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27" w:rsidRDefault="00A37327" w:rsidP="00A37327">
      <w:pPr>
        <w:pStyle w:val="a7"/>
        <w:widowControl w:val="0"/>
        <w:jc w:val="right"/>
        <w:rPr>
          <w:caps/>
          <w:lang w:val="ru-RU" w:eastAsia="ru-RU"/>
        </w:rPr>
      </w:pPr>
      <w:r>
        <w:rPr>
          <w:caps/>
          <w:lang w:val="ru-RU" w:eastAsia="ru-RU"/>
        </w:rPr>
        <w:t>УТВЕРЖДАЮ</w:t>
      </w:r>
    </w:p>
    <w:p w:rsidR="00A37327" w:rsidRDefault="00A37327" w:rsidP="00A37327">
      <w:pPr>
        <w:pStyle w:val="a7"/>
        <w:widowControl w:val="0"/>
        <w:jc w:val="right"/>
        <w:rPr>
          <w:b w:val="0"/>
          <w:lang w:val="ru-RU" w:eastAsia="ru-RU"/>
        </w:rPr>
      </w:pPr>
      <w:r>
        <w:rPr>
          <w:b w:val="0"/>
          <w:lang w:val="ru-RU" w:eastAsia="ru-RU"/>
        </w:rPr>
        <w:t>Начальник МКУ «Управление образования города Кировска»</w:t>
      </w:r>
    </w:p>
    <w:p w:rsidR="00A37327" w:rsidRDefault="00A37327" w:rsidP="00A37327">
      <w:pPr>
        <w:pStyle w:val="a7"/>
        <w:widowControl w:val="0"/>
        <w:jc w:val="right"/>
        <w:rPr>
          <w:b w:val="0"/>
          <w:lang w:val="ru-RU" w:eastAsia="ru-RU"/>
        </w:rPr>
      </w:pPr>
    </w:p>
    <w:p w:rsidR="00A37327" w:rsidRDefault="00A37327" w:rsidP="00A37327">
      <w:pPr>
        <w:pStyle w:val="a7"/>
        <w:widowControl w:val="0"/>
        <w:jc w:val="right"/>
        <w:rPr>
          <w:b w:val="0"/>
          <w:lang w:val="ru-RU" w:eastAsia="ru-RU"/>
        </w:rPr>
      </w:pPr>
    </w:p>
    <w:p w:rsidR="00A37327" w:rsidRDefault="00A37327" w:rsidP="00A37327">
      <w:pPr>
        <w:pStyle w:val="a7"/>
        <w:widowControl w:val="0"/>
        <w:jc w:val="right"/>
        <w:rPr>
          <w:b w:val="0"/>
          <w:lang w:val="ru-RU" w:eastAsia="ru-RU"/>
        </w:rPr>
      </w:pPr>
      <w:r>
        <w:rPr>
          <w:b w:val="0"/>
          <w:lang w:val="ru-RU" w:eastAsia="ru-RU"/>
        </w:rPr>
        <w:t xml:space="preserve">     ____________________ А.Н. Грецкий</w:t>
      </w:r>
    </w:p>
    <w:p w:rsidR="00A37327" w:rsidRDefault="00A37327" w:rsidP="00A37327">
      <w:pPr>
        <w:pStyle w:val="a7"/>
        <w:widowControl w:val="0"/>
        <w:jc w:val="right"/>
        <w:rPr>
          <w:b w:val="0"/>
          <w:lang w:val="ru-RU" w:eastAsia="ru-RU"/>
        </w:rPr>
      </w:pPr>
    </w:p>
    <w:p w:rsidR="00A37327" w:rsidRDefault="00A27538" w:rsidP="00A37327">
      <w:pPr>
        <w:pStyle w:val="a7"/>
        <w:widowControl w:val="0"/>
        <w:jc w:val="right"/>
        <w:rPr>
          <w:b w:val="0"/>
          <w:lang w:val="ru-RU" w:eastAsia="ru-RU"/>
        </w:rPr>
      </w:pPr>
      <w:r>
        <w:rPr>
          <w:b w:val="0"/>
          <w:lang w:val="ru-RU" w:eastAsia="ru-RU"/>
        </w:rPr>
        <w:t>08</w:t>
      </w:r>
      <w:r w:rsidR="00A37327">
        <w:rPr>
          <w:b w:val="0"/>
          <w:lang w:val="ru-RU" w:eastAsia="ru-RU"/>
        </w:rPr>
        <w:t xml:space="preserve"> </w:t>
      </w:r>
      <w:r>
        <w:rPr>
          <w:b w:val="0"/>
          <w:lang w:val="ru-RU" w:eastAsia="ru-RU"/>
        </w:rPr>
        <w:t>октября</w:t>
      </w:r>
      <w:r w:rsidR="00A37327">
        <w:rPr>
          <w:b w:val="0"/>
          <w:lang w:val="ru-RU" w:eastAsia="ru-RU"/>
        </w:rPr>
        <w:t xml:space="preserve"> 2014 года</w:t>
      </w:r>
    </w:p>
    <w:p w:rsidR="00A37327" w:rsidRDefault="00A37327" w:rsidP="00A37327">
      <w:pPr>
        <w:pStyle w:val="a7"/>
        <w:widowControl w:val="0"/>
        <w:jc w:val="right"/>
        <w:rPr>
          <w:b w:val="0"/>
          <w:caps/>
          <w:lang w:val="ru-RU" w:eastAsia="ru-RU"/>
        </w:rPr>
      </w:pPr>
    </w:p>
    <w:p w:rsidR="00A37327" w:rsidRDefault="00A37327" w:rsidP="007D3431">
      <w:pPr>
        <w:shd w:val="clear" w:color="auto" w:fill="F6F6F6"/>
        <w:spacing w:after="0" w:line="210" w:lineRule="atLeast"/>
        <w:jc w:val="center"/>
        <w:rPr>
          <w:b/>
          <w:sz w:val="24"/>
          <w:szCs w:val="24"/>
        </w:rPr>
      </w:pPr>
    </w:p>
    <w:p w:rsidR="00A37327" w:rsidRDefault="00A37327" w:rsidP="007D3431">
      <w:pPr>
        <w:shd w:val="clear" w:color="auto" w:fill="F6F6F6"/>
        <w:spacing w:after="0" w:line="210" w:lineRule="atLeast"/>
        <w:jc w:val="center"/>
        <w:rPr>
          <w:b/>
          <w:sz w:val="24"/>
          <w:szCs w:val="24"/>
        </w:rPr>
      </w:pPr>
    </w:p>
    <w:p w:rsidR="00A37327" w:rsidRDefault="00A37327" w:rsidP="007D3431">
      <w:pPr>
        <w:shd w:val="clear" w:color="auto" w:fill="F6F6F6"/>
        <w:spacing w:after="0" w:line="210" w:lineRule="atLeast"/>
        <w:jc w:val="center"/>
        <w:rPr>
          <w:b/>
          <w:sz w:val="24"/>
          <w:szCs w:val="24"/>
        </w:rPr>
      </w:pPr>
    </w:p>
    <w:p w:rsidR="000A3B15" w:rsidRPr="007D3431" w:rsidRDefault="007D3431" w:rsidP="007D3431">
      <w:pPr>
        <w:shd w:val="clear" w:color="auto" w:fill="F6F6F6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464141"/>
          <w:sz w:val="24"/>
          <w:szCs w:val="24"/>
          <w:lang w:eastAsia="ru-RU"/>
        </w:rPr>
      </w:pPr>
      <w:r w:rsidRPr="007D3431">
        <w:rPr>
          <w:b/>
          <w:sz w:val="24"/>
          <w:szCs w:val="24"/>
        </w:rPr>
        <w:t>АУКЦИОН С ОТКРЫТОЙ ФОРМОЙ ПОДАЧИ ПРЕДЛОЖЕНИЙ О ЦЕНЕ</w:t>
      </w:r>
      <w:r w:rsidRPr="007D3431">
        <w:rPr>
          <w:rFonts w:ascii="Times New Roman" w:eastAsia="Times New Roman" w:hAnsi="Times New Roman" w:cs="Times New Roman"/>
          <w:b/>
          <w:color w:val="464141"/>
          <w:sz w:val="24"/>
          <w:szCs w:val="24"/>
          <w:lang w:eastAsia="ru-RU"/>
        </w:rPr>
        <w:t xml:space="preserve"> </w:t>
      </w:r>
    </w:p>
    <w:p w:rsidR="007D3431" w:rsidRPr="00331AE9" w:rsidRDefault="007D3431" w:rsidP="007D3431">
      <w:pPr>
        <w:shd w:val="clear" w:color="auto" w:fill="F6F6F6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464141"/>
          <w:sz w:val="24"/>
          <w:szCs w:val="24"/>
          <w:lang w:eastAsia="ru-RU"/>
        </w:rPr>
      </w:pPr>
    </w:p>
    <w:p w:rsidR="00C71A2B" w:rsidRPr="00331AE9" w:rsidRDefault="000A3B15" w:rsidP="00C71A2B">
      <w:pPr>
        <w:shd w:val="clear" w:color="auto" w:fill="F6F6F6"/>
        <w:spacing w:after="0" w:line="210" w:lineRule="atLeast"/>
        <w:jc w:val="both"/>
        <w:rPr>
          <w:rFonts w:ascii="Times New Roman" w:eastAsia="Times New Roman" w:hAnsi="Times New Roman" w:cs="Times New Roman"/>
          <w:color w:val="464141"/>
          <w:sz w:val="24"/>
          <w:szCs w:val="24"/>
          <w:lang w:eastAsia="ru-RU"/>
        </w:rPr>
      </w:pPr>
      <w:r w:rsidRPr="00331A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71A2B" w:rsidRPr="00331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основании </w:t>
      </w:r>
      <w:r w:rsidRPr="00331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Распоряжения Комитета по управлению муниципальной собственностью Администрации города Кировска Мурманской </w:t>
      </w:r>
      <w:r w:rsidRPr="00331AE9">
        <w:rPr>
          <w:rFonts w:ascii="Times New Roman" w:eastAsia="Times New Roman" w:hAnsi="Times New Roman" w:cs="Times New Roman"/>
          <w:b/>
          <w:bCs/>
          <w:color w:val="464141"/>
          <w:sz w:val="24"/>
          <w:szCs w:val="24"/>
          <w:lang w:eastAsia="ru-RU"/>
        </w:rPr>
        <w:t>области</w:t>
      </w:r>
      <w:r w:rsidR="00C71A2B" w:rsidRPr="00331AE9">
        <w:rPr>
          <w:rFonts w:ascii="Times New Roman" w:eastAsia="Times New Roman" w:hAnsi="Times New Roman" w:cs="Times New Roman"/>
          <w:b/>
          <w:bCs/>
          <w:color w:val="464141"/>
          <w:sz w:val="24"/>
          <w:szCs w:val="24"/>
          <w:lang w:eastAsia="ru-RU"/>
        </w:rPr>
        <w:t>:</w:t>
      </w:r>
    </w:p>
    <w:p w:rsidR="00C71A2B" w:rsidRPr="00331AE9" w:rsidRDefault="00C71A2B" w:rsidP="00C71A2B">
      <w:pPr>
        <w:shd w:val="clear" w:color="auto" w:fill="F6F6F6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olor w:val="464141"/>
          <w:sz w:val="24"/>
          <w:szCs w:val="24"/>
          <w:lang w:eastAsia="ru-RU"/>
        </w:rPr>
      </w:pPr>
      <w:r w:rsidRPr="00331AE9">
        <w:rPr>
          <w:rFonts w:ascii="Times New Roman" w:eastAsia="Times New Roman" w:hAnsi="Times New Roman" w:cs="Times New Roman"/>
          <w:b/>
          <w:bCs/>
          <w:color w:val="464141"/>
          <w:sz w:val="24"/>
          <w:szCs w:val="24"/>
          <w:lang w:eastAsia="ru-RU"/>
        </w:rPr>
        <w:t xml:space="preserve">от </w:t>
      </w:r>
      <w:r w:rsidR="000A3B15" w:rsidRPr="00331AE9">
        <w:rPr>
          <w:rFonts w:ascii="Times New Roman" w:eastAsia="Times New Roman" w:hAnsi="Times New Roman" w:cs="Times New Roman"/>
          <w:b/>
          <w:bCs/>
          <w:color w:val="464141"/>
          <w:sz w:val="24"/>
          <w:szCs w:val="24"/>
          <w:lang w:eastAsia="ru-RU"/>
        </w:rPr>
        <w:t>17</w:t>
      </w:r>
      <w:r w:rsidRPr="00331AE9">
        <w:rPr>
          <w:rFonts w:ascii="Times New Roman" w:eastAsia="Times New Roman" w:hAnsi="Times New Roman" w:cs="Times New Roman"/>
          <w:b/>
          <w:bCs/>
          <w:color w:val="464141"/>
          <w:sz w:val="24"/>
          <w:szCs w:val="24"/>
          <w:lang w:eastAsia="ru-RU"/>
        </w:rPr>
        <w:t>.</w:t>
      </w:r>
      <w:r w:rsidR="000A3B15" w:rsidRPr="00331AE9">
        <w:rPr>
          <w:rFonts w:ascii="Times New Roman" w:eastAsia="Times New Roman" w:hAnsi="Times New Roman" w:cs="Times New Roman"/>
          <w:b/>
          <w:bCs/>
          <w:color w:val="464141"/>
          <w:sz w:val="24"/>
          <w:szCs w:val="24"/>
          <w:lang w:eastAsia="ru-RU"/>
        </w:rPr>
        <w:t>03</w:t>
      </w:r>
      <w:r w:rsidRPr="00331AE9">
        <w:rPr>
          <w:rFonts w:ascii="Times New Roman" w:eastAsia="Times New Roman" w:hAnsi="Times New Roman" w:cs="Times New Roman"/>
          <w:b/>
          <w:bCs/>
          <w:color w:val="464141"/>
          <w:sz w:val="24"/>
          <w:szCs w:val="24"/>
          <w:lang w:eastAsia="ru-RU"/>
        </w:rPr>
        <w:t>.</w:t>
      </w:r>
      <w:r w:rsidR="000A3B15" w:rsidRPr="00331AE9">
        <w:rPr>
          <w:rFonts w:ascii="Times New Roman" w:eastAsia="Times New Roman" w:hAnsi="Times New Roman" w:cs="Times New Roman"/>
          <w:b/>
          <w:bCs/>
          <w:color w:val="464141"/>
          <w:sz w:val="24"/>
          <w:szCs w:val="24"/>
          <w:lang w:eastAsia="ru-RU"/>
        </w:rPr>
        <w:t>2014</w:t>
      </w:r>
      <w:r w:rsidRPr="00331AE9">
        <w:rPr>
          <w:rFonts w:ascii="Times New Roman" w:eastAsia="Times New Roman" w:hAnsi="Times New Roman" w:cs="Times New Roman"/>
          <w:b/>
          <w:bCs/>
          <w:color w:val="464141"/>
          <w:sz w:val="24"/>
          <w:szCs w:val="24"/>
          <w:lang w:eastAsia="ru-RU"/>
        </w:rPr>
        <w:t xml:space="preserve"> № </w:t>
      </w:r>
      <w:r w:rsidR="000A3B15" w:rsidRPr="00331AE9">
        <w:rPr>
          <w:rFonts w:ascii="Times New Roman" w:eastAsia="Times New Roman" w:hAnsi="Times New Roman" w:cs="Times New Roman"/>
          <w:b/>
          <w:bCs/>
          <w:color w:val="464141"/>
          <w:sz w:val="24"/>
          <w:szCs w:val="24"/>
          <w:lang w:eastAsia="ru-RU"/>
        </w:rPr>
        <w:t>36</w:t>
      </w:r>
      <w:r w:rsidRPr="00331AE9">
        <w:rPr>
          <w:rFonts w:ascii="Times New Roman" w:eastAsia="Times New Roman" w:hAnsi="Times New Roman" w:cs="Times New Roman"/>
          <w:b/>
          <w:bCs/>
          <w:color w:val="464141"/>
          <w:sz w:val="24"/>
          <w:szCs w:val="24"/>
          <w:lang w:eastAsia="ru-RU"/>
        </w:rPr>
        <w:t xml:space="preserve"> «</w:t>
      </w:r>
      <w:r w:rsidR="000A3B15" w:rsidRPr="00331AE9">
        <w:rPr>
          <w:rFonts w:ascii="Times New Roman" w:eastAsia="Times New Roman" w:hAnsi="Times New Roman" w:cs="Times New Roman"/>
          <w:b/>
          <w:bCs/>
          <w:color w:val="464141"/>
          <w:sz w:val="24"/>
          <w:szCs w:val="24"/>
          <w:lang w:eastAsia="ru-RU"/>
        </w:rPr>
        <w:t>Об отчуждении имущества закреплённого на праве оперативного управления».</w:t>
      </w:r>
    </w:p>
    <w:p w:rsidR="000A3B15" w:rsidRPr="00331AE9" w:rsidRDefault="000A3B15" w:rsidP="00C71A2B">
      <w:pPr>
        <w:shd w:val="clear" w:color="auto" w:fill="F6F6F6"/>
        <w:spacing w:after="0" w:line="210" w:lineRule="atLeast"/>
        <w:jc w:val="both"/>
        <w:rPr>
          <w:rFonts w:ascii="Times New Roman" w:eastAsia="Times New Roman" w:hAnsi="Times New Roman" w:cs="Times New Roman"/>
          <w:color w:val="464141"/>
          <w:sz w:val="24"/>
          <w:szCs w:val="24"/>
          <w:lang w:eastAsia="ru-RU"/>
        </w:rPr>
      </w:pPr>
    </w:p>
    <w:p w:rsidR="00C71A2B" w:rsidRPr="00331AE9" w:rsidRDefault="000A3B15" w:rsidP="00C71A2B">
      <w:pPr>
        <w:shd w:val="clear" w:color="auto" w:fill="F6F6F6"/>
        <w:spacing w:after="0" w:line="210" w:lineRule="atLeast"/>
        <w:jc w:val="both"/>
        <w:rPr>
          <w:rFonts w:ascii="Times New Roman" w:eastAsia="Times New Roman" w:hAnsi="Times New Roman" w:cs="Times New Roman"/>
          <w:color w:val="464141"/>
          <w:sz w:val="24"/>
          <w:szCs w:val="24"/>
          <w:lang w:eastAsia="ru-RU"/>
        </w:rPr>
      </w:pPr>
      <w:r w:rsidRPr="00331AE9">
        <w:rPr>
          <w:rFonts w:ascii="Times New Roman" w:eastAsia="Times New Roman" w:hAnsi="Times New Roman" w:cs="Times New Roman"/>
          <w:b/>
          <w:bCs/>
          <w:color w:val="464141"/>
          <w:sz w:val="24"/>
          <w:szCs w:val="24"/>
          <w:lang w:eastAsia="ru-RU"/>
        </w:rPr>
        <w:t>Муниципальное казённое учреждение «Управление образования города Кировска»</w:t>
      </w:r>
      <w:r w:rsidR="00C71A2B" w:rsidRPr="00331AE9">
        <w:rPr>
          <w:rFonts w:ascii="Times New Roman" w:eastAsia="Times New Roman" w:hAnsi="Times New Roman" w:cs="Times New Roman"/>
          <w:b/>
          <w:bCs/>
          <w:color w:val="464141"/>
          <w:sz w:val="24"/>
          <w:szCs w:val="24"/>
          <w:lang w:eastAsia="ru-RU"/>
        </w:rPr>
        <w:t xml:space="preserve"> объявляет о продаже муниципального имущества на аукционе:</w:t>
      </w:r>
    </w:p>
    <w:tbl>
      <w:tblPr>
        <w:tblW w:w="13185" w:type="dxa"/>
        <w:tblBorders>
          <w:top w:val="single" w:sz="2" w:space="0" w:color="C1C1C1"/>
          <w:left w:val="single" w:sz="2" w:space="0" w:color="C1C1C1"/>
          <w:bottom w:val="single" w:sz="2" w:space="0" w:color="C1C1C1"/>
          <w:right w:val="single" w:sz="2" w:space="0" w:color="C1C1C1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960"/>
        <w:gridCol w:w="1362"/>
        <w:gridCol w:w="2879"/>
        <w:gridCol w:w="1891"/>
        <w:gridCol w:w="1423"/>
        <w:gridCol w:w="2015"/>
      </w:tblGrid>
      <w:tr w:rsidR="006E386B" w:rsidRPr="006E386B" w:rsidTr="00C71A2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A2B" w:rsidRPr="006E386B" w:rsidRDefault="00C71A2B" w:rsidP="00C71A2B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A2B" w:rsidRPr="006E386B" w:rsidRDefault="00C71A2B" w:rsidP="00C71A2B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A2B" w:rsidRPr="006E386B" w:rsidRDefault="000A3B15" w:rsidP="00C71A2B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A2B" w:rsidRPr="006E386B" w:rsidRDefault="00C71A2B" w:rsidP="00C71A2B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Правообладатель/</w:t>
            </w:r>
          </w:p>
          <w:p w:rsidR="00C71A2B" w:rsidRPr="006E386B" w:rsidRDefault="00C71A2B" w:rsidP="00C71A2B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Вид права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A2B" w:rsidRPr="006E386B" w:rsidRDefault="00C71A2B" w:rsidP="00C71A2B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Форма оплаты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A2B" w:rsidRPr="006E386B" w:rsidRDefault="00C71A2B" w:rsidP="00C71A2B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Начальная цена, руб.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A2B" w:rsidRPr="006E386B" w:rsidRDefault="00C71A2B" w:rsidP="00C71A2B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Форма приватизации/</w:t>
            </w:r>
          </w:p>
          <w:p w:rsidR="00C71A2B" w:rsidRPr="006E386B" w:rsidRDefault="00C71A2B" w:rsidP="00C71A2B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форма подачи предложения о цене</w:t>
            </w:r>
          </w:p>
        </w:tc>
      </w:tr>
      <w:tr w:rsidR="006E386B" w:rsidRPr="006E386B" w:rsidTr="00C71A2B">
        <w:tc>
          <w:tcPr>
            <w:tcW w:w="0" w:type="auto"/>
            <w:gridSpan w:val="7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A2B" w:rsidRPr="006E386B" w:rsidRDefault="00C71A2B" w:rsidP="00C71A2B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Лот № 1 - существующие ограничения (обременения) права: нет</w:t>
            </w:r>
          </w:p>
        </w:tc>
      </w:tr>
      <w:tr w:rsidR="006E386B" w:rsidRPr="006E386B" w:rsidTr="004E0D45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A2B" w:rsidRPr="006E386B" w:rsidRDefault="000A3B15" w:rsidP="00C71A2B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A2B" w:rsidRPr="006E386B" w:rsidRDefault="006E1A45" w:rsidP="00C71A2B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Транспортное средство</w:t>
            </w:r>
          </w:p>
          <w:p w:rsidR="006E1A45" w:rsidRPr="006E386B" w:rsidRDefault="006E1A45" w:rsidP="00C71A2B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Марка, модель ПК 6, наименование Погрузчик, (тип ТС)- дорожно-стро</w:t>
            </w:r>
            <w:r w:rsidR="00331AE9"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ительная техника (самоходная маш</w:t>
            </w: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ина)</w:t>
            </w:r>
          </w:p>
          <w:p w:rsidR="007D3431" w:rsidRPr="006E386B" w:rsidRDefault="007D3431" w:rsidP="00C71A2B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Год выпуска-1991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1A2B" w:rsidRPr="006E386B" w:rsidRDefault="004E0D45" w:rsidP="00C71A2B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A2B" w:rsidRPr="006E386B" w:rsidRDefault="00AE04EE" w:rsidP="00C71A2B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Муниципальное казённое учреждение «Управление образования города Кировска»</w:t>
            </w:r>
            <w:r w:rsidR="00C71A2B"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</w:t>
            </w:r>
          </w:p>
          <w:p w:rsidR="00C71A2B" w:rsidRPr="006E386B" w:rsidRDefault="00AE04EE" w:rsidP="00C71A2B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праве оперативного управления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A2B" w:rsidRPr="006E386B" w:rsidRDefault="00C71A2B" w:rsidP="00C71A2B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Безналичная/ Единовременная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A2B" w:rsidRPr="006E386B" w:rsidRDefault="00AE04EE" w:rsidP="00C71A2B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320 706,30</w:t>
            </w:r>
          </w:p>
          <w:p w:rsidR="00C71A2B" w:rsidRPr="006E386B" w:rsidRDefault="00C71A2B" w:rsidP="00C71A2B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 НДС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A2B" w:rsidRPr="006E386B" w:rsidRDefault="00C71A2B" w:rsidP="00C71A2B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Аукцион/ </w:t>
            </w:r>
            <w:proofErr w:type="gramStart"/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Открытая</w:t>
            </w:r>
            <w:proofErr w:type="gramEnd"/>
          </w:p>
        </w:tc>
      </w:tr>
      <w:tr w:rsidR="006E386B" w:rsidRPr="006E386B" w:rsidTr="00C71A2B">
        <w:tc>
          <w:tcPr>
            <w:tcW w:w="0" w:type="auto"/>
            <w:gridSpan w:val="7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1A2B" w:rsidRPr="006E386B" w:rsidRDefault="00C71A2B" w:rsidP="00C71A2B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Лот № 2 - существующие ограничения (обременения) права: нет</w:t>
            </w:r>
          </w:p>
        </w:tc>
      </w:tr>
      <w:tr w:rsidR="006E386B" w:rsidRPr="006E386B" w:rsidTr="00C71A2B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3431" w:rsidRPr="006E386B" w:rsidRDefault="007D3431" w:rsidP="00C71A2B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3431" w:rsidRPr="006E386B" w:rsidRDefault="007D3431" w:rsidP="00BA3D36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Транспортное средство</w:t>
            </w:r>
          </w:p>
          <w:p w:rsidR="007D3431" w:rsidRPr="006E386B" w:rsidRDefault="007D3431" w:rsidP="00BA3D36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Марка, модель ПК 6, наименование Погрузчик, (тип ТС)- дорожно-стро</w:t>
            </w:r>
            <w:r w:rsidR="00331AE9"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ительная техника (самоходная маш</w:t>
            </w: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ина)</w:t>
            </w:r>
          </w:p>
          <w:p w:rsidR="007D3431" w:rsidRPr="006E386B" w:rsidRDefault="007D3431" w:rsidP="007D3431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Год выпуска-1990 с дополнительными запчастями:</w:t>
            </w:r>
          </w:p>
          <w:p w:rsidR="007D3431" w:rsidRPr="006E386B" w:rsidRDefault="007D3431" w:rsidP="007D3431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  <w:r w:rsidR="00331AE9"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E386B"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Вал</w:t>
            </w:r>
            <w:proofErr w:type="gramEnd"/>
            <w:r w:rsidR="006E386B"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ведущий ГМП К-707 в сборе</w:t>
            </w:r>
          </w:p>
          <w:p w:rsidR="006E386B" w:rsidRPr="006E386B" w:rsidRDefault="006E386B" w:rsidP="007D3431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Фрикцион коробки передач (1,2,3,4 передачи)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3431" w:rsidRPr="006E386B" w:rsidRDefault="007D3431" w:rsidP="00C71A2B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3431" w:rsidRPr="006E386B" w:rsidRDefault="007D3431" w:rsidP="00065987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Муниципальное казённое учреждение «Управление образования города Кировска»/</w:t>
            </w:r>
          </w:p>
          <w:p w:rsidR="007D3431" w:rsidRPr="006E386B" w:rsidRDefault="007D3431" w:rsidP="00065987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 праве оперативного управления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3431" w:rsidRPr="006E386B" w:rsidRDefault="007D3431" w:rsidP="00C71A2B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Безналичная/ Единовременная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3431" w:rsidRPr="006E386B" w:rsidRDefault="007D3431" w:rsidP="00C71A2B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257 535,00</w:t>
            </w:r>
          </w:p>
          <w:p w:rsidR="007D3431" w:rsidRPr="006E386B" w:rsidRDefault="007D3431" w:rsidP="00C71A2B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 НДС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3431" w:rsidRPr="006E386B" w:rsidRDefault="007D3431" w:rsidP="00C71A2B">
            <w:pPr>
              <w:spacing w:after="0" w:line="21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Аукцион/ </w:t>
            </w:r>
            <w:proofErr w:type="gramStart"/>
            <w:r w:rsidRPr="006E386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Открытая</w:t>
            </w:r>
            <w:proofErr w:type="gramEnd"/>
          </w:p>
        </w:tc>
      </w:tr>
    </w:tbl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b/>
          <w:bCs/>
          <w:i/>
          <w:iCs/>
          <w:color w:val="464141"/>
          <w:sz w:val="18"/>
          <w:szCs w:val="18"/>
          <w:lang w:eastAsia="ru-RU"/>
        </w:rPr>
        <w:t>Примечание: цена сделки купли-продажи включает НДС, который налоговые агенты – покупатели, обязаны исчислить расчетным методом, удержать из выплачиваемых доходов и уплатить в бюджет.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Условия продажи: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-Начальная цена продажи объекта в </w:t>
      </w:r>
      <w:proofErr w:type="gramStart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соответствии</w:t>
      </w:r>
      <w:proofErr w:type="gramEnd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 с таблицей;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-Сумма задатка 10% от начальной цены;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-Шаг аукциона – 5% от начальной цены;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-Средства платежа -  денежные средства в валюте Российской Федерации (рубли).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 xml:space="preserve">Для участия в </w:t>
      </w:r>
      <w:proofErr w:type="gramStart"/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>аукционе</w:t>
      </w:r>
      <w:proofErr w:type="gramEnd"/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 xml:space="preserve"> претендентам необходимо внести задаток и представить продавцу документы в соответствии с перечнем.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Перечень документов представляемых претендентом: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заявка на участие в </w:t>
      </w:r>
      <w:proofErr w:type="gramStart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аукционе</w:t>
      </w:r>
      <w:proofErr w:type="gramEnd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 по установленной форме в двух экземплярах, один из которых с указанием даты и времени (часы, минуты) приема заявки возвращается  претенденту;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опись представленных документов в двух экземплярах, один экземпляр возвращается  претенденту;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>юридические лица представляют: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заверенные копии учредительных документов;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>физические лица</w:t>
      </w: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 предъявляют документ, удостоверяющий личность, или представляют копии всех его листов.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В случае</w:t>
      </w:r>
      <w:proofErr w:type="gramStart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,</w:t>
      </w:r>
      <w:proofErr w:type="gramEnd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 </w:t>
      </w:r>
      <w:hyperlink r:id="rId5" w:history="1">
        <w:r w:rsidRPr="00C71A2B">
          <w:rPr>
            <w:rFonts w:ascii="Verdana" w:eastAsia="Times New Roman" w:hAnsi="Verdana" w:cs="Times New Roman"/>
            <w:color w:val="464141"/>
            <w:sz w:val="18"/>
            <w:szCs w:val="18"/>
            <w:u w:val="single"/>
            <w:lang w:eastAsia="ru-RU"/>
          </w:rPr>
          <w:t>порядке</w:t>
        </w:r>
      </w:hyperlink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, или нотариально заверенная копия такой доверенности. В случае</w:t>
      </w:r>
      <w:proofErr w:type="gramStart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,</w:t>
      </w:r>
      <w:proofErr w:type="gramEnd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Представленные документы не возвращаются.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lastRenderedPageBreak/>
        <w:t>Обязанность доказать свое право на приобретение государственного и муниципального имущества возлагается на претендента.</w:t>
      </w:r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> 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В случае</w:t>
      </w:r>
      <w:proofErr w:type="gramStart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,</w:t>
      </w:r>
      <w:proofErr w:type="gramEnd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 если впоследствии будет установлено, что покупатель государственного или муниципального имущества не имел законного права на его приобретение, соответствующая сделка признается ничтожной.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 xml:space="preserve">Срок внесения задатков: </w:t>
      </w:r>
      <w:r w:rsidRPr="00FD3A2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с </w:t>
      </w:r>
      <w:r w:rsidR="00BA7AA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09</w:t>
      </w:r>
      <w:r w:rsidRPr="00FD3A2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r w:rsidR="00BA7AA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октября</w:t>
      </w:r>
      <w:r w:rsidRPr="00FD3A2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r w:rsidR="00FD3A2E" w:rsidRPr="00FD3A2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2014</w:t>
      </w:r>
      <w:r w:rsidRPr="00FD3A2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года по </w:t>
      </w:r>
      <w:r w:rsidR="00BA7AA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05</w:t>
      </w:r>
      <w:r w:rsidRPr="00FD3A2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r w:rsidR="00BA7AA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ноября</w:t>
      </w:r>
      <w:r w:rsidRPr="00FD3A2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r w:rsidR="00FD3A2E" w:rsidRPr="00FD3A2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2014</w:t>
      </w:r>
      <w:r w:rsidRPr="00FD3A2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года.</w:t>
      </w:r>
      <w:r w:rsidRPr="00AE04EE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 xml:space="preserve"> </w:t>
      </w:r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>Задаток считается внесенным с момента поступления денежных средств на счет Продавца (документом, подтверждающим поступление задатка на счет Продавца, является выписка со счета Продавца).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b/>
          <w:bCs/>
          <w:i/>
          <w:iCs/>
          <w:color w:val="464141"/>
          <w:sz w:val="18"/>
          <w:szCs w:val="18"/>
          <w:lang w:eastAsia="ru-RU"/>
        </w:rPr>
        <w:t>Обращаем внимание претендентов, денежные средства поступают на счет Продавца на один-два дня позже после их внесения в банк, что необходимо учитывать при внесении задатка.    </w:t>
      </w:r>
    </w:p>
    <w:p w:rsidR="00C71A2B" w:rsidRPr="000177D9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Сумма задатка для участия в </w:t>
      </w:r>
      <w:proofErr w:type="gramStart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аукционе</w:t>
      </w:r>
      <w:proofErr w:type="gramEnd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 перечисляется, единовременным безналичным платежом  на следующие реквизиты: получатель:</w:t>
      </w:r>
      <w:r w:rsidRPr="00C71A2B">
        <w:rPr>
          <w:rFonts w:ascii="Verdana" w:eastAsia="Times New Roman" w:hAnsi="Verdana" w:cs="Times New Roman"/>
          <w:b/>
          <w:bCs/>
          <w:i/>
          <w:iCs/>
          <w:color w:val="464141"/>
          <w:sz w:val="18"/>
          <w:szCs w:val="18"/>
          <w:lang w:eastAsia="ru-RU"/>
        </w:rPr>
        <w:t> </w:t>
      </w:r>
      <w:r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УФК по Мурманской области (</w:t>
      </w:r>
      <w:r w:rsidR="00D010D4"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Муниципальное казённое учреждение «Управление образования города Кировска»,</w:t>
      </w:r>
      <w:r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 xml:space="preserve"> </w:t>
      </w:r>
      <w:proofErr w:type="gramStart"/>
      <w:r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л</w:t>
      </w:r>
      <w:proofErr w:type="gramEnd"/>
      <w:r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 xml:space="preserve">/с </w:t>
      </w:r>
      <w:r w:rsidR="00D010D4"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04493030050</w:t>
      </w:r>
      <w:r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)</w:t>
      </w:r>
    </w:p>
    <w:p w:rsidR="00C71A2B" w:rsidRPr="000177D9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 xml:space="preserve">ИНН </w:t>
      </w:r>
      <w:r w:rsidR="00D010D4"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5103021080</w:t>
      </w:r>
      <w:r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 xml:space="preserve"> КПП </w:t>
      </w:r>
      <w:r w:rsidR="00D010D4"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510301001</w:t>
      </w:r>
      <w:r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  </w:t>
      </w:r>
    </w:p>
    <w:p w:rsidR="00C71A2B" w:rsidRPr="000177D9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 xml:space="preserve">расчетный счет </w:t>
      </w:r>
      <w:r w:rsidR="00D010D4"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40101810000000010005</w:t>
      </w:r>
    </w:p>
    <w:p w:rsidR="00C71A2B" w:rsidRPr="000177D9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 xml:space="preserve">Банк получателя: </w:t>
      </w:r>
      <w:r w:rsidR="00D010D4"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Отделение Мурманск, г. Мурманск</w:t>
      </w:r>
      <w:r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  </w:t>
      </w:r>
    </w:p>
    <w:p w:rsidR="00C71A2B" w:rsidRPr="000177D9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 xml:space="preserve">БИК </w:t>
      </w:r>
      <w:r w:rsidR="00D010D4"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044705001</w:t>
      </w:r>
    </w:p>
    <w:p w:rsidR="00C71A2B" w:rsidRPr="000177D9" w:rsidRDefault="00D010D4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ОКТМО</w:t>
      </w:r>
      <w:r w:rsidR="00C71A2B"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 xml:space="preserve"> </w:t>
      </w:r>
      <w:r w:rsidR="00E35A8F"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47712000</w:t>
      </w:r>
    </w:p>
    <w:p w:rsidR="00C71A2B" w:rsidRPr="000177D9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177D9">
        <w:rPr>
          <w:rFonts w:ascii="Verdana" w:eastAsia="Times New Roman" w:hAnsi="Verdana" w:cs="Times New Roman"/>
          <w:sz w:val="18"/>
          <w:szCs w:val="18"/>
          <w:lang w:eastAsia="ru-RU"/>
        </w:rPr>
        <w:t>В платежном документе в назначении платежа указать</w:t>
      </w:r>
      <w:r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 «Задаток для участия в аукционе Лот №___. НДС не облагается».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 xml:space="preserve">Претендент не допускается к участию в </w:t>
      </w:r>
      <w:proofErr w:type="gramStart"/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>аукционе</w:t>
      </w:r>
      <w:proofErr w:type="gramEnd"/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 xml:space="preserve"> по следующим основаниям: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представленные документы не подтверждают право претендента быть покупателем в </w:t>
      </w:r>
      <w:proofErr w:type="gramStart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соответствии</w:t>
      </w:r>
      <w:proofErr w:type="gramEnd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 с законодательством Российской Федерации*;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представлены не все документы в </w:t>
      </w:r>
      <w:proofErr w:type="gramStart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соответствии</w:t>
      </w:r>
      <w:proofErr w:type="gramEnd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не подтверждено поступление в установленный срок задатка на счет, указанный в информационном </w:t>
      </w:r>
      <w:proofErr w:type="gramStart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сообщении</w:t>
      </w:r>
      <w:proofErr w:type="gramEnd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*Ограничения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Перечень оснований отказа претенденту в </w:t>
      </w:r>
      <w:proofErr w:type="gramStart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участии</w:t>
      </w:r>
      <w:proofErr w:type="gramEnd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 в аукционе является исчерпывающим.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заявки, до даты окончания приема заявок, поступивший от претендента задаток подлежит возврату в течение 5-ти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Одно лицо имеет право подать только одну заявку.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>Дата, место и время начала и окончания приема заявок:</w:t>
      </w:r>
    </w:p>
    <w:p w:rsidR="00C71A2B" w:rsidRPr="00FD3A2E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b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 xml:space="preserve">дата начала и окончания приема </w:t>
      </w:r>
      <w:r w:rsidRPr="00FD3A2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заявок </w:t>
      </w:r>
      <w:r w:rsidRPr="00FD3A2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на участие в </w:t>
      </w:r>
      <w:proofErr w:type="gramStart"/>
      <w:r w:rsidRPr="00FD3A2E">
        <w:rPr>
          <w:rFonts w:ascii="Verdana" w:eastAsia="Times New Roman" w:hAnsi="Verdana" w:cs="Times New Roman"/>
          <w:b/>
          <w:sz w:val="18"/>
          <w:szCs w:val="18"/>
          <w:lang w:eastAsia="ru-RU"/>
        </w:rPr>
        <w:t>аукционе</w:t>
      </w:r>
      <w:proofErr w:type="gramEnd"/>
      <w:r w:rsidRPr="00FD3A2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с </w:t>
      </w:r>
      <w:r w:rsidR="00BA7AA6">
        <w:rPr>
          <w:rFonts w:ascii="Verdana" w:eastAsia="Times New Roman" w:hAnsi="Verdana" w:cs="Times New Roman"/>
          <w:b/>
          <w:sz w:val="18"/>
          <w:szCs w:val="18"/>
          <w:lang w:eastAsia="ru-RU"/>
        </w:rPr>
        <w:t>09</w:t>
      </w:r>
      <w:r w:rsidRPr="00FD3A2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</w:t>
      </w:r>
      <w:r w:rsidR="00BA7AA6">
        <w:rPr>
          <w:rFonts w:ascii="Verdana" w:eastAsia="Times New Roman" w:hAnsi="Verdana" w:cs="Times New Roman"/>
          <w:b/>
          <w:sz w:val="18"/>
          <w:szCs w:val="18"/>
          <w:lang w:eastAsia="ru-RU"/>
        </w:rPr>
        <w:t>октября</w:t>
      </w:r>
      <w:r w:rsidRPr="00FD3A2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 </w:t>
      </w:r>
      <w:r w:rsidR="00FD3A2E" w:rsidRPr="00FD3A2E">
        <w:rPr>
          <w:rFonts w:ascii="Verdana" w:eastAsia="Times New Roman" w:hAnsi="Verdana" w:cs="Times New Roman"/>
          <w:b/>
          <w:sz w:val="18"/>
          <w:szCs w:val="18"/>
          <w:lang w:eastAsia="ru-RU"/>
        </w:rPr>
        <w:t>2014</w:t>
      </w:r>
      <w:r w:rsidRPr="00FD3A2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года по </w:t>
      </w:r>
      <w:r w:rsidR="00BA7AA6">
        <w:rPr>
          <w:rFonts w:ascii="Verdana" w:eastAsia="Times New Roman" w:hAnsi="Verdana" w:cs="Times New Roman"/>
          <w:b/>
          <w:sz w:val="18"/>
          <w:szCs w:val="18"/>
          <w:lang w:eastAsia="ru-RU"/>
        </w:rPr>
        <w:t>05</w:t>
      </w:r>
      <w:r w:rsidRPr="00FD3A2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</w:t>
      </w:r>
      <w:r w:rsidR="00BA7AA6">
        <w:rPr>
          <w:rFonts w:ascii="Verdana" w:eastAsia="Times New Roman" w:hAnsi="Verdana" w:cs="Times New Roman"/>
          <w:b/>
          <w:sz w:val="18"/>
          <w:szCs w:val="18"/>
          <w:lang w:eastAsia="ru-RU"/>
        </w:rPr>
        <w:t>ноября</w:t>
      </w:r>
      <w:r w:rsidRPr="00FD3A2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</w:t>
      </w:r>
      <w:r w:rsidR="00FD3A2E" w:rsidRPr="00FD3A2E">
        <w:rPr>
          <w:rFonts w:ascii="Verdana" w:eastAsia="Times New Roman" w:hAnsi="Verdana" w:cs="Times New Roman"/>
          <w:b/>
          <w:sz w:val="18"/>
          <w:szCs w:val="18"/>
          <w:lang w:eastAsia="ru-RU"/>
        </w:rPr>
        <w:t>2014</w:t>
      </w:r>
      <w:r w:rsidRPr="00FD3A2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года 17  часов 00 минут.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>место приема заявок:</w:t>
      </w: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 Мурманская область, город Кировск, проспект Ленина дом </w:t>
      </w:r>
      <w:r w:rsidR="00AE04EE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9-А</w:t>
      </w: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, кабинет № </w:t>
      </w:r>
      <w:r w:rsidR="00AE04EE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17</w:t>
      </w: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 xml:space="preserve">время приема заявок: в рабочие дни  с </w:t>
      </w:r>
      <w:r w:rsidR="00AE04EE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>09</w:t>
      </w:r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>.</w:t>
      </w:r>
      <w:r w:rsidR="00AE04EE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>00</w:t>
      </w:r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 xml:space="preserve"> до 17.00</w:t>
      </w:r>
      <w:r w:rsidR="00AE04EE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 xml:space="preserve"> обед с 13.00 до 14.00</w:t>
      </w:r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>;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 xml:space="preserve">Телефон для справок: (81531) </w:t>
      </w:r>
      <w:r w:rsidR="00AE04EE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>54296</w:t>
      </w:r>
    </w:p>
    <w:p w:rsidR="00C71A2B" w:rsidRPr="00FD3A2E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 xml:space="preserve">Определение участников аукциона состоится </w:t>
      </w:r>
      <w:r w:rsidR="00BA7AA6" w:rsidRPr="00BA7AA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06</w:t>
      </w:r>
      <w:r w:rsidRPr="00BA7AA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r w:rsidR="00BA7AA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ноября</w:t>
      </w:r>
      <w:r w:rsidRPr="00FD3A2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r w:rsidR="00FD3A2E" w:rsidRPr="00FD3A2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2014</w:t>
      </w:r>
      <w:r w:rsidRPr="00FD3A2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года в 15 часов 00 минут по адресу: Мурманская область город Кировск, проспект  Ленина дом  </w:t>
      </w:r>
      <w:r w:rsidR="00FD3A2E" w:rsidRPr="00FD3A2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9-А</w:t>
      </w:r>
      <w:r w:rsidRPr="00FD3A2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, кабинет  </w:t>
      </w:r>
      <w:r w:rsidR="00FD3A2E" w:rsidRPr="00FD3A2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17</w:t>
      </w:r>
      <w:r w:rsidRPr="00FD3A2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.</w:t>
      </w:r>
    </w:p>
    <w:p w:rsidR="00C71A2B" w:rsidRPr="00FD3A2E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3A2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Аукцион состоится </w:t>
      </w:r>
      <w:r w:rsidR="00BA7AA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07</w:t>
      </w:r>
      <w:r w:rsidRPr="00FD3A2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r w:rsidR="00BA7AA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ноября</w:t>
      </w:r>
      <w:r w:rsidRPr="00FD3A2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r w:rsidR="00FD3A2E" w:rsidRPr="00FD3A2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2014 </w:t>
      </w:r>
      <w:r w:rsidRPr="00FD3A2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года в 15 часов 00 минут  по адресу: Мурманская область город Кировск, проспект  Ленина дом  </w:t>
      </w:r>
      <w:r w:rsidR="00FD3A2E" w:rsidRPr="00FD3A2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9-А</w:t>
      </w:r>
      <w:r w:rsidRPr="00FD3A2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, актовый зал.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lastRenderedPageBreak/>
        <w:t>Итоги аукциона подводятся в день его проведения.   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>Предложение о цене подаются участниками открыто в ходе проведения торгов.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>Право приобретения имущества принадлежит участнику аукциона, предложившему в ходе торгов наиболее высокую цену.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Денежные средства в счет оплаты приватизированного имущества подлежит перечислению победителем аукциона (покупателем)  в установленном </w:t>
      </w:r>
      <w:proofErr w:type="gramStart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порядке</w:t>
      </w:r>
      <w:proofErr w:type="gramEnd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 в бюджет города Кировска в течение 5 календарных дней со дня, заключения договора купли-продажи имущества.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Перечисление денежных средств осуществляется победителем аукциона (покупателем) единовременным безналичным платежом  на следующие реквизиты:</w:t>
      </w:r>
    </w:p>
    <w:p w:rsidR="00E35A8F" w:rsidRPr="000177D9" w:rsidRDefault="00C71A2B" w:rsidP="00E35A8F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177D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получатель: </w:t>
      </w:r>
      <w:r w:rsidR="00E35A8F"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 xml:space="preserve">УФК по Мурманской области (Муниципальное казённое учреждение «Управление образования города Кировска», </w:t>
      </w:r>
      <w:proofErr w:type="gramStart"/>
      <w:r w:rsidR="00E35A8F"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л</w:t>
      </w:r>
      <w:proofErr w:type="gramEnd"/>
      <w:r w:rsidR="00E35A8F"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/с 04493030050)</w:t>
      </w:r>
    </w:p>
    <w:p w:rsidR="00E35A8F" w:rsidRPr="000177D9" w:rsidRDefault="00E35A8F" w:rsidP="00E35A8F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ИНН 5103021080 КПП 510301001  </w:t>
      </w:r>
    </w:p>
    <w:p w:rsidR="00E35A8F" w:rsidRPr="000177D9" w:rsidRDefault="00E35A8F" w:rsidP="00E35A8F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расчетный счет 40101810000000010005</w:t>
      </w:r>
    </w:p>
    <w:p w:rsidR="00E35A8F" w:rsidRPr="000177D9" w:rsidRDefault="00E35A8F" w:rsidP="00E35A8F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Банк получателя: Отделение Мурманск, г. Мурманск  </w:t>
      </w:r>
    </w:p>
    <w:p w:rsidR="00E35A8F" w:rsidRPr="000177D9" w:rsidRDefault="00E35A8F" w:rsidP="00E35A8F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БИК 044705001</w:t>
      </w:r>
    </w:p>
    <w:p w:rsidR="00C71A2B" w:rsidRPr="000177D9" w:rsidRDefault="00E35A8F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177D9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ОКТМО 47712000</w:t>
      </w:r>
      <w:r w:rsidR="00C71A2B" w:rsidRPr="000177D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,</w:t>
      </w:r>
    </w:p>
    <w:p w:rsidR="00C71A2B" w:rsidRPr="000177D9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0177D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КБК </w:t>
      </w:r>
      <w:r w:rsidR="000177D9" w:rsidRPr="000177D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00511302994040000130</w:t>
      </w:r>
      <w:r w:rsidRPr="000177D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– указание КБК в платежном документе обязательно);</w:t>
      </w:r>
      <w:proofErr w:type="gramEnd"/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Победитель возмещает продавцу затраты на экспертное заключение по оценке рыночной стоимости объекта в течение 5 календарных дней со дня заключения договора купли-продажи имущества.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Оплата затрат на экспертное заключение по оценке рыночной стоимости объекта перечисляется единовременным безналичным платежом  на следующие реквизиты</w:t>
      </w:r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>:</w:t>
      </w:r>
    </w:p>
    <w:p w:rsidR="000177D9" w:rsidRPr="000177D9" w:rsidRDefault="00C71A2B" w:rsidP="000177D9">
      <w:pPr>
        <w:widowControl w:val="0"/>
        <w:suppressLineNumbers/>
        <w:suppressAutoHyphens/>
        <w:spacing w:after="60"/>
        <w:jc w:val="both"/>
        <w:rPr>
          <w:b/>
        </w:rPr>
      </w:pPr>
      <w:r w:rsidRPr="000177D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получатель:</w:t>
      </w:r>
      <w:r w:rsidR="000177D9" w:rsidRPr="000177D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r w:rsidR="000177D9" w:rsidRPr="000177D9">
        <w:rPr>
          <w:b/>
        </w:rPr>
        <w:t xml:space="preserve">МКУ «Управление образования»,  </w:t>
      </w:r>
    </w:p>
    <w:p w:rsidR="000177D9" w:rsidRPr="000177D9" w:rsidRDefault="000177D9" w:rsidP="000177D9">
      <w:pPr>
        <w:widowControl w:val="0"/>
        <w:suppressLineNumbers/>
        <w:suppressAutoHyphens/>
        <w:spacing w:after="60"/>
        <w:jc w:val="both"/>
        <w:rPr>
          <w:b/>
        </w:rPr>
      </w:pPr>
      <w:r w:rsidRPr="000177D9">
        <w:rPr>
          <w:b/>
        </w:rPr>
        <w:t xml:space="preserve">ИНН 5103021080  </w:t>
      </w:r>
    </w:p>
    <w:p w:rsidR="000177D9" w:rsidRPr="000177D9" w:rsidRDefault="000177D9" w:rsidP="000177D9">
      <w:pPr>
        <w:widowControl w:val="0"/>
        <w:suppressLineNumbers/>
        <w:suppressAutoHyphens/>
        <w:spacing w:after="60"/>
        <w:jc w:val="both"/>
        <w:rPr>
          <w:b/>
        </w:rPr>
      </w:pPr>
      <w:r w:rsidRPr="000177D9">
        <w:rPr>
          <w:b/>
        </w:rPr>
        <w:t xml:space="preserve">КПП 510301001 </w:t>
      </w:r>
    </w:p>
    <w:p w:rsidR="000177D9" w:rsidRPr="000177D9" w:rsidRDefault="000177D9" w:rsidP="000177D9">
      <w:pPr>
        <w:widowControl w:val="0"/>
        <w:suppressLineNumbers/>
        <w:suppressAutoHyphens/>
        <w:spacing w:after="60"/>
        <w:jc w:val="both"/>
        <w:rPr>
          <w:b/>
        </w:rPr>
      </w:pPr>
      <w:r w:rsidRPr="000177D9">
        <w:rPr>
          <w:b/>
        </w:rPr>
        <w:t>БИК 044705001</w:t>
      </w:r>
    </w:p>
    <w:p w:rsidR="000177D9" w:rsidRPr="000177D9" w:rsidRDefault="000177D9" w:rsidP="000177D9">
      <w:pPr>
        <w:widowControl w:val="0"/>
        <w:suppressLineNumbers/>
        <w:suppressAutoHyphens/>
        <w:spacing w:after="60"/>
        <w:jc w:val="both"/>
        <w:rPr>
          <w:b/>
          <w:bCs/>
        </w:rPr>
      </w:pPr>
      <w:r w:rsidRPr="000177D9">
        <w:rPr>
          <w:b/>
        </w:rPr>
        <w:t xml:space="preserve">УФК по Мурманской области (МКУ «Управление образования», </w:t>
      </w:r>
      <w:proofErr w:type="gramStart"/>
      <w:r w:rsidRPr="000177D9">
        <w:rPr>
          <w:b/>
        </w:rPr>
        <w:t>л</w:t>
      </w:r>
      <w:proofErr w:type="gramEnd"/>
      <w:r w:rsidRPr="000177D9">
        <w:rPr>
          <w:b/>
        </w:rPr>
        <w:t>/с 05493200000)</w:t>
      </w:r>
    </w:p>
    <w:p w:rsidR="00C71A2B" w:rsidRPr="000177D9" w:rsidRDefault="000177D9" w:rsidP="000177D9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0177D9">
        <w:rPr>
          <w:b/>
        </w:rPr>
        <w:t>р</w:t>
      </w:r>
      <w:proofErr w:type="gramEnd"/>
      <w:r w:rsidRPr="000177D9">
        <w:rPr>
          <w:b/>
        </w:rPr>
        <w:t>/счет 40302810700003000085 в Отделение  Мурманск г. Мурманск.</w:t>
      </w:r>
      <w:r w:rsidR="00C71A2B" w:rsidRPr="000177D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,</w:t>
      </w:r>
    </w:p>
    <w:p w:rsidR="00C71A2B" w:rsidRPr="000177D9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0177D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КБК </w:t>
      </w:r>
      <w:r w:rsidR="000177D9" w:rsidRPr="000177D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00207099049020244226</w:t>
      </w:r>
      <w:r w:rsidRPr="000177D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- указание КБК в платежном документе обязательно);</w:t>
      </w:r>
      <w:proofErr w:type="gramEnd"/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акт приема-передачи имущества. Расходы на оплату услуг регистратора возлагаются на покупателя.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Задаток победителя аукциона подлежит перечислению в установленном </w:t>
      </w:r>
      <w:proofErr w:type="gramStart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порядке</w:t>
      </w:r>
      <w:proofErr w:type="gramEnd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 в бюджет города Кировска в течение 5 календарных дней со дня, заключения договора купли-продажи имущества.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возвращается</w:t>
      </w:r>
      <w:proofErr w:type="gramEnd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 и он утрачивает право на заключение указанного договора.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Лицам, перечислившим задаток для участия в </w:t>
      </w:r>
      <w:proofErr w:type="gramStart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аукционе</w:t>
      </w:r>
      <w:proofErr w:type="gramEnd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, денежные средства возвращаются в следующем порядке: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б) претендентам, не допущенным к участию в </w:t>
      </w:r>
      <w:proofErr w:type="gramStart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аукционе</w:t>
      </w:r>
      <w:proofErr w:type="gramEnd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, - в течение 5 календарных дней со дня подписания протокола о признании претендентов участниками аукциона.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lastRenderedPageBreak/>
        <w:t xml:space="preserve">Аукцион признается не </w:t>
      </w:r>
      <w:proofErr w:type="gramStart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состоявшимся</w:t>
      </w:r>
      <w:proofErr w:type="gramEnd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 в следующих случаях: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- не было подано не одной заявки на участие в аукционе, либо ни один из претендентов не признан участником аукциона;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- принято решение о признании участником аукциона только одного претендента;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- после троекратного объявления начальной цены продажи ни один из участников аукциона не поднял карточку.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proofErr w:type="gramStart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Форма заявки, проект договора купли-продажи, договор о задатке </w:t>
      </w:r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>размещены на официальном сайте Российской Федерации в сети «Интернет» - </w:t>
      </w:r>
      <w:hyperlink r:id="rId6" w:history="1">
        <w:r w:rsidRPr="00C71A2B">
          <w:rPr>
            <w:rFonts w:ascii="Verdana" w:eastAsia="Times New Roman" w:hAnsi="Verdana" w:cs="Times New Roman"/>
            <w:b/>
            <w:bCs/>
            <w:color w:val="464141"/>
            <w:sz w:val="18"/>
            <w:szCs w:val="18"/>
            <w:u w:val="single"/>
            <w:lang w:eastAsia="ru-RU"/>
          </w:rPr>
          <w:t>www.torgi.gov.ru</w:t>
        </w:r>
      </w:hyperlink>
      <w:r w:rsidRPr="00C71A2B">
        <w:rPr>
          <w:rFonts w:ascii="Verdana" w:eastAsia="Times New Roman" w:hAnsi="Verdana" w:cs="Times New Roman"/>
          <w:b/>
          <w:bCs/>
          <w:color w:val="464141"/>
          <w:sz w:val="18"/>
          <w:szCs w:val="18"/>
          <w:lang w:eastAsia="ru-RU"/>
        </w:rPr>
        <w:t>, на официальном сайте органов местного самоуправления города Кировска</w:t>
      </w:r>
      <w:hyperlink r:id="rId7" w:history="1">
        <w:r w:rsidRPr="00C71A2B">
          <w:rPr>
            <w:rFonts w:ascii="Verdana" w:eastAsia="Times New Roman" w:hAnsi="Verdana" w:cs="Times New Roman"/>
            <w:b/>
            <w:bCs/>
            <w:color w:val="464141"/>
            <w:sz w:val="18"/>
            <w:szCs w:val="18"/>
            <w:u w:val="single"/>
            <w:lang w:eastAsia="ru-RU"/>
          </w:rPr>
          <w:t>www.kirovsk.ru</w:t>
        </w:r>
      </w:hyperlink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 требования к  оформлению документов  и иная информация, касающаяся предмета приватизации, предоставляется Комитетом по управлению муниципальной собственностью Администрации города Кировска по адресу:</w:t>
      </w:r>
      <w:proofErr w:type="gramEnd"/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 xml:space="preserve"> Мурманская область, город Кировск, проспект Ленина дом 16, кабинет  № 24.</w:t>
      </w:r>
    </w:p>
    <w:p w:rsidR="00C71A2B" w:rsidRPr="00C71A2B" w:rsidRDefault="00C71A2B" w:rsidP="00C71A2B">
      <w:pPr>
        <w:shd w:val="clear" w:color="auto" w:fill="F6F6F6"/>
        <w:spacing w:after="0" w:line="210" w:lineRule="atLeast"/>
        <w:jc w:val="both"/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</w:pPr>
      <w:r w:rsidRPr="00C71A2B">
        <w:rPr>
          <w:rFonts w:ascii="Verdana" w:eastAsia="Times New Roman" w:hAnsi="Verdana" w:cs="Times New Roman"/>
          <w:color w:val="464141"/>
          <w:sz w:val="18"/>
          <w:szCs w:val="18"/>
          <w:lang w:eastAsia="ru-RU"/>
        </w:rPr>
        <w:t>Комитет по управлению муниципальной собственностью администрации города Кировска, являющийся организатором торгов, имеет право со дня публикации информационного сообщения о проведении торгов до момента проведения торгов отказаться от их проведения.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0"/>
        <w:gridCol w:w="7330"/>
      </w:tblGrid>
      <w:tr w:rsidR="00BA7AA6" w:rsidRPr="00BA7AA6" w:rsidTr="00BA7AA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A7AA6" w:rsidRPr="00BA7AA6" w:rsidRDefault="00BA7AA6" w:rsidP="00BA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предыдущих торгах по продаже имущества:</w:t>
            </w:r>
          </w:p>
        </w:tc>
        <w:tc>
          <w:tcPr>
            <w:tcW w:w="2500" w:type="pct"/>
            <w:vAlign w:val="center"/>
            <w:hideMark/>
          </w:tcPr>
          <w:p w:rsidR="00BA7AA6" w:rsidRPr="00BA7AA6" w:rsidRDefault="00BA7AA6" w:rsidP="00BA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назначенные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A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A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BA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признаны не состоявшимися ввиду отсутствия заявок на участие</w:t>
            </w:r>
            <w:proofErr w:type="gramEnd"/>
          </w:p>
        </w:tc>
      </w:tr>
    </w:tbl>
    <w:p w:rsidR="00BA7AA6" w:rsidRDefault="00BA7AA6">
      <w:bookmarkStart w:id="0" w:name="_GoBack"/>
      <w:bookmarkEnd w:id="0"/>
    </w:p>
    <w:sectPr w:rsidR="00BA7AA6" w:rsidSect="00D92F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2B"/>
    <w:rsid w:val="000177D9"/>
    <w:rsid w:val="000A3B15"/>
    <w:rsid w:val="000C0A8E"/>
    <w:rsid w:val="00331AE9"/>
    <w:rsid w:val="004E0D45"/>
    <w:rsid w:val="006E1A45"/>
    <w:rsid w:val="006E386B"/>
    <w:rsid w:val="0076641C"/>
    <w:rsid w:val="007D3431"/>
    <w:rsid w:val="008A0CD7"/>
    <w:rsid w:val="00A27538"/>
    <w:rsid w:val="00A37327"/>
    <w:rsid w:val="00AE04EE"/>
    <w:rsid w:val="00BA7AA6"/>
    <w:rsid w:val="00C71A2B"/>
    <w:rsid w:val="00D010D4"/>
    <w:rsid w:val="00D92F99"/>
    <w:rsid w:val="00E13389"/>
    <w:rsid w:val="00E35A8F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1A2B"/>
  </w:style>
  <w:style w:type="character" w:styleId="a4">
    <w:name w:val="Strong"/>
    <w:basedOn w:val="a0"/>
    <w:uiPriority w:val="22"/>
    <w:qFormat/>
    <w:rsid w:val="00C71A2B"/>
    <w:rPr>
      <w:b/>
      <w:bCs/>
    </w:rPr>
  </w:style>
  <w:style w:type="character" w:styleId="a5">
    <w:name w:val="Emphasis"/>
    <w:basedOn w:val="a0"/>
    <w:uiPriority w:val="20"/>
    <w:qFormat/>
    <w:rsid w:val="00C71A2B"/>
    <w:rPr>
      <w:i/>
      <w:iCs/>
    </w:rPr>
  </w:style>
  <w:style w:type="character" w:styleId="a6">
    <w:name w:val="Hyperlink"/>
    <w:basedOn w:val="a0"/>
    <w:uiPriority w:val="99"/>
    <w:semiHidden/>
    <w:unhideWhenUsed/>
    <w:rsid w:val="00C71A2B"/>
    <w:rPr>
      <w:color w:val="0000FF"/>
      <w:u w:val="single"/>
    </w:rPr>
  </w:style>
  <w:style w:type="paragraph" w:styleId="a7">
    <w:name w:val="Body Text"/>
    <w:basedOn w:val="a"/>
    <w:link w:val="a8"/>
    <w:unhideWhenUsed/>
    <w:rsid w:val="00A373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A373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1A2B"/>
  </w:style>
  <w:style w:type="character" w:styleId="a4">
    <w:name w:val="Strong"/>
    <w:basedOn w:val="a0"/>
    <w:uiPriority w:val="22"/>
    <w:qFormat/>
    <w:rsid w:val="00C71A2B"/>
    <w:rPr>
      <w:b/>
      <w:bCs/>
    </w:rPr>
  </w:style>
  <w:style w:type="character" w:styleId="a5">
    <w:name w:val="Emphasis"/>
    <w:basedOn w:val="a0"/>
    <w:uiPriority w:val="20"/>
    <w:qFormat/>
    <w:rsid w:val="00C71A2B"/>
    <w:rPr>
      <w:i/>
      <w:iCs/>
    </w:rPr>
  </w:style>
  <w:style w:type="character" w:styleId="a6">
    <w:name w:val="Hyperlink"/>
    <w:basedOn w:val="a0"/>
    <w:uiPriority w:val="99"/>
    <w:semiHidden/>
    <w:unhideWhenUsed/>
    <w:rsid w:val="00C71A2B"/>
    <w:rPr>
      <w:color w:val="0000FF"/>
      <w:u w:val="single"/>
    </w:rPr>
  </w:style>
  <w:style w:type="paragraph" w:styleId="a7">
    <w:name w:val="Body Text"/>
    <w:basedOn w:val="a"/>
    <w:link w:val="a8"/>
    <w:unhideWhenUsed/>
    <w:rsid w:val="00A373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A373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ov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consultantplus://offline/main?base=LAW;n=112770;fld=134;dst=1010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"Управление образования"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2014-10-08T06:52:00Z</cp:lastPrinted>
  <dcterms:created xsi:type="dcterms:W3CDTF">2014-10-08T06:52:00Z</dcterms:created>
  <dcterms:modified xsi:type="dcterms:W3CDTF">2014-10-08T06:52:00Z</dcterms:modified>
</cp:coreProperties>
</file>