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C25" w:rsidRDefault="005C6C25" w:rsidP="005C6C25">
      <w:pPr>
        <w:tabs>
          <w:tab w:val="left" w:pos="0"/>
        </w:tabs>
        <w:spacing w:after="0" w:line="240" w:lineRule="auto"/>
        <w:jc w:val="both"/>
        <w:rPr>
          <w:rFonts w:ascii="Times New Roman" w:eastAsia="Times New Roman" w:hAnsi="Times New Roman" w:cs="Times New Roman"/>
          <w:sz w:val="24"/>
          <w:szCs w:val="24"/>
          <w:lang w:eastAsia="ru-RU"/>
        </w:rPr>
      </w:pPr>
    </w:p>
    <w:p w:rsidR="00AF1745" w:rsidRDefault="00AF1745" w:rsidP="00EB0C24">
      <w:pPr>
        <w:spacing w:after="0" w:line="240" w:lineRule="auto"/>
        <w:ind w:left="595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Приложение </w:t>
      </w:r>
      <w:r w:rsidR="00C90916">
        <w:rPr>
          <w:rFonts w:ascii="Times New Roman" w:eastAsia="Times New Roman" w:hAnsi="Times New Roman" w:cs="Times New Roman"/>
          <w:sz w:val="24"/>
          <w:szCs w:val="24"/>
          <w:lang w:eastAsia="ru-RU"/>
        </w:rPr>
        <w:t xml:space="preserve">№ </w:t>
      </w:r>
      <w:r w:rsidR="005C6C25">
        <w:rPr>
          <w:rFonts w:ascii="Times New Roman" w:eastAsia="Times New Roman" w:hAnsi="Times New Roman" w:cs="Times New Roman"/>
          <w:sz w:val="24"/>
          <w:szCs w:val="24"/>
          <w:lang w:eastAsia="ru-RU"/>
        </w:rPr>
        <w:t>1</w:t>
      </w:r>
    </w:p>
    <w:p w:rsidR="00EB0C24" w:rsidRPr="00EB0C24" w:rsidRDefault="00A32650" w:rsidP="00EB0C24">
      <w:pPr>
        <w:spacing w:after="0" w:line="240" w:lineRule="auto"/>
        <w:ind w:left="5954"/>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к</w:t>
      </w:r>
      <w:proofErr w:type="gramEnd"/>
      <w:r>
        <w:rPr>
          <w:rFonts w:ascii="Times New Roman" w:eastAsia="Times New Roman" w:hAnsi="Times New Roman" w:cs="Times New Roman"/>
          <w:sz w:val="24"/>
          <w:szCs w:val="24"/>
          <w:lang w:eastAsia="ru-RU"/>
        </w:rPr>
        <w:t xml:space="preserve"> </w:t>
      </w:r>
      <w:r w:rsidR="00EB0C24" w:rsidRPr="00EB0C24">
        <w:rPr>
          <w:rFonts w:ascii="Times New Roman" w:eastAsia="Times New Roman" w:hAnsi="Times New Roman" w:cs="Times New Roman"/>
          <w:sz w:val="24"/>
          <w:szCs w:val="24"/>
          <w:lang w:eastAsia="ru-RU"/>
        </w:rPr>
        <w:t>постановлени</w:t>
      </w:r>
      <w:r>
        <w:rPr>
          <w:rFonts w:ascii="Times New Roman" w:eastAsia="Times New Roman" w:hAnsi="Times New Roman" w:cs="Times New Roman"/>
          <w:sz w:val="24"/>
          <w:szCs w:val="24"/>
          <w:lang w:eastAsia="ru-RU"/>
        </w:rPr>
        <w:t>ю</w:t>
      </w:r>
      <w:r w:rsidR="00EB0C24" w:rsidRPr="00EB0C24">
        <w:rPr>
          <w:rFonts w:ascii="Times New Roman" w:eastAsia="Times New Roman" w:hAnsi="Times New Roman" w:cs="Times New Roman"/>
          <w:sz w:val="24"/>
          <w:szCs w:val="24"/>
          <w:lang w:eastAsia="ru-RU"/>
        </w:rPr>
        <w:t xml:space="preserve"> администрации</w:t>
      </w:r>
    </w:p>
    <w:p w:rsidR="00EB0C24" w:rsidRPr="00EB0C24" w:rsidRDefault="00EB0C24" w:rsidP="00EB0C24">
      <w:pPr>
        <w:spacing w:after="0" w:line="240" w:lineRule="auto"/>
        <w:ind w:left="5954"/>
        <w:jc w:val="both"/>
        <w:rPr>
          <w:rFonts w:ascii="Times New Roman" w:eastAsia="Times New Roman" w:hAnsi="Times New Roman" w:cs="Times New Roman"/>
          <w:sz w:val="24"/>
          <w:szCs w:val="24"/>
          <w:lang w:eastAsia="ru-RU"/>
        </w:rPr>
      </w:pPr>
      <w:r w:rsidRPr="00EB0C24">
        <w:rPr>
          <w:rFonts w:ascii="Times New Roman" w:eastAsia="Times New Roman" w:hAnsi="Times New Roman" w:cs="Times New Roman"/>
          <w:sz w:val="24"/>
          <w:szCs w:val="24"/>
          <w:lang w:eastAsia="ru-RU"/>
        </w:rPr>
        <w:t>муниципального округа</w:t>
      </w:r>
      <w:r>
        <w:rPr>
          <w:rFonts w:ascii="Times New Roman" w:eastAsia="Times New Roman" w:hAnsi="Times New Roman" w:cs="Times New Roman"/>
          <w:sz w:val="24"/>
          <w:szCs w:val="24"/>
          <w:lang w:eastAsia="ru-RU"/>
        </w:rPr>
        <w:t xml:space="preserve"> город Кировск Мурманской области</w:t>
      </w:r>
    </w:p>
    <w:p w:rsidR="00EB0C24" w:rsidRDefault="00EB0C24" w:rsidP="00EB0C24">
      <w:pPr>
        <w:spacing w:after="0" w:line="240" w:lineRule="auto"/>
        <w:ind w:left="5954"/>
        <w:jc w:val="both"/>
        <w:rPr>
          <w:rFonts w:ascii="Times New Roman" w:eastAsia="Times New Roman" w:hAnsi="Times New Roman" w:cs="Times New Roman"/>
          <w:sz w:val="24"/>
          <w:szCs w:val="24"/>
          <w:lang w:eastAsia="ru-RU"/>
        </w:rPr>
      </w:pPr>
      <w:proofErr w:type="gramStart"/>
      <w:r w:rsidRPr="00EB0C24">
        <w:rPr>
          <w:rFonts w:ascii="Times New Roman" w:eastAsia="Times New Roman" w:hAnsi="Times New Roman" w:cs="Times New Roman"/>
          <w:sz w:val="24"/>
          <w:szCs w:val="24"/>
          <w:lang w:eastAsia="ru-RU"/>
        </w:rPr>
        <w:t>от</w:t>
      </w:r>
      <w:proofErr w:type="gramEnd"/>
      <w:r w:rsidRPr="00EB0C24">
        <w:rPr>
          <w:rFonts w:ascii="Times New Roman" w:eastAsia="Times New Roman" w:hAnsi="Times New Roman" w:cs="Times New Roman"/>
          <w:sz w:val="24"/>
          <w:szCs w:val="24"/>
          <w:lang w:eastAsia="ru-RU"/>
        </w:rPr>
        <w:t xml:space="preserve"> </w:t>
      </w:r>
      <w:r w:rsidR="005C6C25">
        <w:rPr>
          <w:rFonts w:ascii="Times New Roman" w:eastAsia="Times New Roman" w:hAnsi="Times New Roman" w:cs="Times New Roman"/>
          <w:sz w:val="24"/>
          <w:szCs w:val="24"/>
          <w:lang w:eastAsia="ru-RU"/>
        </w:rPr>
        <w:t>31.07.2024</w:t>
      </w:r>
      <w:r>
        <w:rPr>
          <w:rFonts w:ascii="Times New Roman" w:eastAsia="Times New Roman" w:hAnsi="Times New Roman" w:cs="Times New Roman"/>
          <w:sz w:val="24"/>
          <w:szCs w:val="24"/>
          <w:lang w:eastAsia="ru-RU"/>
        </w:rPr>
        <w:t xml:space="preserve"> </w:t>
      </w:r>
      <w:r w:rsidRPr="00EB0C24">
        <w:rPr>
          <w:rFonts w:ascii="Times New Roman" w:eastAsia="Times New Roman" w:hAnsi="Times New Roman" w:cs="Times New Roman"/>
          <w:sz w:val="24"/>
          <w:szCs w:val="24"/>
          <w:lang w:eastAsia="ru-RU"/>
        </w:rPr>
        <w:t>№</w:t>
      </w:r>
      <w:r w:rsidR="005C6C25">
        <w:rPr>
          <w:rFonts w:ascii="Times New Roman" w:eastAsia="Times New Roman" w:hAnsi="Times New Roman" w:cs="Times New Roman"/>
          <w:sz w:val="24"/>
          <w:szCs w:val="24"/>
          <w:lang w:eastAsia="ru-RU"/>
        </w:rPr>
        <w:t xml:space="preserve"> 969</w:t>
      </w:r>
    </w:p>
    <w:p w:rsidR="00EB0C24" w:rsidRDefault="00EB0C24" w:rsidP="00EB0C24">
      <w:pPr>
        <w:spacing w:after="0" w:line="240" w:lineRule="auto"/>
        <w:ind w:left="5954"/>
        <w:jc w:val="both"/>
        <w:rPr>
          <w:rFonts w:ascii="Times New Roman" w:eastAsia="Times New Roman" w:hAnsi="Times New Roman" w:cs="Times New Roman"/>
          <w:sz w:val="24"/>
          <w:szCs w:val="24"/>
          <w:lang w:eastAsia="ru-RU"/>
        </w:rPr>
      </w:pPr>
    </w:p>
    <w:p w:rsidR="00EB0C24" w:rsidRPr="00004A4D" w:rsidRDefault="00EB0C24" w:rsidP="00EB0C24">
      <w:pPr>
        <w:spacing w:after="0" w:line="240" w:lineRule="auto"/>
        <w:ind w:left="-851"/>
        <w:jc w:val="center"/>
        <w:rPr>
          <w:rFonts w:ascii="Times New Roman" w:eastAsia="Times New Roman" w:hAnsi="Times New Roman" w:cs="Times New Roman"/>
          <w:b/>
          <w:sz w:val="24"/>
          <w:szCs w:val="24"/>
          <w:lang w:eastAsia="ru-RU"/>
        </w:rPr>
      </w:pPr>
      <w:bookmarkStart w:id="0" w:name="_GoBack"/>
      <w:r w:rsidRPr="00004A4D">
        <w:rPr>
          <w:rFonts w:ascii="Times New Roman" w:eastAsia="Times New Roman" w:hAnsi="Times New Roman" w:cs="Times New Roman"/>
          <w:b/>
          <w:sz w:val="24"/>
          <w:szCs w:val="24"/>
          <w:lang w:eastAsia="ru-RU"/>
        </w:rPr>
        <w:t>Состав (перечень)</w:t>
      </w:r>
    </w:p>
    <w:p w:rsidR="00EB0C24" w:rsidRPr="00004A4D" w:rsidRDefault="00EB0C24" w:rsidP="00EB0C24">
      <w:pPr>
        <w:spacing w:after="0" w:line="240" w:lineRule="auto"/>
        <w:ind w:left="-851"/>
        <w:jc w:val="center"/>
        <w:rPr>
          <w:rFonts w:ascii="Times New Roman" w:eastAsia="Times New Roman" w:hAnsi="Times New Roman" w:cs="Times New Roman"/>
          <w:b/>
          <w:sz w:val="24"/>
          <w:szCs w:val="24"/>
          <w:lang w:eastAsia="ru-RU"/>
        </w:rPr>
      </w:pPr>
      <w:r w:rsidRPr="00004A4D">
        <w:rPr>
          <w:rFonts w:ascii="Times New Roman" w:eastAsia="Times New Roman" w:hAnsi="Times New Roman" w:cs="Times New Roman"/>
          <w:b/>
          <w:sz w:val="24"/>
          <w:szCs w:val="24"/>
          <w:lang w:eastAsia="ru-RU"/>
        </w:rPr>
        <w:t>подлежащего приватизации имущественного комплекса</w:t>
      </w:r>
    </w:p>
    <w:p w:rsidR="00EB0C24" w:rsidRDefault="00A22AA9" w:rsidP="00EB0C24">
      <w:pPr>
        <w:spacing w:after="0" w:line="240" w:lineRule="auto"/>
        <w:ind w:left="-851"/>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МУП</w:t>
      </w:r>
      <w:r w:rsidR="00EB0C24" w:rsidRPr="00004A4D">
        <w:rPr>
          <w:rFonts w:ascii="Times New Roman" w:eastAsia="Times New Roman" w:hAnsi="Times New Roman" w:cs="Times New Roman"/>
          <w:b/>
          <w:sz w:val="24"/>
          <w:szCs w:val="24"/>
          <w:lang w:eastAsia="ru-RU"/>
        </w:rPr>
        <w:t xml:space="preserve"> г</w:t>
      </w:r>
      <w:r>
        <w:rPr>
          <w:rFonts w:ascii="Times New Roman" w:eastAsia="Times New Roman" w:hAnsi="Times New Roman" w:cs="Times New Roman"/>
          <w:b/>
          <w:sz w:val="24"/>
          <w:szCs w:val="24"/>
          <w:lang w:eastAsia="ru-RU"/>
        </w:rPr>
        <w:t>.</w:t>
      </w:r>
      <w:r w:rsidR="00EB0C24" w:rsidRPr="00004A4D">
        <w:rPr>
          <w:rFonts w:ascii="Times New Roman" w:eastAsia="Times New Roman" w:hAnsi="Times New Roman" w:cs="Times New Roman"/>
          <w:b/>
          <w:sz w:val="24"/>
          <w:szCs w:val="24"/>
          <w:lang w:eastAsia="ru-RU"/>
        </w:rPr>
        <w:t xml:space="preserve"> Кировска «Фармация»</w:t>
      </w:r>
      <w:bookmarkEnd w:id="0"/>
    </w:p>
    <w:p w:rsidR="002F786C" w:rsidRDefault="002F786C" w:rsidP="00EB0C24">
      <w:pPr>
        <w:spacing w:after="0" w:line="240" w:lineRule="auto"/>
        <w:ind w:left="-851"/>
        <w:jc w:val="center"/>
        <w:rPr>
          <w:rFonts w:ascii="Times New Roman" w:eastAsia="Times New Roman" w:hAnsi="Times New Roman" w:cs="Times New Roman"/>
          <w:b/>
          <w:sz w:val="24"/>
          <w:szCs w:val="24"/>
          <w:lang w:eastAsia="ru-RU"/>
        </w:rPr>
      </w:pPr>
    </w:p>
    <w:p w:rsidR="002F786C" w:rsidRPr="002F786C" w:rsidRDefault="002F786C" w:rsidP="00EB0C24">
      <w:pPr>
        <w:spacing w:after="0" w:line="240" w:lineRule="auto"/>
        <w:ind w:left="-851"/>
        <w:jc w:val="center"/>
        <w:rPr>
          <w:rFonts w:ascii="Times New Roman" w:eastAsia="Times New Roman" w:hAnsi="Times New Roman" w:cs="Times New Roman"/>
          <w:sz w:val="24"/>
          <w:szCs w:val="24"/>
          <w:lang w:eastAsia="ru-RU"/>
        </w:rPr>
      </w:pPr>
      <w:r w:rsidRPr="002F786C">
        <w:rPr>
          <w:rFonts w:ascii="Times New Roman" w:eastAsia="Times New Roman" w:hAnsi="Times New Roman" w:cs="Times New Roman"/>
          <w:sz w:val="24"/>
          <w:szCs w:val="24"/>
          <w:lang w:eastAsia="ru-RU"/>
        </w:rPr>
        <w:t>1. Основные средства</w:t>
      </w:r>
    </w:p>
    <w:p w:rsidR="00EB0C24" w:rsidRDefault="00EB0C24" w:rsidP="00EB0C24">
      <w:pPr>
        <w:spacing w:after="0" w:line="240" w:lineRule="auto"/>
        <w:ind w:left="-851"/>
        <w:jc w:val="center"/>
        <w:rPr>
          <w:rFonts w:ascii="Times New Roman" w:eastAsia="Times New Roman" w:hAnsi="Times New Roman" w:cs="Times New Roman"/>
          <w:sz w:val="24"/>
          <w:szCs w:val="24"/>
          <w:lang w:eastAsia="ru-RU"/>
        </w:rPr>
      </w:pPr>
    </w:p>
    <w:p w:rsidR="00EB0C24" w:rsidRPr="007021E9" w:rsidRDefault="00EB0C24" w:rsidP="00EB0C24">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1.1. Земельные участки:</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4"/>
        <w:gridCol w:w="2526"/>
        <w:gridCol w:w="2130"/>
        <w:gridCol w:w="1411"/>
        <w:gridCol w:w="2480"/>
      </w:tblGrid>
      <w:tr w:rsidR="00EB0C24" w:rsidRPr="007021E9" w:rsidTr="001D3CEC">
        <w:tc>
          <w:tcPr>
            <w:tcW w:w="804" w:type="dxa"/>
          </w:tcPr>
          <w:p w:rsidR="00EB0C24" w:rsidRPr="007021E9" w:rsidRDefault="00EB0C24" w:rsidP="00EB0C24">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п/п</w:t>
            </w:r>
          </w:p>
        </w:tc>
        <w:tc>
          <w:tcPr>
            <w:tcW w:w="2526" w:type="dxa"/>
          </w:tcPr>
          <w:p w:rsidR="00EB0C24" w:rsidRPr="007021E9" w:rsidRDefault="00EB0C24" w:rsidP="00EB0C24">
            <w:pPr>
              <w:autoSpaceDE w:val="0"/>
              <w:autoSpaceDN w:val="0"/>
              <w:adjustRightInd w:val="0"/>
              <w:spacing w:after="0" w:line="240" w:lineRule="auto"/>
              <w:jc w:val="center"/>
              <w:rPr>
                <w:rFonts w:ascii="Calibri" w:eastAsia="Calibri" w:hAnsi="Calibri" w:cs="Arial"/>
              </w:rPr>
            </w:pPr>
            <w:r w:rsidRPr="007021E9">
              <w:rPr>
                <w:rFonts w:ascii="Times New Roman" w:eastAsia="Calibri" w:hAnsi="Times New Roman" w:cs="Times New Roman"/>
              </w:rPr>
              <w:t>Адрес (местоположение)</w:t>
            </w:r>
          </w:p>
          <w:p w:rsidR="00EB0C24" w:rsidRPr="007021E9" w:rsidRDefault="00EB0C24" w:rsidP="00EB0C24">
            <w:pPr>
              <w:spacing w:after="0" w:line="240" w:lineRule="auto"/>
              <w:jc w:val="center"/>
              <w:rPr>
                <w:rFonts w:ascii="Times New Roman" w:eastAsia="Calibri" w:hAnsi="Times New Roman" w:cs="Times New Roman"/>
              </w:rPr>
            </w:pPr>
          </w:p>
        </w:tc>
        <w:tc>
          <w:tcPr>
            <w:tcW w:w="2130"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Кадастровый номер</w:t>
            </w:r>
          </w:p>
        </w:tc>
        <w:tc>
          <w:tcPr>
            <w:tcW w:w="1411" w:type="dxa"/>
            <w:tcBorders>
              <w:top w:val="single" w:sz="4" w:space="0" w:color="auto"/>
              <w:left w:val="single" w:sz="4" w:space="0" w:color="auto"/>
              <w:bottom w:val="single" w:sz="4" w:space="0" w:color="auto"/>
              <w:right w:val="single" w:sz="4" w:space="0" w:color="auto"/>
            </w:tcBorders>
          </w:tcPr>
          <w:p w:rsidR="00EB0C24" w:rsidRPr="007021E9" w:rsidRDefault="00EB0C24" w:rsidP="00EB0C24">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Площадь, га</w:t>
            </w:r>
          </w:p>
        </w:tc>
        <w:tc>
          <w:tcPr>
            <w:tcW w:w="2480" w:type="dxa"/>
            <w:tcBorders>
              <w:top w:val="single" w:sz="4" w:space="0" w:color="auto"/>
              <w:left w:val="single" w:sz="4" w:space="0" w:color="auto"/>
              <w:bottom w:val="single" w:sz="4" w:space="0" w:color="auto"/>
              <w:right w:val="single" w:sz="4" w:space="0" w:color="auto"/>
            </w:tcBorders>
          </w:tcPr>
          <w:p w:rsidR="00EB0C24" w:rsidRPr="007021E9" w:rsidRDefault="00EB0C24" w:rsidP="00EB0C24">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Кадастровая стоимость</w:t>
            </w:r>
          </w:p>
          <w:p w:rsidR="00EB0C24" w:rsidRPr="007021E9" w:rsidRDefault="00EB0C24" w:rsidP="00EB0C24">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тыс. руб.</w:t>
            </w:r>
          </w:p>
        </w:tc>
      </w:tr>
      <w:tr w:rsidR="00EB0C24" w:rsidRPr="007021E9" w:rsidTr="001D3CEC">
        <w:tc>
          <w:tcPr>
            <w:tcW w:w="804"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526"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2130"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411"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480"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EB0C24" w:rsidRPr="007021E9" w:rsidTr="001D3CEC">
        <w:tc>
          <w:tcPr>
            <w:tcW w:w="804"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526" w:type="dxa"/>
          </w:tcPr>
          <w:p w:rsidR="00EB0C24" w:rsidRPr="007021E9" w:rsidRDefault="00EB0C24" w:rsidP="00B61A94">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2130" w:type="dxa"/>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411" w:type="dxa"/>
          </w:tcPr>
          <w:p w:rsidR="00EB0C24" w:rsidRPr="007021E9" w:rsidRDefault="00EB0C24" w:rsidP="00EB0C24">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480" w:type="dxa"/>
          </w:tcPr>
          <w:p w:rsidR="00EB0C24" w:rsidRPr="007021E9" w:rsidRDefault="00EB0C24" w:rsidP="00EB0C24">
            <w:pPr>
              <w:autoSpaceDE w:val="0"/>
              <w:autoSpaceDN w:val="0"/>
              <w:adjustRightInd w:val="0"/>
              <w:spacing w:after="0" w:line="240" w:lineRule="auto"/>
              <w:jc w:val="center"/>
              <w:rPr>
                <w:rFonts w:ascii="Times New Roman" w:eastAsia="Calibri" w:hAnsi="Times New Roman" w:cs="Times New Roman"/>
              </w:rPr>
            </w:pPr>
            <w:r w:rsidRPr="007021E9">
              <w:rPr>
                <w:rFonts w:ascii="Calibri" w:eastAsia="Calibri" w:hAnsi="Calibri" w:cs="Arial"/>
              </w:rPr>
              <w:t>-</w:t>
            </w:r>
          </w:p>
        </w:tc>
      </w:tr>
    </w:tbl>
    <w:p w:rsidR="00EB0C24" w:rsidRPr="007021E9" w:rsidRDefault="00EB0C24" w:rsidP="00EB0C24">
      <w:pPr>
        <w:spacing w:after="0" w:line="240" w:lineRule="auto"/>
        <w:jc w:val="both"/>
        <w:rPr>
          <w:rFonts w:ascii="Times New Roman" w:eastAsia="Calibri" w:hAnsi="Times New Roman" w:cs="Times New Roman"/>
        </w:rPr>
      </w:pPr>
    </w:p>
    <w:p w:rsidR="00EB0C24" w:rsidRPr="007021E9" w:rsidRDefault="00EB0C24" w:rsidP="00EB0C24">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1.2. Здания (помещения в зданиях), сооружения:</w:t>
      </w:r>
    </w:p>
    <w:tbl>
      <w:tblPr>
        <w:tblW w:w="9321" w:type="dxa"/>
        <w:tblInd w:w="2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014"/>
        <w:gridCol w:w="1276"/>
        <w:gridCol w:w="2410"/>
        <w:gridCol w:w="2076"/>
      </w:tblGrid>
      <w:tr w:rsidR="00EB0C24" w:rsidRPr="007021E9" w:rsidTr="001D3CEC">
        <w:trPr>
          <w:trHeight w:val="239"/>
        </w:trPr>
        <w:tc>
          <w:tcPr>
            <w:tcW w:w="545" w:type="dxa"/>
            <w:tcBorders>
              <w:bottom w:val="single" w:sz="4" w:space="0" w:color="auto"/>
            </w:tcBorders>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3014" w:type="dxa"/>
            <w:tcBorders>
              <w:bottom w:val="single" w:sz="4" w:space="0" w:color="auto"/>
            </w:tcBorders>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Наименование, назначение,</w:t>
            </w:r>
          </w:p>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краткая характеристика,</w:t>
            </w:r>
          </w:p>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адрес (местоположение)</w:t>
            </w:r>
          </w:p>
          <w:p w:rsidR="00EB0C24" w:rsidRPr="007021E9" w:rsidRDefault="00EB0C24" w:rsidP="00EB0C24">
            <w:pPr>
              <w:spacing w:after="0" w:line="240" w:lineRule="auto"/>
              <w:jc w:val="center"/>
              <w:rPr>
                <w:rFonts w:ascii="Times New Roman" w:eastAsia="Calibri" w:hAnsi="Times New Roman" w:cs="Times New Roman"/>
              </w:rPr>
            </w:pPr>
          </w:p>
        </w:tc>
        <w:tc>
          <w:tcPr>
            <w:tcW w:w="1276" w:type="dxa"/>
            <w:tcBorders>
              <w:bottom w:val="single" w:sz="4" w:space="0" w:color="auto"/>
            </w:tcBorders>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приобретения</w:t>
            </w:r>
          </w:p>
          <w:p w:rsidR="00EB0C24" w:rsidRPr="007021E9" w:rsidRDefault="00EB0C24" w:rsidP="00EB0C24">
            <w:pPr>
              <w:spacing w:after="0" w:line="240" w:lineRule="auto"/>
              <w:jc w:val="center"/>
              <w:rPr>
                <w:rFonts w:ascii="Times New Roman" w:eastAsia="Calibri" w:hAnsi="Times New Roman" w:cs="Times New Roman"/>
              </w:rPr>
            </w:pPr>
          </w:p>
        </w:tc>
        <w:tc>
          <w:tcPr>
            <w:tcW w:w="2410" w:type="dxa"/>
            <w:tcBorders>
              <w:bottom w:val="single" w:sz="4" w:space="0" w:color="auto"/>
            </w:tcBorders>
          </w:tcPr>
          <w:p w:rsidR="008351AD"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Кадастровый</w:t>
            </w:r>
            <w:r w:rsidR="008351AD">
              <w:rPr>
                <w:rFonts w:ascii="Times New Roman" w:eastAsia="Calibri" w:hAnsi="Times New Roman" w:cs="Times New Roman"/>
              </w:rPr>
              <w:t xml:space="preserve"> </w:t>
            </w:r>
          </w:p>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 номер</w:t>
            </w:r>
          </w:p>
          <w:p w:rsidR="00EB0C24" w:rsidRPr="007021E9" w:rsidRDefault="00EB0C24" w:rsidP="00EB0C24">
            <w:pPr>
              <w:spacing w:after="0" w:line="240" w:lineRule="auto"/>
              <w:jc w:val="center"/>
              <w:rPr>
                <w:rFonts w:ascii="Times New Roman" w:eastAsia="Calibri" w:hAnsi="Times New Roman" w:cs="Times New Roman"/>
              </w:rPr>
            </w:pPr>
          </w:p>
        </w:tc>
        <w:tc>
          <w:tcPr>
            <w:tcW w:w="2076" w:type="dxa"/>
            <w:tcBorders>
              <w:bottom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EB0C24"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EB0C24" w:rsidRPr="007021E9" w:rsidTr="001D3CEC">
        <w:trPr>
          <w:trHeight w:val="100"/>
        </w:trPr>
        <w:tc>
          <w:tcPr>
            <w:tcW w:w="545" w:type="dxa"/>
            <w:tcBorders>
              <w:top w:val="single" w:sz="4" w:space="0" w:color="auto"/>
              <w:left w:val="single" w:sz="4" w:space="0" w:color="auto"/>
              <w:bottom w:val="single" w:sz="4" w:space="0" w:color="auto"/>
              <w:right w:val="single" w:sz="4" w:space="0" w:color="auto"/>
            </w:tcBorders>
            <w:vAlign w:val="center"/>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14" w:type="dxa"/>
            <w:tcBorders>
              <w:top w:val="single" w:sz="4" w:space="0" w:color="auto"/>
              <w:left w:val="single" w:sz="4" w:space="0" w:color="auto"/>
              <w:bottom w:val="single" w:sz="4" w:space="0" w:color="auto"/>
              <w:right w:val="single" w:sz="4" w:space="0" w:color="auto"/>
            </w:tcBorders>
            <w:vAlign w:val="center"/>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276" w:type="dxa"/>
            <w:tcBorders>
              <w:top w:val="single" w:sz="4" w:space="0" w:color="auto"/>
              <w:left w:val="single" w:sz="4" w:space="0" w:color="auto"/>
              <w:bottom w:val="single" w:sz="4" w:space="0" w:color="auto"/>
              <w:right w:val="single" w:sz="4" w:space="0" w:color="auto"/>
            </w:tcBorders>
            <w:vAlign w:val="center"/>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2410" w:type="dxa"/>
            <w:tcBorders>
              <w:top w:val="single" w:sz="4" w:space="0" w:color="auto"/>
              <w:left w:val="single" w:sz="4" w:space="0" w:color="auto"/>
              <w:bottom w:val="single" w:sz="4" w:space="0" w:color="auto"/>
              <w:right w:val="single" w:sz="4" w:space="0" w:color="auto"/>
            </w:tcBorders>
            <w:vAlign w:val="center"/>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076" w:type="dxa"/>
            <w:tcBorders>
              <w:top w:val="single" w:sz="4" w:space="0" w:color="auto"/>
              <w:left w:val="single" w:sz="4" w:space="0" w:color="auto"/>
              <w:bottom w:val="single" w:sz="4" w:space="0" w:color="auto"/>
              <w:right w:val="single" w:sz="4" w:space="0" w:color="auto"/>
            </w:tcBorders>
            <w:vAlign w:val="center"/>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EB0C24" w:rsidRPr="007021E9" w:rsidTr="001D3CEC">
        <w:trPr>
          <w:trHeight w:val="661"/>
        </w:trPr>
        <w:tc>
          <w:tcPr>
            <w:tcW w:w="545" w:type="dxa"/>
            <w:tcBorders>
              <w:top w:val="single" w:sz="4" w:space="0" w:color="auto"/>
              <w:left w:val="single" w:sz="4" w:space="0" w:color="auto"/>
              <w:bottom w:val="single" w:sz="4" w:space="0" w:color="auto"/>
              <w:right w:val="single" w:sz="4" w:space="0" w:color="auto"/>
            </w:tcBorders>
          </w:tcPr>
          <w:p w:rsidR="00EB0C24" w:rsidRPr="007021E9" w:rsidRDefault="00EB0C24"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14" w:type="dxa"/>
            <w:tcBorders>
              <w:top w:val="single" w:sz="4" w:space="0" w:color="auto"/>
              <w:left w:val="single" w:sz="4" w:space="0" w:color="auto"/>
              <w:bottom w:val="single" w:sz="4" w:space="0" w:color="auto"/>
              <w:right w:val="single" w:sz="4" w:space="0" w:color="auto"/>
            </w:tcBorders>
          </w:tcPr>
          <w:p w:rsidR="00EB0C24" w:rsidRPr="007021E9" w:rsidRDefault="00431431" w:rsidP="00431431">
            <w:pPr>
              <w:snapToGrid w:val="0"/>
              <w:spacing w:after="0" w:line="240" w:lineRule="auto"/>
              <w:ind w:right="57"/>
              <w:rPr>
                <w:rFonts w:ascii="Times New Roman" w:eastAsia="Calibri" w:hAnsi="Times New Roman" w:cs="Times New Roman"/>
              </w:rPr>
            </w:pPr>
            <w:r w:rsidRPr="007021E9">
              <w:rPr>
                <w:rFonts w:ascii="Times New Roman" w:eastAsia="Calibri" w:hAnsi="Times New Roman" w:cs="Times New Roman"/>
              </w:rPr>
              <w:t>Нежилое п</w:t>
            </w:r>
            <w:r w:rsidR="00F72EF5" w:rsidRPr="007021E9">
              <w:rPr>
                <w:rFonts w:ascii="Times New Roman" w:eastAsia="Calibri" w:hAnsi="Times New Roman" w:cs="Times New Roman"/>
              </w:rPr>
              <w:t xml:space="preserve">омещение, площадью 28,8 </w:t>
            </w:r>
            <w:proofErr w:type="spellStart"/>
            <w:r w:rsidR="00F72EF5" w:rsidRPr="007021E9">
              <w:rPr>
                <w:rFonts w:ascii="Times New Roman" w:eastAsia="Calibri" w:hAnsi="Times New Roman" w:cs="Times New Roman"/>
              </w:rPr>
              <w:t>кв.м</w:t>
            </w:r>
            <w:proofErr w:type="spellEnd"/>
            <w:r w:rsidR="00F72EF5" w:rsidRPr="007021E9">
              <w:rPr>
                <w:rFonts w:ascii="Times New Roman" w:eastAsia="Calibri" w:hAnsi="Times New Roman" w:cs="Times New Roman"/>
              </w:rPr>
              <w:t>, по адресу: Мурманская обл., МО г. Кировск с подведомственной территорией, г. Кировск, ул. Ленинградская, д. 20а</w:t>
            </w:r>
          </w:p>
        </w:tc>
        <w:tc>
          <w:tcPr>
            <w:tcW w:w="1276" w:type="dxa"/>
            <w:tcBorders>
              <w:top w:val="single" w:sz="4" w:space="0" w:color="auto"/>
              <w:left w:val="single" w:sz="4" w:space="0" w:color="auto"/>
              <w:bottom w:val="single" w:sz="4" w:space="0" w:color="auto"/>
              <w:right w:val="single" w:sz="4" w:space="0" w:color="auto"/>
            </w:tcBorders>
          </w:tcPr>
          <w:p w:rsidR="00EB0C24" w:rsidRPr="007021E9" w:rsidRDefault="000E0C7E" w:rsidP="00EB0C24">
            <w:pPr>
              <w:snapToGrid w:val="0"/>
              <w:spacing w:after="0" w:line="240" w:lineRule="auto"/>
              <w:ind w:right="57"/>
              <w:jc w:val="center"/>
              <w:rPr>
                <w:rFonts w:ascii="Times New Roman" w:eastAsia="Calibri" w:hAnsi="Times New Roman" w:cs="Times New Roman"/>
              </w:rPr>
            </w:pPr>
            <w:r>
              <w:rPr>
                <w:rFonts w:ascii="Times New Roman" w:eastAsia="Calibri" w:hAnsi="Times New Roman" w:cs="Times New Roman"/>
              </w:rPr>
              <w:t>1973</w:t>
            </w:r>
          </w:p>
        </w:tc>
        <w:tc>
          <w:tcPr>
            <w:tcW w:w="2410" w:type="dxa"/>
            <w:tcBorders>
              <w:top w:val="single" w:sz="4" w:space="0" w:color="auto"/>
              <w:left w:val="single" w:sz="4" w:space="0" w:color="auto"/>
              <w:bottom w:val="single" w:sz="4" w:space="0" w:color="auto"/>
              <w:right w:val="single" w:sz="4" w:space="0" w:color="auto"/>
            </w:tcBorders>
          </w:tcPr>
          <w:p w:rsidR="00EB0C24" w:rsidRPr="007021E9" w:rsidRDefault="001B3B51" w:rsidP="00EB0C24">
            <w:pPr>
              <w:snapToGrid w:val="0"/>
              <w:spacing w:after="0" w:line="240" w:lineRule="auto"/>
              <w:ind w:right="57"/>
              <w:jc w:val="center"/>
              <w:rPr>
                <w:rFonts w:ascii="Times New Roman" w:eastAsia="Calibri" w:hAnsi="Times New Roman" w:cs="Times New Roman"/>
              </w:rPr>
            </w:pPr>
            <w:r w:rsidRPr="001B3B51">
              <w:rPr>
                <w:rFonts w:ascii="Times New Roman" w:eastAsia="Calibri" w:hAnsi="Times New Roman" w:cs="Times New Roman"/>
              </w:rPr>
              <w:t>51:16:0040133:1940</w:t>
            </w:r>
          </w:p>
        </w:tc>
        <w:tc>
          <w:tcPr>
            <w:tcW w:w="2076" w:type="dxa"/>
            <w:tcBorders>
              <w:top w:val="single" w:sz="4" w:space="0" w:color="auto"/>
              <w:left w:val="single" w:sz="4" w:space="0" w:color="auto"/>
              <w:bottom w:val="single" w:sz="4" w:space="0" w:color="auto"/>
              <w:right w:val="single" w:sz="4" w:space="0" w:color="auto"/>
            </w:tcBorders>
          </w:tcPr>
          <w:p w:rsidR="00EB0C24" w:rsidRPr="007021E9" w:rsidRDefault="001B3B51" w:rsidP="001B3B51">
            <w:pPr>
              <w:spacing w:after="0" w:line="240" w:lineRule="auto"/>
              <w:jc w:val="center"/>
              <w:rPr>
                <w:rFonts w:ascii="Times New Roman" w:eastAsia="Calibri" w:hAnsi="Times New Roman" w:cs="Times New Roman"/>
              </w:rPr>
            </w:pPr>
            <w:r>
              <w:rPr>
                <w:rFonts w:ascii="Times New Roman" w:eastAsia="Calibri" w:hAnsi="Times New Roman" w:cs="Times New Roman"/>
              </w:rPr>
              <w:t>48</w:t>
            </w:r>
          </w:p>
        </w:tc>
      </w:tr>
      <w:tr w:rsidR="00F72EF5" w:rsidRPr="007021E9" w:rsidTr="001D3CEC">
        <w:trPr>
          <w:trHeight w:val="661"/>
        </w:trPr>
        <w:tc>
          <w:tcPr>
            <w:tcW w:w="545" w:type="dxa"/>
            <w:tcBorders>
              <w:top w:val="single" w:sz="4" w:space="0" w:color="auto"/>
              <w:left w:val="single" w:sz="4" w:space="0" w:color="auto"/>
              <w:bottom w:val="single" w:sz="4" w:space="0" w:color="auto"/>
              <w:right w:val="single" w:sz="4" w:space="0" w:color="auto"/>
            </w:tcBorders>
          </w:tcPr>
          <w:p w:rsidR="00F72EF5" w:rsidRPr="007021E9" w:rsidRDefault="00F72EF5"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3014" w:type="dxa"/>
            <w:tcBorders>
              <w:top w:val="single" w:sz="4" w:space="0" w:color="auto"/>
              <w:left w:val="single" w:sz="4" w:space="0" w:color="auto"/>
              <w:bottom w:val="single" w:sz="4" w:space="0" w:color="auto"/>
              <w:right w:val="single" w:sz="4" w:space="0" w:color="auto"/>
            </w:tcBorders>
          </w:tcPr>
          <w:p w:rsidR="00F72EF5" w:rsidRPr="007021E9" w:rsidRDefault="00F72EF5" w:rsidP="00431431">
            <w:pPr>
              <w:snapToGrid w:val="0"/>
              <w:spacing w:after="0" w:line="240" w:lineRule="auto"/>
              <w:ind w:right="57"/>
              <w:rPr>
                <w:rFonts w:ascii="Times New Roman" w:eastAsia="Calibri" w:hAnsi="Times New Roman" w:cs="Times New Roman"/>
              </w:rPr>
            </w:pPr>
            <w:r w:rsidRPr="007021E9">
              <w:rPr>
                <w:rFonts w:ascii="Times New Roman" w:eastAsia="Calibri" w:hAnsi="Times New Roman" w:cs="Times New Roman"/>
              </w:rPr>
              <w:t>Нежилое помещение</w:t>
            </w:r>
            <w:r w:rsidR="00431431" w:rsidRPr="007021E9">
              <w:rPr>
                <w:rFonts w:ascii="Times New Roman" w:eastAsia="Calibri" w:hAnsi="Times New Roman" w:cs="Times New Roman"/>
              </w:rPr>
              <w:t xml:space="preserve">, площадью 55,3 </w:t>
            </w:r>
            <w:proofErr w:type="spellStart"/>
            <w:r w:rsidR="00431431" w:rsidRPr="007021E9">
              <w:rPr>
                <w:rFonts w:ascii="Times New Roman" w:eastAsia="Calibri" w:hAnsi="Times New Roman" w:cs="Times New Roman"/>
              </w:rPr>
              <w:t>кв.м</w:t>
            </w:r>
            <w:proofErr w:type="spellEnd"/>
            <w:r w:rsidR="00431431" w:rsidRPr="007021E9">
              <w:rPr>
                <w:rFonts w:ascii="Times New Roman" w:eastAsia="Calibri" w:hAnsi="Times New Roman" w:cs="Times New Roman"/>
              </w:rPr>
              <w:t>, по адресу: Мурманская область, г. Кировск, ул. Кирова, д.25</w:t>
            </w:r>
          </w:p>
        </w:tc>
        <w:tc>
          <w:tcPr>
            <w:tcW w:w="1276" w:type="dxa"/>
            <w:tcBorders>
              <w:top w:val="single" w:sz="4" w:space="0" w:color="auto"/>
              <w:left w:val="single" w:sz="4" w:space="0" w:color="auto"/>
              <w:bottom w:val="single" w:sz="4" w:space="0" w:color="auto"/>
              <w:right w:val="single" w:sz="4" w:space="0" w:color="auto"/>
            </w:tcBorders>
          </w:tcPr>
          <w:p w:rsidR="00F72EF5" w:rsidRPr="007021E9" w:rsidRDefault="000E0C7E" w:rsidP="00EB0C24">
            <w:pPr>
              <w:snapToGrid w:val="0"/>
              <w:spacing w:after="0" w:line="240" w:lineRule="auto"/>
              <w:ind w:right="57"/>
              <w:jc w:val="center"/>
              <w:rPr>
                <w:rFonts w:ascii="Times New Roman" w:eastAsia="Calibri" w:hAnsi="Times New Roman" w:cs="Times New Roman"/>
              </w:rPr>
            </w:pPr>
            <w:r>
              <w:rPr>
                <w:rFonts w:ascii="Times New Roman" w:eastAsia="Calibri" w:hAnsi="Times New Roman" w:cs="Times New Roman"/>
              </w:rPr>
              <w:t>1969</w:t>
            </w:r>
          </w:p>
        </w:tc>
        <w:tc>
          <w:tcPr>
            <w:tcW w:w="2410" w:type="dxa"/>
            <w:tcBorders>
              <w:top w:val="single" w:sz="4" w:space="0" w:color="auto"/>
              <w:left w:val="single" w:sz="4" w:space="0" w:color="auto"/>
              <w:bottom w:val="single" w:sz="4" w:space="0" w:color="auto"/>
              <w:right w:val="single" w:sz="4" w:space="0" w:color="auto"/>
            </w:tcBorders>
          </w:tcPr>
          <w:p w:rsidR="00F72EF5" w:rsidRPr="007021E9" w:rsidRDefault="00431431" w:rsidP="00EB0C24">
            <w:pPr>
              <w:snapToGrid w:val="0"/>
              <w:spacing w:after="0" w:line="240" w:lineRule="auto"/>
              <w:ind w:right="57"/>
              <w:jc w:val="center"/>
              <w:rPr>
                <w:rFonts w:ascii="Times New Roman" w:eastAsia="Calibri" w:hAnsi="Times New Roman" w:cs="Times New Roman"/>
              </w:rPr>
            </w:pPr>
            <w:r w:rsidRPr="007021E9">
              <w:rPr>
                <w:rFonts w:ascii="Times New Roman" w:eastAsia="Calibri" w:hAnsi="Times New Roman" w:cs="Times New Roman"/>
              </w:rPr>
              <w:t>51:16:0040142:1154</w:t>
            </w:r>
          </w:p>
        </w:tc>
        <w:tc>
          <w:tcPr>
            <w:tcW w:w="2076" w:type="dxa"/>
            <w:tcBorders>
              <w:top w:val="single" w:sz="4" w:space="0" w:color="auto"/>
              <w:left w:val="single" w:sz="4" w:space="0" w:color="auto"/>
              <w:bottom w:val="single" w:sz="4" w:space="0" w:color="auto"/>
              <w:right w:val="single" w:sz="4" w:space="0" w:color="auto"/>
            </w:tcBorders>
          </w:tcPr>
          <w:p w:rsidR="00F72EF5" w:rsidRPr="007021E9" w:rsidRDefault="00431431" w:rsidP="001B3B5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11</w:t>
            </w:r>
          </w:p>
        </w:tc>
      </w:tr>
      <w:tr w:rsidR="00F72EF5" w:rsidRPr="007021E9" w:rsidTr="001D3CEC">
        <w:trPr>
          <w:trHeight w:val="661"/>
        </w:trPr>
        <w:tc>
          <w:tcPr>
            <w:tcW w:w="545" w:type="dxa"/>
            <w:tcBorders>
              <w:top w:val="single" w:sz="4" w:space="0" w:color="auto"/>
              <w:left w:val="single" w:sz="4" w:space="0" w:color="auto"/>
              <w:bottom w:val="single" w:sz="4" w:space="0" w:color="auto"/>
              <w:right w:val="single" w:sz="4" w:space="0" w:color="auto"/>
            </w:tcBorders>
          </w:tcPr>
          <w:p w:rsidR="00F72EF5" w:rsidRPr="007021E9" w:rsidRDefault="00431431" w:rsidP="00EB0C24">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3014" w:type="dxa"/>
            <w:tcBorders>
              <w:top w:val="single" w:sz="4" w:space="0" w:color="auto"/>
              <w:left w:val="single" w:sz="4" w:space="0" w:color="auto"/>
              <w:bottom w:val="single" w:sz="4" w:space="0" w:color="auto"/>
              <w:right w:val="single" w:sz="4" w:space="0" w:color="auto"/>
            </w:tcBorders>
          </w:tcPr>
          <w:p w:rsidR="00430C90" w:rsidRDefault="00431431" w:rsidP="00117A05">
            <w:pPr>
              <w:snapToGrid w:val="0"/>
              <w:spacing w:after="0" w:line="240" w:lineRule="auto"/>
              <w:ind w:right="57"/>
              <w:rPr>
                <w:rFonts w:ascii="Times New Roman" w:eastAsia="Calibri" w:hAnsi="Times New Roman" w:cs="Times New Roman"/>
              </w:rPr>
            </w:pPr>
            <w:r w:rsidRPr="007021E9">
              <w:rPr>
                <w:rFonts w:ascii="Times New Roman" w:eastAsia="Calibri" w:hAnsi="Times New Roman" w:cs="Times New Roman"/>
              </w:rPr>
              <w:t xml:space="preserve">Нежилое помещение, площадью 48,9 </w:t>
            </w:r>
            <w:proofErr w:type="spellStart"/>
            <w:r w:rsidRPr="007021E9">
              <w:rPr>
                <w:rFonts w:ascii="Times New Roman" w:eastAsia="Calibri" w:hAnsi="Times New Roman" w:cs="Times New Roman"/>
              </w:rPr>
              <w:t>кв.м</w:t>
            </w:r>
            <w:proofErr w:type="spellEnd"/>
            <w:r w:rsidRPr="007021E9">
              <w:rPr>
                <w:rFonts w:ascii="Times New Roman" w:eastAsia="Calibri" w:hAnsi="Times New Roman" w:cs="Times New Roman"/>
              </w:rPr>
              <w:t xml:space="preserve">, </w:t>
            </w:r>
            <w:r w:rsidR="00117A05" w:rsidRPr="00117A05">
              <w:rPr>
                <w:rFonts w:ascii="Times New Roman" w:eastAsia="Calibri" w:hAnsi="Times New Roman" w:cs="Times New Roman"/>
              </w:rPr>
              <w:t xml:space="preserve">номер на поэтажном плане VII(11,12), </w:t>
            </w:r>
            <w:r w:rsidRPr="007021E9">
              <w:rPr>
                <w:rFonts w:ascii="Times New Roman" w:eastAsia="Calibri" w:hAnsi="Times New Roman" w:cs="Times New Roman"/>
              </w:rPr>
              <w:t xml:space="preserve">по адресу: Мурманская область, г. Кировск, </w:t>
            </w:r>
          </w:p>
          <w:p w:rsidR="00F72EF5" w:rsidRPr="007021E9" w:rsidRDefault="00431431" w:rsidP="00117A05">
            <w:pPr>
              <w:snapToGrid w:val="0"/>
              <w:spacing w:after="0" w:line="240" w:lineRule="auto"/>
              <w:ind w:right="57"/>
              <w:rPr>
                <w:rFonts w:ascii="Times New Roman" w:eastAsia="Calibri" w:hAnsi="Times New Roman" w:cs="Times New Roman"/>
              </w:rPr>
            </w:pPr>
            <w:r w:rsidRPr="007021E9">
              <w:rPr>
                <w:rFonts w:ascii="Times New Roman" w:eastAsia="Calibri" w:hAnsi="Times New Roman" w:cs="Times New Roman"/>
              </w:rPr>
              <w:t>пр. Ленина д. 18</w:t>
            </w:r>
          </w:p>
        </w:tc>
        <w:tc>
          <w:tcPr>
            <w:tcW w:w="1276" w:type="dxa"/>
            <w:tcBorders>
              <w:top w:val="single" w:sz="4" w:space="0" w:color="auto"/>
              <w:left w:val="single" w:sz="4" w:space="0" w:color="auto"/>
              <w:bottom w:val="single" w:sz="4" w:space="0" w:color="auto"/>
              <w:right w:val="single" w:sz="4" w:space="0" w:color="auto"/>
            </w:tcBorders>
          </w:tcPr>
          <w:p w:rsidR="00F72EF5" w:rsidRPr="007021E9" w:rsidRDefault="000E0C7E" w:rsidP="00EB0C24">
            <w:pPr>
              <w:snapToGrid w:val="0"/>
              <w:spacing w:after="0" w:line="240" w:lineRule="auto"/>
              <w:ind w:right="57"/>
              <w:jc w:val="center"/>
              <w:rPr>
                <w:rFonts w:ascii="Times New Roman" w:eastAsia="Calibri" w:hAnsi="Times New Roman" w:cs="Times New Roman"/>
              </w:rPr>
            </w:pPr>
            <w:r>
              <w:rPr>
                <w:rFonts w:ascii="Times New Roman" w:eastAsia="Calibri" w:hAnsi="Times New Roman" w:cs="Times New Roman"/>
              </w:rPr>
              <w:t>1972</w:t>
            </w:r>
          </w:p>
        </w:tc>
        <w:tc>
          <w:tcPr>
            <w:tcW w:w="2410" w:type="dxa"/>
            <w:tcBorders>
              <w:top w:val="single" w:sz="4" w:space="0" w:color="auto"/>
              <w:left w:val="single" w:sz="4" w:space="0" w:color="auto"/>
              <w:bottom w:val="single" w:sz="4" w:space="0" w:color="auto"/>
              <w:right w:val="single" w:sz="4" w:space="0" w:color="auto"/>
            </w:tcBorders>
          </w:tcPr>
          <w:p w:rsidR="00F72EF5" w:rsidRPr="001B3B51" w:rsidRDefault="00CA1EF1" w:rsidP="00EB0C24">
            <w:pPr>
              <w:snapToGrid w:val="0"/>
              <w:spacing w:after="0" w:line="240" w:lineRule="auto"/>
              <w:ind w:right="57"/>
              <w:jc w:val="center"/>
              <w:rPr>
                <w:rFonts w:ascii="Times New Roman" w:eastAsia="Calibri" w:hAnsi="Times New Roman" w:cs="Times New Roman"/>
              </w:rPr>
            </w:pPr>
            <w:r w:rsidRPr="00CA1EF1">
              <w:rPr>
                <w:rFonts w:ascii="Times New Roman" w:eastAsia="Calibri" w:hAnsi="Times New Roman" w:cs="Times New Roman"/>
              </w:rPr>
              <w:t>51:16:0040124:119</w:t>
            </w:r>
          </w:p>
        </w:tc>
        <w:tc>
          <w:tcPr>
            <w:tcW w:w="2076" w:type="dxa"/>
            <w:tcBorders>
              <w:top w:val="single" w:sz="4" w:space="0" w:color="auto"/>
              <w:left w:val="single" w:sz="4" w:space="0" w:color="auto"/>
              <w:bottom w:val="single" w:sz="4" w:space="0" w:color="auto"/>
              <w:right w:val="single" w:sz="4" w:space="0" w:color="auto"/>
            </w:tcBorders>
          </w:tcPr>
          <w:p w:rsidR="00F72EF5" w:rsidRPr="007021E9" w:rsidRDefault="00431431" w:rsidP="001B3B5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44</w:t>
            </w:r>
            <w:r w:rsidR="001B3B51">
              <w:rPr>
                <w:rFonts w:ascii="Times New Roman" w:eastAsia="Calibri" w:hAnsi="Times New Roman" w:cs="Times New Roman"/>
              </w:rPr>
              <w:t>9</w:t>
            </w:r>
          </w:p>
        </w:tc>
      </w:tr>
      <w:tr w:rsidR="00EB0C24" w:rsidRPr="007021E9" w:rsidTr="001D3CEC">
        <w:trPr>
          <w:trHeight w:val="239"/>
        </w:trPr>
        <w:tc>
          <w:tcPr>
            <w:tcW w:w="7245" w:type="dxa"/>
            <w:gridSpan w:val="4"/>
            <w:tcBorders>
              <w:top w:val="single" w:sz="4" w:space="0" w:color="auto"/>
              <w:left w:val="single" w:sz="4" w:space="0" w:color="auto"/>
              <w:bottom w:val="single" w:sz="4" w:space="0" w:color="auto"/>
              <w:right w:val="single" w:sz="4" w:space="0" w:color="auto"/>
            </w:tcBorders>
          </w:tcPr>
          <w:p w:rsidR="00EB0C24" w:rsidRPr="007021E9" w:rsidRDefault="00EB0C24" w:rsidP="00EB0C24">
            <w:pPr>
              <w:spacing w:after="0" w:line="240" w:lineRule="auto"/>
              <w:rPr>
                <w:rFonts w:ascii="Times New Roman" w:eastAsia="Calibri" w:hAnsi="Times New Roman" w:cs="Times New Roman"/>
                <w:b/>
              </w:rPr>
            </w:pPr>
            <w:r w:rsidRPr="007021E9">
              <w:rPr>
                <w:rFonts w:ascii="Times New Roman" w:eastAsia="Calibri" w:hAnsi="Times New Roman" w:cs="Times New Roman"/>
                <w:b/>
              </w:rPr>
              <w:t>ИТОГО:</w:t>
            </w:r>
          </w:p>
        </w:tc>
        <w:tc>
          <w:tcPr>
            <w:tcW w:w="2076" w:type="dxa"/>
            <w:tcBorders>
              <w:top w:val="single" w:sz="4" w:space="0" w:color="auto"/>
              <w:left w:val="single" w:sz="4" w:space="0" w:color="auto"/>
              <w:bottom w:val="single" w:sz="4" w:space="0" w:color="auto"/>
              <w:right w:val="single" w:sz="4" w:space="0" w:color="auto"/>
            </w:tcBorders>
            <w:vAlign w:val="center"/>
          </w:tcPr>
          <w:p w:rsidR="00EB0C24" w:rsidRPr="007021E9" w:rsidRDefault="00431431" w:rsidP="001B3B51">
            <w:pPr>
              <w:spacing w:after="0" w:line="240" w:lineRule="auto"/>
              <w:jc w:val="center"/>
              <w:rPr>
                <w:rFonts w:ascii="Times New Roman" w:eastAsia="Calibri" w:hAnsi="Times New Roman" w:cs="Times New Roman"/>
                <w:b/>
              </w:rPr>
            </w:pPr>
            <w:r w:rsidRPr="007021E9">
              <w:rPr>
                <w:rFonts w:ascii="Times New Roman" w:eastAsia="Calibri" w:hAnsi="Times New Roman" w:cs="Times New Roman"/>
                <w:b/>
              </w:rPr>
              <w:t>50</w:t>
            </w:r>
            <w:r w:rsidR="001B3B51">
              <w:rPr>
                <w:rFonts w:ascii="Times New Roman" w:eastAsia="Calibri" w:hAnsi="Times New Roman" w:cs="Times New Roman"/>
                <w:b/>
              </w:rPr>
              <w:t>8</w:t>
            </w:r>
          </w:p>
        </w:tc>
      </w:tr>
    </w:tbl>
    <w:p w:rsidR="00EB0C24" w:rsidRPr="007021E9" w:rsidRDefault="00EB0C24" w:rsidP="00EB0C24">
      <w:pPr>
        <w:spacing w:after="0" w:line="240" w:lineRule="auto"/>
        <w:ind w:left="-851"/>
        <w:jc w:val="center"/>
        <w:rPr>
          <w:rFonts w:ascii="Times New Roman" w:eastAsia="Times New Roman" w:hAnsi="Times New Roman" w:cs="Times New Roman"/>
          <w:lang w:eastAsia="ru-RU"/>
        </w:rPr>
      </w:pPr>
    </w:p>
    <w:p w:rsidR="00F72EF5" w:rsidRPr="007021E9" w:rsidRDefault="00F72EF5" w:rsidP="00F72EF5">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1.3. Транспортные средства: </w:t>
      </w:r>
    </w:p>
    <w:tbl>
      <w:tblPr>
        <w:tblW w:w="9341"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124"/>
        <w:gridCol w:w="1847"/>
        <w:gridCol w:w="1848"/>
        <w:gridCol w:w="2977"/>
      </w:tblGrid>
      <w:tr w:rsidR="00F72EF5" w:rsidRPr="007021E9" w:rsidTr="008351AD">
        <w:trPr>
          <w:trHeight w:val="239"/>
        </w:trPr>
        <w:tc>
          <w:tcPr>
            <w:tcW w:w="545"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2124"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Марка транспортного средства</w:t>
            </w:r>
          </w:p>
        </w:tc>
        <w:tc>
          <w:tcPr>
            <w:tcW w:w="1847"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 приобретения</w:t>
            </w:r>
          </w:p>
          <w:p w:rsidR="00F72EF5" w:rsidRPr="007021E9" w:rsidRDefault="00F72EF5" w:rsidP="00F72EF5">
            <w:pPr>
              <w:spacing w:after="0" w:line="240" w:lineRule="auto"/>
              <w:jc w:val="center"/>
              <w:rPr>
                <w:rFonts w:ascii="Times New Roman" w:eastAsia="Calibri" w:hAnsi="Times New Roman" w:cs="Times New Roman"/>
              </w:rPr>
            </w:pPr>
          </w:p>
        </w:tc>
        <w:tc>
          <w:tcPr>
            <w:tcW w:w="1848"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 инвентарный</w:t>
            </w:r>
          </w:p>
        </w:tc>
        <w:tc>
          <w:tcPr>
            <w:tcW w:w="2977" w:type="dxa"/>
            <w:tcBorders>
              <w:bottom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F72EF5"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F72EF5" w:rsidRPr="007021E9" w:rsidTr="008351AD">
        <w:trPr>
          <w:trHeight w:val="100"/>
        </w:trPr>
        <w:tc>
          <w:tcPr>
            <w:tcW w:w="545"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124"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848"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97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F72EF5" w:rsidRPr="007021E9" w:rsidTr="008351AD">
        <w:trPr>
          <w:trHeight w:val="239"/>
        </w:trPr>
        <w:tc>
          <w:tcPr>
            <w:tcW w:w="545" w:type="dxa"/>
            <w:tcBorders>
              <w:top w:val="single" w:sz="4" w:space="0" w:color="auto"/>
              <w:left w:val="single" w:sz="4" w:space="0" w:color="auto"/>
              <w:bottom w:val="single" w:sz="4" w:space="0" w:color="auto"/>
              <w:right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lastRenderedPageBreak/>
              <w:t>-</w:t>
            </w:r>
          </w:p>
        </w:tc>
        <w:tc>
          <w:tcPr>
            <w:tcW w:w="2124" w:type="dxa"/>
            <w:tcBorders>
              <w:top w:val="single" w:sz="4" w:space="0" w:color="auto"/>
              <w:left w:val="single" w:sz="4" w:space="0" w:color="auto"/>
              <w:bottom w:val="single" w:sz="4" w:space="0" w:color="auto"/>
              <w:right w:val="single" w:sz="4" w:space="0" w:color="auto"/>
            </w:tcBorders>
          </w:tcPr>
          <w:p w:rsidR="00F72EF5" w:rsidRPr="007021E9" w:rsidRDefault="00F72EF5" w:rsidP="00B61A94">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1847" w:type="dxa"/>
            <w:tcBorders>
              <w:top w:val="single" w:sz="4" w:space="0" w:color="auto"/>
              <w:left w:val="single" w:sz="4" w:space="0" w:color="auto"/>
              <w:bottom w:val="single" w:sz="4" w:space="0" w:color="auto"/>
              <w:right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848" w:type="dxa"/>
            <w:tcBorders>
              <w:top w:val="single" w:sz="4" w:space="0" w:color="auto"/>
              <w:left w:val="single" w:sz="4" w:space="0" w:color="auto"/>
              <w:bottom w:val="single" w:sz="4" w:space="0" w:color="auto"/>
              <w:right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977" w:type="dxa"/>
            <w:tcBorders>
              <w:top w:val="single" w:sz="4" w:space="0" w:color="auto"/>
              <w:left w:val="single" w:sz="4" w:space="0" w:color="auto"/>
              <w:bottom w:val="single" w:sz="4" w:space="0" w:color="auto"/>
              <w:right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bl>
    <w:p w:rsidR="00F72EF5" w:rsidRPr="007021E9" w:rsidRDefault="00F72EF5" w:rsidP="00EB0C24">
      <w:pPr>
        <w:spacing w:after="0" w:line="240" w:lineRule="auto"/>
        <w:ind w:left="-851"/>
        <w:jc w:val="center"/>
        <w:rPr>
          <w:rFonts w:ascii="Times New Roman" w:eastAsia="Times New Roman" w:hAnsi="Times New Roman" w:cs="Times New Roman"/>
          <w:lang w:eastAsia="ru-RU"/>
        </w:rPr>
      </w:pPr>
    </w:p>
    <w:p w:rsidR="00F72EF5" w:rsidRPr="007021E9" w:rsidRDefault="00F72EF5" w:rsidP="00F72EF5">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1.4. Передаточные устройства, машины и оборудование:</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024"/>
        <w:gridCol w:w="1843"/>
        <w:gridCol w:w="1701"/>
        <w:gridCol w:w="2218"/>
      </w:tblGrid>
      <w:tr w:rsidR="00F72EF5" w:rsidRPr="007021E9" w:rsidTr="005657D9">
        <w:trPr>
          <w:trHeight w:val="239"/>
        </w:trPr>
        <w:tc>
          <w:tcPr>
            <w:tcW w:w="545"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3024"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F72EF5" w:rsidRPr="007021E9" w:rsidRDefault="00F72EF5" w:rsidP="00F72EF5">
            <w:pPr>
              <w:spacing w:after="0" w:line="240" w:lineRule="auto"/>
              <w:jc w:val="center"/>
              <w:rPr>
                <w:rFonts w:ascii="Times New Roman" w:eastAsia="Calibri" w:hAnsi="Times New Roman" w:cs="Times New Roman"/>
              </w:rPr>
            </w:pPr>
          </w:p>
        </w:tc>
        <w:tc>
          <w:tcPr>
            <w:tcW w:w="1843"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приобретения </w:t>
            </w:r>
          </w:p>
          <w:p w:rsidR="00F72EF5" w:rsidRPr="007021E9" w:rsidRDefault="00F72EF5" w:rsidP="00F72EF5">
            <w:pPr>
              <w:spacing w:after="0" w:line="240" w:lineRule="auto"/>
              <w:jc w:val="center"/>
              <w:rPr>
                <w:rFonts w:ascii="Times New Roman" w:eastAsia="Calibri" w:hAnsi="Times New Roman" w:cs="Times New Roman"/>
              </w:rPr>
            </w:pPr>
          </w:p>
        </w:tc>
        <w:tc>
          <w:tcPr>
            <w:tcW w:w="1701"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инвентарный</w:t>
            </w:r>
          </w:p>
        </w:tc>
        <w:tc>
          <w:tcPr>
            <w:tcW w:w="2218" w:type="dxa"/>
            <w:tcBorders>
              <w:bottom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F72EF5"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F72EF5"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3"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218"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F95BF6" w:rsidRPr="007021E9" w:rsidTr="005657D9">
        <w:trPr>
          <w:trHeight w:val="165"/>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IP-камера, 4 шт.</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000027</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tabs>
                <w:tab w:val="left" w:pos="1159"/>
                <w:tab w:val="center" w:pos="1223"/>
              </w:tabs>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F95BF6" w:rsidRPr="007021E9" w:rsidTr="005657D9">
        <w:trPr>
          <w:trHeight w:val="165"/>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IP-камера(</w:t>
            </w:r>
            <w:proofErr w:type="spellStart"/>
            <w:r w:rsidRPr="007021E9">
              <w:rPr>
                <w:rFonts w:ascii="Times New Roman" w:eastAsia="Calibri" w:hAnsi="Times New Roman" w:cs="Times New Roman"/>
              </w:rPr>
              <w:t>мц</w:t>
            </w:r>
            <w:proofErr w:type="spellEnd"/>
            <w:r w:rsidRPr="007021E9">
              <w:rPr>
                <w:rFonts w:ascii="Times New Roman" w:eastAsia="Calibri" w:hAnsi="Times New Roman" w:cs="Times New Roman"/>
              </w:rPr>
              <w:t>)</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000028</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F95BF6" w:rsidRPr="007021E9" w:rsidTr="005657D9">
        <w:trPr>
          <w:trHeight w:val="165"/>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Беспроводной </w:t>
            </w:r>
            <w:proofErr w:type="spellStart"/>
            <w:r w:rsidRPr="007021E9">
              <w:rPr>
                <w:rFonts w:ascii="Times New Roman" w:eastAsia="Calibri" w:hAnsi="Times New Roman" w:cs="Times New Roman"/>
              </w:rPr>
              <w:t>VoIP</w:t>
            </w:r>
            <w:proofErr w:type="spellEnd"/>
            <w:r w:rsidRPr="007021E9">
              <w:rPr>
                <w:rFonts w:ascii="Times New Roman" w:eastAsia="Calibri" w:hAnsi="Times New Roman" w:cs="Times New Roman"/>
              </w:rPr>
              <w:t xml:space="preserve">-телефон </w:t>
            </w:r>
            <w:proofErr w:type="spellStart"/>
            <w:r w:rsidRPr="007021E9">
              <w:rPr>
                <w:rFonts w:ascii="Times New Roman" w:eastAsia="Calibri" w:hAnsi="Times New Roman" w:cs="Times New Roman"/>
              </w:rPr>
              <w:t>Siemens</w:t>
            </w:r>
            <w:proofErr w:type="spellEnd"/>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000023</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F95BF6" w:rsidRPr="007021E9" w:rsidTr="005657D9">
        <w:trPr>
          <w:trHeight w:val="165"/>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Гигрометр электронный ТМФЦ-100 (0-50С), 2 шт.</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000056</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F95BF6" w:rsidRPr="007021E9" w:rsidTr="005657D9">
        <w:trPr>
          <w:trHeight w:val="255"/>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Инфракрасный панельный обогреватель</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000029</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tabs>
                <w:tab w:val="left" w:pos="1159"/>
                <w:tab w:val="center" w:pos="1223"/>
              </w:tabs>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F95BF6" w:rsidRPr="007021E9" w:rsidTr="005657D9">
        <w:trPr>
          <w:trHeight w:val="225"/>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6</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Микроволновая печь, 2 шт.</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000017</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7</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Микроволновая печь DEXP</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000024</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8</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Обогреватель</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000030</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9</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Радиотелефон </w:t>
            </w:r>
            <w:proofErr w:type="spellStart"/>
            <w:r w:rsidRPr="007021E9">
              <w:rPr>
                <w:rFonts w:ascii="Times New Roman" w:eastAsia="Calibri" w:hAnsi="Times New Roman" w:cs="Times New Roman"/>
              </w:rPr>
              <w:t>Panasonic</w:t>
            </w:r>
            <w:proofErr w:type="spellEnd"/>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000026</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10</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Твердотельный накопитель</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000031</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11</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Терминал сбора данных АТОЛ </w:t>
            </w:r>
            <w:proofErr w:type="spellStart"/>
            <w:r w:rsidRPr="007021E9">
              <w:rPr>
                <w:rFonts w:ascii="Times New Roman" w:eastAsia="Calibri" w:hAnsi="Times New Roman" w:cs="Times New Roman"/>
              </w:rPr>
              <w:t>Smart</w:t>
            </w:r>
            <w:proofErr w:type="spellEnd"/>
            <w:r w:rsidRPr="007021E9">
              <w:rPr>
                <w:rFonts w:ascii="Times New Roman" w:eastAsia="Calibri" w:hAnsi="Times New Roman" w:cs="Times New Roman"/>
              </w:rPr>
              <w:t xml:space="preserve"> </w:t>
            </w:r>
            <w:proofErr w:type="spellStart"/>
            <w:r w:rsidRPr="007021E9">
              <w:rPr>
                <w:rFonts w:ascii="Times New Roman" w:eastAsia="Calibri" w:hAnsi="Times New Roman" w:cs="Times New Roman"/>
              </w:rPr>
              <w:t>Slim</w:t>
            </w:r>
            <w:proofErr w:type="spellEnd"/>
            <w:r w:rsidRPr="007021E9">
              <w:rPr>
                <w:rFonts w:ascii="Times New Roman" w:eastAsia="Calibri" w:hAnsi="Times New Roman" w:cs="Times New Roman"/>
              </w:rPr>
              <w:t xml:space="preserve"> 4</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000054</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12</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Термометр для холодильника</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000055</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13</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Холодильник "Бирюса - 310 витрина"</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000018</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30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14</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Холодильник СТИНОЛ-222Е</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000019</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72EF5" w:rsidRPr="007021E9" w:rsidTr="005657D9">
        <w:trPr>
          <w:trHeight w:val="239"/>
        </w:trPr>
        <w:tc>
          <w:tcPr>
            <w:tcW w:w="7113" w:type="dxa"/>
            <w:gridSpan w:val="4"/>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rPr>
                <w:rFonts w:ascii="Times New Roman" w:eastAsia="Calibri" w:hAnsi="Times New Roman" w:cs="Times New Roman"/>
                <w:b/>
              </w:rPr>
            </w:pPr>
            <w:r w:rsidRPr="007021E9">
              <w:rPr>
                <w:rFonts w:ascii="Times New Roman" w:eastAsia="Calibri" w:hAnsi="Times New Roman" w:cs="Times New Roman"/>
                <w:b/>
              </w:rPr>
              <w:t>ИТОГО:</w:t>
            </w:r>
          </w:p>
        </w:tc>
        <w:tc>
          <w:tcPr>
            <w:tcW w:w="2218"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b/>
              </w:rPr>
            </w:pPr>
            <w:r w:rsidRPr="007021E9">
              <w:rPr>
                <w:rFonts w:ascii="Times New Roman" w:eastAsia="Calibri" w:hAnsi="Times New Roman" w:cs="Times New Roman"/>
                <w:b/>
              </w:rPr>
              <w:t>0,00</w:t>
            </w:r>
          </w:p>
        </w:tc>
      </w:tr>
    </w:tbl>
    <w:p w:rsidR="00F72EF5" w:rsidRPr="007021E9" w:rsidRDefault="00F72EF5" w:rsidP="00F72EF5">
      <w:pPr>
        <w:spacing w:after="0" w:line="240" w:lineRule="auto"/>
        <w:jc w:val="both"/>
        <w:rPr>
          <w:rFonts w:ascii="Times New Roman" w:eastAsia="Calibri" w:hAnsi="Times New Roman" w:cs="Times New Roman"/>
        </w:rPr>
      </w:pPr>
    </w:p>
    <w:p w:rsidR="00F72EF5" w:rsidRPr="007021E9" w:rsidRDefault="00F72EF5" w:rsidP="00F72EF5">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1.5.Инструмент: </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676"/>
        <w:gridCol w:w="1847"/>
        <w:gridCol w:w="1706"/>
        <w:gridCol w:w="2557"/>
      </w:tblGrid>
      <w:tr w:rsidR="00F72EF5" w:rsidRPr="007021E9" w:rsidTr="005657D9">
        <w:trPr>
          <w:trHeight w:val="239"/>
        </w:trPr>
        <w:tc>
          <w:tcPr>
            <w:tcW w:w="545"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2676"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F72EF5" w:rsidRPr="007021E9" w:rsidRDefault="00F72EF5" w:rsidP="00F72EF5">
            <w:pPr>
              <w:spacing w:after="0" w:line="240" w:lineRule="auto"/>
              <w:jc w:val="center"/>
              <w:rPr>
                <w:rFonts w:ascii="Times New Roman" w:eastAsia="Calibri" w:hAnsi="Times New Roman" w:cs="Times New Roman"/>
              </w:rPr>
            </w:pPr>
          </w:p>
        </w:tc>
        <w:tc>
          <w:tcPr>
            <w:tcW w:w="1847"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приобретения </w:t>
            </w:r>
          </w:p>
          <w:p w:rsidR="00F72EF5" w:rsidRPr="007021E9" w:rsidRDefault="00F72EF5" w:rsidP="00F72EF5">
            <w:pPr>
              <w:spacing w:after="0" w:line="240" w:lineRule="auto"/>
              <w:jc w:val="center"/>
              <w:rPr>
                <w:rFonts w:ascii="Times New Roman" w:eastAsia="Calibri" w:hAnsi="Times New Roman" w:cs="Times New Roman"/>
              </w:rPr>
            </w:pPr>
          </w:p>
        </w:tc>
        <w:tc>
          <w:tcPr>
            <w:tcW w:w="1706"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инвентарный</w:t>
            </w:r>
          </w:p>
        </w:tc>
        <w:tc>
          <w:tcPr>
            <w:tcW w:w="2557" w:type="dxa"/>
            <w:tcBorders>
              <w:bottom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F72EF5"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F72EF5"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676"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706"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55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F72EF5"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676"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184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706"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55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r w:rsidR="00F72EF5" w:rsidRPr="007021E9" w:rsidTr="005657D9">
        <w:trPr>
          <w:trHeight w:val="239"/>
        </w:trPr>
        <w:tc>
          <w:tcPr>
            <w:tcW w:w="6774" w:type="dxa"/>
            <w:gridSpan w:val="4"/>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rPr>
                <w:rFonts w:ascii="Times New Roman" w:eastAsia="Calibri" w:hAnsi="Times New Roman" w:cs="Times New Roman"/>
              </w:rPr>
            </w:pPr>
            <w:r w:rsidRPr="007021E9">
              <w:rPr>
                <w:rFonts w:ascii="Times New Roman" w:eastAsia="Calibri" w:hAnsi="Times New Roman" w:cs="Times New Roman"/>
              </w:rPr>
              <w:t>ИТОГО:</w:t>
            </w:r>
          </w:p>
        </w:tc>
        <w:tc>
          <w:tcPr>
            <w:tcW w:w="255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bl>
    <w:p w:rsidR="00F72EF5" w:rsidRPr="007021E9" w:rsidRDefault="00F72EF5" w:rsidP="00EB0C24">
      <w:pPr>
        <w:spacing w:after="0" w:line="240" w:lineRule="auto"/>
        <w:ind w:left="-851"/>
        <w:jc w:val="center"/>
        <w:rPr>
          <w:rFonts w:ascii="Times New Roman" w:eastAsia="Times New Roman" w:hAnsi="Times New Roman" w:cs="Times New Roman"/>
          <w:lang w:eastAsia="ru-RU"/>
        </w:rPr>
      </w:pPr>
    </w:p>
    <w:p w:rsidR="00F72EF5" w:rsidRPr="007021E9" w:rsidRDefault="00F72EF5" w:rsidP="00F72EF5">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1.6. Вычислительная техника: </w:t>
      </w:r>
    </w:p>
    <w:tbl>
      <w:tblPr>
        <w:tblW w:w="9341"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7"/>
        <w:gridCol w:w="3174"/>
        <w:gridCol w:w="1701"/>
        <w:gridCol w:w="1559"/>
        <w:gridCol w:w="2360"/>
      </w:tblGrid>
      <w:tr w:rsidR="00F72EF5" w:rsidRPr="007021E9" w:rsidTr="005657D9">
        <w:trPr>
          <w:trHeight w:val="239"/>
        </w:trPr>
        <w:tc>
          <w:tcPr>
            <w:tcW w:w="547"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lastRenderedPageBreak/>
              <w:t>№</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3174"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F72EF5" w:rsidRPr="007021E9" w:rsidRDefault="00F72EF5" w:rsidP="00F72EF5">
            <w:pPr>
              <w:spacing w:after="0" w:line="240" w:lineRule="auto"/>
              <w:jc w:val="center"/>
              <w:rPr>
                <w:rFonts w:ascii="Times New Roman" w:eastAsia="Calibri" w:hAnsi="Times New Roman" w:cs="Times New Roman"/>
              </w:rPr>
            </w:pPr>
          </w:p>
        </w:tc>
        <w:tc>
          <w:tcPr>
            <w:tcW w:w="1701"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приобретения </w:t>
            </w:r>
          </w:p>
          <w:p w:rsidR="00F72EF5" w:rsidRPr="007021E9" w:rsidRDefault="00F72EF5" w:rsidP="00F72EF5">
            <w:pPr>
              <w:spacing w:after="0" w:line="240" w:lineRule="auto"/>
              <w:jc w:val="center"/>
              <w:rPr>
                <w:rFonts w:ascii="Times New Roman" w:eastAsia="Calibri" w:hAnsi="Times New Roman" w:cs="Times New Roman"/>
              </w:rPr>
            </w:pPr>
          </w:p>
        </w:tc>
        <w:tc>
          <w:tcPr>
            <w:tcW w:w="1559" w:type="dxa"/>
            <w:tcBorders>
              <w:bottom w:val="single" w:sz="4" w:space="0" w:color="auto"/>
            </w:tcBorders>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инвентарный</w:t>
            </w:r>
          </w:p>
        </w:tc>
        <w:tc>
          <w:tcPr>
            <w:tcW w:w="2360" w:type="dxa"/>
            <w:tcBorders>
              <w:bottom w:val="single" w:sz="4" w:space="0" w:color="auto"/>
            </w:tcBorders>
          </w:tcPr>
          <w:p w:rsidR="005657D9"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F72EF5"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F72EF5" w:rsidRPr="007021E9" w:rsidTr="005657D9">
        <w:trPr>
          <w:trHeight w:val="123"/>
        </w:trPr>
        <w:tc>
          <w:tcPr>
            <w:tcW w:w="547"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174"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701"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559"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360"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F95BF6" w:rsidRPr="007021E9" w:rsidTr="005657D9">
        <w:trPr>
          <w:trHeight w:val="150"/>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rPr>
              <w:t>1</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Компьютер "</w:t>
            </w:r>
            <w:proofErr w:type="spellStart"/>
            <w:r w:rsidRPr="007021E9">
              <w:rPr>
                <w:rFonts w:ascii="Times New Roman" w:eastAsia="Calibri" w:hAnsi="Times New Roman" w:cs="Times New Roman"/>
              </w:rPr>
              <w:t>Samsung</w:t>
            </w:r>
            <w:proofErr w:type="spellEnd"/>
            <w:r w:rsidRPr="007021E9">
              <w:rPr>
                <w:rFonts w:ascii="Times New Roman" w:eastAsia="Calibri" w:hAnsi="Times New Roman" w:cs="Times New Roman"/>
              </w:rPr>
              <w:t>"</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000020</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rPr>
              <w:t>Монитор</w:t>
            </w:r>
            <w:r w:rsidRPr="007021E9">
              <w:rPr>
                <w:rFonts w:ascii="Times New Roman" w:eastAsia="Calibri" w:hAnsi="Times New Roman" w:cs="Times New Roman"/>
                <w:lang w:val="en-US"/>
              </w:rPr>
              <w:t xml:space="preserve"> LCD 17 SAMSUNG </w:t>
            </w:r>
            <w:proofErr w:type="spellStart"/>
            <w:r w:rsidRPr="007021E9">
              <w:rPr>
                <w:rFonts w:ascii="Times New Roman" w:eastAsia="Calibri" w:hAnsi="Times New Roman" w:cs="Times New Roman"/>
                <w:lang w:val="en-US"/>
              </w:rPr>
              <w:t>SyncMaster</w:t>
            </w:r>
            <w:proofErr w:type="spellEnd"/>
            <w:r w:rsidRPr="007021E9">
              <w:rPr>
                <w:rFonts w:ascii="Times New Roman" w:eastAsia="Calibri" w:hAnsi="Times New Roman" w:cs="Times New Roman"/>
                <w:lang w:val="en-US"/>
              </w:rPr>
              <w:t xml:space="preserve"> 710 V [SSS]</w:t>
            </w:r>
          </w:p>
        </w:tc>
        <w:tc>
          <w:tcPr>
            <w:tcW w:w="1701" w:type="dxa"/>
            <w:tcBorders>
              <w:top w:val="single" w:sz="4" w:space="0" w:color="auto"/>
              <w:left w:val="single" w:sz="4" w:space="0" w:color="auto"/>
              <w:bottom w:val="single" w:sz="4" w:space="0" w:color="auto"/>
              <w:right w:val="single" w:sz="4" w:space="0" w:color="auto"/>
            </w:tcBorders>
          </w:tcPr>
          <w:p w:rsidR="00F95BF6" w:rsidRPr="00D60744"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AB1CB6"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000021</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20"/>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3</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rPr>
              <w:t xml:space="preserve">Монитор </w:t>
            </w:r>
            <w:proofErr w:type="spellStart"/>
            <w:r w:rsidRPr="007021E9">
              <w:rPr>
                <w:rFonts w:ascii="Times New Roman" w:eastAsia="Calibri" w:hAnsi="Times New Roman" w:cs="Times New Roman"/>
              </w:rPr>
              <w:t>Lime</w:t>
            </w:r>
            <w:proofErr w:type="spellEnd"/>
            <w:r w:rsidRPr="007021E9">
              <w:rPr>
                <w:rFonts w:ascii="Times New Roman" w:eastAsia="Calibri" w:hAnsi="Times New Roman" w:cs="Times New Roman"/>
              </w:rPr>
              <w:t xml:space="preserve"> 21.5 E215Y</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000033</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80"/>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4</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Монитор </w:t>
            </w:r>
            <w:proofErr w:type="spellStart"/>
            <w:r w:rsidRPr="007021E9">
              <w:rPr>
                <w:rFonts w:ascii="Times New Roman" w:eastAsia="Calibri" w:hAnsi="Times New Roman" w:cs="Times New Roman"/>
              </w:rPr>
              <w:t>Lime</w:t>
            </w:r>
            <w:proofErr w:type="spellEnd"/>
            <w:r w:rsidRPr="007021E9">
              <w:rPr>
                <w:rFonts w:ascii="Times New Roman" w:eastAsia="Calibri" w:hAnsi="Times New Roman" w:cs="Times New Roman"/>
              </w:rPr>
              <w:t xml:space="preserve"> E215Y </w:t>
            </w:r>
            <w:proofErr w:type="spellStart"/>
            <w:r w:rsidRPr="007021E9">
              <w:rPr>
                <w:rFonts w:ascii="Times New Roman" w:eastAsia="Calibri" w:hAnsi="Times New Roman" w:cs="Times New Roman"/>
              </w:rPr>
              <w:t>Black</w:t>
            </w:r>
            <w:proofErr w:type="spellEnd"/>
            <w:r w:rsidRPr="007021E9">
              <w:rPr>
                <w:rFonts w:ascii="Times New Roman" w:eastAsia="Calibri" w:hAnsi="Times New Roman" w:cs="Times New Roman"/>
              </w:rPr>
              <w:t xml:space="preserve"> VA, 1920*1080, черный</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000033</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5</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Монитор </w:t>
            </w:r>
            <w:r w:rsidRPr="007021E9">
              <w:rPr>
                <w:rFonts w:ascii="Times New Roman" w:eastAsia="Calibri" w:hAnsi="Times New Roman" w:cs="Times New Roman"/>
                <w:lang w:val="en-US"/>
              </w:rPr>
              <w:t>Lime</w:t>
            </w:r>
            <w:r w:rsidRPr="007021E9">
              <w:rPr>
                <w:rFonts w:ascii="Times New Roman" w:eastAsia="Calibri" w:hAnsi="Times New Roman" w:cs="Times New Roman"/>
              </w:rPr>
              <w:t xml:space="preserve"> </w:t>
            </w:r>
            <w:r w:rsidRPr="007021E9">
              <w:rPr>
                <w:rFonts w:ascii="Times New Roman" w:eastAsia="Calibri" w:hAnsi="Times New Roman" w:cs="Times New Roman"/>
                <w:lang w:val="en-US"/>
              </w:rPr>
              <w:t>R</w:t>
            </w:r>
            <w:r w:rsidRPr="007021E9">
              <w:rPr>
                <w:rFonts w:ascii="Times New Roman" w:eastAsia="Calibri" w:hAnsi="Times New Roman" w:cs="Times New Roman"/>
              </w:rPr>
              <w:t xml:space="preserve">238 </w:t>
            </w:r>
            <w:r w:rsidRPr="007021E9">
              <w:rPr>
                <w:rFonts w:ascii="Times New Roman" w:eastAsia="Calibri" w:hAnsi="Times New Roman" w:cs="Times New Roman"/>
                <w:lang w:val="en-US"/>
              </w:rPr>
              <w:t>IPS</w:t>
            </w:r>
            <w:r w:rsidRPr="007021E9">
              <w:rPr>
                <w:rFonts w:ascii="Times New Roman" w:eastAsia="Calibri" w:hAnsi="Times New Roman" w:cs="Times New Roman"/>
              </w:rPr>
              <w:t>, 75</w:t>
            </w:r>
            <w:r w:rsidRPr="007021E9">
              <w:rPr>
                <w:rFonts w:ascii="Times New Roman" w:eastAsia="Calibri" w:hAnsi="Times New Roman" w:cs="Times New Roman"/>
                <w:lang w:val="en-US"/>
              </w:rPr>
              <w:t>Hz</w:t>
            </w:r>
            <w:r w:rsidRPr="007021E9">
              <w:rPr>
                <w:rFonts w:ascii="Times New Roman" w:eastAsia="Calibri" w:hAnsi="Times New Roman" w:cs="Times New Roman"/>
              </w:rPr>
              <w:t xml:space="preserve"> 1920*1080, черный</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000032</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6</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lang w:val="en-US"/>
              </w:rPr>
              <w:t>МФУ НР Laser 135wr</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000012</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7</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proofErr w:type="spellStart"/>
            <w:r w:rsidRPr="007021E9">
              <w:rPr>
                <w:rFonts w:ascii="Times New Roman" w:eastAsia="Calibri" w:hAnsi="Times New Roman" w:cs="Times New Roman"/>
                <w:lang w:val="en-US"/>
              </w:rPr>
              <w:t>Принтер</w:t>
            </w:r>
            <w:proofErr w:type="spellEnd"/>
            <w:r w:rsidRPr="007021E9">
              <w:rPr>
                <w:rFonts w:ascii="Times New Roman" w:eastAsia="Calibri" w:hAnsi="Times New Roman" w:cs="Times New Roman"/>
                <w:lang w:val="en-US"/>
              </w:rPr>
              <w:t xml:space="preserve"> BRJNHER  HL -1240</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000013</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8</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proofErr w:type="spellStart"/>
            <w:r w:rsidRPr="007021E9">
              <w:rPr>
                <w:rFonts w:ascii="Times New Roman" w:eastAsia="Calibri" w:hAnsi="Times New Roman" w:cs="Times New Roman"/>
                <w:lang w:val="en-US"/>
              </w:rPr>
              <w:t>Принтер</w:t>
            </w:r>
            <w:proofErr w:type="spellEnd"/>
            <w:r w:rsidRPr="007021E9">
              <w:rPr>
                <w:rFonts w:ascii="Times New Roman" w:eastAsia="Calibri" w:hAnsi="Times New Roman" w:cs="Times New Roman"/>
                <w:lang w:val="en-US"/>
              </w:rPr>
              <w:t xml:space="preserve">  LaserJet 5J</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000014</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9</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lang w:val="en-US"/>
              </w:rPr>
            </w:pPr>
            <w:proofErr w:type="spellStart"/>
            <w:r w:rsidRPr="007021E9">
              <w:rPr>
                <w:rFonts w:ascii="Times New Roman" w:eastAsia="Calibri" w:hAnsi="Times New Roman" w:cs="Times New Roman"/>
                <w:lang w:val="en-US"/>
              </w:rPr>
              <w:t>Принтер</w:t>
            </w:r>
            <w:proofErr w:type="spellEnd"/>
            <w:r w:rsidRPr="007021E9">
              <w:rPr>
                <w:rFonts w:ascii="Times New Roman" w:eastAsia="Calibri" w:hAnsi="Times New Roman" w:cs="Times New Roman"/>
                <w:lang w:val="en-US"/>
              </w:rPr>
              <w:t xml:space="preserve">  LaserJet 5L</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000015</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10</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Принтер этикеток АТОЛ термальный ВР21</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000025</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11</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Принтер/сканер/копир HP </w:t>
            </w:r>
            <w:proofErr w:type="spellStart"/>
            <w:r w:rsidRPr="007021E9">
              <w:rPr>
                <w:rFonts w:ascii="Times New Roman" w:eastAsia="Calibri" w:hAnsi="Times New Roman" w:cs="Times New Roman"/>
              </w:rPr>
              <w:t>LaserJet</w:t>
            </w:r>
            <w:proofErr w:type="spellEnd"/>
            <w:r w:rsidRPr="007021E9">
              <w:rPr>
                <w:rFonts w:ascii="Times New Roman" w:eastAsia="Calibri" w:hAnsi="Times New Roman" w:cs="Times New Roman"/>
              </w:rPr>
              <w:t xml:space="preserve"> M1005</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000016</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12</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Термопринтер </w:t>
            </w:r>
            <w:proofErr w:type="spellStart"/>
            <w:r w:rsidRPr="007021E9">
              <w:rPr>
                <w:rFonts w:ascii="Times New Roman" w:eastAsia="Calibri" w:hAnsi="Times New Roman" w:cs="Times New Roman"/>
              </w:rPr>
              <w:t>Xprinter</w:t>
            </w:r>
            <w:proofErr w:type="spellEnd"/>
            <w:r w:rsidRPr="007021E9">
              <w:rPr>
                <w:rFonts w:ascii="Times New Roman" w:eastAsia="Calibri" w:hAnsi="Times New Roman" w:cs="Times New Roman"/>
              </w:rPr>
              <w:t xml:space="preserve"> XP-365B для печати этикеток</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000035</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255"/>
        </w:trPr>
        <w:tc>
          <w:tcPr>
            <w:tcW w:w="547"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13</w:t>
            </w:r>
          </w:p>
        </w:tc>
        <w:tc>
          <w:tcPr>
            <w:tcW w:w="317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proofErr w:type="spellStart"/>
            <w:r w:rsidRPr="007021E9">
              <w:rPr>
                <w:rFonts w:ascii="Times New Roman" w:eastAsia="Calibri" w:hAnsi="Times New Roman" w:cs="Times New Roman"/>
              </w:rPr>
              <w:t>Клавиатура+мышь</w:t>
            </w:r>
            <w:proofErr w:type="spellEnd"/>
            <w:r w:rsidRPr="007021E9">
              <w:rPr>
                <w:rFonts w:ascii="Times New Roman" w:eastAsia="Calibri" w:hAnsi="Times New Roman" w:cs="Times New Roman"/>
              </w:rPr>
              <w:t xml:space="preserve"> беспроводная</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000036</w:t>
            </w:r>
          </w:p>
        </w:tc>
        <w:tc>
          <w:tcPr>
            <w:tcW w:w="2360"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72EF5" w:rsidRPr="007021E9" w:rsidTr="005657D9">
        <w:trPr>
          <w:trHeight w:val="239"/>
        </w:trPr>
        <w:tc>
          <w:tcPr>
            <w:tcW w:w="6981" w:type="dxa"/>
            <w:gridSpan w:val="4"/>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rPr>
                <w:rFonts w:ascii="Times New Roman" w:eastAsia="Calibri" w:hAnsi="Times New Roman" w:cs="Times New Roman"/>
                <w:b/>
              </w:rPr>
            </w:pPr>
            <w:r w:rsidRPr="007021E9">
              <w:rPr>
                <w:rFonts w:ascii="Times New Roman" w:eastAsia="Calibri" w:hAnsi="Times New Roman" w:cs="Times New Roman"/>
                <w:b/>
              </w:rPr>
              <w:t>ИТОГО:</w:t>
            </w:r>
          </w:p>
        </w:tc>
        <w:tc>
          <w:tcPr>
            <w:tcW w:w="2360" w:type="dxa"/>
            <w:tcBorders>
              <w:top w:val="single" w:sz="4" w:space="0" w:color="auto"/>
              <w:left w:val="single" w:sz="4" w:space="0" w:color="auto"/>
              <w:bottom w:val="single" w:sz="4" w:space="0" w:color="auto"/>
              <w:right w:val="single" w:sz="4" w:space="0" w:color="auto"/>
            </w:tcBorders>
            <w:vAlign w:val="center"/>
          </w:tcPr>
          <w:p w:rsidR="00F72EF5" w:rsidRPr="007021E9" w:rsidRDefault="00F72EF5" w:rsidP="00F72EF5">
            <w:pPr>
              <w:spacing w:after="0" w:line="240" w:lineRule="auto"/>
              <w:jc w:val="center"/>
              <w:rPr>
                <w:rFonts w:ascii="Times New Roman" w:eastAsia="Calibri" w:hAnsi="Times New Roman" w:cs="Times New Roman"/>
                <w:b/>
              </w:rPr>
            </w:pPr>
            <w:r w:rsidRPr="007021E9">
              <w:rPr>
                <w:rFonts w:ascii="Times New Roman" w:eastAsia="Calibri" w:hAnsi="Times New Roman" w:cs="Times New Roman"/>
                <w:b/>
              </w:rPr>
              <w:t>0,00</w:t>
            </w:r>
          </w:p>
        </w:tc>
      </w:tr>
    </w:tbl>
    <w:p w:rsidR="00F72EF5" w:rsidRPr="007021E9" w:rsidRDefault="00F72EF5" w:rsidP="00EB0C24">
      <w:pPr>
        <w:spacing w:after="0" w:line="240" w:lineRule="auto"/>
        <w:ind w:left="-851"/>
        <w:jc w:val="center"/>
        <w:rPr>
          <w:rFonts w:ascii="Times New Roman" w:eastAsia="Times New Roman" w:hAnsi="Times New Roman" w:cs="Times New Roman"/>
          <w:lang w:eastAsia="ru-RU"/>
        </w:rPr>
      </w:pPr>
    </w:p>
    <w:p w:rsidR="00431431" w:rsidRPr="007021E9" w:rsidRDefault="00431431" w:rsidP="00431431">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1.7. Производственный и хозяйственный инвентарь: </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676"/>
        <w:gridCol w:w="1847"/>
        <w:gridCol w:w="1706"/>
        <w:gridCol w:w="2557"/>
      </w:tblGrid>
      <w:tr w:rsidR="00431431" w:rsidRPr="007021E9" w:rsidTr="005657D9">
        <w:trPr>
          <w:trHeight w:val="239"/>
        </w:trPr>
        <w:tc>
          <w:tcPr>
            <w:tcW w:w="545"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2676"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31431" w:rsidRPr="007021E9" w:rsidRDefault="00431431" w:rsidP="00431431">
            <w:pPr>
              <w:spacing w:after="0" w:line="240" w:lineRule="auto"/>
              <w:jc w:val="center"/>
              <w:rPr>
                <w:rFonts w:ascii="Times New Roman" w:eastAsia="Calibri" w:hAnsi="Times New Roman" w:cs="Times New Roman"/>
              </w:rPr>
            </w:pPr>
          </w:p>
        </w:tc>
        <w:tc>
          <w:tcPr>
            <w:tcW w:w="1847"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приобретения </w:t>
            </w:r>
          </w:p>
          <w:p w:rsidR="00431431" w:rsidRPr="007021E9" w:rsidRDefault="00431431" w:rsidP="00431431">
            <w:pPr>
              <w:spacing w:after="0" w:line="240" w:lineRule="auto"/>
              <w:jc w:val="center"/>
              <w:rPr>
                <w:rFonts w:ascii="Times New Roman" w:eastAsia="Calibri" w:hAnsi="Times New Roman" w:cs="Times New Roman"/>
              </w:rPr>
            </w:pPr>
          </w:p>
        </w:tc>
        <w:tc>
          <w:tcPr>
            <w:tcW w:w="1706"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инвентарный</w:t>
            </w:r>
          </w:p>
        </w:tc>
        <w:tc>
          <w:tcPr>
            <w:tcW w:w="2557" w:type="dxa"/>
            <w:tcBorders>
              <w:bottom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31431"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31431"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676"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7"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706"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557"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31431"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676"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1847"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706"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557"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r w:rsidR="00431431" w:rsidRPr="007021E9" w:rsidTr="005657D9">
        <w:trPr>
          <w:trHeight w:val="239"/>
        </w:trPr>
        <w:tc>
          <w:tcPr>
            <w:tcW w:w="6774" w:type="dxa"/>
            <w:gridSpan w:val="4"/>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rPr>
                <w:rFonts w:ascii="Times New Roman" w:eastAsia="Calibri" w:hAnsi="Times New Roman" w:cs="Times New Roman"/>
              </w:rPr>
            </w:pPr>
            <w:r w:rsidRPr="007021E9">
              <w:rPr>
                <w:rFonts w:ascii="Times New Roman" w:eastAsia="Calibri" w:hAnsi="Times New Roman" w:cs="Times New Roman"/>
              </w:rPr>
              <w:t>ИТОГО:</w:t>
            </w:r>
          </w:p>
        </w:tc>
        <w:tc>
          <w:tcPr>
            <w:tcW w:w="2557"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bl>
    <w:p w:rsidR="00431431" w:rsidRPr="007021E9" w:rsidRDefault="00431431" w:rsidP="00431431">
      <w:pPr>
        <w:spacing w:after="0" w:line="240" w:lineRule="auto"/>
        <w:jc w:val="both"/>
        <w:rPr>
          <w:rFonts w:ascii="Times New Roman" w:eastAsia="Calibri" w:hAnsi="Times New Roman" w:cs="Times New Roman"/>
        </w:rPr>
      </w:pPr>
    </w:p>
    <w:p w:rsidR="00431431" w:rsidRPr="007021E9" w:rsidRDefault="00431431" w:rsidP="00431431">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1.8. Прочее:</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024"/>
        <w:gridCol w:w="1701"/>
        <w:gridCol w:w="1843"/>
        <w:gridCol w:w="2218"/>
      </w:tblGrid>
      <w:tr w:rsidR="00431431" w:rsidRPr="007021E9" w:rsidTr="005657D9">
        <w:trPr>
          <w:trHeight w:val="239"/>
        </w:trPr>
        <w:tc>
          <w:tcPr>
            <w:tcW w:w="545"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п/п</w:t>
            </w:r>
          </w:p>
        </w:tc>
        <w:tc>
          <w:tcPr>
            <w:tcW w:w="3024"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31431" w:rsidRPr="007021E9" w:rsidRDefault="00431431" w:rsidP="00431431">
            <w:pPr>
              <w:spacing w:after="0" w:line="240" w:lineRule="auto"/>
              <w:jc w:val="center"/>
              <w:rPr>
                <w:rFonts w:ascii="Times New Roman" w:eastAsia="Calibri" w:hAnsi="Times New Roman" w:cs="Times New Roman"/>
              </w:rPr>
            </w:pPr>
          </w:p>
        </w:tc>
        <w:tc>
          <w:tcPr>
            <w:tcW w:w="1701"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приобретения </w:t>
            </w:r>
          </w:p>
          <w:p w:rsidR="00431431" w:rsidRPr="007021E9" w:rsidRDefault="00431431" w:rsidP="00431431">
            <w:pPr>
              <w:spacing w:after="0" w:line="240" w:lineRule="auto"/>
              <w:jc w:val="center"/>
              <w:rPr>
                <w:rFonts w:ascii="Times New Roman" w:eastAsia="Calibri" w:hAnsi="Times New Roman" w:cs="Times New Roman"/>
              </w:rPr>
            </w:pPr>
          </w:p>
        </w:tc>
        <w:tc>
          <w:tcPr>
            <w:tcW w:w="1843" w:type="dxa"/>
            <w:tcBorders>
              <w:bottom w:val="single" w:sz="4" w:space="0" w:color="auto"/>
            </w:tcBorders>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инвентарный</w:t>
            </w:r>
          </w:p>
        </w:tc>
        <w:tc>
          <w:tcPr>
            <w:tcW w:w="2218" w:type="dxa"/>
            <w:tcBorders>
              <w:bottom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31431" w:rsidRPr="007021E9" w:rsidRDefault="001D3CEC" w:rsidP="001D3CE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31431"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701"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843"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218" w:type="dxa"/>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lastRenderedPageBreak/>
              <w:t>1</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Журнальный столик 50*60 (100*60)</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000048</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Комод деревянный, 6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3</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Компьютерное офисное кресло Бюрократ, 4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000049</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4</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Кресло оператора с подлокотниками, черное</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000050</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5</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Офисное кресло </w:t>
            </w:r>
            <w:proofErr w:type="spellStart"/>
            <w:r w:rsidRPr="007021E9">
              <w:rPr>
                <w:rFonts w:ascii="Times New Roman" w:eastAsia="Calibri" w:hAnsi="Times New Roman" w:cs="Times New Roman"/>
              </w:rPr>
              <w:t>Relat</w:t>
            </w:r>
            <w:proofErr w:type="spellEnd"/>
            <w:r w:rsidRPr="007021E9">
              <w:rPr>
                <w:rFonts w:ascii="Times New Roman" w:eastAsia="Calibri" w:hAnsi="Times New Roman" w:cs="Times New Roman"/>
              </w:rPr>
              <w:t xml:space="preserve"> </w:t>
            </w:r>
            <w:proofErr w:type="spellStart"/>
            <w:r w:rsidRPr="007021E9">
              <w:rPr>
                <w:rFonts w:ascii="Times New Roman" w:eastAsia="Calibri" w:hAnsi="Times New Roman" w:cs="Times New Roman"/>
              </w:rPr>
              <w:t>Murlock</w:t>
            </w:r>
            <w:proofErr w:type="spellEnd"/>
            <w:r w:rsidRPr="007021E9">
              <w:rPr>
                <w:rFonts w:ascii="Times New Roman" w:eastAsia="Calibri" w:hAnsi="Times New Roman" w:cs="Times New Roman"/>
              </w:rPr>
              <w:t xml:space="preserve"> (серая ткань/белый), 3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000051</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6</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Офисные стулья </w:t>
            </w:r>
            <w:proofErr w:type="spellStart"/>
            <w:r w:rsidRPr="007021E9">
              <w:rPr>
                <w:rFonts w:ascii="Times New Roman" w:eastAsia="Calibri" w:hAnsi="Times New Roman" w:cs="Times New Roman"/>
              </w:rPr>
              <w:t>Luga</w:t>
            </w:r>
            <w:proofErr w:type="spellEnd"/>
            <w:r w:rsidRPr="007021E9">
              <w:rPr>
                <w:rFonts w:ascii="Times New Roman" w:eastAsia="Calibri" w:hAnsi="Times New Roman" w:cs="Times New Roman"/>
              </w:rPr>
              <w:t xml:space="preserve"> </w:t>
            </w:r>
            <w:proofErr w:type="spellStart"/>
            <w:r w:rsidRPr="007021E9">
              <w:rPr>
                <w:rFonts w:ascii="Times New Roman" w:eastAsia="Calibri" w:hAnsi="Times New Roman" w:cs="Times New Roman"/>
              </w:rPr>
              <w:t>Black</w:t>
            </w:r>
            <w:proofErr w:type="spellEnd"/>
            <w:r w:rsidRPr="007021E9">
              <w:rPr>
                <w:rFonts w:ascii="Times New Roman" w:eastAsia="Calibri" w:hAnsi="Times New Roman" w:cs="Times New Roman"/>
              </w:rPr>
              <w:t>,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000052</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7</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Стеллаж,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000053</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8</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Стеллаж белый шкаф напольный,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000034</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9</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Стеллаж металлический, 3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000056</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10</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Стойка </w:t>
            </w:r>
            <w:proofErr w:type="spellStart"/>
            <w:r w:rsidRPr="007021E9">
              <w:rPr>
                <w:rFonts w:ascii="Times New Roman" w:eastAsia="Calibri" w:hAnsi="Times New Roman" w:cs="Times New Roman"/>
              </w:rPr>
              <w:t>Ресепшн</w:t>
            </w:r>
            <w:proofErr w:type="spellEnd"/>
            <w:r w:rsidRPr="007021E9">
              <w:rPr>
                <w:rFonts w:ascii="Times New Roman" w:eastAsia="Calibri" w:hAnsi="Times New Roman" w:cs="Times New Roman"/>
              </w:rPr>
              <w:t xml:space="preserve"> ПВЗ Озон</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000037</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11</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Стол компьютерный,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000038</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12</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стол Лидер 6 102,2*69*74,6 см</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000039</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13</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Стол письменный,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000040</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14</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Стул барный 35*35*75 см</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000041</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15</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Стул Верона,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000042</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16</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Торгово-выставочный павильон</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000022</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17</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Тумба 500 с </w:t>
            </w:r>
            <w:proofErr w:type="gramStart"/>
            <w:r w:rsidRPr="007021E9">
              <w:rPr>
                <w:rFonts w:ascii="Times New Roman" w:eastAsia="Calibri" w:hAnsi="Times New Roman" w:cs="Times New Roman"/>
              </w:rPr>
              <w:t>ящиком  (</w:t>
            </w:r>
            <w:proofErr w:type="gramEnd"/>
            <w:r w:rsidRPr="007021E9">
              <w:rPr>
                <w:rFonts w:ascii="Times New Roman" w:eastAsia="Calibri" w:hAnsi="Times New Roman" w:cs="Times New Roman"/>
              </w:rPr>
              <w:t>50*60*85см)</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000043</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18</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Тумба с ящиками,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000044</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19</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Шкаф 500 (50*29*60см)</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000045</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20</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Шкаф бухгалтерский с ключевым замком</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000046</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F95BF6" w:rsidRPr="007021E9" w:rsidTr="005657D9">
        <w:trPr>
          <w:trHeight w:val="150"/>
        </w:trPr>
        <w:tc>
          <w:tcPr>
            <w:tcW w:w="545"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21</w:t>
            </w:r>
          </w:p>
        </w:tc>
        <w:tc>
          <w:tcPr>
            <w:tcW w:w="3024"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Шкаф для раздевалок Стандарт LS-21, 2 шт.</w:t>
            </w:r>
          </w:p>
        </w:tc>
        <w:tc>
          <w:tcPr>
            <w:tcW w:w="1701"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000047</w:t>
            </w:r>
          </w:p>
        </w:tc>
        <w:tc>
          <w:tcPr>
            <w:tcW w:w="2218" w:type="dxa"/>
            <w:tcBorders>
              <w:top w:val="single" w:sz="4" w:space="0" w:color="auto"/>
              <w:left w:val="single" w:sz="4" w:space="0" w:color="auto"/>
              <w:bottom w:val="single" w:sz="4" w:space="0" w:color="auto"/>
              <w:right w:val="single" w:sz="4" w:space="0" w:color="auto"/>
            </w:tcBorders>
          </w:tcPr>
          <w:p w:rsidR="00F95BF6" w:rsidRPr="007021E9" w:rsidRDefault="00F95BF6" w:rsidP="00F95BF6">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31431" w:rsidRPr="007021E9" w:rsidTr="005657D9">
        <w:trPr>
          <w:trHeight w:val="239"/>
        </w:trPr>
        <w:tc>
          <w:tcPr>
            <w:tcW w:w="7113" w:type="dxa"/>
            <w:gridSpan w:val="4"/>
            <w:tcBorders>
              <w:top w:val="single" w:sz="4" w:space="0" w:color="auto"/>
              <w:left w:val="single" w:sz="4" w:space="0" w:color="auto"/>
              <w:bottom w:val="single" w:sz="4" w:space="0" w:color="auto"/>
              <w:right w:val="single" w:sz="4" w:space="0" w:color="auto"/>
            </w:tcBorders>
            <w:vAlign w:val="center"/>
          </w:tcPr>
          <w:p w:rsidR="00431431" w:rsidRPr="007021E9" w:rsidRDefault="00431431" w:rsidP="00431431">
            <w:pPr>
              <w:spacing w:after="0" w:line="240" w:lineRule="auto"/>
              <w:rPr>
                <w:rFonts w:ascii="Times New Roman" w:eastAsia="Calibri" w:hAnsi="Times New Roman" w:cs="Times New Roman"/>
              </w:rPr>
            </w:pPr>
            <w:r w:rsidRPr="007021E9">
              <w:rPr>
                <w:rFonts w:ascii="Times New Roman" w:eastAsia="Calibri" w:hAnsi="Times New Roman" w:cs="Times New Roman"/>
              </w:rPr>
              <w:t>ИТОГО:</w:t>
            </w:r>
          </w:p>
        </w:tc>
        <w:tc>
          <w:tcPr>
            <w:tcW w:w="2218" w:type="dxa"/>
            <w:tcBorders>
              <w:top w:val="single" w:sz="4" w:space="0" w:color="auto"/>
              <w:left w:val="single" w:sz="4" w:space="0" w:color="auto"/>
              <w:bottom w:val="single" w:sz="4" w:space="0" w:color="auto"/>
              <w:right w:val="single" w:sz="4" w:space="0" w:color="auto"/>
            </w:tcBorders>
            <w:vAlign w:val="center"/>
          </w:tcPr>
          <w:p w:rsidR="00431431" w:rsidRPr="007021E9" w:rsidRDefault="007021E9" w:rsidP="00431431">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0,00</w:t>
            </w:r>
          </w:p>
        </w:tc>
      </w:tr>
    </w:tbl>
    <w:p w:rsidR="00431431" w:rsidRPr="007021E9" w:rsidRDefault="00431431" w:rsidP="00431431">
      <w:pPr>
        <w:spacing w:after="0" w:line="240" w:lineRule="auto"/>
        <w:jc w:val="both"/>
        <w:rPr>
          <w:rFonts w:ascii="Times New Roman" w:eastAsia="Calibri" w:hAnsi="Times New Roman" w:cs="Times New Roman"/>
        </w:rPr>
      </w:pPr>
    </w:p>
    <w:p w:rsidR="00431431" w:rsidRPr="007021E9" w:rsidRDefault="00431431" w:rsidP="00431431">
      <w:pPr>
        <w:spacing w:after="0" w:line="240" w:lineRule="auto"/>
        <w:jc w:val="both"/>
        <w:rPr>
          <w:rFonts w:ascii="Times New Roman" w:eastAsia="Calibri" w:hAnsi="Times New Roman" w:cs="Times New Roman"/>
          <w:b/>
        </w:rPr>
      </w:pPr>
      <w:r w:rsidRPr="00C15F88">
        <w:rPr>
          <w:rFonts w:ascii="Times New Roman" w:eastAsia="Calibri" w:hAnsi="Times New Roman" w:cs="Times New Roman"/>
          <w:b/>
        </w:rPr>
        <w:t xml:space="preserve">Всего основные средства: </w:t>
      </w:r>
      <w:r w:rsidR="00C15F88" w:rsidRPr="00C15F88">
        <w:rPr>
          <w:rFonts w:ascii="Times New Roman" w:eastAsia="Calibri" w:hAnsi="Times New Roman" w:cs="Times New Roman"/>
          <w:b/>
        </w:rPr>
        <w:t xml:space="preserve">508 </w:t>
      </w:r>
      <w:proofErr w:type="spellStart"/>
      <w:r w:rsidR="00C15F88" w:rsidRPr="00C15F88">
        <w:rPr>
          <w:rFonts w:ascii="Times New Roman" w:eastAsia="Calibri" w:hAnsi="Times New Roman" w:cs="Times New Roman"/>
          <w:b/>
        </w:rPr>
        <w:t>тыс.</w:t>
      </w:r>
      <w:r w:rsidRPr="00C15F88">
        <w:rPr>
          <w:rFonts w:ascii="Times New Roman" w:eastAsia="Calibri" w:hAnsi="Times New Roman" w:cs="Times New Roman"/>
          <w:b/>
        </w:rPr>
        <w:t>руб</w:t>
      </w:r>
      <w:r w:rsidR="00C15F88" w:rsidRPr="00C15F88">
        <w:rPr>
          <w:rFonts w:ascii="Times New Roman" w:eastAsia="Calibri" w:hAnsi="Times New Roman" w:cs="Times New Roman"/>
          <w:b/>
        </w:rPr>
        <w:t>лей</w:t>
      </w:r>
      <w:proofErr w:type="spellEnd"/>
    </w:p>
    <w:p w:rsidR="00431431" w:rsidRDefault="00431431" w:rsidP="00EB0C24">
      <w:pPr>
        <w:spacing w:after="0" w:line="240" w:lineRule="auto"/>
        <w:ind w:left="-851"/>
        <w:jc w:val="center"/>
        <w:rPr>
          <w:rFonts w:ascii="Times New Roman" w:eastAsia="Times New Roman" w:hAnsi="Times New Roman" w:cs="Times New Roman"/>
          <w:sz w:val="24"/>
          <w:szCs w:val="24"/>
          <w:lang w:eastAsia="ru-RU"/>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 Нематериальные активы:</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3175"/>
        <w:gridCol w:w="1629"/>
        <w:gridCol w:w="1587"/>
        <w:gridCol w:w="2450"/>
      </w:tblGrid>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31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краткая характеристика</w:t>
            </w:r>
          </w:p>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с указанием наличия обременения (выданные лицензии, совместное владение и т.д.)</w:t>
            </w:r>
          </w:p>
        </w:tc>
        <w:tc>
          <w:tcPr>
            <w:tcW w:w="162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дата и номер документа о регистрации права на актив</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постановки на учет МУП</w:t>
            </w:r>
          </w:p>
        </w:tc>
        <w:tc>
          <w:tcPr>
            <w:tcW w:w="2450" w:type="dxa"/>
            <w:tcBorders>
              <w:top w:val="single" w:sz="4" w:space="0" w:color="auto"/>
              <w:left w:val="single" w:sz="4" w:space="0" w:color="auto"/>
              <w:bottom w:val="single" w:sz="4" w:space="0" w:color="auto"/>
              <w:right w:val="single" w:sz="4" w:space="0" w:color="auto"/>
            </w:tcBorders>
          </w:tcPr>
          <w:p w:rsidR="001D3CEC"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w:t>
            </w:r>
          </w:p>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на 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5657D9">
        <w:trPr>
          <w:trHeight w:val="209"/>
        </w:trPr>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31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62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7021E9" w:rsidRPr="007021E9" w:rsidTr="005657D9">
        <w:trPr>
          <w:trHeight w:val="259"/>
        </w:trPr>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2.1. Патенты</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31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62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2.2. Товарные знаки</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31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62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2.3. Прочее</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31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62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6901" w:type="dxa"/>
            <w:gridSpan w:val="4"/>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3. Оборудование к установке: </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676"/>
        <w:gridCol w:w="1847"/>
        <w:gridCol w:w="1706"/>
        <w:gridCol w:w="2557"/>
      </w:tblGrid>
      <w:tr w:rsidR="007021E9" w:rsidRPr="007021E9" w:rsidTr="005657D9">
        <w:trPr>
          <w:trHeight w:val="239"/>
        </w:trPr>
        <w:tc>
          <w:tcPr>
            <w:tcW w:w="545" w:type="dxa"/>
            <w:tcBorders>
              <w:bottom w:val="single" w:sz="4" w:space="0" w:color="auto"/>
            </w:tcBorders>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п/п</w:t>
            </w:r>
          </w:p>
        </w:tc>
        <w:tc>
          <w:tcPr>
            <w:tcW w:w="2676" w:type="dxa"/>
            <w:tcBorders>
              <w:bottom w:val="single" w:sz="4" w:space="0" w:color="auto"/>
            </w:tcBorders>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Наименование </w:t>
            </w:r>
          </w:p>
          <w:p w:rsidR="007021E9" w:rsidRPr="007021E9" w:rsidRDefault="007021E9" w:rsidP="007021E9">
            <w:pPr>
              <w:spacing w:after="0" w:line="240" w:lineRule="auto"/>
              <w:jc w:val="center"/>
              <w:rPr>
                <w:rFonts w:ascii="Times New Roman" w:eastAsia="Calibri" w:hAnsi="Times New Roman" w:cs="Times New Roman"/>
                <w:sz w:val="24"/>
                <w:szCs w:val="24"/>
              </w:rPr>
            </w:pPr>
          </w:p>
        </w:tc>
        <w:tc>
          <w:tcPr>
            <w:tcW w:w="1847" w:type="dxa"/>
            <w:tcBorders>
              <w:bottom w:val="single" w:sz="4" w:space="0" w:color="auto"/>
            </w:tcBorders>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Год выпуска,</w:t>
            </w: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приобретения </w:t>
            </w:r>
          </w:p>
          <w:p w:rsidR="007021E9" w:rsidRPr="007021E9" w:rsidRDefault="007021E9" w:rsidP="007021E9">
            <w:pPr>
              <w:spacing w:after="0" w:line="240" w:lineRule="auto"/>
              <w:jc w:val="center"/>
              <w:rPr>
                <w:rFonts w:ascii="Times New Roman" w:eastAsia="Calibri" w:hAnsi="Times New Roman" w:cs="Times New Roman"/>
                <w:sz w:val="24"/>
                <w:szCs w:val="24"/>
              </w:rPr>
            </w:pPr>
          </w:p>
        </w:tc>
        <w:tc>
          <w:tcPr>
            <w:tcW w:w="1706" w:type="dxa"/>
            <w:tcBorders>
              <w:bottom w:val="single" w:sz="4" w:space="0" w:color="auto"/>
            </w:tcBorders>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Номер</w:t>
            </w: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инвентарный</w:t>
            </w:r>
          </w:p>
        </w:tc>
        <w:tc>
          <w:tcPr>
            <w:tcW w:w="2557" w:type="dxa"/>
            <w:tcBorders>
              <w:bottom w:val="single" w:sz="4" w:space="0" w:color="auto"/>
            </w:tcBorders>
          </w:tcPr>
          <w:p w:rsidR="005657D9"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676"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847"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706"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557"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7021E9" w:rsidRPr="007021E9" w:rsidTr="005657D9">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676"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847"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706"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557"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rPr>
          <w:trHeight w:val="239"/>
        </w:trPr>
        <w:tc>
          <w:tcPr>
            <w:tcW w:w="6774" w:type="dxa"/>
            <w:gridSpan w:val="4"/>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557" w:type="dxa"/>
            <w:tcBorders>
              <w:top w:val="single" w:sz="4" w:space="0" w:color="auto"/>
              <w:left w:val="single" w:sz="4" w:space="0" w:color="auto"/>
              <w:bottom w:val="single" w:sz="4" w:space="0" w:color="auto"/>
              <w:right w:val="single" w:sz="4" w:space="0" w:color="auto"/>
            </w:tcBorders>
            <w:vAlign w:val="center"/>
          </w:tcPr>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4. Вложения во </w:t>
      </w:r>
      <w:proofErr w:type="spellStart"/>
      <w:r w:rsidRPr="007021E9">
        <w:rPr>
          <w:rFonts w:ascii="Times New Roman" w:eastAsia="Calibri" w:hAnsi="Times New Roman" w:cs="Times New Roman"/>
          <w:sz w:val="24"/>
          <w:szCs w:val="24"/>
        </w:rPr>
        <w:t>внеоборотные</w:t>
      </w:r>
      <w:proofErr w:type="spellEnd"/>
      <w:r w:rsidRPr="007021E9">
        <w:rPr>
          <w:rFonts w:ascii="Times New Roman" w:eastAsia="Calibri" w:hAnsi="Times New Roman" w:cs="Times New Roman"/>
          <w:sz w:val="24"/>
          <w:szCs w:val="24"/>
        </w:rPr>
        <w:t xml:space="preserve"> активы: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4730"/>
        <w:gridCol w:w="4111"/>
      </w:tblGrid>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73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назначение, краткая характеристика</w:t>
            </w:r>
          </w:p>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p>
        </w:tc>
        <w:tc>
          <w:tcPr>
            <w:tcW w:w="4111" w:type="dxa"/>
            <w:tcBorders>
              <w:top w:val="single" w:sz="4" w:space="0" w:color="auto"/>
              <w:left w:val="single" w:sz="4" w:space="0" w:color="auto"/>
              <w:bottom w:val="single" w:sz="4" w:space="0" w:color="auto"/>
              <w:right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73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411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7021E9" w:rsidRPr="007021E9"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4.1. Строительство объектов основных средств</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4.2. Приобретение объектов основных средств</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4.3. Приобретение нематериальных активов</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4.4. Прочие</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5240" w:type="dxa"/>
            <w:gridSpan w:val="2"/>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411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 Доходные вложения в материальные ценности:</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2887"/>
        <w:gridCol w:w="1917"/>
        <w:gridCol w:w="1587"/>
        <w:gridCol w:w="2450"/>
      </w:tblGrid>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Вид материальных ценностей</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Основание (договор аренды и т.п.)</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Срок временного пользования, владения</w:t>
            </w:r>
          </w:p>
        </w:tc>
        <w:tc>
          <w:tcPr>
            <w:tcW w:w="2450" w:type="dxa"/>
            <w:tcBorders>
              <w:top w:val="single" w:sz="4" w:space="0" w:color="auto"/>
              <w:left w:val="single" w:sz="4" w:space="0" w:color="auto"/>
              <w:bottom w:val="single" w:sz="4" w:space="0" w:color="auto"/>
              <w:right w:val="single" w:sz="4" w:space="0" w:color="auto"/>
            </w:tcBorders>
          </w:tcPr>
          <w:p w:rsidR="005657D9"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lastRenderedPageBreak/>
              <w:t>тыс. руб.</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1</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5.1. Вложения в недвижимое имущество</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5.2. Вложения в транспортные средства</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5.3. Вложения в передаточные устройства, машины и оборудование</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5.4. Вложения в инструмент</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5.5. Вложения в вычислительную технику</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5657D9">
        <w:tc>
          <w:tcPr>
            <w:tcW w:w="9351"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5.6. Вложения в иные материальные ценности</w:t>
            </w:r>
          </w:p>
        </w:tc>
      </w:tr>
      <w:tr w:rsidR="007021E9" w:rsidRPr="007021E9" w:rsidTr="005657D9">
        <w:trPr>
          <w:trHeight w:val="28"/>
        </w:trPr>
        <w:tc>
          <w:tcPr>
            <w:tcW w:w="6901" w:type="dxa"/>
            <w:gridSpan w:val="4"/>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45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6. Производственные запасы:</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4872"/>
        <w:gridCol w:w="3969"/>
      </w:tblGrid>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w:t>
            </w:r>
          </w:p>
        </w:tc>
        <w:tc>
          <w:tcPr>
            <w:tcW w:w="3969" w:type="dxa"/>
            <w:tcBorders>
              <w:top w:val="single" w:sz="4" w:space="0" w:color="auto"/>
              <w:left w:val="single" w:sz="4" w:space="0" w:color="auto"/>
              <w:bottom w:val="single" w:sz="4" w:space="0" w:color="auto"/>
              <w:right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7021E9" w:rsidRPr="007021E9"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F62B46">
              <w:rPr>
                <w:rFonts w:ascii="Times New Roman" w:eastAsia="Calibri" w:hAnsi="Times New Roman" w:cs="Times New Roman"/>
                <w:sz w:val="24"/>
                <w:szCs w:val="24"/>
              </w:rPr>
              <w:t>4.1. Сырье и материалы</w:t>
            </w:r>
          </w:p>
        </w:tc>
      </w:tr>
      <w:tr w:rsidR="007021E9" w:rsidRPr="009C30C4" w:rsidTr="005657D9">
        <w:tc>
          <w:tcPr>
            <w:tcW w:w="510"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7021E9" w:rsidRPr="009C30C4" w:rsidRDefault="00F62B46"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7021E9" w:rsidRPr="009C30C4"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 xml:space="preserve">4.2. Топливо </w:t>
            </w:r>
          </w:p>
        </w:tc>
      </w:tr>
      <w:tr w:rsidR="007021E9" w:rsidRPr="009C30C4" w:rsidTr="005657D9">
        <w:tc>
          <w:tcPr>
            <w:tcW w:w="510"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7021E9" w:rsidRPr="009C30C4"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 xml:space="preserve">4.3. Материалы, переданные в переработку </w:t>
            </w:r>
          </w:p>
        </w:tc>
      </w:tr>
      <w:tr w:rsidR="007021E9" w:rsidRPr="009C30C4" w:rsidTr="005657D9">
        <w:tc>
          <w:tcPr>
            <w:tcW w:w="510"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7021E9" w:rsidRPr="009C30C4" w:rsidTr="005657D9">
        <w:tc>
          <w:tcPr>
            <w:tcW w:w="9351" w:type="dxa"/>
            <w:gridSpan w:val="3"/>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4.4. Прочие</w:t>
            </w:r>
          </w:p>
        </w:tc>
      </w:tr>
      <w:tr w:rsidR="007021E9" w:rsidRPr="007021E9" w:rsidTr="005657D9">
        <w:tc>
          <w:tcPr>
            <w:tcW w:w="510" w:type="dxa"/>
            <w:tcBorders>
              <w:top w:val="single" w:sz="4" w:space="0" w:color="auto"/>
              <w:left w:val="single" w:sz="4" w:space="0" w:color="auto"/>
              <w:bottom w:val="single" w:sz="4" w:space="0" w:color="auto"/>
              <w:right w:val="single" w:sz="4" w:space="0" w:color="auto"/>
            </w:tcBorders>
          </w:tcPr>
          <w:p w:rsidR="007021E9" w:rsidRPr="009C30C4"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9C30C4" w:rsidRDefault="009C30C4" w:rsidP="007021E9">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9C30C4" w:rsidP="007021E9">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7021E9" w:rsidRPr="007021E9" w:rsidTr="005657D9">
        <w:trPr>
          <w:trHeight w:val="186"/>
        </w:trPr>
        <w:tc>
          <w:tcPr>
            <w:tcW w:w="5382" w:type="dxa"/>
            <w:gridSpan w:val="2"/>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7. Затраты на производство: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704"/>
        <w:gridCol w:w="4872"/>
        <w:gridCol w:w="3775"/>
      </w:tblGrid>
      <w:tr w:rsidR="007021E9" w:rsidRPr="007021E9" w:rsidTr="001D3CEC">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Вид затрат</w:t>
            </w:r>
          </w:p>
        </w:tc>
        <w:tc>
          <w:tcPr>
            <w:tcW w:w="3775" w:type="dxa"/>
            <w:tcBorders>
              <w:top w:val="single" w:sz="4" w:space="0" w:color="auto"/>
              <w:left w:val="single" w:sz="4" w:space="0" w:color="auto"/>
              <w:bottom w:val="single" w:sz="4" w:space="0" w:color="auto"/>
              <w:right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1D3CEC">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1</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37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7021E9" w:rsidRPr="007021E9" w:rsidTr="001D3CEC">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7.1. Основное производство</w:t>
            </w:r>
          </w:p>
        </w:tc>
      </w:tr>
      <w:tr w:rsidR="007021E9" w:rsidRPr="007021E9" w:rsidTr="001D3CEC">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7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1D3CEC">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7.2. Вспомогательные производства</w:t>
            </w:r>
          </w:p>
        </w:tc>
      </w:tr>
      <w:tr w:rsidR="007021E9" w:rsidRPr="007021E9" w:rsidTr="001D3CEC">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7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1D3CEC">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7.3. Обслуживающие производства и хозяйства</w:t>
            </w:r>
          </w:p>
        </w:tc>
      </w:tr>
      <w:tr w:rsidR="007021E9" w:rsidRPr="007021E9" w:rsidTr="001D3CEC">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7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1D3CEC">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7.4. Расходы на продажу</w:t>
            </w:r>
          </w:p>
        </w:tc>
      </w:tr>
      <w:tr w:rsidR="00F62B46" w:rsidRPr="00F62B46" w:rsidTr="001D3CEC">
        <w:tc>
          <w:tcPr>
            <w:tcW w:w="704" w:type="dxa"/>
            <w:tcBorders>
              <w:top w:val="single" w:sz="4" w:space="0" w:color="auto"/>
              <w:left w:val="single" w:sz="4" w:space="0" w:color="auto"/>
              <w:bottom w:val="single" w:sz="4" w:space="0" w:color="auto"/>
              <w:right w:val="single" w:sz="4" w:space="0" w:color="auto"/>
            </w:tcBorders>
          </w:tcPr>
          <w:p w:rsidR="00F62B46" w:rsidRPr="00F62B46" w:rsidRDefault="00FA33F9" w:rsidP="00F62B4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7.4.1</w:t>
            </w:r>
          </w:p>
        </w:tc>
        <w:tc>
          <w:tcPr>
            <w:tcW w:w="4872" w:type="dxa"/>
            <w:tcBorders>
              <w:top w:val="single" w:sz="4" w:space="0" w:color="auto"/>
              <w:left w:val="single" w:sz="4" w:space="0" w:color="auto"/>
              <w:bottom w:val="single" w:sz="4" w:space="0" w:color="auto"/>
              <w:right w:val="single" w:sz="4" w:space="0" w:color="auto"/>
            </w:tcBorders>
          </w:tcPr>
          <w:p w:rsidR="00F62B46" w:rsidRPr="00F62B46" w:rsidRDefault="00F62B46" w:rsidP="00F62B46">
            <w:pPr>
              <w:rPr>
                <w:rFonts w:ascii="Times New Roman" w:hAnsi="Times New Roman" w:cs="Times New Roman"/>
              </w:rPr>
            </w:pPr>
            <w:r w:rsidRPr="00F62B46">
              <w:rPr>
                <w:rFonts w:ascii="Times New Roman" w:hAnsi="Times New Roman" w:cs="Times New Roman"/>
              </w:rPr>
              <w:t>Коммерческие расходы</w:t>
            </w:r>
          </w:p>
        </w:tc>
        <w:tc>
          <w:tcPr>
            <w:tcW w:w="3775" w:type="dxa"/>
            <w:tcBorders>
              <w:top w:val="single" w:sz="4" w:space="0" w:color="auto"/>
              <w:left w:val="single" w:sz="4" w:space="0" w:color="auto"/>
              <w:bottom w:val="single" w:sz="4" w:space="0" w:color="auto"/>
              <w:right w:val="single" w:sz="4" w:space="0" w:color="auto"/>
            </w:tcBorders>
          </w:tcPr>
          <w:p w:rsidR="00F62B46" w:rsidRPr="00F62B46" w:rsidRDefault="00F62B46" w:rsidP="00F62B46">
            <w:pPr>
              <w:rPr>
                <w:rFonts w:ascii="Times New Roman" w:hAnsi="Times New Roman" w:cs="Times New Roman"/>
              </w:rPr>
            </w:pPr>
            <w:r w:rsidRPr="00F62B46">
              <w:rPr>
                <w:rFonts w:ascii="Times New Roman" w:hAnsi="Times New Roman" w:cs="Times New Roman"/>
              </w:rPr>
              <w:t>11 179</w:t>
            </w:r>
          </w:p>
        </w:tc>
      </w:tr>
      <w:tr w:rsidR="00FA33F9" w:rsidRPr="00FA33F9" w:rsidTr="001D3CEC">
        <w:tc>
          <w:tcPr>
            <w:tcW w:w="704" w:type="dxa"/>
            <w:tcBorders>
              <w:top w:val="single" w:sz="4" w:space="0" w:color="auto"/>
              <w:left w:val="single" w:sz="4" w:space="0" w:color="auto"/>
              <w:bottom w:val="single" w:sz="4" w:space="0" w:color="auto"/>
              <w:right w:val="single" w:sz="4" w:space="0" w:color="auto"/>
            </w:tcBorders>
          </w:tcPr>
          <w:p w:rsidR="00FA33F9" w:rsidRPr="00FA33F9" w:rsidRDefault="00FA33F9" w:rsidP="00FA33F9">
            <w:pPr>
              <w:autoSpaceDE w:val="0"/>
              <w:autoSpaceDN w:val="0"/>
              <w:adjustRightInd w:val="0"/>
              <w:spacing w:after="0" w:line="240" w:lineRule="auto"/>
              <w:rPr>
                <w:rFonts w:ascii="Times New Roman" w:eastAsia="Calibri" w:hAnsi="Times New Roman" w:cs="Times New Roman"/>
                <w:sz w:val="24"/>
                <w:szCs w:val="24"/>
              </w:rPr>
            </w:pPr>
            <w:r w:rsidRPr="00FA33F9">
              <w:rPr>
                <w:rFonts w:ascii="Times New Roman" w:eastAsia="Calibri" w:hAnsi="Times New Roman" w:cs="Times New Roman"/>
                <w:sz w:val="24"/>
                <w:szCs w:val="24"/>
              </w:rPr>
              <w:t>7.4.2</w:t>
            </w:r>
          </w:p>
        </w:tc>
        <w:tc>
          <w:tcPr>
            <w:tcW w:w="4872" w:type="dxa"/>
            <w:tcBorders>
              <w:top w:val="single" w:sz="4" w:space="0" w:color="auto"/>
              <w:left w:val="single" w:sz="4" w:space="0" w:color="auto"/>
              <w:bottom w:val="single" w:sz="4" w:space="0" w:color="auto"/>
              <w:right w:val="single" w:sz="4" w:space="0" w:color="auto"/>
            </w:tcBorders>
          </w:tcPr>
          <w:p w:rsidR="00FA33F9" w:rsidRPr="00FA33F9" w:rsidRDefault="00FA33F9" w:rsidP="00FA33F9">
            <w:pPr>
              <w:rPr>
                <w:rFonts w:ascii="Times New Roman" w:hAnsi="Times New Roman" w:cs="Times New Roman"/>
                <w:sz w:val="24"/>
                <w:szCs w:val="24"/>
              </w:rPr>
            </w:pPr>
            <w:r w:rsidRPr="00FA33F9">
              <w:rPr>
                <w:rFonts w:ascii="Times New Roman" w:hAnsi="Times New Roman" w:cs="Times New Roman"/>
                <w:sz w:val="24"/>
                <w:szCs w:val="24"/>
              </w:rPr>
              <w:t>Управленческие расходы</w:t>
            </w:r>
          </w:p>
        </w:tc>
        <w:tc>
          <w:tcPr>
            <w:tcW w:w="3775" w:type="dxa"/>
            <w:tcBorders>
              <w:top w:val="single" w:sz="4" w:space="0" w:color="auto"/>
              <w:left w:val="single" w:sz="4" w:space="0" w:color="auto"/>
              <w:bottom w:val="single" w:sz="4" w:space="0" w:color="auto"/>
              <w:right w:val="single" w:sz="4" w:space="0" w:color="auto"/>
            </w:tcBorders>
          </w:tcPr>
          <w:p w:rsidR="00FA33F9" w:rsidRPr="00FA33F9" w:rsidRDefault="00FA33F9" w:rsidP="00FA33F9">
            <w:pPr>
              <w:rPr>
                <w:rFonts w:ascii="Times New Roman" w:hAnsi="Times New Roman" w:cs="Times New Roman"/>
                <w:sz w:val="24"/>
                <w:szCs w:val="24"/>
              </w:rPr>
            </w:pPr>
            <w:r w:rsidRPr="00FA33F9">
              <w:rPr>
                <w:rFonts w:ascii="Times New Roman" w:hAnsi="Times New Roman" w:cs="Times New Roman"/>
                <w:sz w:val="24"/>
                <w:szCs w:val="24"/>
              </w:rPr>
              <w:t>5 672</w:t>
            </w:r>
          </w:p>
        </w:tc>
      </w:tr>
      <w:tr w:rsidR="007021E9" w:rsidRPr="007021E9" w:rsidTr="001D3CEC">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7.5. Прочие</w:t>
            </w:r>
          </w:p>
        </w:tc>
      </w:tr>
      <w:tr w:rsidR="00FA33F9" w:rsidRPr="00FA33F9" w:rsidTr="001D3CEC">
        <w:tc>
          <w:tcPr>
            <w:tcW w:w="704" w:type="dxa"/>
            <w:tcBorders>
              <w:top w:val="single" w:sz="4" w:space="0" w:color="auto"/>
              <w:left w:val="single" w:sz="4" w:space="0" w:color="auto"/>
              <w:bottom w:val="single" w:sz="4" w:space="0" w:color="auto"/>
              <w:right w:val="single" w:sz="4" w:space="0" w:color="auto"/>
            </w:tcBorders>
          </w:tcPr>
          <w:p w:rsidR="00FA33F9" w:rsidRPr="00FA33F9" w:rsidRDefault="00FA33F9" w:rsidP="00FA33F9">
            <w:pPr>
              <w:rPr>
                <w:rFonts w:ascii="Times New Roman" w:hAnsi="Times New Roman" w:cs="Times New Roman"/>
                <w:sz w:val="24"/>
                <w:szCs w:val="24"/>
              </w:rPr>
            </w:pPr>
            <w:r w:rsidRPr="00FA33F9">
              <w:rPr>
                <w:rFonts w:ascii="Times New Roman" w:hAnsi="Times New Roman" w:cs="Times New Roman"/>
                <w:sz w:val="24"/>
                <w:szCs w:val="24"/>
              </w:rPr>
              <w:t>7.5.1</w:t>
            </w:r>
          </w:p>
        </w:tc>
        <w:tc>
          <w:tcPr>
            <w:tcW w:w="4872" w:type="dxa"/>
            <w:tcBorders>
              <w:top w:val="single" w:sz="4" w:space="0" w:color="auto"/>
              <w:left w:val="single" w:sz="4" w:space="0" w:color="auto"/>
              <w:bottom w:val="single" w:sz="4" w:space="0" w:color="auto"/>
              <w:right w:val="single" w:sz="4" w:space="0" w:color="auto"/>
            </w:tcBorders>
          </w:tcPr>
          <w:p w:rsidR="00FA33F9" w:rsidRPr="00FA33F9" w:rsidRDefault="00FA33F9" w:rsidP="00FA33F9">
            <w:pPr>
              <w:rPr>
                <w:rFonts w:ascii="Times New Roman" w:hAnsi="Times New Roman" w:cs="Times New Roman"/>
                <w:sz w:val="24"/>
                <w:szCs w:val="24"/>
              </w:rPr>
            </w:pPr>
            <w:r w:rsidRPr="00FA33F9">
              <w:rPr>
                <w:rFonts w:ascii="Times New Roman" w:hAnsi="Times New Roman" w:cs="Times New Roman"/>
                <w:sz w:val="24"/>
                <w:szCs w:val="24"/>
              </w:rPr>
              <w:t>Прочие расходы</w:t>
            </w:r>
          </w:p>
        </w:tc>
        <w:tc>
          <w:tcPr>
            <w:tcW w:w="3775" w:type="dxa"/>
            <w:tcBorders>
              <w:top w:val="single" w:sz="4" w:space="0" w:color="auto"/>
              <w:left w:val="single" w:sz="4" w:space="0" w:color="auto"/>
              <w:bottom w:val="single" w:sz="4" w:space="0" w:color="auto"/>
              <w:right w:val="single" w:sz="4" w:space="0" w:color="auto"/>
            </w:tcBorders>
          </w:tcPr>
          <w:p w:rsidR="00FA33F9" w:rsidRPr="00FA33F9" w:rsidRDefault="00FA33F9" w:rsidP="00FA33F9">
            <w:pPr>
              <w:rPr>
                <w:rFonts w:ascii="Times New Roman" w:hAnsi="Times New Roman" w:cs="Times New Roman"/>
                <w:sz w:val="24"/>
                <w:szCs w:val="24"/>
              </w:rPr>
            </w:pPr>
            <w:r w:rsidRPr="00FA33F9">
              <w:rPr>
                <w:rFonts w:ascii="Times New Roman" w:hAnsi="Times New Roman" w:cs="Times New Roman"/>
                <w:sz w:val="24"/>
                <w:szCs w:val="24"/>
              </w:rPr>
              <w:t>1 354</w:t>
            </w:r>
          </w:p>
        </w:tc>
      </w:tr>
      <w:tr w:rsidR="007021E9" w:rsidRPr="007021E9" w:rsidTr="001D3CEC">
        <w:tc>
          <w:tcPr>
            <w:tcW w:w="5576" w:type="dxa"/>
            <w:gridSpan w:val="2"/>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775" w:type="dxa"/>
            <w:tcBorders>
              <w:top w:val="single" w:sz="4" w:space="0" w:color="auto"/>
              <w:left w:val="single" w:sz="4" w:space="0" w:color="auto"/>
              <w:bottom w:val="single" w:sz="4" w:space="0" w:color="auto"/>
              <w:right w:val="single" w:sz="4" w:space="0" w:color="auto"/>
            </w:tcBorders>
          </w:tcPr>
          <w:p w:rsidR="007021E9" w:rsidRPr="007021E9" w:rsidRDefault="00FA33F9"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18 205</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8. Готовые изделия:</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704"/>
        <w:gridCol w:w="2954"/>
        <w:gridCol w:w="1351"/>
        <w:gridCol w:w="1559"/>
        <w:gridCol w:w="2783"/>
      </w:tblGrid>
      <w:tr w:rsidR="007021E9" w:rsidRPr="007021E9" w:rsidTr="008E1A5B">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9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вид товара (продукции)</w:t>
            </w:r>
          </w:p>
        </w:tc>
        <w:tc>
          <w:tcPr>
            <w:tcW w:w="135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Ед. измерения</w:t>
            </w:r>
          </w:p>
        </w:tc>
        <w:tc>
          <w:tcPr>
            <w:tcW w:w="155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Количество</w:t>
            </w:r>
          </w:p>
        </w:tc>
        <w:tc>
          <w:tcPr>
            <w:tcW w:w="2783" w:type="dxa"/>
            <w:tcBorders>
              <w:top w:val="single" w:sz="4" w:space="0" w:color="auto"/>
              <w:left w:val="single" w:sz="4" w:space="0" w:color="auto"/>
              <w:bottom w:val="single" w:sz="4" w:space="0" w:color="auto"/>
              <w:right w:val="single" w:sz="4" w:space="0" w:color="auto"/>
            </w:tcBorders>
          </w:tcPr>
          <w:p w:rsidR="001D3CEC"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Стоимость по промежуточному балансу</w:t>
            </w:r>
          </w:p>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 на 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8E1A5B">
        <w:trPr>
          <w:trHeight w:val="300"/>
        </w:trPr>
        <w:tc>
          <w:tcPr>
            <w:tcW w:w="7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9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35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783"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7021E9" w:rsidRPr="007627FA" w:rsidTr="008E1A5B">
        <w:tc>
          <w:tcPr>
            <w:tcW w:w="9351" w:type="dxa"/>
            <w:gridSpan w:val="5"/>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8.1. Товары</w:t>
            </w:r>
          </w:p>
        </w:tc>
      </w:tr>
      <w:tr w:rsidR="007627FA" w:rsidRPr="007627FA" w:rsidTr="008E1A5B">
        <w:tc>
          <w:tcPr>
            <w:tcW w:w="704" w:type="dxa"/>
            <w:tcBorders>
              <w:top w:val="single" w:sz="4" w:space="0" w:color="auto"/>
              <w:left w:val="single" w:sz="4" w:space="0" w:color="auto"/>
              <w:bottom w:val="single" w:sz="4" w:space="0" w:color="auto"/>
              <w:right w:val="single" w:sz="4" w:space="0" w:color="auto"/>
            </w:tcBorders>
          </w:tcPr>
          <w:p w:rsidR="007627FA" w:rsidRPr="007627FA" w:rsidRDefault="007627FA" w:rsidP="007627FA">
            <w:pPr>
              <w:rPr>
                <w:rFonts w:ascii="Times New Roman" w:hAnsi="Times New Roman" w:cs="Times New Roman"/>
                <w:sz w:val="24"/>
                <w:szCs w:val="24"/>
              </w:rPr>
            </w:pPr>
            <w:r w:rsidRPr="007627FA">
              <w:rPr>
                <w:rFonts w:ascii="Times New Roman" w:hAnsi="Times New Roman" w:cs="Times New Roman"/>
                <w:sz w:val="24"/>
                <w:szCs w:val="24"/>
              </w:rPr>
              <w:t>8.1.1</w:t>
            </w:r>
          </w:p>
        </w:tc>
        <w:tc>
          <w:tcPr>
            <w:tcW w:w="2954" w:type="dxa"/>
            <w:tcBorders>
              <w:top w:val="single" w:sz="4" w:space="0" w:color="auto"/>
              <w:left w:val="single" w:sz="4" w:space="0" w:color="auto"/>
              <w:bottom w:val="single" w:sz="4" w:space="0" w:color="auto"/>
              <w:right w:val="single" w:sz="4" w:space="0" w:color="auto"/>
            </w:tcBorders>
          </w:tcPr>
          <w:p w:rsidR="007627FA" w:rsidRPr="007627FA" w:rsidRDefault="007627FA" w:rsidP="007627FA">
            <w:pPr>
              <w:rPr>
                <w:rFonts w:ascii="Times New Roman" w:hAnsi="Times New Roman" w:cs="Times New Roman"/>
                <w:sz w:val="24"/>
                <w:szCs w:val="24"/>
              </w:rPr>
            </w:pPr>
            <w:r w:rsidRPr="007627FA">
              <w:rPr>
                <w:rFonts w:ascii="Times New Roman" w:hAnsi="Times New Roman" w:cs="Times New Roman"/>
                <w:sz w:val="24"/>
                <w:szCs w:val="24"/>
              </w:rPr>
              <w:t>Медицинские товары</w:t>
            </w:r>
          </w:p>
        </w:tc>
        <w:tc>
          <w:tcPr>
            <w:tcW w:w="1351" w:type="dxa"/>
            <w:tcBorders>
              <w:top w:val="single" w:sz="4" w:space="0" w:color="auto"/>
              <w:left w:val="single" w:sz="4" w:space="0" w:color="auto"/>
              <w:bottom w:val="single" w:sz="4" w:space="0" w:color="auto"/>
              <w:right w:val="single" w:sz="4" w:space="0" w:color="auto"/>
            </w:tcBorders>
          </w:tcPr>
          <w:p w:rsidR="007627FA" w:rsidRPr="007627FA" w:rsidRDefault="007627FA" w:rsidP="007627FA">
            <w:pPr>
              <w:rPr>
                <w:rFonts w:ascii="Times New Roman" w:hAnsi="Times New Roman" w:cs="Times New Roman"/>
                <w:sz w:val="24"/>
                <w:szCs w:val="24"/>
              </w:rPr>
            </w:pPr>
            <w:r w:rsidRPr="007627FA">
              <w:rPr>
                <w:rFonts w:ascii="Times New Roman" w:hAnsi="Times New Roman" w:cs="Times New Roman"/>
                <w:sz w:val="24"/>
                <w:szCs w:val="24"/>
              </w:rPr>
              <w:t>шт.</w:t>
            </w:r>
          </w:p>
        </w:tc>
        <w:tc>
          <w:tcPr>
            <w:tcW w:w="1559" w:type="dxa"/>
            <w:tcBorders>
              <w:top w:val="single" w:sz="4" w:space="0" w:color="auto"/>
              <w:left w:val="single" w:sz="4" w:space="0" w:color="auto"/>
              <w:bottom w:val="single" w:sz="4" w:space="0" w:color="auto"/>
              <w:right w:val="single" w:sz="4" w:space="0" w:color="auto"/>
            </w:tcBorders>
          </w:tcPr>
          <w:p w:rsidR="007627FA" w:rsidRPr="007627FA" w:rsidRDefault="007627FA" w:rsidP="007627FA">
            <w:pPr>
              <w:rPr>
                <w:rFonts w:ascii="Times New Roman" w:hAnsi="Times New Roman" w:cs="Times New Roman"/>
                <w:sz w:val="24"/>
                <w:szCs w:val="24"/>
              </w:rPr>
            </w:pPr>
            <w:r w:rsidRPr="007627FA">
              <w:rPr>
                <w:rFonts w:ascii="Times New Roman" w:hAnsi="Times New Roman" w:cs="Times New Roman"/>
                <w:sz w:val="24"/>
                <w:szCs w:val="24"/>
              </w:rPr>
              <w:t>27 603</w:t>
            </w:r>
          </w:p>
        </w:tc>
        <w:tc>
          <w:tcPr>
            <w:tcW w:w="2783" w:type="dxa"/>
            <w:tcBorders>
              <w:top w:val="single" w:sz="4" w:space="0" w:color="auto"/>
              <w:left w:val="single" w:sz="4" w:space="0" w:color="auto"/>
              <w:bottom w:val="single" w:sz="4" w:space="0" w:color="auto"/>
              <w:right w:val="single" w:sz="4" w:space="0" w:color="auto"/>
            </w:tcBorders>
          </w:tcPr>
          <w:p w:rsidR="007627FA" w:rsidRPr="007627FA" w:rsidRDefault="007627FA" w:rsidP="007627FA">
            <w:pPr>
              <w:jc w:val="center"/>
              <w:rPr>
                <w:rFonts w:ascii="Times New Roman" w:hAnsi="Times New Roman" w:cs="Times New Roman"/>
                <w:sz w:val="24"/>
                <w:szCs w:val="24"/>
              </w:rPr>
            </w:pPr>
            <w:r w:rsidRPr="007627FA">
              <w:rPr>
                <w:rFonts w:ascii="Times New Roman" w:hAnsi="Times New Roman" w:cs="Times New Roman"/>
                <w:sz w:val="24"/>
                <w:szCs w:val="24"/>
              </w:rPr>
              <w:t>5 948</w:t>
            </w:r>
          </w:p>
        </w:tc>
      </w:tr>
      <w:tr w:rsidR="007021E9" w:rsidRPr="007627FA" w:rsidTr="008E1A5B">
        <w:tc>
          <w:tcPr>
            <w:tcW w:w="9351" w:type="dxa"/>
            <w:gridSpan w:val="5"/>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8.2. Готовая продукция</w:t>
            </w:r>
          </w:p>
        </w:tc>
      </w:tr>
      <w:tr w:rsidR="007021E9" w:rsidRPr="007627FA" w:rsidTr="008E1A5B">
        <w:tc>
          <w:tcPr>
            <w:tcW w:w="704" w:type="dxa"/>
            <w:tcBorders>
              <w:top w:val="single" w:sz="4" w:space="0" w:color="auto"/>
              <w:left w:val="single" w:sz="4" w:space="0" w:color="auto"/>
              <w:bottom w:val="single" w:sz="4" w:space="0" w:color="auto"/>
              <w:right w:val="single" w:sz="4" w:space="0" w:color="auto"/>
            </w:tcBorders>
          </w:tcPr>
          <w:p w:rsidR="007021E9" w:rsidRPr="007627FA" w:rsidRDefault="007627FA"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954" w:type="dxa"/>
            <w:tcBorders>
              <w:top w:val="single" w:sz="4" w:space="0" w:color="auto"/>
              <w:left w:val="single" w:sz="4" w:space="0" w:color="auto"/>
              <w:bottom w:val="single" w:sz="4" w:space="0" w:color="auto"/>
              <w:right w:val="single" w:sz="4" w:space="0" w:color="auto"/>
            </w:tcBorders>
          </w:tcPr>
          <w:p w:rsidR="007021E9" w:rsidRPr="007627FA" w:rsidRDefault="007627FA"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нет</w:t>
            </w:r>
          </w:p>
        </w:tc>
        <w:tc>
          <w:tcPr>
            <w:tcW w:w="1351" w:type="dxa"/>
            <w:tcBorders>
              <w:top w:val="single" w:sz="4" w:space="0" w:color="auto"/>
              <w:left w:val="single" w:sz="4" w:space="0" w:color="auto"/>
              <w:bottom w:val="single" w:sz="4" w:space="0" w:color="auto"/>
              <w:right w:val="single" w:sz="4" w:space="0" w:color="auto"/>
            </w:tcBorders>
          </w:tcPr>
          <w:p w:rsidR="007021E9" w:rsidRPr="007627FA" w:rsidRDefault="007627FA"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7021E9" w:rsidRPr="007627FA" w:rsidRDefault="007627FA"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783" w:type="dxa"/>
            <w:tcBorders>
              <w:top w:val="single" w:sz="4" w:space="0" w:color="auto"/>
              <w:left w:val="single" w:sz="4" w:space="0" w:color="auto"/>
              <w:bottom w:val="single" w:sz="4" w:space="0" w:color="auto"/>
              <w:right w:val="single" w:sz="4" w:space="0" w:color="auto"/>
            </w:tcBorders>
          </w:tcPr>
          <w:p w:rsidR="007021E9" w:rsidRPr="007627FA" w:rsidRDefault="007627FA"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7021E9" w:rsidRPr="007627FA" w:rsidTr="008E1A5B">
        <w:tc>
          <w:tcPr>
            <w:tcW w:w="9351" w:type="dxa"/>
            <w:gridSpan w:val="5"/>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8.3. Товары отгруженные</w:t>
            </w:r>
          </w:p>
        </w:tc>
      </w:tr>
      <w:tr w:rsidR="007021E9" w:rsidRPr="007021E9" w:rsidTr="008E1A5B">
        <w:tc>
          <w:tcPr>
            <w:tcW w:w="704" w:type="dxa"/>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c>
          <w:tcPr>
            <w:tcW w:w="2954" w:type="dxa"/>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Нет</w:t>
            </w:r>
          </w:p>
        </w:tc>
        <w:tc>
          <w:tcPr>
            <w:tcW w:w="1351" w:type="dxa"/>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7021E9" w:rsidRPr="007627FA"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c>
          <w:tcPr>
            <w:tcW w:w="2783"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r>
      <w:tr w:rsidR="007021E9" w:rsidRPr="007021E9" w:rsidTr="008E1A5B">
        <w:tc>
          <w:tcPr>
            <w:tcW w:w="6568" w:type="dxa"/>
            <w:gridSpan w:val="4"/>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783" w:type="dxa"/>
            <w:tcBorders>
              <w:top w:val="single" w:sz="4" w:space="0" w:color="auto"/>
              <w:left w:val="single" w:sz="4" w:space="0" w:color="auto"/>
              <w:bottom w:val="single" w:sz="4" w:space="0" w:color="auto"/>
              <w:right w:val="single" w:sz="4" w:space="0" w:color="auto"/>
            </w:tcBorders>
          </w:tcPr>
          <w:p w:rsidR="007021E9" w:rsidRPr="007021E9" w:rsidRDefault="007627FA"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5 948</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10. Денежные средства:</w:t>
      </w:r>
    </w:p>
    <w:p w:rsidR="002D58BD" w:rsidRPr="002D58BD" w:rsidRDefault="002D58BD" w:rsidP="002D58BD">
      <w:pPr>
        <w:spacing w:after="0" w:line="240" w:lineRule="auto"/>
        <w:jc w:val="both"/>
        <w:rPr>
          <w:rFonts w:ascii="Times New Roman" w:eastAsia="Calibri" w:hAnsi="Times New Roman" w:cs="Times New Roman"/>
          <w:sz w:val="24"/>
          <w:szCs w:val="24"/>
        </w:rPr>
      </w:pPr>
      <w:r w:rsidRPr="002D58BD">
        <w:rPr>
          <w:rFonts w:ascii="Times New Roman" w:eastAsia="Calibri" w:hAnsi="Times New Roman" w:cs="Times New Roman"/>
          <w:sz w:val="24"/>
          <w:szCs w:val="24"/>
        </w:rPr>
        <w:t>10.1. Касса 21 тыс. руб. (стоимость по промежуточному балансу на «31» декабря 2023 г).</w:t>
      </w:r>
    </w:p>
    <w:p w:rsidR="007021E9" w:rsidRDefault="002D58BD" w:rsidP="002D58BD">
      <w:pPr>
        <w:spacing w:after="0" w:line="240" w:lineRule="auto"/>
        <w:jc w:val="both"/>
        <w:rPr>
          <w:rFonts w:ascii="Times New Roman" w:eastAsia="Calibri" w:hAnsi="Times New Roman" w:cs="Times New Roman"/>
          <w:sz w:val="24"/>
          <w:szCs w:val="24"/>
        </w:rPr>
      </w:pPr>
      <w:r w:rsidRPr="002D58BD">
        <w:rPr>
          <w:rFonts w:ascii="Times New Roman" w:eastAsia="Calibri" w:hAnsi="Times New Roman" w:cs="Times New Roman"/>
          <w:sz w:val="24"/>
          <w:szCs w:val="24"/>
        </w:rPr>
        <w:t>10.2. Переводы в пути: 86 тыс. руб.</w:t>
      </w:r>
    </w:p>
    <w:p w:rsidR="009407AD" w:rsidRDefault="009407AD" w:rsidP="002D58BD">
      <w:pPr>
        <w:spacing w:after="0" w:line="240" w:lineRule="auto"/>
        <w:jc w:val="both"/>
        <w:rPr>
          <w:rFonts w:ascii="Times New Roman" w:eastAsia="Calibri" w:hAnsi="Times New Roman" w:cs="Times New Roman"/>
          <w:sz w:val="24"/>
          <w:szCs w:val="24"/>
        </w:rPr>
      </w:pPr>
    </w:p>
    <w:tbl>
      <w:tblPr>
        <w:tblW w:w="9418" w:type="dxa"/>
        <w:tblInd w:w="-67" w:type="dxa"/>
        <w:tblLayout w:type="fixed"/>
        <w:tblCellMar>
          <w:top w:w="102" w:type="dxa"/>
          <w:left w:w="62" w:type="dxa"/>
          <w:bottom w:w="102" w:type="dxa"/>
          <w:right w:w="62" w:type="dxa"/>
        </w:tblCellMar>
        <w:tblLook w:val="0000" w:firstRow="0" w:lastRow="0" w:firstColumn="0" w:lastColumn="0" w:noHBand="0" w:noVBand="0"/>
      </w:tblPr>
      <w:tblGrid>
        <w:gridCol w:w="510"/>
        <w:gridCol w:w="4939"/>
        <w:gridCol w:w="3969"/>
      </w:tblGrid>
      <w:tr w:rsidR="009407AD" w:rsidRPr="00514C02" w:rsidTr="008E1A5B">
        <w:tc>
          <w:tcPr>
            <w:tcW w:w="510"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N п/п</w:t>
            </w:r>
          </w:p>
        </w:tc>
        <w:tc>
          <w:tcPr>
            <w:tcW w:w="493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 xml:space="preserve">Наименование кредитной организации </w:t>
            </w:r>
          </w:p>
        </w:tc>
        <w:tc>
          <w:tcPr>
            <w:tcW w:w="396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Стоимость по</w:t>
            </w:r>
          </w:p>
          <w:p w:rsidR="009407AD" w:rsidRPr="00514C02" w:rsidRDefault="009407AD" w:rsidP="00BA4556">
            <w:pPr>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промежуточному балансу</w:t>
            </w:r>
          </w:p>
          <w:p w:rsidR="009407AD" w:rsidRPr="00514C02" w:rsidRDefault="009407AD" w:rsidP="00BA4556">
            <w:pPr>
              <w:spacing w:after="0" w:line="240" w:lineRule="auto"/>
              <w:jc w:val="center"/>
              <w:rPr>
                <w:rFonts w:ascii="Times New Roman" w:eastAsia="Calibri" w:hAnsi="Times New Roman" w:cs="Times New Roman"/>
                <w:color w:val="FF0000"/>
                <w:sz w:val="24"/>
                <w:szCs w:val="24"/>
              </w:rPr>
            </w:pPr>
            <w:r w:rsidRPr="00514C02">
              <w:rPr>
                <w:rFonts w:ascii="Times New Roman" w:eastAsia="Calibri" w:hAnsi="Times New Roman" w:cs="Times New Roman"/>
                <w:sz w:val="24"/>
                <w:szCs w:val="24"/>
              </w:rPr>
              <w:t xml:space="preserve">на </w:t>
            </w:r>
            <w:r>
              <w:rPr>
                <w:rFonts w:ascii="Times New Roman" w:eastAsia="Calibri" w:hAnsi="Times New Roman" w:cs="Times New Roman"/>
                <w:sz w:val="24"/>
                <w:szCs w:val="24"/>
              </w:rPr>
              <w:t xml:space="preserve">31.12.2023 г., </w:t>
            </w:r>
            <w:r w:rsidRPr="00514C02">
              <w:rPr>
                <w:rFonts w:ascii="Times New Roman" w:eastAsia="Calibri" w:hAnsi="Times New Roman" w:cs="Times New Roman"/>
                <w:color w:val="FF0000"/>
                <w:sz w:val="24"/>
                <w:szCs w:val="24"/>
              </w:rPr>
              <w:t xml:space="preserve"> </w:t>
            </w:r>
          </w:p>
          <w:p w:rsidR="009407AD" w:rsidRPr="00514C02" w:rsidRDefault="009407AD" w:rsidP="00BA4556">
            <w:pPr>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lastRenderedPageBreak/>
              <w:t>тыс. руб.</w:t>
            </w:r>
          </w:p>
        </w:tc>
      </w:tr>
      <w:tr w:rsidR="009407AD" w:rsidRPr="00514C02" w:rsidTr="008E1A5B">
        <w:trPr>
          <w:trHeight w:val="279"/>
        </w:trPr>
        <w:tc>
          <w:tcPr>
            <w:tcW w:w="510"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lastRenderedPageBreak/>
              <w:t>1</w:t>
            </w:r>
          </w:p>
        </w:tc>
        <w:tc>
          <w:tcPr>
            <w:tcW w:w="493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3</w:t>
            </w:r>
          </w:p>
        </w:tc>
      </w:tr>
      <w:tr w:rsidR="009407AD" w:rsidRPr="007021E9" w:rsidTr="008E1A5B">
        <w:tc>
          <w:tcPr>
            <w:tcW w:w="9418" w:type="dxa"/>
            <w:gridSpan w:val="3"/>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10.3. Расчетные счета</w:t>
            </w:r>
          </w:p>
        </w:tc>
      </w:tr>
      <w:tr w:rsidR="009407AD" w:rsidRPr="007021E9" w:rsidTr="008E1A5B">
        <w:tc>
          <w:tcPr>
            <w:tcW w:w="510"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93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spacing w:after="0" w:line="240" w:lineRule="auto"/>
              <w:jc w:val="both"/>
              <w:rPr>
                <w:rFonts w:ascii="Times New Roman" w:eastAsia="Times New Roman" w:hAnsi="Times New Roman" w:cs="Times New Roman"/>
                <w:bCs/>
                <w:sz w:val="24"/>
                <w:szCs w:val="24"/>
                <w:lang w:eastAsia="ru-RU"/>
              </w:rPr>
            </w:pPr>
            <w:r w:rsidRPr="002933F7">
              <w:rPr>
                <w:rFonts w:ascii="Times New Roman" w:eastAsia="Times New Roman" w:hAnsi="Times New Roman" w:cs="Times New Roman"/>
                <w:bCs/>
                <w:sz w:val="24"/>
                <w:szCs w:val="24"/>
                <w:lang w:eastAsia="ru-RU"/>
              </w:rPr>
              <w:t>МУРМАНСКОЕ ОТДЕЛЕНИЕ N</w:t>
            </w:r>
            <w:r>
              <w:rPr>
                <w:rFonts w:ascii="Times New Roman" w:eastAsia="Times New Roman" w:hAnsi="Times New Roman" w:cs="Times New Roman"/>
                <w:bCs/>
                <w:sz w:val="24"/>
                <w:szCs w:val="24"/>
                <w:lang w:eastAsia="ru-RU"/>
              </w:rPr>
              <w:t xml:space="preserve"> </w:t>
            </w:r>
            <w:r w:rsidRPr="002933F7">
              <w:rPr>
                <w:rFonts w:ascii="Times New Roman" w:eastAsia="Times New Roman" w:hAnsi="Times New Roman" w:cs="Times New Roman"/>
                <w:bCs/>
                <w:sz w:val="24"/>
                <w:szCs w:val="24"/>
                <w:lang w:eastAsia="ru-RU"/>
              </w:rPr>
              <w:t>8627 ПАО СБЕРБАНК</w:t>
            </w:r>
            <w:r>
              <w:rPr>
                <w:rFonts w:ascii="Times New Roman" w:eastAsia="Times New Roman" w:hAnsi="Times New Roman" w:cs="Times New Roman"/>
                <w:bCs/>
                <w:sz w:val="24"/>
                <w:szCs w:val="24"/>
                <w:lang w:eastAsia="ru-RU"/>
              </w:rPr>
              <w:t xml:space="preserve">, р/с </w:t>
            </w:r>
            <w:r w:rsidRPr="002933F7">
              <w:rPr>
                <w:rFonts w:ascii="Times New Roman" w:eastAsia="Times New Roman" w:hAnsi="Times New Roman" w:cs="Times New Roman"/>
                <w:bCs/>
                <w:sz w:val="24"/>
                <w:szCs w:val="24"/>
                <w:lang w:eastAsia="ru-RU"/>
              </w:rPr>
              <w:t>40602810941050006006</w:t>
            </w:r>
          </w:p>
        </w:tc>
        <w:tc>
          <w:tcPr>
            <w:tcW w:w="396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534</w:t>
            </w:r>
          </w:p>
        </w:tc>
      </w:tr>
      <w:tr w:rsidR="009407AD" w:rsidRPr="007021E9" w:rsidTr="008E1A5B">
        <w:tc>
          <w:tcPr>
            <w:tcW w:w="510"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493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spacing w:after="0" w:line="240" w:lineRule="auto"/>
              <w:jc w:val="both"/>
              <w:rPr>
                <w:rFonts w:ascii="Times New Roman" w:eastAsia="Times New Roman"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p>
        </w:tc>
      </w:tr>
      <w:tr w:rsidR="009407AD" w:rsidRPr="007021E9" w:rsidTr="008E1A5B">
        <w:tc>
          <w:tcPr>
            <w:tcW w:w="9418" w:type="dxa"/>
            <w:gridSpan w:val="3"/>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10.4. Валютные счета </w:t>
            </w:r>
          </w:p>
        </w:tc>
      </w:tr>
      <w:tr w:rsidR="009407AD" w:rsidRPr="007021E9" w:rsidTr="008E1A5B">
        <w:tc>
          <w:tcPr>
            <w:tcW w:w="510"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93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9407AD" w:rsidRPr="00514C02" w:rsidTr="008E1A5B">
        <w:tc>
          <w:tcPr>
            <w:tcW w:w="9418" w:type="dxa"/>
            <w:gridSpan w:val="3"/>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10.5. Специальные счета в банках</w:t>
            </w:r>
          </w:p>
        </w:tc>
      </w:tr>
      <w:tr w:rsidR="009407AD" w:rsidRPr="00514C02" w:rsidTr="008E1A5B">
        <w:tc>
          <w:tcPr>
            <w:tcW w:w="510"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1</w:t>
            </w:r>
          </w:p>
        </w:tc>
        <w:tc>
          <w:tcPr>
            <w:tcW w:w="493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2933F7">
              <w:rPr>
                <w:rFonts w:ascii="Times New Roman" w:eastAsia="Times New Roman" w:hAnsi="Times New Roman" w:cs="Times New Roman"/>
                <w:bCs/>
                <w:sz w:val="24"/>
                <w:szCs w:val="24"/>
                <w:lang w:eastAsia="ru-RU"/>
              </w:rPr>
              <w:t>МУРМАНСКОЕ ОТДЕЛЕНИЕ N</w:t>
            </w:r>
            <w:r>
              <w:rPr>
                <w:rFonts w:ascii="Times New Roman" w:eastAsia="Times New Roman" w:hAnsi="Times New Roman" w:cs="Times New Roman"/>
                <w:bCs/>
                <w:sz w:val="24"/>
                <w:szCs w:val="24"/>
                <w:lang w:eastAsia="ru-RU"/>
              </w:rPr>
              <w:t xml:space="preserve"> </w:t>
            </w:r>
            <w:r w:rsidRPr="002933F7">
              <w:rPr>
                <w:rFonts w:ascii="Times New Roman" w:eastAsia="Times New Roman" w:hAnsi="Times New Roman" w:cs="Times New Roman"/>
                <w:bCs/>
                <w:sz w:val="24"/>
                <w:szCs w:val="24"/>
                <w:lang w:eastAsia="ru-RU"/>
              </w:rPr>
              <w:t>8627 ПАО СБЕРБАНК</w:t>
            </w:r>
            <w:r>
              <w:rPr>
                <w:rFonts w:ascii="Times New Roman" w:eastAsia="Times New Roman" w:hAnsi="Times New Roman" w:cs="Times New Roman"/>
                <w:bCs/>
                <w:sz w:val="24"/>
                <w:szCs w:val="24"/>
                <w:lang w:eastAsia="ru-RU"/>
              </w:rPr>
              <w:t>, депозит</w:t>
            </w:r>
          </w:p>
        </w:tc>
        <w:tc>
          <w:tcPr>
            <w:tcW w:w="396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1 300</w:t>
            </w:r>
          </w:p>
        </w:tc>
      </w:tr>
      <w:tr w:rsidR="009407AD" w:rsidRPr="007021E9" w:rsidTr="008E1A5B">
        <w:tc>
          <w:tcPr>
            <w:tcW w:w="5449"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both"/>
              <w:rPr>
                <w:rFonts w:ascii="Times New Roman" w:eastAsia="Calibri" w:hAnsi="Times New Roman" w:cs="Times New Roman"/>
                <w:sz w:val="24"/>
                <w:szCs w:val="24"/>
              </w:rPr>
            </w:pPr>
            <w:r w:rsidRPr="00514C02">
              <w:rPr>
                <w:rFonts w:ascii="Times New Roman" w:eastAsia="Calibri" w:hAnsi="Times New Roman" w:cs="Times New Roman"/>
                <w:sz w:val="24"/>
                <w:szCs w:val="24"/>
              </w:rPr>
              <w:t>Итого по разделу 10 «Денежные средства»</w:t>
            </w:r>
          </w:p>
        </w:tc>
        <w:tc>
          <w:tcPr>
            <w:tcW w:w="396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1 941</w:t>
            </w:r>
          </w:p>
        </w:tc>
      </w:tr>
    </w:tbl>
    <w:p w:rsidR="009407AD" w:rsidRDefault="009407AD" w:rsidP="002D58BD">
      <w:pPr>
        <w:spacing w:after="0" w:line="240" w:lineRule="auto"/>
        <w:jc w:val="both"/>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11. Финансовые вложения: </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
        <w:gridCol w:w="2154"/>
        <w:gridCol w:w="2041"/>
        <w:gridCol w:w="1134"/>
        <w:gridCol w:w="1304"/>
        <w:gridCol w:w="2275"/>
      </w:tblGrid>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Вид вложений</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местонахождение дебитора</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приобретения</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погашения (при наличии)</w:t>
            </w:r>
          </w:p>
        </w:tc>
        <w:tc>
          <w:tcPr>
            <w:tcW w:w="2275" w:type="dxa"/>
            <w:tcBorders>
              <w:top w:val="single" w:sz="4" w:space="0" w:color="auto"/>
              <w:left w:val="single" w:sz="4" w:space="0" w:color="auto"/>
              <w:bottom w:val="single" w:sz="4" w:space="0" w:color="auto"/>
              <w:right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7021E9" w:rsidRPr="007021E9" w:rsidRDefault="001D3CEC" w:rsidP="001D3CE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6</w:t>
            </w:r>
          </w:p>
        </w:tc>
      </w:tr>
      <w:tr w:rsidR="007021E9" w:rsidRPr="007021E9" w:rsidTr="007021E9">
        <w:tc>
          <w:tcPr>
            <w:tcW w:w="9418" w:type="dxa"/>
            <w:gridSpan w:val="6"/>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11.1. Акции, доли, паи </w:t>
            </w:r>
          </w:p>
        </w:tc>
      </w:tr>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7021E9">
        <w:tc>
          <w:tcPr>
            <w:tcW w:w="9418" w:type="dxa"/>
            <w:gridSpan w:val="6"/>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11.2. Вклады по договору простого товарищества</w:t>
            </w:r>
          </w:p>
        </w:tc>
      </w:tr>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7021E9">
        <w:tc>
          <w:tcPr>
            <w:tcW w:w="9418" w:type="dxa"/>
            <w:gridSpan w:val="6"/>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11.3. Долговые ценные бумаги </w:t>
            </w:r>
          </w:p>
        </w:tc>
      </w:tr>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7021E9">
        <w:tc>
          <w:tcPr>
            <w:tcW w:w="9418" w:type="dxa"/>
            <w:gridSpan w:val="6"/>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11.4. Предоставленные займы</w:t>
            </w:r>
          </w:p>
        </w:tc>
      </w:tr>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7021E9">
        <w:tc>
          <w:tcPr>
            <w:tcW w:w="9418" w:type="dxa"/>
            <w:gridSpan w:val="6"/>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11.5. Прочие</w:t>
            </w:r>
          </w:p>
        </w:tc>
      </w:tr>
      <w:tr w:rsidR="007021E9" w:rsidRPr="007021E9" w:rsidTr="007021E9">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7021E9">
        <w:tc>
          <w:tcPr>
            <w:tcW w:w="7143"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275"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12. Дебиторская задолженность:</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771"/>
        <w:gridCol w:w="142"/>
        <w:gridCol w:w="3118"/>
        <w:gridCol w:w="1776"/>
        <w:gridCol w:w="1559"/>
        <w:gridCol w:w="1985"/>
      </w:tblGrid>
      <w:tr w:rsidR="009407AD" w:rsidRPr="007021E9" w:rsidTr="001D3CEC">
        <w:tc>
          <w:tcPr>
            <w:tcW w:w="771"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3260"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Наименование дебитора, местонахождение </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Основание возникновения </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исполнения</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Стоимость</w:t>
            </w:r>
          </w:p>
          <w:p w:rsidR="009407AD" w:rsidRPr="007021E9" w:rsidRDefault="009407AD" w:rsidP="00BA4556">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по</w:t>
            </w:r>
          </w:p>
          <w:p w:rsidR="009407AD" w:rsidRPr="007021E9" w:rsidRDefault="009407AD" w:rsidP="00BA4556">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промежуточному</w:t>
            </w:r>
          </w:p>
          <w:p w:rsidR="009407AD" w:rsidRPr="007021E9" w:rsidRDefault="009407AD" w:rsidP="00BA4556">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балансу</w:t>
            </w:r>
          </w:p>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 xml:space="preserve">на </w:t>
            </w:r>
            <w:r>
              <w:rPr>
                <w:rFonts w:ascii="Times New Roman" w:eastAsia="Calibri" w:hAnsi="Times New Roman" w:cs="Times New Roman"/>
                <w:sz w:val="24"/>
                <w:szCs w:val="24"/>
              </w:rPr>
              <w:t>31.12.2023 г.,</w:t>
            </w:r>
            <w:r w:rsidRPr="007021E9">
              <w:rPr>
                <w:rFonts w:ascii="Times New Roman" w:eastAsia="Calibri" w:hAnsi="Times New Roman" w:cs="Times New Roman"/>
                <w:sz w:val="24"/>
                <w:szCs w:val="24"/>
              </w:rPr>
              <w:t xml:space="preserve"> </w:t>
            </w:r>
          </w:p>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тыс. руб.</w:t>
            </w:r>
          </w:p>
        </w:tc>
      </w:tr>
      <w:tr w:rsidR="009407AD" w:rsidRPr="007021E9" w:rsidTr="001D3CEC">
        <w:tc>
          <w:tcPr>
            <w:tcW w:w="771"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1</w:t>
            </w:r>
          </w:p>
        </w:tc>
        <w:tc>
          <w:tcPr>
            <w:tcW w:w="3260"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9407AD" w:rsidRPr="00514C02" w:rsidTr="001D3CEC">
        <w:tc>
          <w:tcPr>
            <w:tcW w:w="9351" w:type="dxa"/>
            <w:gridSpan w:val="6"/>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12.1. Долгосрочная задолженность</w:t>
            </w:r>
          </w:p>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(платежи по которой ожидаются более чем через 12 месяцев после отчетной даты)</w:t>
            </w:r>
          </w:p>
        </w:tc>
      </w:tr>
      <w:tr w:rsidR="009407AD" w:rsidRPr="00514C02" w:rsidTr="001D3CEC">
        <w:tc>
          <w:tcPr>
            <w:tcW w:w="771"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260" w:type="dxa"/>
            <w:gridSpan w:val="2"/>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нет</w:t>
            </w:r>
          </w:p>
        </w:tc>
        <w:tc>
          <w:tcPr>
            <w:tcW w:w="1776"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985" w:type="dxa"/>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9407AD" w:rsidRPr="00514C02" w:rsidTr="001D3CEC">
        <w:tc>
          <w:tcPr>
            <w:tcW w:w="9351" w:type="dxa"/>
            <w:gridSpan w:val="6"/>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12.1.1. Долгосрочная задолженность просроченная</w:t>
            </w:r>
          </w:p>
        </w:tc>
      </w:tr>
      <w:tr w:rsidR="009407AD" w:rsidRPr="007021E9" w:rsidTr="001D3CEC">
        <w:tc>
          <w:tcPr>
            <w:tcW w:w="771" w:type="dxa"/>
            <w:tcBorders>
              <w:top w:val="single" w:sz="4" w:space="0" w:color="auto"/>
              <w:left w:val="single" w:sz="4" w:space="0" w:color="auto"/>
              <w:bottom w:val="single" w:sz="4" w:space="0" w:color="auto"/>
              <w:right w:val="single" w:sz="4" w:space="0" w:color="auto"/>
            </w:tcBorders>
          </w:tcPr>
          <w:p w:rsidR="009407AD" w:rsidRPr="009407AD"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c>
          <w:tcPr>
            <w:tcW w:w="3260" w:type="dxa"/>
            <w:gridSpan w:val="2"/>
            <w:tcBorders>
              <w:top w:val="single" w:sz="4" w:space="0" w:color="auto"/>
              <w:left w:val="single" w:sz="4" w:space="0" w:color="auto"/>
              <w:bottom w:val="single" w:sz="4" w:space="0" w:color="auto"/>
              <w:right w:val="single" w:sz="4" w:space="0" w:color="auto"/>
            </w:tcBorders>
          </w:tcPr>
          <w:p w:rsidR="009407AD" w:rsidRPr="009407AD"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нет</w:t>
            </w:r>
          </w:p>
        </w:tc>
        <w:tc>
          <w:tcPr>
            <w:tcW w:w="1776" w:type="dxa"/>
            <w:tcBorders>
              <w:top w:val="single" w:sz="4" w:space="0" w:color="auto"/>
              <w:left w:val="single" w:sz="4" w:space="0" w:color="auto"/>
              <w:bottom w:val="single" w:sz="4" w:space="0" w:color="auto"/>
              <w:right w:val="single" w:sz="4" w:space="0" w:color="auto"/>
            </w:tcBorders>
          </w:tcPr>
          <w:p w:rsidR="009407AD" w:rsidRPr="009407AD"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407AD" w:rsidRPr="009407AD"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c>
          <w:tcPr>
            <w:tcW w:w="1985" w:type="dxa"/>
            <w:tcBorders>
              <w:top w:val="single" w:sz="4" w:space="0" w:color="auto"/>
              <w:left w:val="single" w:sz="4" w:space="0" w:color="auto"/>
              <w:bottom w:val="single" w:sz="4" w:space="0" w:color="auto"/>
              <w:right w:val="single" w:sz="4" w:space="0" w:color="auto"/>
            </w:tcBorders>
          </w:tcPr>
          <w:p w:rsidR="009407AD" w:rsidRPr="009407AD"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r>
      <w:tr w:rsidR="009407AD" w:rsidRPr="007021E9" w:rsidTr="001D3CEC">
        <w:tc>
          <w:tcPr>
            <w:tcW w:w="9351" w:type="dxa"/>
            <w:gridSpan w:val="6"/>
            <w:tcBorders>
              <w:top w:val="single" w:sz="4" w:space="0" w:color="auto"/>
              <w:left w:val="single" w:sz="4" w:space="0" w:color="auto"/>
              <w:bottom w:val="single" w:sz="4" w:space="0" w:color="auto"/>
              <w:right w:val="single" w:sz="4" w:space="0" w:color="auto"/>
            </w:tcBorders>
          </w:tcPr>
          <w:p w:rsidR="009407AD" w:rsidRPr="00514C02"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12.2. Краткосрочная задолженность</w:t>
            </w:r>
          </w:p>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(платежи по которой ожидаются в течение 12 месяцев после отчетной даты)</w:t>
            </w:r>
          </w:p>
        </w:tc>
      </w:tr>
      <w:tr w:rsidR="009407AD" w:rsidRPr="007021E9" w:rsidTr="001D3CEC">
        <w:trPr>
          <w:trHeight w:val="165"/>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НАО «</w:t>
            </w:r>
            <w:r w:rsidRPr="008475C2">
              <w:rPr>
                <w:rFonts w:ascii="Times New Roman" w:eastAsia="Calibri" w:hAnsi="Times New Roman" w:cs="Times New Roman"/>
                <w:sz w:val="24"/>
                <w:szCs w:val="24"/>
              </w:rPr>
              <w:t>МФК СЕВЕРО-ЗАПАД</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8475C2">
              <w:rPr>
                <w:rFonts w:ascii="Times New Roman" w:eastAsia="Calibri" w:hAnsi="Times New Roman" w:cs="Times New Roman"/>
                <w:sz w:val="24"/>
                <w:szCs w:val="24"/>
              </w:rPr>
              <w:t>Договор №</w:t>
            </w:r>
            <w:r>
              <w:rPr>
                <w:rFonts w:ascii="Times New Roman" w:eastAsia="Calibri" w:hAnsi="Times New Roman" w:cs="Times New Roman"/>
                <w:sz w:val="24"/>
                <w:szCs w:val="24"/>
              </w:rPr>
              <w:t xml:space="preserve"> </w:t>
            </w:r>
            <w:r w:rsidRPr="008475C2">
              <w:rPr>
                <w:rFonts w:ascii="Times New Roman" w:eastAsia="Calibri" w:hAnsi="Times New Roman" w:cs="Times New Roman"/>
                <w:sz w:val="24"/>
                <w:szCs w:val="24"/>
              </w:rPr>
              <w:t xml:space="preserve">8 от </w:t>
            </w:r>
            <w:r>
              <w:rPr>
                <w:rFonts w:ascii="Times New Roman" w:eastAsia="Calibri" w:hAnsi="Times New Roman" w:cs="Times New Roman"/>
                <w:sz w:val="24"/>
                <w:szCs w:val="24"/>
              </w:rPr>
              <w:t>0</w:t>
            </w:r>
            <w:r w:rsidRPr="008475C2">
              <w:rPr>
                <w:rFonts w:ascii="Times New Roman" w:eastAsia="Calibri" w:hAnsi="Times New Roman" w:cs="Times New Roman"/>
                <w:sz w:val="24"/>
                <w:szCs w:val="24"/>
              </w:rPr>
              <w:t xml:space="preserve">1.12.2017 </w:t>
            </w:r>
            <w:r>
              <w:rPr>
                <w:rFonts w:ascii="Times New Roman" w:eastAsia="Calibri" w:hAnsi="Times New Roman" w:cs="Times New Roman"/>
                <w:sz w:val="24"/>
                <w:szCs w:val="24"/>
              </w:rPr>
              <w:t>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15.12.2024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185</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12.2.2</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МИ ФНС России</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Уплата налога</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31.01.2024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67</w:t>
            </w:r>
          </w:p>
        </w:tc>
      </w:tr>
      <w:tr w:rsidR="009407AD" w:rsidRPr="007021E9" w:rsidTr="001D3CEC">
        <w:trPr>
          <w:trHeight w:val="165"/>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12.2.3</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ООО «Кола Дигеста»</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8475C2">
              <w:rPr>
                <w:rFonts w:ascii="Times New Roman" w:eastAsia="Calibri" w:hAnsi="Times New Roman" w:cs="Times New Roman"/>
                <w:sz w:val="24"/>
                <w:szCs w:val="24"/>
              </w:rPr>
              <w:t>Договор № 012021-57 от 22.12.2020 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01.12.2024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44</w:t>
            </w:r>
          </w:p>
        </w:tc>
      </w:tr>
      <w:tr w:rsidR="009407AD" w:rsidRPr="007021E9" w:rsidTr="001D3CEC">
        <w:trPr>
          <w:trHeight w:val="165"/>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12.2.4</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ГОБУЗ «</w:t>
            </w:r>
            <w:r w:rsidRPr="008475C2">
              <w:rPr>
                <w:rFonts w:ascii="Times New Roman" w:eastAsia="Calibri" w:hAnsi="Times New Roman" w:cs="Times New Roman"/>
                <w:sz w:val="24"/>
                <w:szCs w:val="24"/>
              </w:rPr>
              <w:t>АПАТИТСКО-КИРОВСКАЯ ЦРБ</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8475C2">
              <w:rPr>
                <w:rFonts w:ascii="Times New Roman" w:eastAsia="Calibri" w:hAnsi="Times New Roman" w:cs="Times New Roman"/>
                <w:sz w:val="24"/>
                <w:szCs w:val="24"/>
              </w:rPr>
              <w:t xml:space="preserve">Договор № 30 от 30.10.2020 </w:t>
            </w:r>
            <w:r>
              <w:rPr>
                <w:rFonts w:ascii="Times New Roman" w:eastAsia="Calibri" w:hAnsi="Times New Roman" w:cs="Times New Roman"/>
                <w:sz w:val="24"/>
                <w:szCs w:val="24"/>
              </w:rPr>
              <w:t>г</w:t>
            </w:r>
            <w:r w:rsidRPr="008475C2">
              <w:rPr>
                <w:rFonts w:ascii="Times New Roman" w:eastAsia="Calibri" w:hAnsi="Times New Roman" w:cs="Times New Roman"/>
                <w:sz w:val="24"/>
                <w:szCs w:val="24"/>
              </w:rPr>
              <w:t xml:space="preserve">. (аренда п. </w:t>
            </w:r>
            <w:proofErr w:type="spellStart"/>
            <w:r w:rsidRPr="008475C2">
              <w:rPr>
                <w:rFonts w:ascii="Times New Roman" w:eastAsia="Calibri" w:hAnsi="Times New Roman" w:cs="Times New Roman"/>
                <w:sz w:val="24"/>
                <w:szCs w:val="24"/>
              </w:rPr>
              <w:t>Коашва</w:t>
            </w:r>
            <w:proofErr w:type="spellEnd"/>
            <w:r w:rsidRPr="008475C2">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30.12.2024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14</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12.2.5</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ГОБУЗ «</w:t>
            </w:r>
            <w:r w:rsidRPr="008475C2">
              <w:rPr>
                <w:rFonts w:ascii="Times New Roman" w:eastAsia="Calibri" w:hAnsi="Times New Roman" w:cs="Times New Roman"/>
                <w:sz w:val="24"/>
                <w:szCs w:val="24"/>
              </w:rPr>
              <w:t>АПАТИТСКО-КИРОВСКАЯ ЦРБ</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Договор № 2 от 09.01.2023 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12.12.2024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10</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12.2.6</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И</w:t>
            </w:r>
            <w:r>
              <w:rPr>
                <w:rFonts w:ascii="Times New Roman" w:eastAsia="Calibri" w:hAnsi="Times New Roman" w:cs="Times New Roman"/>
                <w:sz w:val="24"/>
                <w:szCs w:val="24"/>
              </w:rPr>
              <w:t>П</w:t>
            </w:r>
            <w:r w:rsidRPr="00045AED">
              <w:rPr>
                <w:rFonts w:ascii="Times New Roman" w:eastAsia="Calibri" w:hAnsi="Times New Roman" w:cs="Times New Roman"/>
                <w:sz w:val="24"/>
                <w:szCs w:val="24"/>
              </w:rPr>
              <w:t xml:space="preserve"> Бортко Р</w:t>
            </w:r>
            <w:r>
              <w:rPr>
                <w:rFonts w:ascii="Times New Roman" w:eastAsia="Calibri" w:hAnsi="Times New Roman" w:cs="Times New Roman"/>
                <w:sz w:val="24"/>
                <w:szCs w:val="24"/>
              </w:rPr>
              <w:t xml:space="preserve">. </w:t>
            </w:r>
            <w:r w:rsidRPr="00045AED">
              <w:rPr>
                <w:rFonts w:ascii="Times New Roman" w:eastAsia="Calibri" w:hAnsi="Times New Roman" w:cs="Times New Roman"/>
                <w:sz w:val="24"/>
                <w:szCs w:val="24"/>
              </w:rPr>
              <w:t>М</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Договор №</w:t>
            </w:r>
            <w:r>
              <w:rPr>
                <w:rFonts w:ascii="Times New Roman" w:eastAsia="Calibri" w:hAnsi="Times New Roman" w:cs="Times New Roman"/>
                <w:sz w:val="24"/>
                <w:szCs w:val="24"/>
              </w:rPr>
              <w:t xml:space="preserve"> </w:t>
            </w:r>
            <w:r w:rsidRPr="00045AED">
              <w:rPr>
                <w:rFonts w:ascii="Times New Roman" w:eastAsia="Calibri" w:hAnsi="Times New Roman" w:cs="Times New Roman"/>
                <w:sz w:val="24"/>
                <w:szCs w:val="24"/>
              </w:rPr>
              <w:t xml:space="preserve">6-Д6-25 от </w:t>
            </w:r>
            <w:r>
              <w:rPr>
                <w:rFonts w:ascii="Times New Roman" w:eastAsia="Calibri" w:hAnsi="Times New Roman" w:cs="Times New Roman"/>
                <w:sz w:val="24"/>
                <w:szCs w:val="24"/>
              </w:rPr>
              <w:t>2</w:t>
            </w:r>
            <w:r w:rsidRPr="00045AED">
              <w:rPr>
                <w:rFonts w:ascii="Times New Roman" w:eastAsia="Calibri" w:hAnsi="Times New Roman" w:cs="Times New Roman"/>
                <w:sz w:val="24"/>
                <w:szCs w:val="24"/>
              </w:rPr>
              <w:t>9.09.2023</w:t>
            </w:r>
            <w:r>
              <w:rPr>
                <w:rFonts w:ascii="Times New Roman" w:eastAsia="Calibri" w:hAnsi="Times New Roman" w:cs="Times New Roman"/>
                <w:sz w:val="24"/>
                <w:szCs w:val="24"/>
              </w:rPr>
              <w:t xml:space="preserve"> 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24.10.2024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12.2.7</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970940">
              <w:rPr>
                <w:rFonts w:ascii="Times New Roman" w:eastAsia="Calibri" w:hAnsi="Times New Roman" w:cs="Times New Roman"/>
                <w:sz w:val="24"/>
                <w:szCs w:val="24"/>
              </w:rPr>
              <w:t>ООО "</w:t>
            </w:r>
            <w:proofErr w:type="spellStart"/>
            <w:r w:rsidRPr="00970940">
              <w:rPr>
                <w:rFonts w:ascii="Times New Roman" w:eastAsia="Calibri" w:hAnsi="Times New Roman" w:cs="Times New Roman"/>
                <w:sz w:val="24"/>
                <w:szCs w:val="24"/>
              </w:rPr>
              <w:t>Сертум</w:t>
            </w:r>
            <w:proofErr w:type="spellEnd"/>
            <w:r w:rsidRPr="00970940">
              <w:rPr>
                <w:rFonts w:ascii="Times New Roman" w:eastAsia="Calibri" w:hAnsi="Times New Roman" w:cs="Times New Roman"/>
                <w:sz w:val="24"/>
                <w:szCs w:val="24"/>
              </w:rPr>
              <w:t>-Про"</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970940">
              <w:rPr>
                <w:rFonts w:ascii="Times New Roman" w:eastAsia="Calibri" w:hAnsi="Times New Roman" w:cs="Times New Roman"/>
                <w:sz w:val="24"/>
                <w:szCs w:val="24"/>
              </w:rPr>
              <w:t>Договор № z062700241/21УЦ от 18.10.2021 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26.01.2024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12.2.8</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proofErr w:type="spellStart"/>
            <w:r w:rsidRPr="003366C4">
              <w:rPr>
                <w:rFonts w:ascii="Times New Roman" w:eastAsia="Calibri" w:hAnsi="Times New Roman" w:cs="Times New Roman"/>
                <w:sz w:val="24"/>
                <w:szCs w:val="24"/>
              </w:rPr>
              <w:t>Незаметдинов</w:t>
            </w:r>
            <w:proofErr w:type="spellEnd"/>
            <w:r w:rsidRPr="003366C4">
              <w:rPr>
                <w:rFonts w:ascii="Times New Roman" w:eastAsia="Calibri" w:hAnsi="Times New Roman" w:cs="Times New Roman"/>
                <w:sz w:val="24"/>
                <w:szCs w:val="24"/>
              </w:rPr>
              <w:t xml:space="preserve"> Т</w:t>
            </w:r>
            <w:r>
              <w:rPr>
                <w:rFonts w:ascii="Times New Roman" w:eastAsia="Calibri" w:hAnsi="Times New Roman" w:cs="Times New Roman"/>
                <w:sz w:val="24"/>
                <w:szCs w:val="24"/>
              </w:rPr>
              <w:t>.Д.</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 договора</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12.09.2024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12.2.9</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3366C4">
              <w:rPr>
                <w:rFonts w:ascii="Times New Roman" w:eastAsia="Calibri" w:hAnsi="Times New Roman" w:cs="Times New Roman"/>
                <w:sz w:val="24"/>
                <w:szCs w:val="24"/>
              </w:rPr>
              <w:t>МУРМАНСКОЕ ОТДЕЛЕНИЕ N</w:t>
            </w:r>
            <w:r>
              <w:rPr>
                <w:rFonts w:ascii="Times New Roman" w:eastAsia="Calibri" w:hAnsi="Times New Roman" w:cs="Times New Roman"/>
                <w:sz w:val="24"/>
                <w:szCs w:val="24"/>
              </w:rPr>
              <w:t xml:space="preserve"> </w:t>
            </w:r>
            <w:r w:rsidRPr="003366C4">
              <w:rPr>
                <w:rFonts w:ascii="Times New Roman" w:eastAsia="Calibri" w:hAnsi="Times New Roman" w:cs="Times New Roman"/>
                <w:sz w:val="24"/>
                <w:szCs w:val="24"/>
              </w:rPr>
              <w:t>8627 ПАО СБЕРБАНК</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Начисление процентов по вкладу</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31.01.2024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12.2.10</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МИ ФНС России</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Уплата налога</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31.01.2024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12.2.11</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ООО «</w:t>
            </w:r>
            <w:r w:rsidRPr="003366C4">
              <w:rPr>
                <w:rFonts w:ascii="Times New Roman" w:eastAsia="Calibri" w:hAnsi="Times New Roman" w:cs="Times New Roman"/>
                <w:sz w:val="24"/>
                <w:szCs w:val="24"/>
              </w:rPr>
              <w:t>Партнер плюс</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3366C4">
              <w:rPr>
                <w:rFonts w:ascii="Times New Roman" w:eastAsia="Calibri" w:hAnsi="Times New Roman" w:cs="Times New Roman"/>
                <w:sz w:val="24"/>
                <w:szCs w:val="24"/>
              </w:rPr>
              <w:t>Договор № 257 от 12.05.2022 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02.09.2024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12.2.12</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ООО </w:t>
            </w:r>
            <w:r w:rsidRPr="003366C4">
              <w:rPr>
                <w:rFonts w:ascii="Times New Roman" w:eastAsia="Calibri" w:hAnsi="Times New Roman" w:cs="Times New Roman"/>
                <w:sz w:val="24"/>
                <w:szCs w:val="24"/>
              </w:rPr>
              <w:t>ЦОЗ ХЭДХАНТЕР</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sidRPr="003366C4">
              <w:rPr>
                <w:rFonts w:ascii="Times New Roman" w:eastAsia="Calibri" w:hAnsi="Times New Roman" w:cs="Times New Roman"/>
                <w:sz w:val="24"/>
                <w:szCs w:val="24"/>
              </w:rPr>
              <w:t>Договор № 3972832/Ф/1 от 21.01.22 г.</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31.10.2024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r>
      <w:tr w:rsidR="009407AD" w:rsidRPr="007021E9" w:rsidTr="001D3CE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12.2.13</w:t>
            </w:r>
          </w:p>
        </w:tc>
        <w:tc>
          <w:tcPr>
            <w:tcW w:w="3118"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ООО «ПЕРСПЕКТИВА»</w:t>
            </w:r>
          </w:p>
        </w:tc>
        <w:tc>
          <w:tcPr>
            <w:tcW w:w="1776"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Основной договор</w:t>
            </w:r>
          </w:p>
        </w:tc>
        <w:tc>
          <w:tcPr>
            <w:tcW w:w="1559"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20.09.2024</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r>
      <w:tr w:rsidR="009407AD" w:rsidRPr="007021E9" w:rsidTr="001D3CEC">
        <w:tc>
          <w:tcPr>
            <w:tcW w:w="7366" w:type="dxa"/>
            <w:gridSpan w:val="5"/>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1985" w:type="dxa"/>
            <w:tcBorders>
              <w:top w:val="single" w:sz="4" w:space="0" w:color="auto"/>
              <w:left w:val="single" w:sz="4" w:space="0" w:color="auto"/>
              <w:bottom w:val="single" w:sz="4" w:space="0" w:color="auto"/>
              <w:right w:val="single" w:sz="4" w:space="0" w:color="auto"/>
            </w:tcBorders>
          </w:tcPr>
          <w:p w:rsidR="009407AD" w:rsidRPr="007021E9" w:rsidRDefault="009407AD" w:rsidP="00BA4556">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340</w:t>
            </w:r>
          </w:p>
        </w:tc>
      </w:tr>
    </w:tbl>
    <w:p w:rsidR="009407AD" w:rsidRDefault="009407AD"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13. Прочие активы: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4872"/>
        <w:gridCol w:w="3969"/>
      </w:tblGrid>
      <w:tr w:rsidR="007021E9" w:rsidRPr="007021E9" w:rsidTr="008E1A5B">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w:t>
            </w:r>
          </w:p>
        </w:tc>
        <w:tc>
          <w:tcPr>
            <w:tcW w:w="3969" w:type="dxa"/>
            <w:tcBorders>
              <w:top w:val="single" w:sz="4" w:space="0" w:color="auto"/>
              <w:left w:val="single" w:sz="4" w:space="0" w:color="auto"/>
              <w:bottom w:val="single" w:sz="4" w:space="0" w:color="auto"/>
              <w:right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7021E9" w:rsidRPr="007021E9"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8E1A5B">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7021E9" w:rsidRPr="007021E9" w:rsidTr="008E1A5B">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13.1. Исключительные права на результаты интеллектуальной деятельности, не являющиеся нематериальными активами</w:t>
            </w:r>
          </w:p>
        </w:tc>
      </w:tr>
      <w:tr w:rsidR="007021E9" w:rsidRPr="007021E9" w:rsidTr="008E1A5B">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8E1A5B">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13.2. Права на результаты научно-технической деятельности</w:t>
            </w:r>
          </w:p>
        </w:tc>
      </w:tr>
      <w:tr w:rsidR="007021E9" w:rsidRPr="007021E9" w:rsidTr="008E1A5B">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8E1A5B">
        <w:tc>
          <w:tcPr>
            <w:tcW w:w="9351" w:type="dxa"/>
            <w:gridSpan w:val="3"/>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13.3. Иное имущество</w:t>
            </w:r>
          </w:p>
        </w:tc>
      </w:tr>
      <w:tr w:rsidR="007021E9" w:rsidRPr="007021E9" w:rsidTr="008E1A5B">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7021E9" w:rsidRPr="007021E9" w:rsidTr="008E1A5B">
        <w:tc>
          <w:tcPr>
            <w:tcW w:w="5382" w:type="dxa"/>
            <w:gridSpan w:val="2"/>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96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P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14. Долгосрочные обязательства (кредиторская задолженность):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2320"/>
        <w:gridCol w:w="1768"/>
        <w:gridCol w:w="1559"/>
        <w:gridCol w:w="67"/>
        <w:gridCol w:w="3127"/>
      </w:tblGrid>
      <w:tr w:rsidR="007021E9" w:rsidRPr="007021E9" w:rsidTr="00AF1745">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32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Наименование кредитора </w:t>
            </w:r>
          </w:p>
        </w:tc>
        <w:tc>
          <w:tcPr>
            <w:tcW w:w="1768"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Основание возникновения </w:t>
            </w:r>
          </w:p>
        </w:tc>
        <w:tc>
          <w:tcPr>
            <w:tcW w:w="155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исполнения</w:t>
            </w:r>
          </w:p>
        </w:tc>
        <w:tc>
          <w:tcPr>
            <w:tcW w:w="3194" w:type="dxa"/>
            <w:gridSpan w:val="2"/>
            <w:tcBorders>
              <w:top w:val="single" w:sz="4" w:space="0" w:color="auto"/>
              <w:left w:val="single" w:sz="4" w:space="0" w:color="auto"/>
              <w:bottom w:val="single" w:sz="4" w:space="0" w:color="auto"/>
              <w:right w:val="single" w:sz="4" w:space="0" w:color="auto"/>
            </w:tcBorders>
          </w:tcPr>
          <w:p w:rsidR="001D3CEC" w:rsidRPr="006710F5"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7021E9" w:rsidRPr="007021E9" w:rsidRDefault="001D3CEC" w:rsidP="001D3CE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7021E9" w:rsidRPr="007021E9" w:rsidTr="00AF1745">
        <w:tc>
          <w:tcPr>
            <w:tcW w:w="51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320"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768"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3194" w:type="dxa"/>
            <w:gridSpan w:val="2"/>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7021E9" w:rsidRPr="006710F5" w:rsidTr="00AF1745">
        <w:tc>
          <w:tcPr>
            <w:tcW w:w="9351" w:type="dxa"/>
            <w:gridSpan w:val="6"/>
            <w:tcBorders>
              <w:top w:val="single" w:sz="4" w:space="0" w:color="auto"/>
              <w:left w:val="single" w:sz="4" w:space="0" w:color="auto"/>
              <w:bottom w:val="single" w:sz="4" w:space="0" w:color="auto"/>
              <w:right w:val="single" w:sz="4" w:space="0" w:color="auto"/>
            </w:tcBorders>
          </w:tcPr>
          <w:p w:rsidR="007021E9" w:rsidRPr="006710F5"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14.1. Кредиты</w:t>
            </w:r>
          </w:p>
        </w:tc>
      </w:tr>
      <w:tr w:rsidR="007021E9" w:rsidRPr="006710F5" w:rsidTr="00AF1745">
        <w:tc>
          <w:tcPr>
            <w:tcW w:w="510"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320"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нет</w:t>
            </w:r>
          </w:p>
        </w:tc>
        <w:tc>
          <w:tcPr>
            <w:tcW w:w="1768"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194" w:type="dxa"/>
            <w:gridSpan w:val="2"/>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7021E9" w:rsidRPr="006710F5" w:rsidTr="00AF1745">
        <w:tc>
          <w:tcPr>
            <w:tcW w:w="9351" w:type="dxa"/>
            <w:gridSpan w:val="6"/>
            <w:tcBorders>
              <w:top w:val="single" w:sz="4" w:space="0" w:color="auto"/>
              <w:left w:val="single" w:sz="4" w:space="0" w:color="auto"/>
              <w:bottom w:val="single" w:sz="4" w:space="0" w:color="auto"/>
              <w:right w:val="single" w:sz="4" w:space="0" w:color="auto"/>
            </w:tcBorders>
          </w:tcPr>
          <w:p w:rsidR="007021E9" w:rsidRPr="006710F5"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14.2. Займы</w:t>
            </w:r>
          </w:p>
        </w:tc>
      </w:tr>
      <w:tr w:rsidR="007021E9" w:rsidRPr="006710F5" w:rsidTr="00AF1745">
        <w:tc>
          <w:tcPr>
            <w:tcW w:w="510"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2320"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1768"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194" w:type="dxa"/>
            <w:gridSpan w:val="2"/>
            <w:tcBorders>
              <w:top w:val="single" w:sz="4" w:space="0" w:color="auto"/>
              <w:left w:val="single" w:sz="4" w:space="0" w:color="auto"/>
              <w:bottom w:val="single" w:sz="4" w:space="0" w:color="auto"/>
              <w:right w:val="single" w:sz="4" w:space="0" w:color="auto"/>
            </w:tcBorders>
          </w:tcPr>
          <w:p w:rsidR="007021E9" w:rsidRPr="006710F5" w:rsidRDefault="006710F5"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7021E9" w:rsidRPr="007021E9" w:rsidTr="00AF1745">
        <w:tc>
          <w:tcPr>
            <w:tcW w:w="9351" w:type="dxa"/>
            <w:gridSpan w:val="6"/>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14.3. Прочие</w:t>
            </w:r>
          </w:p>
        </w:tc>
      </w:tr>
      <w:tr w:rsidR="007021E9" w:rsidRPr="007021E9" w:rsidTr="00AF1745">
        <w:tc>
          <w:tcPr>
            <w:tcW w:w="510" w:type="dxa"/>
            <w:tcBorders>
              <w:top w:val="single" w:sz="4" w:space="0" w:color="auto"/>
              <w:left w:val="single" w:sz="4" w:space="0" w:color="auto"/>
              <w:bottom w:val="single" w:sz="4" w:space="0" w:color="auto"/>
              <w:right w:val="single" w:sz="4" w:space="0" w:color="auto"/>
            </w:tcBorders>
          </w:tcPr>
          <w:p w:rsidR="007021E9" w:rsidRPr="007021E9"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320" w:type="dxa"/>
            <w:tcBorders>
              <w:top w:val="single" w:sz="4" w:space="0" w:color="auto"/>
              <w:left w:val="single" w:sz="4" w:space="0" w:color="auto"/>
              <w:bottom w:val="single" w:sz="4" w:space="0" w:color="auto"/>
              <w:right w:val="single" w:sz="4" w:space="0" w:color="auto"/>
            </w:tcBorders>
          </w:tcPr>
          <w:p w:rsidR="007021E9" w:rsidRPr="007021E9"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нет</w:t>
            </w:r>
          </w:p>
        </w:tc>
        <w:tc>
          <w:tcPr>
            <w:tcW w:w="1768" w:type="dxa"/>
            <w:tcBorders>
              <w:top w:val="single" w:sz="4" w:space="0" w:color="auto"/>
              <w:left w:val="single" w:sz="4" w:space="0" w:color="auto"/>
              <w:bottom w:val="single" w:sz="4" w:space="0" w:color="auto"/>
              <w:right w:val="single" w:sz="4" w:space="0" w:color="auto"/>
            </w:tcBorders>
          </w:tcPr>
          <w:p w:rsidR="007021E9" w:rsidRPr="007021E9"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626" w:type="dxa"/>
            <w:gridSpan w:val="2"/>
            <w:tcBorders>
              <w:top w:val="single" w:sz="4" w:space="0" w:color="auto"/>
              <w:left w:val="single" w:sz="4" w:space="0" w:color="auto"/>
              <w:bottom w:val="single" w:sz="4" w:space="0" w:color="auto"/>
              <w:right w:val="single" w:sz="4" w:space="0" w:color="auto"/>
            </w:tcBorders>
          </w:tcPr>
          <w:p w:rsidR="007021E9" w:rsidRPr="007021E9" w:rsidRDefault="006710F5" w:rsidP="007021E9">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127" w:type="dxa"/>
            <w:tcBorders>
              <w:top w:val="single" w:sz="4" w:space="0" w:color="auto"/>
              <w:left w:val="single" w:sz="4" w:space="0" w:color="auto"/>
              <w:bottom w:val="single" w:sz="4" w:space="0" w:color="auto"/>
              <w:right w:val="single" w:sz="4" w:space="0" w:color="auto"/>
            </w:tcBorders>
          </w:tcPr>
          <w:p w:rsidR="007021E9" w:rsidRPr="007021E9" w:rsidRDefault="006710F5" w:rsidP="007021E9">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7021E9" w:rsidRPr="007021E9" w:rsidTr="00AF1745">
        <w:tc>
          <w:tcPr>
            <w:tcW w:w="6224" w:type="dxa"/>
            <w:gridSpan w:val="5"/>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127" w:type="dxa"/>
            <w:tcBorders>
              <w:top w:val="single" w:sz="4" w:space="0" w:color="auto"/>
              <w:left w:val="single" w:sz="4" w:space="0" w:color="auto"/>
              <w:bottom w:val="single" w:sz="4" w:space="0" w:color="auto"/>
              <w:right w:val="single" w:sz="4" w:space="0" w:color="auto"/>
            </w:tcBorders>
          </w:tcPr>
          <w:p w:rsidR="007021E9" w:rsidRPr="007021E9" w:rsidRDefault="007021E9" w:rsidP="007021E9">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7021E9" w:rsidRPr="007021E9" w:rsidRDefault="007021E9" w:rsidP="007021E9">
      <w:pPr>
        <w:spacing w:after="0" w:line="240" w:lineRule="auto"/>
        <w:jc w:val="center"/>
        <w:rPr>
          <w:rFonts w:ascii="Times New Roman" w:eastAsia="Calibri" w:hAnsi="Times New Roman" w:cs="Times New Roman"/>
          <w:sz w:val="24"/>
          <w:szCs w:val="24"/>
        </w:rPr>
      </w:pPr>
    </w:p>
    <w:p w:rsidR="007021E9" w:rsidRDefault="007021E9" w:rsidP="007021E9">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15. Краткосрочные обязательства:</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3096"/>
        <w:gridCol w:w="142"/>
        <w:gridCol w:w="2201"/>
        <w:gridCol w:w="1418"/>
        <w:gridCol w:w="1984"/>
      </w:tblGrid>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N п/п</w:t>
            </w:r>
          </w:p>
        </w:tc>
        <w:tc>
          <w:tcPr>
            <w:tcW w:w="3238"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Наименование кредитора, местонахождение </w:t>
            </w:r>
          </w:p>
        </w:tc>
        <w:tc>
          <w:tcPr>
            <w:tcW w:w="2201"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Основание возникновения</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Дата исполнения</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lastRenderedPageBreak/>
              <w:t>1</w:t>
            </w:r>
          </w:p>
        </w:tc>
        <w:tc>
          <w:tcPr>
            <w:tcW w:w="3238"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w:t>
            </w:r>
          </w:p>
        </w:tc>
        <w:tc>
          <w:tcPr>
            <w:tcW w:w="2201"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tc>
      </w:tr>
      <w:tr w:rsidR="006710F5" w:rsidRPr="006710F5" w:rsidTr="00AF1745">
        <w:tc>
          <w:tcPr>
            <w:tcW w:w="9351" w:type="dxa"/>
            <w:gridSpan w:val="6"/>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15.1. Кредиты</w:t>
            </w:r>
          </w:p>
        </w:tc>
      </w:tr>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3238"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2201"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6710F5" w:rsidRPr="006710F5" w:rsidTr="00AF1745">
        <w:tc>
          <w:tcPr>
            <w:tcW w:w="9351" w:type="dxa"/>
            <w:gridSpan w:val="6"/>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15.2. Займы</w:t>
            </w:r>
          </w:p>
        </w:tc>
      </w:tr>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3238"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2201"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6710F5" w:rsidRPr="006710F5" w:rsidTr="00AF1745">
        <w:tc>
          <w:tcPr>
            <w:tcW w:w="9351" w:type="dxa"/>
            <w:gridSpan w:val="6"/>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15.3. Кредиторская задолженность</w:t>
            </w:r>
          </w:p>
        </w:tc>
      </w:tr>
      <w:tr w:rsidR="006710F5" w:rsidRPr="006710F5" w:rsidTr="00AF1745">
        <w:trPr>
          <w:trHeight w:val="353"/>
        </w:trPr>
        <w:tc>
          <w:tcPr>
            <w:tcW w:w="510" w:type="dxa"/>
            <w:vMerge w:val="restart"/>
            <w:tcBorders>
              <w:top w:val="single" w:sz="4" w:space="0" w:color="auto"/>
              <w:left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w:t>
            </w: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line="240" w:lineRule="auto"/>
              <w:rPr>
                <w:rFonts w:ascii="Times New Roman" w:eastAsia="Calibri" w:hAnsi="Times New Roman" w:cs="Times New Roman"/>
                <w:b/>
                <w:bCs/>
                <w:sz w:val="24"/>
                <w:szCs w:val="24"/>
              </w:rPr>
            </w:pPr>
            <w:r w:rsidRPr="006710F5">
              <w:rPr>
                <w:rFonts w:ascii="Times New Roman" w:eastAsia="Calibri" w:hAnsi="Times New Roman" w:cs="Times New Roman"/>
                <w:b/>
                <w:bCs/>
                <w:sz w:val="24"/>
                <w:szCs w:val="24"/>
              </w:rPr>
              <w:t>поставщики и подрядчики</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Филиал «Протек-23» ЗАО фирмы «ЦВ Протек»</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0039/19-ф23 от 31.12.2019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29.12.2024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4 040</w:t>
            </w:r>
          </w:p>
        </w:tc>
      </w:tr>
      <w:tr w:rsidR="006710F5" w:rsidRPr="006710F5" w:rsidTr="00AF1745">
        <w:trPr>
          <w:trHeight w:val="463"/>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«ФК Гранд Капитал»</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ОП-18-478А от 06.07.2018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1 117</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w:t>
            </w:r>
            <w:proofErr w:type="spellStart"/>
            <w:r w:rsidRPr="006710F5">
              <w:rPr>
                <w:rFonts w:ascii="Times New Roman" w:eastAsia="Calibri" w:hAnsi="Times New Roman" w:cs="Times New Roman"/>
                <w:sz w:val="24"/>
                <w:szCs w:val="24"/>
              </w:rPr>
              <w:t>Проаптека</w:t>
            </w:r>
            <w:proofErr w:type="spellEnd"/>
            <w:r w:rsidRPr="006710F5">
              <w:rPr>
                <w:rFonts w:ascii="Times New Roman" w:eastAsia="Calibri" w:hAnsi="Times New Roman" w:cs="Times New Roman"/>
                <w:sz w:val="24"/>
                <w:szCs w:val="24"/>
              </w:rPr>
              <w:t>»</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08998/19 от 07.11.2019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501</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НПК АО «Катрен»</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308</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w:t>
            </w:r>
            <w:proofErr w:type="spellStart"/>
            <w:r w:rsidRPr="006710F5">
              <w:rPr>
                <w:rFonts w:ascii="Times New Roman" w:eastAsia="Calibri" w:hAnsi="Times New Roman" w:cs="Times New Roman"/>
                <w:sz w:val="24"/>
                <w:szCs w:val="24"/>
              </w:rPr>
              <w:t>Консалт</w:t>
            </w:r>
            <w:proofErr w:type="spellEnd"/>
            <w:r w:rsidRPr="006710F5">
              <w:rPr>
                <w:rFonts w:ascii="Times New Roman" w:eastAsia="Calibri" w:hAnsi="Times New Roman" w:cs="Times New Roman"/>
                <w:sz w:val="24"/>
                <w:szCs w:val="24"/>
              </w:rPr>
              <w:t>-Аудит»</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313/Б/22 от 01.01.2022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90</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vMerge w:val="restart"/>
            <w:tcBorders>
              <w:top w:val="single" w:sz="4" w:space="0" w:color="auto"/>
              <w:left w:val="single" w:sz="4" w:space="0" w:color="auto"/>
              <w:right w:val="single" w:sz="4" w:space="0" w:color="auto"/>
            </w:tcBorders>
          </w:tcPr>
          <w:p w:rsidR="006710F5" w:rsidRPr="006710F5" w:rsidRDefault="006710F5" w:rsidP="006710F5">
            <w:pPr>
              <w:autoSpaceDE w:val="0"/>
              <w:autoSpaceDN w:val="0"/>
              <w:adjustRightInd w:val="0"/>
              <w:spacing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ГОБУЗ «</w:t>
            </w:r>
            <w:proofErr w:type="spellStart"/>
            <w:r w:rsidRPr="006710F5">
              <w:rPr>
                <w:rFonts w:ascii="Times New Roman" w:eastAsia="Calibri" w:hAnsi="Times New Roman" w:cs="Times New Roman"/>
                <w:sz w:val="24"/>
                <w:szCs w:val="24"/>
              </w:rPr>
              <w:t>Апатитско</w:t>
            </w:r>
            <w:proofErr w:type="spellEnd"/>
            <w:r w:rsidRPr="006710F5">
              <w:rPr>
                <w:rFonts w:ascii="Times New Roman" w:eastAsia="Calibri" w:hAnsi="Times New Roman" w:cs="Times New Roman"/>
                <w:sz w:val="24"/>
                <w:szCs w:val="24"/>
              </w:rPr>
              <w:t>-Кировская ЦРБ»</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35 от 25.10.2019 г. (аренда Ленина, 28)</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25</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vMerge/>
            <w:tcBorders>
              <w:left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03-10/2019/1 от 25.10.2019 г. (к/у Ленина, 28)</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21</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Договор № 08-10/2020 от 30.10.2020 г. (к/у п. </w:t>
            </w:r>
            <w:proofErr w:type="spellStart"/>
            <w:r w:rsidRPr="006710F5">
              <w:rPr>
                <w:rFonts w:ascii="Times New Roman" w:eastAsia="Calibri" w:hAnsi="Times New Roman" w:cs="Times New Roman"/>
                <w:sz w:val="24"/>
                <w:szCs w:val="24"/>
              </w:rPr>
              <w:t>Коашва</w:t>
            </w:r>
            <w:proofErr w:type="spellEnd"/>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8</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«МЕДТЕХНИКА СЕРВИС»</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36</w:t>
            </w:r>
          </w:p>
        </w:tc>
      </w:tr>
      <w:tr w:rsidR="006710F5" w:rsidRPr="006710F5" w:rsidTr="00AF1745">
        <w:trPr>
          <w:trHeight w:val="187"/>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«Акварель»</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221/21 от 23.07.2021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33</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ПАО «ТГК-1»</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4393 от 27.02.2015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27</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«АТОМЭНЕРГОСБЫТ»</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5120504564 от 31.12.2021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14</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«ПУЛЬС СПБ»</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12</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«МУРМАН-МЕД»</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6</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«СИТИМАТИК»</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512500004242 (Ленинградская, 23/10) ТКО</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"ПФ "СКБ КОНТУР"</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«ПОЧТА РОССИИ»</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5.4.12-05/246-20Д от 01.06.2020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МУП «КИРОВСКАЯ ГОРЭЛЕКТРОСЕТЬ»</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09-ОЭ-2023 от 21.12.2022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«Партнер плюс»</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274 от 01.01.2023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ПАО «РОСТЕЛЕКОМ»</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б/н от 21.11.2016 г. (л/с 251000003878)</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6710F5" w:rsidRPr="006710F5" w:rsidTr="00AF1745">
        <w:trPr>
          <w:trHeight w:val="311"/>
        </w:trPr>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b/>
                <w:bCs/>
                <w:sz w:val="24"/>
                <w:szCs w:val="24"/>
              </w:rPr>
            </w:pPr>
            <w:r w:rsidRPr="006710F5">
              <w:rPr>
                <w:rFonts w:ascii="Times New Roman" w:eastAsia="Calibri" w:hAnsi="Times New Roman" w:cs="Times New Roman"/>
                <w:b/>
                <w:bCs/>
                <w:sz w:val="24"/>
                <w:szCs w:val="24"/>
              </w:rPr>
              <w:t>Итого:</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spacing w:after="0" w:line="240" w:lineRule="auto"/>
              <w:jc w:val="center"/>
              <w:rPr>
                <w:rFonts w:ascii="Calibri" w:eastAsia="Calibri" w:hAnsi="Calibri" w:cs="Arial"/>
                <w:sz w:val="24"/>
                <w:szCs w:val="24"/>
              </w:rPr>
            </w:pP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6 260</w:t>
            </w:r>
          </w:p>
        </w:tc>
      </w:tr>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2</w:t>
            </w: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задолженность перед персоналом организации</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задолженность перед государственными внебюджетными фондами</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6710F5" w:rsidRPr="006710F5" w:rsidTr="00AF1745">
        <w:tc>
          <w:tcPr>
            <w:tcW w:w="510" w:type="dxa"/>
            <w:vMerge w:val="restart"/>
            <w:tcBorders>
              <w:top w:val="single" w:sz="4" w:space="0" w:color="auto"/>
              <w:left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4</w:t>
            </w: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b/>
                <w:sz w:val="24"/>
                <w:szCs w:val="24"/>
              </w:rPr>
            </w:pPr>
            <w:r w:rsidRPr="006710F5">
              <w:rPr>
                <w:rFonts w:ascii="Times New Roman" w:eastAsia="Calibri" w:hAnsi="Times New Roman" w:cs="Times New Roman"/>
                <w:b/>
                <w:sz w:val="24"/>
                <w:szCs w:val="24"/>
              </w:rPr>
              <w:t>задолженность по налогам и сборам</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p>
        </w:tc>
      </w:tr>
      <w:tr w:rsidR="006710F5" w:rsidRPr="006710F5" w:rsidTr="00AF1745">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МИ ФНС России</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Уплата налога</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29.07.2024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81</w:t>
            </w:r>
          </w:p>
        </w:tc>
      </w:tr>
      <w:tr w:rsidR="006710F5" w:rsidRPr="006710F5" w:rsidTr="00AF1745">
        <w:tc>
          <w:tcPr>
            <w:tcW w:w="510" w:type="dxa"/>
            <w:vMerge w:val="restart"/>
            <w:tcBorders>
              <w:top w:val="single" w:sz="4" w:space="0" w:color="auto"/>
              <w:left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b/>
                <w:sz w:val="24"/>
                <w:szCs w:val="24"/>
              </w:rPr>
            </w:pPr>
            <w:r w:rsidRPr="006710F5">
              <w:rPr>
                <w:rFonts w:ascii="Times New Roman" w:eastAsia="Calibri" w:hAnsi="Times New Roman" w:cs="Times New Roman"/>
                <w:b/>
                <w:sz w:val="24"/>
                <w:szCs w:val="24"/>
              </w:rPr>
              <w:t>прочие кредиторы</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p>
        </w:tc>
      </w:tr>
      <w:tr w:rsidR="006710F5" w:rsidRPr="006710F5" w:rsidTr="00AF1745">
        <w:tc>
          <w:tcPr>
            <w:tcW w:w="510" w:type="dxa"/>
            <w:vMerge/>
            <w:tcBorders>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НАО «МФК СЕВЕРО-ЗАПАД»</w:t>
            </w:r>
          </w:p>
        </w:tc>
        <w:tc>
          <w:tcPr>
            <w:tcW w:w="2343"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8 от 01.12.2017 г.</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30.11.2024</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54</w:t>
            </w:r>
          </w:p>
        </w:tc>
      </w:tr>
      <w:tr w:rsidR="006710F5" w:rsidRPr="006710F5" w:rsidTr="00AF1745">
        <w:tc>
          <w:tcPr>
            <w:tcW w:w="9351" w:type="dxa"/>
            <w:gridSpan w:val="6"/>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15.4. Прочие</w:t>
            </w:r>
          </w:p>
        </w:tc>
      </w:tr>
      <w:tr w:rsidR="006710F5" w:rsidRPr="006710F5" w:rsidTr="00AF1745">
        <w:tc>
          <w:tcPr>
            <w:tcW w:w="510"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3238" w:type="dxa"/>
            <w:gridSpan w:val="2"/>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2201"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6710F5" w:rsidRPr="006710F5" w:rsidTr="00AF1745">
        <w:tc>
          <w:tcPr>
            <w:tcW w:w="7367" w:type="dxa"/>
            <w:gridSpan w:val="5"/>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both"/>
              <w:rPr>
                <w:rFonts w:ascii="Times New Roman" w:eastAsia="Calibri" w:hAnsi="Times New Roman" w:cs="Times New Roman"/>
                <w:sz w:val="24"/>
                <w:szCs w:val="24"/>
              </w:rPr>
            </w:pPr>
            <w:r w:rsidRPr="006710F5">
              <w:rPr>
                <w:rFonts w:ascii="Times New Roman" w:eastAsia="Calibri" w:hAnsi="Times New Roman" w:cs="Times New Roman"/>
                <w:sz w:val="24"/>
                <w:szCs w:val="24"/>
              </w:rPr>
              <w:t>ИТОГО:</w:t>
            </w:r>
          </w:p>
        </w:tc>
        <w:tc>
          <w:tcPr>
            <w:tcW w:w="1984" w:type="dxa"/>
            <w:tcBorders>
              <w:top w:val="single" w:sz="4" w:space="0" w:color="auto"/>
              <w:left w:val="single" w:sz="4" w:space="0" w:color="auto"/>
              <w:bottom w:val="single" w:sz="4" w:space="0" w:color="auto"/>
              <w:right w:val="single" w:sz="4" w:space="0" w:color="auto"/>
            </w:tcBorders>
          </w:tcPr>
          <w:p w:rsidR="006710F5" w:rsidRPr="006710F5" w:rsidRDefault="006710F5" w:rsidP="006710F5">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6 395</w:t>
            </w:r>
          </w:p>
        </w:tc>
      </w:tr>
    </w:tbl>
    <w:p w:rsidR="005C6C25" w:rsidRDefault="005C6C25">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rsidR="006710F5" w:rsidRPr="008F477B" w:rsidRDefault="00AF1745" w:rsidP="005C6C25">
      <w:pPr>
        <w:widowControl w:val="0"/>
        <w:autoSpaceDE w:val="0"/>
        <w:autoSpaceDN w:val="0"/>
        <w:adjustRightInd w:val="0"/>
        <w:spacing w:after="0" w:line="240" w:lineRule="auto"/>
        <w:ind w:firstLine="5954"/>
        <w:rPr>
          <w:rFonts w:ascii="Times New Roman" w:eastAsia="Times New Roman" w:hAnsi="Times New Roman" w:cs="Times New Roman"/>
          <w:sz w:val="24"/>
          <w:szCs w:val="24"/>
          <w:lang w:eastAsia="ru-RU"/>
        </w:rPr>
      </w:pPr>
      <w:r w:rsidRPr="008F477B">
        <w:rPr>
          <w:rFonts w:ascii="Times New Roman" w:eastAsia="Times New Roman" w:hAnsi="Times New Roman" w:cs="Times New Roman"/>
          <w:sz w:val="24"/>
          <w:szCs w:val="24"/>
          <w:lang w:eastAsia="ru-RU"/>
        </w:rPr>
        <w:lastRenderedPageBreak/>
        <w:t>Приложение № 2</w:t>
      </w:r>
    </w:p>
    <w:p w:rsidR="00004A4D" w:rsidRPr="008F477B" w:rsidRDefault="000C1766" w:rsidP="00004A4D">
      <w:pPr>
        <w:spacing w:after="0" w:line="240" w:lineRule="auto"/>
        <w:ind w:left="5954"/>
        <w:jc w:val="both"/>
        <w:rPr>
          <w:rFonts w:ascii="Times New Roman" w:eastAsia="Times New Roman" w:hAnsi="Times New Roman" w:cs="Times New Roman"/>
          <w:sz w:val="24"/>
          <w:szCs w:val="24"/>
          <w:lang w:eastAsia="ru-RU"/>
        </w:rPr>
      </w:pPr>
      <w:r w:rsidRPr="008F477B">
        <w:rPr>
          <w:rFonts w:ascii="Times New Roman" w:eastAsia="Times New Roman" w:hAnsi="Times New Roman" w:cs="Times New Roman"/>
          <w:sz w:val="24"/>
          <w:szCs w:val="24"/>
          <w:lang w:eastAsia="ru-RU"/>
        </w:rPr>
        <w:t xml:space="preserve">к </w:t>
      </w:r>
      <w:r w:rsidR="00004A4D" w:rsidRPr="008F477B">
        <w:rPr>
          <w:rFonts w:ascii="Times New Roman" w:eastAsia="Times New Roman" w:hAnsi="Times New Roman" w:cs="Times New Roman"/>
          <w:sz w:val="24"/>
          <w:szCs w:val="24"/>
          <w:lang w:eastAsia="ru-RU"/>
        </w:rPr>
        <w:t>постановлени</w:t>
      </w:r>
      <w:r w:rsidRPr="008F477B">
        <w:rPr>
          <w:rFonts w:ascii="Times New Roman" w:eastAsia="Times New Roman" w:hAnsi="Times New Roman" w:cs="Times New Roman"/>
          <w:sz w:val="24"/>
          <w:szCs w:val="24"/>
          <w:lang w:eastAsia="ru-RU"/>
        </w:rPr>
        <w:t>ю</w:t>
      </w:r>
      <w:r w:rsidR="00004A4D" w:rsidRPr="008F477B">
        <w:rPr>
          <w:rFonts w:ascii="Times New Roman" w:eastAsia="Times New Roman" w:hAnsi="Times New Roman" w:cs="Times New Roman"/>
          <w:sz w:val="24"/>
          <w:szCs w:val="24"/>
          <w:lang w:eastAsia="ru-RU"/>
        </w:rPr>
        <w:t xml:space="preserve"> администрации</w:t>
      </w:r>
    </w:p>
    <w:p w:rsidR="00004A4D" w:rsidRPr="008F477B" w:rsidRDefault="00004A4D" w:rsidP="00004A4D">
      <w:pPr>
        <w:spacing w:after="0" w:line="240" w:lineRule="auto"/>
        <w:ind w:left="5954"/>
        <w:jc w:val="both"/>
        <w:rPr>
          <w:rFonts w:ascii="Times New Roman" w:eastAsia="Times New Roman" w:hAnsi="Times New Roman" w:cs="Times New Roman"/>
          <w:sz w:val="24"/>
          <w:szCs w:val="24"/>
          <w:lang w:eastAsia="ru-RU"/>
        </w:rPr>
      </w:pPr>
      <w:r w:rsidRPr="008F477B">
        <w:rPr>
          <w:rFonts w:ascii="Times New Roman" w:eastAsia="Times New Roman" w:hAnsi="Times New Roman" w:cs="Times New Roman"/>
          <w:sz w:val="24"/>
          <w:szCs w:val="24"/>
          <w:lang w:eastAsia="ru-RU"/>
        </w:rPr>
        <w:t>муниципального округа город Кировск Мурманской области</w:t>
      </w:r>
    </w:p>
    <w:p w:rsidR="00004A4D" w:rsidRPr="008F477B" w:rsidRDefault="00004A4D" w:rsidP="00004A4D">
      <w:pPr>
        <w:spacing w:after="0" w:line="240" w:lineRule="auto"/>
        <w:ind w:left="5954"/>
        <w:jc w:val="both"/>
        <w:rPr>
          <w:rFonts w:ascii="Times New Roman" w:eastAsia="Times New Roman" w:hAnsi="Times New Roman" w:cs="Times New Roman"/>
          <w:sz w:val="24"/>
          <w:szCs w:val="24"/>
          <w:lang w:eastAsia="ru-RU"/>
        </w:rPr>
      </w:pPr>
      <w:proofErr w:type="gramStart"/>
      <w:r w:rsidRPr="008F477B">
        <w:rPr>
          <w:rFonts w:ascii="Times New Roman" w:eastAsia="Times New Roman" w:hAnsi="Times New Roman" w:cs="Times New Roman"/>
          <w:sz w:val="24"/>
          <w:szCs w:val="24"/>
          <w:lang w:eastAsia="ru-RU"/>
        </w:rPr>
        <w:t>от</w:t>
      </w:r>
      <w:proofErr w:type="gramEnd"/>
      <w:r w:rsidRPr="008F477B">
        <w:rPr>
          <w:rFonts w:ascii="Times New Roman" w:eastAsia="Times New Roman" w:hAnsi="Times New Roman" w:cs="Times New Roman"/>
          <w:sz w:val="24"/>
          <w:szCs w:val="24"/>
          <w:lang w:eastAsia="ru-RU"/>
        </w:rPr>
        <w:t xml:space="preserve"> </w:t>
      </w:r>
      <w:r w:rsidR="005C6C25">
        <w:rPr>
          <w:rFonts w:ascii="Times New Roman" w:eastAsia="Times New Roman" w:hAnsi="Times New Roman" w:cs="Times New Roman"/>
          <w:sz w:val="24"/>
          <w:szCs w:val="24"/>
          <w:lang w:eastAsia="ru-RU"/>
        </w:rPr>
        <w:t>31.07.2024 № 969</w:t>
      </w:r>
    </w:p>
    <w:p w:rsidR="00004A4D" w:rsidRDefault="00004A4D" w:rsidP="00004A4D">
      <w:pPr>
        <w:spacing w:after="0" w:line="240" w:lineRule="auto"/>
        <w:ind w:left="5954"/>
        <w:jc w:val="both"/>
        <w:rPr>
          <w:rFonts w:ascii="Times New Roman" w:eastAsia="Times New Roman" w:hAnsi="Times New Roman" w:cs="Times New Roman"/>
          <w:sz w:val="24"/>
          <w:szCs w:val="24"/>
          <w:lang w:eastAsia="ru-RU"/>
        </w:rPr>
      </w:pPr>
    </w:p>
    <w:p w:rsidR="00004A4D" w:rsidRDefault="00004A4D" w:rsidP="00004A4D">
      <w:pPr>
        <w:spacing w:after="0" w:line="240" w:lineRule="auto"/>
        <w:ind w:left="5954"/>
        <w:jc w:val="both"/>
        <w:rPr>
          <w:rFonts w:ascii="Times New Roman" w:eastAsia="Times New Roman" w:hAnsi="Times New Roman" w:cs="Times New Roman"/>
          <w:sz w:val="24"/>
          <w:szCs w:val="24"/>
          <w:lang w:eastAsia="ru-RU"/>
        </w:rPr>
      </w:pPr>
    </w:p>
    <w:p w:rsidR="00004A4D" w:rsidRDefault="00004A4D" w:rsidP="00004A4D">
      <w:pPr>
        <w:spacing w:after="0" w:line="240" w:lineRule="auto"/>
        <w:ind w:left="5954"/>
        <w:jc w:val="both"/>
        <w:rPr>
          <w:rFonts w:ascii="Times New Roman" w:eastAsia="Times New Roman" w:hAnsi="Times New Roman" w:cs="Times New Roman"/>
          <w:sz w:val="24"/>
          <w:szCs w:val="24"/>
          <w:lang w:eastAsia="ru-RU"/>
        </w:rPr>
      </w:pPr>
    </w:p>
    <w:p w:rsidR="00004A4D" w:rsidRPr="00004A4D" w:rsidRDefault="00004A4D" w:rsidP="00004A4D">
      <w:pPr>
        <w:spacing w:after="0" w:line="240" w:lineRule="auto"/>
        <w:ind w:left="-567"/>
        <w:jc w:val="center"/>
        <w:rPr>
          <w:rFonts w:ascii="Times New Roman" w:eastAsia="Times New Roman" w:hAnsi="Times New Roman" w:cs="Times New Roman"/>
          <w:b/>
          <w:sz w:val="24"/>
          <w:szCs w:val="24"/>
          <w:lang w:eastAsia="ru-RU"/>
        </w:rPr>
      </w:pPr>
      <w:r w:rsidRPr="00004A4D">
        <w:rPr>
          <w:rFonts w:ascii="Times New Roman" w:eastAsia="Times New Roman" w:hAnsi="Times New Roman" w:cs="Times New Roman"/>
          <w:b/>
          <w:sz w:val="24"/>
          <w:szCs w:val="24"/>
          <w:lang w:eastAsia="ru-RU"/>
        </w:rPr>
        <w:t>Перечень объектов,</w:t>
      </w:r>
    </w:p>
    <w:p w:rsidR="00004A4D" w:rsidRPr="00004A4D" w:rsidRDefault="00004A4D" w:rsidP="00004A4D">
      <w:pPr>
        <w:spacing w:after="0" w:line="240" w:lineRule="auto"/>
        <w:ind w:left="-567"/>
        <w:jc w:val="center"/>
        <w:rPr>
          <w:rFonts w:ascii="Times New Roman" w:eastAsia="Times New Roman" w:hAnsi="Times New Roman" w:cs="Times New Roman"/>
          <w:b/>
          <w:sz w:val="24"/>
          <w:szCs w:val="24"/>
          <w:lang w:eastAsia="ru-RU"/>
        </w:rPr>
      </w:pPr>
      <w:r w:rsidRPr="00004A4D">
        <w:rPr>
          <w:rFonts w:ascii="Times New Roman" w:eastAsia="Times New Roman" w:hAnsi="Times New Roman" w:cs="Times New Roman"/>
          <w:b/>
          <w:sz w:val="24"/>
          <w:szCs w:val="24"/>
          <w:lang w:eastAsia="ru-RU"/>
        </w:rPr>
        <w:t>не подлежащих приватизации в составе МУП г. Кировска «Фармация»</w:t>
      </w:r>
    </w:p>
    <w:p w:rsidR="007021E9" w:rsidRPr="007021E9" w:rsidRDefault="007021E9" w:rsidP="007021E9">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tbl>
      <w:tblPr>
        <w:tblW w:w="9639" w:type="dxa"/>
        <w:tblInd w:w="2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014"/>
        <w:gridCol w:w="1276"/>
        <w:gridCol w:w="2410"/>
        <w:gridCol w:w="2394"/>
      </w:tblGrid>
      <w:tr w:rsidR="00004A4D" w:rsidRPr="00004A4D" w:rsidTr="00BA4556">
        <w:trPr>
          <w:trHeight w:val="239"/>
        </w:trPr>
        <w:tc>
          <w:tcPr>
            <w:tcW w:w="545" w:type="dxa"/>
            <w:tcBorders>
              <w:bottom w:val="single" w:sz="4" w:space="0" w:color="auto"/>
            </w:tcBorders>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w:t>
            </w:r>
          </w:p>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п/п</w:t>
            </w:r>
          </w:p>
        </w:tc>
        <w:tc>
          <w:tcPr>
            <w:tcW w:w="3014" w:type="dxa"/>
            <w:tcBorders>
              <w:bottom w:val="single" w:sz="4" w:space="0" w:color="auto"/>
            </w:tcBorders>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Наименование, назначение,</w:t>
            </w:r>
          </w:p>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краткая характеристика,</w:t>
            </w:r>
          </w:p>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адрес (местоположение)</w:t>
            </w:r>
          </w:p>
          <w:p w:rsidR="00004A4D" w:rsidRPr="00004A4D" w:rsidRDefault="00004A4D" w:rsidP="00004A4D">
            <w:pPr>
              <w:spacing w:after="0" w:line="240" w:lineRule="auto"/>
              <w:jc w:val="center"/>
              <w:rPr>
                <w:rFonts w:ascii="Times New Roman" w:eastAsia="Calibri" w:hAnsi="Times New Roman" w:cs="Times New Roman"/>
                <w:sz w:val="24"/>
                <w:szCs w:val="24"/>
              </w:rPr>
            </w:pPr>
          </w:p>
        </w:tc>
        <w:tc>
          <w:tcPr>
            <w:tcW w:w="1276" w:type="dxa"/>
            <w:tcBorders>
              <w:bottom w:val="single" w:sz="4" w:space="0" w:color="auto"/>
            </w:tcBorders>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Год выпуска,</w:t>
            </w:r>
          </w:p>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приобретения</w:t>
            </w:r>
          </w:p>
          <w:p w:rsidR="00004A4D" w:rsidRPr="00004A4D" w:rsidRDefault="00004A4D" w:rsidP="00004A4D">
            <w:pPr>
              <w:spacing w:after="0" w:line="240" w:lineRule="auto"/>
              <w:jc w:val="center"/>
              <w:rPr>
                <w:rFonts w:ascii="Times New Roman" w:eastAsia="Calibri" w:hAnsi="Times New Roman" w:cs="Times New Roman"/>
                <w:sz w:val="24"/>
                <w:szCs w:val="24"/>
              </w:rPr>
            </w:pPr>
          </w:p>
        </w:tc>
        <w:tc>
          <w:tcPr>
            <w:tcW w:w="2410" w:type="dxa"/>
            <w:tcBorders>
              <w:bottom w:val="single" w:sz="4" w:space="0" w:color="auto"/>
            </w:tcBorders>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Кадастровый номер</w:t>
            </w:r>
          </w:p>
          <w:p w:rsidR="00004A4D" w:rsidRPr="00004A4D" w:rsidRDefault="00004A4D" w:rsidP="00004A4D">
            <w:pPr>
              <w:spacing w:after="0" w:line="240" w:lineRule="auto"/>
              <w:jc w:val="center"/>
              <w:rPr>
                <w:rFonts w:ascii="Times New Roman" w:eastAsia="Calibri" w:hAnsi="Times New Roman" w:cs="Times New Roman"/>
                <w:sz w:val="24"/>
                <w:szCs w:val="24"/>
              </w:rPr>
            </w:pPr>
          </w:p>
        </w:tc>
        <w:tc>
          <w:tcPr>
            <w:tcW w:w="2394" w:type="dxa"/>
            <w:tcBorders>
              <w:bottom w:val="single" w:sz="4" w:space="0" w:color="auto"/>
            </w:tcBorders>
          </w:tcPr>
          <w:p w:rsidR="004F1764" w:rsidRDefault="004F1764" w:rsidP="004F1764">
            <w:pPr>
              <w:spacing w:after="0" w:line="240" w:lineRule="auto"/>
              <w:jc w:val="center"/>
              <w:rPr>
                <w:rFonts w:ascii="Times New Roman" w:eastAsia="Calibri" w:hAnsi="Times New Roman" w:cs="Times New Roman"/>
                <w:sz w:val="24"/>
                <w:szCs w:val="24"/>
              </w:rPr>
            </w:pPr>
            <w:r w:rsidRPr="004F1764">
              <w:rPr>
                <w:rFonts w:ascii="Times New Roman" w:eastAsia="Calibri" w:hAnsi="Times New Roman" w:cs="Times New Roman"/>
                <w:sz w:val="24"/>
                <w:szCs w:val="24"/>
              </w:rPr>
              <w:t xml:space="preserve">Стоимость по промежуточному балансу на </w:t>
            </w:r>
          </w:p>
          <w:p w:rsidR="004F1764" w:rsidRPr="004F1764" w:rsidRDefault="004F1764" w:rsidP="004F1764">
            <w:pPr>
              <w:spacing w:after="0" w:line="240" w:lineRule="auto"/>
              <w:jc w:val="center"/>
              <w:rPr>
                <w:rFonts w:ascii="Times New Roman" w:eastAsia="Calibri" w:hAnsi="Times New Roman" w:cs="Times New Roman"/>
                <w:sz w:val="24"/>
                <w:szCs w:val="24"/>
              </w:rPr>
            </w:pPr>
            <w:r w:rsidRPr="004F1764">
              <w:rPr>
                <w:rFonts w:ascii="Times New Roman" w:eastAsia="Calibri" w:hAnsi="Times New Roman" w:cs="Times New Roman"/>
                <w:sz w:val="24"/>
                <w:szCs w:val="24"/>
              </w:rPr>
              <w:t xml:space="preserve">31.12.2023 г., </w:t>
            </w:r>
          </w:p>
          <w:p w:rsidR="00004A4D" w:rsidRPr="00004A4D" w:rsidRDefault="004F1764" w:rsidP="004F1764">
            <w:pPr>
              <w:spacing w:after="0" w:line="240" w:lineRule="auto"/>
              <w:jc w:val="center"/>
              <w:rPr>
                <w:rFonts w:ascii="Times New Roman" w:eastAsia="Calibri" w:hAnsi="Times New Roman" w:cs="Times New Roman"/>
                <w:sz w:val="24"/>
                <w:szCs w:val="24"/>
              </w:rPr>
            </w:pPr>
            <w:r w:rsidRPr="004F1764">
              <w:rPr>
                <w:rFonts w:ascii="Times New Roman" w:eastAsia="Calibri" w:hAnsi="Times New Roman" w:cs="Times New Roman"/>
                <w:sz w:val="24"/>
                <w:szCs w:val="24"/>
              </w:rPr>
              <w:t>тыс. руб.</w:t>
            </w:r>
          </w:p>
        </w:tc>
      </w:tr>
      <w:tr w:rsidR="00004A4D" w:rsidRPr="00004A4D" w:rsidTr="00BA4556">
        <w:trPr>
          <w:trHeight w:val="100"/>
        </w:trPr>
        <w:tc>
          <w:tcPr>
            <w:tcW w:w="545"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1</w:t>
            </w:r>
          </w:p>
        </w:tc>
        <w:tc>
          <w:tcPr>
            <w:tcW w:w="3014"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3</w:t>
            </w:r>
          </w:p>
        </w:tc>
        <w:tc>
          <w:tcPr>
            <w:tcW w:w="2410"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4</w:t>
            </w:r>
          </w:p>
        </w:tc>
        <w:tc>
          <w:tcPr>
            <w:tcW w:w="2394"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5</w:t>
            </w:r>
          </w:p>
        </w:tc>
      </w:tr>
      <w:tr w:rsidR="00004A4D" w:rsidRPr="00004A4D" w:rsidTr="00BA4556">
        <w:trPr>
          <w:trHeight w:val="100"/>
        </w:trPr>
        <w:tc>
          <w:tcPr>
            <w:tcW w:w="545"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1</w:t>
            </w:r>
          </w:p>
        </w:tc>
        <w:tc>
          <w:tcPr>
            <w:tcW w:w="3014"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Нежилое помещение, площадью </w:t>
            </w:r>
            <w:r w:rsidRPr="00004A4D">
              <w:rPr>
                <w:rFonts w:ascii="Times New Roman" w:eastAsia="Calibri" w:hAnsi="Times New Roman" w:cs="Times New Roman"/>
                <w:sz w:val="24"/>
                <w:szCs w:val="24"/>
              </w:rPr>
              <w:t xml:space="preserve">38,3 м², по адресу: Мурманская область, г. </w:t>
            </w:r>
            <w:proofErr w:type="gramStart"/>
            <w:r w:rsidRPr="00004A4D">
              <w:rPr>
                <w:rFonts w:ascii="Times New Roman" w:eastAsia="Calibri" w:hAnsi="Times New Roman" w:cs="Times New Roman"/>
                <w:sz w:val="24"/>
                <w:szCs w:val="24"/>
              </w:rPr>
              <w:t xml:space="preserve">Кировск, </w:t>
            </w:r>
            <w:r>
              <w:rPr>
                <w:rFonts w:ascii="Times New Roman" w:eastAsia="Calibri" w:hAnsi="Times New Roman" w:cs="Times New Roman"/>
                <w:sz w:val="24"/>
                <w:szCs w:val="24"/>
              </w:rPr>
              <w:t xml:space="preserve">  </w:t>
            </w:r>
            <w:proofErr w:type="gramEnd"/>
            <w:r>
              <w:rPr>
                <w:rFonts w:ascii="Times New Roman" w:eastAsia="Calibri" w:hAnsi="Times New Roman" w:cs="Times New Roman"/>
                <w:sz w:val="24"/>
                <w:szCs w:val="24"/>
              </w:rPr>
              <w:t xml:space="preserve">        </w:t>
            </w:r>
            <w:r w:rsidRPr="00004A4D">
              <w:rPr>
                <w:rFonts w:ascii="Times New Roman" w:eastAsia="Calibri" w:hAnsi="Times New Roman" w:cs="Times New Roman"/>
                <w:sz w:val="24"/>
                <w:szCs w:val="24"/>
              </w:rPr>
              <w:t>ул. Юбилейная д. 5</w:t>
            </w:r>
          </w:p>
        </w:tc>
        <w:tc>
          <w:tcPr>
            <w:tcW w:w="1276" w:type="dxa"/>
            <w:tcBorders>
              <w:top w:val="single" w:sz="4" w:space="0" w:color="auto"/>
              <w:left w:val="single" w:sz="4" w:space="0" w:color="auto"/>
              <w:bottom w:val="single" w:sz="4" w:space="0" w:color="auto"/>
              <w:right w:val="single" w:sz="4" w:space="0" w:color="auto"/>
            </w:tcBorders>
            <w:vAlign w:val="center"/>
          </w:tcPr>
          <w:p w:rsidR="00004A4D" w:rsidRPr="00004A4D" w:rsidRDefault="00D75670" w:rsidP="00004A4D">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1963</w:t>
            </w:r>
          </w:p>
        </w:tc>
        <w:tc>
          <w:tcPr>
            <w:tcW w:w="2410" w:type="dxa"/>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jc w:val="center"/>
              <w:rPr>
                <w:rFonts w:ascii="Times New Roman" w:eastAsia="Calibri" w:hAnsi="Times New Roman" w:cs="Times New Roman"/>
                <w:sz w:val="24"/>
                <w:szCs w:val="24"/>
              </w:rPr>
            </w:pPr>
            <w:r w:rsidRPr="00004A4D">
              <w:rPr>
                <w:rFonts w:ascii="Times New Roman" w:eastAsia="Calibri" w:hAnsi="Times New Roman" w:cs="Times New Roman"/>
                <w:sz w:val="24"/>
                <w:szCs w:val="24"/>
              </w:rPr>
              <w:t>51:16:0040120:2095</w:t>
            </w:r>
          </w:p>
        </w:tc>
        <w:tc>
          <w:tcPr>
            <w:tcW w:w="2394" w:type="dxa"/>
            <w:tcBorders>
              <w:top w:val="single" w:sz="4" w:space="0" w:color="auto"/>
              <w:left w:val="single" w:sz="4" w:space="0" w:color="auto"/>
              <w:bottom w:val="single" w:sz="4" w:space="0" w:color="auto"/>
              <w:right w:val="single" w:sz="4" w:space="0" w:color="auto"/>
            </w:tcBorders>
            <w:vAlign w:val="center"/>
          </w:tcPr>
          <w:p w:rsidR="00004A4D" w:rsidRPr="00004A4D" w:rsidRDefault="00075A47" w:rsidP="00004A4D">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45</w:t>
            </w:r>
          </w:p>
        </w:tc>
      </w:tr>
      <w:tr w:rsidR="00004A4D" w:rsidRPr="00004A4D" w:rsidTr="00BA4556">
        <w:trPr>
          <w:trHeight w:val="100"/>
        </w:trPr>
        <w:tc>
          <w:tcPr>
            <w:tcW w:w="7245" w:type="dxa"/>
            <w:gridSpan w:val="4"/>
            <w:tcBorders>
              <w:top w:val="single" w:sz="4" w:space="0" w:color="auto"/>
              <w:left w:val="single" w:sz="4" w:space="0" w:color="auto"/>
              <w:bottom w:val="single" w:sz="4" w:space="0" w:color="auto"/>
              <w:right w:val="single" w:sz="4" w:space="0" w:color="auto"/>
            </w:tcBorders>
            <w:vAlign w:val="center"/>
          </w:tcPr>
          <w:p w:rsidR="00004A4D" w:rsidRPr="00004A4D" w:rsidRDefault="00004A4D" w:rsidP="00004A4D">
            <w:pPr>
              <w:spacing w:after="0" w:line="240" w:lineRule="auto"/>
              <w:rPr>
                <w:rFonts w:ascii="Times New Roman" w:eastAsia="Calibri" w:hAnsi="Times New Roman" w:cs="Times New Roman"/>
                <w:sz w:val="24"/>
                <w:szCs w:val="24"/>
              </w:rPr>
            </w:pPr>
            <w:r w:rsidRPr="00004A4D">
              <w:rPr>
                <w:rFonts w:ascii="Times New Roman" w:eastAsia="Calibri" w:hAnsi="Times New Roman" w:cs="Times New Roman"/>
                <w:sz w:val="24"/>
                <w:szCs w:val="24"/>
              </w:rPr>
              <w:t>ИТОГО:</w:t>
            </w:r>
          </w:p>
        </w:tc>
        <w:tc>
          <w:tcPr>
            <w:tcW w:w="2394" w:type="dxa"/>
            <w:tcBorders>
              <w:top w:val="single" w:sz="4" w:space="0" w:color="auto"/>
              <w:left w:val="single" w:sz="4" w:space="0" w:color="auto"/>
              <w:bottom w:val="single" w:sz="4" w:space="0" w:color="auto"/>
              <w:right w:val="single" w:sz="4" w:space="0" w:color="auto"/>
            </w:tcBorders>
            <w:vAlign w:val="center"/>
          </w:tcPr>
          <w:p w:rsidR="00004A4D" w:rsidRPr="00004A4D" w:rsidRDefault="00075A47" w:rsidP="00004A4D">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45</w:t>
            </w:r>
          </w:p>
        </w:tc>
      </w:tr>
    </w:tbl>
    <w:p w:rsidR="005C6C25" w:rsidRDefault="005C6C2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004A4D" w:rsidRDefault="00AF1745" w:rsidP="005C6C25">
      <w:pPr>
        <w:tabs>
          <w:tab w:val="left" w:pos="5812"/>
        </w:tabs>
        <w:spacing w:after="0" w:line="240" w:lineRule="auto"/>
        <w:ind w:left="-851" w:firstLine="6805"/>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 3</w:t>
      </w:r>
    </w:p>
    <w:p w:rsidR="00004A4D" w:rsidRPr="00EB0C24" w:rsidRDefault="000C1766" w:rsidP="00004A4D">
      <w:pPr>
        <w:spacing w:after="0" w:line="240" w:lineRule="auto"/>
        <w:ind w:left="595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00004A4D" w:rsidRPr="00EB0C24">
        <w:rPr>
          <w:rFonts w:ascii="Times New Roman" w:eastAsia="Times New Roman" w:hAnsi="Times New Roman" w:cs="Times New Roman"/>
          <w:sz w:val="24"/>
          <w:szCs w:val="24"/>
          <w:lang w:eastAsia="ru-RU"/>
        </w:rPr>
        <w:t>постановлени</w:t>
      </w:r>
      <w:r>
        <w:rPr>
          <w:rFonts w:ascii="Times New Roman" w:eastAsia="Times New Roman" w:hAnsi="Times New Roman" w:cs="Times New Roman"/>
          <w:sz w:val="24"/>
          <w:szCs w:val="24"/>
          <w:lang w:eastAsia="ru-RU"/>
        </w:rPr>
        <w:t>ю</w:t>
      </w:r>
      <w:r w:rsidR="00004A4D" w:rsidRPr="00EB0C24">
        <w:rPr>
          <w:rFonts w:ascii="Times New Roman" w:eastAsia="Times New Roman" w:hAnsi="Times New Roman" w:cs="Times New Roman"/>
          <w:sz w:val="24"/>
          <w:szCs w:val="24"/>
          <w:lang w:eastAsia="ru-RU"/>
        </w:rPr>
        <w:t xml:space="preserve"> администрации</w:t>
      </w:r>
    </w:p>
    <w:p w:rsidR="00004A4D" w:rsidRPr="00EB0C24" w:rsidRDefault="00004A4D" w:rsidP="00004A4D">
      <w:pPr>
        <w:spacing w:after="0" w:line="240" w:lineRule="auto"/>
        <w:ind w:left="5954"/>
        <w:jc w:val="both"/>
        <w:rPr>
          <w:rFonts w:ascii="Times New Roman" w:eastAsia="Times New Roman" w:hAnsi="Times New Roman" w:cs="Times New Roman"/>
          <w:sz w:val="24"/>
          <w:szCs w:val="24"/>
          <w:lang w:eastAsia="ru-RU"/>
        </w:rPr>
      </w:pPr>
      <w:r w:rsidRPr="00EB0C24">
        <w:rPr>
          <w:rFonts w:ascii="Times New Roman" w:eastAsia="Times New Roman" w:hAnsi="Times New Roman" w:cs="Times New Roman"/>
          <w:sz w:val="24"/>
          <w:szCs w:val="24"/>
          <w:lang w:eastAsia="ru-RU"/>
        </w:rPr>
        <w:t>муниципального округа</w:t>
      </w:r>
      <w:r>
        <w:rPr>
          <w:rFonts w:ascii="Times New Roman" w:eastAsia="Times New Roman" w:hAnsi="Times New Roman" w:cs="Times New Roman"/>
          <w:sz w:val="24"/>
          <w:szCs w:val="24"/>
          <w:lang w:eastAsia="ru-RU"/>
        </w:rPr>
        <w:t xml:space="preserve"> город Кировск Мурманской области</w:t>
      </w:r>
    </w:p>
    <w:p w:rsidR="00004A4D" w:rsidRDefault="00004A4D" w:rsidP="00004A4D">
      <w:pPr>
        <w:spacing w:after="0" w:line="240" w:lineRule="auto"/>
        <w:ind w:left="5954"/>
        <w:jc w:val="both"/>
        <w:rPr>
          <w:rFonts w:ascii="Times New Roman" w:eastAsia="Times New Roman" w:hAnsi="Times New Roman" w:cs="Times New Roman"/>
          <w:sz w:val="24"/>
          <w:szCs w:val="24"/>
          <w:lang w:eastAsia="ru-RU"/>
        </w:rPr>
      </w:pPr>
      <w:proofErr w:type="gramStart"/>
      <w:r w:rsidRPr="00EB0C24">
        <w:rPr>
          <w:rFonts w:ascii="Times New Roman" w:eastAsia="Times New Roman" w:hAnsi="Times New Roman" w:cs="Times New Roman"/>
          <w:sz w:val="24"/>
          <w:szCs w:val="24"/>
          <w:lang w:eastAsia="ru-RU"/>
        </w:rPr>
        <w:t>от</w:t>
      </w:r>
      <w:proofErr w:type="gramEnd"/>
      <w:r w:rsidRPr="00EB0C24">
        <w:rPr>
          <w:rFonts w:ascii="Times New Roman" w:eastAsia="Times New Roman" w:hAnsi="Times New Roman" w:cs="Times New Roman"/>
          <w:sz w:val="24"/>
          <w:szCs w:val="24"/>
          <w:lang w:eastAsia="ru-RU"/>
        </w:rPr>
        <w:t xml:space="preserve"> </w:t>
      </w:r>
      <w:r w:rsidR="005C6C25">
        <w:rPr>
          <w:rFonts w:ascii="Times New Roman" w:eastAsia="Times New Roman" w:hAnsi="Times New Roman" w:cs="Times New Roman"/>
          <w:sz w:val="24"/>
          <w:szCs w:val="24"/>
          <w:lang w:eastAsia="ru-RU"/>
        </w:rPr>
        <w:t>31.07.2024</w:t>
      </w:r>
      <w:r>
        <w:rPr>
          <w:rFonts w:ascii="Times New Roman" w:eastAsia="Times New Roman" w:hAnsi="Times New Roman" w:cs="Times New Roman"/>
          <w:sz w:val="24"/>
          <w:szCs w:val="24"/>
          <w:lang w:eastAsia="ru-RU"/>
        </w:rPr>
        <w:t xml:space="preserve"> </w:t>
      </w:r>
      <w:r w:rsidRPr="00EB0C24">
        <w:rPr>
          <w:rFonts w:ascii="Times New Roman" w:eastAsia="Times New Roman" w:hAnsi="Times New Roman" w:cs="Times New Roman"/>
          <w:sz w:val="24"/>
          <w:szCs w:val="24"/>
          <w:lang w:eastAsia="ru-RU"/>
        </w:rPr>
        <w:t>№</w:t>
      </w:r>
      <w:r w:rsidR="005C6C25">
        <w:rPr>
          <w:rFonts w:ascii="Times New Roman" w:eastAsia="Times New Roman" w:hAnsi="Times New Roman" w:cs="Times New Roman"/>
          <w:sz w:val="24"/>
          <w:szCs w:val="24"/>
          <w:lang w:eastAsia="ru-RU"/>
        </w:rPr>
        <w:t xml:space="preserve"> 969</w:t>
      </w:r>
    </w:p>
    <w:p w:rsidR="00004A4D" w:rsidRDefault="00004A4D" w:rsidP="00EB0C24">
      <w:pPr>
        <w:spacing w:after="0" w:line="240" w:lineRule="auto"/>
        <w:ind w:left="-851"/>
        <w:jc w:val="center"/>
        <w:rPr>
          <w:rFonts w:ascii="Times New Roman" w:eastAsia="Times New Roman" w:hAnsi="Times New Roman" w:cs="Times New Roman"/>
          <w:sz w:val="24"/>
          <w:szCs w:val="24"/>
          <w:lang w:eastAsia="ru-RU"/>
        </w:rPr>
      </w:pPr>
    </w:p>
    <w:p w:rsidR="00004A4D" w:rsidRDefault="00004A4D" w:rsidP="00EB0C24">
      <w:pPr>
        <w:spacing w:after="0" w:line="240" w:lineRule="auto"/>
        <w:ind w:left="-851"/>
        <w:jc w:val="center"/>
        <w:rPr>
          <w:rFonts w:ascii="Times New Roman" w:eastAsia="Times New Roman" w:hAnsi="Times New Roman" w:cs="Times New Roman"/>
          <w:sz w:val="24"/>
          <w:szCs w:val="24"/>
          <w:lang w:eastAsia="ru-RU"/>
        </w:rPr>
      </w:pPr>
    </w:p>
    <w:p w:rsidR="00004A4D" w:rsidRDefault="00004A4D" w:rsidP="00EB0C24">
      <w:pPr>
        <w:spacing w:after="0" w:line="240" w:lineRule="auto"/>
        <w:ind w:left="-851"/>
        <w:jc w:val="center"/>
        <w:rPr>
          <w:rFonts w:ascii="Times New Roman" w:eastAsia="Times New Roman" w:hAnsi="Times New Roman" w:cs="Times New Roman"/>
          <w:sz w:val="24"/>
          <w:szCs w:val="24"/>
          <w:lang w:eastAsia="ru-RU"/>
        </w:rPr>
      </w:pPr>
    </w:p>
    <w:p w:rsidR="00004A4D" w:rsidRPr="00004A4D" w:rsidRDefault="00004A4D" w:rsidP="00004A4D">
      <w:pPr>
        <w:spacing w:after="0" w:line="240" w:lineRule="auto"/>
        <w:ind w:left="-851"/>
        <w:jc w:val="center"/>
        <w:rPr>
          <w:rFonts w:ascii="Times New Roman" w:eastAsia="Times New Roman" w:hAnsi="Times New Roman" w:cs="Times New Roman"/>
          <w:b/>
          <w:sz w:val="24"/>
          <w:szCs w:val="24"/>
          <w:lang w:eastAsia="ru-RU"/>
        </w:rPr>
      </w:pPr>
      <w:r w:rsidRPr="00004A4D">
        <w:rPr>
          <w:rFonts w:ascii="Times New Roman" w:eastAsia="Times New Roman" w:hAnsi="Times New Roman" w:cs="Times New Roman"/>
          <w:b/>
          <w:sz w:val="24"/>
          <w:szCs w:val="24"/>
          <w:lang w:eastAsia="ru-RU"/>
        </w:rPr>
        <w:t xml:space="preserve">Перечень </w:t>
      </w:r>
    </w:p>
    <w:p w:rsidR="00004A4D" w:rsidRPr="00004A4D" w:rsidRDefault="00004A4D" w:rsidP="00004A4D">
      <w:pPr>
        <w:spacing w:after="0" w:line="240" w:lineRule="auto"/>
        <w:ind w:left="-851"/>
        <w:jc w:val="center"/>
        <w:rPr>
          <w:rFonts w:ascii="Times New Roman" w:eastAsia="Times New Roman" w:hAnsi="Times New Roman" w:cs="Times New Roman"/>
          <w:b/>
          <w:sz w:val="24"/>
          <w:szCs w:val="24"/>
          <w:lang w:eastAsia="ru-RU"/>
        </w:rPr>
      </w:pPr>
      <w:r w:rsidRPr="00004A4D">
        <w:rPr>
          <w:rFonts w:ascii="Times New Roman" w:eastAsia="Times New Roman" w:hAnsi="Times New Roman" w:cs="Times New Roman"/>
          <w:b/>
          <w:sz w:val="24"/>
          <w:szCs w:val="24"/>
          <w:lang w:eastAsia="ru-RU"/>
        </w:rPr>
        <w:t>обременений (ограничений) имущества</w:t>
      </w:r>
    </w:p>
    <w:p w:rsidR="00004A4D" w:rsidRPr="00004A4D" w:rsidRDefault="00004A4D" w:rsidP="00004A4D">
      <w:pPr>
        <w:spacing w:after="0" w:line="240" w:lineRule="auto"/>
        <w:ind w:left="-851"/>
        <w:jc w:val="center"/>
        <w:rPr>
          <w:rFonts w:ascii="Times New Roman" w:eastAsia="Times New Roman" w:hAnsi="Times New Roman" w:cs="Times New Roman"/>
          <w:b/>
          <w:sz w:val="24"/>
          <w:szCs w:val="24"/>
          <w:lang w:eastAsia="ru-RU"/>
        </w:rPr>
      </w:pPr>
      <w:r w:rsidRPr="00004A4D">
        <w:rPr>
          <w:rFonts w:ascii="Times New Roman" w:eastAsia="Times New Roman" w:hAnsi="Times New Roman" w:cs="Times New Roman"/>
          <w:b/>
          <w:sz w:val="24"/>
          <w:szCs w:val="24"/>
          <w:lang w:eastAsia="ru-RU"/>
        </w:rPr>
        <w:t>МУП г. Кировска «Фармация»</w:t>
      </w:r>
    </w:p>
    <w:p w:rsidR="00004A4D" w:rsidRDefault="00004A4D" w:rsidP="00EB0C24">
      <w:pPr>
        <w:spacing w:after="0" w:line="240" w:lineRule="auto"/>
        <w:ind w:left="-851"/>
        <w:jc w:val="center"/>
        <w:rPr>
          <w:rFonts w:ascii="Times New Roman" w:eastAsia="Times New Roman" w:hAnsi="Times New Roman" w:cs="Times New Roman"/>
          <w:sz w:val="24"/>
          <w:szCs w:val="24"/>
          <w:lang w:eastAsia="ru-RU"/>
        </w:rPr>
      </w:pPr>
    </w:p>
    <w:p w:rsidR="00004A4D" w:rsidRDefault="00004A4D" w:rsidP="00EB0C24">
      <w:pPr>
        <w:spacing w:after="0" w:line="240" w:lineRule="auto"/>
        <w:ind w:left="-851"/>
        <w:jc w:val="center"/>
        <w:rPr>
          <w:rFonts w:ascii="Times New Roman" w:eastAsia="Times New Roman" w:hAnsi="Times New Roman" w:cs="Times New Roman"/>
          <w:sz w:val="24"/>
          <w:szCs w:val="24"/>
          <w:lang w:eastAsia="ru-RU"/>
        </w:rPr>
      </w:pPr>
    </w:p>
    <w:p w:rsidR="00004A4D" w:rsidRPr="00004A4D" w:rsidRDefault="00004A4D" w:rsidP="00004A4D">
      <w:pPr>
        <w:spacing w:after="0" w:line="240" w:lineRule="auto"/>
        <w:ind w:left="-851"/>
        <w:jc w:val="center"/>
        <w:rPr>
          <w:rFonts w:ascii="Times New Roman" w:eastAsia="Times New Roman" w:hAnsi="Times New Roman" w:cs="Times New Roman"/>
          <w:sz w:val="24"/>
          <w:szCs w:val="24"/>
          <w:lang w:eastAsia="ru-RU"/>
        </w:rPr>
      </w:pPr>
    </w:p>
    <w:p w:rsidR="005C6C25" w:rsidRDefault="00004A4D" w:rsidP="004B303C">
      <w:pPr>
        <w:spacing w:after="0" w:line="240" w:lineRule="auto"/>
        <w:ind w:firstLine="709"/>
        <w:jc w:val="both"/>
        <w:rPr>
          <w:rFonts w:ascii="Times New Roman" w:eastAsia="Times New Roman" w:hAnsi="Times New Roman" w:cs="Times New Roman"/>
          <w:sz w:val="24"/>
          <w:szCs w:val="24"/>
          <w:lang w:eastAsia="ru-RU"/>
        </w:rPr>
      </w:pPr>
      <w:r w:rsidRPr="00004A4D">
        <w:rPr>
          <w:rFonts w:ascii="Times New Roman" w:eastAsia="Times New Roman" w:hAnsi="Times New Roman" w:cs="Times New Roman"/>
          <w:sz w:val="24"/>
          <w:szCs w:val="24"/>
          <w:lang w:eastAsia="ru-RU"/>
        </w:rPr>
        <w:t xml:space="preserve">Предприятие не имеет обременений (ограничений) имущества, включённого в состав подлежащего приватизации МУП </w:t>
      </w:r>
      <w:r>
        <w:rPr>
          <w:rFonts w:ascii="Times New Roman" w:eastAsia="Times New Roman" w:hAnsi="Times New Roman" w:cs="Times New Roman"/>
          <w:sz w:val="24"/>
          <w:szCs w:val="24"/>
          <w:lang w:eastAsia="ru-RU"/>
        </w:rPr>
        <w:t xml:space="preserve">г. Кировска </w:t>
      </w:r>
      <w:r w:rsidRPr="00004A4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Фармация</w:t>
      </w:r>
      <w:r w:rsidRPr="00004A4D">
        <w:rPr>
          <w:rFonts w:ascii="Times New Roman" w:eastAsia="Times New Roman" w:hAnsi="Times New Roman" w:cs="Times New Roman"/>
          <w:sz w:val="24"/>
          <w:szCs w:val="24"/>
          <w:lang w:eastAsia="ru-RU"/>
        </w:rPr>
        <w:t>».</w:t>
      </w:r>
    </w:p>
    <w:p w:rsidR="005C6C25" w:rsidRDefault="005C6C2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DE539C" w:rsidRDefault="00AF1745" w:rsidP="005C6C25">
      <w:pPr>
        <w:spacing w:after="0" w:line="240" w:lineRule="auto"/>
        <w:ind w:left="142" w:right="140" w:firstLine="5812"/>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 4</w:t>
      </w:r>
    </w:p>
    <w:p w:rsidR="00DE539C" w:rsidRPr="00EB0C24" w:rsidRDefault="000C1766" w:rsidP="00DE539C">
      <w:pPr>
        <w:spacing w:after="0" w:line="240" w:lineRule="auto"/>
        <w:ind w:left="595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00DE539C" w:rsidRPr="00EB0C24">
        <w:rPr>
          <w:rFonts w:ascii="Times New Roman" w:eastAsia="Times New Roman" w:hAnsi="Times New Roman" w:cs="Times New Roman"/>
          <w:sz w:val="24"/>
          <w:szCs w:val="24"/>
          <w:lang w:eastAsia="ru-RU"/>
        </w:rPr>
        <w:t>постановлени</w:t>
      </w:r>
      <w:r>
        <w:rPr>
          <w:rFonts w:ascii="Times New Roman" w:eastAsia="Times New Roman" w:hAnsi="Times New Roman" w:cs="Times New Roman"/>
          <w:sz w:val="24"/>
          <w:szCs w:val="24"/>
          <w:lang w:eastAsia="ru-RU"/>
        </w:rPr>
        <w:t>ю</w:t>
      </w:r>
      <w:r w:rsidR="00DE539C" w:rsidRPr="00EB0C24">
        <w:rPr>
          <w:rFonts w:ascii="Times New Roman" w:eastAsia="Times New Roman" w:hAnsi="Times New Roman" w:cs="Times New Roman"/>
          <w:sz w:val="24"/>
          <w:szCs w:val="24"/>
          <w:lang w:eastAsia="ru-RU"/>
        </w:rPr>
        <w:t xml:space="preserve"> администрации</w:t>
      </w:r>
    </w:p>
    <w:p w:rsidR="00DE539C" w:rsidRPr="00EB0C24" w:rsidRDefault="00DE539C" w:rsidP="00DE539C">
      <w:pPr>
        <w:spacing w:after="0" w:line="240" w:lineRule="auto"/>
        <w:ind w:left="5954"/>
        <w:jc w:val="both"/>
        <w:rPr>
          <w:rFonts w:ascii="Times New Roman" w:eastAsia="Times New Roman" w:hAnsi="Times New Roman" w:cs="Times New Roman"/>
          <w:sz w:val="24"/>
          <w:szCs w:val="24"/>
          <w:lang w:eastAsia="ru-RU"/>
        </w:rPr>
      </w:pPr>
      <w:r w:rsidRPr="00EB0C24">
        <w:rPr>
          <w:rFonts w:ascii="Times New Roman" w:eastAsia="Times New Roman" w:hAnsi="Times New Roman" w:cs="Times New Roman"/>
          <w:sz w:val="24"/>
          <w:szCs w:val="24"/>
          <w:lang w:eastAsia="ru-RU"/>
        </w:rPr>
        <w:t>муниципального округа</w:t>
      </w:r>
      <w:r>
        <w:rPr>
          <w:rFonts w:ascii="Times New Roman" w:eastAsia="Times New Roman" w:hAnsi="Times New Roman" w:cs="Times New Roman"/>
          <w:sz w:val="24"/>
          <w:szCs w:val="24"/>
          <w:lang w:eastAsia="ru-RU"/>
        </w:rPr>
        <w:t xml:space="preserve"> город Кировск Мурманской области</w:t>
      </w:r>
    </w:p>
    <w:p w:rsidR="00DE539C" w:rsidRDefault="00DE539C" w:rsidP="00DE539C">
      <w:pPr>
        <w:spacing w:after="0" w:line="240" w:lineRule="auto"/>
        <w:ind w:left="5954"/>
        <w:jc w:val="both"/>
        <w:rPr>
          <w:rFonts w:ascii="Times New Roman" w:eastAsia="Times New Roman" w:hAnsi="Times New Roman" w:cs="Times New Roman"/>
          <w:sz w:val="24"/>
          <w:szCs w:val="24"/>
          <w:lang w:eastAsia="ru-RU"/>
        </w:rPr>
      </w:pPr>
      <w:proofErr w:type="gramStart"/>
      <w:r w:rsidRPr="00EB0C24">
        <w:rPr>
          <w:rFonts w:ascii="Times New Roman" w:eastAsia="Times New Roman" w:hAnsi="Times New Roman" w:cs="Times New Roman"/>
          <w:sz w:val="24"/>
          <w:szCs w:val="24"/>
          <w:lang w:eastAsia="ru-RU"/>
        </w:rPr>
        <w:t>от</w:t>
      </w:r>
      <w:proofErr w:type="gramEnd"/>
      <w:r w:rsidRPr="00EB0C24">
        <w:rPr>
          <w:rFonts w:ascii="Times New Roman" w:eastAsia="Times New Roman" w:hAnsi="Times New Roman" w:cs="Times New Roman"/>
          <w:sz w:val="24"/>
          <w:szCs w:val="24"/>
          <w:lang w:eastAsia="ru-RU"/>
        </w:rPr>
        <w:t xml:space="preserve"> </w:t>
      </w:r>
      <w:r w:rsidR="005C6C25">
        <w:rPr>
          <w:rFonts w:ascii="Times New Roman" w:eastAsia="Times New Roman" w:hAnsi="Times New Roman" w:cs="Times New Roman"/>
          <w:sz w:val="24"/>
          <w:szCs w:val="24"/>
          <w:lang w:eastAsia="ru-RU"/>
        </w:rPr>
        <w:t>31.07.2024</w:t>
      </w:r>
      <w:r>
        <w:rPr>
          <w:rFonts w:ascii="Times New Roman" w:eastAsia="Times New Roman" w:hAnsi="Times New Roman" w:cs="Times New Roman"/>
          <w:sz w:val="24"/>
          <w:szCs w:val="24"/>
          <w:lang w:eastAsia="ru-RU"/>
        </w:rPr>
        <w:t xml:space="preserve"> </w:t>
      </w:r>
      <w:r w:rsidRPr="00EB0C24">
        <w:rPr>
          <w:rFonts w:ascii="Times New Roman" w:eastAsia="Times New Roman" w:hAnsi="Times New Roman" w:cs="Times New Roman"/>
          <w:sz w:val="24"/>
          <w:szCs w:val="24"/>
          <w:lang w:eastAsia="ru-RU"/>
        </w:rPr>
        <w:t>№</w:t>
      </w:r>
      <w:r w:rsidR="005C6C25">
        <w:rPr>
          <w:rFonts w:ascii="Times New Roman" w:eastAsia="Times New Roman" w:hAnsi="Times New Roman" w:cs="Times New Roman"/>
          <w:sz w:val="24"/>
          <w:szCs w:val="24"/>
          <w:lang w:eastAsia="ru-RU"/>
        </w:rPr>
        <w:t xml:space="preserve"> 969</w:t>
      </w:r>
    </w:p>
    <w:p w:rsidR="00DE539C" w:rsidRDefault="00DE539C" w:rsidP="00DE539C">
      <w:pPr>
        <w:spacing w:after="0" w:line="240" w:lineRule="auto"/>
        <w:ind w:left="142" w:right="140"/>
        <w:jc w:val="center"/>
        <w:rPr>
          <w:rFonts w:ascii="Times New Roman" w:eastAsia="Times New Roman" w:hAnsi="Times New Roman" w:cs="Times New Roman"/>
          <w:sz w:val="24"/>
          <w:szCs w:val="24"/>
          <w:lang w:eastAsia="ru-RU"/>
        </w:rPr>
      </w:pPr>
    </w:p>
    <w:p w:rsidR="00DE539C" w:rsidRDefault="00DE539C" w:rsidP="00DE539C">
      <w:pPr>
        <w:spacing w:after="0" w:line="240" w:lineRule="auto"/>
        <w:ind w:left="142" w:right="140"/>
        <w:jc w:val="center"/>
        <w:rPr>
          <w:rFonts w:ascii="Times New Roman" w:eastAsia="Times New Roman" w:hAnsi="Times New Roman" w:cs="Times New Roman"/>
          <w:sz w:val="24"/>
          <w:szCs w:val="24"/>
          <w:lang w:eastAsia="ru-RU"/>
        </w:rPr>
      </w:pPr>
    </w:p>
    <w:p w:rsidR="00DE539C" w:rsidRPr="00DE539C" w:rsidRDefault="00DE539C" w:rsidP="00DE539C">
      <w:pPr>
        <w:spacing w:after="0" w:line="240" w:lineRule="auto"/>
        <w:ind w:left="-851" w:right="140"/>
        <w:jc w:val="center"/>
        <w:rPr>
          <w:rFonts w:ascii="Times New Roman" w:eastAsia="Times New Roman" w:hAnsi="Times New Roman" w:cs="Times New Roman"/>
          <w:b/>
          <w:sz w:val="24"/>
          <w:szCs w:val="24"/>
          <w:lang w:eastAsia="ru-RU"/>
        </w:rPr>
      </w:pPr>
      <w:r w:rsidRPr="00DE539C">
        <w:rPr>
          <w:rFonts w:ascii="Times New Roman" w:eastAsia="Times New Roman" w:hAnsi="Times New Roman" w:cs="Times New Roman"/>
          <w:b/>
          <w:sz w:val="24"/>
          <w:szCs w:val="24"/>
          <w:lang w:eastAsia="ru-RU"/>
        </w:rPr>
        <w:t xml:space="preserve">Расчёт </w:t>
      </w:r>
      <w:r w:rsidR="009C30C4">
        <w:rPr>
          <w:rFonts w:ascii="Times New Roman" w:eastAsia="Times New Roman" w:hAnsi="Times New Roman" w:cs="Times New Roman"/>
          <w:b/>
          <w:sz w:val="24"/>
          <w:szCs w:val="24"/>
          <w:lang w:eastAsia="ru-RU"/>
        </w:rPr>
        <w:t>балансовой</w:t>
      </w:r>
      <w:r w:rsidRPr="00DE539C">
        <w:rPr>
          <w:rFonts w:ascii="Times New Roman" w:eastAsia="Times New Roman" w:hAnsi="Times New Roman" w:cs="Times New Roman"/>
          <w:b/>
          <w:sz w:val="24"/>
          <w:szCs w:val="24"/>
          <w:lang w:eastAsia="ru-RU"/>
        </w:rPr>
        <w:t xml:space="preserve"> стоимости</w:t>
      </w:r>
    </w:p>
    <w:p w:rsidR="00DE539C" w:rsidRDefault="00DE539C" w:rsidP="00DE539C">
      <w:pPr>
        <w:spacing w:after="0" w:line="240" w:lineRule="auto"/>
        <w:ind w:left="-851" w:right="140"/>
        <w:jc w:val="center"/>
        <w:rPr>
          <w:rFonts w:ascii="Times New Roman" w:eastAsia="Times New Roman" w:hAnsi="Times New Roman" w:cs="Times New Roman"/>
          <w:b/>
          <w:sz w:val="24"/>
          <w:szCs w:val="24"/>
          <w:lang w:eastAsia="ru-RU"/>
        </w:rPr>
      </w:pPr>
      <w:r w:rsidRPr="00DE539C">
        <w:rPr>
          <w:rFonts w:ascii="Times New Roman" w:eastAsia="Times New Roman" w:hAnsi="Times New Roman" w:cs="Times New Roman"/>
          <w:b/>
          <w:sz w:val="24"/>
          <w:szCs w:val="24"/>
          <w:lang w:eastAsia="ru-RU"/>
        </w:rPr>
        <w:t xml:space="preserve">активов </w:t>
      </w:r>
      <w:r w:rsidR="00784413">
        <w:rPr>
          <w:rFonts w:ascii="Times New Roman" w:eastAsia="Times New Roman" w:hAnsi="Times New Roman" w:cs="Times New Roman"/>
          <w:b/>
          <w:sz w:val="24"/>
          <w:szCs w:val="24"/>
          <w:lang w:eastAsia="ru-RU"/>
        </w:rPr>
        <w:t xml:space="preserve">МУП </w:t>
      </w:r>
      <w:r w:rsidRPr="00DE539C">
        <w:rPr>
          <w:rFonts w:ascii="Times New Roman" w:eastAsia="Times New Roman" w:hAnsi="Times New Roman" w:cs="Times New Roman"/>
          <w:b/>
          <w:sz w:val="24"/>
          <w:szCs w:val="24"/>
          <w:lang w:eastAsia="ru-RU"/>
        </w:rPr>
        <w:t>г</w:t>
      </w:r>
      <w:r w:rsidR="00784413">
        <w:rPr>
          <w:rFonts w:ascii="Times New Roman" w:eastAsia="Times New Roman" w:hAnsi="Times New Roman" w:cs="Times New Roman"/>
          <w:b/>
          <w:sz w:val="24"/>
          <w:szCs w:val="24"/>
          <w:lang w:eastAsia="ru-RU"/>
        </w:rPr>
        <w:t>.</w:t>
      </w:r>
      <w:r w:rsidRPr="00DE539C">
        <w:rPr>
          <w:rFonts w:ascii="Times New Roman" w:eastAsia="Times New Roman" w:hAnsi="Times New Roman" w:cs="Times New Roman"/>
          <w:b/>
          <w:sz w:val="24"/>
          <w:szCs w:val="24"/>
          <w:lang w:eastAsia="ru-RU"/>
        </w:rPr>
        <w:t xml:space="preserve"> Кировска «Фармация»</w:t>
      </w:r>
    </w:p>
    <w:p w:rsidR="00DE539C" w:rsidRDefault="00DE539C" w:rsidP="00DE539C">
      <w:pPr>
        <w:spacing w:after="0" w:line="240" w:lineRule="auto"/>
        <w:ind w:left="-851" w:right="140"/>
        <w:jc w:val="center"/>
        <w:rPr>
          <w:rFonts w:ascii="Times New Roman" w:eastAsia="Times New Roman" w:hAnsi="Times New Roman" w:cs="Times New Roman"/>
          <w:b/>
          <w:sz w:val="24"/>
          <w:szCs w:val="24"/>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969"/>
        <w:gridCol w:w="2126"/>
        <w:gridCol w:w="2694"/>
      </w:tblGrid>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w:t>
            </w:r>
            <w:r w:rsidRPr="00C55937">
              <w:rPr>
                <w:rFonts w:ascii="Times New Roman" w:eastAsia="Times New Roman" w:hAnsi="Times New Roman" w:cs="Times New Roman"/>
                <w:sz w:val="24"/>
                <w:szCs w:val="24"/>
                <w:lang w:eastAsia="ru-RU"/>
              </w:rPr>
              <w:t>/п</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Наименование показателя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Код строки бухгалтерского баланса</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4F1764" w:rsidRDefault="004F1764" w:rsidP="004F1764">
            <w:pPr>
              <w:spacing w:after="0" w:line="240" w:lineRule="auto"/>
              <w:jc w:val="center"/>
              <w:rPr>
                <w:rFonts w:ascii="Times New Roman" w:eastAsia="Times New Roman" w:hAnsi="Times New Roman" w:cs="Times New Roman"/>
                <w:sz w:val="24"/>
                <w:szCs w:val="24"/>
                <w:lang w:eastAsia="ru-RU"/>
              </w:rPr>
            </w:pPr>
            <w:r w:rsidRPr="004F1764">
              <w:rPr>
                <w:rFonts w:ascii="Times New Roman" w:eastAsia="Times New Roman" w:hAnsi="Times New Roman" w:cs="Times New Roman"/>
                <w:sz w:val="24"/>
                <w:szCs w:val="24"/>
                <w:lang w:eastAsia="ru-RU"/>
              </w:rPr>
              <w:t xml:space="preserve">Стоимость по промежуточному балансу на </w:t>
            </w:r>
          </w:p>
          <w:p w:rsidR="004F1764" w:rsidRPr="004F1764" w:rsidRDefault="004F1764" w:rsidP="004F1764">
            <w:pPr>
              <w:spacing w:after="0" w:line="240" w:lineRule="auto"/>
              <w:jc w:val="center"/>
              <w:rPr>
                <w:rFonts w:ascii="Times New Roman" w:eastAsia="Times New Roman" w:hAnsi="Times New Roman" w:cs="Times New Roman"/>
                <w:sz w:val="24"/>
                <w:szCs w:val="24"/>
                <w:lang w:eastAsia="ru-RU"/>
              </w:rPr>
            </w:pPr>
            <w:r w:rsidRPr="004F1764">
              <w:rPr>
                <w:rFonts w:ascii="Times New Roman" w:eastAsia="Times New Roman" w:hAnsi="Times New Roman" w:cs="Times New Roman"/>
                <w:sz w:val="24"/>
                <w:szCs w:val="24"/>
                <w:lang w:eastAsia="ru-RU"/>
              </w:rPr>
              <w:t xml:space="preserve">31.12.2023 г., </w:t>
            </w:r>
          </w:p>
          <w:p w:rsidR="00C55937" w:rsidRPr="00C55937" w:rsidRDefault="004F1764" w:rsidP="004F1764">
            <w:pPr>
              <w:spacing w:after="0" w:line="240" w:lineRule="auto"/>
              <w:jc w:val="center"/>
              <w:rPr>
                <w:rFonts w:ascii="Times New Roman" w:eastAsia="Times New Roman" w:hAnsi="Times New Roman" w:cs="Times New Roman"/>
                <w:sz w:val="24"/>
                <w:szCs w:val="24"/>
                <w:lang w:eastAsia="ru-RU"/>
              </w:rPr>
            </w:pPr>
            <w:r w:rsidRPr="004F1764">
              <w:rPr>
                <w:rFonts w:ascii="Times New Roman" w:eastAsia="Times New Roman" w:hAnsi="Times New Roman" w:cs="Times New Roman"/>
                <w:sz w:val="24"/>
                <w:szCs w:val="24"/>
                <w:lang w:eastAsia="ru-RU"/>
              </w:rPr>
              <w:t>тыс. руб.</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Нематериальные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1100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Основные средства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1150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F406F1"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508</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Незавершённое строительство</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1191</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Доходные вложения</w:t>
            </w:r>
          </w:p>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в материальные ценности</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1160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4</w:t>
            </w:r>
            <w:r w:rsidR="00F406F1">
              <w:rPr>
                <w:rFonts w:ascii="Times New Roman" w:eastAsia="Times New Roman" w:hAnsi="Times New Roman" w:cs="Times New Roman"/>
                <w:sz w:val="24"/>
                <w:szCs w:val="24"/>
                <w:lang w:eastAsia="ru-RU"/>
              </w:rPr>
              <w:t>5</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Долгосрочные</w:t>
            </w:r>
          </w:p>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и краткосрочные финансовые вложения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1170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1.6.</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Отложенные налоговые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1180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1.7.</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xml:space="preserve">Прочие </w:t>
            </w:r>
            <w:proofErr w:type="spellStart"/>
            <w:r w:rsidRPr="00C55937">
              <w:rPr>
                <w:rFonts w:ascii="Times New Roman" w:eastAsia="Times New Roman" w:hAnsi="Times New Roman" w:cs="Times New Roman"/>
                <w:sz w:val="24"/>
                <w:szCs w:val="24"/>
                <w:lang w:eastAsia="ru-RU"/>
              </w:rPr>
              <w:t>внеоборотные</w:t>
            </w:r>
            <w:proofErr w:type="spellEnd"/>
            <w:r w:rsidRPr="00C55937">
              <w:rPr>
                <w:rFonts w:ascii="Times New Roman" w:eastAsia="Times New Roman" w:hAnsi="Times New Roman" w:cs="Times New Roman"/>
                <w:sz w:val="24"/>
                <w:szCs w:val="24"/>
                <w:lang w:eastAsia="ru-RU"/>
              </w:rPr>
              <w:t xml:space="preserve">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1192</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1.8.</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Запасы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1210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xml:space="preserve"> 5 </w:t>
            </w:r>
            <w:r w:rsidR="00F406F1">
              <w:rPr>
                <w:rFonts w:ascii="Times New Roman" w:eastAsia="Times New Roman" w:hAnsi="Times New Roman" w:cs="Times New Roman"/>
                <w:sz w:val="24"/>
                <w:szCs w:val="24"/>
                <w:lang w:eastAsia="ru-RU"/>
              </w:rPr>
              <w:t>948</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1.9.</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Налог на добавленную стоимость по приобретённым ценностям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1220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1.10.</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Дебиторская задолженность</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1230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sidR="00F406F1">
              <w:rPr>
                <w:rFonts w:ascii="Times New Roman" w:eastAsia="Times New Roman" w:hAnsi="Times New Roman" w:cs="Times New Roman"/>
                <w:sz w:val="24"/>
                <w:szCs w:val="24"/>
                <w:lang w:eastAsia="ru-RU"/>
              </w:rPr>
              <w:t>340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Финансовые вложения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1240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Денежные средства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1250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xml:space="preserve"> 1 </w:t>
            </w:r>
            <w:r w:rsidR="00F406F1">
              <w:rPr>
                <w:rFonts w:ascii="Times New Roman" w:eastAsia="Times New Roman" w:hAnsi="Times New Roman" w:cs="Times New Roman"/>
                <w:sz w:val="24"/>
                <w:szCs w:val="24"/>
                <w:lang w:eastAsia="ru-RU"/>
              </w:rPr>
              <w:t>941</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Прочие оборотные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1260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sidR="00F406F1">
              <w:rPr>
                <w:rFonts w:ascii="Times New Roman" w:eastAsia="Times New Roman" w:hAnsi="Times New Roman" w:cs="Times New Roman"/>
                <w:sz w:val="24"/>
                <w:szCs w:val="24"/>
                <w:lang w:eastAsia="ru-RU"/>
              </w:rPr>
              <w:t>10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ИТОГО активов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F406F1"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8 793</w:t>
            </w:r>
            <w:r w:rsidR="00C55937" w:rsidRPr="00C55937">
              <w:rPr>
                <w:rFonts w:ascii="Times New Roman" w:eastAsia="Times New Roman" w:hAnsi="Times New Roman" w:cs="Times New Roman"/>
                <w:sz w:val="24"/>
                <w:szCs w:val="24"/>
                <w:lang w:eastAsia="ru-RU"/>
              </w:rPr>
              <w:t>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Пассивы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Долгосрочные обязательства по займам и кредитам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1410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Отложенные налоговые обязательства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1430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Прочие долгосрочные обязательства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1450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F406F1"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2.4.</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Краткосрочные обязательства по займам и кредитам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1500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2.5.</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Кредиторская задолженность</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1520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F406F1"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6 395</w:t>
            </w:r>
            <w:r w:rsidR="00C55937" w:rsidRPr="00C55937">
              <w:rPr>
                <w:rFonts w:ascii="Times New Roman" w:eastAsia="Times New Roman" w:hAnsi="Times New Roman" w:cs="Times New Roman"/>
                <w:sz w:val="24"/>
                <w:szCs w:val="24"/>
                <w:lang w:eastAsia="ru-RU"/>
              </w:rPr>
              <w:t> </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2.6.</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Задолженность участникам (учредителям) по выплате доходов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2.7.</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Резервы предстоящих расходов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1540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sidR="00F406F1">
              <w:rPr>
                <w:rFonts w:ascii="Times New Roman" w:eastAsia="Times New Roman" w:hAnsi="Times New Roman" w:cs="Times New Roman"/>
                <w:sz w:val="24"/>
                <w:szCs w:val="24"/>
                <w:lang w:eastAsia="ru-RU"/>
              </w:rPr>
              <w:t>784</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2.8.</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Прочие краткосрочные обязательства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1550</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F406F1"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ИТОГО пассивов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F406F1">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sidR="00F406F1">
              <w:rPr>
                <w:rFonts w:ascii="Times New Roman" w:eastAsia="Times New Roman" w:hAnsi="Times New Roman" w:cs="Times New Roman"/>
                <w:sz w:val="24"/>
                <w:szCs w:val="24"/>
                <w:lang w:eastAsia="ru-RU"/>
              </w:rPr>
              <w:t>7 179</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EA4D41" w:rsidP="00EA4D41">
            <w:pPr>
              <w:spacing w:after="0" w:line="240" w:lineRule="auto"/>
              <w:rPr>
                <w:rFonts w:ascii="Times New Roman" w:eastAsia="Times New Roman" w:hAnsi="Times New Roman" w:cs="Times New Roman"/>
                <w:sz w:val="24"/>
                <w:szCs w:val="24"/>
                <w:lang w:eastAsia="ru-RU"/>
              </w:rPr>
            </w:pPr>
            <w:r w:rsidRPr="00EA4D41">
              <w:rPr>
                <w:rFonts w:ascii="Times New Roman" w:eastAsia="Times New Roman" w:hAnsi="Times New Roman" w:cs="Times New Roman"/>
                <w:sz w:val="24"/>
                <w:szCs w:val="24"/>
                <w:lang w:eastAsia="ru-RU"/>
              </w:rPr>
              <w:t>Стоимость чистых активов (итого активы</w:t>
            </w:r>
            <w:r>
              <w:rPr>
                <w:rFonts w:ascii="Times New Roman" w:eastAsia="Times New Roman" w:hAnsi="Times New Roman" w:cs="Times New Roman"/>
                <w:sz w:val="24"/>
                <w:szCs w:val="24"/>
                <w:lang w:eastAsia="ru-RU"/>
              </w:rPr>
              <w:t>, принимаемые к расчету</w:t>
            </w:r>
            <w:r w:rsidRPr="00EA4D41">
              <w:rPr>
                <w:rFonts w:ascii="Times New Roman" w:eastAsia="Times New Roman" w:hAnsi="Times New Roman" w:cs="Times New Roman"/>
                <w:sz w:val="24"/>
                <w:szCs w:val="24"/>
                <w:lang w:eastAsia="ru-RU"/>
              </w:rPr>
              <w:t>, минус итого пассивы, принимаемые к расчету</w:t>
            </w:r>
            <w:r>
              <w:rPr>
                <w:rFonts w:ascii="Times New Roman" w:eastAsia="Times New Roman" w:hAnsi="Times New Roman" w:cs="Times New Roman"/>
                <w:sz w:val="24"/>
                <w:szCs w:val="24"/>
                <w:lang w:eastAsia="ru-RU"/>
              </w:rPr>
              <w:t>)</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075A47"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1 614</w:t>
            </w:r>
          </w:p>
        </w:tc>
      </w:tr>
      <w:tr w:rsidR="00513BF5" w:rsidRPr="00513BF5"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513BF5" w:rsidRPr="00513BF5" w:rsidRDefault="00513BF5" w:rsidP="00BA4556">
            <w:pPr>
              <w:spacing w:after="0" w:line="240" w:lineRule="auto"/>
              <w:jc w:val="center"/>
              <w:rPr>
                <w:rFonts w:ascii="Times New Roman" w:eastAsia="Times New Roman" w:hAnsi="Times New Roman" w:cs="Times New Roman"/>
                <w:sz w:val="24"/>
                <w:szCs w:val="24"/>
                <w:lang w:eastAsia="ru-RU"/>
              </w:rPr>
            </w:pPr>
            <w:r w:rsidRPr="00513BF5">
              <w:rPr>
                <w:rFonts w:ascii="Times New Roman" w:eastAsia="Times New Roman" w:hAnsi="Times New Roman" w:cs="Times New Roman"/>
                <w:sz w:val="24"/>
                <w:szCs w:val="24"/>
                <w:lang w:eastAsia="ru-RU"/>
              </w:rPr>
              <w:lastRenderedPageBreak/>
              <w:t>4.</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513BF5" w:rsidRPr="00513BF5" w:rsidRDefault="00513BF5" w:rsidP="00513BF5">
            <w:pPr>
              <w:spacing w:after="0" w:line="240" w:lineRule="auto"/>
              <w:rPr>
                <w:rFonts w:ascii="Times New Roman" w:eastAsia="Times New Roman" w:hAnsi="Times New Roman" w:cs="Times New Roman"/>
                <w:sz w:val="24"/>
                <w:szCs w:val="24"/>
                <w:lang w:eastAsia="ru-RU"/>
              </w:rPr>
            </w:pPr>
            <w:r w:rsidRPr="00513BF5">
              <w:rPr>
                <w:rFonts w:ascii="Times New Roman" w:hAnsi="Times New Roman" w:cs="Times New Roman"/>
              </w:rPr>
              <w:t>Балансовая стоимость объектов, не подлежащих приватизации в составе имущественного комплекса предприятия (приложение 3)</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513BF5" w:rsidRPr="00513BF5" w:rsidRDefault="00513BF5" w:rsidP="00C5593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513BF5" w:rsidRPr="00513BF5" w:rsidRDefault="00513BF5"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513BF5"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C55937" w:rsidRPr="00C55937">
              <w:rPr>
                <w:rFonts w:ascii="Times New Roman" w:eastAsia="Times New Roman" w:hAnsi="Times New Roman" w:cs="Times New Roman"/>
                <w:sz w:val="24"/>
                <w:szCs w:val="24"/>
                <w:lang w:eastAsia="ru-RU"/>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Стоимость подлежащих приватизации земельных участков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BA4556">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513BF5"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C55937" w:rsidRPr="00C55937">
              <w:rPr>
                <w:rFonts w:ascii="Times New Roman" w:eastAsia="Times New Roman" w:hAnsi="Times New Roman" w:cs="Times New Roman"/>
                <w:sz w:val="24"/>
                <w:szCs w:val="24"/>
                <w:lang w:eastAsia="ru-RU"/>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Балансовая стоимость подлежащих приватизации активов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075A47"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1 614</w:t>
            </w:r>
          </w:p>
        </w:tc>
      </w:tr>
      <w:tr w:rsidR="00C55937" w:rsidRPr="00534C90" w:rsidTr="00C55937">
        <w:tc>
          <w:tcPr>
            <w:tcW w:w="817"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513BF5"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C55937" w:rsidRPr="00C55937">
              <w:rPr>
                <w:rFonts w:ascii="Times New Roman" w:eastAsia="Times New Roman" w:hAnsi="Times New Roman" w:cs="Times New Roman"/>
                <w:sz w:val="24"/>
                <w:szCs w:val="24"/>
                <w:lang w:eastAsia="ru-RU"/>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Уставной капитал</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C55937" w:rsidP="00C55937">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694" w:type="dxa"/>
            <w:tcBorders>
              <w:top w:val="single" w:sz="4" w:space="0" w:color="auto"/>
              <w:left w:val="single" w:sz="4" w:space="0" w:color="auto"/>
              <w:bottom w:val="single" w:sz="4" w:space="0" w:color="auto"/>
              <w:right w:val="single" w:sz="4" w:space="0" w:color="auto"/>
            </w:tcBorders>
            <w:shd w:val="clear" w:color="auto" w:fill="FFFFFF"/>
          </w:tcPr>
          <w:p w:rsidR="00C55937" w:rsidRPr="00C55937" w:rsidRDefault="00075A47" w:rsidP="00BA455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1 614</w:t>
            </w:r>
          </w:p>
        </w:tc>
      </w:tr>
    </w:tbl>
    <w:p w:rsidR="004B303C" w:rsidRDefault="004B303C">
      <w:pP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8530AE" w:rsidRDefault="008530AE" w:rsidP="004B303C">
      <w:pPr>
        <w:spacing w:after="0" w:line="240" w:lineRule="auto"/>
        <w:ind w:left="142" w:right="140" w:firstLine="5812"/>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 5</w:t>
      </w:r>
    </w:p>
    <w:p w:rsidR="008530AE" w:rsidRPr="00EB0C24" w:rsidRDefault="008530AE" w:rsidP="008530AE">
      <w:pPr>
        <w:spacing w:after="0" w:line="240" w:lineRule="auto"/>
        <w:ind w:left="595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Pr="00EB0C24">
        <w:rPr>
          <w:rFonts w:ascii="Times New Roman" w:eastAsia="Times New Roman" w:hAnsi="Times New Roman" w:cs="Times New Roman"/>
          <w:sz w:val="24"/>
          <w:szCs w:val="24"/>
          <w:lang w:eastAsia="ru-RU"/>
        </w:rPr>
        <w:t>постановлени</w:t>
      </w:r>
      <w:r>
        <w:rPr>
          <w:rFonts w:ascii="Times New Roman" w:eastAsia="Times New Roman" w:hAnsi="Times New Roman" w:cs="Times New Roman"/>
          <w:sz w:val="24"/>
          <w:szCs w:val="24"/>
          <w:lang w:eastAsia="ru-RU"/>
        </w:rPr>
        <w:t>ю</w:t>
      </w:r>
      <w:r w:rsidRPr="00EB0C24">
        <w:rPr>
          <w:rFonts w:ascii="Times New Roman" w:eastAsia="Times New Roman" w:hAnsi="Times New Roman" w:cs="Times New Roman"/>
          <w:sz w:val="24"/>
          <w:szCs w:val="24"/>
          <w:lang w:eastAsia="ru-RU"/>
        </w:rPr>
        <w:t xml:space="preserve"> администрации</w:t>
      </w:r>
    </w:p>
    <w:p w:rsidR="008530AE" w:rsidRPr="00EB0C24" w:rsidRDefault="008530AE" w:rsidP="008530AE">
      <w:pPr>
        <w:spacing w:after="0" w:line="240" w:lineRule="auto"/>
        <w:ind w:left="5954"/>
        <w:jc w:val="both"/>
        <w:rPr>
          <w:rFonts w:ascii="Times New Roman" w:eastAsia="Times New Roman" w:hAnsi="Times New Roman" w:cs="Times New Roman"/>
          <w:sz w:val="24"/>
          <w:szCs w:val="24"/>
          <w:lang w:eastAsia="ru-RU"/>
        </w:rPr>
      </w:pPr>
      <w:proofErr w:type="gramStart"/>
      <w:r w:rsidRPr="00EB0C24">
        <w:rPr>
          <w:rFonts w:ascii="Times New Roman" w:eastAsia="Times New Roman" w:hAnsi="Times New Roman" w:cs="Times New Roman"/>
          <w:sz w:val="24"/>
          <w:szCs w:val="24"/>
          <w:lang w:eastAsia="ru-RU"/>
        </w:rPr>
        <w:t>муниципального</w:t>
      </w:r>
      <w:proofErr w:type="gramEnd"/>
      <w:r w:rsidRPr="00EB0C24">
        <w:rPr>
          <w:rFonts w:ascii="Times New Roman" w:eastAsia="Times New Roman" w:hAnsi="Times New Roman" w:cs="Times New Roman"/>
          <w:sz w:val="24"/>
          <w:szCs w:val="24"/>
          <w:lang w:eastAsia="ru-RU"/>
        </w:rPr>
        <w:t xml:space="preserve"> округа</w:t>
      </w:r>
      <w:r>
        <w:rPr>
          <w:rFonts w:ascii="Times New Roman" w:eastAsia="Times New Roman" w:hAnsi="Times New Roman" w:cs="Times New Roman"/>
          <w:sz w:val="24"/>
          <w:szCs w:val="24"/>
          <w:lang w:eastAsia="ru-RU"/>
        </w:rPr>
        <w:t xml:space="preserve"> город Кировск Мурманской области</w:t>
      </w:r>
    </w:p>
    <w:p w:rsidR="008530AE" w:rsidRDefault="008530AE" w:rsidP="004B303C">
      <w:pPr>
        <w:spacing w:after="0" w:line="240" w:lineRule="auto"/>
        <w:ind w:left="-851" w:right="140" w:firstLine="6805"/>
        <w:rPr>
          <w:rFonts w:ascii="Times New Roman" w:eastAsia="Times New Roman" w:hAnsi="Times New Roman" w:cs="Times New Roman"/>
          <w:sz w:val="24"/>
          <w:szCs w:val="24"/>
          <w:lang w:eastAsia="ru-RU"/>
        </w:rPr>
      </w:pPr>
      <w:proofErr w:type="gramStart"/>
      <w:r w:rsidRPr="00EB0C24">
        <w:rPr>
          <w:rFonts w:ascii="Times New Roman" w:eastAsia="Times New Roman" w:hAnsi="Times New Roman" w:cs="Times New Roman"/>
          <w:sz w:val="24"/>
          <w:szCs w:val="24"/>
          <w:lang w:eastAsia="ru-RU"/>
        </w:rPr>
        <w:t>от</w:t>
      </w:r>
      <w:proofErr w:type="gramEnd"/>
      <w:r w:rsidRPr="00EB0C24">
        <w:rPr>
          <w:rFonts w:ascii="Times New Roman" w:eastAsia="Times New Roman" w:hAnsi="Times New Roman" w:cs="Times New Roman"/>
          <w:sz w:val="24"/>
          <w:szCs w:val="24"/>
          <w:lang w:eastAsia="ru-RU"/>
        </w:rPr>
        <w:t xml:space="preserve"> </w:t>
      </w:r>
      <w:r w:rsidR="004B303C">
        <w:rPr>
          <w:rFonts w:ascii="Times New Roman" w:eastAsia="Times New Roman" w:hAnsi="Times New Roman" w:cs="Times New Roman"/>
          <w:sz w:val="24"/>
          <w:szCs w:val="24"/>
          <w:lang w:eastAsia="ru-RU"/>
        </w:rPr>
        <w:t>31.07.2024</w:t>
      </w:r>
      <w:r>
        <w:rPr>
          <w:rFonts w:ascii="Times New Roman" w:eastAsia="Times New Roman" w:hAnsi="Times New Roman" w:cs="Times New Roman"/>
          <w:sz w:val="24"/>
          <w:szCs w:val="24"/>
          <w:lang w:eastAsia="ru-RU"/>
        </w:rPr>
        <w:t xml:space="preserve"> </w:t>
      </w:r>
      <w:r w:rsidRPr="00EB0C24">
        <w:rPr>
          <w:rFonts w:ascii="Times New Roman" w:eastAsia="Times New Roman" w:hAnsi="Times New Roman" w:cs="Times New Roman"/>
          <w:sz w:val="24"/>
          <w:szCs w:val="24"/>
          <w:lang w:eastAsia="ru-RU"/>
        </w:rPr>
        <w:t>№</w:t>
      </w:r>
      <w:r w:rsidR="004B303C">
        <w:rPr>
          <w:rFonts w:ascii="Times New Roman" w:eastAsia="Times New Roman" w:hAnsi="Times New Roman" w:cs="Times New Roman"/>
          <w:sz w:val="24"/>
          <w:szCs w:val="24"/>
          <w:lang w:eastAsia="ru-RU"/>
        </w:rPr>
        <w:t xml:space="preserve"> 969</w:t>
      </w:r>
    </w:p>
    <w:p w:rsidR="008530AE" w:rsidRDefault="008530AE" w:rsidP="008530AE">
      <w:pPr>
        <w:spacing w:after="0" w:line="240" w:lineRule="auto"/>
        <w:ind w:left="-851" w:right="140"/>
        <w:jc w:val="center"/>
        <w:rPr>
          <w:rFonts w:ascii="Times New Roman" w:eastAsia="Times New Roman" w:hAnsi="Times New Roman" w:cs="Times New Roman"/>
          <w:sz w:val="24"/>
          <w:szCs w:val="24"/>
          <w:lang w:eastAsia="ru-RU"/>
        </w:rPr>
      </w:pPr>
    </w:p>
    <w:p w:rsidR="008530AE" w:rsidRDefault="008530AE" w:rsidP="008530AE">
      <w:pPr>
        <w:spacing w:after="0" w:line="240" w:lineRule="auto"/>
        <w:ind w:left="-851" w:right="140"/>
        <w:jc w:val="center"/>
        <w:rPr>
          <w:rFonts w:ascii="Times New Roman" w:eastAsia="Times New Roman" w:hAnsi="Times New Roman" w:cs="Times New Roman"/>
          <w:sz w:val="24"/>
          <w:szCs w:val="24"/>
          <w:lang w:eastAsia="ru-RU"/>
        </w:rPr>
      </w:pPr>
    </w:p>
    <w:p w:rsidR="008530AE" w:rsidRDefault="008530AE" w:rsidP="008530AE">
      <w:pPr>
        <w:spacing w:after="0" w:line="240" w:lineRule="auto"/>
        <w:ind w:left="-851" w:right="140"/>
        <w:jc w:val="center"/>
        <w:rPr>
          <w:rFonts w:ascii="Times New Roman" w:eastAsia="Times New Roman" w:hAnsi="Times New Roman" w:cs="Times New Roman"/>
          <w:sz w:val="24"/>
          <w:szCs w:val="24"/>
          <w:lang w:eastAsia="ru-RU"/>
        </w:rPr>
      </w:pPr>
    </w:p>
    <w:p w:rsidR="008530AE" w:rsidRDefault="008530AE" w:rsidP="008530AE">
      <w:pPr>
        <w:spacing w:after="0" w:line="240" w:lineRule="auto"/>
        <w:ind w:left="-851" w:right="140"/>
        <w:jc w:val="center"/>
        <w:rPr>
          <w:rFonts w:ascii="Times New Roman" w:eastAsia="Times New Roman" w:hAnsi="Times New Roman" w:cs="Times New Roman"/>
          <w:b/>
          <w:sz w:val="24"/>
          <w:szCs w:val="24"/>
          <w:lang w:eastAsia="ru-RU"/>
        </w:rPr>
      </w:pPr>
    </w:p>
    <w:p w:rsidR="008F477B" w:rsidRDefault="008F477B" w:rsidP="008530AE">
      <w:pPr>
        <w:spacing w:after="0" w:line="240" w:lineRule="auto"/>
        <w:ind w:left="-851" w:right="140"/>
        <w:jc w:val="center"/>
        <w:rPr>
          <w:rFonts w:ascii="Times New Roman" w:eastAsia="Times New Roman" w:hAnsi="Times New Roman" w:cs="Times New Roman"/>
          <w:b/>
          <w:sz w:val="24"/>
          <w:szCs w:val="24"/>
          <w:lang w:eastAsia="ru-RU"/>
        </w:rPr>
      </w:pPr>
    </w:p>
    <w:p w:rsidR="008F477B" w:rsidRDefault="008F477B" w:rsidP="008530AE">
      <w:pPr>
        <w:spacing w:after="0" w:line="240" w:lineRule="auto"/>
        <w:ind w:left="-851" w:right="140"/>
        <w:jc w:val="center"/>
        <w:rPr>
          <w:rFonts w:ascii="Times New Roman" w:eastAsia="Times New Roman" w:hAnsi="Times New Roman" w:cs="Times New Roman"/>
          <w:b/>
          <w:sz w:val="24"/>
          <w:szCs w:val="24"/>
          <w:lang w:eastAsia="ru-RU"/>
        </w:rPr>
      </w:pPr>
    </w:p>
    <w:p w:rsidR="008F477B" w:rsidRDefault="008F477B" w:rsidP="008530AE">
      <w:pPr>
        <w:spacing w:after="0" w:line="240" w:lineRule="auto"/>
        <w:ind w:left="-851" w:right="140"/>
        <w:jc w:val="center"/>
        <w:rPr>
          <w:rFonts w:ascii="Times New Roman" w:eastAsia="Times New Roman" w:hAnsi="Times New Roman" w:cs="Times New Roman"/>
          <w:b/>
          <w:sz w:val="24"/>
          <w:szCs w:val="24"/>
          <w:lang w:eastAsia="ru-RU"/>
        </w:rPr>
      </w:pPr>
    </w:p>
    <w:p w:rsidR="008F477B" w:rsidRDefault="008F477B" w:rsidP="008530AE">
      <w:pPr>
        <w:spacing w:after="0" w:line="240" w:lineRule="auto"/>
        <w:ind w:left="-851" w:right="140"/>
        <w:jc w:val="center"/>
        <w:rPr>
          <w:rFonts w:ascii="Times New Roman" w:eastAsia="Times New Roman" w:hAnsi="Times New Roman" w:cs="Times New Roman"/>
          <w:b/>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b/>
          <w:sz w:val="24"/>
          <w:szCs w:val="24"/>
          <w:lang w:eastAsia="ru-RU"/>
        </w:rPr>
      </w:pPr>
      <w:r w:rsidRPr="008530AE">
        <w:rPr>
          <w:rFonts w:ascii="Times New Roman" w:eastAsia="Times New Roman" w:hAnsi="Times New Roman" w:cs="Times New Roman"/>
          <w:b/>
          <w:sz w:val="24"/>
          <w:szCs w:val="24"/>
          <w:lang w:eastAsia="ru-RU"/>
        </w:rPr>
        <w:t>УСТАВ</w:t>
      </w:r>
    </w:p>
    <w:p w:rsidR="008530AE" w:rsidRPr="008530AE" w:rsidRDefault="008530AE" w:rsidP="008530AE">
      <w:pPr>
        <w:spacing w:after="0" w:line="360" w:lineRule="exact"/>
        <w:jc w:val="center"/>
        <w:rPr>
          <w:rFonts w:ascii="Times New Roman" w:eastAsia="Times New Roman" w:hAnsi="Times New Roman" w:cs="Times New Roman"/>
          <w:b/>
          <w:sz w:val="24"/>
          <w:szCs w:val="24"/>
          <w:lang w:eastAsia="ru-RU"/>
        </w:rPr>
      </w:pPr>
      <w:r w:rsidRPr="008530AE">
        <w:rPr>
          <w:rFonts w:ascii="Times New Roman" w:eastAsia="Times New Roman" w:hAnsi="Times New Roman" w:cs="Times New Roman"/>
          <w:b/>
          <w:sz w:val="24"/>
          <w:szCs w:val="24"/>
          <w:lang w:eastAsia="ru-RU"/>
        </w:rPr>
        <w:t>Общества с ограниченной ответственностью</w:t>
      </w:r>
    </w:p>
    <w:p w:rsidR="008530AE" w:rsidRPr="008530AE" w:rsidRDefault="008530AE" w:rsidP="008530AE">
      <w:pPr>
        <w:spacing w:after="0" w:line="360" w:lineRule="exact"/>
        <w:jc w:val="center"/>
        <w:rPr>
          <w:rFonts w:ascii="Times New Roman" w:eastAsia="Times New Roman" w:hAnsi="Times New Roman" w:cs="Times New Roman"/>
          <w:b/>
          <w:sz w:val="24"/>
          <w:szCs w:val="24"/>
          <w:lang w:eastAsia="ru-RU"/>
        </w:rPr>
      </w:pPr>
      <w:r w:rsidRPr="008530AE">
        <w:rPr>
          <w:rFonts w:ascii="Times New Roman" w:eastAsia="Times New Roman" w:hAnsi="Times New Roman" w:cs="Times New Roman"/>
          <w:b/>
          <w:sz w:val="24"/>
          <w:szCs w:val="24"/>
          <w:lang w:eastAsia="ru-RU"/>
        </w:rPr>
        <w:t>«Фармация»</w:t>
      </w: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200" w:line="276" w:lineRule="auto"/>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Default="008530AE" w:rsidP="008530AE">
      <w:pPr>
        <w:spacing w:after="0" w:line="360" w:lineRule="exact"/>
        <w:jc w:val="center"/>
        <w:rPr>
          <w:rFonts w:ascii="Times New Roman" w:eastAsia="Times New Roman" w:hAnsi="Times New Roman" w:cs="Times New Roman"/>
          <w:sz w:val="24"/>
          <w:szCs w:val="24"/>
          <w:lang w:eastAsia="ru-RU"/>
        </w:rPr>
      </w:pPr>
    </w:p>
    <w:p w:rsidR="008F477B" w:rsidRDefault="008F477B" w:rsidP="008530AE">
      <w:pPr>
        <w:spacing w:after="0" w:line="360" w:lineRule="exact"/>
        <w:jc w:val="center"/>
        <w:rPr>
          <w:rFonts w:ascii="Times New Roman" w:eastAsia="Times New Roman" w:hAnsi="Times New Roman" w:cs="Times New Roman"/>
          <w:sz w:val="24"/>
          <w:szCs w:val="24"/>
          <w:lang w:eastAsia="ru-RU"/>
        </w:rPr>
      </w:pPr>
    </w:p>
    <w:p w:rsidR="008F477B" w:rsidRDefault="008F477B" w:rsidP="008530AE">
      <w:pPr>
        <w:spacing w:after="0" w:line="360" w:lineRule="exact"/>
        <w:jc w:val="center"/>
        <w:rPr>
          <w:rFonts w:ascii="Times New Roman" w:eastAsia="Times New Roman" w:hAnsi="Times New Roman" w:cs="Times New Roman"/>
          <w:sz w:val="24"/>
          <w:szCs w:val="24"/>
          <w:lang w:eastAsia="ru-RU"/>
        </w:rPr>
      </w:pPr>
    </w:p>
    <w:p w:rsidR="008F477B" w:rsidRDefault="008F477B" w:rsidP="008530AE">
      <w:pPr>
        <w:spacing w:after="0" w:line="360" w:lineRule="exact"/>
        <w:jc w:val="center"/>
        <w:rPr>
          <w:rFonts w:ascii="Times New Roman" w:eastAsia="Times New Roman" w:hAnsi="Times New Roman" w:cs="Times New Roman"/>
          <w:sz w:val="24"/>
          <w:szCs w:val="24"/>
          <w:lang w:eastAsia="ru-RU"/>
        </w:rPr>
      </w:pPr>
    </w:p>
    <w:p w:rsidR="008F477B" w:rsidRDefault="008F477B" w:rsidP="008530AE">
      <w:pPr>
        <w:spacing w:after="0" w:line="360" w:lineRule="exact"/>
        <w:jc w:val="center"/>
        <w:rPr>
          <w:rFonts w:ascii="Times New Roman" w:eastAsia="Times New Roman" w:hAnsi="Times New Roman" w:cs="Times New Roman"/>
          <w:sz w:val="24"/>
          <w:szCs w:val="24"/>
          <w:lang w:eastAsia="ru-RU"/>
        </w:rPr>
      </w:pPr>
    </w:p>
    <w:p w:rsidR="004F1764" w:rsidRDefault="004F1764" w:rsidP="008530AE">
      <w:pPr>
        <w:spacing w:after="0" w:line="360" w:lineRule="exact"/>
        <w:jc w:val="center"/>
        <w:rPr>
          <w:rFonts w:ascii="Times New Roman" w:eastAsia="Times New Roman" w:hAnsi="Times New Roman" w:cs="Times New Roman"/>
          <w:sz w:val="24"/>
          <w:szCs w:val="24"/>
          <w:lang w:eastAsia="ru-RU"/>
        </w:rPr>
      </w:pPr>
    </w:p>
    <w:p w:rsidR="004F1764" w:rsidRDefault="004F1764" w:rsidP="008530AE">
      <w:pPr>
        <w:spacing w:after="0" w:line="360" w:lineRule="exact"/>
        <w:jc w:val="center"/>
        <w:rPr>
          <w:rFonts w:ascii="Times New Roman" w:eastAsia="Times New Roman" w:hAnsi="Times New Roman" w:cs="Times New Roman"/>
          <w:sz w:val="24"/>
          <w:szCs w:val="24"/>
          <w:lang w:eastAsia="ru-RU"/>
        </w:rPr>
      </w:pPr>
    </w:p>
    <w:p w:rsidR="004F1764" w:rsidRDefault="004F1764" w:rsidP="008530AE">
      <w:pPr>
        <w:spacing w:after="0" w:line="360" w:lineRule="exact"/>
        <w:jc w:val="center"/>
        <w:rPr>
          <w:rFonts w:ascii="Times New Roman" w:eastAsia="Times New Roman" w:hAnsi="Times New Roman" w:cs="Times New Roman"/>
          <w:sz w:val="24"/>
          <w:szCs w:val="24"/>
          <w:lang w:eastAsia="ru-RU"/>
        </w:rPr>
      </w:pPr>
    </w:p>
    <w:p w:rsidR="004F1764" w:rsidRPr="008530AE" w:rsidRDefault="004F1764"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p>
    <w:p w:rsidR="008530AE" w:rsidRPr="008530AE" w:rsidRDefault="008530AE" w:rsidP="008530AE">
      <w:pPr>
        <w:spacing w:after="0" w:line="360" w:lineRule="exact"/>
        <w:rPr>
          <w:rFonts w:ascii="Times New Roman" w:eastAsia="Times New Roman" w:hAnsi="Times New Roman" w:cs="Times New Roman"/>
          <w:sz w:val="24"/>
          <w:szCs w:val="24"/>
          <w:lang w:eastAsia="ru-RU"/>
        </w:rPr>
      </w:pP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r w:rsidRPr="008530AE">
        <w:rPr>
          <w:rFonts w:ascii="Times New Roman" w:eastAsia="Times New Roman" w:hAnsi="Times New Roman" w:cs="Times New Roman"/>
          <w:sz w:val="24"/>
          <w:szCs w:val="24"/>
          <w:lang w:eastAsia="ru-RU"/>
        </w:rPr>
        <w:t xml:space="preserve">г. Кировск, Мурманской обл., </w:t>
      </w:r>
    </w:p>
    <w:p w:rsidR="008530AE" w:rsidRPr="008530AE" w:rsidRDefault="008530AE" w:rsidP="008530AE">
      <w:pPr>
        <w:spacing w:after="0" w:line="360" w:lineRule="exact"/>
        <w:jc w:val="center"/>
        <w:rPr>
          <w:rFonts w:ascii="Times New Roman" w:eastAsia="Times New Roman" w:hAnsi="Times New Roman" w:cs="Times New Roman"/>
          <w:sz w:val="24"/>
          <w:szCs w:val="24"/>
          <w:lang w:eastAsia="ru-RU"/>
        </w:rPr>
      </w:pPr>
      <w:r w:rsidRPr="008530AE">
        <w:rPr>
          <w:rFonts w:ascii="Times New Roman" w:eastAsia="Times New Roman" w:hAnsi="Times New Roman" w:cs="Times New Roman"/>
          <w:sz w:val="24"/>
          <w:szCs w:val="24"/>
          <w:lang w:eastAsia="ru-RU"/>
        </w:rPr>
        <w:t>2024 год</w:t>
      </w:r>
    </w:p>
    <w:p w:rsidR="00C90916" w:rsidRDefault="00C90916" w:rsidP="004F1764">
      <w:pPr>
        <w:spacing w:after="200" w:line="276" w:lineRule="auto"/>
        <w:jc w:val="center"/>
        <w:rPr>
          <w:rFonts w:ascii="Times New Roman" w:eastAsia="Times New Roman" w:hAnsi="Times New Roman" w:cs="Times New Roman"/>
          <w:sz w:val="24"/>
          <w:szCs w:val="24"/>
          <w:lang w:eastAsia="ru-RU"/>
        </w:rPr>
      </w:pPr>
    </w:p>
    <w:p w:rsidR="008530AE" w:rsidRPr="008530AE" w:rsidRDefault="008530AE" w:rsidP="004F1764">
      <w:pPr>
        <w:spacing w:after="200" w:line="276" w:lineRule="auto"/>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lastRenderedPageBreak/>
        <w:t>I</w:t>
      </w:r>
      <w:r w:rsidRPr="008530AE">
        <w:rPr>
          <w:rFonts w:ascii="Times New Roman" w:eastAsia="Liberation Mono" w:hAnsi="Times New Roman" w:cs="Times New Roman"/>
          <w:b/>
          <w:sz w:val="24"/>
          <w:szCs w:val="24"/>
          <w:lang w:eastAsia="zh-CN" w:bidi="hi-IN"/>
        </w:rPr>
        <w:t>. Общие положения.</w:t>
      </w:r>
    </w:p>
    <w:p w:rsidR="008530AE" w:rsidRPr="008530AE" w:rsidRDefault="008530AE" w:rsidP="008530AE">
      <w:pPr>
        <w:widowControl w:val="0"/>
        <w:spacing w:after="0" w:line="240" w:lineRule="auto"/>
        <w:ind w:firstLine="709"/>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xml:space="preserve">1.1. Общество с ограниченной ответственностью «Фармация» (дальнее – Общество) создано в соответствии с Гражданским кодексом  Российской Федерации, Федеральным законом от 08.02.1998 № 14-ФЗ «Об обществах с ограниченной ответственностью» (далее – Федеральный закон № 14-ФЗ), Федеральным законом от 12.04.2010 № 61-ФЗ «Об обращении лекарственных средств», Федеральным законом от 21.12.2001 № 178-ФЗ «О приватизации государственного и муниципального имущества» путем преобразования муниципального унитарного предприятия г. Кировска «Фармация» (далее – </w:t>
      </w:r>
      <w:r w:rsidR="004F1764">
        <w:rPr>
          <w:rFonts w:ascii="Times New Roman" w:eastAsia="Liberation Mono" w:hAnsi="Times New Roman" w:cs="Times New Roman"/>
          <w:sz w:val="24"/>
          <w:szCs w:val="24"/>
          <w:lang w:eastAsia="zh-CN" w:bidi="hi-IN"/>
        </w:rPr>
        <w:t xml:space="preserve">                        </w:t>
      </w:r>
      <w:r w:rsidRPr="008530AE">
        <w:rPr>
          <w:rFonts w:ascii="Times New Roman" w:eastAsia="Liberation Mono" w:hAnsi="Times New Roman" w:cs="Times New Roman"/>
          <w:sz w:val="24"/>
          <w:szCs w:val="24"/>
          <w:lang w:eastAsia="zh-CN" w:bidi="hi-IN"/>
        </w:rPr>
        <w:t>МУП «Фармация»).</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1.2. Учредителем Общества является муниципальное образование муниципальный округ город Кировск с подведомственной территорией Мурманской области в лице администрации муниципального округа город Кировск с подведомственной территорией Мурманской области (далее – Участник Общества).</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1.3. Общество является юридическим лицом и осуществляет свою деятельность на основании действующего законодательства Российской Федерации и настоящего Устава.</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1.4. К Обществу в порядке универсального правопреемства переходят все права и обязанности МУП г. Кировска «Фармация» в соответствии с передаточным актом.</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1.5. Полное фирменное наименование Общества на русском языке: общество с ограниченной ответственностью «Фармация». Сокращенное наименование Общества на русском языке: ООО «Фармация».</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1.6. Место нахождения Общества: 184250, Мурманская обл., г. Кировск, пр. Ленина, д. 18.</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Юридический и почтовый адрес Общества: 184250, Мурманская обл., г. Кировск, пр. Ленина, д. 18.</w:t>
      </w:r>
    </w:p>
    <w:p w:rsidR="008530AE" w:rsidRPr="008530AE" w:rsidRDefault="008530AE" w:rsidP="008530AE">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1.7. Общество является коммерческой организацией.</w:t>
      </w:r>
    </w:p>
    <w:p w:rsidR="008530AE" w:rsidRPr="008530AE" w:rsidRDefault="008530AE" w:rsidP="008530AE">
      <w:pPr>
        <w:spacing w:after="0" w:line="240" w:lineRule="auto"/>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 xml:space="preserve">     </w:t>
      </w:r>
      <w:r w:rsidR="008F477B">
        <w:rPr>
          <w:rFonts w:ascii="Times New Roman" w:eastAsia="Calibri" w:hAnsi="Times New Roman" w:cs="Times New Roman"/>
          <w:sz w:val="24"/>
          <w:szCs w:val="24"/>
        </w:rPr>
        <w:t xml:space="preserve"> </w:t>
      </w:r>
      <w:r w:rsidRPr="008530AE">
        <w:rPr>
          <w:rFonts w:ascii="Times New Roman" w:eastAsia="Calibri" w:hAnsi="Times New Roman" w:cs="Times New Roman"/>
          <w:sz w:val="24"/>
          <w:szCs w:val="24"/>
        </w:rPr>
        <w:t xml:space="preserve"> 1.8. Общество создаётся без ограничения срока.</w:t>
      </w:r>
    </w:p>
    <w:p w:rsidR="008530AE" w:rsidRPr="008530AE" w:rsidRDefault="008530AE" w:rsidP="008F477B">
      <w:pPr>
        <w:widowControl w:val="0"/>
        <w:spacing w:after="0" w:line="240" w:lineRule="auto"/>
        <w:ind w:firstLine="450"/>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1.9. Общество вправе в установленном порядке открывать банковские счета на территории Российской Федерации и за ее пределами. Общество имеет круглую печать, содержащую его полное фирменное наименование на русском языке и указание на его место нахождения. Общество вправе иметь штампы и бланки со своим фирменным наименованием, собственную эмблему, а также зарегистрированный в установленном порядке товарный знак и другие средства индивидуализации.</w:t>
      </w:r>
    </w:p>
    <w:p w:rsidR="008F477B" w:rsidRPr="008F477B" w:rsidRDefault="008F477B" w:rsidP="008F477B">
      <w:pPr>
        <w:spacing w:after="0" w:line="240" w:lineRule="auto"/>
        <w:ind w:firstLine="450"/>
        <w:jc w:val="both"/>
        <w:rPr>
          <w:rFonts w:ascii="Times New Roman" w:eastAsia="Calibri" w:hAnsi="Times New Roman" w:cs="Times New Roman"/>
          <w:sz w:val="24"/>
          <w:szCs w:val="24"/>
        </w:rPr>
      </w:pPr>
      <w:r w:rsidRPr="008F477B">
        <w:rPr>
          <w:rFonts w:ascii="Times New Roman" w:eastAsia="Calibri" w:hAnsi="Times New Roman" w:cs="Times New Roman"/>
          <w:sz w:val="24"/>
          <w:szCs w:val="24"/>
        </w:rPr>
        <w:t xml:space="preserve">1.10. Общество является собственником принадлежащего ему имущества и денежных средств и отвечает по своим обязательствам собственным имуществом. </w:t>
      </w:r>
    </w:p>
    <w:p w:rsidR="008F477B" w:rsidRPr="008F477B" w:rsidRDefault="008F477B" w:rsidP="008F477B">
      <w:pPr>
        <w:spacing w:after="0" w:line="240" w:lineRule="auto"/>
        <w:ind w:firstLine="450"/>
        <w:jc w:val="both"/>
        <w:rPr>
          <w:rFonts w:ascii="Times New Roman" w:eastAsia="Calibri" w:hAnsi="Times New Roman" w:cs="Times New Roman"/>
          <w:sz w:val="24"/>
          <w:szCs w:val="24"/>
        </w:rPr>
      </w:pPr>
      <w:r w:rsidRPr="008F477B">
        <w:rPr>
          <w:rFonts w:ascii="Times New Roman" w:eastAsia="Calibri" w:hAnsi="Times New Roman" w:cs="Times New Roman"/>
          <w:sz w:val="24"/>
          <w:szCs w:val="24"/>
        </w:rPr>
        <w:t>Участник Общества не отвечает по обязательствам Общества и несёт риск убытков, связанных с деятельностью Общества, в пределах стоимости принадлежащей ему доли в уставном капитале Общества.</w:t>
      </w:r>
    </w:p>
    <w:p w:rsidR="008F477B" w:rsidRPr="008F477B" w:rsidRDefault="008F477B" w:rsidP="008F477B">
      <w:pPr>
        <w:spacing w:after="0" w:line="240" w:lineRule="auto"/>
        <w:ind w:firstLine="450"/>
        <w:jc w:val="both"/>
        <w:rPr>
          <w:rFonts w:ascii="Times New Roman" w:eastAsia="Calibri" w:hAnsi="Times New Roman" w:cs="Times New Roman"/>
          <w:sz w:val="24"/>
          <w:szCs w:val="24"/>
        </w:rPr>
      </w:pPr>
      <w:r w:rsidRPr="008F477B">
        <w:rPr>
          <w:rFonts w:ascii="Times New Roman" w:eastAsia="Calibri" w:hAnsi="Times New Roman" w:cs="Times New Roman"/>
          <w:sz w:val="24"/>
          <w:szCs w:val="24"/>
        </w:rPr>
        <w:t>Общество не отвечает по обязательствам Участника Общества.</w:t>
      </w:r>
    </w:p>
    <w:p w:rsidR="008530AE" w:rsidRDefault="008F477B" w:rsidP="008F477B">
      <w:pPr>
        <w:spacing w:after="0" w:line="240" w:lineRule="auto"/>
        <w:ind w:firstLine="450"/>
        <w:jc w:val="both"/>
        <w:rPr>
          <w:rFonts w:ascii="Times New Roman" w:eastAsia="Calibri" w:hAnsi="Times New Roman" w:cs="Times New Roman"/>
          <w:sz w:val="24"/>
          <w:szCs w:val="24"/>
        </w:rPr>
      </w:pPr>
      <w:r w:rsidRPr="008F477B">
        <w:rPr>
          <w:rFonts w:ascii="Times New Roman" w:eastAsia="Calibri" w:hAnsi="Times New Roman" w:cs="Times New Roman"/>
          <w:sz w:val="24"/>
          <w:szCs w:val="24"/>
        </w:rPr>
        <w:t>1.11. В своей деятельности Общество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Мурманской области, муниципальными правовыми актами муниципального округа город Кировск с подведомственной территорией Мурманской области, в том числе Уставом, а также решениями Участника Общества, принятыми в соответствии с его компетенцией в установленном порядке. Требования Устава обязательны для исполнения Обществом и Участником Общества.</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1.12. Общество для достижения целей своей деятельности вправе приобретать и осуществлять имущественные и личные неимущественные права, нести обязанности, от своего имени совершать любые допустимые законодательством Российской Федерации сделки, быть истцом и ответчиком в суде.</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1.13. Финансовый год Общества совпадает с календарным годом.</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1.14. Общество может создавать филиалы и открывать представительства на территории Российской Федерации.</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lastRenderedPageBreak/>
        <w:t>Филиалы и представительства не являются юридическими лицами. Они наделяются имуществом Общества и действуют на основании утверждённых им положений.</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1.15. Филиалы и представительства осуществляют деятельность от имени Общества. Общество несёт ответственность за деятельность своих филиалов и представительств. Руководители филиалов и представительств назначаются Обществом и действуют на основании выданных им доверенностей.</w:t>
      </w:r>
    </w:p>
    <w:p w:rsidR="008530AE" w:rsidRPr="008530AE" w:rsidRDefault="008530AE" w:rsidP="008530AE">
      <w:pPr>
        <w:widowControl w:val="0"/>
        <w:spacing w:after="0" w:line="360" w:lineRule="exact"/>
        <w:ind w:firstLine="450"/>
        <w:jc w:val="both"/>
        <w:rPr>
          <w:rFonts w:ascii="Times New Roman" w:eastAsia="Liberation Mono" w:hAnsi="Times New Roman" w:cs="Times New Roman"/>
          <w:sz w:val="24"/>
          <w:szCs w:val="24"/>
          <w:lang w:eastAsia="zh-CN" w:bidi="hi-IN"/>
        </w:rPr>
      </w:pP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t>II</w:t>
      </w:r>
      <w:r w:rsidRPr="008530AE">
        <w:rPr>
          <w:rFonts w:ascii="Times New Roman" w:eastAsia="Liberation Mono" w:hAnsi="Times New Roman" w:cs="Times New Roman"/>
          <w:b/>
          <w:sz w:val="24"/>
          <w:szCs w:val="24"/>
          <w:lang w:eastAsia="zh-CN" w:bidi="hi-IN"/>
        </w:rPr>
        <w:t>. Цели и предмет деятельности Общества</w:t>
      </w:r>
    </w:p>
    <w:p w:rsidR="008530AE" w:rsidRPr="008530AE" w:rsidRDefault="008530AE" w:rsidP="008530AE">
      <w:pPr>
        <w:widowControl w:val="0"/>
        <w:spacing w:after="0" w:line="360" w:lineRule="exact"/>
        <w:jc w:val="both"/>
        <w:rPr>
          <w:rFonts w:ascii="Times New Roman" w:eastAsia="Liberation Mono" w:hAnsi="Times New Roman" w:cs="Times New Roman"/>
          <w:sz w:val="24"/>
          <w:szCs w:val="24"/>
          <w:lang w:eastAsia="zh-CN" w:bidi="hi-IN"/>
        </w:rPr>
      </w:pP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2.1. Целями деятельности Общества являются:</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расширение рынка фармацевтических товаров и услуг;</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xml:space="preserve">          - полное и своевременное обеспечение лекарственными препаратами, медицинскими изделиями и иными товарами, разрешенными к реализации населению, лечебно-профилактическим и лечебно-оздоровительным учреждениям, предприятиям и организациям.</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получение прибыли.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2.2. Для достижения целей, указанных в пункте 2.1 настоящего Устава, Общество осуществляет в установленном законодательством Российской Федерации порядке следующие виды деятельности, являющиеся предметом деятельности Общества:</w:t>
      </w:r>
    </w:p>
    <w:p w:rsidR="00055685" w:rsidRPr="00055685" w:rsidRDefault="00055685" w:rsidP="00055685">
      <w:pPr>
        <w:spacing w:after="0" w:line="240" w:lineRule="auto"/>
        <w:ind w:firstLine="709"/>
        <w:jc w:val="both"/>
        <w:rPr>
          <w:rFonts w:ascii="Times New Roman" w:eastAsia="Liberation Mono" w:hAnsi="Times New Roman" w:cs="Times New Roman"/>
          <w:sz w:val="24"/>
          <w:szCs w:val="24"/>
          <w:lang w:eastAsia="zh-CN" w:bidi="hi-IN"/>
        </w:rPr>
      </w:pPr>
      <w:r w:rsidRPr="00055685">
        <w:rPr>
          <w:rFonts w:ascii="Times New Roman" w:eastAsia="Liberation Mono" w:hAnsi="Times New Roman" w:cs="Times New Roman"/>
          <w:sz w:val="24"/>
          <w:szCs w:val="24"/>
          <w:lang w:eastAsia="zh-CN" w:bidi="hi-IN"/>
        </w:rPr>
        <w:t>- торговля розничная лекарственными средствами в специальных магазинах (аптеках);</w:t>
      </w:r>
    </w:p>
    <w:p w:rsidR="00055685" w:rsidRPr="00055685" w:rsidRDefault="00055685" w:rsidP="00055685">
      <w:pPr>
        <w:spacing w:after="0" w:line="240" w:lineRule="auto"/>
        <w:ind w:firstLine="709"/>
        <w:jc w:val="both"/>
        <w:rPr>
          <w:rFonts w:ascii="Times New Roman" w:eastAsia="Liberation Mono" w:hAnsi="Times New Roman" w:cs="Times New Roman"/>
          <w:sz w:val="24"/>
          <w:szCs w:val="24"/>
          <w:lang w:eastAsia="zh-CN" w:bidi="hi-IN"/>
        </w:rPr>
      </w:pPr>
      <w:r w:rsidRPr="00055685">
        <w:rPr>
          <w:rFonts w:ascii="Times New Roman" w:eastAsia="Liberation Mono" w:hAnsi="Times New Roman" w:cs="Times New Roman"/>
          <w:sz w:val="24"/>
          <w:szCs w:val="24"/>
          <w:lang w:eastAsia="zh-CN" w:bidi="hi-IN"/>
        </w:rPr>
        <w:t>- розничная торговля лекарственными средствами, в том числе реализация ядовитых и сильнодействующих лекарственных средств, включенных в списки ПККН (закупка, прием, реализация, отпуск, хранение)</w:t>
      </w:r>
    </w:p>
    <w:p w:rsidR="00055685" w:rsidRPr="00055685" w:rsidRDefault="00055685" w:rsidP="00055685">
      <w:pPr>
        <w:spacing w:after="0" w:line="240" w:lineRule="auto"/>
        <w:ind w:firstLine="709"/>
        <w:jc w:val="both"/>
        <w:rPr>
          <w:rFonts w:ascii="Times New Roman" w:eastAsia="Liberation Mono" w:hAnsi="Times New Roman" w:cs="Times New Roman"/>
          <w:sz w:val="24"/>
          <w:szCs w:val="24"/>
          <w:lang w:eastAsia="zh-CN" w:bidi="hi-IN"/>
        </w:rPr>
      </w:pPr>
      <w:r w:rsidRPr="00055685">
        <w:rPr>
          <w:rFonts w:ascii="Times New Roman" w:eastAsia="Liberation Mono" w:hAnsi="Times New Roman" w:cs="Times New Roman"/>
          <w:sz w:val="24"/>
          <w:szCs w:val="24"/>
          <w:lang w:eastAsia="zh-CN" w:bidi="hi-IN"/>
        </w:rPr>
        <w:t>- отпуск лекарственных средств учреждениям государственной, муниципальной и частной систем здравоохранения;</w:t>
      </w:r>
    </w:p>
    <w:p w:rsidR="00055685" w:rsidRDefault="00055685" w:rsidP="00055685">
      <w:pPr>
        <w:spacing w:after="0" w:line="240" w:lineRule="auto"/>
        <w:ind w:firstLine="709"/>
        <w:jc w:val="both"/>
        <w:rPr>
          <w:rFonts w:ascii="Times New Roman" w:eastAsia="Liberation Mono" w:hAnsi="Times New Roman" w:cs="Times New Roman"/>
          <w:sz w:val="24"/>
          <w:szCs w:val="24"/>
          <w:lang w:eastAsia="zh-CN" w:bidi="hi-IN"/>
        </w:rPr>
      </w:pPr>
      <w:r w:rsidRPr="00055685">
        <w:rPr>
          <w:rFonts w:ascii="Times New Roman" w:eastAsia="Liberation Mono" w:hAnsi="Times New Roman" w:cs="Times New Roman"/>
          <w:sz w:val="24"/>
          <w:szCs w:val="24"/>
          <w:lang w:eastAsia="zh-CN" w:bidi="hi-IN"/>
        </w:rPr>
        <w:t>- оптовая торговля лекарственными средствами.</w:t>
      </w:r>
    </w:p>
    <w:p w:rsidR="008530AE" w:rsidRPr="008530AE" w:rsidRDefault="008530AE" w:rsidP="00055685">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2.3. Общество вправе заниматься любыми иными видами деятельности, не запрещёнными законодательством Российской Федерации.</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xml:space="preserve">           2.4. Отдельными видами деятельности, перечень которых определяется законодательством Российской Федерации, Общество может заниматься только на основании специального разрешения (лицензии).</w:t>
      </w:r>
    </w:p>
    <w:p w:rsidR="008530AE" w:rsidRPr="008530AE" w:rsidRDefault="008530AE" w:rsidP="008530AE">
      <w:pPr>
        <w:widowControl w:val="0"/>
        <w:spacing w:after="0" w:line="360" w:lineRule="exact"/>
        <w:rPr>
          <w:rFonts w:ascii="Times New Roman" w:eastAsia="Liberation Mono" w:hAnsi="Times New Roman" w:cs="Times New Roman"/>
          <w:sz w:val="24"/>
          <w:szCs w:val="24"/>
          <w:lang w:eastAsia="zh-CN" w:bidi="hi-IN"/>
        </w:rPr>
      </w:pP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t>III</w:t>
      </w:r>
      <w:r w:rsidRPr="008530AE">
        <w:rPr>
          <w:rFonts w:ascii="Times New Roman" w:eastAsia="Liberation Mono" w:hAnsi="Times New Roman" w:cs="Times New Roman"/>
          <w:b/>
          <w:sz w:val="24"/>
          <w:szCs w:val="24"/>
          <w:lang w:eastAsia="zh-CN" w:bidi="hi-IN"/>
        </w:rPr>
        <w:t>. Уставный капитал Общества</w:t>
      </w: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3.1. Уставный капитал Общества состоит из номинальной стоимости 100% доли его Участника. Размер уставного капитала Общества и номинальная стоимость доли Участника Общества определяются в рублях.</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3.2. Уставный капитал Общества составляет 1 614 000 рублей.</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3.3.Участник Общества может принять решение об увеличении уставного капитала Общества за счет внесения дополнительных вкладов. Таким решением определяется общая стоимость дополнительного вклада.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3.4. Дополнительный вклад может быть внесен единственным Участником Общества в течение двух месяцев (может быть установлен иной срок) со дня принятия решения, указанного в предыдущем пункте.</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3.5. Общество вправе, а в случаях, предусмотренных Федеральным законом № 14-ФЗ, обязано уменьшить свой уставный капитал.</w:t>
      </w:r>
    </w:p>
    <w:p w:rsidR="00190AF5" w:rsidRDefault="00190AF5" w:rsidP="008530AE">
      <w:pPr>
        <w:spacing w:after="0" w:line="228" w:lineRule="auto"/>
        <w:ind w:firstLine="709"/>
        <w:jc w:val="both"/>
        <w:rPr>
          <w:rFonts w:ascii="Times New Roman" w:eastAsia="Calibri" w:hAnsi="Times New Roman" w:cs="Times New Roman"/>
          <w:sz w:val="24"/>
          <w:szCs w:val="24"/>
        </w:rPr>
      </w:pPr>
      <w:r w:rsidRPr="00190AF5">
        <w:rPr>
          <w:rFonts w:ascii="Times New Roman" w:eastAsia="Calibri" w:hAnsi="Times New Roman" w:cs="Times New Roman"/>
          <w:sz w:val="24"/>
          <w:szCs w:val="24"/>
        </w:rPr>
        <w:t>3.6. Уменьшение уставного капитала Общества может осуществляться путём уменьшения номинальной стоимости доли Участника Общества в уставном капитале Общества.</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 xml:space="preserve">3.7. Общество не вправе уменьшать свой уставный капитал, если в результате такого уменьшения его размер станет меньше минимального размера уставного капитала, определённого в соответствии с пунктом 1 статьи 14 Федерального закона № 14-ФЗ, на дату представления документов для государственной регистрации соответствующих изменений </w:t>
      </w:r>
      <w:r w:rsidRPr="008530AE">
        <w:rPr>
          <w:rFonts w:ascii="Times New Roman" w:eastAsia="Calibri" w:hAnsi="Times New Roman" w:cs="Times New Roman"/>
          <w:sz w:val="24"/>
          <w:szCs w:val="24"/>
        </w:rPr>
        <w:lastRenderedPageBreak/>
        <w:t>в Уставе Общества, а в случаях, если в соответствии с Федеральным законом № 14-ФЗ Общество обязано уменьшить свой уставный капитал, – на дату государственной регистрации Общества.</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3.8. Если стоимость чистых активов Общества останется меньше его уставного капитала по окончанию финансового года, следующего за вторым финансовым годом или каждым последующим финансовым годом, по окончании которых стоимость чистых активов Общества оказалась меньше его уставного капитала, Общество не позднее чем через 6 месяцев после окончания соответствующего финансового года обязано принять одно из следующих решений:</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 об уменьшении уставного капитала Общества до размера, не превышающего стоимости его чистых активов;</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 о ликвидации Общества.</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3.9. В течение 3 рабочих дней после принятия Обществом решения об уменьшении своего уставного капитала Общество обязано сообщить о таком решении в орган, осуществляющий государственную регистрацию юридических лиц, и дважды с периодичностью 1 раз в месяц публиковать в органе печати, в котором публикуются данные о государственной регистрации юридических лиц, уведомление об уменьшении своего уставного капитала.</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t>IV</w:t>
      </w:r>
      <w:r w:rsidRPr="008530AE">
        <w:rPr>
          <w:rFonts w:ascii="Times New Roman" w:eastAsia="Liberation Mono" w:hAnsi="Times New Roman" w:cs="Times New Roman"/>
          <w:b/>
          <w:sz w:val="24"/>
          <w:szCs w:val="24"/>
          <w:lang w:eastAsia="zh-CN" w:bidi="hi-IN"/>
        </w:rPr>
        <w:t xml:space="preserve">. Органы управления Обществом. </w:t>
      </w:r>
    </w:p>
    <w:p w:rsidR="008530AE" w:rsidRPr="008530AE" w:rsidRDefault="008530AE" w:rsidP="008530AE">
      <w:pPr>
        <w:widowControl w:val="0"/>
        <w:spacing w:after="0" w:line="360" w:lineRule="exact"/>
        <w:jc w:val="both"/>
        <w:rPr>
          <w:rFonts w:ascii="Times New Roman" w:eastAsia="Liberation Mono" w:hAnsi="Times New Roman" w:cs="Times New Roman"/>
          <w:sz w:val="24"/>
          <w:szCs w:val="24"/>
          <w:lang w:eastAsia="zh-CN" w:bidi="hi-IN"/>
        </w:rPr>
      </w:pPr>
    </w:p>
    <w:p w:rsidR="00190AF5" w:rsidRDefault="00190AF5" w:rsidP="008530AE">
      <w:pPr>
        <w:spacing w:after="0" w:line="228" w:lineRule="auto"/>
        <w:ind w:firstLine="709"/>
        <w:jc w:val="both"/>
        <w:rPr>
          <w:rFonts w:ascii="Times New Roman" w:eastAsia="Calibri" w:hAnsi="Times New Roman" w:cs="Times New Roman"/>
          <w:sz w:val="24"/>
          <w:szCs w:val="24"/>
        </w:rPr>
      </w:pPr>
      <w:r w:rsidRPr="00190AF5">
        <w:rPr>
          <w:rFonts w:ascii="Times New Roman" w:eastAsia="Calibri" w:hAnsi="Times New Roman" w:cs="Times New Roman"/>
          <w:sz w:val="24"/>
          <w:szCs w:val="24"/>
        </w:rPr>
        <w:t>4.1. Высшим органом управления Общества является Участник Общества, которым принимаются решения по вопросам, относящимся к компетенции общего собрания участников Общества (пункт 2 статьи 33 Федерального закона № 14-ФЗ). Требования закона о порядке созыва, проведения и принятия решений на общих собраниях в обществах с единственным участником не применяются, за исключением нормы о сроках проведения годового общего собрания.</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4.2. Руководство текущей деятельностью Общества осуществляет директор. Директор назначается Участником.</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Срок полномочий директора составляет 5 лет.</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4.3. Директор без доверенности действует от имени Общества, в том числе принимает решения в рамках его компетенции, определённой законодательством Российской Федерации, Уставом, внутренними документами Общества.</w:t>
      </w:r>
    </w:p>
    <w:p w:rsidR="00190AF5" w:rsidRPr="00190AF5" w:rsidRDefault="00190AF5" w:rsidP="00190AF5">
      <w:pPr>
        <w:widowControl w:val="0"/>
        <w:spacing w:after="0" w:line="240" w:lineRule="auto"/>
        <w:ind w:firstLine="708"/>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4.4. Директор должен иметь высшее фармацевтическое образование и стаж работы по специальности не менее 3 года или среднее специальное фармацевтическое образование и стаж работы не менее 5 лет.  Директор может переизбираться неограниченное число раз. Трудовой договор с директором от имени Общества подписывается Участником Общества.</w:t>
      </w:r>
    </w:p>
    <w:p w:rsidR="00190AF5" w:rsidRDefault="00190AF5" w:rsidP="00190AF5">
      <w:pPr>
        <w:widowControl w:val="0"/>
        <w:spacing w:after="0" w:line="240" w:lineRule="auto"/>
        <w:ind w:firstLine="708"/>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4.5. Директор обязан в своей деятельности соблюдать требования законодательства Российской Федерации, руководствоваться требованиями настоящего устава, решениями Участника Общества, принятыми в рамках его компетенции, а также заключенными Обществом договорами и соглашениями, в том числе заключенным с Обществом трудовым договором.</w:t>
      </w:r>
    </w:p>
    <w:p w:rsidR="008530AE" w:rsidRPr="008530AE" w:rsidRDefault="008530AE" w:rsidP="00190AF5">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4.6. Директор несет ответственность перед Обществом за убытки, причиненные Обществу своими виновными действиями (бездействием), если иные основания и размер ответственности не установлены федеральными законами.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4.7. Директор подотчетен Участнику Общества.</w:t>
      </w:r>
    </w:p>
    <w:p w:rsid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Директор отчитывается о деятельности Общества в порядке и сроки, которые определяются Участником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 Директор:</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4.8.1. Без доверенности действует от имени Общества, в том числе представляет его интересы и совершает сделки.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4.8.2. Выдает доверенности на право представительства от имени Общества, в том числе доверенности с правом передоверия.</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xml:space="preserve">4.8.3. Издает приказы о назначении на должность работников Общества, об их переводе и увольнении, применяет меры поощрения и налагает дисциплинарные взыскания. Утверждает правила, процедуры и другие внутренние документы общества, за </w:t>
      </w:r>
      <w:r w:rsidRPr="008530AE">
        <w:rPr>
          <w:rFonts w:ascii="Times New Roman" w:eastAsia="Liberation Mono" w:hAnsi="Times New Roman" w:cs="Times New Roman"/>
          <w:sz w:val="24"/>
          <w:szCs w:val="24"/>
          <w:lang w:eastAsia="zh-CN" w:bidi="hi-IN"/>
        </w:rPr>
        <w:lastRenderedPageBreak/>
        <w:t>исключением документов, утверждение которых отнесено к компетенции Участника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4.8.4. Рассматривает текущие и перспективные планы работ.</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4.8.5. Обеспечивает выполнение планов деятельности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4.8.6. Обеспечивает выполнение решений участника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4.8.7. Распоряжается имуществом Общества в пределах, установленных Участником Общества, настоящим Уставом и законодательством Российской Федерации.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4.8.8. Разрабатывает и утверждает штатные расписания Общества, обособленных подразделений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4.8.9. Открывает расчетный, валютный и другие счета Общества в банках.</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4.8.10. Обеспечивает организацию бухгалтерского учета и ведение бухгалтерской отчетности.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4.8.11. Представляет на утверждение Участнику Общества годовой отчет и бухгалтерский баланс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4.8.12. Осуществляет иные полномочия, не отнесенные Федеральным законом № 14-ФЗ или Уставом Общества к компетенции Участника Общества.</w:t>
      </w:r>
    </w:p>
    <w:p w:rsidR="008530AE" w:rsidRPr="008530AE" w:rsidRDefault="008530AE" w:rsidP="008530AE">
      <w:pPr>
        <w:widowControl w:val="0"/>
        <w:spacing w:after="0" w:line="360" w:lineRule="exact"/>
        <w:jc w:val="both"/>
        <w:rPr>
          <w:rFonts w:ascii="Times New Roman" w:eastAsia="Liberation Mono" w:hAnsi="Times New Roman" w:cs="Times New Roman"/>
          <w:sz w:val="24"/>
          <w:szCs w:val="24"/>
          <w:lang w:eastAsia="zh-CN" w:bidi="hi-IN"/>
        </w:rPr>
      </w:pP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t>V</w:t>
      </w:r>
      <w:r w:rsidRPr="008530AE">
        <w:rPr>
          <w:rFonts w:ascii="Times New Roman" w:eastAsia="Liberation Mono" w:hAnsi="Times New Roman" w:cs="Times New Roman"/>
          <w:b/>
          <w:sz w:val="24"/>
          <w:szCs w:val="24"/>
          <w:lang w:eastAsia="zh-CN" w:bidi="hi-IN"/>
        </w:rPr>
        <w:t>. Права и обязанности Участника Общества</w:t>
      </w: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5.1. Участник Общества имеет права и несёт обязанности, предусмотренные Федеральным законом № 14-ФЗ и Гражданским кодексом Российской Федерации.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5.2. Участник Общества обязан:</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соблюдать требования настоящего Устава;</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выполнять принятые на себя обязательства по отношению к Обществу;</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оказывать содействие Обществу в осуществлении им своей деятельности;</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участвовать в принятии решений, без которых Общество не может продолжать свою деятельность в соответствии с Федеральным законом «Об обществах с ограниченной ответственностью», если его участие необходимо для принятия таких решений;</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не совершать действия, заведомо направленные на причинение вреда Обществу;</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не совершать действия (бездействие), которые существенно затрудняют или делают невозможным достижение целей, ради которых создано Общество.</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5.3. Участник Общества несет иные обязанности, предусмотренные Федеральным законом № 14-ФЗ, Гражданским кодексом Российской Федерации и настоящим Уставом.</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5.4. За невыполнение обязанностей Участник Общества несет ответственность в порядке, определенном законодательством Российской Федерации.</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5.5. Участник может принять решение об увеличении уставного капитала Общества за счёт имущества и (или) внесения дополнительных вкладов. Таким решением определяется общая стоимость дополнительного вклада.</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Дополнительный вклад должен быть внесён Участником Общества в течение 2 месяцев со дня принятия решения, указанного в абзаце первом настоящего пункта.</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5.6. Участник Общества не вправе отчуждать долю в уставном капитале третьим лицам и принимать решения о принятии вкладов и включении в качестве участников Общества третьих лиц.</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5.7. К исключительной компетенции Участника Общества относятся:</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утверждение Устава Общества, внесение в него изменений или утверждение Устава в новой редакции, изменение размера уставного капитала Общества, наименования Общества, места нахождения Общества;</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определение основных направлений деятельности Общества, а также принятие решений об участиях в ассоциациях и других объединениях коммерческих организаций;</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назначение директора и досрочное прекращение его полномочий, определение размера и условий оплаты труда директора Общества, установление размеров выплачиваемых ему вознаграждений и денежных компенсаций;</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утверждение годовых отчётов и бухгалтерских балансов. Решение об утверждении годовых результатов деятельности Общества принимается Участником Общества 1 раз в год не ранее чем через 2 месяца и не позднее чем через 5 месяцев после окончания финансового года;</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lastRenderedPageBreak/>
        <w:t>- принятие решения о распределении чистой прибыли;</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принятие решения о размещении Обществом облигаций и иных эмиссионных бумаг;</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назначение аудиторской проверки, утверждение аудитора и определение размера оплаты его услуг в случаях, предусмотренных законом;</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принятие решения о реорганизации или ликвидации Общества;</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назначение ликвидационной комиссии и утверждение ликвидационных балансов;</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принятие решения об одобрении Обществом сделок в случаях, предусмотренных Федеральным законом № 14-ФЗ;</w:t>
      </w:r>
    </w:p>
    <w:p w:rsidR="008530AE"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 принятие решения о создании филиала или открытия представительства.</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w:t>
      </w:r>
      <w:r>
        <w:rPr>
          <w:rFonts w:ascii="Times New Roman" w:eastAsia="Liberation Mono" w:hAnsi="Times New Roman" w:cs="Times New Roman"/>
          <w:sz w:val="24"/>
          <w:szCs w:val="24"/>
          <w:lang w:eastAsia="zh-CN" w:bidi="hi-IN"/>
        </w:rPr>
        <w:t>8</w:t>
      </w:r>
      <w:r w:rsidRPr="00190AF5">
        <w:rPr>
          <w:rFonts w:ascii="Times New Roman" w:eastAsia="Liberation Mono" w:hAnsi="Times New Roman" w:cs="Times New Roman"/>
          <w:sz w:val="24"/>
          <w:szCs w:val="24"/>
          <w:lang w:eastAsia="zh-CN" w:bidi="hi-IN"/>
        </w:rPr>
        <w:t>. Внеочередные решения принимаются Участником Общества по мере необходимости.</w:t>
      </w:r>
    </w:p>
    <w:p w:rsidR="00190AF5" w:rsidRP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w:t>
      </w:r>
      <w:r>
        <w:rPr>
          <w:rFonts w:ascii="Times New Roman" w:eastAsia="Liberation Mono" w:hAnsi="Times New Roman" w:cs="Times New Roman"/>
          <w:sz w:val="24"/>
          <w:szCs w:val="24"/>
          <w:lang w:eastAsia="zh-CN" w:bidi="hi-IN"/>
        </w:rPr>
        <w:t>9</w:t>
      </w:r>
      <w:r w:rsidRPr="00190AF5">
        <w:rPr>
          <w:rFonts w:ascii="Times New Roman" w:eastAsia="Liberation Mono" w:hAnsi="Times New Roman" w:cs="Times New Roman"/>
          <w:sz w:val="24"/>
          <w:szCs w:val="24"/>
          <w:lang w:eastAsia="zh-CN" w:bidi="hi-IN"/>
        </w:rPr>
        <w:t>. Решения Участника Общества оформляются в письменном виде.</w:t>
      </w:r>
    </w:p>
    <w:p w:rsid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r w:rsidRPr="00190AF5">
        <w:rPr>
          <w:rFonts w:ascii="Times New Roman" w:eastAsia="Liberation Mono" w:hAnsi="Times New Roman" w:cs="Times New Roman"/>
          <w:sz w:val="24"/>
          <w:szCs w:val="24"/>
          <w:lang w:eastAsia="zh-CN" w:bidi="hi-IN"/>
        </w:rPr>
        <w:t>5.</w:t>
      </w:r>
      <w:r>
        <w:rPr>
          <w:rFonts w:ascii="Times New Roman" w:eastAsia="Liberation Mono" w:hAnsi="Times New Roman" w:cs="Times New Roman"/>
          <w:sz w:val="24"/>
          <w:szCs w:val="24"/>
          <w:lang w:eastAsia="zh-CN" w:bidi="hi-IN"/>
        </w:rPr>
        <w:t>10</w:t>
      </w:r>
      <w:r w:rsidRPr="00190AF5">
        <w:rPr>
          <w:rFonts w:ascii="Times New Roman" w:eastAsia="Liberation Mono" w:hAnsi="Times New Roman" w:cs="Times New Roman"/>
          <w:sz w:val="24"/>
          <w:szCs w:val="24"/>
          <w:lang w:eastAsia="zh-CN" w:bidi="hi-IN"/>
        </w:rPr>
        <w:t>. Решение вопросов, отнесённых к исключительной компетенции Участника Общества, не может быть передано директору.</w:t>
      </w:r>
    </w:p>
    <w:p w:rsidR="00190AF5" w:rsidRDefault="00190AF5" w:rsidP="00190AF5">
      <w:pPr>
        <w:spacing w:after="0" w:line="228" w:lineRule="auto"/>
        <w:ind w:firstLine="709"/>
        <w:jc w:val="both"/>
        <w:rPr>
          <w:rFonts w:ascii="Times New Roman" w:eastAsia="Liberation Mono" w:hAnsi="Times New Roman" w:cs="Times New Roman"/>
          <w:sz w:val="24"/>
          <w:szCs w:val="24"/>
          <w:lang w:eastAsia="zh-CN" w:bidi="hi-IN"/>
        </w:rPr>
      </w:pPr>
    </w:p>
    <w:p w:rsidR="008530AE" w:rsidRPr="008530AE" w:rsidRDefault="008530AE" w:rsidP="008530AE">
      <w:pPr>
        <w:widowControl w:val="0"/>
        <w:spacing w:after="0" w:line="240" w:lineRule="auto"/>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t>VI</w:t>
      </w:r>
      <w:r w:rsidRPr="008530AE">
        <w:rPr>
          <w:rFonts w:ascii="Times New Roman" w:eastAsia="Liberation Mono" w:hAnsi="Times New Roman" w:cs="Times New Roman"/>
          <w:b/>
          <w:sz w:val="24"/>
          <w:szCs w:val="24"/>
          <w:lang w:eastAsia="zh-CN" w:bidi="hi-IN"/>
        </w:rPr>
        <w:t>. Продажа, отчуждение либо переход доли или части доли в уставном</w:t>
      </w:r>
    </w:p>
    <w:p w:rsidR="008530AE" w:rsidRPr="008530AE" w:rsidRDefault="008530AE" w:rsidP="008530AE">
      <w:pPr>
        <w:widowControl w:val="0"/>
        <w:spacing w:after="0" w:line="240" w:lineRule="auto"/>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eastAsia="zh-CN" w:bidi="hi-IN"/>
        </w:rPr>
        <w:t>капитале Общества к другому лицу. Выход из Общества</w:t>
      </w:r>
    </w:p>
    <w:p w:rsidR="008530AE" w:rsidRPr="008530AE" w:rsidRDefault="008530AE" w:rsidP="008530AE">
      <w:pPr>
        <w:widowControl w:val="0"/>
        <w:spacing w:after="0" w:line="240" w:lineRule="auto"/>
        <w:jc w:val="both"/>
        <w:rPr>
          <w:rFonts w:ascii="Times New Roman" w:eastAsia="Liberation Mono" w:hAnsi="Times New Roman" w:cs="Times New Roman"/>
          <w:sz w:val="24"/>
          <w:szCs w:val="24"/>
          <w:lang w:eastAsia="zh-CN" w:bidi="hi-IN"/>
        </w:rPr>
      </w:pPr>
    </w:p>
    <w:p w:rsidR="008530AE" w:rsidRPr="008530AE" w:rsidRDefault="008530AE" w:rsidP="008530AE">
      <w:pPr>
        <w:spacing w:after="0" w:line="228" w:lineRule="auto"/>
        <w:ind w:firstLine="709"/>
        <w:jc w:val="both"/>
        <w:rPr>
          <w:rFonts w:ascii="Times New Roman" w:eastAsia="Calibri" w:hAnsi="Times New Roman" w:cs="Times New Roman"/>
          <w:b/>
          <w:sz w:val="24"/>
          <w:szCs w:val="24"/>
        </w:rPr>
      </w:pPr>
      <w:r w:rsidRPr="008530AE">
        <w:rPr>
          <w:rFonts w:ascii="Times New Roman" w:eastAsia="Calibri" w:hAnsi="Times New Roman" w:cs="Times New Roman"/>
          <w:sz w:val="24"/>
          <w:szCs w:val="24"/>
        </w:rPr>
        <w:t>6.1. Переход доли (части доли) в уставном капитале Общества к другому лицу осуществляется в соответствии с требованиями статьи 21 Федерального закона № 14-ФЗ</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6.2. Переход доли в уставном капитале Общества к одному или нескольким участникам Общества либо к третьим лицам осуществляется на основании сделки, в порядке правопреемства или на ином законном основании.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6.3. Участник Общества вправе продать или осуществить отчуждение иным образом своей доли в уставном капитале Общества одному или нескольким участникам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6.4. Доля в уставном капитале Общества переходят к правопреемникам юридических лиц, являвшихся участниками Общества.</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p>
    <w:p w:rsidR="008530AE" w:rsidRPr="008530AE" w:rsidRDefault="008530AE" w:rsidP="008530AE">
      <w:pPr>
        <w:spacing w:after="0" w:line="228" w:lineRule="auto"/>
        <w:jc w:val="center"/>
        <w:rPr>
          <w:rFonts w:ascii="Times New Roman" w:eastAsia="Calibri" w:hAnsi="Times New Roman" w:cs="Times New Roman"/>
          <w:b/>
          <w:sz w:val="24"/>
          <w:szCs w:val="24"/>
        </w:rPr>
      </w:pPr>
      <w:r w:rsidRPr="008530AE">
        <w:rPr>
          <w:rFonts w:ascii="Times New Roman" w:eastAsia="Calibri" w:hAnsi="Times New Roman" w:cs="Times New Roman"/>
          <w:b/>
          <w:sz w:val="24"/>
          <w:szCs w:val="24"/>
          <w:lang w:val="en-US"/>
        </w:rPr>
        <w:t>VII</w:t>
      </w:r>
      <w:r w:rsidRPr="008530AE">
        <w:rPr>
          <w:rFonts w:ascii="Times New Roman" w:eastAsia="Calibri" w:hAnsi="Times New Roman" w:cs="Times New Roman"/>
          <w:b/>
          <w:sz w:val="24"/>
          <w:szCs w:val="24"/>
        </w:rPr>
        <w:t xml:space="preserve">. Сделки, совершаемые Обществом, </w:t>
      </w:r>
    </w:p>
    <w:p w:rsidR="008530AE" w:rsidRPr="008530AE" w:rsidRDefault="008530AE" w:rsidP="008530AE">
      <w:pPr>
        <w:spacing w:after="0" w:line="228" w:lineRule="auto"/>
        <w:jc w:val="center"/>
        <w:rPr>
          <w:rFonts w:ascii="Times New Roman" w:eastAsia="Calibri" w:hAnsi="Times New Roman" w:cs="Times New Roman"/>
          <w:b/>
          <w:sz w:val="24"/>
          <w:szCs w:val="24"/>
        </w:rPr>
      </w:pPr>
      <w:r w:rsidRPr="008530AE">
        <w:rPr>
          <w:rFonts w:ascii="Times New Roman" w:eastAsia="Calibri" w:hAnsi="Times New Roman" w:cs="Times New Roman"/>
          <w:b/>
          <w:sz w:val="24"/>
          <w:szCs w:val="24"/>
        </w:rPr>
        <w:t>требующие одобрения Участника</w:t>
      </w:r>
    </w:p>
    <w:p w:rsidR="008530AE" w:rsidRPr="008530AE" w:rsidRDefault="008530AE" w:rsidP="008530AE">
      <w:pPr>
        <w:spacing w:after="0" w:line="228" w:lineRule="auto"/>
        <w:jc w:val="center"/>
        <w:rPr>
          <w:rFonts w:ascii="Times New Roman" w:eastAsia="Calibri" w:hAnsi="Times New Roman" w:cs="Times New Roman"/>
          <w:b/>
          <w:sz w:val="24"/>
          <w:szCs w:val="24"/>
        </w:rPr>
      </w:pPr>
    </w:p>
    <w:p w:rsidR="00B86997" w:rsidRPr="00B86997" w:rsidRDefault="00B86997" w:rsidP="00B86997">
      <w:pPr>
        <w:spacing w:after="0" w:line="228"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7.1. Одобрению решением Участника Общества подлежат:</w:t>
      </w:r>
    </w:p>
    <w:p w:rsidR="00B86997" w:rsidRPr="00B86997" w:rsidRDefault="00B86997" w:rsidP="00B86997">
      <w:pPr>
        <w:spacing w:after="0" w:line="228"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 сделки, связанные с приобретением, отчуждением, обременением, в том числе заключением договора аренды на срок более 1 года, или возможностью отчуждения Обществом прямо либо косвенно недвижимого имущества;</w:t>
      </w:r>
    </w:p>
    <w:p w:rsidR="00B86997" w:rsidRPr="00B86997" w:rsidRDefault="00B86997" w:rsidP="00B86997">
      <w:pPr>
        <w:spacing w:after="0" w:line="228"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 xml:space="preserve">- сделки, квалифицированные в качестве крупных, в соответствии со статьёй 46 Федерального закона № 14-ФЗ. </w:t>
      </w:r>
    </w:p>
    <w:p w:rsidR="00B86997" w:rsidRPr="00B86997" w:rsidRDefault="00B86997" w:rsidP="00B86997">
      <w:pPr>
        <w:spacing w:after="0" w:line="228"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 сделки, признаваемые сделками с заинтересованностью, в соответствии со статьёй 45 Федерального закона № 14-ФЗ.</w:t>
      </w:r>
    </w:p>
    <w:p w:rsidR="008530AE" w:rsidRPr="008530AE" w:rsidRDefault="00B86997" w:rsidP="00B86997">
      <w:pPr>
        <w:spacing w:after="0" w:line="228"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7.2. В решении Участника Общества об одобрении сделки, совершаемой Обществом, должны быть указаны лица, являющиеся сторонами, выгодоприобретателями в сделке, цена, предмет сделки и иные её существенные условия. В решении Участника Общества об одобрении сделки могут не указываться лица, являющиеся сторонами, выгодоприобретателями в сделке, если сделка подлежит заключению на торгах, а также в иных случаях, если стороны, выгодоприобретатели не могут быть определены к моменту одобрения сделки.</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p>
    <w:p w:rsidR="008530AE" w:rsidRPr="008530AE" w:rsidRDefault="008530AE" w:rsidP="008530AE">
      <w:pPr>
        <w:widowControl w:val="0"/>
        <w:spacing w:after="0" w:line="360" w:lineRule="exact"/>
        <w:jc w:val="center"/>
        <w:rPr>
          <w:rFonts w:ascii="Times New Roman" w:eastAsia="Liberation Mono" w:hAnsi="Times New Roman" w:cs="Times New Roman"/>
          <w:b/>
          <w:sz w:val="24"/>
          <w:szCs w:val="24"/>
          <w:lang w:eastAsia="zh-CN" w:bidi="hi-IN"/>
        </w:rPr>
      </w:pPr>
      <w:r w:rsidRPr="008530AE">
        <w:rPr>
          <w:rFonts w:ascii="Times New Roman" w:eastAsia="Liberation Mono" w:hAnsi="Times New Roman" w:cs="Times New Roman"/>
          <w:b/>
          <w:sz w:val="24"/>
          <w:szCs w:val="24"/>
          <w:lang w:val="en-US" w:eastAsia="zh-CN" w:bidi="hi-IN"/>
        </w:rPr>
        <w:t>VIII</w:t>
      </w:r>
      <w:r w:rsidRPr="008530AE">
        <w:rPr>
          <w:rFonts w:ascii="Times New Roman" w:eastAsia="Liberation Mono" w:hAnsi="Times New Roman" w:cs="Times New Roman"/>
          <w:b/>
          <w:sz w:val="24"/>
          <w:szCs w:val="24"/>
          <w:lang w:eastAsia="zh-CN" w:bidi="hi-IN"/>
        </w:rPr>
        <w:t>. Имущество, учет и отчетность</w:t>
      </w:r>
    </w:p>
    <w:p w:rsidR="008530AE" w:rsidRPr="008530AE" w:rsidRDefault="008530AE" w:rsidP="008530AE">
      <w:pPr>
        <w:widowControl w:val="0"/>
        <w:spacing w:after="0" w:line="360" w:lineRule="exact"/>
        <w:jc w:val="both"/>
        <w:rPr>
          <w:rFonts w:ascii="Times New Roman" w:eastAsia="Liberation Mono" w:hAnsi="Times New Roman" w:cs="Times New Roman"/>
          <w:sz w:val="24"/>
          <w:szCs w:val="24"/>
          <w:lang w:eastAsia="zh-CN" w:bidi="hi-IN"/>
        </w:rPr>
      </w:pP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8.1. Имущество Общества образуется за счет вкладов в уставный капитал, а также за счет иных источников, предусмотренных законодательством Российской Федерации.</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xml:space="preserve">8.2. Общество не вправе продавать принадлежащее ему недвижимое имущество, сдавать его в аренду, отдавать в залог, вносить в качестве вклада в уставный (складочный) капитал хозяйственного общества или </w:t>
      </w:r>
      <w:r w:rsidR="00B86997" w:rsidRPr="008530AE">
        <w:rPr>
          <w:rFonts w:ascii="Times New Roman" w:eastAsia="Liberation Mono" w:hAnsi="Times New Roman" w:cs="Times New Roman"/>
          <w:sz w:val="24"/>
          <w:szCs w:val="24"/>
          <w:lang w:eastAsia="zh-CN" w:bidi="hi-IN"/>
        </w:rPr>
        <w:t>товарищества,</w:t>
      </w:r>
      <w:r w:rsidRPr="008530AE">
        <w:rPr>
          <w:rFonts w:ascii="Times New Roman" w:eastAsia="Liberation Mono" w:hAnsi="Times New Roman" w:cs="Times New Roman"/>
          <w:sz w:val="24"/>
          <w:szCs w:val="24"/>
          <w:lang w:eastAsia="zh-CN" w:bidi="hi-IN"/>
        </w:rPr>
        <w:t xml:space="preserve"> или иным способом распоряжаться таким имуществом без согласия Участника Общества.</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 xml:space="preserve">8.3. Движимым и недвижимым имуществом Общество распоряжается только в </w:t>
      </w:r>
      <w:r w:rsidRPr="008530AE">
        <w:rPr>
          <w:rFonts w:ascii="Times New Roman" w:eastAsia="Liberation Mono" w:hAnsi="Times New Roman" w:cs="Times New Roman"/>
          <w:sz w:val="24"/>
          <w:szCs w:val="24"/>
          <w:lang w:eastAsia="zh-CN" w:bidi="hi-IN"/>
        </w:rPr>
        <w:lastRenderedPageBreak/>
        <w:t>пределах, не лишающих его возможности осуществлять деятельность, цели, предмет, виды которой определены настоящим Уставом.</w:t>
      </w:r>
    </w:p>
    <w:p w:rsidR="008530AE" w:rsidRPr="008530AE" w:rsidRDefault="008530AE" w:rsidP="008530AE">
      <w:pPr>
        <w:widowControl w:val="0"/>
        <w:spacing w:after="0" w:line="240" w:lineRule="auto"/>
        <w:ind w:firstLine="708"/>
        <w:jc w:val="both"/>
        <w:rPr>
          <w:rFonts w:ascii="Times New Roman" w:eastAsia="Liberation Mono" w:hAnsi="Times New Roman" w:cs="Times New Roman"/>
          <w:sz w:val="24"/>
          <w:szCs w:val="24"/>
          <w:lang w:eastAsia="zh-CN" w:bidi="hi-IN"/>
        </w:rPr>
      </w:pPr>
      <w:r w:rsidRPr="008530AE">
        <w:rPr>
          <w:rFonts w:ascii="Times New Roman" w:eastAsia="Liberation Mono" w:hAnsi="Times New Roman" w:cs="Times New Roman"/>
          <w:sz w:val="24"/>
          <w:szCs w:val="24"/>
          <w:lang w:eastAsia="zh-CN" w:bidi="hi-IN"/>
        </w:rPr>
        <w:t>8.4. Организацию документооборота в Обществе осуществляет директор.</w:t>
      </w:r>
    </w:p>
    <w:p w:rsidR="00B86997" w:rsidRDefault="00B86997" w:rsidP="008530AE">
      <w:pPr>
        <w:spacing w:after="0" w:line="240"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8.5. Общество хранит и представляет Участнику Общества и другим лицам документы в соответствии с требованиями статьи 50 Федерального закона   № 14-ФЗ.</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8.6. Общество осуществляет учёт по результатам работ, ведёт оперативный, бухгалтерский и статистический учёт в соответствии с законодательством Российской Федерации.</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8.7. Годовой отчёт Общества должен содержать раздел о состоянии чистых активов Общества.</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8.8. Ответственность за организацию, состояние и достоверность бухгалтерского учёта в Обществе, своевременное представление ежегодного отчёта и другой финансовой отчётности несёт директор Общества.</w:t>
      </w:r>
    </w:p>
    <w:p w:rsidR="008530AE" w:rsidRPr="008530AE" w:rsidRDefault="008530AE" w:rsidP="008530AE">
      <w:pPr>
        <w:spacing w:after="0" w:line="240"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8.9. Стоимость чистых активов Общества определяется по данным бухгалтерского учёта в порядке, установленном уполномоченным федеральным органом исполнительной власти.</w:t>
      </w:r>
    </w:p>
    <w:p w:rsidR="00B86997" w:rsidRPr="00B86997" w:rsidRDefault="00B86997" w:rsidP="00B86997">
      <w:pPr>
        <w:spacing w:after="0" w:line="240"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 xml:space="preserve">8.10. Общество по требованию Участника </w:t>
      </w:r>
      <w:r w:rsidRPr="00B86997">
        <w:rPr>
          <w:rFonts w:ascii="Times New Roman" w:eastAsia="Liberation Mono" w:hAnsi="Times New Roman" w:cs="Times New Roman"/>
          <w:sz w:val="24"/>
          <w:szCs w:val="24"/>
          <w:lang w:eastAsia="zh-CN" w:bidi="hi-IN"/>
        </w:rPr>
        <w:t>Общества</w:t>
      </w:r>
      <w:r w:rsidRPr="00B86997">
        <w:rPr>
          <w:rFonts w:ascii="Times New Roman" w:eastAsia="Calibri" w:hAnsi="Times New Roman" w:cs="Times New Roman"/>
          <w:sz w:val="24"/>
          <w:szCs w:val="24"/>
        </w:rPr>
        <w:t xml:space="preserve"> обязано обеспечить ему доступ к годовым отчётам и бухгалтерской отчётности.</w:t>
      </w:r>
    </w:p>
    <w:p w:rsidR="00B86997" w:rsidRPr="00B86997" w:rsidRDefault="00B86997" w:rsidP="00B86997">
      <w:pPr>
        <w:spacing w:after="0" w:line="240" w:lineRule="auto"/>
        <w:ind w:firstLine="709"/>
        <w:jc w:val="both"/>
        <w:rPr>
          <w:rFonts w:ascii="Times New Roman" w:eastAsia="Calibri" w:hAnsi="Times New Roman" w:cs="Times New Roman"/>
          <w:sz w:val="24"/>
          <w:szCs w:val="24"/>
        </w:rPr>
      </w:pPr>
      <w:r w:rsidRPr="00B86997">
        <w:rPr>
          <w:rFonts w:ascii="Times New Roman" w:eastAsia="Calibri" w:hAnsi="Times New Roman" w:cs="Times New Roman"/>
          <w:sz w:val="24"/>
          <w:szCs w:val="24"/>
        </w:rPr>
        <w:t>В течение 3 дней со дня предъявления соответствующего требования Участником Общества указанные документы должны быть представлены Обществом для ознакомления по месту нахождения Общества. По требованию Участника</w:t>
      </w:r>
      <w:r w:rsidRPr="00B86997">
        <w:rPr>
          <w:rFonts w:ascii="Times New Roman" w:eastAsia="Liberation Mono" w:hAnsi="Times New Roman" w:cs="Times New Roman"/>
          <w:sz w:val="24"/>
          <w:szCs w:val="24"/>
          <w:lang w:eastAsia="zh-CN" w:bidi="hi-IN"/>
        </w:rPr>
        <w:t xml:space="preserve"> Общества</w:t>
      </w:r>
      <w:r w:rsidRPr="00B86997">
        <w:rPr>
          <w:rFonts w:ascii="Times New Roman" w:eastAsia="Calibri" w:hAnsi="Times New Roman" w:cs="Times New Roman"/>
          <w:sz w:val="24"/>
          <w:szCs w:val="24"/>
        </w:rPr>
        <w:t xml:space="preserve"> обязано представить ему копии указанных документов.</w:t>
      </w:r>
    </w:p>
    <w:p w:rsidR="00B86997" w:rsidRPr="00B86997" w:rsidRDefault="00B86997" w:rsidP="00B86997">
      <w:pPr>
        <w:widowControl w:val="0"/>
        <w:spacing w:after="0" w:line="240" w:lineRule="auto"/>
        <w:ind w:firstLine="708"/>
        <w:jc w:val="both"/>
        <w:rPr>
          <w:rFonts w:ascii="Times New Roman" w:eastAsia="Liberation Mono" w:hAnsi="Times New Roman" w:cs="Times New Roman"/>
          <w:sz w:val="24"/>
          <w:szCs w:val="24"/>
          <w:lang w:eastAsia="zh-CN" w:bidi="hi-IN"/>
        </w:rPr>
      </w:pPr>
      <w:r w:rsidRPr="00B86997">
        <w:rPr>
          <w:rFonts w:ascii="Times New Roman" w:eastAsia="Liberation Mono" w:hAnsi="Times New Roman" w:cs="Times New Roman"/>
          <w:sz w:val="24"/>
          <w:szCs w:val="24"/>
          <w:lang w:eastAsia="zh-CN" w:bidi="hi-IN"/>
        </w:rPr>
        <w:t>8.11. Общество не вправе без согласия Участника Общества совершать сделки, связанные с предоставлением займов, поручительств, получением банковских гарантий, с иными обременениями, уступкой требований, переводом долга, а также заключать договоры простого товарищества.</w:t>
      </w:r>
    </w:p>
    <w:p w:rsidR="00B86997" w:rsidRPr="00B86997" w:rsidRDefault="00B86997" w:rsidP="00B86997">
      <w:pPr>
        <w:widowControl w:val="0"/>
        <w:spacing w:after="0" w:line="240" w:lineRule="auto"/>
        <w:ind w:firstLine="708"/>
        <w:jc w:val="both"/>
        <w:rPr>
          <w:rFonts w:ascii="Times New Roman" w:eastAsia="Liberation Mono" w:hAnsi="Times New Roman" w:cs="Times New Roman"/>
          <w:sz w:val="24"/>
          <w:szCs w:val="24"/>
          <w:lang w:eastAsia="zh-CN" w:bidi="hi-IN"/>
        </w:rPr>
      </w:pPr>
      <w:r w:rsidRPr="00B86997">
        <w:rPr>
          <w:rFonts w:ascii="Times New Roman" w:eastAsia="Liberation Mono" w:hAnsi="Times New Roman" w:cs="Times New Roman"/>
          <w:sz w:val="24"/>
          <w:szCs w:val="24"/>
          <w:lang w:eastAsia="zh-CN" w:bidi="hi-IN"/>
        </w:rPr>
        <w:t>8.12. Общество вправе осуществлять заимствования в форме:</w:t>
      </w:r>
    </w:p>
    <w:p w:rsidR="00B86997" w:rsidRPr="00B86997" w:rsidRDefault="00B86997" w:rsidP="00B86997">
      <w:pPr>
        <w:widowControl w:val="0"/>
        <w:spacing w:after="0" w:line="240" w:lineRule="auto"/>
        <w:ind w:firstLine="708"/>
        <w:jc w:val="both"/>
        <w:rPr>
          <w:rFonts w:ascii="Times New Roman" w:eastAsia="Liberation Mono" w:hAnsi="Times New Roman" w:cs="Times New Roman"/>
          <w:sz w:val="24"/>
          <w:szCs w:val="24"/>
          <w:lang w:eastAsia="zh-CN" w:bidi="hi-IN"/>
        </w:rPr>
      </w:pPr>
      <w:r w:rsidRPr="00B86997">
        <w:rPr>
          <w:rFonts w:ascii="Times New Roman" w:eastAsia="Liberation Mono" w:hAnsi="Times New Roman" w:cs="Times New Roman"/>
          <w:sz w:val="24"/>
          <w:szCs w:val="24"/>
          <w:lang w:eastAsia="zh-CN" w:bidi="hi-IN"/>
        </w:rPr>
        <w:t>- кредитов по договорам с кредитными организациями;</w:t>
      </w:r>
    </w:p>
    <w:p w:rsidR="00B86997" w:rsidRPr="00B86997" w:rsidRDefault="00B86997" w:rsidP="00B86997">
      <w:pPr>
        <w:widowControl w:val="0"/>
        <w:spacing w:after="0" w:line="240" w:lineRule="auto"/>
        <w:ind w:firstLine="708"/>
        <w:jc w:val="both"/>
        <w:rPr>
          <w:rFonts w:ascii="Times New Roman" w:eastAsia="Liberation Mono" w:hAnsi="Times New Roman" w:cs="Times New Roman"/>
          <w:sz w:val="24"/>
          <w:szCs w:val="24"/>
          <w:lang w:eastAsia="zh-CN" w:bidi="hi-IN"/>
        </w:rPr>
      </w:pPr>
      <w:r w:rsidRPr="00B86997">
        <w:rPr>
          <w:rFonts w:ascii="Times New Roman" w:eastAsia="Liberation Mono" w:hAnsi="Times New Roman" w:cs="Times New Roman"/>
          <w:sz w:val="24"/>
          <w:szCs w:val="24"/>
          <w:lang w:eastAsia="zh-CN" w:bidi="hi-IN"/>
        </w:rPr>
        <w:t>- бюджетных кредитов, предоставленных на условиях и в пределах лимитов, которые предусмотрены бюджетным законодательством Российской Федерации.</w:t>
      </w:r>
    </w:p>
    <w:p w:rsidR="00B86997" w:rsidRPr="00B86997" w:rsidRDefault="00B86997" w:rsidP="00B86997">
      <w:pPr>
        <w:widowControl w:val="0"/>
        <w:spacing w:after="0" w:line="240" w:lineRule="auto"/>
        <w:ind w:firstLine="708"/>
        <w:jc w:val="both"/>
        <w:rPr>
          <w:rFonts w:ascii="Times New Roman" w:eastAsia="Liberation Mono" w:hAnsi="Times New Roman" w:cs="Times New Roman"/>
          <w:sz w:val="24"/>
          <w:szCs w:val="24"/>
          <w:lang w:eastAsia="zh-CN" w:bidi="hi-IN"/>
        </w:rPr>
      </w:pPr>
      <w:r w:rsidRPr="00B86997">
        <w:rPr>
          <w:rFonts w:ascii="Times New Roman" w:eastAsia="Liberation Mono" w:hAnsi="Times New Roman" w:cs="Times New Roman"/>
          <w:sz w:val="24"/>
          <w:szCs w:val="24"/>
          <w:lang w:eastAsia="zh-CN" w:bidi="hi-IN"/>
        </w:rPr>
        <w:t>Общество вправе самостоятельно, осуществлять краткосрочные заимствования для осуществления своих видов деятельности, а долгосрочные только по согласованию с Участником Общества.</w:t>
      </w:r>
    </w:p>
    <w:p w:rsidR="008530AE" w:rsidRPr="008530AE" w:rsidRDefault="008530AE" w:rsidP="008530AE">
      <w:pPr>
        <w:widowControl w:val="0"/>
        <w:spacing w:after="0" w:line="360" w:lineRule="exact"/>
        <w:jc w:val="both"/>
        <w:rPr>
          <w:rFonts w:ascii="Times New Roman" w:eastAsia="Liberation Mono" w:hAnsi="Times New Roman" w:cs="Times New Roman"/>
          <w:sz w:val="24"/>
          <w:szCs w:val="24"/>
          <w:lang w:eastAsia="zh-CN" w:bidi="hi-IN"/>
        </w:rPr>
      </w:pPr>
    </w:p>
    <w:p w:rsidR="008530AE" w:rsidRPr="008530AE" w:rsidRDefault="008530AE" w:rsidP="008530AE">
      <w:pPr>
        <w:spacing w:after="0" w:line="228" w:lineRule="auto"/>
        <w:jc w:val="center"/>
        <w:rPr>
          <w:rFonts w:ascii="Times New Roman" w:eastAsia="Calibri" w:hAnsi="Times New Roman" w:cs="Times New Roman"/>
          <w:b/>
          <w:sz w:val="24"/>
          <w:szCs w:val="24"/>
        </w:rPr>
      </w:pPr>
      <w:r w:rsidRPr="008530AE">
        <w:rPr>
          <w:rFonts w:ascii="Times New Roman" w:eastAsia="Calibri" w:hAnsi="Times New Roman" w:cs="Times New Roman"/>
          <w:b/>
          <w:sz w:val="24"/>
          <w:szCs w:val="24"/>
          <w:lang w:val="en-US"/>
        </w:rPr>
        <w:t>I</w:t>
      </w:r>
      <w:r w:rsidRPr="008530AE">
        <w:rPr>
          <w:rFonts w:ascii="Times New Roman" w:eastAsia="Calibri" w:hAnsi="Times New Roman" w:cs="Times New Roman"/>
          <w:b/>
          <w:sz w:val="24"/>
          <w:szCs w:val="24"/>
        </w:rPr>
        <w:t xml:space="preserve">Х. Порядок осуществления Обществом иных действий </w:t>
      </w:r>
    </w:p>
    <w:p w:rsidR="008530AE" w:rsidRPr="008530AE" w:rsidRDefault="008530AE" w:rsidP="008530AE">
      <w:pPr>
        <w:spacing w:after="0" w:line="228" w:lineRule="auto"/>
        <w:jc w:val="center"/>
        <w:rPr>
          <w:rFonts w:ascii="Times New Roman" w:eastAsia="Calibri" w:hAnsi="Times New Roman" w:cs="Times New Roman"/>
          <w:b/>
          <w:sz w:val="24"/>
          <w:szCs w:val="24"/>
        </w:rPr>
      </w:pP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 xml:space="preserve">При осуществлении иных действий Общество руководствуется положениями Федерального закона № 14-ФЗ, в частности, при распределении прибыли – статьями 28 и 29, реорганизации и ликвидации – главой </w:t>
      </w:r>
      <w:r w:rsidRPr="008530AE">
        <w:rPr>
          <w:rFonts w:ascii="Times New Roman" w:eastAsia="Calibri" w:hAnsi="Times New Roman" w:cs="Times New Roman"/>
          <w:sz w:val="24"/>
          <w:szCs w:val="24"/>
          <w:lang w:val="en-US"/>
        </w:rPr>
        <w:t>V</w:t>
      </w:r>
      <w:r w:rsidRPr="008530AE">
        <w:rPr>
          <w:rFonts w:ascii="Times New Roman" w:eastAsia="Calibri" w:hAnsi="Times New Roman" w:cs="Times New Roman"/>
          <w:sz w:val="24"/>
          <w:szCs w:val="24"/>
        </w:rPr>
        <w:t>.</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p>
    <w:p w:rsidR="008530AE" w:rsidRPr="008530AE" w:rsidRDefault="008530AE" w:rsidP="008530AE">
      <w:pPr>
        <w:spacing w:after="0" w:line="228" w:lineRule="auto"/>
        <w:jc w:val="center"/>
        <w:rPr>
          <w:rFonts w:ascii="Times New Roman" w:eastAsia="Calibri" w:hAnsi="Times New Roman" w:cs="Times New Roman"/>
          <w:b/>
          <w:sz w:val="24"/>
          <w:szCs w:val="24"/>
        </w:rPr>
      </w:pPr>
      <w:r w:rsidRPr="008530AE">
        <w:rPr>
          <w:rFonts w:ascii="Times New Roman" w:eastAsia="Calibri" w:hAnsi="Times New Roman" w:cs="Times New Roman"/>
          <w:b/>
          <w:sz w:val="24"/>
          <w:szCs w:val="24"/>
        </w:rPr>
        <w:t>Х. Заключительные положения</w:t>
      </w:r>
    </w:p>
    <w:p w:rsidR="008530AE" w:rsidRPr="008530AE" w:rsidRDefault="008530AE" w:rsidP="008530AE">
      <w:pPr>
        <w:spacing w:after="0" w:line="228" w:lineRule="auto"/>
        <w:jc w:val="center"/>
        <w:rPr>
          <w:rFonts w:ascii="Times New Roman" w:eastAsia="Calibri" w:hAnsi="Times New Roman" w:cs="Times New Roman"/>
          <w:b/>
          <w:sz w:val="24"/>
          <w:szCs w:val="24"/>
        </w:rPr>
      </w:pP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w:t>
      </w:r>
      <w:r w:rsidR="00B86997">
        <w:rPr>
          <w:rFonts w:ascii="Times New Roman" w:eastAsia="Calibri" w:hAnsi="Times New Roman" w:cs="Times New Roman"/>
          <w:sz w:val="24"/>
          <w:szCs w:val="24"/>
        </w:rPr>
        <w:t>0</w:t>
      </w:r>
      <w:r w:rsidRPr="008530AE">
        <w:rPr>
          <w:rFonts w:ascii="Times New Roman" w:eastAsia="Calibri" w:hAnsi="Times New Roman" w:cs="Times New Roman"/>
          <w:sz w:val="24"/>
          <w:szCs w:val="24"/>
        </w:rPr>
        <w:t>.1. Устав приобретает силу с момента его государственной регистрации.</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w:t>
      </w:r>
      <w:r w:rsidR="00B86997">
        <w:rPr>
          <w:rFonts w:ascii="Times New Roman" w:eastAsia="Calibri" w:hAnsi="Times New Roman" w:cs="Times New Roman"/>
          <w:sz w:val="24"/>
          <w:szCs w:val="24"/>
        </w:rPr>
        <w:t>0</w:t>
      </w:r>
      <w:r w:rsidRPr="008530AE">
        <w:rPr>
          <w:rFonts w:ascii="Times New Roman" w:eastAsia="Calibri" w:hAnsi="Times New Roman" w:cs="Times New Roman"/>
          <w:sz w:val="24"/>
          <w:szCs w:val="24"/>
        </w:rPr>
        <w:t>.2. Положения Устава сохраняют свою юридическую силу на весь срок деятельности Общества.</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w:t>
      </w:r>
      <w:r w:rsidR="00B86997">
        <w:rPr>
          <w:rFonts w:ascii="Times New Roman" w:eastAsia="Calibri" w:hAnsi="Times New Roman" w:cs="Times New Roman"/>
          <w:sz w:val="24"/>
          <w:szCs w:val="24"/>
        </w:rPr>
        <w:t>0</w:t>
      </w:r>
      <w:r w:rsidRPr="008530AE">
        <w:rPr>
          <w:rFonts w:ascii="Times New Roman" w:eastAsia="Calibri" w:hAnsi="Times New Roman" w:cs="Times New Roman"/>
          <w:sz w:val="24"/>
          <w:szCs w:val="24"/>
        </w:rPr>
        <w:t>.3. Если одно из положений Устава станет недействительным в связи с изменениями законодательства Российской Федерации, то это не является причиной для приостановки действия остальных положений.</w:t>
      </w:r>
    </w:p>
    <w:p w:rsidR="008530AE" w:rsidRPr="008530AE" w:rsidRDefault="008530AE" w:rsidP="008530AE">
      <w:pPr>
        <w:spacing w:after="0" w:line="228" w:lineRule="auto"/>
        <w:ind w:firstLine="709"/>
        <w:jc w:val="both"/>
        <w:rPr>
          <w:rFonts w:ascii="Times New Roman" w:eastAsia="Calibri" w:hAnsi="Times New Roman" w:cs="Times New Roman"/>
          <w:sz w:val="24"/>
          <w:szCs w:val="24"/>
        </w:rPr>
      </w:pPr>
      <w:r w:rsidRPr="008530AE">
        <w:rPr>
          <w:rFonts w:ascii="Times New Roman" w:eastAsia="Calibri" w:hAnsi="Times New Roman" w:cs="Times New Roman"/>
          <w:sz w:val="24"/>
          <w:szCs w:val="24"/>
        </w:rPr>
        <w:t>1</w:t>
      </w:r>
      <w:r w:rsidR="00B86997">
        <w:rPr>
          <w:rFonts w:ascii="Times New Roman" w:eastAsia="Calibri" w:hAnsi="Times New Roman" w:cs="Times New Roman"/>
          <w:sz w:val="24"/>
          <w:szCs w:val="24"/>
        </w:rPr>
        <w:t>0</w:t>
      </w:r>
      <w:r w:rsidRPr="008530AE">
        <w:rPr>
          <w:rFonts w:ascii="Times New Roman" w:eastAsia="Calibri" w:hAnsi="Times New Roman" w:cs="Times New Roman"/>
          <w:sz w:val="24"/>
          <w:szCs w:val="24"/>
        </w:rPr>
        <w:t>.4. Недействительное положение должно быть заменено положением, допустимым в правовом отношении и близким по смыслу к заменённому.</w:t>
      </w:r>
    </w:p>
    <w:p w:rsidR="008530AE" w:rsidRDefault="008530AE" w:rsidP="002F786C">
      <w:pPr>
        <w:spacing w:after="0" w:line="240" w:lineRule="auto"/>
        <w:ind w:right="-2" w:firstLine="709"/>
        <w:jc w:val="center"/>
        <w:rPr>
          <w:rFonts w:ascii="Times New Roman" w:eastAsia="Times New Roman" w:hAnsi="Times New Roman" w:cs="Times New Roman"/>
          <w:sz w:val="24"/>
          <w:szCs w:val="24"/>
          <w:lang w:eastAsia="ru-RU"/>
        </w:rPr>
      </w:pPr>
    </w:p>
    <w:p w:rsidR="00C90916" w:rsidRDefault="00C90916" w:rsidP="002F786C">
      <w:pPr>
        <w:spacing w:after="0" w:line="240" w:lineRule="auto"/>
        <w:ind w:right="-2"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w:t>
      </w:r>
    </w:p>
    <w:p w:rsidR="004B303C" w:rsidRDefault="004B303C">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4B303C" w:rsidRDefault="004B303C" w:rsidP="004B303C">
      <w:pPr>
        <w:spacing w:after="0" w:line="240" w:lineRule="auto"/>
        <w:ind w:left="142" w:right="140" w:firstLine="5812"/>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 6</w:t>
      </w:r>
    </w:p>
    <w:p w:rsidR="004B303C" w:rsidRPr="00EB0C24" w:rsidRDefault="004B303C" w:rsidP="004B303C">
      <w:pPr>
        <w:spacing w:after="0" w:line="240" w:lineRule="auto"/>
        <w:ind w:left="5954"/>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к</w:t>
      </w:r>
      <w:proofErr w:type="gramEnd"/>
      <w:r>
        <w:rPr>
          <w:rFonts w:ascii="Times New Roman" w:eastAsia="Times New Roman" w:hAnsi="Times New Roman" w:cs="Times New Roman"/>
          <w:sz w:val="24"/>
          <w:szCs w:val="24"/>
          <w:lang w:eastAsia="ru-RU"/>
        </w:rPr>
        <w:t xml:space="preserve"> </w:t>
      </w:r>
      <w:r w:rsidRPr="00EB0C24">
        <w:rPr>
          <w:rFonts w:ascii="Times New Roman" w:eastAsia="Times New Roman" w:hAnsi="Times New Roman" w:cs="Times New Roman"/>
          <w:sz w:val="24"/>
          <w:szCs w:val="24"/>
          <w:lang w:eastAsia="ru-RU"/>
        </w:rPr>
        <w:t>постановлени</w:t>
      </w:r>
      <w:r>
        <w:rPr>
          <w:rFonts w:ascii="Times New Roman" w:eastAsia="Times New Roman" w:hAnsi="Times New Roman" w:cs="Times New Roman"/>
          <w:sz w:val="24"/>
          <w:szCs w:val="24"/>
          <w:lang w:eastAsia="ru-RU"/>
        </w:rPr>
        <w:t>ю</w:t>
      </w:r>
      <w:r w:rsidRPr="00EB0C24">
        <w:rPr>
          <w:rFonts w:ascii="Times New Roman" w:eastAsia="Times New Roman" w:hAnsi="Times New Roman" w:cs="Times New Roman"/>
          <w:sz w:val="24"/>
          <w:szCs w:val="24"/>
          <w:lang w:eastAsia="ru-RU"/>
        </w:rPr>
        <w:t xml:space="preserve"> администрации</w:t>
      </w:r>
    </w:p>
    <w:p w:rsidR="004B303C" w:rsidRPr="00EB0C24" w:rsidRDefault="004B303C" w:rsidP="004B303C">
      <w:pPr>
        <w:spacing w:after="0" w:line="240" w:lineRule="auto"/>
        <w:ind w:left="5954"/>
        <w:jc w:val="both"/>
        <w:rPr>
          <w:rFonts w:ascii="Times New Roman" w:eastAsia="Times New Roman" w:hAnsi="Times New Roman" w:cs="Times New Roman"/>
          <w:sz w:val="24"/>
          <w:szCs w:val="24"/>
          <w:lang w:eastAsia="ru-RU"/>
        </w:rPr>
      </w:pPr>
      <w:proofErr w:type="gramStart"/>
      <w:r w:rsidRPr="00EB0C24">
        <w:rPr>
          <w:rFonts w:ascii="Times New Roman" w:eastAsia="Times New Roman" w:hAnsi="Times New Roman" w:cs="Times New Roman"/>
          <w:sz w:val="24"/>
          <w:szCs w:val="24"/>
          <w:lang w:eastAsia="ru-RU"/>
        </w:rPr>
        <w:t>муниципального</w:t>
      </w:r>
      <w:proofErr w:type="gramEnd"/>
      <w:r w:rsidRPr="00EB0C24">
        <w:rPr>
          <w:rFonts w:ascii="Times New Roman" w:eastAsia="Times New Roman" w:hAnsi="Times New Roman" w:cs="Times New Roman"/>
          <w:sz w:val="24"/>
          <w:szCs w:val="24"/>
          <w:lang w:eastAsia="ru-RU"/>
        </w:rPr>
        <w:t xml:space="preserve"> округа</w:t>
      </w:r>
      <w:r>
        <w:rPr>
          <w:rFonts w:ascii="Times New Roman" w:eastAsia="Times New Roman" w:hAnsi="Times New Roman" w:cs="Times New Roman"/>
          <w:sz w:val="24"/>
          <w:szCs w:val="24"/>
          <w:lang w:eastAsia="ru-RU"/>
        </w:rPr>
        <w:t xml:space="preserve"> город Кировск Мурманской области</w:t>
      </w:r>
    </w:p>
    <w:p w:rsidR="004B303C" w:rsidRDefault="004B303C" w:rsidP="004B303C">
      <w:pPr>
        <w:tabs>
          <w:tab w:val="left" w:pos="3119"/>
        </w:tabs>
        <w:spacing w:after="0" w:line="240" w:lineRule="auto"/>
        <w:ind w:left="-851" w:right="140" w:firstLine="6805"/>
        <w:rPr>
          <w:rFonts w:ascii="Times New Roman" w:eastAsia="Times New Roman" w:hAnsi="Times New Roman" w:cs="Times New Roman"/>
          <w:b/>
          <w:sz w:val="24"/>
          <w:szCs w:val="24"/>
          <w:lang w:eastAsia="ru-RU"/>
        </w:rPr>
      </w:pPr>
      <w:proofErr w:type="gramStart"/>
      <w:r w:rsidRPr="00EB0C24">
        <w:rPr>
          <w:rFonts w:ascii="Times New Roman" w:eastAsia="Times New Roman" w:hAnsi="Times New Roman" w:cs="Times New Roman"/>
          <w:sz w:val="24"/>
          <w:szCs w:val="24"/>
          <w:lang w:eastAsia="ru-RU"/>
        </w:rPr>
        <w:t>от</w:t>
      </w:r>
      <w:proofErr w:type="gramEnd"/>
      <w:r w:rsidRPr="00EB0C24">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31.07.2024 </w:t>
      </w:r>
      <w:r w:rsidRPr="00EB0C2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969</w:t>
      </w:r>
    </w:p>
    <w:p w:rsidR="004B303C" w:rsidRDefault="004B303C" w:rsidP="004B303C">
      <w:pPr>
        <w:spacing w:after="0" w:line="240" w:lineRule="auto"/>
        <w:ind w:left="-851" w:right="140"/>
        <w:jc w:val="center"/>
        <w:rPr>
          <w:rFonts w:ascii="Times New Roman" w:eastAsia="Times New Roman" w:hAnsi="Times New Roman" w:cs="Times New Roman"/>
          <w:b/>
          <w:sz w:val="24"/>
          <w:szCs w:val="24"/>
          <w:lang w:eastAsia="ru-RU"/>
        </w:rPr>
      </w:pPr>
    </w:p>
    <w:p w:rsidR="004B303C" w:rsidRDefault="004B303C" w:rsidP="004B303C">
      <w:pPr>
        <w:spacing w:after="0" w:line="240" w:lineRule="auto"/>
        <w:ind w:left="-851" w:right="140"/>
        <w:jc w:val="center"/>
        <w:rPr>
          <w:rFonts w:ascii="Times New Roman" w:eastAsia="Times New Roman" w:hAnsi="Times New Roman" w:cs="Times New Roman"/>
          <w:b/>
          <w:sz w:val="24"/>
          <w:szCs w:val="24"/>
          <w:lang w:eastAsia="ru-RU"/>
        </w:rPr>
      </w:pPr>
    </w:p>
    <w:p w:rsidR="004B303C" w:rsidRPr="001E1503" w:rsidRDefault="004B303C" w:rsidP="004B303C">
      <w:pPr>
        <w:spacing w:after="0" w:line="240" w:lineRule="auto"/>
        <w:jc w:val="center"/>
        <w:rPr>
          <w:rFonts w:ascii="Times New Roman" w:hAnsi="Times New Roman" w:cs="Times New Roman"/>
          <w:b/>
          <w:sz w:val="24"/>
          <w:szCs w:val="24"/>
        </w:rPr>
      </w:pPr>
      <w:r w:rsidRPr="001E1503">
        <w:rPr>
          <w:rFonts w:ascii="Times New Roman" w:hAnsi="Times New Roman" w:cs="Times New Roman"/>
          <w:b/>
          <w:sz w:val="24"/>
          <w:szCs w:val="24"/>
        </w:rPr>
        <w:t>Передаточный акт</w:t>
      </w:r>
    </w:p>
    <w:p w:rsidR="004B303C" w:rsidRDefault="004B303C" w:rsidP="004B303C">
      <w:pPr>
        <w:spacing w:after="0" w:line="240" w:lineRule="auto"/>
        <w:jc w:val="center"/>
        <w:rPr>
          <w:rFonts w:ascii="Times New Roman" w:hAnsi="Times New Roman" w:cs="Times New Roman"/>
          <w:b/>
          <w:sz w:val="24"/>
          <w:szCs w:val="24"/>
        </w:rPr>
      </w:pPr>
      <w:proofErr w:type="gramStart"/>
      <w:r w:rsidRPr="001E1503">
        <w:rPr>
          <w:rFonts w:ascii="Times New Roman" w:hAnsi="Times New Roman" w:cs="Times New Roman"/>
          <w:b/>
          <w:sz w:val="24"/>
          <w:szCs w:val="24"/>
        </w:rPr>
        <w:t>имущественного</w:t>
      </w:r>
      <w:proofErr w:type="gramEnd"/>
      <w:r w:rsidRPr="001E1503">
        <w:rPr>
          <w:rFonts w:ascii="Times New Roman" w:hAnsi="Times New Roman" w:cs="Times New Roman"/>
          <w:b/>
          <w:sz w:val="24"/>
          <w:szCs w:val="24"/>
        </w:rPr>
        <w:t xml:space="preserve"> комплекса</w:t>
      </w:r>
    </w:p>
    <w:p w:rsidR="004B303C" w:rsidRPr="001E1503" w:rsidRDefault="004B303C" w:rsidP="004B303C">
      <w:pPr>
        <w:spacing w:after="0" w:line="240" w:lineRule="auto"/>
        <w:jc w:val="center"/>
        <w:rPr>
          <w:rFonts w:ascii="Times New Roman" w:hAnsi="Times New Roman" w:cs="Times New Roman"/>
          <w:b/>
          <w:sz w:val="24"/>
          <w:szCs w:val="24"/>
        </w:rPr>
      </w:pPr>
      <w:r w:rsidRPr="001E1503">
        <w:rPr>
          <w:rFonts w:ascii="Times New Roman" w:hAnsi="Times New Roman" w:cs="Times New Roman"/>
          <w:b/>
          <w:sz w:val="24"/>
          <w:szCs w:val="24"/>
        </w:rPr>
        <w:t xml:space="preserve"> </w:t>
      </w:r>
      <w:r>
        <w:rPr>
          <w:rFonts w:ascii="Times New Roman" w:hAnsi="Times New Roman" w:cs="Times New Roman"/>
          <w:b/>
          <w:sz w:val="24"/>
          <w:szCs w:val="24"/>
        </w:rPr>
        <w:t xml:space="preserve">МУП г. Кировска </w:t>
      </w:r>
      <w:r w:rsidRPr="001E1503">
        <w:rPr>
          <w:rFonts w:ascii="Times New Roman" w:hAnsi="Times New Roman" w:cs="Times New Roman"/>
          <w:b/>
          <w:sz w:val="24"/>
          <w:szCs w:val="24"/>
        </w:rPr>
        <w:t>«</w:t>
      </w:r>
      <w:r>
        <w:rPr>
          <w:rFonts w:ascii="Times New Roman" w:hAnsi="Times New Roman" w:cs="Times New Roman"/>
          <w:b/>
          <w:sz w:val="24"/>
          <w:szCs w:val="24"/>
        </w:rPr>
        <w:t>Фармация</w:t>
      </w:r>
      <w:r w:rsidRPr="001E1503">
        <w:rPr>
          <w:rFonts w:ascii="Times New Roman" w:hAnsi="Times New Roman" w:cs="Times New Roman"/>
          <w:b/>
          <w:sz w:val="24"/>
          <w:szCs w:val="24"/>
        </w:rPr>
        <w:t>»</w:t>
      </w:r>
    </w:p>
    <w:p w:rsidR="004B303C" w:rsidRDefault="004B303C" w:rsidP="004B303C">
      <w:pPr>
        <w:spacing w:after="0" w:line="240" w:lineRule="auto"/>
        <w:ind w:left="-851" w:right="140"/>
        <w:jc w:val="center"/>
        <w:rPr>
          <w:rFonts w:ascii="Times New Roman" w:eastAsia="Times New Roman" w:hAnsi="Times New Roman" w:cs="Times New Roman"/>
          <w:b/>
          <w:sz w:val="24"/>
          <w:szCs w:val="24"/>
          <w:lang w:eastAsia="ru-RU"/>
        </w:rPr>
      </w:pPr>
    </w:p>
    <w:p w:rsidR="004B303C" w:rsidRDefault="004B303C" w:rsidP="004B303C">
      <w:pPr>
        <w:spacing w:after="0" w:line="240" w:lineRule="auto"/>
        <w:ind w:left="-851" w:right="140"/>
        <w:jc w:val="center"/>
        <w:rPr>
          <w:rFonts w:ascii="Times New Roman" w:eastAsia="Times New Roman" w:hAnsi="Times New Roman" w:cs="Times New Roman"/>
          <w:b/>
          <w:sz w:val="24"/>
          <w:szCs w:val="24"/>
          <w:lang w:eastAsia="ru-RU"/>
        </w:rPr>
      </w:pPr>
    </w:p>
    <w:p w:rsidR="004B303C" w:rsidRDefault="004B303C" w:rsidP="004B303C">
      <w:pPr>
        <w:spacing w:after="0" w:line="240" w:lineRule="auto"/>
        <w:ind w:right="-2" w:firstLine="709"/>
        <w:jc w:val="both"/>
        <w:rPr>
          <w:rFonts w:ascii="Times New Roman" w:eastAsia="Times New Roman" w:hAnsi="Times New Roman" w:cs="Times New Roman"/>
          <w:sz w:val="24"/>
          <w:szCs w:val="24"/>
          <w:lang w:eastAsia="ru-RU"/>
        </w:rPr>
      </w:pPr>
      <w:r w:rsidRPr="006E7FCD">
        <w:rPr>
          <w:rFonts w:ascii="Times New Roman" w:eastAsia="Times New Roman" w:hAnsi="Times New Roman" w:cs="Times New Roman"/>
          <w:sz w:val="24"/>
          <w:szCs w:val="24"/>
          <w:lang w:eastAsia="ru-RU"/>
        </w:rPr>
        <w:t>В соответствии с решением Совета депутатов муниципального округа город Кировск с подведомственной территорией Мурманской области от 15.02.2022 № 6 «Об утверждении прогнозного плана (программы) приватизации муниципального имущества муниципального округа город Кировск Мурманской области на 2022-2024 годы»</w:t>
      </w:r>
      <w:r>
        <w:rPr>
          <w:rFonts w:ascii="Times New Roman" w:eastAsia="Times New Roman" w:hAnsi="Times New Roman" w:cs="Times New Roman"/>
          <w:sz w:val="24"/>
          <w:szCs w:val="24"/>
          <w:lang w:eastAsia="ru-RU"/>
        </w:rPr>
        <w:t xml:space="preserve">, </w:t>
      </w:r>
      <w:r w:rsidRPr="006E7FCD">
        <w:rPr>
          <w:rFonts w:ascii="Times New Roman" w:eastAsia="Times New Roman" w:hAnsi="Times New Roman" w:cs="Times New Roman"/>
          <w:sz w:val="24"/>
          <w:szCs w:val="24"/>
          <w:lang w:eastAsia="ru-RU"/>
        </w:rPr>
        <w:t xml:space="preserve">муниципальное имущество, находящееся в хозяйственном ведении муниципального унитарного предприятия </w:t>
      </w:r>
      <w:r>
        <w:rPr>
          <w:rFonts w:ascii="Times New Roman" w:eastAsia="Times New Roman" w:hAnsi="Times New Roman" w:cs="Times New Roman"/>
          <w:sz w:val="24"/>
          <w:szCs w:val="24"/>
          <w:lang w:eastAsia="ru-RU"/>
        </w:rPr>
        <w:t xml:space="preserve">города Кировска </w:t>
      </w:r>
      <w:r w:rsidRPr="006E7FC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Фармация</w:t>
      </w:r>
      <w:r w:rsidRPr="006E7FCD">
        <w:rPr>
          <w:rFonts w:ascii="Times New Roman" w:eastAsia="Times New Roman" w:hAnsi="Times New Roman" w:cs="Times New Roman"/>
          <w:sz w:val="24"/>
          <w:szCs w:val="24"/>
          <w:lang w:eastAsia="ru-RU"/>
        </w:rPr>
        <w:t xml:space="preserve">», а так же подлежащие приватизации активы муниципального унитарного предприятия </w:t>
      </w:r>
      <w:r>
        <w:rPr>
          <w:rFonts w:ascii="Times New Roman" w:eastAsia="Times New Roman" w:hAnsi="Times New Roman" w:cs="Times New Roman"/>
          <w:sz w:val="24"/>
          <w:szCs w:val="24"/>
          <w:lang w:eastAsia="ru-RU"/>
        </w:rPr>
        <w:t xml:space="preserve">города Кировска </w:t>
      </w:r>
      <w:r w:rsidRPr="006E7FC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Фармация</w:t>
      </w:r>
      <w:r w:rsidRPr="006E7FCD">
        <w:rPr>
          <w:rFonts w:ascii="Times New Roman" w:eastAsia="Times New Roman" w:hAnsi="Times New Roman" w:cs="Times New Roman"/>
          <w:sz w:val="24"/>
          <w:szCs w:val="24"/>
          <w:lang w:eastAsia="ru-RU"/>
        </w:rPr>
        <w:t>» передаются в собственность созданному в процессе приватизации обществу с ограниченной ответственностью «</w:t>
      </w:r>
      <w:r>
        <w:rPr>
          <w:rFonts w:ascii="Times New Roman" w:eastAsia="Times New Roman" w:hAnsi="Times New Roman" w:cs="Times New Roman"/>
          <w:sz w:val="24"/>
          <w:szCs w:val="24"/>
          <w:lang w:eastAsia="ru-RU"/>
        </w:rPr>
        <w:t>Фармация</w:t>
      </w:r>
      <w:r w:rsidRPr="006E7FCD">
        <w:rPr>
          <w:rFonts w:ascii="Times New Roman" w:eastAsia="Times New Roman" w:hAnsi="Times New Roman" w:cs="Times New Roman"/>
          <w:sz w:val="24"/>
          <w:szCs w:val="24"/>
          <w:lang w:eastAsia="ru-RU"/>
        </w:rPr>
        <w:t>», уставной капитал которого составляет</w:t>
      </w:r>
      <w:r>
        <w:rPr>
          <w:rFonts w:ascii="Times New Roman" w:eastAsia="Times New Roman" w:hAnsi="Times New Roman" w:cs="Times New Roman"/>
          <w:sz w:val="24"/>
          <w:szCs w:val="24"/>
          <w:lang w:eastAsia="ru-RU"/>
        </w:rPr>
        <w:t xml:space="preserve">      </w:t>
      </w:r>
      <w:r w:rsidRPr="006E7FC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1 614 000</w:t>
      </w:r>
      <w:r w:rsidRPr="006E7FC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один</w:t>
      </w:r>
      <w:r w:rsidRPr="006E7FCD">
        <w:rPr>
          <w:rFonts w:ascii="Times New Roman" w:eastAsia="Times New Roman" w:hAnsi="Times New Roman" w:cs="Times New Roman"/>
          <w:sz w:val="24"/>
          <w:szCs w:val="24"/>
          <w:lang w:eastAsia="ru-RU"/>
        </w:rPr>
        <w:t xml:space="preserve"> миллион </w:t>
      </w:r>
      <w:r>
        <w:rPr>
          <w:rFonts w:ascii="Times New Roman" w:eastAsia="Times New Roman" w:hAnsi="Times New Roman" w:cs="Times New Roman"/>
          <w:sz w:val="24"/>
          <w:szCs w:val="24"/>
          <w:lang w:eastAsia="ru-RU"/>
        </w:rPr>
        <w:t>шестьсот четырнадцать</w:t>
      </w:r>
      <w:r w:rsidRPr="006E7FCD">
        <w:rPr>
          <w:rFonts w:ascii="Times New Roman" w:eastAsia="Times New Roman" w:hAnsi="Times New Roman" w:cs="Times New Roman"/>
          <w:sz w:val="24"/>
          <w:szCs w:val="24"/>
          <w:lang w:eastAsia="ru-RU"/>
        </w:rPr>
        <w:t xml:space="preserve"> тысяч) рублей 00 копеек и состоит из 100% доли единственного учредителя общества с ограниченной ответственностью «</w:t>
      </w:r>
      <w:r>
        <w:rPr>
          <w:rFonts w:ascii="Times New Roman" w:eastAsia="Times New Roman" w:hAnsi="Times New Roman" w:cs="Times New Roman"/>
          <w:sz w:val="24"/>
          <w:szCs w:val="24"/>
          <w:lang w:eastAsia="ru-RU"/>
        </w:rPr>
        <w:t>Фармация</w:t>
      </w:r>
      <w:r w:rsidRPr="006E7FCD">
        <w:rPr>
          <w:rFonts w:ascii="Times New Roman" w:eastAsia="Times New Roman" w:hAnsi="Times New Roman" w:cs="Times New Roman"/>
          <w:sz w:val="24"/>
          <w:szCs w:val="24"/>
          <w:lang w:eastAsia="ru-RU"/>
        </w:rPr>
        <w:t xml:space="preserve">» - </w:t>
      </w:r>
      <w:r>
        <w:rPr>
          <w:rFonts w:ascii="Times New Roman" w:eastAsia="Times New Roman" w:hAnsi="Times New Roman" w:cs="Times New Roman"/>
          <w:sz w:val="24"/>
          <w:szCs w:val="24"/>
          <w:lang w:eastAsia="ru-RU"/>
        </w:rPr>
        <w:t>Муниципального образования муниципальный округ город Кировск с подведомственной территорией Мурманской области</w:t>
      </w:r>
      <w:r w:rsidRPr="006E7FCD">
        <w:rPr>
          <w:rFonts w:ascii="Times New Roman" w:eastAsia="Times New Roman" w:hAnsi="Times New Roman" w:cs="Times New Roman"/>
          <w:sz w:val="24"/>
          <w:szCs w:val="24"/>
          <w:lang w:eastAsia="ru-RU"/>
        </w:rPr>
        <w:t xml:space="preserve">, в лице администрации </w:t>
      </w:r>
      <w:r>
        <w:rPr>
          <w:rFonts w:ascii="Times New Roman" w:eastAsia="Times New Roman" w:hAnsi="Times New Roman" w:cs="Times New Roman"/>
          <w:sz w:val="24"/>
          <w:szCs w:val="24"/>
          <w:lang w:eastAsia="ru-RU"/>
        </w:rPr>
        <w:t>муниципального округа город Кировск с подведомственной территорией Мурманской области</w:t>
      </w:r>
      <w:r w:rsidRPr="006E7FCD">
        <w:rPr>
          <w:rFonts w:ascii="Times New Roman" w:eastAsia="Times New Roman" w:hAnsi="Times New Roman" w:cs="Times New Roman"/>
          <w:sz w:val="24"/>
          <w:szCs w:val="24"/>
          <w:lang w:eastAsia="ru-RU"/>
        </w:rPr>
        <w:t xml:space="preserve">, номинальной стоимостью </w:t>
      </w:r>
      <w:r>
        <w:rPr>
          <w:rFonts w:ascii="Times New Roman" w:eastAsia="Times New Roman" w:hAnsi="Times New Roman" w:cs="Times New Roman"/>
          <w:sz w:val="24"/>
          <w:szCs w:val="24"/>
          <w:lang w:eastAsia="ru-RU"/>
        </w:rPr>
        <w:t xml:space="preserve">1 614 000 </w:t>
      </w:r>
      <w:r w:rsidRPr="006E7FCD">
        <w:rPr>
          <w:rFonts w:ascii="Times New Roman" w:eastAsia="Times New Roman" w:hAnsi="Times New Roman" w:cs="Times New Roman"/>
          <w:sz w:val="24"/>
          <w:szCs w:val="24"/>
          <w:lang w:eastAsia="ru-RU"/>
        </w:rPr>
        <w:t>(один миллион шестьсот четырнадцать тысяч) рублей 00 копеек.</w:t>
      </w:r>
    </w:p>
    <w:p w:rsidR="004B303C" w:rsidRDefault="004B303C" w:rsidP="004B303C">
      <w:pPr>
        <w:spacing w:after="0" w:line="240" w:lineRule="auto"/>
        <w:ind w:right="-2" w:firstLine="709"/>
        <w:jc w:val="both"/>
        <w:rPr>
          <w:rFonts w:ascii="Times New Roman" w:eastAsia="Times New Roman" w:hAnsi="Times New Roman" w:cs="Times New Roman"/>
          <w:sz w:val="24"/>
          <w:szCs w:val="24"/>
          <w:lang w:eastAsia="ru-RU"/>
        </w:rPr>
      </w:pPr>
    </w:p>
    <w:p w:rsidR="004B303C" w:rsidRPr="009F32B2" w:rsidRDefault="004B303C" w:rsidP="004B303C">
      <w:pPr>
        <w:pStyle w:val="ac"/>
        <w:spacing w:line="228" w:lineRule="auto"/>
        <w:jc w:val="center"/>
        <w:rPr>
          <w:rFonts w:ascii="Times New Roman" w:hAnsi="Times New Roman"/>
          <w:sz w:val="24"/>
          <w:szCs w:val="24"/>
        </w:rPr>
      </w:pPr>
      <w:r w:rsidRPr="009F32B2">
        <w:rPr>
          <w:rFonts w:ascii="Times New Roman" w:hAnsi="Times New Roman"/>
          <w:sz w:val="24"/>
          <w:szCs w:val="24"/>
        </w:rPr>
        <w:t>1. Основные средства</w:t>
      </w:r>
    </w:p>
    <w:p w:rsidR="004B303C" w:rsidRDefault="004B303C" w:rsidP="004B303C">
      <w:pPr>
        <w:spacing w:after="0" w:line="240" w:lineRule="auto"/>
        <w:ind w:right="-2" w:firstLine="709"/>
        <w:jc w:val="both"/>
        <w:rPr>
          <w:rFonts w:ascii="Times New Roman" w:eastAsia="Times New Roman" w:hAnsi="Times New Roman" w:cs="Times New Roman"/>
          <w:sz w:val="24"/>
          <w:szCs w:val="24"/>
          <w:lang w:eastAsia="ru-RU"/>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1.1. Земельные участки:</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4"/>
        <w:gridCol w:w="2526"/>
        <w:gridCol w:w="2130"/>
        <w:gridCol w:w="1411"/>
        <w:gridCol w:w="2480"/>
      </w:tblGrid>
      <w:tr w:rsidR="004B303C" w:rsidRPr="007021E9" w:rsidTr="004B303C">
        <w:tc>
          <w:tcPr>
            <w:tcW w:w="804" w:type="dxa"/>
          </w:tcPr>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п/п</w:t>
            </w:r>
          </w:p>
        </w:tc>
        <w:tc>
          <w:tcPr>
            <w:tcW w:w="2526" w:type="dxa"/>
          </w:tcPr>
          <w:p w:rsidR="004B303C" w:rsidRPr="007021E9" w:rsidRDefault="004B303C" w:rsidP="004B303C">
            <w:pPr>
              <w:autoSpaceDE w:val="0"/>
              <w:autoSpaceDN w:val="0"/>
              <w:adjustRightInd w:val="0"/>
              <w:spacing w:after="0" w:line="240" w:lineRule="auto"/>
              <w:jc w:val="center"/>
              <w:rPr>
                <w:rFonts w:ascii="Calibri" w:eastAsia="Calibri" w:hAnsi="Calibri" w:cs="Arial"/>
              </w:rPr>
            </w:pPr>
            <w:r w:rsidRPr="007021E9">
              <w:rPr>
                <w:rFonts w:ascii="Times New Roman" w:eastAsia="Calibri" w:hAnsi="Times New Roman" w:cs="Times New Roman"/>
              </w:rPr>
              <w:t>Адрес (местоположение)</w:t>
            </w:r>
          </w:p>
          <w:p w:rsidR="004B303C" w:rsidRPr="007021E9" w:rsidRDefault="004B303C" w:rsidP="004B303C">
            <w:pPr>
              <w:spacing w:after="0" w:line="240" w:lineRule="auto"/>
              <w:jc w:val="center"/>
              <w:rPr>
                <w:rFonts w:ascii="Times New Roman" w:eastAsia="Calibri" w:hAnsi="Times New Roman" w:cs="Times New Roman"/>
              </w:rPr>
            </w:pPr>
          </w:p>
        </w:tc>
        <w:tc>
          <w:tcPr>
            <w:tcW w:w="2130"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Кадастровый номер</w:t>
            </w:r>
          </w:p>
        </w:tc>
        <w:tc>
          <w:tcPr>
            <w:tcW w:w="14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Площадь, га</w:t>
            </w:r>
          </w:p>
        </w:tc>
        <w:tc>
          <w:tcPr>
            <w:tcW w:w="248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Кадастровая стоимость</w:t>
            </w:r>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тыс. руб.</w:t>
            </w:r>
          </w:p>
        </w:tc>
      </w:tr>
      <w:tr w:rsidR="004B303C" w:rsidRPr="007021E9" w:rsidTr="004B303C">
        <w:tc>
          <w:tcPr>
            <w:tcW w:w="804"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526"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2130"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411"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480"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c>
          <w:tcPr>
            <w:tcW w:w="804"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526" w:type="dxa"/>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2130" w:type="dxa"/>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411" w:type="dxa"/>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480" w:type="dxa"/>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Calibri" w:eastAsia="Calibri" w:hAnsi="Calibri" w:cs="Arial"/>
              </w:rPr>
              <w:t>-</w:t>
            </w:r>
          </w:p>
        </w:tc>
      </w:tr>
    </w:tbl>
    <w:p w:rsidR="004B303C" w:rsidRPr="007021E9" w:rsidRDefault="004B303C" w:rsidP="004B303C">
      <w:pPr>
        <w:spacing w:after="0" w:line="240" w:lineRule="auto"/>
        <w:jc w:val="both"/>
        <w:rPr>
          <w:rFonts w:ascii="Times New Roman" w:eastAsia="Calibri" w:hAnsi="Times New Roman" w:cs="Times New Roman"/>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1.2. Здания (помещения в зданиях), сооружения:</w:t>
      </w:r>
    </w:p>
    <w:tbl>
      <w:tblPr>
        <w:tblW w:w="9363" w:type="dxa"/>
        <w:tblInd w:w="2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248"/>
        <w:gridCol w:w="1276"/>
        <w:gridCol w:w="2218"/>
        <w:gridCol w:w="2076"/>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3248"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Наименование, назначение,</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краткая</w:t>
            </w:r>
            <w:proofErr w:type="gramEnd"/>
            <w:r w:rsidRPr="007021E9">
              <w:rPr>
                <w:rFonts w:ascii="Times New Roman" w:eastAsia="Calibri" w:hAnsi="Times New Roman" w:cs="Times New Roman"/>
              </w:rPr>
              <w:t xml:space="preserve"> характеристика,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адрес</w:t>
            </w:r>
            <w:proofErr w:type="gramEnd"/>
            <w:r w:rsidRPr="007021E9">
              <w:rPr>
                <w:rFonts w:ascii="Times New Roman" w:eastAsia="Calibri" w:hAnsi="Times New Roman" w:cs="Times New Roman"/>
              </w:rPr>
              <w:t xml:space="preserve"> (местоположение)</w:t>
            </w:r>
          </w:p>
          <w:p w:rsidR="004B303C" w:rsidRPr="007021E9" w:rsidRDefault="004B303C" w:rsidP="004B303C">
            <w:pPr>
              <w:spacing w:after="0" w:line="240" w:lineRule="auto"/>
              <w:jc w:val="center"/>
              <w:rPr>
                <w:rFonts w:ascii="Times New Roman" w:eastAsia="Calibri" w:hAnsi="Times New Roman" w:cs="Times New Roman"/>
              </w:rPr>
            </w:pPr>
          </w:p>
        </w:tc>
        <w:tc>
          <w:tcPr>
            <w:tcW w:w="127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приобретения</w:t>
            </w:r>
            <w:proofErr w:type="gramEnd"/>
          </w:p>
          <w:p w:rsidR="004B303C" w:rsidRPr="007021E9" w:rsidRDefault="004B303C" w:rsidP="004B303C">
            <w:pPr>
              <w:spacing w:after="0" w:line="240" w:lineRule="auto"/>
              <w:jc w:val="center"/>
              <w:rPr>
                <w:rFonts w:ascii="Times New Roman" w:eastAsia="Calibri" w:hAnsi="Times New Roman" w:cs="Times New Roman"/>
              </w:rPr>
            </w:pPr>
          </w:p>
        </w:tc>
        <w:tc>
          <w:tcPr>
            <w:tcW w:w="2218" w:type="dxa"/>
            <w:tcBorders>
              <w:bottom w:val="single" w:sz="4" w:space="0" w:color="auto"/>
            </w:tcBorders>
          </w:tcPr>
          <w:p w:rsidR="004B303C"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К</w:t>
            </w:r>
            <w:r>
              <w:rPr>
                <w:rFonts w:ascii="Times New Roman" w:eastAsia="Calibri" w:hAnsi="Times New Roman" w:cs="Times New Roman"/>
              </w:rPr>
              <w:t xml:space="preserve">адастровый (инвентарный) </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номер</w:t>
            </w:r>
            <w:proofErr w:type="gramEnd"/>
          </w:p>
          <w:p w:rsidR="004B303C" w:rsidRPr="007021E9" w:rsidRDefault="004B303C" w:rsidP="004B303C">
            <w:pPr>
              <w:spacing w:after="0" w:line="240" w:lineRule="auto"/>
              <w:jc w:val="center"/>
              <w:rPr>
                <w:rFonts w:ascii="Times New Roman" w:eastAsia="Calibri" w:hAnsi="Times New Roman" w:cs="Times New Roman"/>
              </w:rPr>
            </w:pPr>
          </w:p>
        </w:tc>
        <w:tc>
          <w:tcPr>
            <w:tcW w:w="2076" w:type="dxa"/>
            <w:tcBorders>
              <w:bottom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00"/>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24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2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221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0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487"/>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24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rPr>
                <w:rFonts w:ascii="Times New Roman" w:eastAsia="Calibri" w:hAnsi="Times New Roman" w:cs="Times New Roman"/>
              </w:rPr>
            </w:pPr>
            <w:r w:rsidRPr="007021E9">
              <w:rPr>
                <w:rFonts w:ascii="Times New Roman" w:eastAsia="Calibri" w:hAnsi="Times New Roman" w:cs="Times New Roman"/>
              </w:rPr>
              <w:t xml:space="preserve">Нежилое помещение, площадью 28,8 </w:t>
            </w:r>
            <w:proofErr w:type="spellStart"/>
            <w:r w:rsidRPr="007021E9">
              <w:rPr>
                <w:rFonts w:ascii="Times New Roman" w:eastAsia="Calibri" w:hAnsi="Times New Roman" w:cs="Times New Roman"/>
              </w:rPr>
              <w:t>кв.м</w:t>
            </w:r>
            <w:proofErr w:type="spellEnd"/>
            <w:r w:rsidRPr="007021E9">
              <w:rPr>
                <w:rFonts w:ascii="Times New Roman" w:eastAsia="Calibri" w:hAnsi="Times New Roman" w:cs="Times New Roman"/>
              </w:rPr>
              <w:t xml:space="preserve">, по адресу: Мурманская обл., МО г. Кировск с </w:t>
            </w:r>
            <w:r>
              <w:rPr>
                <w:rFonts w:ascii="Times New Roman" w:eastAsia="Calibri" w:hAnsi="Times New Roman" w:cs="Times New Roman"/>
              </w:rPr>
              <w:t>п</w:t>
            </w:r>
            <w:r w:rsidRPr="007021E9">
              <w:rPr>
                <w:rFonts w:ascii="Times New Roman" w:eastAsia="Calibri" w:hAnsi="Times New Roman" w:cs="Times New Roman"/>
              </w:rPr>
              <w:t>одведомственной территорией, г. Кировск, ул. Ленинградская, д. 20а</w:t>
            </w:r>
          </w:p>
        </w:tc>
        <w:tc>
          <w:tcPr>
            <w:tcW w:w="12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jc w:val="center"/>
              <w:rPr>
                <w:rFonts w:ascii="Times New Roman" w:eastAsia="Calibri" w:hAnsi="Times New Roman" w:cs="Times New Roman"/>
              </w:rPr>
            </w:pPr>
            <w:r>
              <w:rPr>
                <w:rFonts w:ascii="Times New Roman" w:eastAsia="Calibri" w:hAnsi="Times New Roman" w:cs="Times New Roman"/>
              </w:rPr>
              <w:t>1973</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jc w:val="center"/>
              <w:rPr>
                <w:rFonts w:ascii="Times New Roman" w:eastAsia="Calibri" w:hAnsi="Times New Roman" w:cs="Times New Roman"/>
              </w:rPr>
            </w:pPr>
            <w:r w:rsidRPr="001B3B51">
              <w:rPr>
                <w:rFonts w:ascii="Times New Roman" w:eastAsia="Calibri" w:hAnsi="Times New Roman" w:cs="Times New Roman"/>
              </w:rPr>
              <w:t>51:16:0040133:1940</w:t>
            </w:r>
          </w:p>
        </w:tc>
        <w:tc>
          <w:tcPr>
            <w:tcW w:w="20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Pr>
                <w:rFonts w:ascii="Times New Roman" w:eastAsia="Calibri" w:hAnsi="Times New Roman" w:cs="Times New Roman"/>
              </w:rPr>
              <w:t>48</w:t>
            </w:r>
          </w:p>
        </w:tc>
      </w:tr>
      <w:tr w:rsidR="004B303C" w:rsidRPr="007021E9" w:rsidTr="004B303C">
        <w:trPr>
          <w:trHeight w:val="661"/>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324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rPr>
                <w:rFonts w:ascii="Times New Roman" w:eastAsia="Calibri" w:hAnsi="Times New Roman" w:cs="Times New Roman"/>
              </w:rPr>
            </w:pPr>
            <w:r w:rsidRPr="007021E9">
              <w:rPr>
                <w:rFonts w:ascii="Times New Roman" w:eastAsia="Calibri" w:hAnsi="Times New Roman" w:cs="Times New Roman"/>
              </w:rPr>
              <w:t xml:space="preserve">Нежилое помещение, площадью 55,3 </w:t>
            </w:r>
            <w:proofErr w:type="spellStart"/>
            <w:r w:rsidRPr="007021E9">
              <w:rPr>
                <w:rFonts w:ascii="Times New Roman" w:eastAsia="Calibri" w:hAnsi="Times New Roman" w:cs="Times New Roman"/>
              </w:rPr>
              <w:t>кв.м</w:t>
            </w:r>
            <w:proofErr w:type="spellEnd"/>
            <w:r w:rsidRPr="007021E9">
              <w:rPr>
                <w:rFonts w:ascii="Times New Roman" w:eastAsia="Calibri" w:hAnsi="Times New Roman" w:cs="Times New Roman"/>
              </w:rPr>
              <w:t>, по адресу: Мурманская область, г. Кировск, ул. Кирова, д.25</w:t>
            </w:r>
          </w:p>
        </w:tc>
        <w:tc>
          <w:tcPr>
            <w:tcW w:w="12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jc w:val="center"/>
              <w:rPr>
                <w:rFonts w:ascii="Times New Roman" w:eastAsia="Calibri" w:hAnsi="Times New Roman" w:cs="Times New Roman"/>
              </w:rPr>
            </w:pPr>
            <w:r>
              <w:rPr>
                <w:rFonts w:ascii="Times New Roman" w:eastAsia="Calibri" w:hAnsi="Times New Roman" w:cs="Times New Roman"/>
              </w:rPr>
              <w:t>1969</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jc w:val="center"/>
              <w:rPr>
                <w:rFonts w:ascii="Times New Roman" w:eastAsia="Calibri" w:hAnsi="Times New Roman" w:cs="Times New Roman"/>
              </w:rPr>
            </w:pPr>
            <w:r w:rsidRPr="007021E9">
              <w:rPr>
                <w:rFonts w:ascii="Times New Roman" w:eastAsia="Calibri" w:hAnsi="Times New Roman" w:cs="Times New Roman"/>
              </w:rPr>
              <w:t>51:16:0040142:1154</w:t>
            </w:r>
          </w:p>
        </w:tc>
        <w:tc>
          <w:tcPr>
            <w:tcW w:w="20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11</w:t>
            </w:r>
          </w:p>
        </w:tc>
      </w:tr>
      <w:tr w:rsidR="004B303C" w:rsidRPr="007021E9" w:rsidTr="004B303C">
        <w:trPr>
          <w:trHeight w:val="661"/>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lastRenderedPageBreak/>
              <w:t>3</w:t>
            </w:r>
          </w:p>
        </w:tc>
        <w:tc>
          <w:tcPr>
            <w:tcW w:w="3248" w:type="dxa"/>
            <w:tcBorders>
              <w:top w:val="single" w:sz="4" w:space="0" w:color="auto"/>
              <w:left w:val="single" w:sz="4" w:space="0" w:color="auto"/>
              <w:bottom w:val="single" w:sz="4" w:space="0" w:color="auto"/>
              <w:right w:val="single" w:sz="4" w:space="0" w:color="auto"/>
            </w:tcBorders>
          </w:tcPr>
          <w:p w:rsidR="004B303C" w:rsidRPr="00935B88" w:rsidRDefault="004B303C" w:rsidP="004B303C">
            <w:pPr>
              <w:snapToGrid w:val="0"/>
              <w:spacing w:after="0" w:line="240" w:lineRule="auto"/>
              <w:ind w:right="57"/>
              <w:rPr>
                <w:rFonts w:ascii="Times New Roman" w:eastAsia="Calibri" w:hAnsi="Times New Roman" w:cs="Times New Roman"/>
              </w:rPr>
            </w:pPr>
            <w:r w:rsidRPr="00935B88">
              <w:rPr>
                <w:rFonts w:ascii="Times New Roman" w:eastAsia="Calibri" w:hAnsi="Times New Roman" w:cs="Times New Roman"/>
              </w:rPr>
              <w:t xml:space="preserve">Нежилое помещение, площадью 48,9 </w:t>
            </w:r>
            <w:proofErr w:type="spellStart"/>
            <w:r w:rsidRPr="00935B88">
              <w:rPr>
                <w:rFonts w:ascii="Times New Roman" w:eastAsia="Calibri" w:hAnsi="Times New Roman" w:cs="Times New Roman"/>
              </w:rPr>
              <w:t>кв.м</w:t>
            </w:r>
            <w:proofErr w:type="spellEnd"/>
            <w:r w:rsidRPr="00935B88">
              <w:rPr>
                <w:rFonts w:ascii="Times New Roman" w:eastAsia="Calibri" w:hAnsi="Times New Roman" w:cs="Times New Roman"/>
              </w:rPr>
              <w:t xml:space="preserve">, номер на поэтажном плане VII(11,12), по адресу: Мурманская область, г. Кировск, </w:t>
            </w:r>
          </w:p>
          <w:p w:rsidR="004B303C" w:rsidRPr="007021E9" w:rsidRDefault="004B303C" w:rsidP="004B303C">
            <w:pPr>
              <w:snapToGrid w:val="0"/>
              <w:spacing w:after="0" w:line="240" w:lineRule="auto"/>
              <w:ind w:right="57"/>
              <w:rPr>
                <w:rFonts w:ascii="Times New Roman" w:eastAsia="Calibri" w:hAnsi="Times New Roman" w:cs="Times New Roman"/>
              </w:rPr>
            </w:pPr>
            <w:r w:rsidRPr="00935B88">
              <w:rPr>
                <w:rFonts w:ascii="Times New Roman" w:eastAsia="Calibri" w:hAnsi="Times New Roman" w:cs="Times New Roman"/>
              </w:rPr>
              <w:t>пр. Ленина д. 18</w:t>
            </w:r>
          </w:p>
        </w:tc>
        <w:tc>
          <w:tcPr>
            <w:tcW w:w="12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napToGrid w:val="0"/>
              <w:spacing w:after="0" w:line="240" w:lineRule="auto"/>
              <w:ind w:right="57"/>
              <w:jc w:val="center"/>
              <w:rPr>
                <w:rFonts w:ascii="Times New Roman" w:eastAsia="Calibri" w:hAnsi="Times New Roman" w:cs="Times New Roman"/>
              </w:rPr>
            </w:pPr>
            <w:r>
              <w:rPr>
                <w:rFonts w:ascii="Times New Roman" w:eastAsia="Calibri" w:hAnsi="Times New Roman" w:cs="Times New Roman"/>
              </w:rPr>
              <w:t>1972</w:t>
            </w:r>
          </w:p>
        </w:tc>
        <w:tc>
          <w:tcPr>
            <w:tcW w:w="2218" w:type="dxa"/>
            <w:tcBorders>
              <w:top w:val="single" w:sz="4" w:space="0" w:color="auto"/>
              <w:left w:val="single" w:sz="4" w:space="0" w:color="auto"/>
              <w:bottom w:val="single" w:sz="4" w:space="0" w:color="auto"/>
              <w:right w:val="single" w:sz="4" w:space="0" w:color="auto"/>
            </w:tcBorders>
          </w:tcPr>
          <w:p w:rsidR="004B303C" w:rsidRPr="001B3B51" w:rsidRDefault="004B303C" w:rsidP="004B303C">
            <w:pPr>
              <w:snapToGrid w:val="0"/>
              <w:spacing w:after="0" w:line="240" w:lineRule="auto"/>
              <w:ind w:right="57"/>
              <w:jc w:val="center"/>
              <w:rPr>
                <w:rFonts w:ascii="Times New Roman" w:eastAsia="Calibri" w:hAnsi="Times New Roman" w:cs="Times New Roman"/>
              </w:rPr>
            </w:pPr>
            <w:r w:rsidRPr="00CA1EF1">
              <w:rPr>
                <w:rFonts w:ascii="Times New Roman" w:eastAsia="Calibri" w:hAnsi="Times New Roman" w:cs="Times New Roman"/>
              </w:rPr>
              <w:t>51:16:0040124:119</w:t>
            </w:r>
          </w:p>
        </w:tc>
        <w:tc>
          <w:tcPr>
            <w:tcW w:w="20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44</w:t>
            </w:r>
            <w:r>
              <w:rPr>
                <w:rFonts w:ascii="Times New Roman" w:eastAsia="Calibri" w:hAnsi="Times New Roman" w:cs="Times New Roman"/>
              </w:rPr>
              <w:t>9</w:t>
            </w:r>
          </w:p>
        </w:tc>
      </w:tr>
      <w:tr w:rsidR="004B303C" w:rsidRPr="007021E9" w:rsidTr="004B303C">
        <w:trPr>
          <w:trHeight w:val="239"/>
        </w:trPr>
        <w:tc>
          <w:tcPr>
            <w:tcW w:w="7287" w:type="dxa"/>
            <w:gridSpan w:val="4"/>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rPr>
                <w:rFonts w:ascii="Times New Roman" w:eastAsia="Calibri" w:hAnsi="Times New Roman" w:cs="Times New Roman"/>
                <w:b/>
              </w:rPr>
            </w:pPr>
            <w:r w:rsidRPr="007021E9">
              <w:rPr>
                <w:rFonts w:ascii="Times New Roman" w:eastAsia="Calibri" w:hAnsi="Times New Roman" w:cs="Times New Roman"/>
                <w:b/>
              </w:rPr>
              <w:t>ИТОГО:</w:t>
            </w:r>
          </w:p>
        </w:tc>
        <w:tc>
          <w:tcPr>
            <w:tcW w:w="20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b/>
              </w:rPr>
            </w:pPr>
            <w:r w:rsidRPr="007021E9">
              <w:rPr>
                <w:rFonts w:ascii="Times New Roman" w:eastAsia="Calibri" w:hAnsi="Times New Roman" w:cs="Times New Roman"/>
                <w:b/>
              </w:rPr>
              <w:t>50</w:t>
            </w:r>
            <w:r>
              <w:rPr>
                <w:rFonts w:ascii="Times New Roman" w:eastAsia="Calibri" w:hAnsi="Times New Roman" w:cs="Times New Roman"/>
                <w:b/>
              </w:rPr>
              <w:t>8</w:t>
            </w:r>
          </w:p>
        </w:tc>
      </w:tr>
    </w:tbl>
    <w:p w:rsidR="004B303C" w:rsidRPr="007021E9" w:rsidRDefault="004B303C" w:rsidP="004B303C">
      <w:pPr>
        <w:spacing w:after="0" w:line="240" w:lineRule="auto"/>
        <w:ind w:left="-851"/>
        <w:jc w:val="center"/>
        <w:rPr>
          <w:rFonts w:ascii="Times New Roman" w:eastAsia="Times New Roman" w:hAnsi="Times New Roman" w:cs="Times New Roman"/>
          <w:lang w:eastAsia="ru-RU"/>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1.3. Транспортные средства: </w:t>
      </w:r>
    </w:p>
    <w:tbl>
      <w:tblPr>
        <w:tblW w:w="9341"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124"/>
        <w:gridCol w:w="1847"/>
        <w:gridCol w:w="1848"/>
        <w:gridCol w:w="2977"/>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2124"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Марка транспортного средства</w:t>
            </w:r>
          </w:p>
        </w:tc>
        <w:tc>
          <w:tcPr>
            <w:tcW w:w="1847"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 приобретения</w:t>
            </w:r>
          </w:p>
          <w:p w:rsidR="004B303C" w:rsidRPr="007021E9" w:rsidRDefault="004B303C" w:rsidP="004B303C">
            <w:pPr>
              <w:spacing w:after="0" w:line="240" w:lineRule="auto"/>
              <w:jc w:val="center"/>
              <w:rPr>
                <w:rFonts w:ascii="Times New Roman" w:eastAsia="Calibri" w:hAnsi="Times New Roman" w:cs="Times New Roman"/>
              </w:rPr>
            </w:pPr>
          </w:p>
        </w:tc>
        <w:tc>
          <w:tcPr>
            <w:tcW w:w="1848"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 инвентарный</w:t>
            </w:r>
          </w:p>
        </w:tc>
        <w:tc>
          <w:tcPr>
            <w:tcW w:w="2977" w:type="dxa"/>
            <w:tcBorders>
              <w:bottom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00"/>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124"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84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97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239"/>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1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18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84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97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bl>
    <w:p w:rsidR="004B303C" w:rsidRPr="007021E9" w:rsidRDefault="004B303C" w:rsidP="004B303C">
      <w:pPr>
        <w:spacing w:after="0" w:line="240" w:lineRule="auto"/>
        <w:ind w:left="-851"/>
        <w:jc w:val="center"/>
        <w:rPr>
          <w:rFonts w:ascii="Times New Roman" w:eastAsia="Times New Roman" w:hAnsi="Times New Roman" w:cs="Times New Roman"/>
          <w:lang w:eastAsia="ru-RU"/>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1.4. Передаточные устройства, машины и оборудование:</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024"/>
        <w:gridCol w:w="1843"/>
        <w:gridCol w:w="1701"/>
        <w:gridCol w:w="2218"/>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3024"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B303C" w:rsidRPr="007021E9" w:rsidRDefault="004B303C" w:rsidP="004B303C">
            <w:pPr>
              <w:spacing w:after="0" w:line="240" w:lineRule="auto"/>
              <w:jc w:val="center"/>
              <w:rPr>
                <w:rFonts w:ascii="Times New Roman" w:eastAsia="Calibri" w:hAnsi="Times New Roman" w:cs="Times New Roman"/>
              </w:rPr>
            </w:pPr>
          </w:p>
        </w:tc>
        <w:tc>
          <w:tcPr>
            <w:tcW w:w="1843"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приобретения</w:t>
            </w:r>
            <w:proofErr w:type="gramEnd"/>
            <w:r w:rsidRPr="007021E9">
              <w:rPr>
                <w:rFonts w:ascii="Times New Roman" w:eastAsia="Calibri" w:hAnsi="Times New Roman" w:cs="Times New Roman"/>
              </w:rPr>
              <w:t xml:space="preserve"> </w:t>
            </w:r>
          </w:p>
          <w:p w:rsidR="004B303C" w:rsidRPr="007021E9" w:rsidRDefault="004B303C" w:rsidP="004B303C">
            <w:pPr>
              <w:spacing w:after="0" w:line="240" w:lineRule="auto"/>
              <w:jc w:val="center"/>
              <w:rPr>
                <w:rFonts w:ascii="Times New Roman" w:eastAsia="Calibri" w:hAnsi="Times New Roman" w:cs="Times New Roman"/>
              </w:rPr>
            </w:pPr>
          </w:p>
        </w:tc>
        <w:tc>
          <w:tcPr>
            <w:tcW w:w="1701"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инвентарный</w:t>
            </w:r>
            <w:proofErr w:type="gramEnd"/>
          </w:p>
        </w:tc>
        <w:tc>
          <w:tcPr>
            <w:tcW w:w="2218" w:type="dxa"/>
            <w:tcBorders>
              <w:bottom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3"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21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165"/>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IP-камера, 4 шт.</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000027</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tabs>
                <w:tab w:val="left" w:pos="1159"/>
                <w:tab w:val="center" w:pos="1223"/>
              </w:tabs>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4B303C" w:rsidRPr="007021E9" w:rsidTr="004B303C">
        <w:trPr>
          <w:trHeight w:val="165"/>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IP-камера(</w:t>
            </w:r>
            <w:proofErr w:type="spellStart"/>
            <w:r w:rsidRPr="007021E9">
              <w:rPr>
                <w:rFonts w:ascii="Times New Roman" w:eastAsia="Calibri" w:hAnsi="Times New Roman" w:cs="Times New Roman"/>
              </w:rPr>
              <w:t>мц</w:t>
            </w:r>
            <w:proofErr w:type="spellEnd"/>
            <w:r w:rsidRPr="007021E9">
              <w:rPr>
                <w:rFonts w:ascii="Times New Roman" w:eastAsia="Calibri" w:hAnsi="Times New Roman" w:cs="Times New Roman"/>
              </w:rPr>
              <w:t>)</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000028</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4B303C" w:rsidRPr="007021E9" w:rsidTr="004B303C">
        <w:trPr>
          <w:trHeight w:val="165"/>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Беспроводной </w:t>
            </w:r>
            <w:proofErr w:type="spellStart"/>
            <w:r w:rsidRPr="007021E9">
              <w:rPr>
                <w:rFonts w:ascii="Times New Roman" w:eastAsia="Calibri" w:hAnsi="Times New Roman" w:cs="Times New Roman"/>
              </w:rPr>
              <w:t>VoIP</w:t>
            </w:r>
            <w:proofErr w:type="spellEnd"/>
            <w:r w:rsidRPr="007021E9">
              <w:rPr>
                <w:rFonts w:ascii="Times New Roman" w:eastAsia="Calibri" w:hAnsi="Times New Roman" w:cs="Times New Roman"/>
              </w:rPr>
              <w:t xml:space="preserve">-телефон </w:t>
            </w:r>
            <w:proofErr w:type="spellStart"/>
            <w:r w:rsidRPr="007021E9">
              <w:rPr>
                <w:rFonts w:ascii="Times New Roman" w:eastAsia="Calibri" w:hAnsi="Times New Roman" w:cs="Times New Roman"/>
              </w:rPr>
              <w:t>Siemens</w:t>
            </w:r>
            <w:proofErr w:type="spellEnd"/>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000023</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4B303C" w:rsidRPr="007021E9" w:rsidTr="004B303C">
        <w:trPr>
          <w:trHeight w:val="165"/>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Гигрометр электронный ТМФЦ-100 (0-50С), 2 шт.</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000056</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4B303C" w:rsidRPr="007021E9" w:rsidTr="004B303C">
        <w:trPr>
          <w:trHeight w:val="255"/>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Инфракрасный панельный обогреватель</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000029</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tabs>
                <w:tab w:val="left" w:pos="1159"/>
                <w:tab w:val="center" w:pos="1223"/>
              </w:tabs>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4B303C" w:rsidRPr="007021E9" w:rsidTr="004B303C">
        <w:trPr>
          <w:trHeight w:val="225"/>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6</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Микроволновая печь, 2 шт.</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000017</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7</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Микроволновая печь DEXP</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000024</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8</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Обогреватель</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000030</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9</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Радиотелефон </w:t>
            </w:r>
            <w:proofErr w:type="spellStart"/>
            <w:r w:rsidRPr="007021E9">
              <w:rPr>
                <w:rFonts w:ascii="Times New Roman" w:eastAsia="Calibri" w:hAnsi="Times New Roman" w:cs="Times New Roman"/>
              </w:rPr>
              <w:t>Panasonic</w:t>
            </w:r>
            <w:proofErr w:type="spellEnd"/>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000026</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10</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Твердотельный накопитель</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000031</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11</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Терминал сбора данных АТОЛ </w:t>
            </w:r>
            <w:proofErr w:type="spellStart"/>
            <w:r w:rsidRPr="007021E9">
              <w:rPr>
                <w:rFonts w:ascii="Times New Roman" w:eastAsia="Calibri" w:hAnsi="Times New Roman" w:cs="Times New Roman"/>
              </w:rPr>
              <w:t>Smart</w:t>
            </w:r>
            <w:proofErr w:type="spellEnd"/>
            <w:r w:rsidRPr="007021E9">
              <w:rPr>
                <w:rFonts w:ascii="Times New Roman" w:eastAsia="Calibri" w:hAnsi="Times New Roman" w:cs="Times New Roman"/>
              </w:rPr>
              <w:t xml:space="preserve"> </w:t>
            </w:r>
            <w:proofErr w:type="spellStart"/>
            <w:r w:rsidRPr="007021E9">
              <w:rPr>
                <w:rFonts w:ascii="Times New Roman" w:eastAsia="Calibri" w:hAnsi="Times New Roman" w:cs="Times New Roman"/>
              </w:rPr>
              <w:t>Slim</w:t>
            </w:r>
            <w:proofErr w:type="spellEnd"/>
            <w:r w:rsidRPr="007021E9">
              <w:rPr>
                <w:rFonts w:ascii="Times New Roman" w:eastAsia="Calibri" w:hAnsi="Times New Roman" w:cs="Times New Roman"/>
              </w:rPr>
              <w:t xml:space="preserve"> 4</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000054</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12</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Термометр для холодильника</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000055</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13</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Холодильник "Бирюса - 310 витрина"</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000018</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30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14</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Холодильник СТИНОЛ-222Е</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000019</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39"/>
        </w:trPr>
        <w:tc>
          <w:tcPr>
            <w:tcW w:w="7113" w:type="dxa"/>
            <w:gridSpan w:val="4"/>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b/>
              </w:rPr>
            </w:pPr>
            <w:r w:rsidRPr="007021E9">
              <w:rPr>
                <w:rFonts w:ascii="Times New Roman" w:eastAsia="Calibri" w:hAnsi="Times New Roman" w:cs="Times New Roman"/>
                <w:b/>
              </w:rPr>
              <w:t>ИТОГО:</w:t>
            </w:r>
          </w:p>
        </w:tc>
        <w:tc>
          <w:tcPr>
            <w:tcW w:w="221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b/>
              </w:rPr>
            </w:pPr>
            <w:r w:rsidRPr="007021E9">
              <w:rPr>
                <w:rFonts w:ascii="Times New Roman" w:eastAsia="Calibri" w:hAnsi="Times New Roman" w:cs="Times New Roman"/>
                <w:b/>
              </w:rPr>
              <w:t>0,00</w:t>
            </w:r>
          </w:p>
        </w:tc>
      </w:tr>
    </w:tbl>
    <w:p w:rsidR="004B303C" w:rsidRPr="007021E9" w:rsidRDefault="004B303C" w:rsidP="004B303C">
      <w:pPr>
        <w:spacing w:after="0" w:line="240" w:lineRule="auto"/>
        <w:jc w:val="both"/>
        <w:rPr>
          <w:rFonts w:ascii="Times New Roman" w:eastAsia="Calibri" w:hAnsi="Times New Roman" w:cs="Times New Roman"/>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1.5.Инструмент: </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676"/>
        <w:gridCol w:w="1847"/>
        <w:gridCol w:w="1706"/>
        <w:gridCol w:w="2557"/>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lastRenderedPageBreak/>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267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B303C" w:rsidRPr="007021E9" w:rsidRDefault="004B303C" w:rsidP="004B303C">
            <w:pPr>
              <w:spacing w:after="0" w:line="240" w:lineRule="auto"/>
              <w:jc w:val="center"/>
              <w:rPr>
                <w:rFonts w:ascii="Times New Roman" w:eastAsia="Calibri" w:hAnsi="Times New Roman" w:cs="Times New Roman"/>
              </w:rPr>
            </w:pPr>
          </w:p>
        </w:tc>
        <w:tc>
          <w:tcPr>
            <w:tcW w:w="1847"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приобретения</w:t>
            </w:r>
            <w:proofErr w:type="gramEnd"/>
            <w:r w:rsidRPr="007021E9">
              <w:rPr>
                <w:rFonts w:ascii="Times New Roman" w:eastAsia="Calibri" w:hAnsi="Times New Roman" w:cs="Times New Roman"/>
              </w:rPr>
              <w:t xml:space="preserve"> </w:t>
            </w:r>
          </w:p>
          <w:p w:rsidR="004B303C" w:rsidRPr="007021E9" w:rsidRDefault="004B303C" w:rsidP="004B303C">
            <w:pPr>
              <w:spacing w:after="0" w:line="240" w:lineRule="auto"/>
              <w:jc w:val="center"/>
              <w:rPr>
                <w:rFonts w:ascii="Times New Roman" w:eastAsia="Calibri" w:hAnsi="Times New Roman" w:cs="Times New Roman"/>
              </w:rPr>
            </w:pPr>
          </w:p>
        </w:tc>
        <w:tc>
          <w:tcPr>
            <w:tcW w:w="170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инвентарный</w:t>
            </w:r>
            <w:proofErr w:type="gramEnd"/>
          </w:p>
        </w:tc>
        <w:tc>
          <w:tcPr>
            <w:tcW w:w="2557" w:type="dxa"/>
            <w:tcBorders>
              <w:bottom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6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70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6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70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r w:rsidR="004B303C" w:rsidRPr="007021E9" w:rsidTr="004B303C">
        <w:trPr>
          <w:trHeight w:val="239"/>
        </w:trPr>
        <w:tc>
          <w:tcPr>
            <w:tcW w:w="6774" w:type="dxa"/>
            <w:gridSpan w:val="4"/>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ИТОГО:</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bl>
    <w:p w:rsidR="004B303C" w:rsidRPr="007021E9" w:rsidRDefault="004B303C" w:rsidP="004B303C">
      <w:pPr>
        <w:spacing w:after="0" w:line="240" w:lineRule="auto"/>
        <w:ind w:left="-851"/>
        <w:jc w:val="center"/>
        <w:rPr>
          <w:rFonts w:ascii="Times New Roman" w:eastAsia="Times New Roman" w:hAnsi="Times New Roman" w:cs="Times New Roman"/>
          <w:lang w:eastAsia="ru-RU"/>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1.6. Вычислительная техника: </w:t>
      </w:r>
    </w:p>
    <w:tbl>
      <w:tblPr>
        <w:tblW w:w="9341"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7"/>
        <w:gridCol w:w="3174"/>
        <w:gridCol w:w="1701"/>
        <w:gridCol w:w="1559"/>
        <w:gridCol w:w="2360"/>
      </w:tblGrid>
      <w:tr w:rsidR="004B303C" w:rsidRPr="007021E9" w:rsidTr="004B303C">
        <w:trPr>
          <w:trHeight w:val="239"/>
        </w:trPr>
        <w:tc>
          <w:tcPr>
            <w:tcW w:w="547"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3174"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B303C" w:rsidRPr="007021E9" w:rsidRDefault="004B303C" w:rsidP="004B303C">
            <w:pPr>
              <w:spacing w:after="0" w:line="240" w:lineRule="auto"/>
              <w:jc w:val="center"/>
              <w:rPr>
                <w:rFonts w:ascii="Times New Roman" w:eastAsia="Calibri" w:hAnsi="Times New Roman" w:cs="Times New Roman"/>
              </w:rPr>
            </w:pPr>
          </w:p>
        </w:tc>
        <w:tc>
          <w:tcPr>
            <w:tcW w:w="1701"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приобретения</w:t>
            </w:r>
            <w:proofErr w:type="gramEnd"/>
            <w:r w:rsidRPr="007021E9">
              <w:rPr>
                <w:rFonts w:ascii="Times New Roman" w:eastAsia="Calibri" w:hAnsi="Times New Roman" w:cs="Times New Roman"/>
              </w:rPr>
              <w:t xml:space="preserve"> </w:t>
            </w:r>
          </w:p>
          <w:p w:rsidR="004B303C" w:rsidRPr="007021E9" w:rsidRDefault="004B303C" w:rsidP="004B303C">
            <w:pPr>
              <w:spacing w:after="0" w:line="240" w:lineRule="auto"/>
              <w:jc w:val="center"/>
              <w:rPr>
                <w:rFonts w:ascii="Times New Roman" w:eastAsia="Calibri" w:hAnsi="Times New Roman" w:cs="Times New Roman"/>
              </w:rPr>
            </w:pPr>
          </w:p>
        </w:tc>
        <w:tc>
          <w:tcPr>
            <w:tcW w:w="1559"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инвентарный</w:t>
            </w:r>
            <w:proofErr w:type="gramEnd"/>
          </w:p>
        </w:tc>
        <w:tc>
          <w:tcPr>
            <w:tcW w:w="2360" w:type="dxa"/>
            <w:tcBorders>
              <w:bottom w:val="single" w:sz="4" w:space="0" w:color="auto"/>
            </w:tcBorders>
          </w:tcPr>
          <w:p w:rsidR="004B303C"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23"/>
        </w:trPr>
        <w:tc>
          <w:tcPr>
            <w:tcW w:w="5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174"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701"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559"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360"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150"/>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rPr>
              <w:t>1</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Компьютер "</w:t>
            </w:r>
            <w:proofErr w:type="spellStart"/>
            <w:r w:rsidRPr="007021E9">
              <w:rPr>
                <w:rFonts w:ascii="Times New Roman" w:eastAsia="Calibri" w:hAnsi="Times New Roman" w:cs="Times New Roman"/>
              </w:rPr>
              <w:t>Samsung</w:t>
            </w:r>
            <w:proofErr w:type="spellEnd"/>
            <w:r w:rsidRPr="007021E9">
              <w:rPr>
                <w:rFonts w:ascii="Times New Roman" w:eastAsia="Calibri" w:hAnsi="Times New Roman" w:cs="Times New Roman"/>
              </w:rPr>
              <w:t>"</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000020</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rPr>
              <w:t>Монитор</w:t>
            </w:r>
            <w:r w:rsidRPr="007021E9">
              <w:rPr>
                <w:rFonts w:ascii="Times New Roman" w:eastAsia="Calibri" w:hAnsi="Times New Roman" w:cs="Times New Roman"/>
                <w:lang w:val="en-US"/>
              </w:rPr>
              <w:t xml:space="preserve"> LCD 17 SAMSUNG </w:t>
            </w:r>
            <w:proofErr w:type="spellStart"/>
            <w:r w:rsidRPr="007021E9">
              <w:rPr>
                <w:rFonts w:ascii="Times New Roman" w:eastAsia="Calibri" w:hAnsi="Times New Roman" w:cs="Times New Roman"/>
                <w:lang w:val="en-US"/>
              </w:rPr>
              <w:t>SyncMaster</w:t>
            </w:r>
            <w:proofErr w:type="spellEnd"/>
            <w:r w:rsidRPr="007021E9">
              <w:rPr>
                <w:rFonts w:ascii="Times New Roman" w:eastAsia="Calibri" w:hAnsi="Times New Roman" w:cs="Times New Roman"/>
                <w:lang w:val="en-US"/>
              </w:rPr>
              <w:t xml:space="preserve"> 710 V [SSS]</w:t>
            </w:r>
          </w:p>
        </w:tc>
        <w:tc>
          <w:tcPr>
            <w:tcW w:w="1701" w:type="dxa"/>
            <w:tcBorders>
              <w:top w:val="single" w:sz="4" w:space="0" w:color="auto"/>
              <w:left w:val="single" w:sz="4" w:space="0" w:color="auto"/>
              <w:bottom w:val="single" w:sz="4" w:space="0" w:color="auto"/>
              <w:right w:val="single" w:sz="4" w:space="0" w:color="auto"/>
            </w:tcBorders>
          </w:tcPr>
          <w:p w:rsidR="004B303C" w:rsidRPr="00D60744"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AB1CB6"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000021</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20"/>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3</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rPr>
              <w:t xml:space="preserve">Монитор </w:t>
            </w:r>
            <w:proofErr w:type="spellStart"/>
            <w:r w:rsidRPr="007021E9">
              <w:rPr>
                <w:rFonts w:ascii="Times New Roman" w:eastAsia="Calibri" w:hAnsi="Times New Roman" w:cs="Times New Roman"/>
              </w:rPr>
              <w:t>Lime</w:t>
            </w:r>
            <w:proofErr w:type="spellEnd"/>
            <w:r w:rsidRPr="007021E9">
              <w:rPr>
                <w:rFonts w:ascii="Times New Roman" w:eastAsia="Calibri" w:hAnsi="Times New Roman" w:cs="Times New Roman"/>
              </w:rPr>
              <w:t xml:space="preserve"> 21.5 E215Y</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000033</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80"/>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4</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Монитор </w:t>
            </w:r>
            <w:proofErr w:type="spellStart"/>
            <w:r w:rsidRPr="007021E9">
              <w:rPr>
                <w:rFonts w:ascii="Times New Roman" w:eastAsia="Calibri" w:hAnsi="Times New Roman" w:cs="Times New Roman"/>
              </w:rPr>
              <w:t>Lime</w:t>
            </w:r>
            <w:proofErr w:type="spellEnd"/>
            <w:r w:rsidRPr="007021E9">
              <w:rPr>
                <w:rFonts w:ascii="Times New Roman" w:eastAsia="Calibri" w:hAnsi="Times New Roman" w:cs="Times New Roman"/>
              </w:rPr>
              <w:t xml:space="preserve"> E215Y </w:t>
            </w:r>
            <w:proofErr w:type="spellStart"/>
            <w:r w:rsidRPr="007021E9">
              <w:rPr>
                <w:rFonts w:ascii="Times New Roman" w:eastAsia="Calibri" w:hAnsi="Times New Roman" w:cs="Times New Roman"/>
              </w:rPr>
              <w:t>Black</w:t>
            </w:r>
            <w:proofErr w:type="spellEnd"/>
            <w:r w:rsidRPr="007021E9">
              <w:rPr>
                <w:rFonts w:ascii="Times New Roman" w:eastAsia="Calibri" w:hAnsi="Times New Roman" w:cs="Times New Roman"/>
              </w:rPr>
              <w:t xml:space="preserve"> VA, 1920*1080, черный</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000033</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5</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Монитор </w:t>
            </w:r>
            <w:r w:rsidRPr="007021E9">
              <w:rPr>
                <w:rFonts w:ascii="Times New Roman" w:eastAsia="Calibri" w:hAnsi="Times New Roman" w:cs="Times New Roman"/>
                <w:lang w:val="en-US"/>
              </w:rPr>
              <w:t>Lime</w:t>
            </w:r>
            <w:r w:rsidRPr="007021E9">
              <w:rPr>
                <w:rFonts w:ascii="Times New Roman" w:eastAsia="Calibri" w:hAnsi="Times New Roman" w:cs="Times New Roman"/>
              </w:rPr>
              <w:t xml:space="preserve"> </w:t>
            </w:r>
            <w:r w:rsidRPr="007021E9">
              <w:rPr>
                <w:rFonts w:ascii="Times New Roman" w:eastAsia="Calibri" w:hAnsi="Times New Roman" w:cs="Times New Roman"/>
                <w:lang w:val="en-US"/>
              </w:rPr>
              <w:t>R</w:t>
            </w:r>
            <w:r w:rsidRPr="007021E9">
              <w:rPr>
                <w:rFonts w:ascii="Times New Roman" w:eastAsia="Calibri" w:hAnsi="Times New Roman" w:cs="Times New Roman"/>
              </w:rPr>
              <w:t xml:space="preserve">238 </w:t>
            </w:r>
            <w:r w:rsidRPr="007021E9">
              <w:rPr>
                <w:rFonts w:ascii="Times New Roman" w:eastAsia="Calibri" w:hAnsi="Times New Roman" w:cs="Times New Roman"/>
                <w:lang w:val="en-US"/>
              </w:rPr>
              <w:t>IPS</w:t>
            </w:r>
            <w:r w:rsidRPr="007021E9">
              <w:rPr>
                <w:rFonts w:ascii="Times New Roman" w:eastAsia="Calibri" w:hAnsi="Times New Roman" w:cs="Times New Roman"/>
              </w:rPr>
              <w:t>, 75</w:t>
            </w:r>
            <w:r w:rsidRPr="007021E9">
              <w:rPr>
                <w:rFonts w:ascii="Times New Roman" w:eastAsia="Calibri" w:hAnsi="Times New Roman" w:cs="Times New Roman"/>
                <w:lang w:val="en-US"/>
              </w:rPr>
              <w:t>Hz</w:t>
            </w:r>
            <w:r w:rsidRPr="007021E9">
              <w:rPr>
                <w:rFonts w:ascii="Times New Roman" w:eastAsia="Calibri" w:hAnsi="Times New Roman" w:cs="Times New Roman"/>
              </w:rPr>
              <w:t xml:space="preserve"> 1920*1080, черный</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000032</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6</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r w:rsidRPr="007021E9">
              <w:rPr>
                <w:rFonts w:ascii="Times New Roman" w:eastAsia="Calibri" w:hAnsi="Times New Roman" w:cs="Times New Roman"/>
                <w:lang w:val="en-US"/>
              </w:rPr>
              <w:t>МФУ НР Laser 135wr</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000012</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7</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proofErr w:type="spellStart"/>
            <w:r w:rsidRPr="007021E9">
              <w:rPr>
                <w:rFonts w:ascii="Times New Roman" w:eastAsia="Calibri" w:hAnsi="Times New Roman" w:cs="Times New Roman"/>
                <w:lang w:val="en-US"/>
              </w:rPr>
              <w:t>Принтер</w:t>
            </w:r>
            <w:proofErr w:type="spellEnd"/>
            <w:r w:rsidRPr="007021E9">
              <w:rPr>
                <w:rFonts w:ascii="Times New Roman" w:eastAsia="Calibri" w:hAnsi="Times New Roman" w:cs="Times New Roman"/>
                <w:lang w:val="en-US"/>
              </w:rPr>
              <w:t xml:space="preserve"> BRJNHER  HL -1240</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000013</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8</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proofErr w:type="spellStart"/>
            <w:r w:rsidRPr="007021E9">
              <w:rPr>
                <w:rFonts w:ascii="Times New Roman" w:eastAsia="Calibri" w:hAnsi="Times New Roman" w:cs="Times New Roman"/>
                <w:lang w:val="en-US"/>
              </w:rPr>
              <w:t>Принтер</w:t>
            </w:r>
            <w:proofErr w:type="spellEnd"/>
            <w:r w:rsidRPr="007021E9">
              <w:rPr>
                <w:rFonts w:ascii="Times New Roman" w:eastAsia="Calibri" w:hAnsi="Times New Roman" w:cs="Times New Roman"/>
                <w:lang w:val="en-US"/>
              </w:rPr>
              <w:t xml:space="preserve">  LaserJet 5J</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000014</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9</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lang w:val="en-US"/>
              </w:rPr>
            </w:pPr>
            <w:proofErr w:type="spellStart"/>
            <w:r w:rsidRPr="007021E9">
              <w:rPr>
                <w:rFonts w:ascii="Times New Roman" w:eastAsia="Calibri" w:hAnsi="Times New Roman" w:cs="Times New Roman"/>
                <w:lang w:val="en-US"/>
              </w:rPr>
              <w:t>Принтер</w:t>
            </w:r>
            <w:proofErr w:type="spellEnd"/>
            <w:r w:rsidRPr="007021E9">
              <w:rPr>
                <w:rFonts w:ascii="Times New Roman" w:eastAsia="Calibri" w:hAnsi="Times New Roman" w:cs="Times New Roman"/>
                <w:lang w:val="en-US"/>
              </w:rPr>
              <w:t xml:space="preserve">  LaserJet 5L</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000015</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10</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Принтер этикеток АТОЛ термальный ВР21</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2022</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000025</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11</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Принтер/сканер/копир HP </w:t>
            </w:r>
            <w:proofErr w:type="spellStart"/>
            <w:r w:rsidRPr="007021E9">
              <w:rPr>
                <w:rFonts w:ascii="Times New Roman" w:eastAsia="Calibri" w:hAnsi="Times New Roman" w:cs="Times New Roman"/>
              </w:rPr>
              <w:t>LaserJet</w:t>
            </w:r>
            <w:proofErr w:type="spellEnd"/>
            <w:r w:rsidRPr="007021E9">
              <w:rPr>
                <w:rFonts w:ascii="Times New Roman" w:eastAsia="Calibri" w:hAnsi="Times New Roman" w:cs="Times New Roman"/>
              </w:rPr>
              <w:t xml:space="preserve"> M1005</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000016</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12</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Термопринтер </w:t>
            </w:r>
            <w:proofErr w:type="spellStart"/>
            <w:r w:rsidRPr="007021E9">
              <w:rPr>
                <w:rFonts w:ascii="Times New Roman" w:eastAsia="Calibri" w:hAnsi="Times New Roman" w:cs="Times New Roman"/>
              </w:rPr>
              <w:t>Xprinter</w:t>
            </w:r>
            <w:proofErr w:type="spellEnd"/>
            <w:r w:rsidRPr="007021E9">
              <w:rPr>
                <w:rFonts w:ascii="Times New Roman" w:eastAsia="Calibri" w:hAnsi="Times New Roman" w:cs="Times New Roman"/>
              </w:rPr>
              <w:t xml:space="preserve"> XP-365B для печати этикеток</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000035</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55"/>
        </w:trPr>
        <w:tc>
          <w:tcPr>
            <w:tcW w:w="54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13</w:t>
            </w:r>
          </w:p>
        </w:tc>
        <w:tc>
          <w:tcPr>
            <w:tcW w:w="317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proofErr w:type="spellStart"/>
            <w:r w:rsidRPr="007021E9">
              <w:rPr>
                <w:rFonts w:ascii="Times New Roman" w:eastAsia="Calibri" w:hAnsi="Times New Roman" w:cs="Times New Roman"/>
              </w:rPr>
              <w:t>Клавиатура+мышь</w:t>
            </w:r>
            <w:proofErr w:type="spellEnd"/>
            <w:r w:rsidRPr="007021E9">
              <w:rPr>
                <w:rFonts w:ascii="Times New Roman" w:eastAsia="Calibri" w:hAnsi="Times New Roman" w:cs="Times New Roman"/>
              </w:rPr>
              <w:t xml:space="preserve"> беспроводная</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000036</w:t>
            </w:r>
          </w:p>
        </w:tc>
        <w:tc>
          <w:tcPr>
            <w:tcW w:w="236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39"/>
        </w:trPr>
        <w:tc>
          <w:tcPr>
            <w:tcW w:w="6981" w:type="dxa"/>
            <w:gridSpan w:val="4"/>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b/>
              </w:rPr>
            </w:pPr>
            <w:r w:rsidRPr="007021E9">
              <w:rPr>
                <w:rFonts w:ascii="Times New Roman" w:eastAsia="Calibri" w:hAnsi="Times New Roman" w:cs="Times New Roman"/>
                <w:b/>
              </w:rPr>
              <w:t>ИТОГО:</w:t>
            </w:r>
          </w:p>
        </w:tc>
        <w:tc>
          <w:tcPr>
            <w:tcW w:w="2360"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b/>
              </w:rPr>
            </w:pPr>
            <w:r w:rsidRPr="007021E9">
              <w:rPr>
                <w:rFonts w:ascii="Times New Roman" w:eastAsia="Calibri" w:hAnsi="Times New Roman" w:cs="Times New Roman"/>
                <w:b/>
              </w:rPr>
              <w:t>0,00</w:t>
            </w:r>
          </w:p>
        </w:tc>
      </w:tr>
    </w:tbl>
    <w:p w:rsidR="004B303C" w:rsidRDefault="004B303C" w:rsidP="004B303C">
      <w:pPr>
        <w:spacing w:after="0" w:line="240" w:lineRule="auto"/>
        <w:jc w:val="both"/>
        <w:rPr>
          <w:rFonts w:ascii="Times New Roman" w:eastAsia="Calibri" w:hAnsi="Times New Roman" w:cs="Times New Roman"/>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 xml:space="preserve">1.7. Производственный и хозяйственный инвентарь: </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676"/>
        <w:gridCol w:w="1847"/>
        <w:gridCol w:w="1706"/>
        <w:gridCol w:w="2557"/>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267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B303C" w:rsidRPr="007021E9" w:rsidRDefault="004B303C" w:rsidP="004B303C">
            <w:pPr>
              <w:spacing w:after="0" w:line="240" w:lineRule="auto"/>
              <w:jc w:val="center"/>
              <w:rPr>
                <w:rFonts w:ascii="Times New Roman" w:eastAsia="Calibri" w:hAnsi="Times New Roman" w:cs="Times New Roman"/>
              </w:rPr>
            </w:pPr>
          </w:p>
        </w:tc>
        <w:tc>
          <w:tcPr>
            <w:tcW w:w="1847"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приобретения</w:t>
            </w:r>
            <w:proofErr w:type="gramEnd"/>
            <w:r w:rsidRPr="007021E9">
              <w:rPr>
                <w:rFonts w:ascii="Times New Roman" w:eastAsia="Calibri" w:hAnsi="Times New Roman" w:cs="Times New Roman"/>
              </w:rPr>
              <w:t xml:space="preserve"> </w:t>
            </w:r>
          </w:p>
          <w:p w:rsidR="004B303C" w:rsidRPr="007021E9" w:rsidRDefault="004B303C" w:rsidP="004B303C">
            <w:pPr>
              <w:spacing w:after="0" w:line="240" w:lineRule="auto"/>
              <w:jc w:val="center"/>
              <w:rPr>
                <w:rFonts w:ascii="Times New Roman" w:eastAsia="Calibri" w:hAnsi="Times New Roman" w:cs="Times New Roman"/>
              </w:rPr>
            </w:pPr>
          </w:p>
        </w:tc>
        <w:tc>
          <w:tcPr>
            <w:tcW w:w="170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инвентарный</w:t>
            </w:r>
            <w:proofErr w:type="gramEnd"/>
          </w:p>
        </w:tc>
        <w:tc>
          <w:tcPr>
            <w:tcW w:w="2557" w:type="dxa"/>
            <w:tcBorders>
              <w:bottom w:val="single" w:sz="4" w:space="0" w:color="auto"/>
            </w:tcBorders>
          </w:tcPr>
          <w:p w:rsidR="004B303C"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26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70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lastRenderedPageBreak/>
              <w:t>-</w:t>
            </w:r>
          </w:p>
        </w:tc>
        <w:tc>
          <w:tcPr>
            <w:tcW w:w="26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Нет</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170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r w:rsidR="004B303C" w:rsidRPr="007021E9" w:rsidTr="004B303C">
        <w:trPr>
          <w:trHeight w:val="239"/>
        </w:trPr>
        <w:tc>
          <w:tcPr>
            <w:tcW w:w="6774" w:type="dxa"/>
            <w:gridSpan w:val="4"/>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ИТОГО:</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tc>
      </w:tr>
    </w:tbl>
    <w:p w:rsidR="004B303C" w:rsidRPr="007021E9" w:rsidRDefault="004B303C" w:rsidP="004B303C">
      <w:pPr>
        <w:spacing w:after="0" w:line="240" w:lineRule="auto"/>
        <w:jc w:val="both"/>
        <w:rPr>
          <w:rFonts w:ascii="Times New Roman" w:eastAsia="Calibri" w:hAnsi="Times New Roman" w:cs="Times New Roman"/>
        </w:rPr>
      </w:pPr>
    </w:p>
    <w:p w:rsidR="004B303C" w:rsidRPr="007021E9" w:rsidRDefault="004B303C" w:rsidP="004B303C">
      <w:pPr>
        <w:spacing w:after="0" w:line="240" w:lineRule="auto"/>
        <w:jc w:val="both"/>
        <w:rPr>
          <w:rFonts w:ascii="Times New Roman" w:eastAsia="Calibri" w:hAnsi="Times New Roman" w:cs="Times New Roman"/>
        </w:rPr>
      </w:pPr>
      <w:r w:rsidRPr="007021E9">
        <w:rPr>
          <w:rFonts w:ascii="Times New Roman" w:eastAsia="Calibri" w:hAnsi="Times New Roman" w:cs="Times New Roman"/>
        </w:rPr>
        <w:t>1.8. Прочее:</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3024"/>
        <w:gridCol w:w="1701"/>
        <w:gridCol w:w="1843"/>
        <w:gridCol w:w="2218"/>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w:t>
            </w:r>
            <w:proofErr w:type="gramEnd"/>
            <w:r w:rsidRPr="007021E9">
              <w:rPr>
                <w:rFonts w:ascii="Times New Roman" w:eastAsia="Calibri" w:hAnsi="Times New Roman" w:cs="Times New Roman"/>
              </w:rPr>
              <w:t>/п</w:t>
            </w:r>
          </w:p>
        </w:tc>
        <w:tc>
          <w:tcPr>
            <w:tcW w:w="3024"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 xml:space="preserve">Наименование </w:t>
            </w:r>
          </w:p>
          <w:p w:rsidR="004B303C" w:rsidRPr="007021E9" w:rsidRDefault="004B303C" w:rsidP="004B303C">
            <w:pPr>
              <w:spacing w:after="0" w:line="240" w:lineRule="auto"/>
              <w:jc w:val="center"/>
              <w:rPr>
                <w:rFonts w:ascii="Times New Roman" w:eastAsia="Calibri" w:hAnsi="Times New Roman" w:cs="Times New Roman"/>
              </w:rPr>
            </w:pPr>
          </w:p>
        </w:tc>
        <w:tc>
          <w:tcPr>
            <w:tcW w:w="1701"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Год выпуска,</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приобретения</w:t>
            </w:r>
            <w:proofErr w:type="gramEnd"/>
            <w:r w:rsidRPr="007021E9">
              <w:rPr>
                <w:rFonts w:ascii="Times New Roman" w:eastAsia="Calibri" w:hAnsi="Times New Roman" w:cs="Times New Roman"/>
              </w:rPr>
              <w:t xml:space="preserve"> </w:t>
            </w:r>
          </w:p>
          <w:p w:rsidR="004B303C" w:rsidRPr="007021E9" w:rsidRDefault="004B303C" w:rsidP="004B303C">
            <w:pPr>
              <w:spacing w:after="0" w:line="240" w:lineRule="auto"/>
              <w:jc w:val="center"/>
              <w:rPr>
                <w:rFonts w:ascii="Times New Roman" w:eastAsia="Calibri" w:hAnsi="Times New Roman" w:cs="Times New Roman"/>
              </w:rPr>
            </w:pPr>
          </w:p>
        </w:tc>
        <w:tc>
          <w:tcPr>
            <w:tcW w:w="1843"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Номер</w:t>
            </w:r>
          </w:p>
          <w:p w:rsidR="004B303C" w:rsidRPr="007021E9" w:rsidRDefault="004B303C" w:rsidP="004B303C">
            <w:pPr>
              <w:spacing w:after="0" w:line="240" w:lineRule="auto"/>
              <w:jc w:val="center"/>
              <w:rPr>
                <w:rFonts w:ascii="Times New Roman" w:eastAsia="Calibri" w:hAnsi="Times New Roman" w:cs="Times New Roman"/>
              </w:rPr>
            </w:pPr>
            <w:proofErr w:type="gramStart"/>
            <w:r w:rsidRPr="007021E9">
              <w:rPr>
                <w:rFonts w:ascii="Times New Roman" w:eastAsia="Calibri" w:hAnsi="Times New Roman" w:cs="Times New Roman"/>
              </w:rPr>
              <w:t>инвентарный</w:t>
            </w:r>
            <w:proofErr w:type="gramEnd"/>
          </w:p>
        </w:tc>
        <w:tc>
          <w:tcPr>
            <w:tcW w:w="2218" w:type="dxa"/>
            <w:tcBorders>
              <w:bottom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rPr>
            </w:pPr>
            <w:r w:rsidRPr="006710F5">
              <w:rPr>
                <w:rFonts w:ascii="Times New Roman" w:eastAsia="Calibri" w:hAnsi="Times New Roman" w:cs="Times New Roman"/>
                <w:sz w:val="24"/>
                <w:szCs w:val="24"/>
              </w:rPr>
              <w:t>тыс. руб.</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2</w:t>
            </w:r>
          </w:p>
        </w:tc>
        <w:tc>
          <w:tcPr>
            <w:tcW w:w="1701"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3</w:t>
            </w:r>
          </w:p>
        </w:tc>
        <w:tc>
          <w:tcPr>
            <w:tcW w:w="1843"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4</w:t>
            </w:r>
          </w:p>
        </w:tc>
        <w:tc>
          <w:tcPr>
            <w:tcW w:w="221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5</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Журнальный столик 50*60 (100*60)</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000048</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Комод деревянный, 6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3</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Компьютерное офисное кресло Бюрократ, 4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000049</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4</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Кресло оператора с подлокотниками, черное</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000050</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5</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Офисное кресло </w:t>
            </w:r>
            <w:proofErr w:type="spellStart"/>
            <w:r w:rsidRPr="007021E9">
              <w:rPr>
                <w:rFonts w:ascii="Times New Roman" w:eastAsia="Calibri" w:hAnsi="Times New Roman" w:cs="Times New Roman"/>
              </w:rPr>
              <w:t>Relat</w:t>
            </w:r>
            <w:proofErr w:type="spellEnd"/>
            <w:r w:rsidRPr="007021E9">
              <w:rPr>
                <w:rFonts w:ascii="Times New Roman" w:eastAsia="Calibri" w:hAnsi="Times New Roman" w:cs="Times New Roman"/>
              </w:rPr>
              <w:t xml:space="preserve"> </w:t>
            </w:r>
            <w:proofErr w:type="spellStart"/>
            <w:r w:rsidRPr="007021E9">
              <w:rPr>
                <w:rFonts w:ascii="Times New Roman" w:eastAsia="Calibri" w:hAnsi="Times New Roman" w:cs="Times New Roman"/>
              </w:rPr>
              <w:t>Murlock</w:t>
            </w:r>
            <w:proofErr w:type="spellEnd"/>
            <w:r w:rsidRPr="007021E9">
              <w:rPr>
                <w:rFonts w:ascii="Times New Roman" w:eastAsia="Calibri" w:hAnsi="Times New Roman" w:cs="Times New Roman"/>
              </w:rPr>
              <w:t xml:space="preserve"> (серая ткань/белый), 3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000051</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6</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Офисные стулья </w:t>
            </w:r>
            <w:proofErr w:type="spellStart"/>
            <w:r w:rsidRPr="007021E9">
              <w:rPr>
                <w:rFonts w:ascii="Times New Roman" w:eastAsia="Calibri" w:hAnsi="Times New Roman" w:cs="Times New Roman"/>
              </w:rPr>
              <w:t>Luga</w:t>
            </w:r>
            <w:proofErr w:type="spellEnd"/>
            <w:r w:rsidRPr="007021E9">
              <w:rPr>
                <w:rFonts w:ascii="Times New Roman" w:eastAsia="Calibri" w:hAnsi="Times New Roman" w:cs="Times New Roman"/>
              </w:rPr>
              <w:t xml:space="preserve"> </w:t>
            </w:r>
            <w:proofErr w:type="spellStart"/>
            <w:r w:rsidRPr="007021E9">
              <w:rPr>
                <w:rFonts w:ascii="Times New Roman" w:eastAsia="Calibri" w:hAnsi="Times New Roman" w:cs="Times New Roman"/>
              </w:rPr>
              <w:t>Black</w:t>
            </w:r>
            <w:proofErr w:type="spellEnd"/>
            <w:r w:rsidRPr="007021E9">
              <w:rPr>
                <w:rFonts w:ascii="Times New Roman" w:eastAsia="Calibri" w:hAnsi="Times New Roman" w:cs="Times New Roman"/>
              </w:rPr>
              <w:t>,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000052</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7</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Стеллаж,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000053</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8</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Стеллаж белый шкаф напольный,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000034</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9</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Стеллаж металлический, 3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2024</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000056</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10</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Стойка </w:t>
            </w:r>
            <w:proofErr w:type="spellStart"/>
            <w:r w:rsidRPr="007021E9">
              <w:rPr>
                <w:rFonts w:ascii="Times New Roman" w:eastAsia="Calibri" w:hAnsi="Times New Roman" w:cs="Times New Roman"/>
              </w:rPr>
              <w:t>Ресепшн</w:t>
            </w:r>
            <w:proofErr w:type="spellEnd"/>
            <w:r w:rsidRPr="007021E9">
              <w:rPr>
                <w:rFonts w:ascii="Times New Roman" w:eastAsia="Calibri" w:hAnsi="Times New Roman" w:cs="Times New Roman"/>
              </w:rPr>
              <w:t xml:space="preserve"> ПВЗ Озон</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000037</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11</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Стол компьютерный,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000038</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12</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proofErr w:type="gramStart"/>
            <w:r w:rsidRPr="007021E9">
              <w:rPr>
                <w:rFonts w:ascii="Times New Roman" w:eastAsia="Calibri" w:hAnsi="Times New Roman" w:cs="Times New Roman"/>
              </w:rPr>
              <w:t>стол</w:t>
            </w:r>
            <w:proofErr w:type="gramEnd"/>
            <w:r w:rsidRPr="007021E9">
              <w:rPr>
                <w:rFonts w:ascii="Times New Roman" w:eastAsia="Calibri" w:hAnsi="Times New Roman" w:cs="Times New Roman"/>
              </w:rPr>
              <w:t xml:space="preserve"> Лидер 6 102,2*69*74,6 см</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000039</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13</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Стол письменный,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000040</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14</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Стул барный 35*35*75 см</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000041</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15</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Стул Верона,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000042</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16</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Торгово-выставочный павильон</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2021</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000022</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17</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 xml:space="preserve">Тумба 500 с </w:t>
            </w:r>
            <w:proofErr w:type="gramStart"/>
            <w:r w:rsidRPr="007021E9">
              <w:rPr>
                <w:rFonts w:ascii="Times New Roman" w:eastAsia="Calibri" w:hAnsi="Times New Roman" w:cs="Times New Roman"/>
              </w:rPr>
              <w:t>ящиком  (</w:t>
            </w:r>
            <w:proofErr w:type="gramEnd"/>
            <w:r w:rsidRPr="007021E9">
              <w:rPr>
                <w:rFonts w:ascii="Times New Roman" w:eastAsia="Calibri" w:hAnsi="Times New Roman" w:cs="Times New Roman"/>
              </w:rPr>
              <w:t>50*60*85см)</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000043</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18</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Тумба с ящиками,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000044</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19</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Шкаф 500 (50*29*60см)</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000045</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20</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Шкаф бухгалтерский с ключевым замком</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000046</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150"/>
        </w:trPr>
        <w:tc>
          <w:tcPr>
            <w:tcW w:w="54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21</w:t>
            </w:r>
          </w:p>
        </w:tc>
        <w:tc>
          <w:tcPr>
            <w:tcW w:w="302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rPr>
            </w:pPr>
            <w:r w:rsidRPr="007021E9">
              <w:rPr>
                <w:rFonts w:ascii="Times New Roman" w:eastAsia="Calibri" w:hAnsi="Times New Roman" w:cs="Times New Roman"/>
              </w:rPr>
              <w:t>Шкаф для раздевалок Стандарт LS-21, 2 шт.</w:t>
            </w:r>
          </w:p>
        </w:tc>
        <w:tc>
          <w:tcPr>
            <w:tcW w:w="170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2023</w:t>
            </w:r>
          </w:p>
        </w:tc>
        <w:tc>
          <w:tcPr>
            <w:tcW w:w="184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rPr>
              <w:t>000047</w:t>
            </w:r>
          </w:p>
        </w:tc>
        <w:tc>
          <w:tcPr>
            <w:tcW w:w="22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w:t>
            </w:r>
          </w:p>
        </w:tc>
      </w:tr>
      <w:tr w:rsidR="004B303C" w:rsidRPr="007021E9" w:rsidTr="004B303C">
        <w:trPr>
          <w:trHeight w:val="239"/>
        </w:trPr>
        <w:tc>
          <w:tcPr>
            <w:tcW w:w="7113" w:type="dxa"/>
            <w:gridSpan w:val="4"/>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rPr>
            </w:pPr>
            <w:r w:rsidRPr="007021E9">
              <w:rPr>
                <w:rFonts w:ascii="Times New Roman" w:eastAsia="Calibri" w:hAnsi="Times New Roman" w:cs="Times New Roman"/>
              </w:rPr>
              <w:t>ИТОГО:</w:t>
            </w:r>
          </w:p>
        </w:tc>
        <w:tc>
          <w:tcPr>
            <w:tcW w:w="2218"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rPr>
            </w:pPr>
            <w:r w:rsidRPr="007021E9">
              <w:rPr>
                <w:rFonts w:ascii="Times New Roman" w:eastAsia="Calibri" w:hAnsi="Times New Roman" w:cs="Times New Roman"/>
              </w:rPr>
              <w:t>0,00</w:t>
            </w:r>
          </w:p>
        </w:tc>
      </w:tr>
    </w:tbl>
    <w:p w:rsidR="004B303C" w:rsidRPr="007021E9" w:rsidRDefault="004B303C" w:rsidP="004B303C">
      <w:pPr>
        <w:spacing w:after="0" w:line="240" w:lineRule="auto"/>
        <w:jc w:val="both"/>
        <w:rPr>
          <w:rFonts w:ascii="Times New Roman" w:eastAsia="Calibri" w:hAnsi="Times New Roman" w:cs="Times New Roman"/>
        </w:rPr>
      </w:pPr>
    </w:p>
    <w:p w:rsidR="004B303C" w:rsidRPr="007021E9" w:rsidRDefault="004B303C" w:rsidP="004B303C">
      <w:pPr>
        <w:spacing w:after="0" w:line="240" w:lineRule="auto"/>
        <w:jc w:val="both"/>
        <w:rPr>
          <w:rFonts w:ascii="Times New Roman" w:eastAsia="Calibri" w:hAnsi="Times New Roman" w:cs="Times New Roman"/>
          <w:b/>
        </w:rPr>
      </w:pPr>
      <w:r w:rsidRPr="00C15F88">
        <w:rPr>
          <w:rFonts w:ascii="Times New Roman" w:eastAsia="Calibri" w:hAnsi="Times New Roman" w:cs="Times New Roman"/>
          <w:b/>
        </w:rPr>
        <w:lastRenderedPageBreak/>
        <w:t>Всего основные средства: 508 тыс.</w:t>
      </w:r>
      <w:r>
        <w:rPr>
          <w:rFonts w:ascii="Times New Roman" w:eastAsia="Calibri" w:hAnsi="Times New Roman" w:cs="Times New Roman"/>
          <w:b/>
        </w:rPr>
        <w:t xml:space="preserve"> </w:t>
      </w:r>
      <w:r w:rsidRPr="00C15F88">
        <w:rPr>
          <w:rFonts w:ascii="Times New Roman" w:eastAsia="Calibri" w:hAnsi="Times New Roman" w:cs="Times New Roman"/>
          <w:b/>
        </w:rPr>
        <w:t>рублей</w:t>
      </w:r>
    </w:p>
    <w:p w:rsidR="004B303C" w:rsidRDefault="004B303C" w:rsidP="004B303C">
      <w:pPr>
        <w:spacing w:after="0" w:line="240" w:lineRule="auto"/>
        <w:ind w:right="-2" w:firstLine="709"/>
        <w:jc w:val="both"/>
        <w:rPr>
          <w:rFonts w:ascii="Times New Roman" w:eastAsia="Times New Roman" w:hAnsi="Times New Roman" w:cs="Times New Roman"/>
          <w:sz w:val="24"/>
          <w:szCs w:val="24"/>
          <w:lang w:eastAsia="ru-RU"/>
        </w:rPr>
      </w:pPr>
    </w:p>
    <w:p w:rsidR="004B303C"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 Нематериальные активы:</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3175"/>
        <w:gridCol w:w="1629"/>
        <w:gridCol w:w="1587"/>
        <w:gridCol w:w="2450"/>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 N п/п</w:t>
            </w:r>
          </w:p>
        </w:tc>
        <w:tc>
          <w:tcPr>
            <w:tcW w:w="31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краткая характеристика</w:t>
            </w:r>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с</w:t>
            </w:r>
            <w:proofErr w:type="gramEnd"/>
            <w:r w:rsidRPr="007021E9">
              <w:rPr>
                <w:rFonts w:ascii="Times New Roman" w:eastAsia="Calibri" w:hAnsi="Times New Roman" w:cs="Times New Roman"/>
                <w:sz w:val="24"/>
                <w:szCs w:val="24"/>
              </w:rPr>
              <w:t xml:space="preserve"> указанием наличия обременения (выданные лицензии, совместное владение и т.д.)</w:t>
            </w:r>
          </w:p>
        </w:tc>
        <w:tc>
          <w:tcPr>
            <w:tcW w:w="162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дата и номер документа о регистрации права на актив</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постановки на учет МУП</w:t>
            </w:r>
          </w:p>
        </w:tc>
        <w:tc>
          <w:tcPr>
            <w:tcW w:w="2450" w:type="dxa"/>
            <w:tcBorders>
              <w:top w:val="single" w:sz="4" w:space="0" w:color="auto"/>
              <w:left w:val="single" w:sz="4" w:space="0" w:color="auto"/>
              <w:bottom w:val="single" w:sz="4" w:space="0" w:color="auto"/>
              <w:right w:val="single" w:sz="4" w:space="0" w:color="auto"/>
            </w:tcBorders>
          </w:tcPr>
          <w:p w:rsidR="004B303C"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roofErr w:type="gramStart"/>
            <w:r w:rsidRPr="006710F5">
              <w:rPr>
                <w:rFonts w:ascii="Times New Roman" w:eastAsia="Calibri" w:hAnsi="Times New Roman" w:cs="Times New Roman"/>
                <w:sz w:val="24"/>
                <w:szCs w:val="24"/>
              </w:rPr>
              <w:t>на</w:t>
            </w:r>
            <w:proofErr w:type="gramEnd"/>
            <w:r w:rsidRPr="006710F5">
              <w:rPr>
                <w:rFonts w:ascii="Times New Roman" w:eastAsia="Calibri" w:hAnsi="Times New Roman" w:cs="Times New Roman"/>
                <w:sz w:val="24"/>
                <w:szCs w:val="24"/>
              </w:rPr>
              <w:t xml:space="preserve"> 31.12.2023 г., </w:t>
            </w:r>
          </w:p>
          <w:p w:rsidR="004B303C" w:rsidRPr="007021E9" w:rsidRDefault="004B303C" w:rsidP="004B303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rPr>
          <w:trHeight w:val="209"/>
        </w:trPr>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31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62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4B303C" w:rsidRPr="007021E9" w:rsidTr="004B303C">
        <w:trPr>
          <w:trHeight w:val="259"/>
        </w:trPr>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2.1. Патенты</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31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62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2.2. Товарные знаки</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31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62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2.3. Прочее</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31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62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6901" w:type="dxa"/>
            <w:gridSpan w:val="4"/>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3. Оборудование к установке: </w:t>
      </w:r>
    </w:p>
    <w:tbl>
      <w:tblPr>
        <w:tblW w:w="9331"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000" w:firstRow="0" w:lastRow="0" w:firstColumn="0" w:lastColumn="0" w:noHBand="0" w:noVBand="0"/>
      </w:tblPr>
      <w:tblGrid>
        <w:gridCol w:w="545"/>
        <w:gridCol w:w="2676"/>
        <w:gridCol w:w="1847"/>
        <w:gridCol w:w="1706"/>
        <w:gridCol w:w="2557"/>
      </w:tblGrid>
      <w:tr w:rsidR="004B303C" w:rsidRPr="007021E9" w:rsidTr="004B303C">
        <w:trPr>
          <w:trHeight w:val="239"/>
        </w:trPr>
        <w:tc>
          <w:tcPr>
            <w:tcW w:w="545"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p w:rsidR="004B303C" w:rsidRPr="007021E9" w:rsidRDefault="004B303C" w:rsidP="004B303C">
            <w:pPr>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п</w:t>
            </w:r>
            <w:proofErr w:type="gramEnd"/>
            <w:r w:rsidRPr="007021E9">
              <w:rPr>
                <w:rFonts w:ascii="Times New Roman" w:eastAsia="Calibri" w:hAnsi="Times New Roman" w:cs="Times New Roman"/>
                <w:sz w:val="24"/>
                <w:szCs w:val="24"/>
              </w:rPr>
              <w:t>/п</w:t>
            </w:r>
          </w:p>
        </w:tc>
        <w:tc>
          <w:tcPr>
            <w:tcW w:w="267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Наименование </w:t>
            </w:r>
          </w:p>
          <w:p w:rsidR="004B303C" w:rsidRPr="007021E9" w:rsidRDefault="004B303C" w:rsidP="004B303C">
            <w:pPr>
              <w:spacing w:after="0" w:line="240" w:lineRule="auto"/>
              <w:jc w:val="center"/>
              <w:rPr>
                <w:rFonts w:ascii="Times New Roman" w:eastAsia="Calibri" w:hAnsi="Times New Roman" w:cs="Times New Roman"/>
                <w:sz w:val="24"/>
                <w:szCs w:val="24"/>
              </w:rPr>
            </w:pPr>
          </w:p>
        </w:tc>
        <w:tc>
          <w:tcPr>
            <w:tcW w:w="1847"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Год выпуска,</w:t>
            </w:r>
          </w:p>
          <w:p w:rsidR="004B303C" w:rsidRPr="007021E9" w:rsidRDefault="004B303C" w:rsidP="004B303C">
            <w:pPr>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приобретения</w:t>
            </w:r>
            <w:proofErr w:type="gramEnd"/>
            <w:r w:rsidRPr="007021E9">
              <w:rPr>
                <w:rFonts w:ascii="Times New Roman" w:eastAsia="Calibri" w:hAnsi="Times New Roman" w:cs="Times New Roman"/>
                <w:sz w:val="24"/>
                <w:szCs w:val="24"/>
              </w:rPr>
              <w:t xml:space="preserve"> </w:t>
            </w:r>
          </w:p>
          <w:p w:rsidR="004B303C" w:rsidRPr="007021E9" w:rsidRDefault="004B303C" w:rsidP="004B303C">
            <w:pPr>
              <w:spacing w:after="0" w:line="240" w:lineRule="auto"/>
              <w:jc w:val="center"/>
              <w:rPr>
                <w:rFonts w:ascii="Times New Roman" w:eastAsia="Calibri" w:hAnsi="Times New Roman" w:cs="Times New Roman"/>
                <w:sz w:val="24"/>
                <w:szCs w:val="24"/>
              </w:rPr>
            </w:pPr>
          </w:p>
        </w:tc>
        <w:tc>
          <w:tcPr>
            <w:tcW w:w="1706" w:type="dxa"/>
            <w:tcBorders>
              <w:bottom w:val="single" w:sz="4" w:space="0" w:color="auto"/>
            </w:tcBorders>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Номер</w:t>
            </w:r>
          </w:p>
          <w:p w:rsidR="004B303C" w:rsidRPr="007021E9" w:rsidRDefault="004B303C" w:rsidP="004B303C">
            <w:pPr>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инвентарный</w:t>
            </w:r>
            <w:proofErr w:type="gramEnd"/>
          </w:p>
        </w:tc>
        <w:tc>
          <w:tcPr>
            <w:tcW w:w="2557" w:type="dxa"/>
            <w:tcBorders>
              <w:bottom w:val="single" w:sz="4" w:space="0" w:color="auto"/>
            </w:tcBorders>
          </w:tcPr>
          <w:p w:rsidR="004B303C"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4B303C" w:rsidRPr="007021E9" w:rsidRDefault="004B303C" w:rsidP="004B303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6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70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4B303C" w:rsidRPr="007021E9" w:rsidTr="004B303C">
        <w:trPr>
          <w:trHeight w:val="123"/>
        </w:trPr>
        <w:tc>
          <w:tcPr>
            <w:tcW w:w="545"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67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84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706"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rPr>
          <w:trHeight w:val="239"/>
        </w:trPr>
        <w:tc>
          <w:tcPr>
            <w:tcW w:w="6774" w:type="dxa"/>
            <w:gridSpan w:val="4"/>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557" w:type="dxa"/>
            <w:tcBorders>
              <w:top w:val="single" w:sz="4" w:space="0" w:color="auto"/>
              <w:left w:val="single" w:sz="4" w:space="0" w:color="auto"/>
              <w:bottom w:val="single" w:sz="4" w:space="0" w:color="auto"/>
              <w:right w:val="single" w:sz="4" w:space="0" w:color="auto"/>
            </w:tcBorders>
            <w:vAlign w:val="center"/>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4. Вложения во </w:t>
      </w:r>
      <w:proofErr w:type="spellStart"/>
      <w:r w:rsidRPr="007021E9">
        <w:rPr>
          <w:rFonts w:ascii="Times New Roman" w:eastAsia="Calibri" w:hAnsi="Times New Roman" w:cs="Times New Roman"/>
          <w:sz w:val="24"/>
          <w:szCs w:val="24"/>
        </w:rPr>
        <w:t>внеоборотные</w:t>
      </w:r>
      <w:proofErr w:type="spellEnd"/>
      <w:r w:rsidRPr="007021E9">
        <w:rPr>
          <w:rFonts w:ascii="Times New Roman" w:eastAsia="Calibri" w:hAnsi="Times New Roman" w:cs="Times New Roman"/>
          <w:sz w:val="24"/>
          <w:szCs w:val="24"/>
        </w:rPr>
        <w:t xml:space="preserve"> активы: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4730"/>
        <w:gridCol w:w="4111"/>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73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назначение, краткая характеристика</w:t>
            </w:r>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Стоимость по промежуточному балансу на 31.12.2023 г.,</w:t>
            </w:r>
            <w:r>
              <w:rPr>
                <w:rFonts w:ascii="Times New Roman" w:eastAsia="Calibri" w:hAnsi="Times New Roman" w:cs="Times New Roman"/>
                <w:sz w:val="24"/>
                <w:szCs w:val="24"/>
              </w:rPr>
              <w:t xml:space="preserve"> </w:t>
            </w:r>
            <w:r w:rsidRPr="006710F5">
              <w:rPr>
                <w:rFonts w:ascii="Times New Roman" w:eastAsia="Calibri" w:hAnsi="Times New Roman" w:cs="Times New Roman"/>
                <w:sz w:val="24"/>
                <w:szCs w:val="24"/>
              </w:rPr>
              <w:t>тыс. руб.</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73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4.1. Строительство объектов основных средств</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4.2. Приобретение объектов основных средств</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4.3. Приобретение нематериальных активов</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4.4. Прочие</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73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5240"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411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 Доходные вложения в материальные ценности:</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2887"/>
        <w:gridCol w:w="1917"/>
        <w:gridCol w:w="1587"/>
        <w:gridCol w:w="2450"/>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Вид материальных ценностей</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Основание (договор аренды и т.п.)</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Срок временного пользования, владения</w:t>
            </w:r>
          </w:p>
        </w:tc>
        <w:tc>
          <w:tcPr>
            <w:tcW w:w="2450" w:type="dxa"/>
            <w:tcBorders>
              <w:top w:val="single" w:sz="4" w:space="0" w:color="auto"/>
              <w:left w:val="single" w:sz="4" w:space="0" w:color="auto"/>
              <w:bottom w:val="single" w:sz="4" w:space="0" w:color="auto"/>
              <w:right w:val="single" w:sz="4" w:space="0" w:color="auto"/>
            </w:tcBorders>
          </w:tcPr>
          <w:p w:rsidR="004B303C"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31.12.2023 г., </w:t>
            </w:r>
          </w:p>
          <w:p w:rsidR="004B303C" w:rsidRPr="007021E9" w:rsidRDefault="004B303C" w:rsidP="004B303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5.1. Вложения в недвижимое имущество</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5.2. Вложения в транспортные средства</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5.3. Вложения в передаточные устройства, машины и оборудование</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5.4. Вложения в инструмент</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5.5. Вложения в вычислительную технику</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8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191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58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5.6. Вложения в иные материальные ценности</w:t>
            </w:r>
          </w:p>
        </w:tc>
      </w:tr>
      <w:tr w:rsidR="004B303C" w:rsidRPr="007021E9" w:rsidTr="004B303C">
        <w:trPr>
          <w:trHeight w:val="28"/>
        </w:trPr>
        <w:tc>
          <w:tcPr>
            <w:tcW w:w="6901" w:type="dxa"/>
            <w:gridSpan w:val="4"/>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45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6. Производственные запасы:</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4872"/>
        <w:gridCol w:w="3969"/>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Стоимость по промежуточному балансу на 31.12.2023 г., тыс. руб.</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F62B46">
              <w:rPr>
                <w:rFonts w:ascii="Times New Roman" w:eastAsia="Calibri" w:hAnsi="Times New Roman" w:cs="Times New Roman"/>
                <w:sz w:val="24"/>
                <w:szCs w:val="24"/>
              </w:rPr>
              <w:t>4.1. Сырье и материалы</w:t>
            </w:r>
          </w:p>
        </w:tc>
      </w:tr>
      <w:tr w:rsidR="004B303C" w:rsidRPr="009C30C4" w:rsidTr="004B303C">
        <w:tc>
          <w:tcPr>
            <w:tcW w:w="510"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нет</w:t>
            </w:r>
            <w:proofErr w:type="gramEnd"/>
          </w:p>
        </w:tc>
        <w:tc>
          <w:tcPr>
            <w:tcW w:w="3969"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4B303C" w:rsidRPr="009C30C4"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 xml:space="preserve">4.2. Топливо </w:t>
            </w:r>
          </w:p>
        </w:tc>
      </w:tr>
      <w:tr w:rsidR="004B303C" w:rsidRPr="009C30C4" w:rsidTr="004B303C">
        <w:tc>
          <w:tcPr>
            <w:tcW w:w="510"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9C30C4">
              <w:rPr>
                <w:rFonts w:ascii="Times New Roman" w:eastAsia="Calibri" w:hAnsi="Times New Roman" w:cs="Times New Roman"/>
                <w:sz w:val="24"/>
                <w:szCs w:val="24"/>
              </w:rPr>
              <w:t>нет</w:t>
            </w:r>
            <w:proofErr w:type="gramEnd"/>
          </w:p>
        </w:tc>
        <w:tc>
          <w:tcPr>
            <w:tcW w:w="3969"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4B303C" w:rsidRPr="009C30C4"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 xml:space="preserve">4.3. Материалы, переданные в переработку </w:t>
            </w:r>
          </w:p>
        </w:tc>
      </w:tr>
      <w:tr w:rsidR="004B303C" w:rsidRPr="009C30C4" w:rsidTr="004B303C">
        <w:tc>
          <w:tcPr>
            <w:tcW w:w="510"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9C30C4">
              <w:rPr>
                <w:rFonts w:ascii="Times New Roman" w:eastAsia="Calibri" w:hAnsi="Times New Roman" w:cs="Times New Roman"/>
                <w:sz w:val="24"/>
                <w:szCs w:val="24"/>
              </w:rPr>
              <w:t>нет</w:t>
            </w:r>
            <w:proofErr w:type="gramEnd"/>
          </w:p>
        </w:tc>
        <w:tc>
          <w:tcPr>
            <w:tcW w:w="3969"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4B303C" w:rsidRPr="009C30C4"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t>4.4. Прочие</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C30C4">
              <w:rPr>
                <w:rFonts w:ascii="Times New Roman" w:eastAsia="Calibri" w:hAnsi="Times New Roman" w:cs="Times New Roman"/>
                <w:sz w:val="24"/>
                <w:szCs w:val="24"/>
              </w:rPr>
              <w:lastRenderedPageBreak/>
              <w:t>-</w:t>
            </w:r>
          </w:p>
        </w:tc>
        <w:tc>
          <w:tcPr>
            <w:tcW w:w="4872" w:type="dxa"/>
            <w:tcBorders>
              <w:top w:val="single" w:sz="4" w:space="0" w:color="auto"/>
              <w:left w:val="single" w:sz="4" w:space="0" w:color="auto"/>
              <w:bottom w:val="single" w:sz="4" w:space="0" w:color="auto"/>
              <w:right w:val="single" w:sz="4" w:space="0" w:color="auto"/>
            </w:tcBorders>
          </w:tcPr>
          <w:p w:rsidR="004B303C" w:rsidRPr="009C30C4"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9C30C4">
              <w:rPr>
                <w:rFonts w:ascii="Times New Roman" w:eastAsia="Calibri" w:hAnsi="Times New Roman" w:cs="Times New Roman"/>
                <w:sz w:val="24"/>
                <w:szCs w:val="24"/>
              </w:rPr>
              <w:t>нет</w:t>
            </w:r>
            <w:proofErr w:type="gramEnd"/>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9C30C4">
              <w:rPr>
                <w:rFonts w:ascii="Times New Roman" w:eastAsia="Calibri" w:hAnsi="Times New Roman" w:cs="Times New Roman"/>
                <w:sz w:val="24"/>
                <w:szCs w:val="24"/>
              </w:rPr>
              <w:t>-</w:t>
            </w:r>
          </w:p>
        </w:tc>
      </w:tr>
      <w:tr w:rsidR="004B303C" w:rsidRPr="007021E9" w:rsidTr="004B303C">
        <w:trPr>
          <w:trHeight w:val="186"/>
        </w:trPr>
        <w:tc>
          <w:tcPr>
            <w:tcW w:w="5382"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7. Затраты на производство: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704"/>
        <w:gridCol w:w="4872"/>
        <w:gridCol w:w="3775"/>
      </w:tblGrid>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Вид затрат</w:t>
            </w:r>
          </w:p>
        </w:tc>
        <w:tc>
          <w:tcPr>
            <w:tcW w:w="3775"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37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7.1. Основное производство</w:t>
            </w:r>
          </w:p>
        </w:tc>
      </w:tr>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7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7.2. Вспомогательные производства</w:t>
            </w:r>
          </w:p>
        </w:tc>
      </w:tr>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7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7.3. Обслуживающие производства и хозяйства</w:t>
            </w:r>
          </w:p>
        </w:tc>
      </w:tr>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7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7.4. Расходы на продажу</w:t>
            </w:r>
          </w:p>
        </w:tc>
      </w:tr>
      <w:tr w:rsidR="004B303C" w:rsidRPr="00F62B46" w:rsidTr="004B303C">
        <w:tc>
          <w:tcPr>
            <w:tcW w:w="704" w:type="dxa"/>
            <w:tcBorders>
              <w:top w:val="single" w:sz="4" w:space="0" w:color="auto"/>
              <w:left w:val="single" w:sz="4" w:space="0" w:color="auto"/>
              <w:bottom w:val="single" w:sz="4" w:space="0" w:color="auto"/>
              <w:right w:val="single" w:sz="4" w:space="0" w:color="auto"/>
            </w:tcBorders>
          </w:tcPr>
          <w:p w:rsidR="004B303C" w:rsidRPr="00F62B46"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7.4.1</w:t>
            </w:r>
          </w:p>
        </w:tc>
        <w:tc>
          <w:tcPr>
            <w:tcW w:w="4872" w:type="dxa"/>
            <w:tcBorders>
              <w:top w:val="single" w:sz="4" w:space="0" w:color="auto"/>
              <w:left w:val="single" w:sz="4" w:space="0" w:color="auto"/>
              <w:bottom w:val="single" w:sz="4" w:space="0" w:color="auto"/>
              <w:right w:val="single" w:sz="4" w:space="0" w:color="auto"/>
            </w:tcBorders>
          </w:tcPr>
          <w:p w:rsidR="004B303C" w:rsidRPr="00F62B46" w:rsidRDefault="004B303C" w:rsidP="004B303C">
            <w:pPr>
              <w:rPr>
                <w:rFonts w:ascii="Times New Roman" w:hAnsi="Times New Roman" w:cs="Times New Roman"/>
              </w:rPr>
            </w:pPr>
            <w:r w:rsidRPr="00F62B46">
              <w:rPr>
                <w:rFonts w:ascii="Times New Roman" w:hAnsi="Times New Roman" w:cs="Times New Roman"/>
              </w:rPr>
              <w:t>Коммерческие расходы</w:t>
            </w:r>
          </w:p>
        </w:tc>
        <w:tc>
          <w:tcPr>
            <w:tcW w:w="3775" w:type="dxa"/>
            <w:tcBorders>
              <w:top w:val="single" w:sz="4" w:space="0" w:color="auto"/>
              <w:left w:val="single" w:sz="4" w:space="0" w:color="auto"/>
              <w:bottom w:val="single" w:sz="4" w:space="0" w:color="auto"/>
              <w:right w:val="single" w:sz="4" w:space="0" w:color="auto"/>
            </w:tcBorders>
          </w:tcPr>
          <w:p w:rsidR="004B303C" w:rsidRPr="00F62B46" w:rsidRDefault="004B303C" w:rsidP="004B303C">
            <w:pPr>
              <w:rPr>
                <w:rFonts w:ascii="Times New Roman" w:hAnsi="Times New Roman" w:cs="Times New Roman"/>
              </w:rPr>
            </w:pPr>
            <w:r w:rsidRPr="00F62B46">
              <w:rPr>
                <w:rFonts w:ascii="Times New Roman" w:hAnsi="Times New Roman" w:cs="Times New Roman"/>
              </w:rPr>
              <w:t>11 179</w:t>
            </w:r>
          </w:p>
        </w:tc>
      </w:tr>
      <w:tr w:rsidR="004B303C" w:rsidRPr="00FA33F9" w:rsidTr="004B303C">
        <w:tc>
          <w:tcPr>
            <w:tcW w:w="704" w:type="dxa"/>
            <w:tcBorders>
              <w:top w:val="single" w:sz="4" w:space="0" w:color="auto"/>
              <w:left w:val="single" w:sz="4" w:space="0" w:color="auto"/>
              <w:bottom w:val="single" w:sz="4" w:space="0" w:color="auto"/>
              <w:right w:val="single" w:sz="4" w:space="0" w:color="auto"/>
            </w:tcBorders>
          </w:tcPr>
          <w:p w:rsidR="004B303C" w:rsidRPr="00FA33F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FA33F9">
              <w:rPr>
                <w:rFonts w:ascii="Times New Roman" w:eastAsia="Calibri" w:hAnsi="Times New Roman" w:cs="Times New Roman"/>
                <w:sz w:val="24"/>
                <w:szCs w:val="24"/>
              </w:rPr>
              <w:t>7.4.2</w:t>
            </w:r>
          </w:p>
        </w:tc>
        <w:tc>
          <w:tcPr>
            <w:tcW w:w="4872" w:type="dxa"/>
            <w:tcBorders>
              <w:top w:val="single" w:sz="4" w:space="0" w:color="auto"/>
              <w:left w:val="single" w:sz="4" w:space="0" w:color="auto"/>
              <w:bottom w:val="single" w:sz="4" w:space="0" w:color="auto"/>
              <w:right w:val="single" w:sz="4" w:space="0" w:color="auto"/>
            </w:tcBorders>
          </w:tcPr>
          <w:p w:rsidR="004B303C" w:rsidRPr="00FA33F9" w:rsidRDefault="004B303C" w:rsidP="004B303C">
            <w:pPr>
              <w:rPr>
                <w:rFonts w:ascii="Times New Roman" w:hAnsi="Times New Roman" w:cs="Times New Roman"/>
                <w:sz w:val="24"/>
                <w:szCs w:val="24"/>
              </w:rPr>
            </w:pPr>
            <w:r w:rsidRPr="00FA33F9">
              <w:rPr>
                <w:rFonts w:ascii="Times New Roman" w:hAnsi="Times New Roman" w:cs="Times New Roman"/>
                <w:sz w:val="24"/>
                <w:szCs w:val="24"/>
              </w:rPr>
              <w:t>Управленческие расходы</w:t>
            </w:r>
          </w:p>
        </w:tc>
        <w:tc>
          <w:tcPr>
            <w:tcW w:w="3775" w:type="dxa"/>
            <w:tcBorders>
              <w:top w:val="single" w:sz="4" w:space="0" w:color="auto"/>
              <w:left w:val="single" w:sz="4" w:space="0" w:color="auto"/>
              <w:bottom w:val="single" w:sz="4" w:space="0" w:color="auto"/>
              <w:right w:val="single" w:sz="4" w:space="0" w:color="auto"/>
            </w:tcBorders>
          </w:tcPr>
          <w:p w:rsidR="004B303C" w:rsidRPr="00FA33F9" w:rsidRDefault="004B303C" w:rsidP="004B303C">
            <w:pPr>
              <w:rPr>
                <w:rFonts w:ascii="Times New Roman" w:hAnsi="Times New Roman" w:cs="Times New Roman"/>
                <w:sz w:val="24"/>
                <w:szCs w:val="24"/>
              </w:rPr>
            </w:pPr>
            <w:r w:rsidRPr="00FA33F9">
              <w:rPr>
                <w:rFonts w:ascii="Times New Roman" w:hAnsi="Times New Roman" w:cs="Times New Roman"/>
                <w:sz w:val="24"/>
                <w:szCs w:val="24"/>
              </w:rPr>
              <w:t>5 672</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7.5. Прочие</w:t>
            </w:r>
          </w:p>
        </w:tc>
      </w:tr>
      <w:tr w:rsidR="004B303C" w:rsidRPr="00FA33F9" w:rsidTr="004B303C">
        <w:tc>
          <w:tcPr>
            <w:tcW w:w="704" w:type="dxa"/>
            <w:tcBorders>
              <w:top w:val="single" w:sz="4" w:space="0" w:color="auto"/>
              <w:left w:val="single" w:sz="4" w:space="0" w:color="auto"/>
              <w:bottom w:val="single" w:sz="4" w:space="0" w:color="auto"/>
              <w:right w:val="single" w:sz="4" w:space="0" w:color="auto"/>
            </w:tcBorders>
          </w:tcPr>
          <w:p w:rsidR="004B303C" w:rsidRPr="00FA33F9" w:rsidRDefault="004B303C" w:rsidP="004B303C">
            <w:pPr>
              <w:rPr>
                <w:rFonts w:ascii="Times New Roman" w:hAnsi="Times New Roman" w:cs="Times New Roman"/>
                <w:sz w:val="24"/>
                <w:szCs w:val="24"/>
              </w:rPr>
            </w:pPr>
            <w:r w:rsidRPr="00FA33F9">
              <w:rPr>
                <w:rFonts w:ascii="Times New Roman" w:hAnsi="Times New Roman" w:cs="Times New Roman"/>
                <w:sz w:val="24"/>
                <w:szCs w:val="24"/>
              </w:rPr>
              <w:t>7.5.1</w:t>
            </w:r>
          </w:p>
        </w:tc>
        <w:tc>
          <w:tcPr>
            <w:tcW w:w="4872" w:type="dxa"/>
            <w:tcBorders>
              <w:top w:val="single" w:sz="4" w:space="0" w:color="auto"/>
              <w:left w:val="single" w:sz="4" w:space="0" w:color="auto"/>
              <w:bottom w:val="single" w:sz="4" w:space="0" w:color="auto"/>
              <w:right w:val="single" w:sz="4" w:space="0" w:color="auto"/>
            </w:tcBorders>
          </w:tcPr>
          <w:p w:rsidR="004B303C" w:rsidRPr="00FA33F9" w:rsidRDefault="004B303C" w:rsidP="004B303C">
            <w:pPr>
              <w:rPr>
                <w:rFonts w:ascii="Times New Roman" w:hAnsi="Times New Roman" w:cs="Times New Roman"/>
                <w:sz w:val="24"/>
                <w:szCs w:val="24"/>
              </w:rPr>
            </w:pPr>
            <w:r w:rsidRPr="00FA33F9">
              <w:rPr>
                <w:rFonts w:ascii="Times New Roman" w:hAnsi="Times New Roman" w:cs="Times New Roman"/>
                <w:sz w:val="24"/>
                <w:szCs w:val="24"/>
              </w:rPr>
              <w:t>Прочие расходы</w:t>
            </w:r>
          </w:p>
        </w:tc>
        <w:tc>
          <w:tcPr>
            <w:tcW w:w="3775" w:type="dxa"/>
            <w:tcBorders>
              <w:top w:val="single" w:sz="4" w:space="0" w:color="auto"/>
              <w:left w:val="single" w:sz="4" w:space="0" w:color="auto"/>
              <w:bottom w:val="single" w:sz="4" w:space="0" w:color="auto"/>
              <w:right w:val="single" w:sz="4" w:space="0" w:color="auto"/>
            </w:tcBorders>
          </w:tcPr>
          <w:p w:rsidR="004B303C" w:rsidRPr="00FA33F9" w:rsidRDefault="004B303C" w:rsidP="004B303C">
            <w:pPr>
              <w:rPr>
                <w:rFonts w:ascii="Times New Roman" w:hAnsi="Times New Roman" w:cs="Times New Roman"/>
                <w:sz w:val="24"/>
                <w:szCs w:val="24"/>
              </w:rPr>
            </w:pPr>
            <w:r w:rsidRPr="00FA33F9">
              <w:rPr>
                <w:rFonts w:ascii="Times New Roman" w:hAnsi="Times New Roman" w:cs="Times New Roman"/>
                <w:sz w:val="24"/>
                <w:szCs w:val="24"/>
              </w:rPr>
              <w:t>1 354</w:t>
            </w:r>
          </w:p>
        </w:tc>
      </w:tr>
      <w:tr w:rsidR="004B303C" w:rsidRPr="007021E9" w:rsidTr="004B303C">
        <w:tc>
          <w:tcPr>
            <w:tcW w:w="5576"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7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18 205</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8. Готовые изделия:</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704"/>
        <w:gridCol w:w="2954"/>
        <w:gridCol w:w="1351"/>
        <w:gridCol w:w="1559"/>
        <w:gridCol w:w="2783"/>
      </w:tblGrid>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9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вид товара (продукции)</w:t>
            </w:r>
          </w:p>
        </w:tc>
        <w:tc>
          <w:tcPr>
            <w:tcW w:w="135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Ед. измерения</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Количество</w:t>
            </w:r>
          </w:p>
        </w:tc>
        <w:tc>
          <w:tcPr>
            <w:tcW w:w="2783" w:type="dxa"/>
            <w:tcBorders>
              <w:top w:val="single" w:sz="4" w:space="0" w:color="auto"/>
              <w:left w:val="single" w:sz="4" w:space="0" w:color="auto"/>
              <w:bottom w:val="single" w:sz="4" w:space="0" w:color="auto"/>
              <w:right w:val="single" w:sz="4" w:space="0" w:color="auto"/>
            </w:tcBorders>
          </w:tcPr>
          <w:p w:rsidR="004B303C"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Стоимость по промежуточному балансу</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 </w:t>
            </w:r>
            <w:proofErr w:type="gramStart"/>
            <w:r w:rsidRPr="006710F5">
              <w:rPr>
                <w:rFonts w:ascii="Times New Roman" w:eastAsia="Calibri" w:hAnsi="Times New Roman" w:cs="Times New Roman"/>
                <w:sz w:val="24"/>
                <w:szCs w:val="24"/>
              </w:rPr>
              <w:t>на</w:t>
            </w:r>
            <w:proofErr w:type="gramEnd"/>
            <w:r w:rsidRPr="006710F5">
              <w:rPr>
                <w:rFonts w:ascii="Times New Roman" w:eastAsia="Calibri" w:hAnsi="Times New Roman" w:cs="Times New Roman"/>
                <w:sz w:val="24"/>
                <w:szCs w:val="24"/>
              </w:rPr>
              <w:t xml:space="preserve"> 31.12.2023 г., </w:t>
            </w:r>
          </w:p>
          <w:p w:rsidR="004B303C" w:rsidRPr="007021E9" w:rsidRDefault="004B303C" w:rsidP="004B303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rPr>
          <w:trHeight w:val="300"/>
        </w:trPr>
        <w:tc>
          <w:tcPr>
            <w:tcW w:w="7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9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35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278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4B303C" w:rsidRPr="007627FA"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8.1. Товары</w:t>
            </w:r>
          </w:p>
        </w:tc>
      </w:tr>
      <w:tr w:rsidR="004B303C" w:rsidRPr="007627FA" w:rsidTr="004B303C">
        <w:tc>
          <w:tcPr>
            <w:tcW w:w="704"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rPr>
                <w:rFonts w:ascii="Times New Roman" w:hAnsi="Times New Roman" w:cs="Times New Roman"/>
                <w:sz w:val="24"/>
                <w:szCs w:val="24"/>
              </w:rPr>
            </w:pPr>
            <w:r w:rsidRPr="007627FA">
              <w:rPr>
                <w:rFonts w:ascii="Times New Roman" w:hAnsi="Times New Roman" w:cs="Times New Roman"/>
                <w:sz w:val="24"/>
                <w:szCs w:val="24"/>
              </w:rPr>
              <w:t>8.1.1</w:t>
            </w:r>
          </w:p>
        </w:tc>
        <w:tc>
          <w:tcPr>
            <w:tcW w:w="2954"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rPr>
                <w:rFonts w:ascii="Times New Roman" w:hAnsi="Times New Roman" w:cs="Times New Roman"/>
                <w:sz w:val="24"/>
                <w:szCs w:val="24"/>
              </w:rPr>
            </w:pPr>
            <w:r w:rsidRPr="007627FA">
              <w:rPr>
                <w:rFonts w:ascii="Times New Roman" w:hAnsi="Times New Roman" w:cs="Times New Roman"/>
                <w:sz w:val="24"/>
                <w:szCs w:val="24"/>
              </w:rPr>
              <w:t>Медицинские товары</w:t>
            </w:r>
          </w:p>
        </w:tc>
        <w:tc>
          <w:tcPr>
            <w:tcW w:w="1351"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rPr>
                <w:rFonts w:ascii="Times New Roman" w:hAnsi="Times New Roman" w:cs="Times New Roman"/>
                <w:sz w:val="24"/>
                <w:szCs w:val="24"/>
              </w:rPr>
            </w:pPr>
            <w:r w:rsidRPr="007627FA">
              <w:rPr>
                <w:rFonts w:ascii="Times New Roman" w:hAnsi="Times New Roman" w:cs="Times New Roman"/>
                <w:sz w:val="24"/>
                <w:szCs w:val="24"/>
              </w:rPr>
              <w:t>шт.</w:t>
            </w:r>
          </w:p>
        </w:tc>
        <w:tc>
          <w:tcPr>
            <w:tcW w:w="1559"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rPr>
                <w:rFonts w:ascii="Times New Roman" w:hAnsi="Times New Roman" w:cs="Times New Roman"/>
                <w:sz w:val="24"/>
                <w:szCs w:val="24"/>
              </w:rPr>
            </w:pPr>
            <w:r w:rsidRPr="007627FA">
              <w:rPr>
                <w:rFonts w:ascii="Times New Roman" w:hAnsi="Times New Roman" w:cs="Times New Roman"/>
                <w:sz w:val="24"/>
                <w:szCs w:val="24"/>
              </w:rPr>
              <w:t>27 603</w:t>
            </w:r>
          </w:p>
        </w:tc>
        <w:tc>
          <w:tcPr>
            <w:tcW w:w="2783"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jc w:val="center"/>
              <w:rPr>
                <w:rFonts w:ascii="Times New Roman" w:hAnsi="Times New Roman" w:cs="Times New Roman"/>
                <w:sz w:val="24"/>
                <w:szCs w:val="24"/>
              </w:rPr>
            </w:pPr>
            <w:r w:rsidRPr="007627FA">
              <w:rPr>
                <w:rFonts w:ascii="Times New Roman" w:hAnsi="Times New Roman" w:cs="Times New Roman"/>
                <w:sz w:val="24"/>
                <w:szCs w:val="24"/>
              </w:rPr>
              <w:t>5 948</w:t>
            </w:r>
          </w:p>
        </w:tc>
      </w:tr>
      <w:tr w:rsidR="004B303C" w:rsidRPr="007627FA"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8.2. Готовая продукция</w:t>
            </w:r>
          </w:p>
        </w:tc>
      </w:tr>
      <w:tr w:rsidR="004B303C" w:rsidRPr="007627FA" w:rsidTr="004B303C">
        <w:tc>
          <w:tcPr>
            <w:tcW w:w="704"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954"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нет</w:t>
            </w:r>
            <w:proofErr w:type="gramEnd"/>
          </w:p>
        </w:tc>
        <w:tc>
          <w:tcPr>
            <w:tcW w:w="1351"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783"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4B303C" w:rsidRPr="007627FA" w:rsidTr="004B303C">
        <w:tc>
          <w:tcPr>
            <w:tcW w:w="9351" w:type="dxa"/>
            <w:gridSpan w:val="5"/>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8.3. Товары отгруженные</w:t>
            </w:r>
          </w:p>
        </w:tc>
      </w:tr>
      <w:tr w:rsidR="004B303C" w:rsidRPr="007021E9" w:rsidTr="004B303C">
        <w:tc>
          <w:tcPr>
            <w:tcW w:w="704"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c>
          <w:tcPr>
            <w:tcW w:w="2954"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627FA">
              <w:rPr>
                <w:rFonts w:ascii="Times New Roman" w:eastAsia="Calibri" w:hAnsi="Times New Roman" w:cs="Times New Roman"/>
                <w:sz w:val="24"/>
                <w:szCs w:val="24"/>
              </w:rPr>
              <w:t>Нет</w:t>
            </w:r>
          </w:p>
        </w:tc>
        <w:tc>
          <w:tcPr>
            <w:tcW w:w="1351"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7627FA"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c>
          <w:tcPr>
            <w:tcW w:w="278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627FA">
              <w:rPr>
                <w:rFonts w:ascii="Times New Roman" w:eastAsia="Calibri" w:hAnsi="Times New Roman" w:cs="Times New Roman"/>
                <w:sz w:val="24"/>
                <w:szCs w:val="24"/>
              </w:rPr>
              <w:t>-</w:t>
            </w:r>
          </w:p>
        </w:tc>
      </w:tr>
      <w:tr w:rsidR="004B303C" w:rsidRPr="007021E9" w:rsidTr="004B303C">
        <w:tc>
          <w:tcPr>
            <w:tcW w:w="6568" w:type="dxa"/>
            <w:gridSpan w:val="4"/>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ИТОГО:</w:t>
            </w:r>
          </w:p>
        </w:tc>
        <w:tc>
          <w:tcPr>
            <w:tcW w:w="2783"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5 948</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10. Денежные средства:</w:t>
      </w:r>
    </w:p>
    <w:p w:rsidR="004B303C" w:rsidRPr="002D58BD" w:rsidRDefault="004B303C" w:rsidP="004B303C">
      <w:pPr>
        <w:spacing w:after="0" w:line="240" w:lineRule="auto"/>
        <w:jc w:val="both"/>
        <w:rPr>
          <w:rFonts w:ascii="Times New Roman" w:eastAsia="Calibri" w:hAnsi="Times New Roman" w:cs="Times New Roman"/>
          <w:sz w:val="24"/>
          <w:szCs w:val="24"/>
        </w:rPr>
      </w:pPr>
      <w:r w:rsidRPr="002D58BD">
        <w:rPr>
          <w:rFonts w:ascii="Times New Roman" w:eastAsia="Calibri" w:hAnsi="Times New Roman" w:cs="Times New Roman"/>
          <w:sz w:val="24"/>
          <w:szCs w:val="24"/>
        </w:rPr>
        <w:t>10.1. Касса 21 тыс. руб. (стоимость по промежуточному балансу на «31» декабря 2023 г).</w:t>
      </w:r>
    </w:p>
    <w:p w:rsidR="004B303C" w:rsidRDefault="004B303C" w:rsidP="004B303C">
      <w:pPr>
        <w:spacing w:after="0" w:line="240" w:lineRule="auto"/>
        <w:jc w:val="both"/>
        <w:rPr>
          <w:rFonts w:ascii="Times New Roman" w:eastAsia="Calibri" w:hAnsi="Times New Roman" w:cs="Times New Roman"/>
          <w:sz w:val="24"/>
          <w:szCs w:val="24"/>
        </w:rPr>
      </w:pPr>
      <w:r w:rsidRPr="002D58BD">
        <w:rPr>
          <w:rFonts w:ascii="Times New Roman" w:eastAsia="Calibri" w:hAnsi="Times New Roman" w:cs="Times New Roman"/>
          <w:sz w:val="24"/>
          <w:szCs w:val="24"/>
        </w:rPr>
        <w:t>10.2. Переводы в пути: 86 тыс. руб.</w:t>
      </w:r>
    </w:p>
    <w:p w:rsidR="004B303C" w:rsidRDefault="004B303C" w:rsidP="004B303C">
      <w:pPr>
        <w:spacing w:after="0" w:line="240" w:lineRule="auto"/>
        <w:jc w:val="both"/>
        <w:rPr>
          <w:rFonts w:ascii="Times New Roman" w:eastAsia="Calibri" w:hAnsi="Times New Roman" w:cs="Times New Roman"/>
          <w:sz w:val="24"/>
          <w:szCs w:val="24"/>
        </w:rPr>
      </w:pPr>
    </w:p>
    <w:tbl>
      <w:tblPr>
        <w:tblW w:w="9418" w:type="dxa"/>
        <w:tblInd w:w="-67" w:type="dxa"/>
        <w:tblLayout w:type="fixed"/>
        <w:tblCellMar>
          <w:top w:w="102" w:type="dxa"/>
          <w:left w:w="62" w:type="dxa"/>
          <w:bottom w:w="102" w:type="dxa"/>
          <w:right w:w="62" w:type="dxa"/>
        </w:tblCellMar>
        <w:tblLook w:val="0000" w:firstRow="0" w:lastRow="0" w:firstColumn="0" w:lastColumn="0" w:noHBand="0" w:noVBand="0"/>
      </w:tblPr>
      <w:tblGrid>
        <w:gridCol w:w="510"/>
        <w:gridCol w:w="4939"/>
        <w:gridCol w:w="3969"/>
      </w:tblGrid>
      <w:tr w:rsidR="004B303C" w:rsidRPr="00514C02" w:rsidTr="004B303C">
        <w:tc>
          <w:tcPr>
            <w:tcW w:w="510"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N п/п</w:t>
            </w:r>
          </w:p>
        </w:tc>
        <w:tc>
          <w:tcPr>
            <w:tcW w:w="493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 xml:space="preserve">Наименование кредитной организации </w:t>
            </w:r>
          </w:p>
        </w:tc>
        <w:tc>
          <w:tcPr>
            <w:tcW w:w="396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Стоимость по</w:t>
            </w:r>
          </w:p>
          <w:p w:rsidR="004B303C" w:rsidRPr="00514C02" w:rsidRDefault="004B303C" w:rsidP="004B303C">
            <w:pPr>
              <w:spacing w:after="0" w:line="240" w:lineRule="auto"/>
              <w:jc w:val="center"/>
              <w:rPr>
                <w:rFonts w:ascii="Times New Roman" w:eastAsia="Calibri" w:hAnsi="Times New Roman" w:cs="Times New Roman"/>
                <w:sz w:val="24"/>
                <w:szCs w:val="24"/>
              </w:rPr>
            </w:pPr>
            <w:proofErr w:type="gramStart"/>
            <w:r w:rsidRPr="00514C02">
              <w:rPr>
                <w:rFonts w:ascii="Times New Roman" w:eastAsia="Calibri" w:hAnsi="Times New Roman" w:cs="Times New Roman"/>
                <w:sz w:val="24"/>
                <w:szCs w:val="24"/>
              </w:rPr>
              <w:t>промежуточному</w:t>
            </w:r>
            <w:proofErr w:type="gramEnd"/>
            <w:r w:rsidRPr="00514C02">
              <w:rPr>
                <w:rFonts w:ascii="Times New Roman" w:eastAsia="Calibri" w:hAnsi="Times New Roman" w:cs="Times New Roman"/>
                <w:sz w:val="24"/>
                <w:szCs w:val="24"/>
              </w:rPr>
              <w:t xml:space="preserve"> балансу</w:t>
            </w:r>
          </w:p>
          <w:p w:rsidR="004B303C" w:rsidRPr="00514C02" w:rsidRDefault="004B303C" w:rsidP="004B303C">
            <w:pPr>
              <w:spacing w:after="0" w:line="240" w:lineRule="auto"/>
              <w:jc w:val="center"/>
              <w:rPr>
                <w:rFonts w:ascii="Times New Roman" w:eastAsia="Calibri" w:hAnsi="Times New Roman" w:cs="Times New Roman"/>
                <w:sz w:val="24"/>
                <w:szCs w:val="24"/>
              </w:rPr>
            </w:pPr>
            <w:proofErr w:type="gramStart"/>
            <w:r w:rsidRPr="00514C02">
              <w:rPr>
                <w:rFonts w:ascii="Times New Roman" w:eastAsia="Calibri" w:hAnsi="Times New Roman" w:cs="Times New Roman"/>
                <w:sz w:val="24"/>
                <w:szCs w:val="24"/>
              </w:rPr>
              <w:t>на</w:t>
            </w:r>
            <w:proofErr w:type="gramEnd"/>
            <w:r w:rsidRPr="00514C02">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31.12.2023 г., </w:t>
            </w:r>
            <w:r w:rsidRPr="00514C02">
              <w:rPr>
                <w:rFonts w:ascii="Times New Roman" w:eastAsia="Calibri" w:hAnsi="Times New Roman" w:cs="Times New Roman"/>
                <w:sz w:val="24"/>
                <w:szCs w:val="24"/>
              </w:rPr>
              <w:t>тыс. руб.</w:t>
            </w:r>
          </w:p>
        </w:tc>
      </w:tr>
      <w:tr w:rsidR="004B303C" w:rsidRPr="00514C02" w:rsidTr="004B303C">
        <w:trPr>
          <w:trHeight w:val="279"/>
        </w:trPr>
        <w:tc>
          <w:tcPr>
            <w:tcW w:w="510"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1</w:t>
            </w:r>
          </w:p>
        </w:tc>
        <w:tc>
          <w:tcPr>
            <w:tcW w:w="493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3</w:t>
            </w:r>
          </w:p>
        </w:tc>
      </w:tr>
      <w:tr w:rsidR="004B303C" w:rsidRPr="007021E9" w:rsidTr="004B303C">
        <w:tc>
          <w:tcPr>
            <w:tcW w:w="9418"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10.3. Расчетные счета</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93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both"/>
              <w:rPr>
                <w:rFonts w:ascii="Times New Roman" w:eastAsia="Times New Roman" w:hAnsi="Times New Roman" w:cs="Times New Roman"/>
                <w:bCs/>
                <w:sz w:val="24"/>
                <w:szCs w:val="24"/>
                <w:lang w:eastAsia="ru-RU"/>
              </w:rPr>
            </w:pPr>
            <w:r w:rsidRPr="002933F7">
              <w:rPr>
                <w:rFonts w:ascii="Times New Roman" w:eastAsia="Times New Roman" w:hAnsi="Times New Roman" w:cs="Times New Roman"/>
                <w:bCs/>
                <w:sz w:val="24"/>
                <w:szCs w:val="24"/>
                <w:lang w:eastAsia="ru-RU"/>
              </w:rPr>
              <w:t>МУРМАНСКОЕ ОТДЕЛЕНИЕ N</w:t>
            </w:r>
            <w:r>
              <w:rPr>
                <w:rFonts w:ascii="Times New Roman" w:eastAsia="Times New Roman" w:hAnsi="Times New Roman" w:cs="Times New Roman"/>
                <w:bCs/>
                <w:sz w:val="24"/>
                <w:szCs w:val="24"/>
                <w:lang w:eastAsia="ru-RU"/>
              </w:rPr>
              <w:t xml:space="preserve"> </w:t>
            </w:r>
            <w:r w:rsidRPr="002933F7">
              <w:rPr>
                <w:rFonts w:ascii="Times New Roman" w:eastAsia="Times New Roman" w:hAnsi="Times New Roman" w:cs="Times New Roman"/>
                <w:bCs/>
                <w:sz w:val="24"/>
                <w:szCs w:val="24"/>
                <w:lang w:eastAsia="ru-RU"/>
              </w:rPr>
              <w:t>8627 ПАО СБЕРБАНК</w:t>
            </w:r>
            <w:r>
              <w:rPr>
                <w:rFonts w:ascii="Times New Roman" w:eastAsia="Times New Roman" w:hAnsi="Times New Roman" w:cs="Times New Roman"/>
                <w:bCs/>
                <w:sz w:val="24"/>
                <w:szCs w:val="24"/>
                <w:lang w:eastAsia="ru-RU"/>
              </w:rPr>
              <w:t xml:space="preserve">, р/с </w:t>
            </w:r>
            <w:r w:rsidRPr="002933F7">
              <w:rPr>
                <w:rFonts w:ascii="Times New Roman" w:eastAsia="Times New Roman" w:hAnsi="Times New Roman" w:cs="Times New Roman"/>
                <w:bCs/>
                <w:sz w:val="24"/>
                <w:szCs w:val="24"/>
                <w:lang w:eastAsia="ru-RU"/>
              </w:rPr>
              <w:t>40602810941050006006</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534</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493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both"/>
              <w:rPr>
                <w:rFonts w:ascii="Times New Roman" w:eastAsia="Times New Roman"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r>
      <w:tr w:rsidR="004B303C" w:rsidRPr="007021E9" w:rsidTr="004B303C">
        <w:tc>
          <w:tcPr>
            <w:tcW w:w="9418"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10.4. Валютные счета </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93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514C02" w:rsidTr="004B303C">
        <w:tc>
          <w:tcPr>
            <w:tcW w:w="9418" w:type="dxa"/>
            <w:gridSpan w:val="3"/>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10.5. Специальные счета в банках</w:t>
            </w:r>
          </w:p>
        </w:tc>
      </w:tr>
      <w:tr w:rsidR="004B303C" w:rsidRPr="00514C02" w:rsidTr="004B303C">
        <w:tc>
          <w:tcPr>
            <w:tcW w:w="510"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514C02">
              <w:rPr>
                <w:rFonts w:ascii="Times New Roman" w:eastAsia="Calibri" w:hAnsi="Times New Roman" w:cs="Times New Roman"/>
                <w:sz w:val="24"/>
                <w:szCs w:val="24"/>
              </w:rPr>
              <w:t>1</w:t>
            </w:r>
          </w:p>
        </w:tc>
        <w:tc>
          <w:tcPr>
            <w:tcW w:w="493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2933F7">
              <w:rPr>
                <w:rFonts w:ascii="Times New Roman" w:eastAsia="Times New Roman" w:hAnsi="Times New Roman" w:cs="Times New Roman"/>
                <w:bCs/>
                <w:sz w:val="24"/>
                <w:szCs w:val="24"/>
                <w:lang w:eastAsia="ru-RU"/>
              </w:rPr>
              <w:t>МУРМАНСКОЕ ОТДЕЛЕНИЕ N</w:t>
            </w:r>
            <w:r>
              <w:rPr>
                <w:rFonts w:ascii="Times New Roman" w:eastAsia="Times New Roman" w:hAnsi="Times New Roman" w:cs="Times New Roman"/>
                <w:bCs/>
                <w:sz w:val="24"/>
                <w:szCs w:val="24"/>
                <w:lang w:eastAsia="ru-RU"/>
              </w:rPr>
              <w:t xml:space="preserve"> </w:t>
            </w:r>
            <w:r w:rsidRPr="002933F7">
              <w:rPr>
                <w:rFonts w:ascii="Times New Roman" w:eastAsia="Times New Roman" w:hAnsi="Times New Roman" w:cs="Times New Roman"/>
                <w:bCs/>
                <w:sz w:val="24"/>
                <w:szCs w:val="24"/>
                <w:lang w:eastAsia="ru-RU"/>
              </w:rPr>
              <w:t>8627 ПАО СБЕРБАНК</w:t>
            </w:r>
            <w:r>
              <w:rPr>
                <w:rFonts w:ascii="Times New Roman" w:eastAsia="Times New Roman" w:hAnsi="Times New Roman" w:cs="Times New Roman"/>
                <w:bCs/>
                <w:sz w:val="24"/>
                <w:szCs w:val="24"/>
                <w:lang w:eastAsia="ru-RU"/>
              </w:rPr>
              <w:t>, депозит</w:t>
            </w:r>
          </w:p>
        </w:tc>
        <w:tc>
          <w:tcPr>
            <w:tcW w:w="396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1 300</w:t>
            </w:r>
          </w:p>
        </w:tc>
      </w:tr>
      <w:tr w:rsidR="004B303C" w:rsidRPr="007021E9" w:rsidTr="004B303C">
        <w:tc>
          <w:tcPr>
            <w:tcW w:w="5449"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514C02">
              <w:rPr>
                <w:rFonts w:ascii="Times New Roman" w:eastAsia="Calibri" w:hAnsi="Times New Roman" w:cs="Times New Roman"/>
                <w:sz w:val="24"/>
                <w:szCs w:val="24"/>
              </w:rPr>
              <w:t>Итого по разделу 10 «Денежные средства»</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1 941</w:t>
            </w:r>
          </w:p>
        </w:tc>
      </w:tr>
    </w:tbl>
    <w:p w:rsidR="004B303C" w:rsidRDefault="004B303C" w:rsidP="004B303C">
      <w:pPr>
        <w:spacing w:after="0" w:line="240" w:lineRule="auto"/>
        <w:jc w:val="both"/>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11. Финансовые вложения: </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
        <w:gridCol w:w="2154"/>
        <w:gridCol w:w="2041"/>
        <w:gridCol w:w="1134"/>
        <w:gridCol w:w="1304"/>
        <w:gridCol w:w="2275"/>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Вид вложений</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 местонахождение дебитора</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приобретения</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погашения (при наличии)</w:t>
            </w:r>
          </w:p>
        </w:tc>
        <w:tc>
          <w:tcPr>
            <w:tcW w:w="2275"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6</w:t>
            </w:r>
          </w:p>
        </w:tc>
      </w:tr>
      <w:tr w:rsidR="004B303C" w:rsidRPr="007021E9" w:rsidTr="004B303C">
        <w:tc>
          <w:tcPr>
            <w:tcW w:w="9418" w:type="dxa"/>
            <w:gridSpan w:val="6"/>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11.1. Акции, доли, паи </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418" w:type="dxa"/>
            <w:gridSpan w:val="6"/>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11.2. Вклады по договору простого товарищества</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418" w:type="dxa"/>
            <w:gridSpan w:val="6"/>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11.3. Долговые ценные бумаги </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418" w:type="dxa"/>
            <w:gridSpan w:val="6"/>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11.4. Предоставленные займы</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418" w:type="dxa"/>
            <w:gridSpan w:val="6"/>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11.5. Прочие</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lastRenderedPageBreak/>
              <w:t>-</w:t>
            </w:r>
          </w:p>
        </w:tc>
        <w:tc>
          <w:tcPr>
            <w:tcW w:w="215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204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1304"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7143"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227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12. Дебиторская задолженность:</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771"/>
        <w:gridCol w:w="142"/>
        <w:gridCol w:w="3118"/>
        <w:gridCol w:w="1776"/>
        <w:gridCol w:w="1559"/>
        <w:gridCol w:w="1985"/>
      </w:tblGrid>
      <w:tr w:rsidR="004B303C" w:rsidRPr="007021E9" w:rsidTr="004B303C">
        <w:tc>
          <w:tcPr>
            <w:tcW w:w="77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3260"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Наименование дебитора, местонахождение </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Основание возникновения </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исполнения</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Стоимость</w:t>
            </w:r>
          </w:p>
          <w:p w:rsidR="004B303C" w:rsidRPr="007021E9" w:rsidRDefault="004B303C" w:rsidP="004B303C">
            <w:pPr>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по</w:t>
            </w:r>
            <w:proofErr w:type="gramEnd"/>
          </w:p>
          <w:p w:rsidR="004B303C" w:rsidRPr="007021E9" w:rsidRDefault="004B303C" w:rsidP="004B303C">
            <w:pPr>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промежуточному</w:t>
            </w:r>
            <w:proofErr w:type="gramEnd"/>
          </w:p>
          <w:p w:rsidR="004B303C" w:rsidRPr="007021E9" w:rsidRDefault="004B303C" w:rsidP="004B303C">
            <w:pPr>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балансу</w:t>
            </w:r>
            <w:proofErr w:type="gramEnd"/>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roofErr w:type="gramStart"/>
            <w:r w:rsidRPr="007021E9">
              <w:rPr>
                <w:rFonts w:ascii="Times New Roman" w:eastAsia="Calibri" w:hAnsi="Times New Roman" w:cs="Times New Roman"/>
                <w:sz w:val="24"/>
                <w:szCs w:val="24"/>
              </w:rPr>
              <w:t>на</w:t>
            </w:r>
            <w:proofErr w:type="gramEnd"/>
            <w:r w:rsidRPr="007021E9">
              <w:rPr>
                <w:rFonts w:ascii="Times New Roman" w:eastAsia="Calibri" w:hAnsi="Times New Roman" w:cs="Times New Roman"/>
                <w:sz w:val="24"/>
                <w:szCs w:val="24"/>
              </w:rPr>
              <w:t xml:space="preserve"> </w:t>
            </w:r>
            <w:r>
              <w:rPr>
                <w:rFonts w:ascii="Times New Roman" w:eastAsia="Calibri" w:hAnsi="Times New Roman" w:cs="Times New Roman"/>
                <w:sz w:val="24"/>
                <w:szCs w:val="24"/>
              </w:rPr>
              <w:t>31.12.2023 г.,</w:t>
            </w:r>
            <w:r w:rsidRPr="007021E9">
              <w:rPr>
                <w:rFonts w:ascii="Times New Roman" w:eastAsia="Calibri" w:hAnsi="Times New Roman" w:cs="Times New Roman"/>
                <w:sz w:val="24"/>
                <w:szCs w:val="24"/>
              </w:rPr>
              <w:t xml:space="preserve"> </w:t>
            </w:r>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тыс. руб.</w:t>
            </w:r>
          </w:p>
        </w:tc>
      </w:tr>
      <w:tr w:rsidR="004B303C" w:rsidRPr="007021E9" w:rsidTr="004B303C">
        <w:tc>
          <w:tcPr>
            <w:tcW w:w="771"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3260"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4B303C" w:rsidRPr="00514C02"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12.1. Долгосрочная задолженность</w:t>
            </w:r>
          </w:p>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w:t>
            </w:r>
            <w:proofErr w:type="gramStart"/>
            <w:r w:rsidRPr="00514C02">
              <w:rPr>
                <w:rFonts w:ascii="Times New Roman" w:eastAsia="Calibri" w:hAnsi="Times New Roman" w:cs="Times New Roman"/>
                <w:sz w:val="24"/>
                <w:szCs w:val="24"/>
              </w:rPr>
              <w:t>платежи</w:t>
            </w:r>
            <w:proofErr w:type="gramEnd"/>
            <w:r w:rsidRPr="00514C02">
              <w:rPr>
                <w:rFonts w:ascii="Times New Roman" w:eastAsia="Calibri" w:hAnsi="Times New Roman" w:cs="Times New Roman"/>
                <w:sz w:val="24"/>
                <w:szCs w:val="24"/>
              </w:rPr>
              <w:t xml:space="preserve"> по которой ожидаются более чем через 12 месяцев после отчетной даты)</w:t>
            </w:r>
          </w:p>
        </w:tc>
      </w:tr>
      <w:tr w:rsidR="004B303C" w:rsidRPr="00514C02" w:rsidTr="004B303C">
        <w:tc>
          <w:tcPr>
            <w:tcW w:w="771"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260" w:type="dxa"/>
            <w:gridSpan w:val="2"/>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нет</w:t>
            </w:r>
            <w:proofErr w:type="gramEnd"/>
          </w:p>
        </w:tc>
        <w:tc>
          <w:tcPr>
            <w:tcW w:w="1776"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985" w:type="dxa"/>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4B303C" w:rsidRPr="00514C02"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12.1.1. Долгосрочная задолженность просроченная</w:t>
            </w:r>
          </w:p>
        </w:tc>
      </w:tr>
      <w:tr w:rsidR="004B303C" w:rsidRPr="007021E9" w:rsidTr="004B303C">
        <w:tc>
          <w:tcPr>
            <w:tcW w:w="771" w:type="dxa"/>
            <w:tcBorders>
              <w:top w:val="single" w:sz="4" w:space="0" w:color="auto"/>
              <w:left w:val="single" w:sz="4" w:space="0" w:color="auto"/>
              <w:bottom w:val="single" w:sz="4" w:space="0" w:color="auto"/>
              <w:right w:val="single" w:sz="4" w:space="0" w:color="auto"/>
            </w:tcBorders>
          </w:tcPr>
          <w:p w:rsidR="004B303C" w:rsidRPr="009407AD"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c>
          <w:tcPr>
            <w:tcW w:w="3260" w:type="dxa"/>
            <w:gridSpan w:val="2"/>
            <w:tcBorders>
              <w:top w:val="single" w:sz="4" w:space="0" w:color="auto"/>
              <w:left w:val="single" w:sz="4" w:space="0" w:color="auto"/>
              <w:bottom w:val="single" w:sz="4" w:space="0" w:color="auto"/>
              <w:right w:val="single" w:sz="4" w:space="0" w:color="auto"/>
            </w:tcBorders>
          </w:tcPr>
          <w:p w:rsidR="004B303C" w:rsidRPr="009407AD"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9407AD">
              <w:rPr>
                <w:rFonts w:ascii="Times New Roman" w:eastAsia="Calibri" w:hAnsi="Times New Roman" w:cs="Times New Roman"/>
                <w:sz w:val="24"/>
                <w:szCs w:val="24"/>
              </w:rPr>
              <w:t>нет</w:t>
            </w:r>
            <w:proofErr w:type="gramEnd"/>
          </w:p>
        </w:tc>
        <w:tc>
          <w:tcPr>
            <w:tcW w:w="1776" w:type="dxa"/>
            <w:tcBorders>
              <w:top w:val="single" w:sz="4" w:space="0" w:color="auto"/>
              <w:left w:val="single" w:sz="4" w:space="0" w:color="auto"/>
              <w:bottom w:val="single" w:sz="4" w:space="0" w:color="auto"/>
              <w:right w:val="single" w:sz="4" w:space="0" w:color="auto"/>
            </w:tcBorders>
          </w:tcPr>
          <w:p w:rsidR="004B303C" w:rsidRPr="009407AD"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9407AD"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c>
          <w:tcPr>
            <w:tcW w:w="1985" w:type="dxa"/>
            <w:tcBorders>
              <w:top w:val="single" w:sz="4" w:space="0" w:color="auto"/>
              <w:left w:val="single" w:sz="4" w:space="0" w:color="auto"/>
              <w:bottom w:val="single" w:sz="4" w:space="0" w:color="auto"/>
              <w:right w:val="single" w:sz="4" w:space="0" w:color="auto"/>
            </w:tcBorders>
          </w:tcPr>
          <w:p w:rsidR="004B303C" w:rsidRPr="009407AD"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9407AD">
              <w:rPr>
                <w:rFonts w:ascii="Times New Roman" w:eastAsia="Calibri" w:hAnsi="Times New Roman" w:cs="Times New Roman"/>
                <w:sz w:val="24"/>
                <w:szCs w:val="24"/>
              </w:rPr>
              <w:t>-</w:t>
            </w:r>
          </w:p>
        </w:tc>
      </w:tr>
      <w:tr w:rsidR="004B303C" w:rsidRPr="007021E9"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514C02"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12.2. Краткосрочная задолженность</w:t>
            </w:r>
          </w:p>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514C02">
              <w:rPr>
                <w:rFonts w:ascii="Times New Roman" w:eastAsia="Calibri" w:hAnsi="Times New Roman" w:cs="Times New Roman"/>
                <w:sz w:val="24"/>
                <w:szCs w:val="24"/>
              </w:rPr>
              <w:t>(</w:t>
            </w:r>
            <w:proofErr w:type="gramStart"/>
            <w:r w:rsidRPr="00514C02">
              <w:rPr>
                <w:rFonts w:ascii="Times New Roman" w:eastAsia="Calibri" w:hAnsi="Times New Roman" w:cs="Times New Roman"/>
                <w:sz w:val="24"/>
                <w:szCs w:val="24"/>
              </w:rPr>
              <w:t>платежи</w:t>
            </w:r>
            <w:proofErr w:type="gramEnd"/>
            <w:r w:rsidRPr="00514C02">
              <w:rPr>
                <w:rFonts w:ascii="Times New Roman" w:eastAsia="Calibri" w:hAnsi="Times New Roman" w:cs="Times New Roman"/>
                <w:sz w:val="24"/>
                <w:szCs w:val="24"/>
              </w:rPr>
              <w:t xml:space="preserve"> по которой ожидаются в течение 12 месяцев после отчетной даты)</w:t>
            </w:r>
          </w:p>
        </w:tc>
      </w:tr>
      <w:tr w:rsidR="004B303C" w:rsidRPr="007021E9" w:rsidTr="004B303C">
        <w:trPr>
          <w:trHeight w:val="165"/>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НАО «</w:t>
            </w:r>
            <w:r w:rsidRPr="008475C2">
              <w:rPr>
                <w:rFonts w:ascii="Times New Roman" w:eastAsia="Calibri" w:hAnsi="Times New Roman" w:cs="Times New Roman"/>
                <w:sz w:val="24"/>
                <w:szCs w:val="24"/>
              </w:rPr>
              <w:t>МФК СЕВЕРО-ЗАПАД</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8475C2">
              <w:rPr>
                <w:rFonts w:ascii="Times New Roman" w:eastAsia="Calibri" w:hAnsi="Times New Roman" w:cs="Times New Roman"/>
                <w:sz w:val="24"/>
                <w:szCs w:val="24"/>
              </w:rPr>
              <w:t>Договор №</w:t>
            </w:r>
            <w:r>
              <w:rPr>
                <w:rFonts w:ascii="Times New Roman" w:eastAsia="Calibri" w:hAnsi="Times New Roman" w:cs="Times New Roman"/>
                <w:sz w:val="24"/>
                <w:szCs w:val="24"/>
              </w:rPr>
              <w:t xml:space="preserve"> </w:t>
            </w:r>
            <w:r w:rsidRPr="008475C2">
              <w:rPr>
                <w:rFonts w:ascii="Times New Roman" w:eastAsia="Calibri" w:hAnsi="Times New Roman" w:cs="Times New Roman"/>
                <w:sz w:val="24"/>
                <w:szCs w:val="24"/>
              </w:rPr>
              <w:t xml:space="preserve">8 от </w:t>
            </w:r>
            <w:r>
              <w:rPr>
                <w:rFonts w:ascii="Times New Roman" w:eastAsia="Calibri" w:hAnsi="Times New Roman" w:cs="Times New Roman"/>
                <w:sz w:val="24"/>
                <w:szCs w:val="24"/>
              </w:rPr>
              <w:t>0</w:t>
            </w:r>
            <w:r w:rsidRPr="008475C2">
              <w:rPr>
                <w:rFonts w:ascii="Times New Roman" w:eastAsia="Calibri" w:hAnsi="Times New Roman" w:cs="Times New Roman"/>
                <w:sz w:val="24"/>
                <w:szCs w:val="24"/>
              </w:rPr>
              <w:t xml:space="preserve">1.12.2017 </w:t>
            </w:r>
            <w:r>
              <w:rPr>
                <w:rFonts w:ascii="Times New Roman" w:eastAsia="Calibri" w:hAnsi="Times New Roman" w:cs="Times New Roman"/>
                <w:sz w:val="24"/>
                <w:szCs w:val="24"/>
              </w:rPr>
              <w:t>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15.12.2024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185</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12.2.2</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МИ ФНС России</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Уплата налога</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31.01.2024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67</w:t>
            </w:r>
          </w:p>
        </w:tc>
      </w:tr>
      <w:tr w:rsidR="004B303C" w:rsidRPr="007021E9" w:rsidTr="004B303C">
        <w:trPr>
          <w:trHeight w:val="165"/>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12.2.3</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ООО «Кола Дигеста»</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8475C2">
              <w:rPr>
                <w:rFonts w:ascii="Times New Roman" w:eastAsia="Calibri" w:hAnsi="Times New Roman" w:cs="Times New Roman"/>
                <w:sz w:val="24"/>
                <w:szCs w:val="24"/>
              </w:rPr>
              <w:t>Договор № 012021-57 от 22.12.2020 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01.12.2024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44</w:t>
            </w:r>
          </w:p>
        </w:tc>
      </w:tr>
      <w:tr w:rsidR="004B303C" w:rsidRPr="007021E9" w:rsidTr="004B303C">
        <w:trPr>
          <w:trHeight w:val="165"/>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12.2.4</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ГОБУЗ «</w:t>
            </w:r>
            <w:r w:rsidRPr="008475C2">
              <w:rPr>
                <w:rFonts w:ascii="Times New Roman" w:eastAsia="Calibri" w:hAnsi="Times New Roman" w:cs="Times New Roman"/>
                <w:sz w:val="24"/>
                <w:szCs w:val="24"/>
              </w:rPr>
              <w:t>АПАТИТСКО-КИРОВСКАЯ ЦРБ</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8475C2">
              <w:rPr>
                <w:rFonts w:ascii="Times New Roman" w:eastAsia="Calibri" w:hAnsi="Times New Roman" w:cs="Times New Roman"/>
                <w:sz w:val="24"/>
                <w:szCs w:val="24"/>
              </w:rPr>
              <w:t xml:space="preserve">Договор № 30 от 30.10.2020 </w:t>
            </w:r>
            <w:r>
              <w:rPr>
                <w:rFonts w:ascii="Times New Roman" w:eastAsia="Calibri" w:hAnsi="Times New Roman" w:cs="Times New Roman"/>
                <w:sz w:val="24"/>
                <w:szCs w:val="24"/>
              </w:rPr>
              <w:t>г</w:t>
            </w:r>
            <w:r w:rsidRPr="008475C2">
              <w:rPr>
                <w:rFonts w:ascii="Times New Roman" w:eastAsia="Calibri" w:hAnsi="Times New Roman" w:cs="Times New Roman"/>
                <w:sz w:val="24"/>
                <w:szCs w:val="24"/>
              </w:rPr>
              <w:t xml:space="preserve">. (аренда п. </w:t>
            </w:r>
            <w:proofErr w:type="spellStart"/>
            <w:r w:rsidRPr="008475C2">
              <w:rPr>
                <w:rFonts w:ascii="Times New Roman" w:eastAsia="Calibri" w:hAnsi="Times New Roman" w:cs="Times New Roman"/>
                <w:sz w:val="24"/>
                <w:szCs w:val="24"/>
              </w:rPr>
              <w:t>Коашва</w:t>
            </w:r>
            <w:proofErr w:type="spellEnd"/>
            <w:r w:rsidRPr="008475C2">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30.12.2024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14</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12.2.5</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ГОБУЗ «</w:t>
            </w:r>
            <w:r w:rsidRPr="008475C2">
              <w:rPr>
                <w:rFonts w:ascii="Times New Roman" w:eastAsia="Calibri" w:hAnsi="Times New Roman" w:cs="Times New Roman"/>
                <w:sz w:val="24"/>
                <w:szCs w:val="24"/>
              </w:rPr>
              <w:t>АПАТИТСКО-КИРОВСКАЯ ЦРБ</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Договор № 2 от 09.01.2023 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12.12.2024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10</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12.2.6</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И</w:t>
            </w:r>
            <w:r>
              <w:rPr>
                <w:rFonts w:ascii="Times New Roman" w:eastAsia="Calibri" w:hAnsi="Times New Roman" w:cs="Times New Roman"/>
                <w:sz w:val="24"/>
                <w:szCs w:val="24"/>
              </w:rPr>
              <w:t>П</w:t>
            </w:r>
            <w:r w:rsidRPr="00045AED">
              <w:rPr>
                <w:rFonts w:ascii="Times New Roman" w:eastAsia="Calibri" w:hAnsi="Times New Roman" w:cs="Times New Roman"/>
                <w:sz w:val="24"/>
                <w:szCs w:val="24"/>
              </w:rPr>
              <w:t xml:space="preserve"> Бортко Р</w:t>
            </w:r>
            <w:r>
              <w:rPr>
                <w:rFonts w:ascii="Times New Roman" w:eastAsia="Calibri" w:hAnsi="Times New Roman" w:cs="Times New Roman"/>
                <w:sz w:val="24"/>
                <w:szCs w:val="24"/>
              </w:rPr>
              <w:t xml:space="preserve">. </w:t>
            </w:r>
            <w:r w:rsidRPr="00045AED">
              <w:rPr>
                <w:rFonts w:ascii="Times New Roman" w:eastAsia="Calibri" w:hAnsi="Times New Roman" w:cs="Times New Roman"/>
                <w:sz w:val="24"/>
                <w:szCs w:val="24"/>
              </w:rPr>
              <w:t>М</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Договор №</w:t>
            </w:r>
            <w:r>
              <w:rPr>
                <w:rFonts w:ascii="Times New Roman" w:eastAsia="Calibri" w:hAnsi="Times New Roman" w:cs="Times New Roman"/>
                <w:sz w:val="24"/>
                <w:szCs w:val="24"/>
              </w:rPr>
              <w:t xml:space="preserve"> </w:t>
            </w:r>
            <w:r w:rsidRPr="00045AED">
              <w:rPr>
                <w:rFonts w:ascii="Times New Roman" w:eastAsia="Calibri" w:hAnsi="Times New Roman" w:cs="Times New Roman"/>
                <w:sz w:val="24"/>
                <w:szCs w:val="24"/>
              </w:rPr>
              <w:t xml:space="preserve">6-Д6-25 от </w:t>
            </w:r>
            <w:r>
              <w:rPr>
                <w:rFonts w:ascii="Times New Roman" w:eastAsia="Calibri" w:hAnsi="Times New Roman" w:cs="Times New Roman"/>
                <w:sz w:val="24"/>
                <w:szCs w:val="24"/>
              </w:rPr>
              <w:t>2</w:t>
            </w:r>
            <w:r w:rsidRPr="00045AED">
              <w:rPr>
                <w:rFonts w:ascii="Times New Roman" w:eastAsia="Calibri" w:hAnsi="Times New Roman" w:cs="Times New Roman"/>
                <w:sz w:val="24"/>
                <w:szCs w:val="24"/>
              </w:rPr>
              <w:t>9.09.2023</w:t>
            </w:r>
            <w:r>
              <w:rPr>
                <w:rFonts w:ascii="Times New Roman" w:eastAsia="Calibri" w:hAnsi="Times New Roman" w:cs="Times New Roman"/>
                <w:sz w:val="24"/>
                <w:szCs w:val="24"/>
              </w:rPr>
              <w:t xml:space="preserve"> 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24.10.2024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12.2.7</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70940">
              <w:rPr>
                <w:rFonts w:ascii="Times New Roman" w:eastAsia="Calibri" w:hAnsi="Times New Roman" w:cs="Times New Roman"/>
                <w:sz w:val="24"/>
                <w:szCs w:val="24"/>
              </w:rPr>
              <w:t>ООО "</w:t>
            </w:r>
            <w:proofErr w:type="spellStart"/>
            <w:r w:rsidRPr="00970940">
              <w:rPr>
                <w:rFonts w:ascii="Times New Roman" w:eastAsia="Calibri" w:hAnsi="Times New Roman" w:cs="Times New Roman"/>
                <w:sz w:val="24"/>
                <w:szCs w:val="24"/>
              </w:rPr>
              <w:t>Сертум</w:t>
            </w:r>
            <w:proofErr w:type="spellEnd"/>
            <w:r w:rsidRPr="00970940">
              <w:rPr>
                <w:rFonts w:ascii="Times New Roman" w:eastAsia="Calibri" w:hAnsi="Times New Roman" w:cs="Times New Roman"/>
                <w:sz w:val="24"/>
                <w:szCs w:val="24"/>
              </w:rPr>
              <w:t>-Про"</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970940">
              <w:rPr>
                <w:rFonts w:ascii="Times New Roman" w:eastAsia="Calibri" w:hAnsi="Times New Roman" w:cs="Times New Roman"/>
                <w:sz w:val="24"/>
                <w:szCs w:val="24"/>
              </w:rPr>
              <w:t>Договор № z062700241/21УЦ от 18.10.2021 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26.01.2024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12.2.8</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spellStart"/>
            <w:r w:rsidRPr="003366C4">
              <w:rPr>
                <w:rFonts w:ascii="Times New Roman" w:eastAsia="Calibri" w:hAnsi="Times New Roman" w:cs="Times New Roman"/>
                <w:sz w:val="24"/>
                <w:szCs w:val="24"/>
              </w:rPr>
              <w:t>Незаметдинов</w:t>
            </w:r>
            <w:proofErr w:type="spellEnd"/>
            <w:r w:rsidRPr="003366C4">
              <w:rPr>
                <w:rFonts w:ascii="Times New Roman" w:eastAsia="Calibri" w:hAnsi="Times New Roman" w:cs="Times New Roman"/>
                <w:sz w:val="24"/>
                <w:szCs w:val="24"/>
              </w:rPr>
              <w:t xml:space="preserve"> Т</w:t>
            </w:r>
            <w:r>
              <w:rPr>
                <w:rFonts w:ascii="Times New Roman" w:eastAsia="Calibri" w:hAnsi="Times New Roman" w:cs="Times New Roman"/>
                <w:sz w:val="24"/>
                <w:szCs w:val="24"/>
              </w:rPr>
              <w:t>.Д.</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Без договора</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12.09.2024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12.2.9</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3366C4">
              <w:rPr>
                <w:rFonts w:ascii="Times New Roman" w:eastAsia="Calibri" w:hAnsi="Times New Roman" w:cs="Times New Roman"/>
                <w:sz w:val="24"/>
                <w:szCs w:val="24"/>
              </w:rPr>
              <w:t>МУРМАНСКОЕ ОТДЕЛЕНИЕ N</w:t>
            </w:r>
            <w:r>
              <w:rPr>
                <w:rFonts w:ascii="Times New Roman" w:eastAsia="Calibri" w:hAnsi="Times New Roman" w:cs="Times New Roman"/>
                <w:sz w:val="24"/>
                <w:szCs w:val="24"/>
              </w:rPr>
              <w:t xml:space="preserve"> </w:t>
            </w:r>
            <w:r w:rsidRPr="003366C4">
              <w:rPr>
                <w:rFonts w:ascii="Times New Roman" w:eastAsia="Calibri" w:hAnsi="Times New Roman" w:cs="Times New Roman"/>
                <w:sz w:val="24"/>
                <w:szCs w:val="24"/>
              </w:rPr>
              <w:t>8627 ПАО СБЕРБАНК</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Начисление процентов по вкладу</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31.01.2024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12.2.10</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rPr>
                <w:rFonts w:ascii="Times New Roman" w:eastAsia="Calibri" w:hAnsi="Times New Roman" w:cs="Times New Roman"/>
                <w:sz w:val="24"/>
                <w:szCs w:val="24"/>
              </w:rPr>
            </w:pPr>
            <w:r w:rsidRPr="00045AED">
              <w:rPr>
                <w:rFonts w:ascii="Times New Roman" w:eastAsia="Calibri" w:hAnsi="Times New Roman" w:cs="Times New Roman"/>
                <w:sz w:val="24"/>
                <w:szCs w:val="24"/>
              </w:rPr>
              <w:t>МИ ФНС России</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Уплата налога</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31.01.2024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12.2.11</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ООО «</w:t>
            </w:r>
            <w:r w:rsidRPr="003366C4">
              <w:rPr>
                <w:rFonts w:ascii="Times New Roman" w:eastAsia="Calibri" w:hAnsi="Times New Roman" w:cs="Times New Roman"/>
                <w:sz w:val="24"/>
                <w:szCs w:val="24"/>
              </w:rPr>
              <w:t>Партнер плюс</w:t>
            </w:r>
            <w:r>
              <w:rPr>
                <w:rFonts w:ascii="Times New Roman" w:eastAsia="Calibri" w:hAnsi="Times New Roman" w:cs="Times New Roman"/>
                <w:sz w:val="24"/>
                <w:szCs w:val="24"/>
              </w:rPr>
              <w:t>»</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3366C4">
              <w:rPr>
                <w:rFonts w:ascii="Times New Roman" w:eastAsia="Calibri" w:hAnsi="Times New Roman" w:cs="Times New Roman"/>
                <w:sz w:val="24"/>
                <w:szCs w:val="24"/>
              </w:rPr>
              <w:t>Договор № 257 от 12.05.2022 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02.09.2024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12.2.12</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ООО </w:t>
            </w:r>
            <w:r w:rsidRPr="003366C4">
              <w:rPr>
                <w:rFonts w:ascii="Times New Roman" w:eastAsia="Calibri" w:hAnsi="Times New Roman" w:cs="Times New Roman"/>
                <w:sz w:val="24"/>
                <w:szCs w:val="24"/>
              </w:rPr>
              <w:t>ЦОЗ ХЭДХАНТЕР</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3366C4">
              <w:rPr>
                <w:rFonts w:ascii="Times New Roman" w:eastAsia="Calibri" w:hAnsi="Times New Roman" w:cs="Times New Roman"/>
                <w:sz w:val="24"/>
                <w:szCs w:val="24"/>
              </w:rPr>
              <w:t>Договор № 3972832/Ф/1 от 21.01.22 г.</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31.10.2024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r>
      <w:tr w:rsidR="004B303C" w:rsidRPr="007021E9" w:rsidTr="004B303C">
        <w:trPr>
          <w:trHeight w:val="451"/>
        </w:trPr>
        <w:tc>
          <w:tcPr>
            <w:tcW w:w="913"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12.2.13</w:t>
            </w:r>
          </w:p>
        </w:tc>
        <w:tc>
          <w:tcPr>
            <w:tcW w:w="311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ООО «ПЕРСПЕКТИВА»</w:t>
            </w:r>
          </w:p>
        </w:tc>
        <w:tc>
          <w:tcPr>
            <w:tcW w:w="1776"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Основной договор</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20.09.2024</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r>
      <w:tr w:rsidR="004B303C" w:rsidRPr="007021E9" w:rsidTr="004B303C">
        <w:tc>
          <w:tcPr>
            <w:tcW w:w="7366"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1985"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340</w:t>
            </w:r>
          </w:p>
        </w:tc>
      </w:tr>
    </w:tbl>
    <w:p w:rsidR="004B303C"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13. Прочие активы: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4872"/>
        <w:gridCol w:w="3969"/>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Наименование</w:t>
            </w:r>
          </w:p>
        </w:tc>
        <w:tc>
          <w:tcPr>
            <w:tcW w:w="3969"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13.1. Исключительные права на результаты интеллектуальной деятельности, не являющиеся нематериальными активами</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13.2. Права на результаты научно-технической деятельности</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9351" w:type="dxa"/>
            <w:gridSpan w:val="3"/>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13.3. Иное имущество</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c>
          <w:tcPr>
            <w:tcW w:w="4872"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7021E9">
              <w:rPr>
                <w:rFonts w:ascii="Times New Roman" w:eastAsia="Calibri" w:hAnsi="Times New Roman" w:cs="Times New Roman"/>
                <w:sz w:val="24"/>
                <w:szCs w:val="24"/>
              </w:rPr>
              <w:t>Нет</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r w:rsidR="004B303C" w:rsidRPr="007021E9" w:rsidTr="004B303C">
        <w:tc>
          <w:tcPr>
            <w:tcW w:w="5382"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96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Pr="007021E9"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14. Долгосрочные обязательства (кредиторская задолженность): </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2320"/>
        <w:gridCol w:w="1768"/>
        <w:gridCol w:w="1559"/>
        <w:gridCol w:w="67"/>
        <w:gridCol w:w="3127"/>
      </w:tblGrid>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N п/п</w:t>
            </w:r>
          </w:p>
        </w:tc>
        <w:tc>
          <w:tcPr>
            <w:tcW w:w="232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Наименование кредитора </w:t>
            </w:r>
          </w:p>
        </w:tc>
        <w:tc>
          <w:tcPr>
            <w:tcW w:w="176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 xml:space="preserve">Основание возникновения </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Дата исполнения</w:t>
            </w:r>
          </w:p>
        </w:tc>
        <w:tc>
          <w:tcPr>
            <w:tcW w:w="3194"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w:t>
            </w:r>
          </w:p>
        </w:tc>
        <w:tc>
          <w:tcPr>
            <w:tcW w:w="232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2</w:t>
            </w:r>
          </w:p>
        </w:tc>
        <w:tc>
          <w:tcPr>
            <w:tcW w:w="176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4</w:t>
            </w:r>
          </w:p>
        </w:tc>
        <w:tc>
          <w:tcPr>
            <w:tcW w:w="3194"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5</w:t>
            </w:r>
          </w:p>
        </w:tc>
      </w:tr>
      <w:tr w:rsidR="004B303C" w:rsidRPr="006710F5"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14.1. Кредиты</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232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нет</w:t>
            </w:r>
            <w:proofErr w:type="gramEnd"/>
          </w:p>
        </w:tc>
        <w:tc>
          <w:tcPr>
            <w:tcW w:w="176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194"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4B303C" w:rsidRPr="006710F5"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14.2. Займы</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232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6710F5">
              <w:rPr>
                <w:rFonts w:ascii="Times New Roman" w:eastAsia="Calibri" w:hAnsi="Times New Roman" w:cs="Times New Roman"/>
                <w:sz w:val="24"/>
                <w:szCs w:val="24"/>
              </w:rPr>
              <w:t>нет</w:t>
            </w:r>
            <w:proofErr w:type="gramEnd"/>
          </w:p>
        </w:tc>
        <w:tc>
          <w:tcPr>
            <w:tcW w:w="176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194"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4B303C" w:rsidRPr="007021E9"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14.3. Прочие</w:t>
            </w:r>
          </w:p>
        </w:tc>
      </w:tr>
      <w:tr w:rsidR="004B303C" w:rsidRPr="007021E9" w:rsidTr="004B303C">
        <w:tc>
          <w:tcPr>
            <w:tcW w:w="51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w:t>
            </w:r>
          </w:p>
        </w:tc>
        <w:tc>
          <w:tcPr>
            <w:tcW w:w="2320"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нет</w:t>
            </w:r>
            <w:proofErr w:type="gramEnd"/>
          </w:p>
        </w:tc>
        <w:tc>
          <w:tcPr>
            <w:tcW w:w="1768"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1626" w:type="dxa"/>
            <w:gridSpan w:val="2"/>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p>
        </w:tc>
        <w:tc>
          <w:tcPr>
            <w:tcW w:w="312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4B303C" w:rsidRPr="007021E9" w:rsidTr="004B303C">
        <w:tc>
          <w:tcPr>
            <w:tcW w:w="6224" w:type="dxa"/>
            <w:gridSpan w:val="5"/>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7021E9">
              <w:rPr>
                <w:rFonts w:ascii="Times New Roman" w:eastAsia="Calibri" w:hAnsi="Times New Roman" w:cs="Times New Roman"/>
                <w:sz w:val="24"/>
                <w:szCs w:val="24"/>
              </w:rPr>
              <w:t>ИТОГО:</w:t>
            </w:r>
          </w:p>
        </w:tc>
        <w:tc>
          <w:tcPr>
            <w:tcW w:w="3127" w:type="dxa"/>
            <w:tcBorders>
              <w:top w:val="single" w:sz="4" w:space="0" w:color="auto"/>
              <w:left w:val="single" w:sz="4" w:space="0" w:color="auto"/>
              <w:bottom w:val="single" w:sz="4" w:space="0" w:color="auto"/>
              <w:right w:val="single" w:sz="4" w:space="0" w:color="auto"/>
            </w:tcBorders>
          </w:tcPr>
          <w:p w:rsidR="004B303C" w:rsidRPr="007021E9"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w:t>
            </w:r>
          </w:p>
        </w:tc>
      </w:tr>
    </w:tbl>
    <w:p w:rsidR="004B303C" w:rsidRPr="007021E9" w:rsidRDefault="004B303C" w:rsidP="004B303C">
      <w:pPr>
        <w:spacing w:after="0" w:line="240" w:lineRule="auto"/>
        <w:jc w:val="center"/>
        <w:rPr>
          <w:rFonts w:ascii="Times New Roman" w:eastAsia="Calibri" w:hAnsi="Times New Roman" w:cs="Times New Roman"/>
          <w:sz w:val="24"/>
          <w:szCs w:val="24"/>
        </w:rPr>
      </w:pPr>
    </w:p>
    <w:p w:rsidR="004B303C" w:rsidRDefault="004B303C" w:rsidP="004B303C">
      <w:pPr>
        <w:spacing w:after="0" w:line="240" w:lineRule="auto"/>
        <w:jc w:val="center"/>
        <w:rPr>
          <w:rFonts w:ascii="Times New Roman" w:eastAsia="Calibri" w:hAnsi="Times New Roman" w:cs="Times New Roman"/>
          <w:sz w:val="24"/>
          <w:szCs w:val="24"/>
        </w:rPr>
      </w:pPr>
      <w:r w:rsidRPr="007021E9">
        <w:rPr>
          <w:rFonts w:ascii="Times New Roman" w:eastAsia="Calibri" w:hAnsi="Times New Roman" w:cs="Times New Roman"/>
          <w:sz w:val="24"/>
          <w:szCs w:val="24"/>
        </w:rPr>
        <w:t>15. Краткосрочные обязательства:</w:t>
      </w: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510"/>
        <w:gridCol w:w="3096"/>
        <w:gridCol w:w="142"/>
        <w:gridCol w:w="2201"/>
        <w:gridCol w:w="1418"/>
        <w:gridCol w:w="1984"/>
      </w:tblGrid>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N п/п</w:t>
            </w:r>
          </w:p>
        </w:tc>
        <w:tc>
          <w:tcPr>
            <w:tcW w:w="3238"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Наименование кредитора, местонахождение </w:t>
            </w:r>
          </w:p>
        </w:tc>
        <w:tc>
          <w:tcPr>
            <w:tcW w:w="2201"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Основание возникновения</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Дата исполнения</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Стоимость по промежуточному балансу на 31.12.2023 г., </w:t>
            </w:r>
          </w:p>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тыс. руб.</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w:t>
            </w:r>
          </w:p>
        </w:tc>
        <w:tc>
          <w:tcPr>
            <w:tcW w:w="3238"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w:t>
            </w:r>
          </w:p>
        </w:tc>
        <w:tc>
          <w:tcPr>
            <w:tcW w:w="2201"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tc>
      </w:tr>
      <w:tr w:rsidR="004B303C" w:rsidRPr="006710F5"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15.1. Кредиты</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3238"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2201"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4B303C" w:rsidRPr="006710F5"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15.2. Займы</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3238"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2201"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4B303C" w:rsidRPr="006710F5"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15.3. Кредиторская задолженность</w:t>
            </w:r>
          </w:p>
        </w:tc>
      </w:tr>
      <w:tr w:rsidR="004B303C" w:rsidRPr="006710F5" w:rsidTr="004B303C">
        <w:trPr>
          <w:trHeight w:val="353"/>
        </w:trPr>
        <w:tc>
          <w:tcPr>
            <w:tcW w:w="510" w:type="dxa"/>
            <w:vMerge w:val="restart"/>
            <w:tcBorders>
              <w:top w:val="single" w:sz="4" w:space="0" w:color="auto"/>
              <w:left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w:t>
            </w: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line="240" w:lineRule="auto"/>
              <w:rPr>
                <w:rFonts w:ascii="Times New Roman" w:eastAsia="Calibri" w:hAnsi="Times New Roman" w:cs="Times New Roman"/>
                <w:b/>
                <w:bCs/>
                <w:sz w:val="24"/>
                <w:szCs w:val="24"/>
              </w:rPr>
            </w:pPr>
            <w:proofErr w:type="gramStart"/>
            <w:r w:rsidRPr="006710F5">
              <w:rPr>
                <w:rFonts w:ascii="Times New Roman" w:eastAsia="Calibri" w:hAnsi="Times New Roman" w:cs="Times New Roman"/>
                <w:b/>
                <w:bCs/>
                <w:sz w:val="24"/>
                <w:szCs w:val="24"/>
              </w:rPr>
              <w:t>поставщики</w:t>
            </w:r>
            <w:proofErr w:type="gramEnd"/>
            <w:r w:rsidRPr="006710F5">
              <w:rPr>
                <w:rFonts w:ascii="Times New Roman" w:eastAsia="Calibri" w:hAnsi="Times New Roman" w:cs="Times New Roman"/>
                <w:b/>
                <w:bCs/>
                <w:sz w:val="24"/>
                <w:szCs w:val="24"/>
              </w:rPr>
              <w:t xml:space="preserve"> и подрядчики</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Филиал «Протек-23» ЗАО фирмы «ЦВ Протек»</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0039/19-ф23 от 31.12.2019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29.12.2024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4 040</w:t>
            </w:r>
          </w:p>
        </w:tc>
      </w:tr>
      <w:tr w:rsidR="004B303C" w:rsidRPr="006710F5" w:rsidTr="004B303C">
        <w:trPr>
          <w:trHeight w:val="463"/>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«ФК Гранд Капитал»</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ОП-18-478А от 06.07.2018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1 117</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w:t>
            </w:r>
            <w:proofErr w:type="spellStart"/>
            <w:r w:rsidRPr="006710F5">
              <w:rPr>
                <w:rFonts w:ascii="Times New Roman" w:eastAsia="Calibri" w:hAnsi="Times New Roman" w:cs="Times New Roman"/>
                <w:sz w:val="24"/>
                <w:szCs w:val="24"/>
              </w:rPr>
              <w:t>Проаптека</w:t>
            </w:r>
            <w:proofErr w:type="spellEnd"/>
            <w:r w:rsidRPr="006710F5">
              <w:rPr>
                <w:rFonts w:ascii="Times New Roman" w:eastAsia="Calibri" w:hAnsi="Times New Roman" w:cs="Times New Roman"/>
                <w:sz w:val="24"/>
                <w:szCs w:val="24"/>
              </w:rPr>
              <w:t>»</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08998/19 от 07.11.2019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501</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НПК АО «Катрен»</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308</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w:t>
            </w:r>
            <w:proofErr w:type="spellStart"/>
            <w:r w:rsidRPr="006710F5">
              <w:rPr>
                <w:rFonts w:ascii="Times New Roman" w:eastAsia="Calibri" w:hAnsi="Times New Roman" w:cs="Times New Roman"/>
                <w:sz w:val="24"/>
                <w:szCs w:val="24"/>
              </w:rPr>
              <w:t>Консалт</w:t>
            </w:r>
            <w:proofErr w:type="spellEnd"/>
            <w:r w:rsidRPr="006710F5">
              <w:rPr>
                <w:rFonts w:ascii="Times New Roman" w:eastAsia="Calibri" w:hAnsi="Times New Roman" w:cs="Times New Roman"/>
                <w:sz w:val="24"/>
                <w:szCs w:val="24"/>
              </w:rPr>
              <w:t>-Аудит»</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313/Б/22 от 01.01.2022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90</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vMerge w:val="restart"/>
            <w:tcBorders>
              <w:top w:val="single" w:sz="4" w:space="0" w:color="auto"/>
              <w:left w:val="single" w:sz="4" w:space="0" w:color="auto"/>
              <w:right w:val="single" w:sz="4" w:space="0" w:color="auto"/>
            </w:tcBorders>
          </w:tcPr>
          <w:p w:rsidR="004B303C" w:rsidRPr="006710F5" w:rsidRDefault="004B303C" w:rsidP="004B303C">
            <w:pPr>
              <w:autoSpaceDE w:val="0"/>
              <w:autoSpaceDN w:val="0"/>
              <w:adjustRightInd w:val="0"/>
              <w:spacing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ГОБУЗ «</w:t>
            </w:r>
            <w:proofErr w:type="spellStart"/>
            <w:r w:rsidRPr="006710F5">
              <w:rPr>
                <w:rFonts w:ascii="Times New Roman" w:eastAsia="Calibri" w:hAnsi="Times New Roman" w:cs="Times New Roman"/>
                <w:sz w:val="24"/>
                <w:szCs w:val="24"/>
              </w:rPr>
              <w:t>Апатитско</w:t>
            </w:r>
            <w:proofErr w:type="spellEnd"/>
            <w:r w:rsidRPr="006710F5">
              <w:rPr>
                <w:rFonts w:ascii="Times New Roman" w:eastAsia="Calibri" w:hAnsi="Times New Roman" w:cs="Times New Roman"/>
                <w:sz w:val="24"/>
                <w:szCs w:val="24"/>
              </w:rPr>
              <w:t>-Кировская ЦРБ»</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35 от 25.10.2019 г. (аренда Ленина, 28)</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25</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vMerge/>
            <w:tcBorders>
              <w:left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03-10/2019/1 от 25.10.2019 г. (к/у Ленина, 28)</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21</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 xml:space="preserve">Договор № 08-10/2020 от 30.10.2020 г. (к/у п. </w:t>
            </w:r>
            <w:proofErr w:type="spellStart"/>
            <w:r w:rsidRPr="006710F5">
              <w:rPr>
                <w:rFonts w:ascii="Times New Roman" w:eastAsia="Calibri" w:hAnsi="Times New Roman" w:cs="Times New Roman"/>
                <w:sz w:val="24"/>
                <w:szCs w:val="24"/>
              </w:rPr>
              <w:t>Коашва</w:t>
            </w:r>
            <w:proofErr w:type="spellEnd"/>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8</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«МЕДТЕХНИКА СЕРВИС»</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36</w:t>
            </w:r>
          </w:p>
        </w:tc>
      </w:tr>
      <w:tr w:rsidR="004B303C" w:rsidRPr="006710F5" w:rsidTr="004B303C">
        <w:trPr>
          <w:trHeight w:val="187"/>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«Акварель»</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221/21 от 23.07.2021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33</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ПАО «ТГК-1»</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4393 от 27.02.2015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27</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«АТОМЭНЕРГОСБЫТ»</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5120504564 от 31.12.2021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14</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«ПУЛЬС СПБ»</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12</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«МУРМАН-МЕД»</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6</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«СИТИМАТИК»</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512500004242 (Ленинградская, 23/10) ТКО</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"ПФ "СКБ КОНТУР"</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Основной договор</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АО «ПОЧТА РОССИИ»</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5.4.12-05/246-20Д от 01.06.2020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31.12.2024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МУП «КИРОВСКАЯ ГОРЭЛЕКТРОСЕТЬ»</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09-ОЭ-2023 от 21.12.2022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ООО «Партнер плюс»</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274 от 01.01.2023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ПАО «РОСТЕЛЕКОМ»</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б/н от 21.11.2016 г. (л/с 251000003878)</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31.01.2024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r>
      <w:tr w:rsidR="004B303C" w:rsidRPr="006710F5" w:rsidTr="004B303C">
        <w:trPr>
          <w:trHeight w:val="311"/>
        </w:trPr>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b/>
                <w:bCs/>
                <w:sz w:val="24"/>
                <w:szCs w:val="24"/>
              </w:rPr>
            </w:pPr>
            <w:r w:rsidRPr="006710F5">
              <w:rPr>
                <w:rFonts w:ascii="Times New Roman" w:eastAsia="Calibri" w:hAnsi="Times New Roman" w:cs="Times New Roman"/>
                <w:b/>
                <w:bCs/>
                <w:sz w:val="24"/>
                <w:szCs w:val="24"/>
              </w:rPr>
              <w:t>Итого:</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spacing w:after="0" w:line="240" w:lineRule="auto"/>
              <w:jc w:val="center"/>
              <w:rPr>
                <w:rFonts w:ascii="Calibri" w:eastAsia="Calibri" w:hAnsi="Calibri" w:cs="Arial"/>
                <w:sz w:val="24"/>
                <w:szCs w:val="24"/>
              </w:rPr>
            </w:pP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6 260</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2</w:t>
            </w: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6710F5">
              <w:rPr>
                <w:rFonts w:ascii="Times New Roman" w:eastAsia="Calibri" w:hAnsi="Times New Roman" w:cs="Times New Roman"/>
                <w:sz w:val="24"/>
                <w:szCs w:val="24"/>
              </w:rPr>
              <w:t>задолженность</w:t>
            </w:r>
            <w:proofErr w:type="gramEnd"/>
            <w:r w:rsidRPr="006710F5">
              <w:rPr>
                <w:rFonts w:ascii="Times New Roman" w:eastAsia="Calibri" w:hAnsi="Times New Roman" w:cs="Times New Roman"/>
                <w:sz w:val="24"/>
                <w:szCs w:val="24"/>
              </w:rPr>
              <w:t xml:space="preserve"> перед персоналом организации</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3</w:t>
            </w: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roofErr w:type="gramStart"/>
            <w:r w:rsidRPr="006710F5">
              <w:rPr>
                <w:rFonts w:ascii="Times New Roman" w:eastAsia="Calibri" w:hAnsi="Times New Roman" w:cs="Times New Roman"/>
                <w:sz w:val="24"/>
                <w:szCs w:val="24"/>
              </w:rPr>
              <w:t>задолженность</w:t>
            </w:r>
            <w:proofErr w:type="gramEnd"/>
            <w:r w:rsidRPr="006710F5">
              <w:rPr>
                <w:rFonts w:ascii="Times New Roman" w:eastAsia="Calibri" w:hAnsi="Times New Roman" w:cs="Times New Roman"/>
                <w:sz w:val="24"/>
                <w:szCs w:val="24"/>
              </w:rPr>
              <w:t xml:space="preserve"> перед государственными внебюджетными фондами</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4B303C" w:rsidRPr="006710F5" w:rsidTr="004B303C">
        <w:tc>
          <w:tcPr>
            <w:tcW w:w="510" w:type="dxa"/>
            <w:vMerge w:val="restart"/>
            <w:tcBorders>
              <w:top w:val="single" w:sz="4" w:space="0" w:color="auto"/>
              <w:left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4</w:t>
            </w: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b/>
                <w:sz w:val="24"/>
                <w:szCs w:val="24"/>
              </w:rPr>
            </w:pPr>
            <w:proofErr w:type="gramStart"/>
            <w:r w:rsidRPr="006710F5">
              <w:rPr>
                <w:rFonts w:ascii="Times New Roman" w:eastAsia="Calibri" w:hAnsi="Times New Roman" w:cs="Times New Roman"/>
                <w:b/>
                <w:sz w:val="24"/>
                <w:szCs w:val="24"/>
              </w:rPr>
              <w:t>задолженность</w:t>
            </w:r>
            <w:proofErr w:type="gramEnd"/>
            <w:r w:rsidRPr="006710F5">
              <w:rPr>
                <w:rFonts w:ascii="Times New Roman" w:eastAsia="Calibri" w:hAnsi="Times New Roman" w:cs="Times New Roman"/>
                <w:b/>
                <w:sz w:val="24"/>
                <w:szCs w:val="24"/>
              </w:rPr>
              <w:t xml:space="preserve"> по налогам и сборам</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r>
      <w:tr w:rsidR="004B303C" w:rsidRPr="006710F5" w:rsidTr="004B303C">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МИ ФНС России</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Уплата налога</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29.07.2024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81</w:t>
            </w:r>
          </w:p>
        </w:tc>
      </w:tr>
      <w:tr w:rsidR="004B303C" w:rsidRPr="006710F5" w:rsidTr="004B303C">
        <w:tc>
          <w:tcPr>
            <w:tcW w:w="510" w:type="dxa"/>
            <w:vMerge w:val="restart"/>
            <w:tcBorders>
              <w:top w:val="single" w:sz="4" w:space="0" w:color="auto"/>
              <w:left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5</w:t>
            </w:r>
          </w:p>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b/>
                <w:sz w:val="24"/>
                <w:szCs w:val="24"/>
              </w:rPr>
            </w:pPr>
            <w:proofErr w:type="gramStart"/>
            <w:r w:rsidRPr="006710F5">
              <w:rPr>
                <w:rFonts w:ascii="Times New Roman" w:eastAsia="Calibri" w:hAnsi="Times New Roman" w:cs="Times New Roman"/>
                <w:b/>
                <w:sz w:val="24"/>
                <w:szCs w:val="24"/>
              </w:rPr>
              <w:t>прочие</w:t>
            </w:r>
            <w:proofErr w:type="gramEnd"/>
            <w:r w:rsidRPr="006710F5">
              <w:rPr>
                <w:rFonts w:ascii="Times New Roman" w:eastAsia="Calibri" w:hAnsi="Times New Roman" w:cs="Times New Roman"/>
                <w:b/>
                <w:sz w:val="24"/>
                <w:szCs w:val="24"/>
              </w:rPr>
              <w:t xml:space="preserve"> кредиторы</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p>
        </w:tc>
      </w:tr>
      <w:tr w:rsidR="004B303C" w:rsidRPr="006710F5" w:rsidTr="004B303C">
        <w:tc>
          <w:tcPr>
            <w:tcW w:w="510" w:type="dxa"/>
            <w:vMerge/>
            <w:tcBorders>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p>
        </w:tc>
        <w:tc>
          <w:tcPr>
            <w:tcW w:w="3096"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НАО «МФК СЕВЕРО-ЗАПАД»</w:t>
            </w:r>
          </w:p>
        </w:tc>
        <w:tc>
          <w:tcPr>
            <w:tcW w:w="2343"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Договор № 8 от 01.12.2017 г.</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30.11.2024</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54</w:t>
            </w:r>
          </w:p>
        </w:tc>
      </w:tr>
      <w:tr w:rsidR="004B303C" w:rsidRPr="006710F5" w:rsidTr="004B303C">
        <w:tc>
          <w:tcPr>
            <w:tcW w:w="9351" w:type="dxa"/>
            <w:gridSpan w:val="6"/>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15.4. Прочие</w:t>
            </w:r>
          </w:p>
        </w:tc>
      </w:tr>
      <w:tr w:rsidR="004B303C" w:rsidRPr="006710F5" w:rsidTr="004B303C">
        <w:tc>
          <w:tcPr>
            <w:tcW w:w="510"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3238" w:type="dxa"/>
            <w:gridSpan w:val="2"/>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Нет</w:t>
            </w:r>
          </w:p>
        </w:tc>
        <w:tc>
          <w:tcPr>
            <w:tcW w:w="2201"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418"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w:t>
            </w:r>
          </w:p>
        </w:tc>
      </w:tr>
      <w:tr w:rsidR="004B303C" w:rsidRPr="006710F5" w:rsidTr="004B303C">
        <w:tc>
          <w:tcPr>
            <w:tcW w:w="7367" w:type="dxa"/>
            <w:gridSpan w:val="5"/>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both"/>
              <w:rPr>
                <w:rFonts w:ascii="Times New Roman" w:eastAsia="Calibri" w:hAnsi="Times New Roman" w:cs="Times New Roman"/>
                <w:sz w:val="24"/>
                <w:szCs w:val="24"/>
              </w:rPr>
            </w:pPr>
            <w:r w:rsidRPr="006710F5">
              <w:rPr>
                <w:rFonts w:ascii="Times New Roman" w:eastAsia="Calibri" w:hAnsi="Times New Roman" w:cs="Times New Roman"/>
                <w:sz w:val="24"/>
                <w:szCs w:val="24"/>
              </w:rPr>
              <w:t>ИТОГО:</w:t>
            </w:r>
          </w:p>
        </w:tc>
        <w:tc>
          <w:tcPr>
            <w:tcW w:w="1984" w:type="dxa"/>
            <w:tcBorders>
              <w:top w:val="single" w:sz="4" w:space="0" w:color="auto"/>
              <w:left w:val="single" w:sz="4" w:space="0" w:color="auto"/>
              <w:bottom w:val="single" w:sz="4" w:space="0" w:color="auto"/>
              <w:right w:val="single" w:sz="4" w:space="0" w:color="auto"/>
            </w:tcBorders>
          </w:tcPr>
          <w:p w:rsidR="004B303C" w:rsidRPr="006710F5" w:rsidRDefault="004B303C" w:rsidP="004B303C">
            <w:pPr>
              <w:autoSpaceDE w:val="0"/>
              <w:autoSpaceDN w:val="0"/>
              <w:adjustRightInd w:val="0"/>
              <w:spacing w:after="0" w:line="240" w:lineRule="auto"/>
              <w:jc w:val="center"/>
              <w:rPr>
                <w:rFonts w:ascii="Times New Roman" w:eastAsia="Calibri" w:hAnsi="Times New Roman" w:cs="Times New Roman"/>
                <w:sz w:val="24"/>
                <w:szCs w:val="24"/>
              </w:rPr>
            </w:pPr>
            <w:r w:rsidRPr="006710F5">
              <w:rPr>
                <w:rFonts w:ascii="Times New Roman" w:eastAsia="Calibri" w:hAnsi="Times New Roman" w:cs="Times New Roman"/>
                <w:sz w:val="24"/>
                <w:szCs w:val="24"/>
              </w:rPr>
              <w:t>6 395</w:t>
            </w:r>
          </w:p>
        </w:tc>
      </w:tr>
    </w:tbl>
    <w:p w:rsidR="00FE4100" w:rsidRDefault="00FE4100">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4B303C" w:rsidRPr="00DE539C" w:rsidRDefault="004B303C" w:rsidP="004B303C">
      <w:pPr>
        <w:spacing w:after="0" w:line="240" w:lineRule="auto"/>
        <w:ind w:left="-851" w:right="140"/>
        <w:jc w:val="center"/>
        <w:rPr>
          <w:rFonts w:ascii="Times New Roman" w:eastAsia="Times New Roman" w:hAnsi="Times New Roman" w:cs="Times New Roman"/>
          <w:b/>
          <w:sz w:val="24"/>
          <w:szCs w:val="24"/>
          <w:lang w:eastAsia="ru-RU"/>
        </w:rPr>
      </w:pPr>
      <w:r w:rsidRPr="00DE539C">
        <w:rPr>
          <w:rFonts w:ascii="Times New Roman" w:eastAsia="Times New Roman" w:hAnsi="Times New Roman" w:cs="Times New Roman"/>
          <w:b/>
          <w:sz w:val="24"/>
          <w:szCs w:val="24"/>
          <w:lang w:eastAsia="ru-RU"/>
        </w:rPr>
        <w:lastRenderedPageBreak/>
        <w:t xml:space="preserve">Расчёт </w:t>
      </w:r>
      <w:r>
        <w:rPr>
          <w:rFonts w:ascii="Times New Roman" w:eastAsia="Times New Roman" w:hAnsi="Times New Roman" w:cs="Times New Roman"/>
          <w:b/>
          <w:sz w:val="24"/>
          <w:szCs w:val="24"/>
          <w:lang w:eastAsia="ru-RU"/>
        </w:rPr>
        <w:t>балансовой</w:t>
      </w:r>
      <w:r w:rsidRPr="00DE539C">
        <w:rPr>
          <w:rFonts w:ascii="Times New Roman" w:eastAsia="Times New Roman" w:hAnsi="Times New Roman" w:cs="Times New Roman"/>
          <w:b/>
          <w:sz w:val="24"/>
          <w:szCs w:val="24"/>
          <w:lang w:eastAsia="ru-RU"/>
        </w:rPr>
        <w:t xml:space="preserve"> стоимости</w:t>
      </w:r>
    </w:p>
    <w:p w:rsidR="004B303C" w:rsidRDefault="004B303C" w:rsidP="004B303C">
      <w:pPr>
        <w:spacing w:after="0" w:line="240" w:lineRule="auto"/>
        <w:ind w:left="-851" w:right="140"/>
        <w:jc w:val="center"/>
        <w:rPr>
          <w:rFonts w:ascii="Times New Roman" w:eastAsia="Times New Roman" w:hAnsi="Times New Roman" w:cs="Times New Roman"/>
          <w:b/>
          <w:sz w:val="24"/>
          <w:szCs w:val="24"/>
          <w:lang w:eastAsia="ru-RU"/>
        </w:rPr>
      </w:pPr>
      <w:proofErr w:type="gramStart"/>
      <w:r w:rsidRPr="00DE539C">
        <w:rPr>
          <w:rFonts w:ascii="Times New Roman" w:eastAsia="Times New Roman" w:hAnsi="Times New Roman" w:cs="Times New Roman"/>
          <w:b/>
          <w:sz w:val="24"/>
          <w:szCs w:val="24"/>
          <w:lang w:eastAsia="ru-RU"/>
        </w:rPr>
        <w:t>активов</w:t>
      </w:r>
      <w:proofErr w:type="gramEnd"/>
      <w:r w:rsidRPr="00DE539C">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МУП г.</w:t>
      </w:r>
      <w:r w:rsidRPr="00DE539C">
        <w:rPr>
          <w:rFonts w:ascii="Times New Roman" w:eastAsia="Times New Roman" w:hAnsi="Times New Roman" w:cs="Times New Roman"/>
          <w:b/>
          <w:sz w:val="24"/>
          <w:szCs w:val="24"/>
          <w:lang w:eastAsia="ru-RU"/>
        </w:rPr>
        <w:t xml:space="preserve"> Кировска «Фармация»</w:t>
      </w:r>
    </w:p>
    <w:p w:rsidR="004B303C" w:rsidRDefault="004B303C" w:rsidP="004B303C">
      <w:pPr>
        <w:spacing w:after="0" w:line="240" w:lineRule="auto"/>
        <w:ind w:right="-2" w:firstLine="709"/>
        <w:jc w:val="center"/>
        <w:rPr>
          <w:rFonts w:ascii="Times New Roman" w:eastAsia="Times New Roman" w:hAnsi="Times New Roman" w:cs="Times New Roman"/>
          <w:sz w:val="24"/>
          <w:szCs w:val="24"/>
          <w:lang w:eastAsia="ru-RU"/>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969"/>
        <w:gridCol w:w="2126"/>
        <w:gridCol w:w="2439"/>
      </w:tblGrid>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w:t>
            </w:r>
            <w:r w:rsidRPr="00C55937">
              <w:rPr>
                <w:rFonts w:ascii="Times New Roman" w:eastAsia="Times New Roman" w:hAnsi="Times New Roman" w:cs="Times New Roman"/>
                <w:sz w:val="24"/>
                <w:szCs w:val="24"/>
                <w:lang w:eastAsia="ru-RU"/>
              </w:rPr>
              <w:t>/п</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Наименование показателя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Код строки бухгалтерского баланса</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4F1764" w:rsidRDefault="004B303C" w:rsidP="004B303C">
            <w:pPr>
              <w:spacing w:after="0" w:line="240" w:lineRule="auto"/>
              <w:jc w:val="center"/>
              <w:rPr>
                <w:rFonts w:ascii="Times New Roman" w:eastAsia="Times New Roman" w:hAnsi="Times New Roman" w:cs="Times New Roman"/>
                <w:sz w:val="24"/>
                <w:szCs w:val="24"/>
                <w:lang w:eastAsia="ru-RU"/>
              </w:rPr>
            </w:pPr>
            <w:r w:rsidRPr="004F1764">
              <w:rPr>
                <w:rFonts w:ascii="Times New Roman" w:eastAsia="Times New Roman" w:hAnsi="Times New Roman" w:cs="Times New Roman"/>
                <w:sz w:val="24"/>
                <w:szCs w:val="24"/>
                <w:lang w:eastAsia="ru-RU"/>
              </w:rPr>
              <w:t xml:space="preserve">Стоимость по промежуточному балансу на 31.12.2023 г., </w:t>
            </w:r>
          </w:p>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4F1764">
              <w:rPr>
                <w:rFonts w:ascii="Times New Roman" w:eastAsia="Times New Roman" w:hAnsi="Times New Roman" w:cs="Times New Roman"/>
                <w:sz w:val="24"/>
                <w:szCs w:val="24"/>
                <w:lang w:eastAsia="ru-RU"/>
              </w:rPr>
              <w:t>тыс. руб.</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Нематериальные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1100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Основные средства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1150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508</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Незавершённое строительство</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1191</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Доходные вложения</w:t>
            </w:r>
          </w:p>
          <w:p w:rsidR="004B303C" w:rsidRPr="00C55937" w:rsidRDefault="004B303C" w:rsidP="004B303C">
            <w:pPr>
              <w:spacing w:after="0" w:line="240" w:lineRule="auto"/>
              <w:rPr>
                <w:rFonts w:ascii="Times New Roman" w:eastAsia="Times New Roman" w:hAnsi="Times New Roman" w:cs="Times New Roman"/>
                <w:sz w:val="24"/>
                <w:szCs w:val="24"/>
                <w:lang w:eastAsia="ru-RU"/>
              </w:rPr>
            </w:pPr>
            <w:proofErr w:type="gramStart"/>
            <w:r w:rsidRPr="00C55937">
              <w:rPr>
                <w:rFonts w:ascii="Times New Roman" w:eastAsia="Times New Roman" w:hAnsi="Times New Roman" w:cs="Times New Roman"/>
                <w:sz w:val="24"/>
                <w:szCs w:val="24"/>
                <w:lang w:eastAsia="ru-RU"/>
              </w:rPr>
              <w:t>в</w:t>
            </w:r>
            <w:proofErr w:type="gramEnd"/>
            <w:r w:rsidRPr="00C55937">
              <w:rPr>
                <w:rFonts w:ascii="Times New Roman" w:eastAsia="Times New Roman" w:hAnsi="Times New Roman" w:cs="Times New Roman"/>
                <w:sz w:val="24"/>
                <w:szCs w:val="24"/>
                <w:lang w:eastAsia="ru-RU"/>
              </w:rPr>
              <w:t xml:space="preserve"> материальные ценности</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1160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4</w:t>
            </w:r>
            <w:r>
              <w:rPr>
                <w:rFonts w:ascii="Times New Roman" w:eastAsia="Times New Roman" w:hAnsi="Times New Roman" w:cs="Times New Roman"/>
                <w:sz w:val="24"/>
                <w:szCs w:val="24"/>
                <w:lang w:eastAsia="ru-RU"/>
              </w:rPr>
              <w:t>5</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Долгосрочные</w:t>
            </w:r>
          </w:p>
          <w:p w:rsidR="004B303C" w:rsidRPr="00C55937" w:rsidRDefault="004B303C" w:rsidP="004B303C">
            <w:pPr>
              <w:spacing w:after="0" w:line="240" w:lineRule="auto"/>
              <w:rPr>
                <w:rFonts w:ascii="Times New Roman" w:eastAsia="Times New Roman" w:hAnsi="Times New Roman" w:cs="Times New Roman"/>
                <w:sz w:val="24"/>
                <w:szCs w:val="24"/>
                <w:lang w:eastAsia="ru-RU"/>
              </w:rPr>
            </w:pPr>
            <w:proofErr w:type="gramStart"/>
            <w:r w:rsidRPr="00C55937">
              <w:rPr>
                <w:rFonts w:ascii="Times New Roman" w:eastAsia="Times New Roman" w:hAnsi="Times New Roman" w:cs="Times New Roman"/>
                <w:sz w:val="24"/>
                <w:szCs w:val="24"/>
                <w:lang w:eastAsia="ru-RU"/>
              </w:rPr>
              <w:t>и</w:t>
            </w:r>
            <w:proofErr w:type="gramEnd"/>
            <w:r w:rsidRPr="00C55937">
              <w:rPr>
                <w:rFonts w:ascii="Times New Roman" w:eastAsia="Times New Roman" w:hAnsi="Times New Roman" w:cs="Times New Roman"/>
                <w:sz w:val="24"/>
                <w:szCs w:val="24"/>
                <w:lang w:eastAsia="ru-RU"/>
              </w:rPr>
              <w:t xml:space="preserve"> краткосрочные финансовые вложения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1170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1.6.</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Отложенные налоговые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1180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1.7.</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xml:space="preserve">Прочие </w:t>
            </w:r>
            <w:proofErr w:type="spellStart"/>
            <w:r w:rsidRPr="00C55937">
              <w:rPr>
                <w:rFonts w:ascii="Times New Roman" w:eastAsia="Times New Roman" w:hAnsi="Times New Roman" w:cs="Times New Roman"/>
                <w:sz w:val="24"/>
                <w:szCs w:val="24"/>
                <w:lang w:eastAsia="ru-RU"/>
              </w:rPr>
              <w:t>внеоборотные</w:t>
            </w:r>
            <w:proofErr w:type="spellEnd"/>
            <w:r w:rsidRPr="00C55937">
              <w:rPr>
                <w:rFonts w:ascii="Times New Roman" w:eastAsia="Times New Roman" w:hAnsi="Times New Roman" w:cs="Times New Roman"/>
                <w:sz w:val="24"/>
                <w:szCs w:val="24"/>
                <w:lang w:eastAsia="ru-RU"/>
              </w:rPr>
              <w:t xml:space="preserve">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1192</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1.8.</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Запасы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1210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xml:space="preserve"> 5 </w:t>
            </w:r>
            <w:r>
              <w:rPr>
                <w:rFonts w:ascii="Times New Roman" w:eastAsia="Times New Roman" w:hAnsi="Times New Roman" w:cs="Times New Roman"/>
                <w:sz w:val="24"/>
                <w:szCs w:val="24"/>
                <w:lang w:eastAsia="ru-RU"/>
              </w:rPr>
              <w:t>948</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1.9.</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Налог на добавленную стоимость по приобретённым ценностям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1220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1.10.</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Дебиторская задолженность</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1230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340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Финансовые вложения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1240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Денежные средства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1250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xml:space="preserve"> 1 </w:t>
            </w:r>
            <w:r>
              <w:rPr>
                <w:rFonts w:ascii="Times New Roman" w:eastAsia="Times New Roman" w:hAnsi="Times New Roman" w:cs="Times New Roman"/>
                <w:sz w:val="24"/>
                <w:szCs w:val="24"/>
                <w:lang w:eastAsia="ru-RU"/>
              </w:rPr>
              <w:t>941</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1.13.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Прочие оборотные активы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1260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10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ИТОГО активов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8 793</w:t>
            </w:r>
            <w:r w:rsidRPr="00C55937">
              <w:rPr>
                <w:rFonts w:ascii="Times New Roman" w:eastAsia="Times New Roman" w:hAnsi="Times New Roman" w:cs="Times New Roman"/>
                <w:sz w:val="24"/>
                <w:szCs w:val="24"/>
                <w:lang w:eastAsia="ru-RU"/>
              </w:rPr>
              <w:t>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Пассивы</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Долгосрочные обязательства по займам и кредитам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1410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2.2.</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Отложенные налоговые обязательства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1430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0 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Прочие долгосрочные обязательства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1450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2.4.</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Краткосрочные обязательства по займам и кредитам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1500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2.5.</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Кредиторская задолженность</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1520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6 395</w:t>
            </w:r>
            <w:r w:rsidRPr="00C55937">
              <w:rPr>
                <w:rFonts w:ascii="Times New Roman" w:eastAsia="Times New Roman" w:hAnsi="Times New Roman" w:cs="Times New Roman"/>
                <w:sz w:val="24"/>
                <w:szCs w:val="24"/>
                <w:lang w:eastAsia="ru-RU"/>
              </w:rPr>
              <w:t> </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2.6.</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Задолженность участникам (учредителям) по выплате доходов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2.7.</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Резервы предстоящих расходов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1540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784</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2.8.</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Прочие краткосрочные обязательства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1550</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ИТОГО пассивов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7 179</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3.</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EA4D41">
              <w:rPr>
                <w:rFonts w:ascii="Times New Roman" w:eastAsia="Times New Roman" w:hAnsi="Times New Roman" w:cs="Times New Roman"/>
                <w:sz w:val="24"/>
                <w:szCs w:val="24"/>
                <w:lang w:eastAsia="ru-RU"/>
              </w:rPr>
              <w:t>Стоимость чистых активов (итого активы</w:t>
            </w:r>
            <w:r>
              <w:rPr>
                <w:rFonts w:ascii="Times New Roman" w:eastAsia="Times New Roman" w:hAnsi="Times New Roman" w:cs="Times New Roman"/>
                <w:sz w:val="24"/>
                <w:szCs w:val="24"/>
                <w:lang w:eastAsia="ru-RU"/>
              </w:rPr>
              <w:t>, принимаемые к расчету</w:t>
            </w:r>
            <w:r w:rsidRPr="00EA4D41">
              <w:rPr>
                <w:rFonts w:ascii="Times New Roman" w:eastAsia="Times New Roman" w:hAnsi="Times New Roman" w:cs="Times New Roman"/>
                <w:sz w:val="24"/>
                <w:szCs w:val="24"/>
                <w:lang w:eastAsia="ru-RU"/>
              </w:rPr>
              <w:t>, минус итого пассивы, принимаемые к расчету</w:t>
            </w:r>
            <w:r>
              <w:rPr>
                <w:rFonts w:ascii="Times New Roman" w:eastAsia="Times New Roman" w:hAnsi="Times New Roman" w:cs="Times New Roman"/>
                <w:sz w:val="24"/>
                <w:szCs w:val="24"/>
                <w:lang w:eastAsia="ru-RU"/>
              </w:rPr>
              <w:t>)</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1 614</w:t>
            </w:r>
          </w:p>
        </w:tc>
      </w:tr>
      <w:tr w:rsidR="004B303C" w:rsidRPr="00513BF5"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513BF5" w:rsidRDefault="004B303C" w:rsidP="004B303C">
            <w:pPr>
              <w:spacing w:after="0" w:line="240" w:lineRule="auto"/>
              <w:jc w:val="center"/>
              <w:rPr>
                <w:rFonts w:ascii="Times New Roman" w:eastAsia="Times New Roman" w:hAnsi="Times New Roman" w:cs="Times New Roman"/>
                <w:sz w:val="24"/>
                <w:szCs w:val="24"/>
                <w:lang w:eastAsia="ru-RU"/>
              </w:rPr>
            </w:pPr>
            <w:r w:rsidRPr="00513BF5">
              <w:rPr>
                <w:rFonts w:ascii="Times New Roman" w:eastAsia="Times New Roman" w:hAnsi="Times New Roman" w:cs="Times New Roman"/>
                <w:sz w:val="24"/>
                <w:szCs w:val="24"/>
                <w:lang w:eastAsia="ru-RU"/>
              </w:rPr>
              <w:t>4.</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513BF5" w:rsidRDefault="004B303C" w:rsidP="004B303C">
            <w:pPr>
              <w:spacing w:after="0" w:line="240" w:lineRule="auto"/>
              <w:rPr>
                <w:rFonts w:ascii="Times New Roman" w:eastAsia="Times New Roman" w:hAnsi="Times New Roman" w:cs="Times New Roman"/>
                <w:sz w:val="24"/>
                <w:szCs w:val="24"/>
                <w:lang w:eastAsia="ru-RU"/>
              </w:rPr>
            </w:pPr>
            <w:r w:rsidRPr="00513BF5">
              <w:rPr>
                <w:rFonts w:ascii="Times New Roman" w:hAnsi="Times New Roman" w:cs="Times New Roman"/>
              </w:rPr>
              <w:t>Балансовая стоимость объектов, не подлежащих приватизации в составе имущественного комплекса предприятия (приложение 3)</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513BF5" w:rsidRDefault="004B303C" w:rsidP="004B303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513BF5"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Pr="00C55937">
              <w:rPr>
                <w:rFonts w:ascii="Times New Roman" w:eastAsia="Times New Roman" w:hAnsi="Times New Roman" w:cs="Times New Roman"/>
                <w:sz w:val="24"/>
                <w:szCs w:val="24"/>
                <w:lang w:eastAsia="ru-RU"/>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Стоимость подлежащих приватизации земельных участков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Pr="00C55937">
              <w:rPr>
                <w:rFonts w:ascii="Times New Roman" w:eastAsia="Times New Roman" w:hAnsi="Times New Roman" w:cs="Times New Roman"/>
                <w:sz w:val="24"/>
                <w:szCs w:val="24"/>
                <w:lang w:eastAsia="ru-RU"/>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Балансовая стоимость подлежащих приватизации активов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1 614</w:t>
            </w:r>
          </w:p>
        </w:tc>
      </w:tr>
      <w:tr w:rsidR="004B303C" w:rsidRPr="00534C90" w:rsidTr="004B303C">
        <w:tc>
          <w:tcPr>
            <w:tcW w:w="817"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w:t>
            </w:r>
            <w:r w:rsidRPr="00C55937">
              <w:rPr>
                <w:rFonts w:ascii="Times New Roman" w:eastAsia="Times New Roman" w:hAnsi="Times New Roman" w:cs="Times New Roman"/>
                <w:sz w:val="24"/>
                <w:szCs w:val="24"/>
                <w:lang w:eastAsia="ru-RU"/>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Уставной капитал</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rPr>
                <w:rFonts w:ascii="Times New Roman" w:eastAsia="Times New Roman" w:hAnsi="Times New Roman" w:cs="Times New Roman"/>
                <w:sz w:val="24"/>
                <w:szCs w:val="24"/>
                <w:lang w:eastAsia="ru-RU"/>
              </w:rPr>
            </w:pPr>
            <w:r w:rsidRPr="00C55937">
              <w:rPr>
                <w:rFonts w:ascii="Times New Roman" w:eastAsia="Times New Roman" w:hAnsi="Times New Roman" w:cs="Times New Roman"/>
                <w:sz w:val="24"/>
                <w:szCs w:val="24"/>
                <w:lang w:eastAsia="ru-RU"/>
              </w:rPr>
              <w:t> </w:t>
            </w:r>
          </w:p>
        </w:tc>
        <w:tc>
          <w:tcPr>
            <w:tcW w:w="2439" w:type="dxa"/>
            <w:tcBorders>
              <w:top w:val="single" w:sz="4" w:space="0" w:color="auto"/>
              <w:left w:val="single" w:sz="4" w:space="0" w:color="auto"/>
              <w:bottom w:val="single" w:sz="4" w:space="0" w:color="auto"/>
              <w:right w:val="single" w:sz="4" w:space="0" w:color="auto"/>
            </w:tcBorders>
            <w:shd w:val="clear" w:color="auto" w:fill="FFFFFF"/>
          </w:tcPr>
          <w:p w:rsidR="004B303C" w:rsidRPr="00C55937" w:rsidRDefault="004B303C" w:rsidP="004B303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1 614</w:t>
            </w:r>
          </w:p>
        </w:tc>
      </w:tr>
    </w:tbl>
    <w:p w:rsidR="00C90916" w:rsidRPr="006E7FCD" w:rsidRDefault="00C90916" w:rsidP="002F786C">
      <w:pPr>
        <w:spacing w:after="0" w:line="240" w:lineRule="auto"/>
        <w:ind w:right="-2" w:firstLine="709"/>
        <w:jc w:val="center"/>
        <w:rPr>
          <w:rFonts w:ascii="Times New Roman" w:eastAsia="Times New Roman" w:hAnsi="Times New Roman" w:cs="Times New Roman"/>
          <w:sz w:val="24"/>
          <w:szCs w:val="24"/>
          <w:lang w:eastAsia="ru-RU"/>
        </w:rPr>
      </w:pPr>
    </w:p>
    <w:sectPr w:rsidR="00C90916" w:rsidRPr="006E7FCD" w:rsidSect="004F1764">
      <w:pgSz w:w="11906" w:h="16838"/>
      <w:pgMar w:top="709" w:right="851" w:bottom="70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Liberation Mono">
    <w:altName w:val="Courier New"/>
    <w:charset w:val="00"/>
    <w:family w:val="modern"/>
    <w:pitch w:val="fixed"/>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72F20D3"/>
    <w:multiLevelType w:val="multilevel"/>
    <w:tmpl w:val="D21E7276"/>
    <w:lvl w:ilvl="0">
      <w:start w:val="1"/>
      <w:numFmt w:val="decimal"/>
      <w:pStyle w:val="a"/>
      <w:suff w:val="space"/>
      <w:lvlText w:val="%1."/>
      <w:lvlJc w:val="left"/>
      <w:pPr>
        <w:ind w:left="-10" w:firstLine="720"/>
      </w:pPr>
      <w:rPr>
        <w:rFonts w:hint="default"/>
      </w:rPr>
    </w:lvl>
    <w:lvl w:ilvl="1">
      <w:start w:val="1"/>
      <w:numFmt w:val="decimal"/>
      <w:suff w:val="space"/>
      <w:lvlText w:val="%1.%2."/>
      <w:lvlJc w:val="left"/>
      <w:pPr>
        <w:ind w:left="-10" w:firstLine="720"/>
      </w:pPr>
      <w:rPr>
        <w:rFonts w:hint="default"/>
      </w:rPr>
    </w:lvl>
    <w:lvl w:ilvl="2">
      <w:start w:val="1"/>
      <w:numFmt w:val="decimal"/>
      <w:suff w:val="space"/>
      <w:lvlText w:val="%1.%2.%3."/>
      <w:lvlJc w:val="left"/>
      <w:pPr>
        <w:ind w:left="-10" w:firstLine="720"/>
      </w:pPr>
      <w:rPr>
        <w:rFonts w:hint="default"/>
      </w:rPr>
    </w:lvl>
    <w:lvl w:ilvl="3">
      <w:start w:val="1"/>
      <w:numFmt w:val="decimal"/>
      <w:suff w:val="space"/>
      <w:lvlText w:val="%1.%2.%3.%4."/>
      <w:lvlJc w:val="left"/>
      <w:pPr>
        <w:ind w:left="-10" w:firstLine="720"/>
      </w:pPr>
      <w:rPr>
        <w:rFonts w:hint="default"/>
      </w:rPr>
    </w:lvl>
    <w:lvl w:ilvl="4">
      <w:start w:val="1"/>
      <w:numFmt w:val="decimal"/>
      <w:suff w:val="space"/>
      <w:lvlText w:val="%1.%2.%3.%4.%5."/>
      <w:lvlJc w:val="left"/>
      <w:pPr>
        <w:ind w:left="-10" w:firstLine="720"/>
      </w:pPr>
      <w:rPr>
        <w:rFonts w:hint="default"/>
      </w:rPr>
    </w:lvl>
    <w:lvl w:ilvl="5">
      <w:start w:val="1"/>
      <w:numFmt w:val="decimal"/>
      <w:lvlText w:val="%1.%2.%3.%4.%5.%6."/>
      <w:lvlJc w:val="left"/>
      <w:pPr>
        <w:tabs>
          <w:tab w:val="num" w:pos="2018"/>
        </w:tabs>
        <w:ind w:left="2018" w:hanging="936"/>
      </w:pPr>
      <w:rPr>
        <w:rFonts w:hint="default"/>
      </w:rPr>
    </w:lvl>
    <w:lvl w:ilvl="6">
      <w:start w:val="1"/>
      <w:numFmt w:val="decimal"/>
      <w:lvlText w:val="%1.%2.%3.%4.%5.%6.%7."/>
      <w:lvlJc w:val="left"/>
      <w:pPr>
        <w:tabs>
          <w:tab w:val="num" w:pos="2522"/>
        </w:tabs>
        <w:ind w:left="2522" w:hanging="1080"/>
      </w:pPr>
      <w:rPr>
        <w:rFonts w:hint="default"/>
      </w:rPr>
    </w:lvl>
    <w:lvl w:ilvl="7">
      <w:start w:val="1"/>
      <w:numFmt w:val="decimal"/>
      <w:lvlText w:val="%1.%2.%3.%4.%5.%6.%7.%8."/>
      <w:lvlJc w:val="left"/>
      <w:pPr>
        <w:tabs>
          <w:tab w:val="num" w:pos="3026"/>
        </w:tabs>
        <w:ind w:left="3026" w:hanging="1224"/>
      </w:pPr>
      <w:rPr>
        <w:rFonts w:hint="default"/>
      </w:rPr>
    </w:lvl>
    <w:lvl w:ilvl="8">
      <w:start w:val="1"/>
      <w:numFmt w:val="decimal"/>
      <w:lvlText w:val="%1.%2.%3.%4.%5.%6.%7.%8.%9."/>
      <w:lvlJc w:val="left"/>
      <w:pPr>
        <w:tabs>
          <w:tab w:val="num" w:pos="3602"/>
        </w:tabs>
        <w:ind w:left="3602"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473"/>
    <w:rsid w:val="00004A4D"/>
    <w:rsid w:val="00012299"/>
    <w:rsid w:val="000469FA"/>
    <w:rsid w:val="00054C2C"/>
    <w:rsid w:val="00055685"/>
    <w:rsid w:val="0007039A"/>
    <w:rsid w:val="00075A47"/>
    <w:rsid w:val="000848F1"/>
    <w:rsid w:val="00085AAF"/>
    <w:rsid w:val="0008724B"/>
    <w:rsid w:val="000C0FC7"/>
    <w:rsid w:val="000C1766"/>
    <w:rsid w:val="000C74B9"/>
    <w:rsid w:val="000D4D00"/>
    <w:rsid w:val="000E0C7E"/>
    <w:rsid w:val="00101200"/>
    <w:rsid w:val="00117A05"/>
    <w:rsid w:val="001439AD"/>
    <w:rsid w:val="0014617E"/>
    <w:rsid w:val="00183DC1"/>
    <w:rsid w:val="00190AF5"/>
    <w:rsid w:val="001A5619"/>
    <w:rsid w:val="001B106E"/>
    <w:rsid w:val="001B3B51"/>
    <w:rsid w:val="001C4AAA"/>
    <w:rsid w:val="001D05C0"/>
    <w:rsid w:val="001D3CEC"/>
    <w:rsid w:val="001E1503"/>
    <w:rsid w:val="001F790A"/>
    <w:rsid w:val="00231938"/>
    <w:rsid w:val="0023663A"/>
    <w:rsid w:val="002A3168"/>
    <w:rsid w:val="002A7A4C"/>
    <w:rsid w:val="002D2A8B"/>
    <w:rsid w:val="002D58BD"/>
    <w:rsid w:val="002F786C"/>
    <w:rsid w:val="00310A2F"/>
    <w:rsid w:val="00326394"/>
    <w:rsid w:val="0033485B"/>
    <w:rsid w:val="00344EC9"/>
    <w:rsid w:val="0038249D"/>
    <w:rsid w:val="003C0482"/>
    <w:rsid w:val="003D1CF6"/>
    <w:rsid w:val="003E0BF8"/>
    <w:rsid w:val="00410187"/>
    <w:rsid w:val="004308C6"/>
    <w:rsid w:val="00430C90"/>
    <w:rsid w:val="00431431"/>
    <w:rsid w:val="00465137"/>
    <w:rsid w:val="00473342"/>
    <w:rsid w:val="004B303C"/>
    <w:rsid w:val="004B500C"/>
    <w:rsid w:val="004D077A"/>
    <w:rsid w:val="004D1314"/>
    <w:rsid w:val="004D2F97"/>
    <w:rsid w:val="004D659E"/>
    <w:rsid w:val="004F1764"/>
    <w:rsid w:val="004F6DB6"/>
    <w:rsid w:val="00513BF5"/>
    <w:rsid w:val="0052531E"/>
    <w:rsid w:val="00532D81"/>
    <w:rsid w:val="00534075"/>
    <w:rsid w:val="005657D9"/>
    <w:rsid w:val="005B123A"/>
    <w:rsid w:val="005B3473"/>
    <w:rsid w:val="005C6C25"/>
    <w:rsid w:val="005D61E0"/>
    <w:rsid w:val="005F4DCD"/>
    <w:rsid w:val="0062137D"/>
    <w:rsid w:val="006246BD"/>
    <w:rsid w:val="00663989"/>
    <w:rsid w:val="00666C84"/>
    <w:rsid w:val="006710F5"/>
    <w:rsid w:val="006731F5"/>
    <w:rsid w:val="006A48BC"/>
    <w:rsid w:val="006B6D97"/>
    <w:rsid w:val="006E7FCD"/>
    <w:rsid w:val="007021E9"/>
    <w:rsid w:val="0072350C"/>
    <w:rsid w:val="00724819"/>
    <w:rsid w:val="007428B7"/>
    <w:rsid w:val="007627FA"/>
    <w:rsid w:val="00764152"/>
    <w:rsid w:val="00770955"/>
    <w:rsid w:val="00775778"/>
    <w:rsid w:val="00782AF6"/>
    <w:rsid w:val="00784223"/>
    <w:rsid w:val="00784413"/>
    <w:rsid w:val="00784C18"/>
    <w:rsid w:val="007B0C9B"/>
    <w:rsid w:val="007B6EFD"/>
    <w:rsid w:val="00810847"/>
    <w:rsid w:val="00826E31"/>
    <w:rsid w:val="008273C3"/>
    <w:rsid w:val="008336B7"/>
    <w:rsid w:val="008351AD"/>
    <w:rsid w:val="008530AE"/>
    <w:rsid w:val="00881FAC"/>
    <w:rsid w:val="00887BD7"/>
    <w:rsid w:val="008A51F2"/>
    <w:rsid w:val="008E1A5B"/>
    <w:rsid w:val="008F477B"/>
    <w:rsid w:val="00915C41"/>
    <w:rsid w:val="00924214"/>
    <w:rsid w:val="00935B88"/>
    <w:rsid w:val="009407AD"/>
    <w:rsid w:val="00946B93"/>
    <w:rsid w:val="0095196C"/>
    <w:rsid w:val="0095560E"/>
    <w:rsid w:val="00956D29"/>
    <w:rsid w:val="00972609"/>
    <w:rsid w:val="00982DB1"/>
    <w:rsid w:val="009B119D"/>
    <w:rsid w:val="009C30C4"/>
    <w:rsid w:val="009C58BF"/>
    <w:rsid w:val="009D1FF0"/>
    <w:rsid w:val="009E2538"/>
    <w:rsid w:val="009E6A06"/>
    <w:rsid w:val="009F0882"/>
    <w:rsid w:val="009F458A"/>
    <w:rsid w:val="00A05C83"/>
    <w:rsid w:val="00A22AA9"/>
    <w:rsid w:val="00A32650"/>
    <w:rsid w:val="00A439D2"/>
    <w:rsid w:val="00A44AA5"/>
    <w:rsid w:val="00A57058"/>
    <w:rsid w:val="00A61809"/>
    <w:rsid w:val="00A67655"/>
    <w:rsid w:val="00AD7FE7"/>
    <w:rsid w:val="00AF1745"/>
    <w:rsid w:val="00B12674"/>
    <w:rsid w:val="00B5055A"/>
    <w:rsid w:val="00B61A94"/>
    <w:rsid w:val="00B86997"/>
    <w:rsid w:val="00B96FFD"/>
    <w:rsid w:val="00BA4556"/>
    <w:rsid w:val="00BB2F73"/>
    <w:rsid w:val="00BB7866"/>
    <w:rsid w:val="00BE171D"/>
    <w:rsid w:val="00C03C0D"/>
    <w:rsid w:val="00C15F88"/>
    <w:rsid w:val="00C55937"/>
    <w:rsid w:val="00C6395F"/>
    <w:rsid w:val="00C662C2"/>
    <w:rsid w:val="00C90916"/>
    <w:rsid w:val="00C949BF"/>
    <w:rsid w:val="00CA1EF1"/>
    <w:rsid w:val="00CF1A6C"/>
    <w:rsid w:val="00D00276"/>
    <w:rsid w:val="00D11294"/>
    <w:rsid w:val="00D208B0"/>
    <w:rsid w:val="00D2122B"/>
    <w:rsid w:val="00D75670"/>
    <w:rsid w:val="00D821E0"/>
    <w:rsid w:val="00D97465"/>
    <w:rsid w:val="00DC64F5"/>
    <w:rsid w:val="00DC7DC1"/>
    <w:rsid w:val="00DD2DC9"/>
    <w:rsid w:val="00DE0FB9"/>
    <w:rsid w:val="00DE539C"/>
    <w:rsid w:val="00DF686B"/>
    <w:rsid w:val="00E0042E"/>
    <w:rsid w:val="00E22697"/>
    <w:rsid w:val="00E32E8A"/>
    <w:rsid w:val="00E3512B"/>
    <w:rsid w:val="00E665DF"/>
    <w:rsid w:val="00E742D8"/>
    <w:rsid w:val="00E87CCB"/>
    <w:rsid w:val="00E929B4"/>
    <w:rsid w:val="00EA4D41"/>
    <w:rsid w:val="00EB0C24"/>
    <w:rsid w:val="00ED796D"/>
    <w:rsid w:val="00EF0E4E"/>
    <w:rsid w:val="00F11697"/>
    <w:rsid w:val="00F33140"/>
    <w:rsid w:val="00F406F1"/>
    <w:rsid w:val="00F439D4"/>
    <w:rsid w:val="00F4785B"/>
    <w:rsid w:val="00F62B46"/>
    <w:rsid w:val="00F72EF5"/>
    <w:rsid w:val="00F80493"/>
    <w:rsid w:val="00F95BF6"/>
    <w:rsid w:val="00FA33F9"/>
    <w:rsid w:val="00FC0F50"/>
    <w:rsid w:val="00FD0CE3"/>
    <w:rsid w:val="00FD5541"/>
    <w:rsid w:val="00FD66F1"/>
    <w:rsid w:val="00FE4100"/>
    <w:rsid w:val="00FE6B48"/>
    <w:rsid w:val="00FE70E5"/>
    <w:rsid w:val="00FF1A2D"/>
    <w:rsid w:val="00FF252C"/>
    <w:rsid w:val="00FF6842"/>
    <w:rsid w:val="00FF68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739661-602B-4D1F-A95D-681D2DC27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3E0BF8"/>
    <w:pPr>
      <w:spacing w:after="0" w:line="240" w:lineRule="auto"/>
    </w:pPr>
    <w:rPr>
      <w:rFonts w:ascii="Segoe UI" w:hAnsi="Segoe UI" w:cs="Segoe UI"/>
      <w:sz w:val="18"/>
      <w:szCs w:val="18"/>
    </w:rPr>
  </w:style>
  <w:style w:type="character" w:customStyle="1" w:styleId="a5">
    <w:name w:val="Текст выноски Знак"/>
    <w:basedOn w:val="a1"/>
    <w:link w:val="a4"/>
    <w:uiPriority w:val="99"/>
    <w:semiHidden/>
    <w:rsid w:val="003E0BF8"/>
    <w:rPr>
      <w:rFonts w:ascii="Segoe UI" w:hAnsi="Segoe UI" w:cs="Segoe UI"/>
      <w:sz w:val="18"/>
      <w:szCs w:val="18"/>
    </w:rPr>
  </w:style>
  <w:style w:type="paragraph" w:customStyle="1" w:styleId="a">
    <w:name w:val="Пункт_пост"/>
    <w:basedOn w:val="a0"/>
    <w:rsid w:val="00CF1A6C"/>
    <w:pPr>
      <w:numPr>
        <w:numId w:val="1"/>
      </w:numPr>
      <w:spacing w:before="120" w:after="0" w:line="240" w:lineRule="auto"/>
      <w:jc w:val="both"/>
    </w:pPr>
    <w:rPr>
      <w:rFonts w:ascii="Times New Roman" w:eastAsia="Times New Roman" w:hAnsi="Times New Roman" w:cs="Times New Roman"/>
      <w:sz w:val="26"/>
      <w:szCs w:val="20"/>
      <w:lang w:eastAsia="ru-RU"/>
    </w:rPr>
  </w:style>
  <w:style w:type="character" w:customStyle="1" w:styleId="a6">
    <w:name w:val="Постановление"/>
    <w:basedOn w:val="a1"/>
    <w:uiPriority w:val="1"/>
    <w:qFormat/>
    <w:rsid w:val="00CF1A6C"/>
    <w:rPr>
      <w:rFonts w:ascii="Times New Roman" w:hAnsi="Times New Roman"/>
      <w:sz w:val="26"/>
    </w:rPr>
  </w:style>
  <w:style w:type="paragraph" w:customStyle="1" w:styleId="a7">
    <w:name w:val="Абзац_пост"/>
    <w:basedOn w:val="a0"/>
    <w:rsid w:val="00CF1A6C"/>
    <w:pPr>
      <w:spacing w:before="120" w:after="0" w:line="240" w:lineRule="auto"/>
      <w:ind w:firstLine="720"/>
      <w:jc w:val="both"/>
    </w:pPr>
    <w:rPr>
      <w:rFonts w:ascii="Times New Roman" w:eastAsia="Times New Roman" w:hAnsi="Times New Roman" w:cs="Times New Roman"/>
      <w:sz w:val="26"/>
      <w:szCs w:val="20"/>
      <w:lang w:eastAsia="ru-RU"/>
    </w:rPr>
  </w:style>
  <w:style w:type="character" w:customStyle="1" w:styleId="a8">
    <w:name w:val="Название Постановления"/>
    <w:basedOn w:val="a1"/>
    <w:uiPriority w:val="1"/>
    <w:qFormat/>
    <w:rsid w:val="004D659E"/>
    <w:rPr>
      <w:rFonts w:ascii="Arial" w:hAnsi="Arial"/>
      <w:b/>
      <w:sz w:val="24"/>
    </w:rPr>
  </w:style>
  <w:style w:type="character" w:styleId="a9">
    <w:name w:val="Placeholder Text"/>
    <w:basedOn w:val="a1"/>
    <w:uiPriority w:val="99"/>
    <w:semiHidden/>
    <w:rsid w:val="003C0482"/>
    <w:rPr>
      <w:color w:val="808080"/>
    </w:rPr>
  </w:style>
  <w:style w:type="character" w:customStyle="1" w:styleId="9pt">
    <w:name w:val="Основной текст + 9 pt"/>
    <w:uiPriority w:val="99"/>
    <w:rsid w:val="009E6A06"/>
    <w:rPr>
      <w:rFonts w:ascii="Times New Roman" w:hAnsi="Times New Roman" w:cs="Times New Roman"/>
      <w:sz w:val="18"/>
      <w:szCs w:val="18"/>
      <w:u w:val="none"/>
    </w:rPr>
  </w:style>
  <w:style w:type="table" w:customStyle="1" w:styleId="2">
    <w:name w:val="Сетка таблицы2"/>
    <w:basedOn w:val="a2"/>
    <w:next w:val="aa"/>
    <w:rsid w:val="009E6A06"/>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a">
    <w:name w:val="Table Grid"/>
    <w:basedOn w:val="a2"/>
    <w:uiPriority w:val="39"/>
    <w:rsid w:val="009E6A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basedOn w:val="a1"/>
    <w:uiPriority w:val="99"/>
    <w:unhideWhenUsed/>
    <w:rsid w:val="00EB0C24"/>
    <w:rPr>
      <w:color w:val="0563C1" w:themeColor="hyperlink"/>
      <w:u w:val="single"/>
    </w:rPr>
  </w:style>
  <w:style w:type="paragraph" w:styleId="ac">
    <w:name w:val="No Spacing"/>
    <w:uiPriority w:val="1"/>
    <w:qFormat/>
    <w:rsid w:val="00BA4556"/>
    <w:pPr>
      <w:spacing w:after="0" w:line="240" w:lineRule="auto"/>
    </w:pPr>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3604714">
      <w:bodyDiv w:val="1"/>
      <w:marLeft w:val="0"/>
      <w:marRight w:val="0"/>
      <w:marTop w:val="0"/>
      <w:marBottom w:val="0"/>
      <w:divBdr>
        <w:top w:val="none" w:sz="0" w:space="0" w:color="auto"/>
        <w:left w:val="none" w:sz="0" w:space="0" w:color="auto"/>
        <w:bottom w:val="none" w:sz="0" w:space="0" w:color="auto"/>
        <w:right w:val="none" w:sz="0" w:space="0" w:color="auto"/>
      </w:divBdr>
      <w:divsChild>
        <w:div w:id="593128420">
          <w:marLeft w:val="0"/>
          <w:marRight w:val="0"/>
          <w:marTop w:val="0"/>
          <w:marBottom w:val="0"/>
          <w:divBdr>
            <w:top w:val="none" w:sz="0" w:space="0" w:color="auto"/>
            <w:left w:val="none" w:sz="0" w:space="0" w:color="auto"/>
            <w:bottom w:val="none" w:sz="0" w:space="0" w:color="auto"/>
            <w:right w:val="none" w:sz="0" w:space="0" w:color="auto"/>
          </w:divBdr>
          <w:divsChild>
            <w:div w:id="45333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910803">
      <w:bodyDiv w:val="1"/>
      <w:marLeft w:val="0"/>
      <w:marRight w:val="0"/>
      <w:marTop w:val="0"/>
      <w:marBottom w:val="0"/>
      <w:divBdr>
        <w:top w:val="none" w:sz="0" w:space="0" w:color="auto"/>
        <w:left w:val="none" w:sz="0" w:space="0" w:color="auto"/>
        <w:bottom w:val="none" w:sz="0" w:space="0" w:color="auto"/>
        <w:right w:val="none" w:sz="0" w:space="0" w:color="auto"/>
      </w:divBdr>
      <w:divsChild>
        <w:div w:id="364671741">
          <w:marLeft w:val="0"/>
          <w:marRight w:val="0"/>
          <w:marTop w:val="0"/>
          <w:marBottom w:val="0"/>
          <w:divBdr>
            <w:top w:val="none" w:sz="0" w:space="0" w:color="auto"/>
            <w:left w:val="none" w:sz="0" w:space="0" w:color="auto"/>
            <w:bottom w:val="none" w:sz="0" w:space="0" w:color="auto"/>
            <w:right w:val="none" w:sz="0" w:space="0" w:color="auto"/>
          </w:divBdr>
          <w:divsChild>
            <w:div w:id="151526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37</Pages>
  <Words>7457</Words>
  <Characters>42507</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Киселёва О.В.</dc:creator>
  <cp:keywords/>
  <dc:description/>
  <cp:lastModifiedBy>Образцова Елена Геннадьевна</cp:lastModifiedBy>
  <cp:revision>2</cp:revision>
  <cp:lastPrinted>2024-08-01T06:48:00Z</cp:lastPrinted>
  <dcterms:created xsi:type="dcterms:W3CDTF">2024-08-05T08:29:00Z</dcterms:created>
  <dcterms:modified xsi:type="dcterms:W3CDTF">2024-08-05T08:29:00Z</dcterms:modified>
</cp:coreProperties>
</file>