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356553" w:rsidRPr="00CB39B0" w14:paraId="0F315F22" w14:textId="77777777" w:rsidTr="00356553">
        <w:tc>
          <w:tcPr>
            <w:tcW w:w="4105" w:type="dxa"/>
          </w:tcPr>
          <w:p w14:paraId="69367D29" w14:textId="16D336F8" w:rsidR="00356553" w:rsidRPr="00CB39B0" w:rsidRDefault="00356553" w:rsidP="00356553">
            <w:bookmarkStart w:id="0" w:name="_GoBack"/>
            <w:bookmarkEnd w:id="0"/>
            <w:r w:rsidRPr="00CB39B0">
              <w:t>Приложение №</w:t>
            </w:r>
            <w:r w:rsidR="00E51498" w:rsidRPr="00CB39B0">
              <w:t xml:space="preserve"> </w:t>
            </w:r>
            <w:r w:rsidRPr="00CB39B0">
              <w:t>1</w:t>
            </w:r>
          </w:p>
          <w:p w14:paraId="014A78CA" w14:textId="77777777" w:rsidR="00356553" w:rsidRPr="00CB39B0" w:rsidRDefault="00356553" w:rsidP="00356553">
            <w:r w:rsidRPr="00CB39B0">
              <w:t xml:space="preserve">к постановлению администрации муниципального округа </w:t>
            </w:r>
          </w:p>
          <w:p w14:paraId="38903440" w14:textId="2108A0F8" w:rsidR="00356553" w:rsidRPr="00CB39B0" w:rsidRDefault="00356553" w:rsidP="00356553">
            <w:r w:rsidRPr="00CB39B0">
              <w:t xml:space="preserve">город Кировск Мурманской области от __________№ ____________ </w:t>
            </w:r>
          </w:p>
        </w:tc>
      </w:tr>
    </w:tbl>
    <w:p w14:paraId="702012EC" w14:textId="77777777" w:rsidR="00830234" w:rsidRPr="00CB39B0" w:rsidRDefault="00830234" w:rsidP="002C682E">
      <w:pPr>
        <w:jc w:val="center"/>
      </w:pPr>
    </w:p>
    <w:p w14:paraId="1982D8E1" w14:textId="77777777" w:rsidR="00830234" w:rsidRPr="00CB39B0" w:rsidRDefault="00830234" w:rsidP="00A3070A">
      <w:pPr>
        <w:jc w:val="center"/>
      </w:pPr>
    </w:p>
    <w:p w14:paraId="4BC6EE01" w14:textId="77777777" w:rsidR="00610B5C" w:rsidRPr="00CB39B0" w:rsidRDefault="00830234" w:rsidP="00A3070A">
      <w:pPr>
        <w:jc w:val="center"/>
      </w:pPr>
      <w:r w:rsidRPr="00CB39B0">
        <w:t>Положение</w:t>
      </w:r>
    </w:p>
    <w:p w14:paraId="646704EC" w14:textId="5F34B3BD" w:rsidR="00356553" w:rsidRPr="00CB39B0" w:rsidRDefault="00830234" w:rsidP="00A3070A">
      <w:pPr>
        <w:jc w:val="center"/>
      </w:pPr>
      <w:r w:rsidRPr="00CB39B0">
        <w:t xml:space="preserve">о </w:t>
      </w:r>
      <w:r w:rsidR="00301BFA" w:rsidRPr="00CB39B0">
        <w:t>м</w:t>
      </w:r>
      <w:r w:rsidRPr="00CB39B0">
        <w:t xml:space="preserve">ежведомственной комиссии </w:t>
      </w:r>
      <w:r w:rsidR="00610B5C" w:rsidRPr="00CB39B0">
        <w:t>по обеспечению доходов бюджета</w:t>
      </w:r>
    </w:p>
    <w:p w14:paraId="4B611E50" w14:textId="28A8879B" w:rsidR="00830234" w:rsidRPr="00CB39B0" w:rsidRDefault="00610B5C" w:rsidP="00A3070A">
      <w:pPr>
        <w:jc w:val="center"/>
      </w:pPr>
      <w:r w:rsidRPr="00CB39B0">
        <w:t>муниципального округа город Кировск Мурманской области</w:t>
      </w:r>
    </w:p>
    <w:p w14:paraId="67D4C0DF" w14:textId="77777777" w:rsidR="00610B5C" w:rsidRPr="00CB39B0" w:rsidRDefault="00610B5C" w:rsidP="00A3070A">
      <w:pPr>
        <w:pStyle w:val="Style1"/>
        <w:widowControl/>
        <w:jc w:val="center"/>
        <w:rPr>
          <w:b/>
          <w:bCs/>
        </w:rPr>
      </w:pPr>
    </w:p>
    <w:p w14:paraId="67F814BC" w14:textId="77777777" w:rsidR="00993663" w:rsidRPr="00CB39B0" w:rsidRDefault="00993663" w:rsidP="00A3070A">
      <w:pPr>
        <w:pStyle w:val="Style1"/>
        <w:widowControl/>
        <w:jc w:val="center"/>
        <w:rPr>
          <w:bCs/>
        </w:rPr>
      </w:pPr>
      <w:r w:rsidRPr="00CB39B0">
        <w:rPr>
          <w:bCs/>
        </w:rPr>
        <w:t>1. Общие положения</w:t>
      </w:r>
    </w:p>
    <w:p w14:paraId="33405573" w14:textId="77777777" w:rsidR="00993663" w:rsidRPr="00CB39B0" w:rsidRDefault="00993663" w:rsidP="002C682E">
      <w:pPr>
        <w:pStyle w:val="Style1"/>
        <w:widowControl/>
        <w:ind w:firstLine="709"/>
      </w:pPr>
    </w:p>
    <w:p w14:paraId="461AFEDC" w14:textId="6E46DAA0" w:rsidR="00B70914" w:rsidRPr="00CB39B0" w:rsidRDefault="00993663" w:rsidP="00A3070A">
      <w:pPr>
        <w:ind w:firstLine="709"/>
        <w:jc w:val="both"/>
      </w:pPr>
      <w:r w:rsidRPr="00CB39B0">
        <w:t>1.1.</w:t>
      </w:r>
      <w:r w:rsidR="00356553" w:rsidRPr="00CB39B0">
        <w:t xml:space="preserve"> </w:t>
      </w:r>
      <w:r w:rsidRPr="00CB39B0">
        <w:t xml:space="preserve">Межведомственная комиссия </w:t>
      </w:r>
      <w:r w:rsidR="004D5CC8" w:rsidRPr="00CB39B0">
        <w:t xml:space="preserve">по обеспечению доходов бюджета </w:t>
      </w:r>
      <w:r w:rsidR="00830234" w:rsidRPr="00CB39B0">
        <w:t>муници</w:t>
      </w:r>
      <w:r w:rsidR="002C682E" w:rsidRPr="00CB39B0">
        <w:t xml:space="preserve">пального округа город Кировск </w:t>
      </w:r>
      <w:r w:rsidR="00830234" w:rsidRPr="00CB39B0">
        <w:t>Мурманской области</w:t>
      </w:r>
      <w:r w:rsidR="00855D53" w:rsidRPr="00CB39B0">
        <w:t xml:space="preserve"> </w:t>
      </w:r>
      <w:r w:rsidR="00CA4545" w:rsidRPr="00CB39B0">
        <w:t xml:space="preserve">(далее – </w:t>
      </w:r>
      <w:r w:rsidR="00D02052">
        <w:t>Комиссия</w:t>
      </w:r>
      <w:r w:rsidR="00CA4545" w:rsidRPr="00CB39B0">
        <w:t xml:space="preserve">) </w:t>
      </w:r>
      <w:r w:rsidR="00B70914" w:rsidRPr="00CB39B0">
        <w:t xml:space="preserve">является коллегиальным </w:t>
      </w:r>
      <w:r w:rsidR="002B0499" w:rsidRPr="00CB39B0">
        <w:t xml:space="preserve">совещательным </w:t>
      </w:r>
      <w:r w:rsidR="00B70914" w:rsidRPr="00CB39B0">
        <w:t>органом</w:t>
      </w:r>
      <w:r w:rsidR="002B0499" w:rsidRPr="00CB39B0">
        <w:t xml:space="preserve"> по взаимодействию администрации муниципального</w:t>
      </w:r>
      <w:r w:rsidR="00B70914" w:rsidRPr="00CB39B0">
        <w:t xml:space="preserve"> округа город Кировск Мурманской области, территориальных подразделений федеральных органов исполнительной власти</w:t>
      </w:r>
      <w:r w:rsidR="002B0499" w:rsidRPr="00CB39B0">
        <w:t xml:space="preserve"> и хозяйствующих субъектов </w:t>
      </w:r>
      <w:r w:rsidR="006057EA" w:rsidRPr="00CB39B0">
        <w:t xml:space="preserve">всех форм собственности, </w:t>
      </w:r>
      <w:r w:rsidR="002B0499" w:rsidRPr="00CB39B0">
        <w:t>зарегистрированных и</w:t>
      </w:r>
      <w:r w:rsidR="00B70914" w:rsidRPr="00CB39B0">
        <w:t xml:space="preserve"> осуществляющих деятельность на территории муниципального округа город Кировск Мурманской области</w:t>
      </w:r>
      <w:r w:rsidR="00134218" w:rsidRPr="00CB39B0">
        <w:t xml:space="preserve"> (далее – </w:t>
      </w:r>
      <w:r w:rsidR="00D02052">
        <w:t>х</w:t>
      </w:r>
      <w:r w:rsidR="00134218" w:rsidRPr="00CB39B0">
        <w:t>озяйствующие  субъекты</w:t>
      </w:r>
      <w:r w:rsidR="00A4773D" w:rsidRPr="00CB39B0">
        <w:t>, налогоплательщики</w:t>
      </w:r>
      <w:r w:rsidR="00134218" w:rsidRPr="00CB39B0">
        <w:t>)</w:t>
      </w:r>
      <w:r w:rsidR="00B70914" w:rsidRPr="00CB39B0">
        <w:t>.</w:t>
      </w:r>
    </w:p>
    <w:p w14:paraId="14B00ED9" w14:textId="7B96EDF5" w:rsidR="00B70914" w:rsidRPr="00CB39B0" w:rsidRDefault="00B70914" w:rsidP="00A3070A">
      <w:pPr>
        <w:ind w:firstLine="709"/>
        <w:jc w:val="both"/>
      </w:pPr>
      <w:r w:rsidRPr="00CB39B0">
        <w:t>1.2. Комиссия создается в целях своевременного выявления негативных факторов и принятия мер по результатам мониторинга задолженности</w:t>
      </w:r>
      <w:r w:rsidR="00134218" w:rsidRPr="00CB39B0">
        <w:t xml:space="preserve"> </w:t>
      </w:r>
      <w:r w:rsidR="00D02052">
        <w:t>х</w:t>
      </w:r>
      <w:r w:rsidR="00134218" w:rsidRPr="00CB39B0">
        <w:t>озяйствующих субъектов по налогам</w:t>
      </w:r>
      <w:r w:rsidR="002B0499" w:rsidRPr="00CB39B0">
        <w:t xml:space="preserve"> и неналоговы</w:t>
      </w:r>
      <w:r w:rsidR="00134218" w:rsidRPr="00CB39B0">
        <w:t>м</w:t>
      </w:r>
      <w:r w:rsidR="002B0499" w:rsidRPr="00CB39B0">
        <w:t xml:space="preserve"> платеж</w:t>
      </w:r>
      <w:r w:rsidR="00134218" w:rsidRPr="00CB39B0">
        <w:t>ам</w:t>
      </w:r>
      <w:r w:rsidR="002B0499" w:rsidRPr="00CB39B0">
        <w:t>, сбор</w:t>
      </w:r>
      <w:r w:rsidR="00134218" w:rsidRPr="00CB39B0">
        <w:t>ам</w:t>
      </w:r>
      <w:r w:rsidR="002B0499" w:rsidRPr="00CB39B0">
        <w:t xml:space="preserve"> и други</w:t>
      </w:r>
      <w:r w:rsidR="00134218" w:rsidRPr="00CB39B0">
        <w:t>м</w:t>
      </w:r>
      <w:r w:rsidR="002B0499" w:rsidRPr="00CB39B0">
        <w:t xml:space="preserve"> обязательны</w:t>
      </w:r>
      <w:r w:rsidR="00134218" w:rsidRPr="00CB39B0">
        <w:t>м</w:t>
      </w:r>
      <w:r w:rsidR="002B0499" w:rsidRPr="00CB39B0">
        <w:t xml:space="preserve"> платеж</w:t>
      </w:r>
      <w:r w:rsidR="00134218" w:rsidRPr="00CB39B0">
        <w:t>ам</w:t>
      </w:r>
      <w:r w:rsidR="002B0499" w:rsidRPr="00CB39B0">
        <w:t xml:space="preserve"> </w:t>
      </w:r>
      <w:r w:rsidRPr="00CB39B0">
        <w:t>в</w:t>
      </w:r>
      <w:r w:rsidR="002B0499" w:rsidRPr="00CB39B0">
        <w:t xml:space="preserve"> бюджетную систему Российской Федерации</w:t>
      </w:r>
      <w:r w:rsidR="005A2D3B" w:rsidRPr="00CB39B0">
        <w:t xml:space="preserve"> (далее – задолженность в бюджетную систему)</w:t>
      </w:r>
      <w:r w:rsidRPr="00CB39B0">
        <w:t>, на территории муниципального округа город Кировск Мурманской области.</w:t>
      </w:r>
    </w:p>
    <w:p w14:paraId="413654E7" w14:textId="33900832" w:rsidR="00B70914" w:rsidRPr="00CB39B0" w:rsidRDefault="00B70914" w:rsidP="00A3070A">
      <w:pPr>
        <w:pStyle w:val="a3"/>
        <w:ind w:firstLine="709"/>
        <w:jc w:val="both"/>
        <w:rPr>
          <w:szCs w:val="24"/>
        </w:rPr>
      </w:pPr>
      <w:r w:rsidRPr="00CB39B0">
        <w:rPr>
          <w:szCs w:val="24"/>
        </w:rPr>
        <w:t>1.3. Комиссия в своей деятельности руководствуется Конституцией Российской Федерации, федеральными законами</w:t>
      </w:r>
      <w:r w:rsidR="00134218" w:rsidRPr="00CB39B0">
        <w:rPr>
          <w:szCs w:val="24"/>
        </w:rPr>
        <w:t xml:space="preserve"> и иными нормативными правовыми актами Российской федерации, </w:t>
      </w:r>
      <w:r w:rsidRPr="00CB39B0">
        <w:rPr>
          <w:szCs w:val="24"/>
        </w:rPr>
        <w:t>законами Мурманской области, постановлениями и распоряжениями Губернатора Мурманской области и Правительства Мурманской области, муниципальными правовыми актами муниципального округа город Кировск Мурманской области, а также настоящим Положением.</w:t>
      </w:r>
      <w:r w:rsidR="000F10AC" w:rsidRPr="00CB39B0">
        <w:rPr>
          <w:szCs w:val="24"/>
        </w:rPr>
        <w:t xml:space="preserve"> </w:t>
      </w:r>
    </w:p>
    <w:p w14:paraId="38EEE3F0" w14:textId="460E19AC" w:rsidR="00393CCA" w:rsidRDefault="00134218" w:rsidP="00A3070A">
      <w:pPr>
        <w:pStyle w:val="a3"/>
        <w:ind w:firstLine="709"/>
        <w:jc w:val="both"/>
        <w:rPr>
          <w:szCs w:val="24"/>
        </w:rPr>
      </w:pPr>
      <w:r w:rsidRPr="00CB39B0">
        <w:rPr>
          <w:szCs w:val="24"/>
        </w:rPr>
        <w:t>1.4</w:t>
      </w:r>
      <w:r w:rsidR="00A3070A" w:rsidRPr="00CB39B0">
        <w:rPr>
          <w:szCs w:val="24"/>
        </w:rPr>
        <w:t>.</w:t>
      </w:r>
      <w:r w:rsidR="006057EA" w:rsidRPr="00CB39B0">
        <w:rPr>
          <w:szCs w:val="24"/>
        </w:rPr>
        <w:t xml:space="preserve"> Комиссия формируется в составе председателя, заместителя председателя, членов </w:t>
      </w:r>
      <w:r w:rsidR="00D02052">
        <w:rPr>
          <w:szCs w:val="24"/>
        </w:rPr>
        <w:t>Комиссии</w:t>
      </w:r>
      <w:r w:rsidR="006057EA" w:rsidRPr="00CB39B0">
        <w:rPr>
          <w:szCs w:val="24"/>
        </w:rPr>
        <w:t xml:space="preserve"> и ответственного секретаря</w:t>
      </w:r>
      <w:r w:rsidR="00393CCA">
        <w:rPr>
          <w:szCs w:val="24"/>
        </w:rPr>
        <w:t>.</w:t>
      </w:r>
    </w:p>
    <w:p w14:paraId="37972CD3" w14:textId="0217B5B1" w:rsidR="00134218" w:rsidRPr="00CB39B0" w:rsidRDefault="00393CCA" w:rsidP="00A3070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Состав </w:t>
      </w:r>
      <w:r w:rsidR="00D02052">
        <w:rPr>
          <w:szCs w:val="24"/>
        </w:rPr>
        <w:t>Комиссии</w:t>
      </w:r>
      <w:r>
        <w:rPr>
          <w:szCs w:val="24"/>
        </w:rPr>
        <w:t xml:space="preserve"> утвержден </w:t>
      </w:r>
      <w:r w:rsidRPr="00D02052">
        <w:rPr>
          <w:szCs w:val="24"/>
        </w:rPr>
        <w:t>П</w:t>
      </w:r>
      <w:r w:rsidR="006057EA" w:rsidRPr="00D02052">
        <w:rPr>
          <w:szCs w:val="24"/>
        </w:rPr>
        <w:t>риложение</w:t>
      </w:r>
      <w:r w:rsidRPr="00D02052">
        <w:rPr>
          <w:szCs w:val="24"/>
        </w:rPr>
        <w:t>м</w:t>
      </w:r>
      <w:r w:rsidR="006057EA" w:rsidRPr="00D02052">
        <w:rPr>
          <w:szCs w:val="24"/>
        </w:rPr>
        <w:t xml:space="preserve"> № 2 </w:t>
      </w:r>
      <w:r w:rsidRPr="00D02052">
        <w:rPr>
          <w:szCs w:val="24"/>
        </w:rPr>
        <w:t xml:space="preserve">настоящего </w:t>
      </w:r>
      <w:r w:rsidR="006057EA" w:rsidRPr="00D02052">
        <w:rPr>
          <w:szCs w:val="24"/>
        </w:rPr>
        <w:t>постановления</w:t>
      </w:r>
      <w:r w:rsidRPr="00D02052">
        <w:rPr>
          <w:szCs w:val="24"/>
        </w:rPr>
        <w:t>.</w:t>
      </w:r>
    </w:p>
    <w:p w14:paraId="68DD819E" w14:textId="65109DB2" w:rsidR="006057EA" w:rsidRPr="00CB39B0" w:rsidRDefault="006057EA" w:rsidP="00A3070A">
      <w:pPr>
        <w:pStyle w:val="Style1"/>
        <w:widowControl/>
        <w:ind w:firstLine="709"/>
      </w:pPr>
      <w:r w:rsidRPr="00CB39B0">
        <w:t xml:space="preserve">В случае отсутствия возможности принять участие в заседании Комиссии по уважительной причине член Комиссии вправе делегировать свои полномочия лицу, исполняющему его обязанности по замещаемой должности. </w:t>
      </w:r>
    </w:p>
    <w:p w14:paraId="497EAEF9" w14:textId="79A0272A" w:rsidR="00655CAF" w:rsidRPr="00CB39B0" w:rsidRDefault="00655CAF" w:rsidP="00A3070A">
      <w:pPr>
        <w:pStyle w:val="Style1"/>
        <w:widowControl/>
        <w:ind w:firstLine="709"/>
      </w:pPr>
      <w:r w:rsidRPr="00CB39B0">
        <w:t>1</w:t>
      </w:r>
      <w:r w:rsidR="00A3070A" w:rsidRPr="00CB39B0">
        <w:t>.</w:t>
      </w:r>
      <w:r w:rsidRPr="00CB39B0">
        <w:t>5</w:t>
      </w:r>
      <w:r w:rsidR="00A3070A" w:rsidRPr="00CB39B0">
        <w:t>.</w:t>
      </w:r>
      <w:r w:rsidRPr="00CB39B0">
        <w:t xml:space="preserve"> Организационное обеспечение деятельности </w:t>
      </w:r>
      <w:r w:rsidR="00D02052">
        <w:t>Комиссии</w:t>
      </w:r>
      <w:r w:rsidRPr="00CB39B0">
        <w:t xml:space="preserve"> осуществляет администрация муниципального округа город Кировск Мурманской области.</w:t>
      </w:r>
    </w:p>
    <w:p w14:paraId="5D9CDD6B" w14:textId="77777777" w:rsidR="006057EA" w:rsidRPr="00CB39B0" w:rsidRDefault="006057EA" w:rsidP="00A3070A">
      <w:pPr>
        <w:pStyle w:val="Style1"/>
        <w:widowControl/>
        <w:ind w:firstLine="709"/>
        <w:rPr>
          <w:bCs/>
        </w:rPr>
      </w:pPr>
    </w:p>
    <w:p w14:paraId="6AC30CFC" w14:textId="03BC1465" w:rsidR="00610B5C" w:rsidRDefault="00993663" w:rsidP="00A3070A">
      <w:pPr>
        <w:pStyle w:val="Style1"/>
        <w:widowControl/>
        <w:jc w:val="center"/>
      </w:pPr>
      <w:r w:rsidRPr="00CB39B0">
        <w:rPr>
          <w:bCs/>
        </w:rPr>
        <w:t xml:space="preserve">2. </w:t>
      </w:r>
      <w:r w:rsidR="006057EA" w:rsidRPr="00CB39B0">
        <w:rPr>
          <w:bCs/>
        </w:rPr>
        <w:t xml:space="preserve">Основные задачи </w:t>
      </w:r>
      <w:r w:rsidR="00D02052">
        <w:t>Комиссии</w:t>
      </w:r>
    </w:p>
    <w:p w14:paraId="616718D1" w14:textId="77777777" w:rsidR="00D02052" w:rsidRPr="00CB39B0" w:rsidRDefault="00D02052" w:rsidP="00A3070A">
      <w:pPr>
        <w:pStyle w:val="Style1"/>
        <w:widowControl/>
        <w:jc w:val="center"/>
        <w:rPr>
          <w:bCs/>
        </w:rPr>
      </w:pPr>
    </w:p>
    <w:p w14:paraId="2DA74506" w14:textId="0A3B659B" w:rsidR="006057EA" w:rsidRPr="00CB39B0" w:rsidRDefault="006057EA" w:rsidP="00A3070A">
      <w:pPr>
        <w:pStyle w:val="Style1"/>
        <w:widowControl/>
        <w:ind w:firstLine="709"/>
        <w:rPr>
          <w:bCs/>
        </w:rPr>
      </w:pPr>
      <w:r w:rsidRPr="00CB39B0">
        <w:rPr>
          <w:bCs/>
        </w:rPr>
        <w:t xml:space="preserve">2.1. Основными задачами </w:t>
      </w:r>
      <w:r w:rsidR="00D02052">
        <w:t>Комиссии</w:t>
      </w:r>
      <w:r w:rsidRPr="00CB39B0">
        <w:rPr>
          <w:bCs/>
        </w:rPr>
        <w:t xml:space="preserve"> являются:</w:t>
      </w:r>
    </w:p>
    <w:p w14:paraId="6B59D135" w14:textId="0C98D42A" w:rsidR="006057EA" w:rsidRPr="00CB39B0" w:rsidRDefault="006057EA" w:rsidP="00A3070A">
      <w:pPr>
        <w:ind w:firstLine="709"/>
        <w:jc w:val="both"/>
      </w:pPr>
      <w:r w:rsidRPr="00CB39B0">
        <w:rPr>
          <w:color w:val="000000"/>
        </w:rPr>
        <w:t>- обеспечение согласованных действий администрации</w:t>
      </w:r>
      <w:r w:rsidRPr="00CB39B0">
        <w:rPr>
          <w:color w:val="000000" w:themeColor="text1"/>
        </w:rPr>
        <w:t xml:space="preserve"> муниципального округа город Кировск Мурманской области</w:t>
      </w:r>
      <w:r w:rsidRPr="00CB39B0">
        <w:t xml:space="preserve"> </w:t>
      </w:r>
      <w:r w:rsidRPr="00CB39B0">
        <w:rPr>
          <w:color w:val="000000" w:themeColor="text1"/>
        </w:rPr>
        <w:t xml:space="preserve">с территориальными органами федеральных органов исполнительной власти в целях реализации полномочий </w:t>
      </w:r>
      <w:r w:rsidR="00D02052">
        <w:t>Комиссии</w:t>
      </w:r>
      <w:r w:rsidRPr="00CB39B0">
        <w:rPr>
          <w:color w:val="000000" w:themeColor="text1"/>
        </w:rPr>
        <w:t>;</w:t>
      </w:r>
    </w:p>
    <w:p w14:paraId="6FBBDC95" w14:textId="4561591B" w:rsidR="006057EA" w:rsidRPr="00CB39B0" w:rsidRDefault="006057EA" w:rsidP="00A3070A">
      <w:pPr>
        <w:shd w:val="clear" w:color="auto" w:fill="FFFFFF"/>
        <w:ind w:firstLine="709"/>
        <w:jc w:val="both"/>
        <w:rPr>
          <w:color w:val="000000" w:themeColor="text1"/>
        </w:rPr>
      </w:pPr>
      <w:r w:rsidRPr="00CB39B0">
        <w:rPr>
          <w:color w:val="000000" w:themeColor="text1"/>
        </w:rPr>
        <w:t xml:space="preserve">- взаимодействие с </w:t>
      </w:r>
      <w:r w:rsidR="00D02052">
        <w:rPr>
          <w:color w:val="000000" w:themeColor="text1"/>
        </w:rPr>
        <w:t>х</w:t>
      </w:r>
      <w:r w:rsidRPr="00CB39B0">
        <w:rPr>
          <w:color w:val="000000" w:themeColor="text1"/>
        </w:rPr>
        <w:t xml:space="preserve">озяйствующими субъектами по направлениям деятельности </w:t>
      </w:r>
      <w:r w:rsidR="00D02052">
        <w:t>Комиссии</w:t>
      </w:r>
      <w:r w:rsidRPr="00CB39B0">
        <w:rPr>
          <w:color w:val="000000" w:themeColor="text1"/>
        </w:rPr>
        <w:t xml:space="preserve">, оказание содействия и выработка рекомендаций по </w:t>
      </w:r>
      <w:r w:rsidR="005A2D3B" w:rsidRPr="00CB39B0">
        <w:rPr>
          <w:color w:val="000000" w:themeColor="text1"/>
        </w:rPr>
        <w:t xml:space="preserve">улучшению их финансово-хозяйственной деятельности в целях </w:t>
      </w:r>
      <w:r w:rsidR="00A4773D" w:rsidRPr="00CB39B0">
        <w:rPr>
          <w:color w:val="000000" w:themeColor="text1"/>
        </w:rPr>
        <w:t>полноты поступления</w:t>
      </w:r>
      <w:r w:rsidR="005A2D3B" w:rsidRPr="00CB39B0">
        <w:rPr>
          <w:color w:val="000000" w:themeColor="text1"/>
        </w:rPr>
        <w:t xml:space="preserve"> их</w:t>
      </w:r>
      <w:r w:rsidRPr="00CB39B0">
        <w:rPr>
          <w:color w:val="000000" w:themeColor="text1"/>
        </w:rPr>
        <w:t xml:space="preserve"> </w:t>
      </w:r>
      <w:r w:rsidR="005A2D3B" w:rsidRPr="00CB39B0">
        <w:t>задолженности в бюджетную систему</w:t>
      </w:r>
      <w:r w:rsidR="005A2D3B" w:rsidRPr="00CB39B0">
        <w:rPr>
          <w:color w:val="000000" w:themeColor="text1"/>
        </w:rPr>
        <w:t>;</w:t>
      </w:r>
    </w:p>
    <w:p w14:paraId="150A2390" w14:textId="04CEB2E5" w:rsidR="006057EA" w:rsidRPr="00CB39B0" w:rsidRDefault="006057EA" w:rsidP="00A3070A">
      <w:pPr>
        <w:shd w:val="clear" w:color="auto" w:fill="FFFFFF"/>
        <w:ind w:firstLine="709"/>
        <w:jc w:val="both"/>
        <w:rPr>
          <w:color w:val="000000" w:themeColor="text1"/>
        </w:rPr>
      </w:pPr>
      <w:r w:rsidRPr="00CB39B0">
        <w:rPr>
          <w:color w:val="000000" w:themeColor="text1"/>
        </w:rPr>
        <w:lastRenderedPageBreak/>
        <w:t xml:space="preserve">- выработка предложений по совершенствованию организации работы, связанной с исполнением плановых назначений бюджета муниципального округа город Кировск Мурманской области </w:t>
      </w:r>
      <w:r w:rsidR="005A2D3B" w:rsidRPr="00CB39B0">
        <w:t>задолженности в бюджетную систему</w:t>
      </w:r>
      <w:r w:rsidRPr="00CB39B0">
        <w:rPr>
          <w:color w:val="000000" w:themeColor="text1"/>
        </w:rPr>
        <w:t>;</w:t>
      </w:r>
    </w:p>
    <w:p w14:paraId="41030049" w14:textId="32AF955D" w:rsidR="006057EA" w:rsidRPr="00CB39B0" w:rsidRDefault="006057EA" w:rsidP="00A3070A">
      <w:pPr>
        <w:pStyle w:val="Style1"/>
        <w:widowControl/>
        <w:ind w:firstLine="709"/>
      </w:pPr>
      <w:r w:rsidRPr="00CB39B0">
        <w:t xml:space="preserve">- определение эффективных методов </w:t>
      </w:r>
      <w:r w:rsidR="00A4773D" w:rsidRPr="00CB39B0">
        <w:t>воздействия</w:t>
      </w:r>
      <w:r w:rsidRPr="00CB39B0">
        <w:t xml:space="preserve"> на </w:t>
      </w:r>
      <w:r w:rsidR="00D02052">
        <w:t>х</w:t>
      </w:r>
      <w:r w:rsidRPr="00CB39B0">
        <w:t>озяйствующие субъекты, игнорирующие экономические и финансовые интересы муниципального округа город Кировск Мурманской области, использующие схемы ухода от налогообложения.</w:t>
      </w:r>
    </w:p>
    <w:p w14:paraId="109723FE" w14:textId="114C798E" w:rsidR="00A4773D" w:rsidRPr="00CB39B0" w:rsidRDefault="00A4773D" w:rsidP="00A3070A">
      <w:pPr>
        <w:pStyle w:val="Style1"/>
        <w:widowControl/>
        <w:ind w:firstLine="709"/>
      </w:pPr>
    </w:p>
    <w:p w14:paraId="3DDFEB7E" w14:textId="06D888BC" w:rsidR="00A4773D" w:rsidRPr="00CB39B0" w:rsidRDefault="00A4773D" w:rsidP="00A3070A">
      <w:pPr>
        <w:pStyle w:val="Style1"/>
        <w:widowControl/>
        <w:jc w:val="center"/>
      </w:pPr>
      <w:r w:rsidRPr="00CB39B0">
        <w:t xml:space="preserve">3. Функции </w:t>
      </w:r>
      <w:r w:rsidR="00BF226F">
        <w:t>Комиссии</w:t>
      </w:r>
    </w:p>
    <w:p w14:paraId="71C2CAD2" w14:textId="77777777" w:rsidR="00A3070A" w:rsidRPr="00CB39B0" w:rsidRDefault="00A3070A" w:rsidP="00A3070A">
      <w:pPr>
        <w:pStyle w:val="Style1"/>
        <w:widowControl/>
        <w:jc w:val="center"/>
      </w:pPr>
    </w:p>
    <w:p w14:paraId="5705E145" w14:textId="56B2EB07" w:rsidR="00A4773D" w:rsidRPr="00CB39B0" w:rsidRDefault="00A4773D" w:rsidP="00A3070A">
      <w:pPr>
        <w:pStyle w:val="Style1"/>
        <w:widowControl/>
        <w:ind w:firstLine="709"/>
      </w:pPr>
      <w:r w:rsidRPr="00CB39B0">
        <w:t>3.1</w:t>
      </w:r>
      <w:r w:rsidR="005B262D">
        <w:t>.</w:t>
      </w:r>
      <w:r w:rsidRPr="00CB39B0">
        <w:t xml:space="preserve"> Для реализации своих основных задач </w:t>
      </w:r>
      <w:r w:rsidR="00A32516">
        <w:t>Комиссия</w:t>
      </w:r>
      <w:r w:rsidRPr="00CB39B0">
        <w:t xml:space="preserve"> выполняет следующие функции:</w:t>
      </w:r>
    </w:p>
    <w:p w14:paraId="01911D3E" w14:textId="3182DA26" w:rsidR="00A4773D" w:rsidRPr="00CB39B0" w:rsidRDefault="00A4773D" w:rsidP="00A3070A">
      <w:pPr>
        <w:pStyle w:val="Style1"/>
        <w:widowControl/>
        <w:ind w:firstLine="709"/>
      </w:pPr>
      <w:r w:rsidRPr="00CB39B0">
        <w:t xml:space="preserve">- заслушивает информацию Управления Федеральной налоговой службы по Мурманской области о результатах мониторинга налогоплательщиков (налоговых агентов) по вопросам, отнесенным к компетенции </w:t>
      </w:r>
      <w:r w:rsidR="00A32516">
        <w:t>Комиссии</w:t>
      </w:r>
      <w:r w:rsidRPr="00CB39B0">
        <w:t>;</w:t>
      </w:r>
    </w:p>
    <w:p w14:paraId="4F8923DE" w14:textId="56E2777F" w:rsidR="00A4773D" w:rsidRPr="00CB39B0" w:rsidRDefault="00A4773D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t xml:space="preserve">- </w:t>
      </w:r>
      <w:r w:rsidRPr="00CB39B0">
        <w:rPr>
          <w:rFonts w:eastAsiaTheme="minorHAnsi"/>
          <w:lang w:eastAsia="en-US"/>
        </w:rPr>
        <w:t xml:space="preserve">заслушивает на заседаниях </w:t>
      </w:r>
      <w:r w:rsidR="00A32516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 xml:space="preserve"> законных и (или) уполномоченных представителей налогоплательщиков по вопросам, отнесенным к компетенции </w:t>
      </w:r>
      <w:r w:rsidR="00A32516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>;</w:t>
      </w:r>
    </w:p>
    <w:p w14:paraId="592DA021" w14:textId="6347BAF5" w:rsidR="00DA2465" w:rsidRDefault="00DA2465" w:rsidP="00DA2465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- проводит оценку мер, предпринимаемых налогоплательщиками по улучшению финансово-экономического положения, обеспечиванию полноты и </w:t>
      </w:r>
      <w:r w:rsidR="00A32516">
        <w:rPr>
          <w:rFonts w:eastAsiaTheme="minorHAnsi"/>
          <w:lang w:eastAsia="en-US"/>
        </w:rPr>
        <w:t>своевременности расчетов</w:t>
      </w:r>
      <w:r>
        <w:rPr>
          <w:rFonts w:eastAsiaTheme="minorHAnsi"/>
          <w:lang w:eastAsia="en-US"/>
        </w:rPr>
        <w:t xml:space="preserve"> </w:t>
      </w:r>
      <w:r w:rsidRPr="00CB39B0">
        <w:t>в бюджетную систему</w:t>
      </w:r>
      <w:r>
        <w:t>;</w:t>
      </w:r>
    </w:p>
    <w:p w14:paraId="63DF25E5" w14:textId="05FAE2F1" w:rsidR="00A4773D" w:rsidRPr="00CB39B0" w:rsidRDefault="00A4773D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 xml:space="preserve">- осуществляет разработку предложений и рекомендаций по процедурам экономического, фискального и иного воздействия на налогоплательщиков, </w:t>
      </w:r>
      <w:r w:rsidR="00DA2465">
        <w:rPr>
          <w:rFonts w:eastAsiaTheme="minorHAnsi"/>
          <w:lang w:eastAsia="en-US"/>
        </w:rPr>
        <w:t xml:space="preserve">с целью обеспечения полноты и своевременности расчетов </w:t>
      </w:r>
      <w:r w:rsidR="00DA2465" w:rsidRPr="00CB39B0">
        <w:t>в бюджетную систему</w:t>
      </w:r>
      <w:r w:rsidRPr="00CB39B0">
        <w:rPr>
          <w:rFonts w:eastAsiaTheme="minorHAnsi"/>
          <w:lang w:eastAsia="en-US"/>
        </w:rPr>
        <w:t>;</w:t>
      </w:r>
    </w:p>
    <w:p w14:paraId="4982DA5A" w14:textId="09265754" w:rsidR="00B4163C" w:rsidRPr="00CB39B0" w:rsidRDefault="00B4163C" w:rsidP="00A3070A">
      <w:pPr>
        <w:pStyle w:val="Style1"/>
        <w:widowControl/>
        <w:ind w:firstLine="709"/>
      </w:pPr>
      <w:r w:rsidRPr="00CB39B0">
        <w:t xml:space="preserve">- заслушивает членов </w:t>
      </w:r>
      <w:r w:rsidR="00A32516">
        <w:t>Комиссии</w:t>
      </w:r>
      <w:r w:rsidRPr="00CB39B0">
        <w:t xml:space="preserve"> по принятию мер для реализации задач в пределах своей компетенции, установленных настоящим Положением</w:t>
      </w:r>
      <w:r w:rsidR="00FB43F5">
        <w:t>.</w:t>
      </w:r>
    </w:p>
    <w:p w14:paraId="58FC1178" w14:textId="77777777" w:rsidR="00DA2465" w:rsidRPr="00CB39B0" w:rsidRDefault="00DA2465" w:rsidP="00393C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B6642BA" w14:textId="77777777" w:rsidR="00A3070A" w:rsidRPr="00CB39B0" w:rsidRDefault="00A3070A" w:rsidP="00A3070A">
      <w:pPr>
        <w:pStyle w:val="Style1"/>
        <w:widowControl/>
        <w:ind w:firstLine="709"/>
      </w:pPr>
    </w:p>
    <w:p w14:paraId="57DE3445" w14:textId="58EBDC10" w:rsidR="00A4773D" w:rsidRPr="00CB39B0" w:rsidRDefault="00A4773D" w:rsidP="00A3070A">
      <w:pPr>
        <w:pStyle w:val="Style1"/>
        <w:widowControl/>
        <w:jc w:val="center"/>
      </w:pPr>
      <w:r w:rsidRPr="00CB39B0">
        <w:t>4. Права Комиссии</w:t>
      </w:r>
    </w:p>
    <w:p w14:paraId="18978479" w14:textId="77777777" w:rsidR="00A3070A" w:rsidRPr="00CB39B0" w:rsidRDefault="00A3070A" w:rsidP="00A3070A">
      <w:pPr>
        <w:pStyle w:val="Style1"/>
        <w:widowControl/>
        <w:ind w:firstLine="709"/>
      </w:pPr>
    </w:p>
    <w:p w14:paraId="62C164C3" w14:textId="5B53F080" w:rsidR="00B4163C" w:rsidRPr="00CB39B0" w:rsidRDefault="00B4163C" w:rsidP="00A3070A">
      <w:pPr>
        <w:pStyle w:val="Style1"/>
        <w:widowControl/>
        <w:ind w:firstLine="709"/>
      </w:pPr>
      <w:r w:rsidRPr="00CB39B0">
        <w:t>4.1</w:t>
      </w:r>
      <w:r w:rsidR="00606E7D">
        <w:t>.</w:t>
      </w:r>
      <w:r w:rsidRPr="00CB39B0">
        <w:t xml:space="preserve"> Для реализации своих основных задач и функций </w:t>
      </w:r>
      <w:r w:rsidR="00A32516">
        <w:t>Комисси</w:t>
      </w:r>
      <w:r w:rsidR="00606E7D">
        <w:t>я</w:t>
      </w:r>
      <w:r w:rsidRPr="00CB39B0">
        <w:t xml:space="preserve"> имеет право:</w:t>
      </w:r>
    </w:p>
    <w:p w14:paraId="08F8803E" w14:textId="25E9ECF6" w:rsidR="00CB39B0" w:rsidRPr="00CB39B0" w:rsidRDefault="00CB39B0" w:rsidP="00CB39B0">
      <w:pPr>
        <w:pStyle w:val="Style1"/>
        <w:widowControl/>
        <w:ind w:firstLine="709"/>
      </w:pPr>
      <w:r w:rsidRPr="00CB39B0">
        <w:t>- запрашивать у Управления Федеральной налоговой службы по Мурманской области сведения и информацию по вопросам, отнесенным к компетенции Комиссии с учётом соблюдения норм законодательства о коммерческой и налоговой тайне.</w:t>
      </w:r>
    </w:p>
    <w:p w14:paraId="76779186" w14:textId="179977FD" w:rsidR="00B4163C" w:rsidRPr="00CB39B0" w:rsidRDefault="00B4163C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 xml:space="preserve"> </w:t>
      </w:r>
      <w:r w:rsidR="00CB39B0" w:rsidRPr="00CB39B0">
        <w:t xml:space="preserve">- приглашать на заседания </w:t>
      </w:r>
      <w:r w:rsidR="00A32516">
        <w:t>Комиссии</w:t>
      </w:r>
      <w:r w:rsidR="00CB39B0" w:rsidRPr="00CB39B0">
        <w:t xml:space="preserve"> работодателей, руководителей (</w:t>
      </w:r>
      <w:r w:rsidR="0072061C">
        <w:t xml:space="preserve">уполномоченных </w:t>
      </w:r>
      <w:r w:rsidR="00CB39B0" w:rsidRPr="00CB39B0">
        <w:t xml:space="preserve">представителей) </w:t>
      </w:r>
      <w:r w:rsidR="00A32516">
        <w:t>х</w:t>
      </w:r>
      <w:r w:rsidR="00CB39B0" w:rsidRPr="00CB39B0">
        <w:t xml:space="preserve">озяйствующих субъектов по вопросам, отнесенным к компетенции </w:t>
      </w:r>
      <w:r w:rsidR="00A32516">
        <w:t>Комиссии</w:t>
      </w:r>
      <w:r w:rsidR="00CB39B0" w:rsidRPr="00CB39B0">
        <w:t>;</w:t>
      </w:r>
    </w:p>
    <w:p w14:paraId="5932802C" w14:textId="2E2B7890" w:rsidR="00B4163C" w:rsidRPr="00CB39B0" w:rsidRDefault="00B4163C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 xml:space="preserve">- заслушивать на заседании </w:t>
      </w:r>
      <w:r w:rsidR="00A32516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 xml:space="preserve"> информацию представителей</w:t>
      </w:r>
      <w:r w:rsidR="00C46128" w:rsidRPr="00CB39B0">
        <w:t xml:space="preserve"> территориальных подразделений федеральных органов исполнительной власти</w:t>
      </w:r>
      <w:r w:rsidRPr="00CB39B0">
        <w:rPr>
          <w:rFonts w:eastAsiaTheme="minorHAnsi"/>
          <w:lang w:eastAsia="en-US"/>
        </w:rPr>
        <w:t xml:space="preserve">, </w:t>
      </w:r>
      <w:r w:rsidR="00C46128" w:rsidRPr="00CB39B0">
        <w:rPr>
          <w:rFonts w:eastAsiaTheme="minorHAnsi"/>
          <w:lang w:eastAsia="en-US"/>
        </w:rPr>
        <w:t>администрации муниципального округа город Кировск Мурманской области и</w:t>
      </w:r>
      <w:r w:rsidRPr="00CB39B0">
        <w:rPr>
          <w:rFonts w:eastAsiaTheme="minorHAnsi"/>
          <w:lang w:eastAsia="en-US"/>
        </w:rPr>
        <w:t xml:space="preserve"> муниципальных учреждений </w:t>
      </w:r>
      <w:r w:rsidR="00C46128" w:rsidRPr="00CB39B0">
        <w:rPr>
          <w:rFonts w:eastAsiaTheme="minorHAnsi"/>
          <w:lang w:eastAsia="en-US"/>
        </w:rPr>
        <w:t xml:space="preserve">округа </w:t>
      </w:r>
      <w:r w:rsidRPr="00CB39B0">
        <w:rPr>
          <w:rFonts w:eastAsiaTheme="minorHAnsi"/>
          <w:lang w:eastAsia="en-US"/>
        </w:rPr>
        <w:t xml:space="preserve">по вопросам, касающимся деятельности </w:t>
      </w:r>
      <w:r w:rsidR="00A32516">
        <w:rPr>
          <w:rFonts w:eastAsiaTheme="minorHAnsi"/>
          <w:lang w:eastAsia="en-US"/>
        </w:rPr>
        <w:t>Комиссии</w:t>
      </w:r>
      <w:r w:rsidR="00CB39B0" w:rsidRPr="00CB39B0">
        <w:rPr>
          <w:rFonts w:eastAsiaTheme="minorHAnsi"/>
          <w:lang w:eastAsia="en-US"/>
        </w:rPr>
        <w:t>;</w:t>
      </w:r>
    </w:p>
    <w:p w14:paraId="28DAB2C7" w14:textId="11EF36C5" w:rsidR="00B4163C" w:rsidRDefault="00B4163C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 xml:space="preserve">- давать рекомендации </w:t>
      </w:r>
      <w:r w:rsidR="00A32516">
        <w:rPr>
          <w:rFonts w:eastAsiaTheme="minorHAnsi"/>
          <w:lang w:eastAsia="en-US"/>
        </w:rPr>
        <w:t>х</w:t>
      </w:r>
      <w:r w:rsidRPr="00CB39B0">
        <w:rPr>
          <w:rFonts w:eastAsiaTheme="minorHAnsi"/>
          <w:lang w:eastAsia="en-US"/>
        </w:rPr>
        <w:t xml:space="preserve">озяйствующим субъектам по вопросам, отнесенным к компетенции </w:t>
      </w:r>
      <w:r w:rsidR="00A32516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>.</w:t>
      </w:r>
    </w:p>
    <w:p w14:paraId="6076BAD8" w14:textId="77777777" w:rsidR="00CB39B0" w:rsidRPr="00CB39B0" w:rsidRDefault="00CB39B0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085FE05" w14:textId="69CB7096" w:rsidR="00B4163C" w:rsidRPr="00CB39B0" w:rsidRDefault="00B4163C" w:rsidP="00A3070A">
      <w:pPr>
        <w:jc w:val="center"/>
      </w:pPr>
      <w:r w:rsidRPr="00CB39B0">
        <w:t xml:space="preserve">5. Организация работы </w:t>
      </w:r>
      <w:r w:rsidR="00A32516">
        <w:t>Комиссии</w:t>
      </w:r>
    </w:p>
    <w:p w14:paraId="4FEB297E" w14:textId="77777777" w:rsidR="00A3070A" w:rsidRPr="00CB39B0" w:rsidRDefault="00A3070A" w:rsidP="00A3070A">
      <w:pPr>
        <w:pStyle w:val="Style1"/>
        <w:widowControl/>
        <w:ind w:firstLine="709"/>
      </w:pPr>
    </w:p>
    <w:p w14:paraId="010D4677" w14:textId="78859F56" w:rsidR="00655CAF" w:rsidRPr="00CB39B0" w:rsidRDefault="00B4163C" w:rsidP="00A3070A">
      <w:pPr>
        <w:pStyle w:val="Style1"/>
        <w:widowControl/>
        <w:ind w:firstLine="709"/>
      </w:pPr>
      <w:r w:rsidRPr="00CB39B0">
        <w:t>5.1.</w:t>
      </w:r>
      <w:r w:rsidR="00993663" w:rsidRPr="00CB39B0">
        <w:t xml:space="preserve"> Работа </w:t>
      </w:r>
      <w:r w:rsidR="00A32516">
        <w:t>Комиссии</w:t>
      </w:r>
      <w:r w:rsidR="00993663" w:rsidRPr="00CB39B0">
        <w:t xml:space="preserve"> осуществляется в форме заседаний, которые могут быть проведены в очном, заочном формате или в формате видео-конференц-связи. </w:t>
      </w:r>
    </w:p>
    <w:p w14:paraId="41E1F10B" w14:textId="6D8EF461" w:rsidR="00655CAF" w:rsidRPr="00CB39B0" w:rsidRDefault="00655CAF" w:rsidP="00A3070A">
      <w:pPr>
        <w:pStyle w:val="Style1"/>
        <w:widowControl/>
        <w:ind w:firstLine="709"/>
      </w:pPr>
      <w:r w:rsidRPr="00CB39B0">
        <w:t xml:space="preserve">5.2. Заседания </w:t>
      </w:r>
      <w:r w:rsidR="00A32516">
        <w:t>Комиссии</w:t>
      </w:r>
      <w:r w:rsidRPr="00CB39B0">
        <w:t xml:space="preserve"> проводятся по мере необходимости, но не реже одного раза в квартал. </w:t>
      </w:r>
    </w:p>
    <w:p w14:paraId="13E90D23" w14:textId="78A6B1F1" w:rsidR="00655CAF" w:rsidRPr="00CB39B0" w:rsidRDefault="00655CAF" w:rsidP="00A3070A">
      <w:pPr>
        <w:pStyle w:val="Style1"/>
        <w:widowControl/>
        <w:ind w:firstLine="709"/>
        <w:rPr>
          <w:color w:val="FF0000"/>
        </w:rPr>
      </w:pPr>
      <w:r w:rsidRPr="00CB39B0">
        <w:t xml:space="preserve">5.3. Повестка заседания </w:t>
      </w:r>
      <w:r w:rsidR="00A32516">
        <w:t>Комиссии</w:t>
      </w:r>
      <w:r w:rsidRPr="00CB39B0">
        <w:t xml:space="preserve"> формируется на основе предложений членов </w:t>
      </w:r>
      <w:r w:rsidR="008D7B0C">
        <w:t>Комиссии</w:t>
      </w:r>
      <w:r w:rsidRPr="00CB39B0">
        <w:t xml:space="preserve">. Члены </w:t>
      </w:r>
      <w:r w:rsidR="008D7B0C">
        <w:t>Комиссии</w:t>
      </w:r>
      <w:r w:rsidRPr="00CB39B0">
        <w:t>, инициирующие вопрос повестки</w:t>
      </w:r>
      <w:r w:rsidRPr="00CB39B0">
        <w:rPr>
          <w:color w:val="000000" w:themeColor="text1"/>
        </w:rPr>
        <w:t>,</w:t>
      </w:r>
      <w:r w:rsidRPr="00CB39B0">
        <w:t xml:space="preserve"> за 10 дней до проведения заседания </w:t>
      </w:r>
      <w:r w:rsidR="008D7B0C">
        <w:t>Комиссии</w:t>
      </w:r>
      <w:r w:rsidRPr="00CB39B0">
        <w:t xml:space="preserve"> предоставляют необходимые для рассмотрения вопроса информационно-аналитические материалы на электронный адрес отдела экономики </w:t>
      </w:r>
      <w:r w:rsidRPr="00CB39B0">
        <w:lastRenderedPageBreak/>
        <w:t>администрации муниципального округа город Кировск Мурманской области</w:t>
      </w:r>
      <w:r w:rsidR="00B23113" w:rsidRPr="00CB39B0">
        <w:t xml:space="preserve"> по адресу электронной почты:</w:t>
      </w:r>
      <w:r w:rsidRPr="00CB39B0">
        <w:t xml:space="preserve"> </w:t>
      </w:r>
      <w:r w:rsidR="00B23113" w:rsidRPr="00CB39B0">
        <w:t>econ@gov.kirovsk.ru.</w:t>
      </w:r>
    </w:p>
    <w:p w14:paraId="037FC2F7" w14:textId="5A91F184" w:rsidR="00655CAF" w:rsidRPr="00CB39B0" w:rsidRDefault="00A3070A" w:rsidP="00A3070A">
      <w:pPr>
        <w:pStyle w:val="Style1"/>
        <w:widowControl/>
        <w:ind w:firstLine="709"/>
      </w:pPr>
      <w:r w:rsidRPr="00CB39B0">
        <w:t>5.4.</w:t>
      </w:r>
      <w:r w:rsidR="00655CAF" w:rsidRPr="00CB39B0">
        <w:t xml:space="preserve"> Заседание </w:t>
      </w:r>
      <w:r w:rsidR="008D7B0C">
        <w:t>Комиссии</w:t>
      </w:r>
      <w:r w:rsidR="00655CAF" w:rsidRPr="00CB39B0">
        <w:t xml:space="preserve"> считается правомочным, если на нем присутствует более половины ее членов. </w:t>
      </w:r>
    </w:p>
    <w:p w14:paraId="57672943" w14:textId="7FBA561A" w:rsidR="00655CAF" w:rsidRPr="00CB39B0" w:rsidRDefault="00655CAF" w:rsidP="00A3070A">
      <w:pPr>
        <w:pStyle w:val="Style1"/>
        <w:widowControl/>
        <w:ind w:firstLine="709"/>
      </w:pPr>
      <w:r w:rsidRPr="00CB39B0">
        <w:t xml:space="preserve">Заочное заседание </w:t>
      </w:r>
      <w:r w:rsidR="008D7B0C">
        <w:t>Комиссии</w:t>
      </w:r>
      <w:r w:rsidRPr="00CB39B0">
        <w:t xml:space="preserve"> является правомочным, если на дату оформления протокола заочного голосования решение по каждому пункту повестки заседания </w:t>
      </w:r>
      <w:r w:rsidR="008D7B0C">
        <w:t xml:space="preserve">Комиссии </w:t>
      </w:r>
      <w:r w:rsidRPr="00CB39B0">
        <w:t xml:space="preserve">получено от более чем 50 % общего числа членов </w:t>
      </w:r>
      <w:r w:rsidR="008D7B0C">
        <w:t>Комиссии</w:t>
      </w:r>
      <w:r w:rsidRPr="00CB39B0">
        <w:t>.</w:t>
      </w:r>
    </w:p>
    <w:p w14:paraId="2BA6DDA3" w14:textId="69A782CD" w:rsidR="00655CAF" w:rsidRPr="00CB39B0" w:rsidRDefault="00A3070A" w:rsidP="00A3070A">
      <w:pPr>
        <w:pStyle w:val="Style1"/>
        <w:widowControl/>
        <w:ind w:firstLine="709"/>
      </w:pPr>
      <w:r w:rsidRPr="00CB39B0">
        <w:t>5.5.</w:t>
      </w:r>
      <w:r w:rsidR="00655CAF" w:rsidRPr="00CB39B0">
        <w:t xml:space="preserve"> Решения </w:t>
      </w:r>
      <w:r w:rsidR="008D7B0C">
        <w:t>Комиссии</w:t>
      </w:r>
      <w:r w:rsidR="00655CAF" w:rsidRPr="00CB39B0">
        <w:t xml:space="preserve"> принимаются большинством голосов присутствующих на заседании (участвующих в заочном голосовании) членов </w:t>
      </w:r>
      <w:r w:rsidR="008D7B0C">
        <w:t>Комиссии</w:t>
      </w:r>
      <w:r w:rsidR="00655CAF" w:rsidRPr="00CB39B0">
        <w:t>.</w:t>
      </w:r>
    </w:p>
    <w:p w14:paraId="3B917814" w14:textId="75F9C905" w:rsidR="00655CAF" w:rsidRPr="00CB39B0" w:rsidRDefault="00655CAF" w:rsidP="00A3070A">
      <w:pPr>
        <w:pStyle w:val="Style1"/>
        <w:widowControl/>
        <w:ind w:firstLine="709"/>
      </w:pPr>
      <w:r w:rsidRPr="00CB39B0">
        <w:t xml:space="preserve">В случае равенства голосов решающим является голос председателя </w:t>
      </w:r>
      <w:r w:rsidR="008D7B0C">
        <w:t>Комиссии</w:t>
      </w:r>
      <w:r w:rsidRPr="00CB39B0">
        <w:t xml:space="preserve"> или лица, его замещающего. </w:t>
      </w:r>
    </w:p>
    <w:p w14:paraId="56B86424" w14:textId="6283B41C" w:rsidR="00655CAF" w:rsidRPr="00CB39B0" w:rsidRDefault="00A3070A" w:rsidP="00A3070A">
      <w:pPr>
        <w:pStyle w:val="Style1"/>
        <w:widowControl/>
        <w:ind w:firstLine="709"/>
      </w:pPr>
      <w:r w:rsidRPr="00CB39B0">
        <w:t>5.6.</w:t>
      </w:r>
      <w:r w:rsidR="00655CAF" w:rsidRPr="00CB39B0">
        <w:t xml:space="preserve"> Подготовка и организация проведения заседаний </w:t>
      </w:r>
      <w:r w:rsidR="008D7B0C">
        <w:t>Комиссии</w:t>
      </w:r>
      <w:r w:rsidR="00655CAF" w:rsidRPr="00CB39B0">
        <w:t xml:space="preserve"> осуществляется ответственным секретарем </w:t>
      </w:r>
      <w:r w:rsidR="008D7B0C">
        <w:t>Комиссии</w:t>
      </w:r>
      <w:r w:rsidR="00655CAF" w:rsidRPr="00CB39B0">
        <w:t xml:space="preserve">. </w:t>
      </w:r>
    </w:p>
    <w:p w14:paraId="7AE6A0DA" w14:textId="509FA1C7" w:rsidR="00655CAF" w:rsidRPr="00CB39B0" w:rsidRDefault="00A3070A" w:rsidP="00A3070A">
      <w:pPr>
        <w:pStyle w:val="Style1"/>
        <w:widowControl/>
        <w:ind w:firstLine="709"/>
      </w:pPr>
      <w:r w:rsidRPr="00CB39B0">
        <w:t>5.7.</w:t>
      </w:r>
      <w:r w:rsidR="00655CAF" w:rsidRPr="00CB39B0">
        <w:t xml:space="preserve"> Решения </w:t>
      </w:r>
      <w:r w:rsidR="008D7B0C">
        <w:t>Комиссии</w:t>
      </w:r>
      <w:r w:rsidR="00655CAF" w:rsidRPr="00CB39B0">
        <w:t xml:space="preserve"> оформляются протоколом</w:t>
      </w:r>
      <w:r w:rsidR="00B23113" w:rsidRPr="00CB39B0">
        <w:t>.</w:t>
      </w:r>
    </w:p>
    <w:p w14:paraId="2354187F" w14:textId="6A448DE1" w:rsidR="00AB7B97" w:rsidRPr="00CB39B0" w:rsidRDefault="00A3070A" w:rsidP="00A3070A">
      <w:pPr>
        <w:pStyle w:val="Style1"/>
        <w:widowControl/>
        <w:ind w:firstLine="709"/>
      </w:pPr>
      <w:r w:rsidRPr="00CB39B0">
        <w:t>5.8.</w:t>
      </w:r>
      <w:r w:rsidR="00B4163C" w:rsidRPr="00CB39B0">
        <w:t xml:space="preserve"> </w:t>
      </w:r>
      <w:r w:rsidR="00AB7B97" w:rsidRPr="00CB39B0">
        <w:t xml:space="preserve">Заседания </w:t>
      </w:r>
      <w:r w:rsidR="008D7B0C">
        <w:t>Комиссии</w:t>
      </w:r>
      <w:r w:rsidR="00AB7B97" w:rsidRPr="00CB39B0">
        <w:t xml:space="preserve"> ведет председатель </w:t>
      </w:r>
      <w:r w:rsidR="008D7B0C">
        <w:t>Комиссии</w:t>
      </w:r>
      <w:r w:rsidR="009E49EE" w:rsidRPr="00CB39B0">
        <w:t>.</w:t>
      </w:r>
    </w:p>
    <w:p w14:paraId="1AC71CA3" w14:textId="736A20FA" w:rsidR="00B4163C" w:rsidRPr="00CB39B0" w:rsidRDefault="00B4163C" w:rsidP="00A3070A">
      <w:pPr>
        <w:pStyle w:val="Style1"/>
        <w:widowControl/>
        <w:ind w:firstLine="709"/>
      </w:pPr>
      <w:r w:rsidRPr="00CB39B0">
        <w:t>5.</w:t>
      </w:r>
      <w:r w:rsidR="00A3070A" w:rsidRPr="00CB39B0">
        <w:t>8</w:t>
      </w:r>
      <w:r w:rsidRPr="00CB39B0">
        <w:t xml:space="preserve">.1. Председатель </w:t>
      </w:r>
      <w:r w:rsidR="008D7B0C">
        <w:t>Комиссии</w:t>
      </w:r>
      <w:r w:rsidRPr="00CB39B0">
        <w:t>:</w:t>
      </w:r>
    </w:p>
    <w:p w14:paraId="53484BDD" w14:textId="30F9DEDE" w:rsidR="00AB7B97" w:rsidRPr="00CB39B0" w:rsidRDefault="00B4163C" w:rsidP="00A3070A">
      <w:pPr>
        <w:pStyle w:val="Style1"/>
        <w:widowControl/>
        <w:ind w:firstLine="709"/>
      </w:pPr>
      <w:r w:rsidRPr="00CB39B0">
        <w:t xml:space="preserve">- </w:t>
      </w:r>
      <w:r w:rsidR="00AB7B97" w:rsidRPr="00CB39B0">
        <w:t xml:space="preserve">утверждает дату проведения и повестку очередного заседания </w:t>
      </w:r>
      <w:r w:rsidR="008D7B0C">
        <w:t>Комиссии</w:t>
      </w:r>
      <w:r w:rsidR="009E49EE" w:rsidRPr="00CB39B0">
        <w:t>;</w:t>
      </w:r>
    </w:p>
    <w:p w14:paraId="02125D9C" w14:textId="618FFBB8" w:rsidR="009E49EE" w:rsidRPr="00CB39B0" w:rsidRDefault="009E49EE" w:rsidP="00A3070A">
      <w:pPr>
        <w:ind w:firstLine="709"/>
        <w:jc w:val="both"/>
      </w:pPr>
      <w:r w:rsidRPr="00CB39B0">
        <w:t xml:space="preserve">- дает поручения и (или) рекомендации членам </w:t>
      </w:r>
      <w:r w:rsidR="008D7B0C">
        <w:t>Комиссии</w:t>
      </w:r>
      <w:r w:rsidRPr="00CB39B0">
        <w:t xml:space="preserve"> по вопросам повестки заседания </w:t>
      </w:r>
      <w:r w:rsidR="008D7B0C">
        <w:t>Комиссии;</w:t>
      </w:r>
    </w:p>
    <w:p w14:paraId="159DD3C9" w14:textId="128E73EC" w:rsidR="009E49EE" w:rsidRPr="00CB39B0" w:rsidRDefault="009E49EE" w:rsidP="00A3070A">
      <w:pPr>
        <w:ind w:firstLine="709"/>
        <w:jc w:val="both"/>
      </w:pPr>
      <w:r w:rsidRPr="00CB39B0">
        <w:t>- проводит заседания Комиссии и подписывает протокол;</w:t>
      </w:r>
    </w:p>
    <w:p w14:paraId="79E02F94" w14:textId="10192CE9" w:rsidR="00B23113" w:rsidRPr="00CB39B0" w:rsidRDefault="00B23113" w:rsidP="00A3070A">
      <w:pPr>
        <w:ind w:firstLine="709"/>
        <w:jc w:val="both"/>
      </w:pPr>
      <w:r w:rsidRPr="00CB39B0">
        <w:t xml:space="preserve">- осуществляет контроль за исполнением решений </w:t>
      </w:r>
      <w:r w:rsidR="008D7B0C">
        <w:t>Комиссии</w:t>
      </w:r>
      <w:r w:rsidRPr="00CB39B0">
        <w:t>;</w:t>
      </w:r>
    </w:p>
    <w:p w14:paraId="4004A061" w14:textId="6B44528E" w:rsidR="009E49EE" w:rsidRPr="00CB39B0" w:rsidRDefault="00B23113" w:rsidP="00A3070A">
      <w:pPr>
        <w:ind w:firstLine="709"/>
        <w:jc w:val="both"/>
      </w:pPr>
      <w:r w:rsidRPr="00CB39B0">
        <w:t xml:space="preserve">-осуществляет иные полномочия, связанные с организацией работы </w:t>
      </w:r>
      <w:r w:rsidR="008D7B0C">
        <w:t>Комиссии</w:t>
      </w:r>
      <w:r w:rsidRPr="00CB39B0">
        <w:t>.</w:t>
      </w:r>
    </w:p>
    <w:p w14:paraId="322682B2" w14:textId="4157D72E" w:rsidR="009E49EE" w:rsidRPr="00CB39B0" w:rsidRDefault="00A3070A" w:rsidP="00A3070A">
      <w:pPr>
        <w:autoSpaceDE w:val="0"/>
        <w:autoSpaceDN w:val="0"/>
        <w:adjustRightInd w:val="0"/>
        <w:ind w:firstLine="709"/>
        <w:jc w:val="both"/>
      </w:pPr>
      <w:r w:rsidRPr="00CB39B0">
        <w:rPr>
          <w:rFonts w:eastAsiaTheme="minorHAnsi"/>
          <w:lang w:eastAsia="en-US"/>
        </w:rPr>
        <w:t>5.9.</w:t>
      </w:r>
      <w:r w:rsidR="009E49EE" w:rsidRPr="00CB39B0">
        <w:rPr>
          <w:rFonts w:eastAsiaTheme="minorHAnsi"/>
          <w:lang w:eastAsia="en-US"/>
        </w:rPr>
        <w:t xml:space="preserve"> В случае отсутствия председателя </w:t>
      </w:r>
      <w:r w:rsidR="008D7B0C">
        <w:rPr>
          <w:rFonts w:eastAsiaTheme="minorHAnsi"/>
          <w:lang w:eastAsia="en-US"/>
        </w:rPr>
        <w:t>Комиссии</w:t>
      </w:r>
      <w:r w:rsidR="009E49EE" w:rsidRPr="00CB39B0">
        <w:rPr>
          <w:rFonts w:eastAsiaTheme="minorHAnsi"/>
          <w:lang w:eastAsia="en-US"/>
        </w:rPr>
        <w:t xml:space="preserve"> его обязанности исполняет </w:t>
      </w:r>
      <w:r w:rsidR="009E49EE" w:rsidRPr="00CB39B0">
        <w:t xml:space="preserve">заместитель председателя </w:t>
      </w:r>
      <w:r w:rsidR="008D7B0C">
        <w:t>Комиссии</w:t>
      </w:r>
      <w:r w:rsidRPr="00CB39B0">
        <w:t>.</w:t>
      </w:r>
    </w:p>
    <w:p w14:paraId="33F3C803" w14:textId="5DEA58AC" w:rsidR="009E49EE" w:rsidRPr="00CB39B0" w:rsidRDefault="009E49EE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>5.</w:t>
      </w:r>
      <w:r w:rsidR="00A3070A" w:rsidRPr="00CB39B0">
        <w:rPr>
          <w:rFonts w:eastAsiaTheme="minorHAnsi"/>
          <w:lang w:eastAsia="en-US"/>
        </w:rPr>
        <w:t>10</w:t>
      </w:r>
      <w:r w:rsidRPr="00CB39B0">
        <w:rPr>
          <w:rFonts w:eastAsiaTheme="minorHAnsi"/>
          <w:lang w:eastAsia="en-US"/>
        </w:rPr>
        <w:t xml:space="preserve">. Секретарь </w:t>
      </w:r>
      <w:r w:rsidR="008D7B0C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>:</w:t>
      </w:r>
    </w:p>
    <w:p w14:paraId="3A427E1D" w14:textId="3B805E95" w:rsidR="009E49EE" w:rsidRPr="00CB39B0" w:rsidRDefault="009E49EE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>- осуществля</w:t>
      </w:r>
      <w:r w:rsidR="00393CCA">
        <w:rPr>
          <w:rFonts w:eastAsiaTheme="minorHAnsi"/>
          <w:lang w:eastAsia="en-US"/>
        </w:rPr>
        <w:t>е</w:t>
      </w:r>
      <w:r w:rsidRPr="00CB39B0">
        <w:rPr>
          <w:rFonts w:eastAsiaTheme="minorHAnsi"/>
          <w:lang w:eastAsia="en-US"/>
        </w:rPr>
        <w:t xml:space="preserve">т организационно-техническое обеспечение работы </w:t>
      </w:r>
      <w:r w:rsidR="008D7B0C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>;</w:t>
      </w:r>
    </w:p>
    <w:p w14:paraId="23ECE39F" w14:textId="5056EDC9" w:rsidR="009E49EE" w:rsidRPr="00CB39B0" w:rsidRDefault="009E49EE" w:rsidP="00A307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t>- обеспечива</w:t>
      </w:r>
      <w:r w:rsidR="00393CCA">
        <w:rPr>
          <w:rFonts w:eastAsiaTheme="minorHAnsi"/>
          <w:lang w:eastAsia="en-US"/>
        </w:rPr>
        <w:t>е</w:t>
      </w:r>
      <w:r w:rsidRPr="00CB39B0">
        <w:rPr>
          <w:rFonts w:eastAsiaTheme="minorHAnsi"/>
          <w:lang w:eastAsia="en-US"/>
        </w:rPr>
        <w:t>т ведение протоколов и их рассылку</w:t>
      </w:r>
      <w:r w:rsidR="00B23113" w:rsidRPr="00CB39B0">
        <w:rPr>
          <w:rFonts w:eastAsiaTheme="minorHAnsi"/>
          <w:lang w:eastAsia="en-US"/>
        </w:rPr>
        <w:t xml:space="preserve"> членам </w:t>
      </w:r>
      <w:r w:rsidR="008D7B0C">
        <w:rPr>
          <w:rFonts w:eastAsiaTheme="minorHAnsi"/>
          <w:lang w:eastAsia="en-US"/>
        </w:rPr>
        <w:t>Комиссии</w:t>
      </w:r>
      <w:r w:rsidRPr="00CB39B0">
        <w:rPr>
          <w:rFonts w:eastAsiaTheme="minorHAnsi"/>
          <w:lang w:eastAsia="en-US"/>
        </w:rPr>
        <w:t>.</w:t>
      </w:r>
    </w:p>
    <w:p w14:paraId="2D26882A" w14:textId="1C72D127" w:rsidR="00B23113" w:rsidRPr="00CB39B0" w:rsidRDefault="00B23113" w:rsidP="00A3070A">
      <w:pPr>
        <w:ind w:firstLine="709"/>
        <w:jc w:val="both"/>
        <w:rPr>
          <w:rFonts w:eastAsiaTheme="minorHAnsi"/>
          <w:lang w:eastAsia="en-US"/>
        </w:rPr>
      </w:pPr>
      <w:r w:rsidRPr="00CB39B0">
        <w:rPr>
          <w:rFonts w:eastAsiaTheme="minorHAnsi"/>
          <w:lang w:eastAsia="en-US"/>
        </w:rPr>
        <w:br w:type="page"/>
      </w:r>
    </w:p>
    <w:tbl>
      <w:tblPr>
        <w:tblStyle w:val="ac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850274" w14:paraId="037AD7B4" w14:textId="77777777" w:rsidTr="00850274">
        <w:trPr>
          <w:trHeight w:val="1550"/>
        </w:trPr>
        <w:tc>
          <w:tcPr>
            <w:tcW w:w="3680" w:type="dxa"/>
          </w:tcPr>
          <w:p w14:paraId="203F522E" w14:textId="77777777" w:rsidR="00850274" w:rsidRPr="002C682E" w:rsidRDefault="00850274" w:rsidP="00850274">
            <w:r w:rsidRPr="002C682E">
              <w:lastRenderedPageBreak/>
              <w:t>Приложение №2</w:t>
            </w:r>
          </w:p>
          <w:p w14:paraId="38406C61" w14:textId="77777777" w:rsidR="00850274" w:rsidRPr="002C682E" w:rsidRDefault="00850274" w:rsidP="00850274">
            <w:r w:rsidRPr="002C682E">
              <w:t xml:space="preserve">к постановлению администрации </w:t>
            </w:r>
          </w:p>
          <w:p w14:paraId="1A8A8B86" w14:textId="77777777" w:rsidR="00850274" w:rsidRPr="002C682E" w:rsidRDefault="00850274" w:rsidP="00850274">
            <w:r w:rsidRPr="002C682E">
              <w:t xml:space="preserve">муниципального округа город </w:t>
            </w:r>
          </w:p>
          <w:p w14:paraId="501755B1" w14:textId="77777777" w:rsidR="00850274" w:rsidRPr="002C682E" w:rsidRDefault="00850274" w:rsidP="00850274">
            <w:r w:rsidRPr="002C682E">
              <w:t>Кировск Мурманской области</w:t>
            </w:r>
          </w:p>
          <w:p w14:paraId="7D8F74A5" w14:textId="2A3F421E" w:rsidR="00850274" w:rsidRDefault="00850274" w:rsidP="00850274">
            <w:r w:rsidRPr="002C682E">
              <w:t>от _________№ ____________</w:t>
            </w:r>
          </w:p>
        </w:tc>
      </w:tr>
    </w:tbl>
    <w:p w14:paraId="06698CE7" w14:textId="5A2D2943" w:rsidR="00610B5C" w:rsidRDefault="00610B5C" w:rsidP="002C682E">
      <w:pPr>
        <w:ind w:firstLine="709"/>
        <w:jc w:val="right"/>
      </w:pPr>
    </w:p>
    <w:p w14:paraId="1194C416" w14:textId="77777777" w:rsidR="00850274" w:rsidRPr="002C682E" w:rsidRDefault="00850274" w:rsidP="002C682E">
      <w:pPr>
        <w:ind w:firstLine="709"/>
        <w:jc w:val="right"/>
      </w:pPr>
    </w:p>
    <w:p w14:paraId="1A4F290D" w14:textId="77777777" w:rsidR="00610B5C" w:rsidRPr="002C682E" w:rsidRDefault="00610B5C" w:rsidP="002C682E">
      <w:pPr>
        <w:jc w:val="center"/>
      </w:pPr>
      <w:r w:rsidRPr="002C682E">
        <w:t>Состав</w:t>
      </w:r>
    </w:p>
    <w:p w14:paraId="6D96C4D1" w14:textId="77777777" w:rsidR="008D7B0C" w:rsidRDefault="000F582C" w:rsidP="002C682E">
      <w:pPr>
        <w:jc w:val="center"/>
      </w:pPr>
      <w:r w:rsidRPr="004D5CC8">
        <w:t>м</w:t>
      </w:r>
      <w:r w:rsidR="00610B5C" w:rsidRPr="004D5CC8">
        <w:t>е</w:t>
      </w:r>
      <w:r w:rsidR="00610B5C" w:rsidRPr="002C682E">
        <w:t>жведомственной комиссии по обеспечению доходов бюджета</w:t>
      </w:r>
      <w:r w:rsidR="00356553">
        <w:t xml:space="preserve"> </w:t>
      </w:r>
    </w:p>
    <w:p w14:paraId="4DE9C484" w14:textId="31ED099E" w:rsidR="00610B5C" w:rsidRDefault="00610B5C" w:rsidP="002C682E">
      <w:pPr>
        <w:jc w:val="center"/>
      </w:pPr>
      <w:r w:rsidRPr="002C682E">
        <w:t>муниципального округа город Кировск Мурманской области</w:t>
      </w:r>
    </w:p>
    <w:p w14:paraId="4CEB35C1" w14:textId="77777777" w:rsidR="00610B5C" w:rsidRPr="002C682E" w:rsidRDefault="00610B5C" w:rsidP="00470E9E">
      <w:pPr>
        <w:jc w:val="center"/>
      </w:pPr>
    </w:p>
    <w:p w14:paraId="7679FEEF" w14:textId="40AE2CD0" w:rsidR="00610B5C" w:rsidRPr="00470E9E" w:rsidRDefault="00610B5C" w:rsidP="00850274">
      <w:pPr>
        <w:ind w:firstLine="709"/>
        <w:jc w:val="both"/>
        <w:rPr>
          <w:sz w:val="26"/>
          <w:szCs w:val="26"/>
        </w:rPr>
      </w:pPr>
      <w:r w:rsidRPr="00470E9E">
        <w:t xml:space="preserve">Председатель </w:t>
      </w:r>
      <w:r w:rsidR="008D7B0C">
        <w:t>К</w:t>
      </w:r>
      <w:r w:rsidRPr="00470E9E">
        <w:t xml:space="preserve">омиссии – заместитель Главы администрации </w:t>
      </w:r>
      <w:bookmarkStart w:id="1" w:name="_Hlk175318151"/>
      <w:r w:rsidR="0007597B" w:rsidRPr="00470E9E">
        <w:t>муниципального округа</w:t>
      </w:r>
      <w:bookmarkEnd w:id="1"/>
      <w:r w:rsidR="0007597B" w:rsidRPr="00470E9E">
        <w:t xml:space="preserve"> </w:t>
      </w:r>
      <w:r w:rsidRPr="00470E9E">
        <w:t>город Кировск Мурманской области</w:t>
      </w:r>
      <w:r w:rsidR="00CB377D" w:rsidRPr="00470E9E">
        <w:t xml:space="preserve"> по экономическим вопросам</w:t>
      </w:r>
      <w:r w:rsidR="00850274">
        <w:t>;</w:t>
      </w:r>
      <w:r w:rsidR="00CB377D" w:rsidRPr="00470E9E">
        <w:rPr>
          <w:sz w:val="26"/>
          <w:szCs w:val="26"/>
        </w:rPr>
        <w:t xml:space="preserve"> </w:t>
      </w:r>
    </w:p>
    <w:p w14:paraId="4135FE27" w14:textId="3625DD51" w:rsidR="00610B5C" w:rsidRPr="00470E9E" w:rsidRDefault="00610B5C" w:rsidP="00850274">
      <w:pPr>
        <w:ind w:firstLine="709"/>
        <w:jc w:val="both"/>
      </w:pPr>
      <w:r w:rsidRPr="00470E9E">
        <w:t xml:space="preserve">Заместитель председателя </w:t>
      </w:r>
      <w:r w:rsidR="008D7B0C">
        <w:t>К</w:t>
      </w:r>
      <w:r w:rsidRPr="00470E9E">
        <w:t>омиссии – начальник отдела экономики администрации город Кировск Мурманской области</w:t>
      </w:r>
      <w:r w:rsidR="00850274">
        <w:t>;</w:t>
      </w:r>
    </w:p>
    <w:p w14:paraId="4F63E43A" w14:textId="7FD69BD3" w:rsidR="00610B5C" w:rsidRPr="00470E9E" w:rsidRDefault="00610B5C" w:rsidP="00850274">
      <w:pPr>
        <w:ind w:firstLine="709"/>
        <w:jc w:val="both"/>
      </w:pPr>
      <w:r w:rsidRPr="00470E9E">
        <w:t xml:space="preserve">Секретарь </w:t>
      </w:r>
      <w:r w:rsidR="008D7B0C">
        <w:t>К</w:t>
      </w:r>
      <w:r w:rsidRPr="00470E9E">
        <w:t xml:space="preserve">омиссии – главный специалист </w:t>
      </w:r>
      <w:r w:rsidR="00850274">
        <w:t xml:space="preserve">отдела экономики </w:t>
      </w:r>
      <w:r w:rsidRPr="00470E9E">
        <w:t xml:space="preserve">администрации </w:t>
      </w:r>
      <w:r w:rsidR="0007597B" w:rsidRPr="00470E9E">
        <w:t xml:space="preserve">муниципального округа </w:t>
      </w:r>
      <w:r w:rsidRPr="00470E9E">
        <w:t>город Кировск Мурманской области</w:t>
      </w:r>
      <w:r w:rsidR="00850274">
        <w:t>.</w:t>
      </w:r>
    </w:p>
    <w:p w14:paraId="4637588A" w14:textId="77777777" w:rsidR="00610B5C" w:rsidRPr="002C682E" w:rsidRDefault="00610B5C" w:rsidP="00850274">
      <w:pPr>
        <w:ind w:firstLine="709"/>
        <w:jc w:val="both"/>
      </w:pPr>
    </w:p>
    <w:p w14:paraId="544C8D4F" w14:textId="77777777" w:rsidR="00610B5C" w:rsidRPr="002C682E" w:rsidRDefault="00610B5C" w:rsidP="00850274">
      <w:pPr>
        <w:ind w:firstLine="709"/>
        <w:jc w:val="both"/>
      </w:pPr>
      <w:r w:rsidRPr="002C682E">
        <w:t xml:space="preserve">Члены </w:t>
      </w:r>
      <w:r w:rsidR="0064272E">
        <w:t>К</w:t>
      </w:r>
      <w:r w:rsidRPr="002C682E">
        <w:t>омиссии:</w:t>
      </w:r>
    </w:p>
    <w:p w14:paraId="17D5EE1D" w14:textId="5266D51C" w:rsidR="00610B5C" w:rsidRPr="002C682E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Начальник отдела полиции по обслуживанию</w:t>
      </w:r>
      <w:r w:rsidR="00677276">
        <w:rPr>
          <w:szCs w:val="24"/>
        </w:rPr>
        <w:t xml:space="preserve"> муниципального округа город Кировск</w:t>
      </w:r>
      <w:r w:rsidR="00610B5C" w:rsidRPr="002C682E">
        <w:rPr>
          <w:szCs w:val="24"/>
        </w:rPr>
        <w:t xml:space="preserve"> межмуниципального отдела Министерства внутренних дел России «Апатитский»</w:t>
      </w:r>
      <w:r w:rsidR="00354DB0">
        <w:rPr>
          <w:szCs w:val="24"/>
        </w:rPr>
        <w:t xml:space="preserve"> (по согласованию)</w:t>
      </w:r>
      <w:r w:rsidR="00850274">
        <w:rPr>
          <w:szCs w:val="24"/>
        </w:rPr>
        <w:t>;</w:t>
      </w:r>
    </w:p>
    <w:p w14:paraId="30F1078F" w14:textId="4E0A7AF2" w:rsidR="00610B5C" w:rsidRPr="00354DB0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 xml:space="preserve">Начальник </w:t>
      </w:r>
      <w:r>
        <w:rPr>
          <w:szCs w:val="24"/>
        </w:rPr>
        <w:t>отделения</w:t>
      </w:r>
      <w:r w:rsidR="00610B5C" w:rsidRPr="002C682E">
        <w:rPr>
          <w:szCs w:val="24"/>
        </w:rPr>
        <w:t xml:space="preserve"> судебных приставов г. Кировска Управления Федеральной службы судебных приставов по Мурманской области</w:t>
      </w:r>
      <w:r w:rsidR="00354DB0">
        <w:rPr>
          <w:szCs w:val="24"/>
        </w:rPr>
        <w:t xml:space="preserve"> (по согласованию)</w:t>
      </w:r>
      <w:r w:rsidR="00850274">
        <w:rPr>
          <w:szCs w:val="24"/>
        </w:rPr>
        <w:t>;</w:t>
      </w:r>
    </w:p>
    <w:p w14:paraId="2F55587B" w14:textId="16D1E28A" w:rsidR="00677276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Начальник</w:t>
      </w:r>
      <w:r w:rsidR="00DD3E61">
        <w:rPr>
          <w:szCs w:val="24"/>
        </w:rPr>
        <w:t xml:space="preserve"> отдела</w:t>
      </w:r>
      <w:r w:rsidR="00DA2465">
        <w:rPr>
          <w:szCs w:val="24"/>
        </w:rPr>
        <w:t xml:space="preserve"> проектного управления долгом, сотрудники отдела проектного управления долгом и аналитического отдела Управления</w:t>
      </w:r>
      <w:r w:rsidR="00610B5C" w:rsidRPr="002C682E">
        <w:rPr>
          <w:szCs w:val="24"/>
        </w:rPr>
        <w:t xml:space="preserve"> Федеральной налоговой службы по Мурманской области</w:t>
      </w:r>
      <w:r w:rsidR="00354DB0">
        <w:rPr>
          <w:szCs w:val="24"/>
        </w:rPr>
        <w:t xml:space="preserve"> (по согласованию)</w:t>
      </w:r>
      <w:r w:rsidR="00850274">
        <w:rPr>
          <w:szCs w:val="24"/>
        </w:rPr>
        <w:t>;</w:t>
      </w:r>
    </w:p>
    <w:p w14:paraId="29BBB7AA" w14:textId="6476FA60" w:rsidR="00610B5C" w:rsidRPr="00677276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D3E61">
        <w:rPr>
          <w:szCs w:val="24"/>
        </w:rPr>
        <w:t>Начальник</w:t>
      </w:r>
      <w:r w:rsidR="00677276" w:rsidRPr="002C682E">
        <w:rPr>
          <w:szCs w:val="24"/>
        </w:rPr>
        <w:t xml:space="preserve"> Кировского кадрового центра государственного областного бюджетного учреждения «Центр занятости населения Мурманской области»</w:t>
      </w:r>
      <w:r w:rsidR="00677276">
        <w:rPr>
          <w:szCs w:val="24"/>
        </w:rPr>
        <w:t xml:space="preserve"> (по согласованию)</w:t>
      </w:r>
      <w:r w:rsidR="00850274">
        <w:rPr>
          <w:szCs w:val="24"/>
        </w:rPr>
        <w:t>;</w:t>
      </w:r>
    </w:p>
    <w:p w14:paraId="2181CFDF" w14:textId="437014C9" w:rsidR="00610B5C" w:rsidRPr="002C682E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Председатель комитета по управлению муниципальной собственностью администрации города Кировска Мурманской области</w:t>
      </w:r>
      <w:r w:rsidR="00762171">
        <w:rPr>
          <w:szCs w:val="24"/>
        </w:rPr>
        <w:t xml:space="preserve"> (или лицо его замещающее)</w:t>
      </w:r>
      <w:r w:rsidR="00850274">
        <w:rPr>
          <w:szCs w:val="24"/>
        </w:rPr>
        <w:t>;</w:t>
      </w:r>
    </w:p>
    <w:p w14:paraId="0C10730F" w14:textId="3DDA29AD" w:rsidR="00610B5C" w:rsidRPr="002C682E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Начальник управления финансов администрации муниципального округа город Кировск Мурманской области</w:t>
      </w:r>
      <w:r w:rsidR="00762171">
        <w:rPr>
          <w:szCs w:val="24"/>
        </w:rPr>
        <w:t xml:space="preserve"> (или лицо его замещающее)</w:t>
      </w:r>
      <w:r w:rsidR="00850274">
        <w:rPr>
          <w:szCs w:val="24"/>
        </w:rPr>
        <w:t>;</w:t>
      </w:r>
    </w:p>
    <w:p w14:paraId="6E1AC024" w14:textId="757DB6B3" w:rsidR="00610B5C" w:rsidRPr="002C682E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Начальник отдела муниципального контроля администрации муниципального округа город Кировск Мурманской области</w:t>
      </w:r>
      <w:r w:rsidR="00762171">
        <w:rPr>
          <w:szCs w:val="24"/>
        </w:rPr>
        <w:t xml:space="preserve"> (или лицо его замещающее)</w:t>
      </w:r>
      <w:r w:rsidR="00850274">
        <w:rPr>
          <w:szCs w:val="24"/>
        </w:rPr>
        <w:t>;</w:t>
      </w:r>
    </w:p>
    <w:p w14:paraId="134A200A" w14:textId="3FEF461C" w:rsidR="00610B5C" w:rsidRPr="002C682E" w:rsidRDefault="00356553" w:rsidP="00850274">
      <w:pPr>
        <w:pStyle w:val="a4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10B5C" w:rsidRPr="002C682E">
        <w:rPr>
          <w:szCs w:val="24"/>
        </w:rPr>
        <w:t>Начальник муниципального казенного учреждения «Центр развития туризма и бизнеса города Кировска»</w:t>
      </w:r>
      <w:r w:rsidR="00762171">
        <w:rPr>
          <w:szCs w:val="24"/>
        </w:rPr>
        <w:t xml:space="preserve"> (или лицо его замещающее)</w:t>
      </w:r>
      <w:r>
        <w:rPr>
          <w:szCs w:val="24"/>
        </w:rPr>
        <w:t>.</w:t>
      </w:r>
    </w:p>
    <w:p w14:paraId="1DBBD5F5" w14:textId="77777777" w:rsidR="002D77A4" w:rsidRPr="002C682E" w:rsidRDefault="002D77A4" w:rsidP="00850274">
      <w:pPr>
        <w:ind w:firstLine="709"/>
      </w:pPr>
    </w:p>
    <w:sectPr w:rsidR="002D77A4" w:rsidRPr="002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1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2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3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4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5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6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7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  <w:lvl w:ilvl="8">
      <w:start w:val="5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9"/>
        <w:szCs w:val="99"/>
        <w:u w:val="none"/>
      </w:rPr>
    </w:lvl>
  </w:abstractNum>
  <w:abstractNum w:abstractNumId="1">
    <w:nsid w:val="18650720"/>
    <w:multiLevelType w:val="hybridMultilevel"/>
    <w:tmpl w:val="F21E2372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7403D"/>
    <w:multiLevelType w:val="hybridMultilevel"/>
    <w:tmpl w:val="5A049E46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4A20E1"/>
    <w:multiLevelType w:val="hybridMultilevel"/>
    <w:tmpl w:val="3A540738"/>
    <w:lvl w:ilvl="0" w:tplc="DB028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37B69"/>
    <w:multiLevelType w:val="hybridMultilevel"/>
    <w:tmpl w:val="570CB80E"/>
    <w:lvl w:ilvl="0" w:tplc="DB028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10E1"/>
    <w:multiLevelType w:val="hybridMultilevel"/>
    <w:tmpl w:val="8B1E6938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9C2EC1"/>
    <w:multiLevelType w:val="hybridMultilevel"/>
    <w:tmpl w:val="D06C58DA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0E67CD"/>
    <w:multiLevelType w:val="hybridMultilevel"/>
    <w:tmpl w:val="F9F4BF66"/>
    <w:lvl w:ilvl="0" w:tplc="FC6EA2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6F3B85"/>
    <w:multiLevelType w:val="hybridMultilevel"/>
    <w:tmpl w:val="45BA3F38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C952DB"/>
    <w:multiLevelType w:val="hybridMultilevel"/>
    <w:tmpl w:val="C98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D62DC"/>
    <w:multiLevelType w:val="multilevel"/>
    <w:tmpl w:val="FE849A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87"/>
    <w:rsid w:val="00010F79"/>
    <w:rsid w:val="00030D54"/>
    <w:rsid w:val="00033D34"/>
    <w:rsid w:val="00036C05"/>
    <w:rsid w:val="00062572"/>
    <w:rsid w:val="0007597B"/>
    <w:rsid w:val="00081BBE"/>
    <w:rsid w:val="000F10AC"/>
    <w:rsid w:val="000F582C"/>
    <w:rsid w:val="00134218"/>
    <w:rsid w:val="001638DF"/>
    <w:rsid w:val="001647EE"/>
    <w:rsid w:val="00166435"/>
    <w:rsid w:val="001B15B3"/>
    <w:rsid w:val="00252C45"/>
    <w:rsid w:val="00284316"/>
    <w:rsid w:val="002B0499"/>
    <w:rsid w:val="002C682E"/>
    <w:rsid w:val="002D77A4"/>
    <w:rsid w:val="00301BFA"/>
    <w:rsid w:val="00354DB0"/>
    <w:rsid w:val="00356553"/>
    <w:rsid w:val="00393CCA"/>
    <w:rsid w:val="00396FCA"/>
    <w:rsid w:val="003B3739"/>
    <w:rsid w:val="003C02FA"/>
    <w:rsid w:val="003C3A7D"/>
    <w:rsid w:val="003D3831"/>
    <w:rsid w:val="003E51EB"/>
    <w:rsid w:val="00454EF8"/>
    <w:rsid w:val="00465641"/>
    <w:rsid w:val="00470E9E"/>
    <w:rsid w:val="0049406E"/>
    <w:rsid w:val="004B6692"/>
    <w:rsid w:val="004D3A36"/>
    <w:rsid w:val="004D5CC8"/>
    <w:rsid w:val="00547CC7"/>
    <w:rsid w:val="00582380"/>
    <w:rsid w:val="00582C4B"/>
    <w:rsid w:val="005A2D3B"/>
    <w:rsid w:val="005B262D"/>
    <w:rsid w:val="005B4987"/>
    <w:rsid w:val="005D29DF"/>
    <w:rsid w:val="005E6A97"/>
    <w:rsid w:val="006057EA"/>
    <w:rsid w:val="00606E7D"/>
    <w:rsid w:val="00610B5C"/>
    <w:rsid w:val="006219F8"/>
    <w:rsid w:val="006260FC"/>
    <w:rsid w:val="0064272E"/>
    <w:rsid w:val="00655CAF"/>
    <w:rsid w:val="00677276"/>
    <w:rsid w:val="006C143F"/>
    <w:rsid w:val="0072061C"/>
    <w:rsid w:val="00762171"/>
    <w:rsid w:val="007B64B5"/>
    <w:rsid w:val="00830234"/>
    <w:rsid w:val="008305E5"/>
    <w:rsid w:val="00850274"/>
    <w:rsid w:val="00855D53"/>
    <w:rsid w:val="0086751D"/>
    <w:rsid w:val="0088248A"/>
    <w:rsid w:val="00884B13"/>
    <w:rsid w:val="008D04A5"/>
    <w:rsid w:val="008D7B0C"/>
    <w:rsid w:val="008F573E"/>
    <w:rsid w:val="00924E3E"/>
    <w:rsid w:val="00944D14"/>
    <w:rsid w:val="00982737"/>
    <w:rsid w:val="00985360"/>
    <w:rsid w:val="00993663"/>
    <w:rsid w:val="009E49EE"/>
    <w:rsid w:val="00A3070A"/>
    <w:rsid w:val="00A32516"/>
    <w:rsid w:val="00A412A7"/>
    <w:rsid w:val="00A43CFB"/>
    <w:rsid w:val="00A4773D"/>
    <w:rsid w:val="00A64E41"/>
    <w:rsid w:val="00AB7B97"/>
    <w:rsid w:val="00B2167E"/>
    <w:rsid w:val="00B2211B"/>
    <w:rsid w:val="00B23113"/>
    <w:rsid w:val="00B23154"/>
    <w:rsid w:val="00B4163C"/>
    <w:rsid w:val="00B61D21"/>
    <w:rsid w:val="00B70914"/>
    <w:rsid w:val="00B95729"/>
    <w:rsid w:val="00BA0A2A"/>
    <w:rsid w:val="00BA4B40"/>
    <w:rsid w:val="00BE6E70"/>
    <w:rsid w:val="00BF13A1"/>
    <w:rsid w:val="00BF226F"/>
    <w:rsid w:val="00C07672"/>
    <w:rsid w:val="00C16742"/>
    <w:rsid w:val="00C41AE6"/>
    <w:rsid w:val="00C46128"/>
    <w:rsid w:val="00C564AE"/>
    <w:rsid w:val="00C72D94"/>
    <w:rsid w:val="00CA4545"/>
    <w:rsid w:val="00CB377D"/>
    <w:rsid w:val="00CB39B0"/>
    <w:rsid w:val="00CB3F55"/>
    <w:rsid w:val="00CC0ECB"/>
    <w:rsid w:val="00CE7028"/>
    <w:rsid w:val="00D02052"/>
    <w:rsid w:val="00D418A7"/>
    <w:rsid w:val="00D50E29"/>
    <w:rsid w:val="00D70A93"/>
    <w:rsid w:val="00D903B2"/>
    <w:rsid w:val="00D9375B"/>
    <w:rsid w:val="00DA2465"/>
    <w:rsid w:val="00DD3E61"/>
    <w:rsid w:val="00E46864"/>
    <w:rsid w:val="00E5002A"/>
    <w:rsid w:val="00E51498"/>
    <w:rsid w:val="00E7641B"/>
    <w:rsid w:val="00EA3252"/>
    <w:rsid w:val="00EE7618"/>
    <w:rsid w:val="00EF0983"/>
    <w:rsid w:val="00F03D83"/>
    <w:rsid w:val="00F1232D"/>
    <w:rsid w:val="00F2796B"/>
    <w:rsid w:val="00F5197B"/>
    <w:rsid w:val="00FA491D"/>
    <w:rsid w:val="00FB43F5"/>
    <w:rsid w:val="00FD1C7F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E473"/>
  <w15:chartTrackingRefBased/>
  <w15:docId w15:val="{5E9420FE-DEB7-49FF-8799-DEB998B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5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1D52"/>
    <w:pPr>
      <w:spacing w:after="160" w:line="259" w:lineRule="auto"/>
      <w:ind w:left="720"/>
      <w:contextualSpacing/>
    </w:pPr>
    <w:rPr>
      <w:rFonts w:eastAsiaTheme="minorHAns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91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1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993663"/>
    <w:pPr>
      <w:widowControl w:val="0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93663"/>
    <w:pPr>
      <w:widowControl w:val="0"/>
    </w:pPr>
    <w:rPr>
      <w:rFonts w:eastAsiaTheme="minorEastAsia"/>
    </w:rPr>
  </w:style>
  <w:style w:type="paragraph" w:customStyle="1" w:styleId="ConsPlusTitle">
    <w:name w:val="ConsPlusTitle"/>
    <w:rsid w:val="00993663"/>
    <w:pPr>
      <w:widowControl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E4686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686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6864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68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6864"/>
    <w:rPr>
      <w:rFonts w:eastAsia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35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Алина Владимировна</dc:creator>
  <cp:keywords/>
  <dc:description/>
  <cp:lastModifiedBy>Образцова Елена Геннадьевна</cp:lastModifiedBy>
  <cp:revision>2</cp:revision>
  <cp:lastPrinted>2024-12-25T08:19:00Z</cp:lastPrinted>
  <dcterms:created xsi:type="dcterms:W3CDTF">2024-12-26T09:35:00Z</dcterms:created>
  <dcterms:modified xsi:type="dcterms:W3CDTF">2024-12-26T09:35:00Z</dcterms:modified>
</cp:coreProperties>
</file>