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28477F" w14:textId="3C5C7592" w:rsidR="000736BE" w:rsidRPr="001E4DE4" w:rsidRDefault="000736BE" w:rsidP="00CF355B">
      <w:pPr>
        <w:spacing w:after="0" w:line="240" w:lineRule="auto"/>
        <w:ind w:left="5670" w:firstLine="0"/>
        <w:rPr>
          <w:sz w:val="24"/>
          <w:szCs w:val="24"/>
        </w:rPr>
      </w:pPr>
      <w:bookmarkStart w:id="0" w:name="_Toc400997706"/>
      <w:bookmarkStart w:id="1" w:name="_Toc404615015"/>
      <w:bookmarkStart w:id="2" w:name="_GoBack"/>
      <w:bookmarkEnd w:id="2"/>
      <w:r w:rsidRPr="001E4DE4">
        <w:rPr>
          <w:sz w:val="24"/>
          <w:szCs w:val="24"/>
        </w:rPr>
        <w:t xml:space="preserve">Приложение к постановлению администрации </w:t>
      </w:r>
      <w:r w:rsidR="00940988" w:rsidRPr="001E4DE4">
        <w:rPr>
          <w:sz w:val="24"/>
          <w:szCs w:val="24"/>
        </w:rPr>
        <w:t>муниципального округа</w:t>
      </w:r>
      <w:r w:rsidRPr="001E4DE4">
        <w:rPr>
          <w:sz w:val="24"/>
          <w:szCs w:val="24"/>
        </w:rPr>
        <w:t xml:space="preserve"> город Кировск с подведомственной территорией Мурманской области</w:t>
      </w:r>
      <w:r w:rsidRPr="001E4DE4">
        <w:rPr>
          <w:sz w:val="24"/>
          <w:szCs w:val="24"/>
        </w:rPr>
        <w:br/>
        <w:t>от «____» ______________ 202</w:t>
      </w:r>
      <w:r w:rsidR="00940988" w:rsidRPr="001E4DE4">
        <w:rPr>
          <w:sz w:val="24"/>
          <w:szCs w:val="24"/>
        </w:rPr>
        <w:t>5</w:t>
      </w:r>
      <w:r w:rsidRPr="001E4DE4">
        <w:rPr>
          <w:sz w:val="24"/>
          <w:szCs w:val="24"/>
        </w:rPr>
        <w:t xml:space="preserve"> года</w:t>
      </w:r>
    </w:p>
    <w:p w14:paraId="204D5A9F" w14:textId="77777777" w:rsidR="00EC5910" w:rsidRPr="001E4DE4" w:rsidRDefault="00EC5910" w:rsidP="00CF355B">
      <w:pPr>
        <w:spacing w:after="0" w:line="240" w:lineRule="auto"/>
        <w:ind w:firstLine="0"/>
        <w:rPr>
          <w:sz w:val="24"/>
          <w:szCs w:val="24"/>
        </w:rPr>
      </w:pPr>
    </w:p>
    <w:p w14:paraId="0C4E048D" w14:textId="77777777" w:rsidR="002E4DA5" w:rsidRPr="001E4DE4" w:rsidRDefault="002E4DA5" w:rsidP="00CF355B">
      <w:pPr>
        <w:spacing w:after="0" w:line="240" w:lineRule="auto"/>
        <w:ind w:firstLine="0"/>
        <w:rPr>
          <w:sz w:val="24"/>
          <w:szCs w:val="24"/>
        </w:rPr>
      </w:pPr>
    </w:p>
    <w:p w14:paraId="281153A4" w14:textId="77777777" w:rsidR="002E4DA5" w:rsidRPr="001E4DE4" w:rsidRDefault="002E4DA5" w:rsidP="00CF355B">
      <w:pPr>
        <w:spacing w:after="0" w:line="240" w:lineRule="auto"/>
        <w:ind w:firstLine="0"/>
        <w:rPr>
          <w:sz w:val="24"/>
          <w:szCs w:val="24"/>
        </w:rPr>
      </w:pPr>
    </w:p>
    <w:p w14:paraId="3BC279D1" w14:textId="77777777" w:rsidR="002E4DA5" w:rsidRPr="001E4DE4" w:rsidRDefault="002E4DA5" w:rsidP="00CF355B">
      <w:pPr>
        <w:spacing w:after="0" w:line="240" w:lineRule="auto"/>
        <w:ind w:firstLine="0"/>
        <w:rPr>
          <w:sz w:val="24"/>
          <w:szCs w:val="24"/>
        </w:rPr>
      </w:pPr>
    </w:p>
    <w:p w14:paraId="2EC82C74" w14:textId="77777777" w:rsidR="002E4DA5" w:rsidRPr="001E4DE4" w:rsidRDefault="002E4DA5" w:rsidP="00CF355B">
      <w:pPr>
        <w:spacing w:after="0" w:line="240" w:lineRule="auto"/>
        <w:ind w:firstLine="0"/>
        <w:rPr>
          <w:sz w:val="24"/>
          <w:szCs w:val="24"/>
        </w:rPr>
      </w:pPr>
    </w:p>
    <w:p w14:paraId="505E3CB3" w14:textId="77777777" w:rsidR="002E4DA5" w:rsidRPr="001E4DE4" w:rsidRDefault="002E4DA5" w:rsidP="00CF355B">
      <w:pPr>
        <w:spacing w:after="0" w:line="240" w:lineRule="auto"/>
        <w:ind w:firstLine="0"/>
        <w:rPr>
          <w:sz w:val="24"/>
          <w:szCs w:val="24"/>
        </w:rPr>
      </w:pPr>
    </w:p>
    <w:p w14:paraId="4A4B81B5" w14:textId="77777777" w:rsidR="002E4DA5" w:rsidRPr="001E4DE4" w:rsidRDefault="002E4DA5" w:rsidP="00CF355B">
      <w:pPr>
        <w:spacing w:after="0" w:line="240" w:lineRule="auto"/>
        <w:ind w:firstLine="0"/>
        <w:rPr>
          <w:sz w:val="24"/>
          <w:szCs w:val="24"/>
        </w:rPr>
      </w:pPr>
    </w:p>
    <w:p w14:paraId="7B5E3F78" w14:textId="77777777" w:rsidR="00A52CFB" w:rsidRPr="001E4DE4" w:rsidRDefault="00A52CFB" w:rsidP="00CF355B">
      <w:pPr>
        <w:spacing w:after="0" w:line="240" w:lineRule="auto"/>
        <w:ind w:firstLine="0"/>
        <w:rPr>
          <w:sz w:val="24"/>
          <w:szCs w:val="24"/>
        </w:rPr>
      </w:pPr>
    </w:p>
    <w:p w14:paraId="069FD65B" w14:textId="77777777" w:rsidR="00A52CFB" w:rsidRPr="001E4DE4" w:rsidRDefault="00A52CFB" w:rsidP="00CF355B">
      <w:pPr>
        <w:spacing w:after="0" w:line="240" w:lineRule="auto"/>
        <w:ind w:firstLine="0"/>
        <w:rPr>
          <w:sz w:val="24"/>
          <w:szCs w:val="24"/>
        </w:rPr>
      </w:pPr>
    </w:p>
    <w:p w14:paraId="3CEF11B0" w14:textId="77777777" w:rsidR="00A52CFB" w:rsidRPr="001E4DE4" w:rsidRDefault="00A52CFB" w:rsidP="00CF355B">
      <w:pPr>
        <w:spacing w:after="0" w:line="240" w:lineRule="auto"/>
        <w:ind w:firstLine="0"/>
        <w:rPr>
          <w:sz w:val="24"/>
          <w:szCs w:val="24"/>
        </w:rPr>
      </w:pPr>
    </w:p>
    <w:p w14:paraId="7604B97C" w14:textId="77777777" w:rsidR="002E4DA5" w:rsidRPr="001E4DE4" w:rsidRDefault="002E4DA5" w:rsidP="00CF355B">
      <w:pPr>
        <w:spacing w:after="0" w:line="240" w:lineRule="auto"/>
        <w:ind w:firstLine="0"/>
        <w:rPr>
          <w:sz w:val="24"/>
          <w:szCs w:val="24"/>
        </w:rPr>
      </w:pPr>
    </w:p>
    <w:p w14:paraId="2E4CC827" w14:textId="77777777" w:rsidR="002E4DA5" w:rsidRPr="001E4DE4" w:rsidRDefault="002E4DA5" w:rsidP="00CF355B">
      <w:pPr>
        <w:spacing w:after="0" w:line="240" w:lineRule="auto"/>
        <w:ind w:firstLine="0"/>
        <w:rPr>
          <w:sz w:val="24"/>
          <w:szCs w:val="24"/>
        </w:rPr>
      </w:pPr>
    </w:p>
    <w:bookmarkEnd w:id="0"/>
    <w:bookmarkEnd w:id="1"/>
    <w:p w14:paraId="33C01B1F" w14:textId="77777777" w:rsidR="00F35124" w:rsidRPr="001E4DE4" w:rsidRDefault="00F35124" w:rsidP="00CF355B">
      <w:pPr>
        <w:spacing w:after="0" w:line="240" w:lineRule="auto"/>
        <w:ind w:firstLine="0"/>
        <w:jc w:val="center"/>
        <w:rPr>
          <w:b/>
          <w:color w:val="000000"/>
          <w:sz w:val="36"/>
          <w:szCs w:val="36"/>
          <w:shd w:val="clear" w:color="auto" w:fill="FFFFFF"/>
        </w:rPr>
      </w:pPr>
      <w:r w:rsidRPr="001E4DE4">
        <w:rPr>
          <w:b/>
          <w:color w:val="000000"/>
          <w:sz w:val="36"/>
          <w:szCs w:val="36"/>
          <w:shd w:val="clear" w:color="auto" w:fill="FFFFFF"/>
        </w:rPr>
        <w:t xml:space="preserve">СХЕМА ТЕПЛОСНАБЖЕНИЯ </w:t>
      </w:r>
    </w:p>
    <w:p w14:paraId="6BDD4E19" w14:textId="77777777" w:rsidR="00F35124" w:rsidRPr="001E4DE4" w:rsidRDefault="00F35124" w:rsidP="00CF355B">
      <w:pPr>
        <w:spacing w:after="0" w:line="240" w:lineRule="auto"/>
        <w:ind w:firstLine="0"/>
        <w:jc w:val="center"/>
        <w:rPr>
          <w:sz w:val="36"/>
          <w:szCs w:val="28"/>
        </w:rPr>
      </w:pPr>
      <w:r w:rsidRPr="001E4DE4">
        <w:rPr>
          <w:b/>
          <w:color w:val="000000"/>
          <w:sz w:val="36"/>
          <w:szCs w:val="36"/>
          <w:shd w:val="clear" w:color="auto" w:fill="FFFFFF"/>
        </w:rPr>
        <w:t>МУНИЦИПАЛЬНОГО ОКРУГА</w:t>
      </w:r>
    </w:p>
    <w:p w14:paraId="240A0D1F" w14:textId="77777777" w:rsidR="00F35124" w:rsidRPr="001E4DE4" w:rsidRDefault="00F35124" w:rsidP="00CF355B">
      <w:pPr>
        <w:spacing w:after="0" w:line="240" w:lineRule="auto"/>
        <w:ind w:firstLine="0"/>
        <w:jc w:val="center"/>
        <w:rPr>
          <w:b/>
          <w:color w:val="000000"/>
          <w:sz w:val="36"/>
          <w:szCs w:val="36"/>
          <w:shd w:val="clear" w:color="auto" w:fill="FFFFFF"/>
        </w:rPr>
      </w:pPr>
      <w:r w:rsidRPr="001E4DE4">
        <w:rPr>
          <w:b/>
          <w:color w:val="000000"/>
          <w:sz w:val="36"/>
          <w:szCs w:val="36"/>
          <w:shd w:val="clear" w:color="auto" w:fill="FFFFFF"/>
        </w:rPr>
        <w:t>ГОРОД КИРОВСК МУРМАНСКОЙ ОБЛАСТИ</w:t>
      </w:r>
    </w:p>
    <w:p w14:paraId="7D758A8D" w14:textId="77777777" w:rsidR="00940988" w:rsidRPr="001E4DE4" w:rsidRDefault="00BE07AA" w:rsidP="00CF355B">
      <w:pPr>
        <w:spacing w:after="0" w:line="240" w:lineRule="auto"/>
        <w:ind w:firstLine="0"/>
        <w:jc w:val="center"/>
        <w:rPr>
          <w:b/>
          <w:color w:val="000000"/>
          <w:sz w:val="24"/>
          <w:szCs w:val="24"/>
          <w:shd w:val="clear" w:color="auto" w:fill="FFFFFF"/>
        </w:rPr>
      </w:pPr>
      <w:bookmarkStart w:id="3" w:name="_Hlk184817118"/>
      <w:r w:rsidRPr="001E4DE4">
        <w:rPr>
          <w:b/>
          <w:color w:val="000000"/>
          <w:sz w:val="36"/>
          <w:szCs w:val="36"/>
          <w:shd w:val="clear" w:color="auto" w:fill="FFFFFF"/>
        </w:rPr>
        <w:t xml:space="preserve">НА ПЕРИОД </w:t>
      </w:r>
      <w:r w:rsidR="00940988" w:rsidRPr="001E4DE4">
        <w:rPr>
          <w:b/>
          <w:color w:val="000000"/>
          <w:sz w:val="36"/>
          <w:szCs w:val="36"/>
          <w:shd w:val="clear" w:color="auto" w:fill="FFFFFF"/>
        </w:rPr>
        <w:t xml:space="preserve">ДО </w:t>
      </w:r>
      <w:r w:rsidRPr="001E4DE4">
        <w:rPr>
          <w:b/>
          <w:color w:val="000000"/>
          <w:sz w:val="36"/>
          <w:szCs w:val="36"/>
          <w:shd w:val="clear" w:color="auto" w:fill="FFFFFF"/>
        </w:rPr>
        <w:t>2042 ГОД</w:t>
      </w:r>
      <w:bookmarkEnd w:id="3"/>
      <w:r w:rsidR="00F35124" w:rsidRPr="001E4DE4">
        <w:rPr>
          <w:b/>
          <w:color w:val="000000"/>
          <w:sz w:val="36"/>
          <w:szCs w:val="36"/>
          <w:shd w:val="clear" w:color="auto" w:fill="FFFFFF"/>
        </w:rPr>
        <w:br/>
      </w:r>
      <w:r w:rsidR="00940988" w:rsidRPr="001E4DE4">
        <w:rPr>
          <w:b/>
          <w:color w:val="000000"/>
          <w:sz w:val="24"/>
          <w:szCs w:val="24"/>
          <w:shd w:val="clear" w:color="auto" w:fill="FFFFFF"/>
        </w:rPr>
        <w:t>(Актуализация на 2026 год)</w:t>
      </w:r>
    </w:p>
    <w:p w14:paraId="32D8B07C" w14:textId="77777777" w:rsidR="000736BE" w:rsidRPr="001E4DE4" w:rsidRDefault="000736BE" w:rsidP="00CF355B">
      <w:pPr>
        <w:spacing w:after="0" w:line="240" w:lineRule="auto"/>
        <w:ind w:firstLine="0"/>
        <w:jc w:val="center"/>
        <w:rPr>
          <w:color w:val="000000"/>
          <w:sz w:val="24"/>
          <w:szCs w:val="24"/>
          <w:shd w:val="clear" w:color="auto" w:fill="FFFFFF"/>
        </w:rPr>
      </w:pPr>
    </w:p>
    <w:p w14:paraId="3DF76315" w14:textId="61F42C7D" w:rsidR="000736BE" w:rsidRPr="001E4DE4" w:rsidRDefault="007711EA" w:rsidP="00CF355B">
      <w:pPr>
        <w:spacing w:after="0" w:line="240" w:lineRule="auto"/>
        <w:ind w:firstLine="0"/>
        <w:jc w:val="center"/>
        <w:rPr>
          <w:color w:val="000000"/>
          <w:sz w:val="24"/>
          <w:szCs w:val="24"/>
          <w:shd w:val="clear" w:color="auto" w:fill="FFFFFF"/>
        </w:rPr>
      </w:pPr>
      <w:r w:rsidRPr="001E4DE4">
        <w:rPr>
          <w:color w:val="000000"/>
          <w:sz w:val="24"/>
          <w:szCs w:val="24"/>
          <w:shd w:val="clear" w:color="auto" w:fill="FFFFFF"/>
        </w:rPr>
        <w:t>Утверждаемая часть</w:t>
      </w:r>
    </w:p>
    <w:p w14:paraId="56A0F4E5" w14:textId="57649CA1" w:rsidR="000736BE" w:rsidRPr="001E4DE4" w:rsidRDefault="007711EA" w:rsidP="00CF355B">
      <w:pPr>
        <w:spacing w:after="0" w:line="240" w:lineRule="auto"/>
        <w:ind w:firstLine="0"/>
        <w:jc w:val="center"/>
        <w:rPr>
          <w:sz w:val="24"/>
          <w:szCs w:val="24"/>
        </w:rPr>
      </w:pPr>
      <w:r w:rsidRPr="001E4DE4">
        <w:rPr>
          <w:color w:val="000000"/>
          <w:sz w:val="24"/>
          <w:szCs w:val="24"/>
          <w:shd w:val="clear" w:color="auto" w:fill="FFFFFF"/>
        </w:rPr>
        <w:t>ТОМ 3</w:t>
      </w:r>
    </w:p>
    <w:p w14:paraId="77DFCDFA" w14:textId="77777777" w:rsidR="000736BE" w:rsidRPr="001E4DE4" w:rsidRDefault="000736BE" w:rsidP="00CF355B">
      <w:pPr>
        <w:spacing w:after="0" w:line="240" w:lineRule="auto"/>
        <w:ind w:firstLine="0"/>
        <w:jc w:val="center"/>
        <w:rPr>
          <w:sz w:val="24"/>
          <w:szCs w:val="24"/>
        </w:rPr>
      </w:pPr>
    </w:p>
    <w:p w14:paraId="5FEDF963" w14:textId="61C789E9" w:rsidR="000736BE" w:rsidRPr="001E4DE4" w:rsidRDefault="000736BE" w:rsidP="00CF355B">
      <w:pPr>
        <w:spacing w:after="0" w:line="240" w:lineRule="auto"/>
        <w:ind w:firstLine="0"/>
        <w:jc w:val="center"/>
        <w:rPr>
          <w:sz w:val="24"/>
          <w:szCs w:val="24"/>
        </w:rPr>
      </w:pPr>
    </w:p>
    <w:p w14:paraId="3F029D91" w14:textId="77777777" w:rsidR="00F35124" w:rsidRPr="001E4DE4" w:rsidRDefault="00F35124" w:rsidP="00CF355B">
      <w:pPr>
        <w:spacing w:after="0" w:line="240" w:lineRule="auto"/>
        <w:ind w:firstLine="0"/>
        <w:jc w:val="center"/>
        <w:rPr>
          <w:sz w:val="24"/>
          <w:szCs w:val="24"/>
        </w:rPr>
      </w:pPr>
    </w:p>
    <w:p w14:paraId="478537B0" w14:textId="77777777" w:rsidR="000736BE" w:rsidRPr="001E4DE4" w:rsidRDefault="000736BE" w:rsidP="00CF355B">
      <w:pPr>
        <w:spacing w:after="0" w:line="240" w:lineRule="auto"/>
        <w:ind w:firstLine="0"/>
        <w:jc w:val="center"/>
        <w:rPr>
          <w:sz w:val="24"/>
          <w:szCs w:val="24"/>
        </w:rPr>
      </w:pPr>
    </w:p>
    <w:p w14:paraId="5CB623EB" w14:textId="77777777" w:rsidR="000736BE" w:rsidRPr="001E4DE4" w:rsidRDefault="000736BE" w:rsidP="00CF355B">
      <w:pPr>
        <w:spacing w:after="0" w:line="240" w:lineRule="auto"/>
        <w:ind w:firstLine="0"/>
        <w:jc w:val="center"/>
        <w:rPr>
          <w:sz w:val="24"/>
          <w:szCs w:val="24"/>
        </w:rPr>
      </w:pPr>
    </w:p>
    <w:p w14:paraId="659E141D" w14:textId="77777777" w:rsidR="00F35124" w:rsidRPr="001E4DE4" w:rsidRDefault="00F35124" w:rsidP="00CF355B">
      <w:pPr>
        <w:tabs>
          <w:tab w:val="left" w:pos="6315"/>
        </w:tabs>
        <w:spacing w:after="0" w:line="240" w:lineRule="auto"/>
        <w:ind w:firstLine="0"/>
        <w:rPr>
          <w:rFonts w:eastAsia="Calibri"/>
          <w:sz w:val="24"/>
          <w:szCs w:val="24"/>
        </w:rPr>
      </w:pPr>
      <w:r w:rsidRPr="001E4DE4">
        <w:rPr>
          <w:rFonts w:eastAsia="Calibri"/>
          <w:sz w:val="24"/>
          <w:szCs w:val="24"/>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14:paraId="7C76849B" w14:textId="77777777" w:rsidR="00F35124" w:rsidRPr="001E4DE4" w:rsidRDefault="00F35124" w:rsidP="00CF355B">
      <w:pPr>
        <w:spacing w:after="0" w:line="240" w:lineRule="auto"/>
        <w:ind w:firstLine="0"/>
        <w:rPr>
          <w:sz w:val="24"/>
          <w:szCs w:val="24"/>
        </w:rPr>
      </w:pPr>
    </w:p>
    <w:p w14:paraId="69CA39F9" w14:textId="77777777" w:rsidR="00F35124" w:rsidRPr="001E4DE4" w:rsidRDefault="00F35124" w:rsidP="00CF355B">
      <w:pPr>
        <w:spacing w:after="0" w:line="240" w:lineRule="auto"/>
        <w:ind w:firstLine="0"/>
        <w:rPr>
          <w:sz w:val="24"/>
          <w:szCs w:val="24"/>
        </w:rPr>
      </w:pPr>
    </w:p>
    <w:p w14:paraId="0E1EF57A" w14:textId="66DA07E5" w:rsidR="00F35124" w:rsidRPr="001E4DE4" w:rsidRDefault="00F35124" w:rsidP="00CF355B">
      <w:pPr>
        <w:spacing w:after="0" w:line="240" w:lineRule="auto"/>
        <w:ind w:firstLine="0"/>
        <w:rPr>
          <w:sz w:val="24"/>
          <w:szCs w:val="24"/>
        </w:rPr>
      </w:pPr>
    </w:p>
    <w:p w14:paraId="556DD25A" w14:textId="77777777" w:rsidR="006469E9" w:rsidRPr="001E4DE4" w:rsidRDefault="006469E9" w:rsidP="00CF355B">
      <w:pPr>
        <w:spacing w:after="0" w:line="240" w:lineRule="auto"/>
        <w:ind w:firstLine="0"/>
        <w:rPr>
          <w:sz w:val="24"/>
          <w:szCs w:val="24"/>
        </w:rPr>
      </w:pPr>
    </w:p>
    <w:p w14:paraId="271BB41B" w14:textId="77777777" w:rsidR="00F35124" w:rsidRPr="001E4DE4" w:rsidRDefault="00F35124" w:rsidP="00CF355B">
      <w:pPr>
        <w:spacing w:after="0" w:line="240" w:lineRule="auto"/>
        <w:ind w:left="2127"/>
        <w:jc w:val="center"/>
        <w:rPr>
          <w:sz w:val="24"/>
          <w:szCs w:val="24"/>
        </w:rPr>
      </w:pPr>
    </w:p>
    <w:p w14:paraId="6CD934F7" w14:textId="77777777" w:rsidR="00F35124" w:rsidRPr="001E4DE4" w:rsidRDefault="00F35124" w:rsidP="00CF355B">
      <w:pPr>
        <w:tabs>
          <w:tab w:val="left" w:pos="6315"/>
        </w:tabs>
        <w:spacing w:after="0" w:line="240" w:lineRule="auto"/>
        <w:ind w:firstLine="0"/>
        <w:rPr>
          <w:rFonts w:eastAsia="Calibri"/>
          <w:b/>
          <w:bCs/>
          <w:sz w:val="24"/>
          <w:szCs w:val="24"/>
        </w:rPr>
      </w:pPr>
      <w:bookmarkStart w:id="4" w:name="_Hlk184177425"/>
      <w:r w:rsidRPr="001E4DE4">
        <w:rPr>
          <w:rFonts w:eastAsia="Calibri"/>
          <w:b/>
          <w:bCs/>
          <w:sz w:val="24"/>
          <w:szCs w:val="24"/>
        </w:rPr>
        <w:t>Разработчик:</w:t>
      </w:r>
    </w:p>
    <w:p w14:paraId="63D1DAAB" w14:textId="500849C5" w:rsidR="00F35124" w:rsidRPr="001E4DE4" w:rsidRDefault="00F35124" w:rsidP="00CF355B">
      <w:pPr>
        <w:tabs>
          <w:tab w:val="left" w:pos="6315"/>
        </w:tabs>
        <w:spacing w:after="0" w:line="240" w:lineRule="auto"/>
        <w:ind w:firstLine="0"/>
        <w:rPr>
          <w:rFonts w:eastAsia="Calibri"/>
          <w:sz w:val="24"/>
          <w:szCs w:val="24"/>
        </w:rPr>
      </w:pPr>
      <w:r w:rsidRPr="001E4DE4">
        <w:rPr>
          <w:rFonts w:eastAsia="Calibri"/>
          <w:sz w:val="24"/>
          <w:szCs w:val="24"/>
        </w:rPr>
        <w:t>ООО «</w:t>
      </w:r>
      <w:r w:rsidR="00940988" w:rsidRPr="001E4DE4">
        <w:rPr>
          <w:rFonts w:eastAsia="Calibri"/>
          <w:sz w:val="24"/>
          <w:szCs w:val="24"/>
        </w:rPr>
        <w:t>ЯНЭНЕРГО</w:t>
      </w:r>
      <w:r w:rsidRPr="001E4DE4">
        <w:rPr>
          <w:rFonts w:eastAsia="Calibri"/>
          <w:sz w:val="24"/>
          <w:szCs w:val="24"/>
        </w:rPr>
        <w:t>»</w:t>
      </w:r>
    </w:p>
    <w:p w14:paraId="04BEC48A" w14:textId="3503EB87" w:rsidR="00F35124" w:rsidRPr="001E4DE4" w:rsidRDefault="00F35124" w:rsidP="00CF355B">
      <w:pPr>
        <w:tabs>
          <w:tab w:val="left" w:pos="6315"/>
        </w:tabs>
        <w:spacing w:after="0" w:line="240" w:lineRule="auto"/>
        <w:ind w:firstLine="0"/>
        <w:rPr>
          <w:rFonts w:eastAsia="Calibri"/>
          <w:sz w:val="24"/>
          <w:szCs w:val="24"/>
        </w:rPr>
      </w:pPr>
      <w:r w:rsidRPr="001E4DE4">
        <w:rPr>
          <w:rFonts w:eastAsia="Calibri"/>
          <w:sz w:val="24"/>
          <w:szCs w:val="24"/>
        </w:rPr>
        <w:t xml:space="preserve">Генеральный директор                                                                                </w:t>
      </w:r>
      <w:r w:rsidR="00940988" w:rsidRPr="001E4DE4">
        <w:rPr>
          <w:rFonts w:eastAsia="Calibri"/>
          <w:sz w:val="24"/>
          <w:szCs w:val="24"/>
        </w:rPr>
        <w:t>А.Ю. Никифоров</w:t>
      </w:r>
    </w:p>
    <w:bookmarkEnd w:id="4"/>
    <w:p w14:paraId="79E67686" w14:textId="77777777" w:rsidR="000736BE" w:rsidRPr="001E4DE4" w:rsidRDefault="000736BE" w:rsidP="00CF355B">
      <w:pPr>
        <w:tabs>
          <w:tab w:val="left" w:pos="6315"/>
        </w:tabs>
        <w:spacing w:after="0" w:line="240" w:lineRule="auto"/>
        <w:ind w:firstLine="0"/>
        <w:rPr>
          <w:rFonts w:eastAsia="Calibri"/>
          <w:sz w:val="24"/>
          <w:szCs w:val="24"/>
        </w:rPr>
      </w:pPr>
    </w:p>
    <w:p w14:paraId="195DF55B" w14:textId="77777777" w:rsidR="000736BE" w:rsidRPr="001E4DE4" w:rsidRDefault="000736BE" w:rsidP="00CF355B">
      <w:pPr>
        <w:tabs>
          <w:tab w:val="left" w:pos="6315"/>
        </w:tabs>
        <w:spacing w:after="0" w:line="240" w:lineRule="auto"/>
        <w:ind w:firstLine="0"/>
        <w:rPr>
          <w:rFonts w:eastAsia="Calibri"/>
          <w:sz w:val="24"/>
          <w:szCs w:val="24"/>
        </w:rPr>
      </w:pPr>
    </w:p>
    <w:p w14:paraId="449A7581" w14:textId="77777777" w:rsidR="000736BE" w:rsidRPr="001E4DE4" w:rsidRDefault="000736BE" w:rsidP="00CF355B">
      <w:pPr>
        <w:tabs>
          <w:tab w:val="left" w:pos="6315"/>
        </w:tabs>
        <w:spacing w:after="0" w:line="240" w:lineRule="auto"/>
        <w:ind w:firstLine="0"/>
        <w:jc w:val="center"/>
        <w:rPr>
          <w:rFonts w:eastAsia="Calibri"/>
          <w:sz w:val="24"/>
          <w:szCs w:val="24"/>
        </w:rPr>
      </w:pPr>
    </w:p>
    <w:p w14:paraId="749AC0B5" w14:textId="77777777" w:rsidR="000736BE" w:rsidRPr="001E4DE4" w:rsidRDefault="000736BE" w:rsidP="00CF355B">
      <w:pPr>
        <w:tabs>
          <w:tab w:val="left" w:pos="6315"/>
        </w:tabs>
        <w:spacing w:after="0" w:line="240" w:lineRule="auto"/>
        <w:ind w:firstLine="0"/>
        <w:jc w:val="center"/>
        <w:rPr>
          <w:rFonts w:eastAsia="Calibri"/>
          <w:sz w:val="24"/>
          <w:szCs w:val="24"/>
        </w:rPr>
      </w:pPr>
    </w:p>
    <w:p w14:paraId="6FDFE0B4" w14:textId="77777777" w:rsidR="000736BE" w:rsidRPr="001E4DE4" w:rsidRDefault="000736BE" w:rsidP="00CF355B">
      <w:pPr>
        <w:tabs>
          <w:tab w:val="left" w:pos="6315"/>
        </w:tabs>
        <w:spacing w:after="0" w:line="240" w:lineRule="auto"/>
        <w:ind w:firstLine="0"/>
        <w:jc w:val="center"/>
        <w:rPr>
          <w:rFonts w:eastAsia="Calibri"/>
          <w:sz w:val="24"/>
          <w:szCs w:val="24"/>
        </w:rPr>
      </w:pPr>
    </w:p>
    <w:p w14:paraId="1F8DE5EF" w14:textId="77777777" w:rsidR="00F35124" w:rsidRPr="001E4DE4" w:rsidRDefault="00F35124" w:rsidP="00CF355B">
      <w:pPr>
        <w:tabs>
          <w:tab w:val="left" w:pos="6315"/>
        </w:tabs>
        <w:spacing w:after="0" w:line="240" w:lineRule="auto"/>
        <w:ind w:firstLine="0"/>
        <w:jc w:val="center"/>
        <w:rPr>
          <w:rFonts w:eastAsia="Calibri"/>
          <w:sz w:val="24"/>
          <w:szCs w:val="24"/>
        </w:rPr>
      </w:pPr>
    </w:p>
    <w:p w14:paraId="2E33BC5F" w14:textId="77777777" w:rsidR="000736BE" w:rsidRPr="001E4DE4" w:rsidRDefault="000736BE" w:rsidP="00CF355B">
      <w:pPr>
        <w:tabs>
          <w:tab w:val="left" w:pos="6315"/>
        </w:tabs>
        <w:spacing w:after="0" w:line="240" w:lineRule="auto"/>
        <w:ind w:firstLine="0"/>
        <w:jc w:val="center"/>
        <w:rPr>
          <w:rFonts w:eastAsia="Calibri"/>
          <w:sz w:val="24"/>
          <w:szCs w:val="24"/>
        </w:rPr>
      </w:pPr>
    </w:p>
    <w:p w14:paraId="11CE655A" w14:textId="1731D2D1" w:rsidR="000736BE" w:rsidRPr="001E4DE4" w:rsidRDefault="000736BE" w:rsidP="00CF355B">
      <w:pPr>
        <w:tabs>
          <w:tab w:val="left" w:pos="6315"/>
        </w:tabs>
        <w:spacing w:after="0" w:line="240" w:lineRule="auto"/>
        <w:ind w:firstLine="0"/>
        <w:jc w:val="center"/>
        <w:rPr>
          <w:rFonts w:eastAsia="Calibri"/>
          <w:sz w:val="24"/>
          <w:szCs w:val="24"/>
        </w:rPr>
      </w:pPr>
      <w:r w:rsidRPr="001E4DE4">
        <w:rPr>
          <w:rFonts w:eastAsia="Calibri"/>
          <w:sz w:val="24"/>
          <w:szCs w:val="24"/>
        </w:rPr>
        <w:t>г. Санкт-Петербург, 202</w:t>
      </w:r>
      <w:r w:rsidR="00940988" w:rsidRPr="001E4DE4">
        <w:rPr>
          <w:rFonts w:eastAsia="Calibri"/>
          <w:sz w:val="24"/>
          <w:szCs w:val="24"/>
        </w:rPr>
        <w:t>5</w:t>
      </w:r>
      <w:r w:rsidRPr="001E4DE4">
        <w:rPr>
          <w:rFonts w:eastAsia="Calibri"/>
          <w:sz w:val="24"/>
          <w:szCs w:val="24"/>
        </w:rPr>
        <w:t xml:space="preserve"> г.</w:t>
      </w:r>
    </w:p>
    <w:p w14:paraId="336F1FB2" w14:textId="77777777" w:rsidR="009509F3" w:rsidRPr="001E4DE4" w:rsidRDefault="00EB7EF6" w:rsidP="00CF355B">
      <w:pPr>
        <w:keepNext/>
        <w:pageBreakBefore/>
        <w:widowControl w:val="0"/>
        <w:spacing w:after="0" w:line="240" w:lineRule="auto"/>
        <w:ind w:firstLine="0"/>
        <w:jc w:val="center"/>
        <w:outlineLvl w:val="0"/>
        <w:rPr>
          <w:noProof/>
          <w:sz w:val="22"/>
        </w:rPr>
      </w:pPr>
      <w:bookmarkStart w:id="5" w:name="_Toc39926231"/>
      <w:bookmarkStart w:id="6" w:name="_Toc184182501"/>
      <w:bookmarkStart w:id="7" w:name="_Toc207705540"/>
      <w:r w:rsidRPr="001E4DE4">
        <w:rPr>
          <w:b/>
          <w:bCs/>
          <w:sz w:val="24"/>
          <w:szCs w:val="24"/>
        </w:rPr>
        <w:lastRenderedPageBreak/>
        <w:t>Содержание</w:t>
      </w:r>
      <w:bookmarkEnd w:id="5"/>
      <w:bookmarkEnd w:id="6"/>
      <w:bookmarkEnd w:id="7"/>
      <w:r w:rsidR="0007567E" w:rsidRPr="001E4DE4">
        <w:rPr>
          <w:rStyle w:val="af6"/>
          <w:b/>
        </w:rPr>
        <w:fldChar w:fldCharType="begin"/>
      </w:r>
      <w:r w:rsidR="0007567E" w:rsidRPr="001E4DE4">
        <w:rPr>
          <w:rStyle w:val="af6"/>
        </w:rPr>
        <w:instrText xml:space="preserve"> TOC \o "1-3" \h \z \u </w:instrText>
      </w:r>
      <w:r w:rsidR="0007567E" w:rsidRPr="001E4DE4">
        <w:rPr>
          <w:rStyle w:val="af6"/>
          <w:b/>
        </w:rPr>
        <w:fldChar w:fldCharType="separate"/>
      </w:r>
    </w:p>
    <w:p w14:paraId="491FC934" w14:textId="40F0A0DF" w:rsidR="009509F3" w:rsidRPr="001E4DE4" w:rsidRDefault="00D3280F" w:rsidP="00CF355B">
      <w:pPr>
        <w:pStyle w:val="19"/>
        <w:spacing w:before="0" w:line="240" w:lineRule="auto"/>
        <w:rPr>
          <w:rFonts w:asciiTheme="minorHAnsi" w:eastAsiaTheme="minorEastAsia" w:hAnsiTheme="minorHAnsi" w:cstheme="minorBidi"/>
          <w:b w:val="0"/>
          <w:bCs w:val="0"/>
          <w:caps w:val="0"/>
          <w:noProof/>
          <w:sz w:val="22"/>
          <w:szCs w:val="22"/>
        </w:rPr>
      </w:pPr>
      <w:hyperlink w:anchor="_Toc207705540" w:history="1">
        <w:r w:rsidR="009509F3" w:rsidRPr="001E4DE4">
          <w:rPr>
            <w:rStyle w:val="af6"/>
            <w:b w:val="0"/>
            <w:noProof/>
            <w:sz w:val="22"/>
            <w:szCs w:val="22"/>
          </w:rPr>
          <w:t>Содержание</w:t>
        </w:r>
        <w:r w:rsidR="009509F3" w:rsidRPr="001E4DE4">
          <w:rPr>
            <w:b w:val="0"/>
            <w:noProof/>
            <w:webHidden/>
            <w:sz w:val="22"/>
            <w:szCs w:val="22"/>
          </w:rPr>
          <w:tab/>
        </w:r>
        <w:r w:rsidR="009509F3" w:rsidRPr="001E4DE4">
          <w:rPr>
            <w:b w:val="0"/>
            <w:noProof/>
            <w:webHidden/>
            <w:sz w:val="22"/>
            <w:szCs w:val="22"/>
          </w:rPr>
          <w:fldChar w:fldCharType="begin"/>
        </w:r>
        <w:r w:rsidR="009509F3" w:rsidRPr="001E4DE4">
          <w:rPr>
            <w:b w:val="0"/>
            <w:noProof/>
            <w:webHidden/>
            <w:sz w:val="22"/>
            <w:szCs w:val="22"/>
          </w:rPr>
          <w:instrText xml:space="preserve"> PAGEREF _Toc207705540 \h </w:instrText>
        </w:r>
        <w:r w:rsidR="009509F3" w:rsidRPr="001E4DE4">
          <w:rPr>
            <w:b w:val="0"/>
            <w:noProof/>
            <w:webHidden/>
            <w:sz w:val="22"/>
            <w:szCs w:val="22"/>
          </w:rPr>
        </w:r>
        <w:r w:rsidR="009509F3" w:rsidRPr="001E4DE4">
          <w:rPr>
            <w:b w:val="0"/>
            <w:noProof/>
            <w:webHidden/>
            <w:sz w:val="22"/>
            <w:szCs w:val="22"/>
          </w:rPr>
          <w:fldChar w:fldCharType="separate"/>
        </w:r>
        <w:r w:rsidR="0056127A">
          <w:rPr>
            <w:b w:val="0"/>
            <w:noProof/>
            <w:webHidden/>
            <w:sz w:val="22"/>
            <w:szCs w:val="22"/>
          </w:rPr>
          <w:t>2</w:t>
        </w:r>
        <w:r w:rsidR="009509F3" w:rsidRPr="001E4DE4">
          <w:rPr>
            <w:b w:val="0"/>
            <w:noProof/>
            <w:webHidden/>
            <w:sz w:val="22"/>
            <w:szCs w:val="22"/>
          </w:rPr>
          <w:fldChar w:fldCharType="end"/>
        </w:r>
      </w:hyperlink>
    </w:p>
    <w:p w14:paraId="6376AC0D" w14:textId="23C0066C" w:rsidR="009509F3" w:rsidRPr="001E4DE4" w:rsidRDefault="00D3280F" w:rsidP="00CF355B">
      <w:pPr>
        <w:pStyle w:val="19"/>
        <w:spacing w:before="0" w:line="240" w:lineRule="auto"/>
        <w:rPr>
          <w:rFonts w:asciiTheme="minorHAnsi" w:eastAsiaTheme="minorEastAsia" w:hAnsiTheme="minorHAnsi" w:cstheme="minorBidi"/>
          <w:b w:val="0"/>
          <w:bCs w:val="0"/>
          <w:caps w:val="0"/>
          <w:noProof/>
          <w:sz w:val="22"/>
          <w:szCs w:val="22"/>
        </w:rPr>
      </w:pPr>
      <w:hyperlink w:anchor="_Toc207705541" w:history="1">
        <w:r w:rsidR="009509F3" w:rsidRPr="001E4DE4">
          <w:rPr>
            <w:rStyle w:val="af6"/>
            <w:b w:val="0"/>
            <w:noProof/>
            <w:sz w:val="22"/>
            <w:szCs w:val="22"/>
          </w:rPr>
          <w:t>Список таблиц</w:t>
        </w:r>
        <w:r w:rsidR="009509F3" w:rsidRPr="001E4DE4">
          <w:rPr>
            <w:b w:val="0"/>
            <w:noProof/>
            <w:webHidden/>
            <w:sz w:val="22"/>
            <w:szCs w:val="22"/>
          </w:rPr>
          <w:tab/>
        </w:r>
        <w:r w:rsidR="009509F3" w:rsidRPr="001E4DE4">
          <w:rPr>
            <w:b w:val="0"/>
            <w:noProof/>
            <w:webHidden/>
            <w:sz w:val="22"/>
            <w:szCs w:val="22"/>
          </w:rPr>
          <w:fldChar w:fldCharType="begin"/>
        </w:r>
        <w:r w:rsidR="009509F3" w:rsidRPr="001E4DE4">
          <w:rPr>
            <w:b w:val="0"/>
            <w:noProof/>
            <w:webHidden/>
            <w:sz w:val="22"/>
            <w:szCs w:val="22"/>
          </w:rPr>
          <w:instrText xml:space="preserve"> PAGEREF _Toc207705541 \h </w:instrText>
        </w:r>
        <w:r w:rsidR="009509F3" w:rsidRPr="001E4DE4">
          <w:rPr>
            <w:b w:val="0"/>
            <w:noProof/>
            <w:webHidden/>
            <w:sz w:val="22"/>
            <w:szCs w:val="22"/>
          </w:rPr>
        </w:r>
        <w:r w:rsidR="009509F3" w:rsidRPr="001E4DE4">
          <w:rPr>
            <w:b w:val="0"/>
            <w:noProof/>
            <w:webHidden/>
            <w:sz w:val="22"/>
            <w:szCs w:val="22"/>
          </w:rPr>
          <w:fldChar w:fldCharType="separate"/>
        </w:r>
        <w:r w:rsidR="0056127A">
          <w:rPr>
            <w:b w:val="0"/>
            <w:noProof/>
            <w:webHidden/>
            <w:sz w:val="22"/>
            <w:szCs w:val="22"/>
          </w:rPr>
          <w:t>7</w:t>
        </w:r>
        <w:r w:rsidR="009509F3" w:rsidRPr="001E4DE4">
          <w:rPr>
            <w:b w:val="0"/>
            <w:noProof/>
            <w:webHidden/>
            <w:sz w:val="22"/>
            <w:szCs w:val="22"/>
          </w:rPr>
          <w:fldChar w:fldCharType="end"/>
        </w:r>
      </w:hyperlink>
    </w:p>
    <w:p w14:paraId="5AB35898" w14:textId="37B5DE9E" w:rsidR="009509F3" w:rsidRPr="001E4DE4" w:rsidRDefault="00D3280F" w:rsidP="00CF355B">
      <w:pPr>
        <w:pStyle w:val="19"/>
        <w:spacing w:before="0" w:line="240" w:lineRule="auto"/>
        <w:rPr>
          <w:rFonts w:asciiTheme="minorHAnsi" w:eastAsiaTheme="minorEastAsia" w:hAnsiTheme="minorHAnsi" w:cstheme="minorBidi"/>
          <w:b w:val="0"/>
          <w:bCs w:val="0"/>
          <w:caps w:val="0"/>
          <w:noProof/>
          <w:sz w:val="22"/>
          <w:szCs w:val="22"/>
        </w:rPr>
      </w:pPr>
      <w:hyperlink w:anchor="_Toc207705542" w:history="1">
        <w:r w:rsidR="009509F3" w:rsidRPr="001E4DE4">
          <w:rPr>
            <w:rStyle w:val="af6"/>
            <w:b w:val="0"/>
            <w:noProof/>
            <w:sz w:val="22"/>
            <w:szCs w:val="22"/>
          </w:rPr>
          <w:t>Список рисунков</w:t>
        </w:r>
        <w:r w:rsidR="009509F3" w:rsidRPr="001E4DE4">
          <w:rPr>
            <w:b w:val="0"/>
            <w:noProof/>
            <w:webHidden/>
            <w:sz w:val="22"/>
            <w:szCs w:val="22"/>
          </w:rPr>
          <w:tab/>
        </w:r>
        <w:r w:rsidR="009509F3" w:rsidRPr="001E4DE4">
          <w:rPr>
            <w:b w:val="0"/>
            <w:noProof/>
            <w:webHidden/>
            <w:sz w:val="22"/>
            <w:szCs w:val="22"/>
          </w:rPr>
          <w:fldChar w:fldCharType="begin"/>
        </w:r>
        <w:r w:rsidR="009509F3" w:rsidRPr="001E4DE4">
          <w:rPr>
            <w:b w:val="0"/>
            <w:noProof/>
            <w:webHidden/>
            <w:sz w:val="22"/>
            <w:szCs w:val="22"/>
          </w:rPr>
          <w:instrText xml:space="preserve"> PAGEREF _Toc207705542 \h </w:instrText>
        </w:r>
        <w:r w:rsidR="009509F3" w:rsidRPr="001E4DE4">
          <w:rPr>
            <w:b w:val="0"/>
            <w:noProof/>
            <w:webHidden/>
            <w:sz w:val="22"/>
            <w:szCs w:val="22"/>
          </w:rPr>
        </w:r>
        <w:r w:rsidR="009509F3" w:rsidRPr="001E4DE4">
          <w:rPr>
            <w:b w:val="0"/>
            <w:noProof/>
            <w:webHidden/>
            <w:sz w:val="22"/>
            <w:szCs w:val="22"/>
          </w:rPr>
          <w:fldChar w:fldCharType="separate"/>
        </w:r>
        <w:r w:rsidR="0056127A">
          <w:rPr>
            <w:b w:val="0"/>
            <w:noProof/>
            <w:webHidden/>
            <w:sz w:val="22"/>
            <w:szCs w:val="22"/>
          </w:rPr>
          <w:t>9</w:t>
        </w:r>
        <w:r w:rsidR="009509F3" w:rsidRPr="001E4DE4">
          <w:rPr>
            <w:b w:val="0"/>
            <w:noProof/>
            <w:webHidden/>
            <w:sz w:val="22"/>
            <w:szCs w:val="22"/>
          </w:rPr>
          <w:fldChar w:fldCharType="end"/>
        </w:r>
      </w:hyperlink>
    </w:p>
    <w:p w14:paraId="2D5AB24F" w14:textId="68E605DB" w:rsidR="009509F3" w:rsidRPr="001E4DE4" w:rsidRDefault="00D3280F" w:rsidP="00CF355B">
      <w:pPr>
        <w:pStyle w:val="19"/>
        <w:spacing w:before="0" w:line="240" w:lineRule="auto"/>
        <w:rPr>
          <w:rFonts w:asciiTheme="minorHAnsi" w:eastAsiaTheme="minorEastAsia" w:hAnsiTheme="minorHAnsi" w:cstheme="minorBidi"/>
          <w:b w:val="0"/>
          <w:bCs w:val="0"/>
          <w:caps w:val="0"/>
          <w:noProof/>
          <w:sz w:val="22"/>
          <w:szCs w:val="22"/>
        </w:rPr>
      </w:pPr>
      <w:hyperlink w:anchor="_Toc207705543" w:history="1">
        <w:r w:rsidR="009509F3" w:rsidRPr="001E4DE4">
          <w:rPr>
            <w:rStyle w:val="af6"/>
            <w:b w:val="0"/>
            <w:noProof/>
            <w:sz w:val="22"/>
            <w:szCs w:val="22"/>
          </w:rPr>
          <w:t>1</w:t>
        </w:r>
        <w:r w:rsidR="009509F3" w:rsidRPr="001E4DE4">
          <w:rPr>
            <w:rFonts w:asciiTheme="minorHAnsi" w:eastAsiaTheme="minorEastAsia" w:hAnsiTheme="minorHAnsi" w:cstheme="minorBidi"/>
            <w:b w:val="0"/>
            <w:bCs w:val="0"/>
            <w:caps w:val="0"/>
            <w:noProof/>
            <w:sz w:val="22"/>
            <w:szCs w:val="22"/>
          </w:rPr>
          <w:tab/>
        </w:r>
        <w:r w:rsidR="009509F3" w:rsidRPr="001E4DE4">
          <w:rPr>
            <w:rStyle w:val="af6"/>
            <w:b w:val="0"/>
            <w:noProof/>
            <w:sz w:val="22"/>
            <w:szCs w:val="22"/>
          </w:rPr>
          <w:t>Раздел 1. Показатели существующего и перспективного спроса на тепловую энергию (мощность) и теплоноситель в установленных границах территории</w:t>
        </w:r>
        <w:r w:rsidR="009509F3" w:rsidRPr="001E4DE4">
          <w:rPr>
            <w:b w:val="0"/>
            <w:noProof/>
            <w:webHidden/>
            <w:sz w:val="22"/>
            <w:szCs w:val="22"/>
          </w:rPr>
          <w:tab/>
        </w:r>
        <w:r w:rsidR="009509F3" w:rsidRPr="001E4DE4">
          <w:rPr>
            <w:b w:val="0"/>
            <w:noProof/>
            <w:webHidden/>
            <w:sz w:val="22"/>
            <w:szCs w:val="22"/>
          </w:rPr>
          <w:fldChar w:fldCharType="begin"/>
        </w:r>
        <w:r w:rsidR="009509F3" w:rsidRPr="001E4DE4">
          <w:rPr>
            <w:b w:val="0"/>
            <w:noProof/>
            <w:webHidden/>
            <w:sz w:val="22"/>
            <w:szCs w:val="22"/>
          </w:rPr>
          <w:instrText xml:space="preserve"> PAGEREF _Toc207705543 \h </w:instrText>
        </w:r>
        <w:r w:rsidR="009509F3" w:rsidRPr="001E4DE4">
          <w:rPr>
            <w:b w:val="0"/>
            <w:noProof/>
            <w:webHidden/>
            <w:sz w:val="22"/>
            <w:szCs w:val="22"/>
          </w:rPr>
        </w:r>
        <w:r w:rsidR="009509F3" w:rsidRPr="001E4DE4">
          <w:rPr>
            <w:b w:val="0"/>
            <w:noProof/>
            <w:webHidden/>
            <w:sz w:val="22"/>
            <w:szCs w:val="22"/>
          </w:rPr>
          <w:fldChar w:fldCharType="separate"/>
        </w:r>
        <w:r w:rsidR="0056127A">
          <w:rPr>
            <w:b w:val="0"/>
            <w:noProof/>
            <w:webHidden/>
            <w:sz w:val="22"/>
            <w:szCs w:val="22"/>
          </w:rPr>
          <w:t>10</w:t>
        </w:r>
        <w:r w:rsidR="009509F3" w:rsidRPr="001E4DE4">
          <w:rPr>
            <w:b w:val="0"/>
            <w:noProof/>
            <w:webHidden/>
            <w:sz w:val="22"/>
            <w:szCs w:val="22"/>
          </w:rPr>
          <w:fldChar w:fldCharType="end"/>
        </w:r>
      </w:hyperlink>
    </w:p>
    <w:p w14:paraId="0B775A8B" w14:textId="3DF69164" w:rsidR="009509F3" w:rsidRPr="001E4DE4" w:rsidRDefault="00D3280F" w:rsidP="00CF355B">
      <w:pPr>
        <w:pStyle w:val="22"/>
        <w:rPr>
          <w:rFonts w:asciiTheme="minorHAnsi" w:eastAsiaTheme="minorEastAsia" w:hAnsiTheme="minorHAnsi" w:cstheme="minorBidi"/>
          <w:bCs/>
        </w:rPr>
      </w:pPr>
      <w:hyperlink w:anchor="_Toc207705544" w:history="1">
        <w:r w:rsidR="009509F3" w:rsidRPr="001E4DE4">
          <w:rPr>
            <w:rStyle w:val="af6"/>
            <w:b w:val="0"/>
            <w:sz w:val="22"/>
            <w:szCs w:val="22"/>
          </w:rPr>
          <w:t>1.1</w:t>
        </w:r>
        <w:r w:rsidR="009509F3" w:rsidRPr="001E4DE4">
          <w:rPr>
            <w:rFonts w:asciiTheme="minorHAnsi" w:eastAsiaTheme="minorEastAsia" w:hAnsiTheme="minorHAnsi" w:cstheme="minorBidi"/>
            <w:bCs/>
          </w:rPr>
          <w:tab/>
        </w:r>
        <w:r w:rsidR="009509F3" w:rsidRPr="001E4DE4">
          <w:rPr>
            <w:rStyle w:val="af6"/>
            <w:b w:val="0"/>
            <w:sz w:val="22"/>
            <w:szCs w:val="22"/>
          </w:rPr>
          <w:t>Величины существующей отапливаемой площади строительных фондов и приросты площади строительных фондов по расчётным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9509F3" w:rsidRPr="001E4DE4">
          <w:rPr>
            <w:webHidden/>
          </w:rPr>
          <w:tab/>
        </w:r>
        <w:r w:rsidR="009509F3" w:rsidRPr="001E4DE4">
          <w:rPr>
            <w:webHidden/>
          </w:rPr>
          <w:fldChar w:fldCharType="begin"/>
        </w:r>
        <w:r w:rsidR="009509F3" w:rsidRPr="001E4DE4">
          <w:rPr>
            <w:webHidden/>
          </w:rPr>
          <w:instrText xml:space="preserve"> PAGEREF _Toc207705544 \h </w:instrText>
        </w:r>
        <w:r w:rsidR="009509F3" w:rsidRPr="001E4DE4">
          <w:rPr>
            <w:webHidden/>
          </w:rPr>
        </w:r>
        <w:r w:rsidR="009509F3" w:rsidRPr="001E4DE4">
          <w:rPr>
            <w:webHidden/>
          </w:rPr>
          <w:fldChar w:fldCharType="separate"/>
        </w:r>
        <w:r w:rsidR="0056127A">
          <w:rPr>
            <w:webHidden/>
          </w:rPr>
          <w:t>10</w:t>
        </w:r>
        <w:r w:rsidR="009509F3" w:rsidRPr="001E4DE4">
          <w:rPr>
            <w:webHidden/>
          </w:rPr>
          <w:fldChar w:fldCharType="end"/>
        </w:r>
      </w:hyperlink>
    </w:p>
    <w:p w14:paraId="7CD931CD" w14:textId="50DDCFB0" w:rsidR="009509F3" w:rsidRPr="001E4DE4" w:rsidRDefault="00D3280F" w:rsidP="00CF355B">
      <w:pPr>
        <w:pStyle w:val="22"/>
        <w:rPr>
          <w:rFonts w:asciiTheme="minorHAnsi" w:eastAsiaTheme="minorEastAsia" w:hAnsiTheme="minorHAnsi" w:cstheme="minorBidi"/>
          <w:bCs/>
        </w:rPr>
      </w:pPr>
      <w:hyperlink w:anchor="_Toc207705545" w:history="1">
        <w:r w:rsidR="009509F3" w:rsidRPr="001E4DE4">
          <w:rPr>
            <w:rStyle w:val="af6"/>
            <w:b w:val="0"/>
            <w:sz w:val="22"/>
            <w:szCs w:val="22"/>
          </w:rPr>
          <w:t>1.2</w:t>
        </w:r>
        <w:r w:rsidR="009509F3" w:rsidRPr="001E4DE4">
          <w:rPr>
            <w:rFonts w:asciiTheme="minorHAnsi" w:eastAsiaTheme="minorEastAsia" w:hAnsiTheme="minorHAnsi" w:cstheme="minorBidi"/>
            <w:bCs/>
          </w:rPr>
          <w:tab/>
        </w:r>
        <w:r w:rsidR="009509F3" w:rsidRPr="001E4DE4">
          <w:rPr>
            <w:rStyle w:val="af6"/>
            <w:b w:val="0"/>
            <w:sz w:val="22"/>
            <w:szCs w:val="22"/>
          </w:rPr>
          <w:t>Существующие и перспективные объёмы потребления тепловой энергии (мощности) и теплоносителя с разделением по видам теплопотребления в каждом расчётном элементе территориального деления на каждом этапе</w:t>
        </w:r>
        <w:r w:rsidR="009509F3" w:rsidRPr="001E4DE4">
          <w:rPr>
            <w:webHidden/>
          </w:rPr>
          <w:tab/>
        </w:r>
        <w:r w:rsidR="009509F3" w:rsidRPr="001E4DE4">
          <w:rPr>
            <w:webHidden/>
          </w:rPr>
          <w:fldChar w:fldCharType="begin"/>
        </w:r>
        <w:r w:rsidR="009509F3" w:rsidRPr="001E4DE4">
          <w:rPr>
            <w:webHidden/>
          </w:rPr>
          <w:instrText xml:space="preserve"> PAGEREF _Toc207705545 \h </w:instrText>
        </w:r>
        <w:r w:rsidR="009509F3" w:rsidRPr="001E4DE4">
          <w:rPr>
            <w:webHidden/>
          </w:rPr>
        </w:r>
        <w:r w:rsidR="009509F3" w:rsidRPr="001E4DE4">
          <w:rPr>
            <w:webHidden/>
          </w:rPr>
          <w:fldChar w:fldCharType="separate"/>
        </w:r>
        <w:r w:rsidR="0056127A">
          <w:rPr>
            <w:webHidden/>
          </w:rPr>
          <w:t>13</w:t>
        </w:r>
        <w:r w:rsidR="009509F3" w:rsidRPr="001E4DE4">
          <w:rPr>
            <w:webHidden/>
          </w:rPr>
          <w:fldChar w:fldCharType="end"/>
        </w:r>
      </w:hyperlink>
    </w:p>
    <w:p w14:paraId="3358853A" w14:textId="385B2847" w:rsidR="009509F3" w:rsidRPr="001E4DE4" w:rsidRDefault="00D3280F" w:rsidP="00CF355B">
      <w:pPr>
        <w:pStyle w:val="22"/>
        <w:rPr>
          <w:rFonts w:asciiTheme="minorHAnsi" w:eastAsiaTheme="minorEastAsia" w:hAnsiTheme="minorHAnsi" w:cstheme="minorBidi"/>
          <w:bCs/>
        </w:rPr>
      </w:pPr>
      <w:hyperlink w:anchor="_Toc207705546" w:history="1">
        <w:r w:rsidR="009509F3" w:rsidRPr="001E4DE4">
          <w:rPr>
            <w:rStyle w:val="af6"/>
            <w:b w:val="0"/>
            <w:sz w:val="22"/>
            <w:szCs w:val="22"/>
          </w:rPr>
          <w:t>1.3</w:t>
        </w:r>
        <w:r w:rsidR="009509F3" w:rsidRPr="001E4DE4">
          <w:rPr>
            <w:rFonts w:asciiTheme="minorHAnsi" w:eastAsiaTheme="minorEastAsia" w:hAnsiTheme="minorHAnsi" w:cstheme="minorBidi"/>
            <w:bCs/>
          </w:rPr>
          <w:tab/>
        </w:r>
        <w:r w:rsidR="009509F3" w:rsidRPr="001E4DE4">
          <w:rPr>
            <w:rStyle w:val="af6"/>
            <w:b w:val="0"/>
            <w:sz w:val="22"/>
            <w:szCs w:val="22"/>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9509F3" w:rsidRPr="001E4DE4">
          <w:rPr>
            <w:webHidden/>
          </w:rPr>
          <w:tab/>
        </w:r>
        <w:r w:rsidR="009509F3" w:rsidRPr="001E4DE4">
          <w:rPr>
            <w:webHidden/>
          </w:rPr>
          <w:fldChar w:fldCharType="begin"/>
        </w:r>
        <w:r w:rsidR="009509F3" w:rsidRPr="001E4DE4">
          <w:rPr>
            <w:webHidden/>
          </w:rPr>
          <w:instrText xml:space="preserve"> PAGEREF _Toc207705546 \h </w:instrText>
        </w:r>
        <w:r w:rsidR="009509F3" w:rsidRPr="001E4DE4">
          <w:rPr>
            <w:webHidden/>
          </w:rPr>
        </w:r>
        <w:r w:rsidR="009509F3" w:rsidRPr="001E4DE4">
          <w:rPr>
            <w:webHidden/>
          </w:rPr>
          <w:fldChar w:fldCharType="separate"/>
        </w:r>
        <w:r w:rsidR="0056127A">
          <w:rPr>
            <w:webHidden/>
          </w:rPr>
          <w:t>16</w:t>
        </w:r>
        <w:r w:rsidR="009509F3" w:rsidRPr="001E4DE4">
          <w:rPr>
            <w:webHidden/>
          </w:rPr>
          <w:fldChar w:fldCharType="end"/>
        </w:r>
      </w:hyperlink>
    </w:p>
    <w:p w14:paraId="65FBD05E" w14:textId="734E48AE" w:rsidR="009509F3" w:rsidRPr="001E4DE4" w:rsidRDefault="00D3280F" w:rsidP="00CF355B">
      <w:pPr>
        <w:pStyle w:val="22"/>
        <w:rPr>
          <w:rFonts w:asciiTheme="minorHAnsi" w:eastAsiaTheme="minorEastAsia" w:hAnsiTheme="minorHAnsi" w:cstheme="minorBidi"/>
          <w:bCs/>
        </w:rPr>
      </w:pPr>
      <w:hyperlink w:anchor="_Toc207705547" w:history="1">
        <w:r w:rsidR="009509F3" w:rsidRPr="001E4DE4">
          <w:rPr>
            <w:rStyle w:val="af6"/>
            <w:b w:val="0"/>
            <w:sz w:val="22"/>
            <w:szCs w:val="22"/>
          </w:rPr>
          <w:t>1.4</w:t>
        </w:r>
        <w:r w:rsidR="009509F3" w:rsidRPr="001E4DE4">
          <w:rPr>
            <w:rFonts w:asciiTheme="minorHAnsi" w:eastAsiaTheme="minorEastAsia" w:hAnsiTheme="minorHAnsi" w:cstheme="minorBidi"/>
            <w:bCs/>
          </w:rPr>
          <w:tab/>
        </w:r>
        <w:r w:rsidR="009509F3" w:rsidRPr="001E4DE4">
          <w:rPr>
            <w:rStyle w:val="af6"/>
            <w:b w:val="0"/>
            <w:sz w:val="22"/>
            <w:szCs w:val="22"/>
          </w:rPr>
          <w:t>Существующие и перспективные величины средневзвешенной плотности тепловой нагрузки в каждом расчётном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9509F3" w:rsidRPr="001E4DE4">
          <w:rPr>
            <w:webHidden/>
          </w:rPr>
          <w:tab/>
        </w:r>
        <w:r w:rsidR="009509F3" w:rsidRPr="001E4DE4">
          <w:rPr>
            <w:webHidden/>
          </w:rPr>
          <w:fldChar w:fldCharType="begin"/>
        </w:r>
        <w:r w:rsidR="009509F3" w:rsidRPr="001E4DE4">
          <w:rPr>
            <w:webHidden/>
          </w:rPr>
          <w:instrText xml:space="preserve"> PAGEREF _Toc207705547 \h </w:instrText>
        </w:r>
        <w:r w:rsidR="009509F3" w:rsidRPr="001E4DE4">
          <w:rPr>
            <w:webHidden/>
          </w:rPr>
        </w:r>
        <w:r w:rsidR="009509F3" w:rsidRPr="001E4DE4">
          <w:rPr>
            <w:webHidden/>
          </w:rPr>
          <w:fldChar w:fldCharType="separate"/>
        </w:r>
        <w:r w:rsidR="0056127A">
          <w:rPr>
            <w:webHidden/>
          </w:rPr>
          <w:t>16</w:t>
        </w:r>
        <w:r w:rsidR="009509F3" w:rsidRPr="001E4DE4">
          <w:rPr>
            <w:webHidden/>
          </w:rPr>
          <w:fldChar w:fldCharType="end"/>
        </w:r>
      </w:hyperlink>
    </w:p>
    <w:p w14:paraId="08759F3C" w14:textId="48773C2A" w:rsidR="009509F3" w:rsidRPr="001E4DE4" w:rsidRDefault="00D3280F" w:rsidP="00CF355B">
      <w:pPr>
        <w:pStyle w:val="19"/>
        <w:spacing w:before="0" w:line="240" w:lineRule="auto"/>
        <w:rPr>
          <w:rFonts w:asciiTheme="minorHAnsi" w:eastAsiaTheme="minorEastAsia" w:hAnsiTheme="minorHAnsi" w:cstheme="minorBidi"/>
          <w:b w:val="0"/>
          <w:bCs w:val="0"/>
          <w:caps w:val="0"/>
          <w:noProof/>
          <w:sz w:val="22"/>
          <w:szCs w:val="22"/>
        </w:rPr>
      </w:pPr>
      <w:hyperlink w:anchor="_Toc207705548" w:history="1">
        <w:r w:rsidR="009509F3" w:rsidRPr="001E4DE4">
          <w:rPr>
            <w:rStyle w:val="af6"/>
            <w:b w:val="0"/>
            <w:noProof/>
            <w:sz w:val="22"/>
            <w:szCs w:val="22"/>
          </w:rPr>
          <w:t>2</w:t>
        </w:r>
        <w:r w:rsidR="009509F3" w:rsidRPr="001E4DE4">
          <w:rPr>
            <w:rFonts w:asciiTheme="minorHAnsi" w:eastAsiaTheme="minorEastAsia" w:hAnsiTheme="minorHAnsi" w:cstheme="minorBidi"/>
            <w:b w:val="0"/>
            <w:bCs w:val="0"/>
            <w:caps w:val="0"/>
            <w:noProof/>
            <w:sz w:val="22"/>
            <w:szCs w:val="22"/>
          </w:rPr>
          <w:tab/>
        </w:r>
        <w:r w:rsidR="009509F3" w:rsidRPr="001E4DE4">
          <w:rPr>
            <w:rStyle w:val="af6"/>
            <w:b w:val="0"/>
            <w:noProof/>
            <w:sz w:val="22"/>
            <w:szCs w:val="22"/>
          </w:rPr>
          <w:t>Раздел 2. Существующие и перспективные балансы тепловой мощности источников тепловой энергии и тепловой нагрузки потребителей</w:t>
        </w:r>
        <w:r w:rsidR="009509F3" w:rsidRPr="001E4DE4">
          <w:rPr>
            <w:b w:val="0"/>
            <w:noProof/>
            <w:webHidden/>
            <w:sz w:val="22"/>
            <w:szCs w:val="22"/>
          </w:rPr>
          <w:tab/>
        </w:r>
        <w:r w:rsidR="009509F3" w:rsidRPr="001E4DE4">
          <w:rPr>
            <w:b w:val="0"/>
            <w:noProof/>
            <w:webHidden/>
            <w:sz w:val="22"/>
            <w:szCs w:val="22"/>
          </w:rPr>
          <w:tab/>
        </w:r>
        <w:r w:rsidR="009509F3" w:rsidRPr="001E4DE4">
          <w:rPr>
            <w:b w:val="0"/>
            <w:noProof/>
            <w:webHidden/>
            <w:sz w:val="22"/>
            <w:szCs w:val="22"/>
          </w:rPr>
          <w:fldChar w:fldCharType="begin"/>
        </w:r>
        <w:r w:rsidR="009509F3" w:rsidRPr="001E4DE4">
          <w:rPr>
            <w:b w:val="0"/>
            <w:noProof/>
            <w:webHidden/>
            <w:sz w:val="22"/>
            <w:szCs w:val="22"/>
          </w:rPr>
          <w:instrText xml:space="preserve"> PAGEREF _Toc207705548 \h </w:instrText>
        </w:r>
        <w:r w:rsidR="009509F3" w:rsidRPr="001E4DE4">
          <w:rPr>
            <w:b w:val="0"/>
            <w:noProof/>
            <w:webHidden/>
            <w:sz w:val="22"/>
            <w:szCs w:val="22"/>
          </w:rPr>
        </w:r>
        <w:r w:rsidR="009509F3" w:rsidRPr="001E4DE4">
          <w:rPr>
            <w:b w:val="0"/>
            <w:noProof/>
            <w:webHidden/>
            <w:sz w:val="22"/>
            <w:szCs w:val="22"/>
          </w:rPr>
          <w:fldChar w:fldCharType="separate"/>
        </w:r>
        <w:r w:rsidR="0056127A">
          <w:rPr>
            <w:b w:val="0"/>
            <w:noProof/>
            <w:webHidden/>
            <w:sz w:val="22"/>
            <w:szCs w:val="22"/>
          </w:rPr>
          <w:t>17</w:t>
        </w:r>
        <w:r w:rsidR="009509F3" w:rsidRPr="001E4DE4">
          <w:rPr>
            <w:b w:val="0"/>
            <w:noProof/>
            <w:webHidden/>
            <w:sz w:val="22"/>
            <w:szCs w:val="22"/>
          </w:rPr>
          <w:fldChar w:fldCharType="end"/>
        </w:r>
      </w:hyperlink>
    </w:p>
    <w:p w14:paraId="236A88A8" w14:textId="349134DB" w:rsidR="009509F3" w:rsidRPr="001E4DE4" w:rsidRDefault="00D3280F" w:rsidP="00CF355B">
      <w:pPr>
        <w:pStyle w:val="22"/>
        <w:rPr>
          <w:rFonts w:asciiTheme="minorHAnsi" w:eastAsiaTheme="minorEastAsia" w:hAnsiTheme="minorHAnsi" w:cstheme="minorBidi"/>
          <w:bCs/>
        </w:rPr>
      </w:pPr>
      <w:hyperlink w:anchor="_Toc207705549" w:history="1">
        <w:r w:rsidR="009509F3" w:rsidRPr="001E4DE4">
          <w:rPr>
            <w:rStyle w:val="af6"/>
            <w:b w:val="0"/>
            <w:sz w:val="22"/>
            <w:szCs w:val="22"/>
          </w:rPr>
          <w:t>2.1</w:t>
        </w:r>
        <w:r w:rsidR="009509F3" w:rsidRPr="001E4DE4">
          <w:rPr>
            <w:rFonts w:asciiTheme="minorHAnsi" w:eastAsiaTheme="minorEastAsia" w:hAnsiTheme="minorHAnsi" w:cstheme="minorBidi"/>
            <w:bCs/>
          </w:rPr>
          <w:tab/>
        </w:r>
        <w:r w:rsidR="009509F3" w:rsidRPr="001E4DE4">
          <w:rPr>
            <w:rStyle w:val="af6"/>
            <w:b w:val="0"/>
            <w:sz w:val="22"/>
            <w:szCs w:val="22"/>
          </w:rPr>
          <w:t>Существующие и перспективные зоны действия систем теплоснабжения и источников тепловой энергии</w:t>
        </w:r>
        <w:r w:rsidR="009509F3" w:rsidRPr="001E4DE4">
          <w:rPr>
            <w:webHidden/>
          </w:rPr>
          <w:tab/>
        </w:r>
        <w:r w:rsidR="009509F3" w:rsidRPr="001E4DE4">
          <w:rPr>
            <w:webHidden/>
          </w:rPr>
          <w:fldChar w:fldCharType="begin"/>
        </w:r>
        <w:r w:rsidR="009509F3" w:rsidRPr="001E4DE4">
          <w:rPr>
            <w:webHidden/>
          </w:rPr>
          <w:instrText xml:space="preserve"> PAGEREF _Toc207705549 \h </w:instrText>
        </w:r>
        <w:r w:rsidR="009509F3" w:rsidRPr="001E4DE4">
          <w:rPr>
            <w:webHidden/>
          </w:rPr>
        </w:r>
        <w:r w:rsidR="009509F3" w:rsidRPr="001E4DE4">
          <w:rPr>
            <w:webHidden/>
          </w:rPr>
          <w:fldChar w:fldCharType="separate"/>
        </w:r>
        <w:r w:rsidR="0056127A">
          <w:rPr>
            <w:webHidden/>
          </w:rPr>
          <w:t>17</w:t>
        </w:r>
        <w:r w:rsidR="009509F3" w:rsidRPr="001E4DE4">
          <w:rPr>
            <w:webHidden/>
          </w:rPr>
          <w:fldChar w:fldCharType="end"/>
        </w:r>
      </w:hyperlink>
    </w:p>
    <w:p w14:paraId="49094FED" w14:textId="1B14AE85" w:rsidR="009509F3" w:rsidRPr="001E4DE4" w:rsidRDefault="00D3280F" w:rsidP="00CF355B">
      <w:pPr>
        <w:pStyle w:val="22"/>
        <w:rPr>
          <w:rFonts w:asciiTheme="minorHAnsi" w:eastAsiaTheme="minorEastAsia" w:hAnsiTheme="minorHAnsi" w:cstheme="minorBidi"/>
          <w:bCs/>
        </w:rPr>
      </w:pPr>
      <w:hyperlink w:anchor="_Toc207705550" w:history="1">
        <w:r w:rsidR="009509F3" w:rsidRPr="001E4DE4">
          <w:rPr>
            <w:rStyle w:val="af6"/>
            <w:b w:val="0"/>
            <w:sz w:val="22"/>
            <w:szCs w:val="22"/>
          </w:rPr>
          <w:t>2.2</w:t>
        </w:r>
        <w:r w:rsidR="009509F3" w:rsidRPr="001E4DE4">
          <w:rPr>
            <w:rFonts w:asciiTheme="minorHAnsi" w:eastAsiaTheme="minorEastAsia" w:hAnsiTheme="minorHAnsi" w:cstheme="minorBidi"/>
            <w:bCs/>
          </w:rPr>
          <w:tab/>
        </w:r>
        <w:r w:rsidR="009509F3" w:rsidRPr="001E4DE4">
          <w:rPr>
            <w:rStyle w:val="af6"/>
            <w:b w:val="0"/>
            <w:sz w:val="22"/>
            <w:szCs w:val="22"/>
          </w:rPr>
          <w:t>Существующие и перспективные зоны действия индивидуальных источников тепловой энергии</w:t>
        </w:r>
        <w:r w:rsidR="009509F3" w:rsidRPr="001E4DE4">
          <w:rPr>
            <w:webHidden/>
          </w:rPr>
          <w:tab/>
        </w:r>
        <w:r w:rsidR="009509F3" w:rsidRPr="001E4DE4">
          <w:rPr>
            <w:webHidden/>
          </w:rPr>
          <w:fldChar w:fldCharType="begin"/>
        </w:r>
        <w:r w:rsidR="009509F3" w:rsidRPr="001E4DE4">
          <w:rPr>
            <w:webHidden/>
          </w:rPr>
          <w:instrText xml:space="preserve"> PAGEREF _Toc207705550 \h </w:instrText>
        </w:r>
        <w:r w:rsidR="009509F3" w:rsidRPr="001E4DE4">
          <w:rPr>
            <w:webHidden/>
          </w:rPr>
        </w:r>
        <w:r w:rsidR="009509F3" w:rsidRPr="001E4DE4">
          <w:rPr>
            <w:webHidden/>
          </w:rPr>
          <w:fldChar w:fldCharType="separate"/>
        </w:r>
        <w:r w:rsidR="0056127A">
          <w:rPr>
            <w:webHidden/>
          </w:rPr>
          <w:t>19</w:t>
        </w:r>
        <w:r w:rsidR="009509F3" w:rsidRPr="001E4DE4">
          <w:rPr>
            <w:webHidden/>
          </w:rPr>
          <w:fldChar w:fldCharType="end"/>
        </w:r>
      </w:hyperlink>
    </w:p>
    <w:p w14:paraId="054C0819" w14:textId="6B2B7C05" w:rsidR="009509F3" w:rsidRPr="001E4DE4" w:rsidRDefault="00D3280F" w:rsidP="00CF355B">
      <w:pPr>
        <w:pStyle w:val="22"/>
        <w:rPr>
          <w:rFonts w:asciiTheme="minorHAnsi" w:eastAsiaTheme="minorEastAsia" w:hAnsiTheme="minorHAnsi" w:cstheme="minorBidi"/>
          <w:bCs/>
        </w:rPr>
      </w:pPr>
      <w:hyperlink w:anchor="_Toc207705551" w:history="1">
        <w:r w:rsidR="009509F3" w:rsidRPr="001E4DE4">
          <w:rPr>
            <w:rStyle w:val="af6"/>
            <w:b w:val="0"/>
            <w:sz w:val="22"/>
            <w:szCs w:val="22"/>
          </w:rPr>
          <w:t>2.3</w:t>
        </w:r>
        <w:r w:rsidR="009509F3" w:rsidRPr="001E4DE4">
          <w:rPr>
            <w:rFonts w:asciiTheme="minorHAnsi" w:eastAsiaTheme="minorEastAsia" w:hAnsiTheme="minorHAnsi" w:cstheme="minorBidi"/>
            <w:bCs/>
          </w:rPr>
          <w:tab/>
        </w:r>
        <w:r w:rsidR="009509F3" w:rsidRPr="001E4DE4">
          <w:rPr>
            <w:rStyle w:val="af6"/>
            <w:b w:val="0"/>
            <w:sz w:val="22"/>
            <w:szCs w:val="22"/>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009509F3" w:rsidRPr="001E4DE4">
          <w:rPr>
            <w:webHidden/>
          </w:rPr>
          <w:tab/>
        </w:r>
        <w:r w:rsidR="009509F3" w:rsidRPr="001E4DE4">
          <w:rPr>
            <w:webHidden/>
          </w:rPr>
          <w:tab/>
        </w:r>
        <w:r w:rsidR="009509F3" w:rsidRPr="001E4DE4">
          <w:rPr>
            <w:webHidden/>
          </w:rPr>
          <w:fldChar w:fldCharType="begin"/>
        </w:r>
        <w:r w:rsidR="009509F3" w:rsidRPr="001E4DE4">
          <w:rPr>
            <w:webHidden/>
          </w:rPr>
          <w:instrText xml:space="preserve"> PAGEREF _Toc207705551 \h </w:instrText>
        </w:r>
        <w:r w:rsidR="009509F3" w:rsidRPr="001E4DE4">
          <w:rPr>
            <w:webHidden/>
          </w:rPr>
        </w:r>
        <w:r w:rsidR="009509F3" w:rsidRPr="001E4DE4">
          <w:rPr>
            <w:webHidden/>
          </w:rPr>
          <w:fldChar w:fldCharType="separate"/>
        </w:r>
        <w:r w:rsidR="0056127A">
          <w:rPr>
            <w:webHidden/>
          </w:rPr>
          <w:t>21</w:t>
        </w:r>
        <w:r w:rsidR="009509F3" w:rsidRPr="001E4DE4">
          <w:rPr>
            <w:webHidden/>
          </w:rPr>
          <w:fldChar w:fldCharType="end"/>
        </w:r>
      </w:hyperlink>
    </w:p>
    <w:p w14:paraId="50DF681E" w14:textId="38682187" w:rsidR="009509F3" w:rsidRPr="001E4DE4" w:rsidRDefault="00D3280F" w:rsidP="00CF355B">
      <w:pPr>
        <w:pStyle w:val="22"/>
        <w:rPr>
          <w:rFonts w:asciiTheme="minorHAnsi" w:eastAsiaTheme="minorEastAsia" w:hAnsiTheme="minorHAnsi" w:cstheme="minorBidi"/>
          <w:bCs/>
        </w:rPr>
      </w:pPr>
      <w:hyperlink w:anchor="_Toc207705552" w:history="1">
        <w:r w:rsidR="009509F3" w:rsidRPr="001E4DE4">
          <w:rPr>
            <w:rStyle w:val="af6"/>
            <w:b w:val="0"/>
            <w:sz w:val="22"/>
            <w:szCs w:val="22"/>
          </w:rPr>
          <w:t>2.4</w:t>
        </w:r>
        <w:r w:rsidR="009509F3" w:rsidRPr="001E4DE4">
          <w:rPr>
            <w:rFonts w:asciiTheme="minorHAnsi" w:eastAsiaTheme="minorEastAsia" w:hAnsiTheme="minorHAnsi" w:cstheme="minorBidi"/>
            <w:bCs/>
          </w:rPr>
          <w:tab/>
        </w:r>
        <w:r w:rsidR="009509F3" w:rsidRPr="001E4DE4">
          <w:rPr>
            <w:rStyle w:val="af6"/>
            <w:b w:val="0"/>
            <w:sz w:val="22"/>
            <w:szCs w:val="22"/>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w:t>
        </w:r>
        <w:r w:rsidR="009509F3" w:rsidRPr="001E4DE4">
          <w:rPr>
            <w:webHidden/>
          </w:rPr>
          <w:tab/>
        </w:r>
        <w:r w:rsidR="009509F3" w:rsidRPr="001E4DE4">
          <w:rPr>
            <w:webHidden/>
          </w:rPr>
          <w:fldChar w:fldCharType="begin"/>
        </w:r>
        <w:r w:rsidR="009509F3" w:rsidRPr="001E4DE4">
          <w:rPr>
            <w:webHidden/>
          </w:rPr>
          <w:instrText xml:space="preserve"> PAGEREF _Toc207705552 \h </w:instrText>
        </w:r>
        <w:r w:rsidR="009509F3" w:rsidRPr="001E4DE4">
          <w:rPr>
            <w:webHidden/>
          </w:rPr>
        </w:r>
        <w:r w:rsidR="009509F3" w:rsidRPr="001E4DE4">
          <w:rPr>
            <w:webHidden/>
          </w:rPr>
          <w:fldChar w:fldCharType="separate"/>
        </w:r>
        <w:r w:rsidR="0056127A">
          <w:rPr>
            <w:webHidden/>
          </w:rPr>
          <w:t>24</w:t>
        </w:r>
        <w:r w:rsidR="009509F3" w:rsidRPr="001E4DE4">
          <w:rPr>
            <w:webHidden/>
          </w:rPr>
          <w:fldChar w:fldCharType="end"/>
        </w:r>
      </w:hyperlink>
    </w:p>
    <w:p w14:paraId="25AA3A37" w14:textId="1D392F05" w:rsidR="009509F3" w:rsidRPr="001E4DE4" w:rsidRDefault="00D3280F" w:rsidP="00CF355B">
      <w:pPr>
        <w:pStyle w:val="22"/>
        <w:rPr>
          <w:rFonts w:asciiTheme="minorHAnsi" w:eastAsiaTheme="minorEastAsia" w:hAnsiTheme="minorHAnsi" w:cstheme="minorBidi"/>
          <w:bCs/>
        </w:rPr>
      </w:pPr>
      <w:hyperlink w:anchor="_Toc207705553" w:history="1">
        <w:r w:rsidR="009509F3" w:rsidRPr="001E4DE4">
          <w:rPr>
            <w:rStyle w:val="af6"/>
            <w:b w:val="0"/>
            <w:sz w:val="22"/>
            <w:szCs w:val="22"/>
          </w:rPr>
          <w:t>2.5</w:t>
        </w:r>
        <w:r w:rsidR="009509F3" w:rsidRPr="001E4DE4">
          <w:rPr>
            <w:rFonts w:asciiTheme="minorHAnsi" w:eastAsiaTheme="minorEastAsia" w:hAnsiTheme="minorHAnsi" w:cstheme="minorBidi"/>
            <w:bCs/>
          </w:rPr>
          <w:tab/>
        </w:r>
        <w:r w:rsidR="009509F3" w:rsidRPr="001E4DE4">
          <w:rPr>
            <w:rStyle w:val="af6"/>
            <w:b w:val="0"/>
            <w:sz w:val="22"/>
            <w:szCs w:val="22"/>
          </w:rPr>
          <w:t>Радиус эффективного теплоснабжения, определяемый в соответствии с методическими указаниями по разработке схем теплоснабжения</w:t>
        </w:r>
        <w:r w:rsidR="009509F3" w:rsidRPr="001E4DE4">
          <w:rPr>
            <w:webHidden/>
          </w:rPr>
          <w:tab/>
        </w:r>
        <w:r w:rsidR="009509F3" w:rsidRPr="001E4DE4">
          <w:rPr>
            <w:webHidden/>
          </w:rPr>
          <w:fldChar w:fldCharType="begin"/>
        </w:r>
        <w:r w:rsidR="009509F3" w:rsidRPr="001E4DE4">
          <w:rPr>
            <w:webHidden/>
          </w:rPr>
          <w:instrText xml:space="preserve"> PAGEREF _Toc207705553 \h </w:instrText>
        </w:r>
        <w:r w:rsidR="009509F3" w:rsidRPr="001E4DE4">
          <w:rPr>
            <w:webHidden/>
          </w:rPr>
        </w:r>
        <w:r w:rsidR="009509F3" w:rsidRPr="001E4DE4">
          <w:rPr>
            <w:webHidden/>
          </w:rPr>
          <w:fldChar w:fldCharType="separate"/>
        </w:r>
        <w:r w:rsidR="0056127A">
          <w:rPr>
            <w:webHidden/>
          </w:rPr>
          <w:t>24</w:t>
        </w:r>
        <w:r w:rsidR="009509F3" w:rsidRPr="001E4DE4">
          <w:rPr>
            <w:webHidden/>
          </w:rPr>
          <w:fldChar w:fldCharType="end"/>
        </w:r>
      </w:hyperlink>
    </w:p>
    <w:p w14:paraId="0E88185D" w14:textId="592B843E" w:rsidR="009509F3" w:rsidRPr="001E4DE4" w:rsidRDefault="00D3280F" w:rsidP="00CF355B">
      <w:pPr>
        <w:pStyle w:val="22"/>
        <w:rPr>
          <w:rFonts w:asciiTheme="minorHAnsi" w:eastAsiaTheme="minorEastAsia" w:hAnsiTheme="minorHAnsi" w:cstheme="minorBidi"/>
          <w:bCs/>
        </w:rPr>
      </w:pPr>
      <w:hyperlink w:anchor="_Toc207705554" w:history="1">
        <w:r w:rsidR="009509F3" w:rsidRPr="001E4DE4">
          <w:rPr>
            <w:rStyle w:val="af6"/>
            <w:b w:val="0"/>
            <w:sz w:val="22"/>
            <w:szCs w:val="22"/>
          </w:rPr>
          <w:t>2.6</w:t>
        </w:r>
        <w:r w:rsidR="009509F3" w:rsidRPr="001E4DE4">
          <w:rPr>
            <w:rFonts w:asciiTheme="minorHAnsi" w:eastAsiaTheme="minorEastAsia" w:hAnsiTheme="minorHAnsi" w:cstheme="minorBidi"/>
            <w:bCs/>
          </w:rPr>
          <w:tab/>
        </w:r>
        <w:r w:rsidR="009509F3" w:rsidRPr="001E4DE4">
          <w:rPr>
            <w:rStyle w:val="af6"/>
            <w:b w:val="0"/>
            <w:sz w:val="22"/>
            <w:szCs w:val="22"/>
          </w:rPr>
          <w:t>Существующие и перспективные значения установленной тепловой мощности основного оборудования источника (источников) тепловой энергии</w:t>
        </w:r>
        <w:r w:rsidR="009509F3" w:rsidRPr="001E4DE4">
          <w:rPr>
            <w:webHidden/>
          </w:rPr>
          <w:tab/>
        </w:r>
        <w:r w:rsidR="009509F3" w:rsidRPr="001E4DE4">
          <w:rPr>
            <w:webHidden/>
          </w:rPr>
          <w:fldChar w:fldCharType="begin"/>
        </w:r>
        <w:r w:rsidR="009509F3" w:rsidRPr="001E4DE4">
          <w:rPr>
            <w:webHidden/>
          </w:rPr>
          <w:instrText xml:space="preserve"> PAGEREF _Toc207705554 \h </w:instrText>
        </w:r>
        <w:r w:rsidR="009509F3" w:rsidRPr="001E4DE4">
          <w:rPr>
            <w:webHidden/>
          </w:rPr>
        </w:r>
        <w:r w:rsidR="009509F3" w:rsidRPr="001E4DE4">
          <w:rPr>
            <w:webHidden/>
          </w:rPr>
          <w:fldChar w:fldCharType="separate"/>
        </w:r>
        <w:r w:rsidR="0056127A">
          <w:rPr>
            <w:webHidden/>
          </w:rPr>
          <w:t>26</w:t>
        </w:r>
        <w:r w:rsidR="009509F3" w:rsidRPr="001E4DE4">
          <w:rPr>
            <w:webHidden/>
          </w:rPr>
          <w:fldChar w:fldCharType="end"/>
        </w:r>
      </w:hyperlink>
    </w:p>
    <w:p w14:paraId="161B6D19" w14:textId="62A5A743" w:rsidR="009509F3" w:rsidRPr="001E4DE4" w:rsidRDefault="00D3280F" w:rsidP="00CF355B">
      <w:pPr>
        <w:pStyle w:val="22"/>
        <w:rPr>
          <w:rFonts w:asciiTheme="minorHAnsi" w:eastAsiaTheme="minorEastAsia" w:hAnsiTheme="minorHAnsi" w:cstheme="minorBidi"/>
          <w:bCs/>
        </w:rPr>
      </w:pPr>
      <w:hyperlink w:anchor="_Toc207705555" w:history="1">
        <w:r w:rsidR="009509F3" w:rsidRPr="001E4DE4">
          <w:rPr>
            <w:rStyle w:val="af6"/>
            <w:b w:val="0"/>
            <w:sz w:val="22"/>
            <w:szCs w:val="22"/>
          </w:rPr>
          <w:t>2.7</w:t>
        </w:r>
        <w:r w:rsidR="009509F3" w:rsidRPr="001E4DE4">
          <w:rPr>
            <w:rFonts w:asciiTheme="minorHAnsi" w:eastAsiaTheme="minorEastAsia" w:hAnsiTheme="minorHAnsi" w:cstheme="minorBidi"/>
            <w:bCs/>
          </w:rPr>
          <w:tab/>
        </w:r>
        <w:r w:rsidR="009509F3" w:rsidRPr="001E4DE4">
          <w:rPr>
            <w:rStyle w:val="af6"/>
            <w:b w:val="0"/>
            <w:sz w:val="22"/>
            <w:szCs w:val="22"/>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9509F3" w:rsidRPr="001E4DE4">
          <w:rPr>
            <w:webHidden/>
          </w:rPr>
          <w:tab/>
        </w:r>
        <w:r w:rsidR="009509F3" w:rsidRPr="001E4DE4">
          <w:rPr>
            <w:webHidden/>
          </w:rPr>
          <w:fldChar w:fldCharType="begin"/>
        </w:r>
        <w:r w:rsidR="009509F3" w:rsidRPr="001E4DE4">
          <w:rPr>
            <w:webHidden/>
          </w:rPr>
          <w:instrText xml:space="preserve"> PAGEREF _Toc207705555 \h </w:instrText>
        </w:r>
        <w:r w:rsidR="009509F3" w:rsidRPr="001E4DE4">
          <w:rPr>
            <w:webHidden/>
          </w:rPr>
        </w:r>
        <w:r w:rsidR="009509F3" w:rsidRPr="001E4DE4">
          <w:rPr>
            <w:webHidden/>
          </w:rPr>
          <w:fldChar w:fldCharType="separate"/>
        </w:r>
        <w:r w:rsidR="0056127A">
          <w:rPr>
            <w:webHidden/>
          </w:rPr>
          <w:t>26</w:t>
        </w:r>
        <w:r w:rsidR="009509F3" w:rsidRPr="001E4DE4">
          <w:rPr>
            <w:webHidden/>
          </w:rPr>
          <w:fldChar w:fldCharType="end"/>
        </w:r>
      </w:hyperlink>
    </w:p>
    <w:p w14:paraId="35350C3C" w14:textId="3F2EA245" w:rsidR="009509F3" w:rsidRPr="001E4DE4" w:rsidRDefault="00D3280F" w:rsidP="00CF355B">
      <w:pPr>
        <w:pStyle w:val="22"/>
        <w:rPr>
          <w:rFonts w:asciiTheme="minorHAnsi" w:eastAsiaTheme="minorEastAsia" w:hAnsiTheme="minorHAnsi" w:cstheme="minorBidi"/>
          <w:bCs/>
        </w:rPr>
      </w:pPr>
      <w:hyperlink w:anchor="_Toc207705556" w:history="1">
        <w:r w:rsidR="009509F3" w:rsidRPr="001E4DE4">
          <w:rPr>
            <w:rStyle w:val="af6"/>
            <w:b w:val="0"/>
            <w:sz w:val="22"/>
            <w:szCs w:val="22"/>
          </w:rPr>
          <w:t>2.8</w:t>
        </w:r>
        <w:r w:rsidR="009509F3" w:rsidRPr="001E4DE4">
          <w:rPr>
            <w:rFonts w:asciiTheme="minorHAnsi" w:eastAsiaTheme="minorEastAsia" w:hAnsiTheme="minorHAnsi" w:cstheme="minorBidi"/>
            <w:bCs/>
          </w:rPr>
          <w:tab/>
        </w:r>
        <w:r w:rsidR="009509F3" w:rsidRPr="001E4DE4">
          <w:rPr>
            <w:rStyle w:val="af6"/>
            <w:b w:val="0"/>
            <w:sz w:val="22"/>
            <w:szCs w:val="22"/>
          </w:rPr>
          <w:t>Существующие и перспективные затраты тепловой мощности на собственные и хозяйственные нужды источников тепловой энергии</w:t>
        </w:r>
        <w:r w:rsidR="009509F3" w:rsidRPr="001E4DE4">
          <w:rPr>
            <w:webHidden/>
          </w:rPr>
          <w:tab/>
        </w:r>
        <w:r w:rsidR="009509F3" w:rsidRPr="001E4DE4">
          <w:rPr>
            <w:webHidden/>
          </w:rPr>
          <w:fldChar w:fldCharType="begin"/>
        </w:r>
        <w:r w:rsidR="009509F3" w:rsidRPr="001E4DE4">
          <w:rPr>
            <w:webHidden/>
          </w:rPr>
          <w:instrText xml:space="preserve"> PAGEREF _Toc207705556 \h </w:instrText>
        </w:r>
        <w:r w:rsidR="009509F3" w:rsidRPr="001E4DE4">
          <w:rPr>
            <w:webHidden/>
          </w:rPr>
        </w:r>
        <w:r w:rsidR="009509F3" w:rsidRPr="001E4DE4">
          <w:rPr>
            <w:webHidden/>
          </w:rPr>
          <w:fldChar w:fldCharType="separate"/>
        </w:r>
        <w:r w:rsidR="0056127A">
          <w:rPr>
            <w:webHidden/>
          </w:rPr>
          <w:t>26</w:t>
        </w:r>
        <w:r w:rsidR="009509F3" w:rsidRPr="001E4DE4">
          <w:rPr>
            <w:webHidden/>
          </w:rPr>
          <w:fldChar w:fldCharType="end"/>
        </w:r>
      </w:hyperlink>
    </w:p>
    <w:p w14:paraId="4F231D75" w14:textId="15107551" w:rsidR="009509F3" w:rsidRPr="001E4DE4" w:rsidRDefault="00D3280F" w:rsidP="00CF355B">
      <w:pPr>
        <w:pStyle w:val="22"/>
        <w:rPr>
          <w:rFonts w:asciiTheme="minorHAnsi" w:eastAsiaTheme="minorEastAsia" w:hAnsiTheme="minorHAnsi" w:cstheme="minorBidi"/>
          <w:bCs/>
        </w:rPr>
      </w:pPr>
      <w:hyperlink w:anchor="_Toc207705557" w:history="1">
        <w:r w:rsidR="009509F3" w:rsidRPr="001E4DE4">
          <w:rPr>
            <w:rStyle w:val="af6"/>
            <w:b w:val="0"/>
            <w:sz w:val="22"/>
            <w:szCs w:val="22"/>
          </w:rPr>
          <w:t>2.9</w:t>
        </w:r>
        <w:r w:rsidR="009509F3" w:rsidRPr="001E4DE4">
          <w:rPr>
            <w:rFonts w:asciiTheme="minorHAnsi" w:eastAsiaTheme="minorEastAsia" w:hAnsiTheme="minorHAnsi" w:cstheme="minorBidi"/>
            <w:bCs/>
          </w:rPr>
          <w:tab/>
        </w:r>
        <w:r w:rsidR="009509F3" w:rsidRPr="001E4DE4">
          <w:rPr>
            <w:rStyle w:val="af6"/>
            <w:b w:val="0"/>
            <w:sz w:val="22"/>
            <w:szCs w:val="22"/>
          </w:rPr>
          <w:t>Существующие и перспективные значения тепловой мощности нетто источников тепловой энергии</w:t>
        </w:r>
        <w:r w:rsidR="009509F3" w:rsidRPr="001E4DE4">
          <w:rPr>
            <w:webHidden/>
          </w:rPr>
          <w:tab/>
        </w:r>
        <w:r w:rsidR="009509F3" w:rsidRPr="001E4DE4">
          <w:rPr>
            <w:webHidden/>
          </w:rPr>
          <w:fldChar w:fldCharType="begin"/>
        </w:r>
        <w:r w:rsidR="009509F3" w:rsidRPr="001E4DE4">
          <w:rPr>
            <w:webHidden/>
          </w:rPr>
          <w:instrText xml:space="preserve"> PAGEREF _Toc207705557 \h </w:instrText>
        </w:r>
        <w:r w:rsidR="009509F3" w:rsidRPr="001E4DE4">
          <w:rPr>
            <w:webHidden/>
          </w:rPr>
        </w:r>
        <w:r w:rsidR="009509F3" w:rsidRPr="001E4DE4">
          <w:rPr>
            <w:webHidden/>
          </w:rPr>
          <w:fldChar w:fldCharType="separate"/>
        </w:r>
        <w:r w:rsidR="0056127A">
          <w:rPr>
            <w:webHidden/>
          </w:rPr>
          <w:t>26</w:t>
        </w:r>
        <w:r w:rsidR="009509F3" w:rsidRPr="001E4DE4">
          <w:rPr>
            <w:webHidden/>
          </w:rPr>
          <w:fldChar w:fldCharType="end"/>
        </w:r>
      </w:hyperlink>
    </w:p>
    <w:p w14:paraId="112DEC2C" w14:textId="7631509A" w:rsidR="009509F3" w:rsidRPr="001E4DE4" w:rsidRDefault="00D3280F" w:rsidP="00CF355B">
      <w:pPr>
        <w:pStyle w:val="22"/>
        <w:rPr>
          <w:rFonts w:asciiTheme="minorHAnsi" w:eastAsiaTheme="minorEastAsia" w:hAnsiTheme="minorHAnsi" w:cstheme="minorBidi"/>
          <w:bCs/>
        </w:rPr>
      </w:pPr>
      <w:hyperlink w:anchor="_Toc207705558" w:history="1">
        <w:r w:rsidR="009509F3" w:rsidRPr="001E4DE4">
          <w:rPr>
            <w:rStyle w:val="af6"/>
            <w:b w:val="0"/>
            <w:sz w:val="22"/>
            <w:szCs w:val="22"/>
          </w:rPr>
          <w:t>2.10</w:t>
        </w:r>
        <w:r w:rsidR="009509F3" w:rsidRPr="001E4DE4">
          <w:rPr>
            <w:rFonts w:asciiTheme="minorHAnsi" w:eastAsiaTheme="minorEastAsia" w:hAnsiTheme="minorHAnsi" w:cstheme="minorBidi"/>
            <w:bCs/>
          </w:rPr>
          <w:tab/>
        </w:r>
        <w:r w:rsidR="009509F3" w:rsidRPr="001E4DE4">
          <w:rPr>
            <w:rStyle w:val="af6"/>
            <w:b w:val="0"/>
            <w:sz w:val="22"/>
            <w:szCs w:val="22"/>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9509F3" w:rsidRPr="001E4DE4">
          <w:rPr>
            <w:webHidden/>
          </w:rPr>
          <w:tab/>
        </w:r>
        <w:r w:rsidR="009509F3" w:rsidRPr="001E4DE4">
          <w:rPr>
            <w:webHidden/>
          </w:rPr>
          <w:fldChar w:fldCharType="begin"/>
        </w:r>
        <w:r w:rsidR="009509F3" w:rsidRPr="001E4DE4">
          <w:rPr>
            <w:webHidden/>
          </w:rPr>
          <w:instrText xml:space="preserve"> PAGEREF _Toc207705558 \h </w:instrText>
        </w:r>
        <w:r w:rsidR="009509F3" w:rsidRPr="001E4DE4">
          <w:rPr>
            <w:webHidden/>
          </w:rPr>
        </w:r>
        <w:r w:rsidR="009509F3" w:rsidRPr="001E4DE4">
          <w:rPr>
            <w:webHidden/>
          </w:rPr>
          <w:fldChar w:fldCharType="separate"/>
        </w:r>
        <w:r w:rsidR="0056127A">
          <w:rPr>
            <w:webHidden/>
          </w:rPr>
          <w:t>27</w:t>
        </w:r>
        <w:r w:rsidR="009509F3" w:rsidRPr="001E4DE4">
          <w:rPr>
            <w:webHidden/>
          </w:rPr>
          <w:fldChar w:fldCharType="end"/>
        </w:r>
      </w:hyperlink>
    </w:p>
    <w:p w14:paraId="29C9FF38" w14:textId="5DDAC553" w:rsidR="009509F3" w:rsidRPr="001E4DE4" w:rsidRDefault="00D3280F" w:rsidP="00CF355B">
      <w:pPr>
        <w:pStyle w:val="22"/>
        <w:rPr>
          <w:rFonts w:asciiTheme="minorHAnsi" w:eastAsiaTheme="minorEastAsia" w:hAnsiTheme="minorHAnsi" w:cstheme="minorBidi"/>
          <w:bCs/>
        </w:rPr>
      </w:pPr>
      <w:hyperlink w:anchor="_Toc207705559" w:history="1">
        <w:r w:rsidR="009509F3" w:rsidRPr="001E4DE4">
          <w:rPr>
            <w:rStyle w:val="af6"/>
            <w:b w:val="0"/>
            <w:sz w:val="22"/>
            <w:szCs w:val="22"/>
          </w:rPr>
          <w:t>2.11</w:t>
        </w:r>
        <w:r w:rsidR="009509F3" w:rsidRPr="001E4DE4">
          <w:rPr>
            <w:rFonts w:asciiTheme="minorHAnsi" w:eastAsiaTheme="minorEastAsia" w:hAnsiTheme="minorHAnsi" w:cstheme="minorBidi"/>
            <w:bCs/>
          </w:rPr>
          <w:tab/>
        </w:r>
        <w:r w:rsidR="009509F3" w:rsidRPr="001E4DE4">
          <w:rPr>
            <w:rStyle w:val="af6"/>
            <w:b w:val="0"/>
            <w:sz w:val="22"/>
            <w:szCs w:val="22"/>
          </w:rPr>
          <w:t>Затраты существующей и перспективной тепловой мощности на хозяйственные нужды тепловых сетей</w:t>
        </w:r>
        <w:r w:rsidR="009509F3" w:rsidRPr="001E4DE4">
          <w:rPr>
            <w:webHidden/>
          </w:rPr>
          <w:tab/>
        </w:r>
        <w:r w:rsidR="009509F3" w:rsidRPr="001E4DE4">
          <w:rPr>
            <w:webHidden/>
          </w:rPr>
          <w:fldChar w:fldCharType="begin"/>
        </w:r>
        <w:r w:rsidR="009509F3" w:rsidRPr="001E4DE4">
          <w:rPr>
            <w:webHidden/>
          </w:rPr>
          <w:instrText xml:space="preserve"> PAGEREF _Toc207705559 \h </w:instrText>
        </w:r>
        <w:r w:rsidR="009509F3" w:rsidRPr="001E4DE4">
          <w:rPr>
            <w:webHidden/>
          </w:rPr>
        </w:r>
        <w:r w:rsidR="009509F3" w:rsidRPr="001E4DE4">
          <w:rPr>
            <w:webHidden/>
          </w:rPr>
          <w:fldChar w:fldCharType="separate"/>
        </w:r>
        <w:r w:rsidR="0056127A">
          <w:rPr>
            <w:webHidden/>
          </w:rPr>
          <w:t>28</w:t>
        </w:r>
        <w:r w:rsidR="009509F3" w:rsidRPr="001E4DE4">
          <w:rPr>
            <w:webHidden/>
          </w:rPr>
          <w:fldChar w:fldCharType="end"/>
        </w:r>
      </w:hyperlink>
    </w:p>
    <w:p w14:paraId="4550D9C4" w14:textId="66DF4309" w:rsidR="009509F3" w:rsidRPr="001E4DE4" w:rsidRDefault="00D3280F" w:rsidP="00CF355B">
      <w:pPr>
        <w:pStyle w:val="22"/>
        <w:rPr>
          <w:rFonts w:asciiTheme="minorHAnsi" w:eastAsiaTheme="minorEastAsia" w:hAnsiTheme="minorHAnsi" w:cstheme="minorBidi"/>
          <w:bCs/>
        </w:rPr>
      </w:pPr>
      <w:hyperlink w:anchor="_Toc207705560" w:history="1">
        <w:r w:rsidR="009509F3" w:rsidRPr="001E4DE4">
          <w:rPr>
            <w:rStyle w:val="af6"/>
            <w:b w:val="0"/>
            <w:sz w:val="22"/>
            <w:szCs w:val="22"/>
          </w:rPr>
          <w:t>2.12</w:t>
        </w:r>
        <w:r w:rsidR="009509F3" w:rsidRPr="001E4DE4">
          <w:rPr>
            <w:rFonts w:asciiTheme="minorHAnsi" w:eastAsiaTheme="minorEastAsia" w:hAnsiTheme="minorHAnsi" w:cstheme="minorBidi"/>
            <w:bCs/>
          </w:rPr>
          <w:tab/>
        </w:r>
        <w:r w:rsidR="009509F3" w:rsidRPr="001E4DE4">
          <w:rPr>
            <w:rStyle w:val="af6"/>
            <w:b w:val="0"/>
            <w:sz w:val="22"/>
            <w:szCs w:val="22"/>
          </w:rPr>
          <w:t xml:space="preserve">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w:t>
        </w:r>
        <w:r w:rsidR="009509F3" w:rsidRPr="001E4DE4">
          <w:rPr>
            <w:rStyle w:val="af6"/>
            <w:b w:val="0"/>
            <w:sz w:val="22"/>
            <w:szCs w:val="22"/>
          </w:rPr>
          <w:lastRenderedPageBreak/>
          <w:t>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9509F3" w:rsidRPr="001E4DE4">
          <w:rPr>
            <w:webHidden/>
          </w:rPr>
          <w:tab/>
        </w:r>
        <w:r w:rsidR="009509F3" w:rsidRPr="001E4DE4">
          <w:rPr>
            <w:webHidden/>
          </w:rPr>
          <w:fldChar w:fldCharType="begin"/>
        </w:r>
        <w:r w:rsidR="009509F3" w:rsidRPr="001E4DE4">
          <w:rPr>
            <w:webHidden/>
          </w:rPr>
          <w:instrText xml:space="preserve"> PAGEREF _Toc207705560 \h </w:instrText>
        </w:r>
        <w:r w:rsidR="009509F3" w:rsidRPr="001E4DE4">
          <w:rPr>
            <w:webHidden/>
          </w:rPr>
        </w:r>
        <w:r w:rsidR="009509F3" w:rsidRPr="001E4DE4">
          <w:rPr>
            <w:webHidden/>
          </w:rPr>
          <w:fldChar w:fldCharType="separate"/>
        </w:r>
        <w:r w:rsidR="0056127A">
          <w:rPr>
            <w:webHidden/>
          </w:rPr>
          <w:t>28</w:t>
        </w:r>
        <w:r w:rsidR="009509F3" w:rsidRPr="001E4DE4">
          <w:rPr>
            <w:webHidden/>
          </w:rPr>
          <w:fldChar w:fldCharType="end"/>
        </w:r>
      </w:hyperlink>
    </w:p>
    <w:p w14:paraId="49BF068D" w14:textId="278D6D6C" w:rsidR="009509F3" w:rsidRPr="001E4DE4" w:rsidRDefault="00D3280F" w:rsidP="00CF355B">
      <w:pPr>
        <w:pStyle w:val="22"/>
        <w:rPr>
          <w:rFonts w:asciiTheme="minorHAnsi" w:eastAsiaTheme="minorEastAsia" w:hAnsiTheme="minorHAnsi" w:cstheme="minorBidi"/>
          <w:bCs/>
        </w:rPr>
      </w:pPr>
      <w:hyperlink w:anchor="_Toc207705561" w:history="1">
        <w:r w:rsidR="009509F3" w:rsidRPr="001E4DE4">
          <w:rPr>
            <w:rStyle w:val="af6"/>
            <w:b w:val="0"/>
            <w:sz w:val="22"/>
            <w:szCs w:val="22"/>
          </w:rPr>
          <w:t>2.13</w:t>
        </w:r>
        <w:r w:rsidR="009509F3" w:rsidRPr="001E4DE4">
          <w:rPr>
            <w:rFonts w:asciiTheme="minorHAnsi" w:eastAsiaTheme="minorEastAsia" w:hAnsiTheme="minorHAnsi" w:cstheme="minorBidi"/>
            <w:bCs/>
          </w:rPr>
          <w:tab/>
        </w:r>
        <w:r w:rsidR="009509F3" w:rsidRPr="001E4DE4">
          <w:rPr>
            <w:rStyle w:val="af6"/>
            <w:b w:val="0"/>
            <w:sz w:val="22"/>
            <w:szCs w:val="22"/>
          </w:rPr>
          <w:t>Значения существующей и перспективной тепловой нагрузки потребителей, устанавливаемые с учётом расчётной тепловой нагрузки</w:t>
        </w:r>
        <w:r w:rsidR="009509F3" w:rsidRPr="001E4DE4">
          <w:rPr>
            <w:webHidden/>
          </w:rPr>
          <w:tab/>
        </w:r>
        <w:r w:rsidR="009509F3" w:rsidRPr="001E4DE4">
          <w:rPr>
            <w:webHidden/>
          </w:rPr>
          <w:fldChar w:fldCharType="begin"/>
        </w:r>
        <w:r w:rsidR="009509F3" w:rsidRPr="001E4DE4">
          <w:rPr>
            <w:webHidden/>
          </w:rPr>
          <w:instrText xml:space="preserve"> PAGEREF _Toc207705561 \h </w:instrText>
        </w:r>
        <w:r w:rsidR="009509F3" w:rsidRPr="001E4DE4">
          <w:rPr>
            <w:webHidden/>
          </w:rPr>
        </w:r>
        <w:r w:rsidR="009509F3" w:rsidRPr="001E4DE4">
          <w:rPr>
            <w:webHidden/>
          </w:rPr>
          <w:fldChar w:fldCharType="separate"/>
        </w:r>
        <w:r w:rsidR="0056127A">
          <w:rPr>
            <w:webHidden/>
          </w:rPr>
          <w:t>28</w:t>
        </w:r>
        <w:r w:rsidR="009509F3" w:rsidRPr="001E4DE4">
          <w:rPr>
            <w:webHidden/>
          </w:rPr>
          <w:fldChar w:fldCharType="end"/>
        </w:r>
      </w:hyperlink>
    </w:p>
    <w:p w14:paraId="406B1A9A" w14:textId="20B46E9F" w:rsidR="009509F3" w:rsidRPr="001E4DE4" w:rsidRDefault="00D3280F" w:rsidP="00CF355B">
      <w:pPr>
        <w:pStyle w:val="19"/>
        <w:spacing w:before="0" w:line="240" w:lineRule="auto"/>
        <w:rPr>
          <w:rFonts w:asciiTheme="minorHAnsi" w:eastAsiaTheme="minorEastAsia" w:hAnsiTheme="minorHAnsi" w:cstheme="minorBidi"/>
          <w:b w:val="0"/>
          <w:bCs w:val="0"/>
          <w:caps w:val="0"/>
          <w:noProof/>
          <w:sz w:val="22"/>
          <w:szCs w:val="22"/>
        </w:rPr>
      </w:pPr>
      <w:hyperlink w:anchor="_Toc207705562" w:history="1">
        <w:r w:rsidR="009509F3" w:rsidRPr="001E4DE4">
          <w:rPr>
            <w:rStyle w:val="af6"/>
            <w:b w:val="0"/>
            <w:noProof/>
            <w:sz w:val="22"/>
            <w:szCs w:val="22"/>
          </w:rPr>
          <w:t>3</w:t>
        </w:r>
        <w:r w:rsidR="009509F3" w:rsidRPr="001E4DE4">
          <w:rPr>
            <w:rFonts w:asciiTheme="minorHAnsi" w:eastAsiaTheme="minorEastAsia" w:hAnsiTheme="minorHAnsi" w:cstheme="minorBidi"/>
            <w:b w:val="0"/>
            <w:bCs w:val="0"/>
            <w:caps w:val="0"/>
            <w:noProof/>
            <w:sz w:val="22"/>
            <w:szCs w:val="22"/>
          </w:rPr>
          <w:tab/>
        </w:r>
        <w:r w:rsidR="009509F3" w:rsidRPr="001E4DE4">
          <w:rPr>
            <w:rStyle w:val="af6"/>
            <w:b w:val="0"/>
            <w:noProof/>
            <w:sz w:val="22"/>
            <w:szCs w:val="22"/>
          </w:rPr>
          <w:t>Раздел 3. Существующие и перспективные балансы теплоносителя</w:t>
        </w:r>
        <w:r w:rsidR="009509F3" w:rsidRPr="001E4DE4">
          <w:rPr>
            <w:b w:val="0"/>
            <w:noProof/>
            <w:webHidden/>
            <w:sz w:val="22"/>
            <w:szCs w:val="22"/>
          </w:rPr>
          <w:tab/>
        </w:r>
        <w:r w:rsidR="009509F3" w:rsidRPr="001E4DE4">
          <w:rPr>
            <w:b w:val="0"/>
            <w:noProof/>
            <w:webHidden/>
            <w:sz w:val="22"/>
            <w:szCs w:val="22"/>
          </w:rPr>
          <w:tab/>
        </w:r>
        <w:r w:rsidR="009509F3" w:rsidRPr="001E4DE4">
          <w:rPr>
            <w:b w:val="0"/>
            <w:noProof/>
            <w:webHidden/>
            <w:sz w:val="22"/>
            <w:szCs w:val="22"/>
          </w:rPr>
          <w:fldChar w:fldCharType="begin"/>
        </w:r>
        <w:r w:rsidR="009509F3" w:rsidRPr="001E4DE4">
          <w:rPr>
            <w:b w:val="0"/>
            <w:noProof/>
            <w:webHidden/>
            <w:sz w:val="22"/>
            <w:szCs w:val="22"/>
          </w:rPr>
          <w:instrText xml:space="preserve"> PAGEREF _Toc207705562 \h </w:instrText>
        </w:r>
        <w:r w:rsidR="009509F3" w:rsidRPr="001E4DE4">
          <w:rPr>
            <w:b w:val="0"/>
            <w:noProof/>
            <w:webHidden/>
            <w:sz w:val="22"/>
            <w:szCs w:val="22"/>
          </w:rPr>
        </w:r>
        <w:r w:rsidR="009509F3" w:rsidRPr="001E4DE4">
          <w:rPr>
            <w:b w:val="0"/>
            <w:noProof/>
            <w:webHidden/>
            <w:sz w:val="22"/>
            <w:szCs w:val="22"/>
          </w:rPr>
          <w:fldChar w:fldCharType="separate"/>
        </w:r>
        <w:r w:rsidR="0056127A">
          <w:rPr>
            <w:b w:val="0"/>
            <w:noProof/>
            <w:webHidden/>
            <w:sz w:val="22"/>
            <w:szCs w:val="22"/>
          </w:rPr>
          <w:t>29</w:t>
        </w:r>
        <w:r w:rsidR="009509F3" w:rsidRPr="001E4DE4">
          <w:rPr>
            <w:b w:val="0"/>
            <w:noProof/>
            <w:webHidden/>
            <w:sz w:val="22"/>
            <w:szCs w:val="22"/>
          </w:rPr>
          <w:fldChar w:fldCharType="end"/>
        </w:r>
      </w:hyperlink>
    </w:p>
    <w:p w14:paraId="67E85571" w14:textId="19C115D2" w:rsidR="009509F3" w:rsidRPr="001E4DE4" w:rsidRDefault="00D3280F" w:rsidP="00CF355B">
      <w:pPr>
        <w:pStyle w:val="22"/>
        <w:rPr>
          <w:rFonts w:asciiTheme="minorHAnsi" w:eastAsiaTheme="minorEastAsia" w:hAnsiTheme="minorHAnsi" w:cstheme="minorBidi"/>
          <w:bCs/>
        </w:rPr>
      </w:pPr>
      <w:hyperlink w:anchor="_Toc207705563" w:history="1">
        <w:r w:rsidR="009509F3" w:rsidRPr="001E4DE4">
          <w:rPr>
            <w:rStyle w:val="af6"/>
            <w:b w:val="0"/>
            <w:sz w:val="22"/>
            <w:szCs w:val="22"/>
          </w:rPr>
          <w:t>3.1</w:t>
        </w:r>
        <w:r w:rsidR="009509F3" w:rsidRPr="001E4DE4">
          <w:rPr>
            <w:rFonts w:asciiTheme="minorHAnsi" w:eastAsiaTheme="minorEastAsia" w:hAnsiTheme="minorHAnsi" w:cstheme="minorBidi"/>
            <w:bCs/>
          </w:rPr>
          <w:tab/>
        </w:r>
        <w:r w:rsidR="009509F3" w:rsidRPr="001E4DE4">
          <w:rPr>
            <w:rStyle w:val="af6"/>
            <w:b w:val="0"/>
            <w:sz w:val="22"/>
            <w:szCs w:val="22"/>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9509F3" w:rsidRPr="001E4DE4">
          <w:rPr>
            <w:webHidden/>
          </w:rPr>
          <w:tab/>
        </w:r>
        <w:r w:rsidR="009509F3" w:rsidRPr="001E4DE4">
          <w:rPr>
            <w:webHidden/>
          </w:rPr>
          <w:fldChar w:fldCharType="begin"/>
        </w:r>
        <w:r w:rsidR="009509F3" w:rsidRPr="001E4DE4">
          <w:rPr>
            <w:webHidden/>
          </w:rPr>
          <w:instrText xml:space="preserve"> PAGEREF _Toc207705563 \h </w:instrText>
        </w:r>
        <w:r w:rsidR="009509F3" w:rsidRPr="001E4DE4">
          <w:rPr>
            <w:webHidden/>
          </w:rPr>
        </w:r>
        <w:r w:rsidR="009509F3" w:rsidRPr="001E4DE4">
          <w:rPr>
            <w:webHidden/>
          </w:rPr>
          <w:fldChar w:fldCharType="separate"/>
        </w:r>
        <w:r w:rsidR="0056127A">
          <w:rPr>
            <w:webHidden/>
          </w:rPr>
          <w:t>29</w:t>
        </w:r>
        <w:r w:rsidR="009509F3" w:rsidRPr="001E4DE4">
          <w:rPr>
            <w:webHidden/>
          </w:rPr>
          <w:fldChar w:fldCharType="end"/>
        </w:r>
      </w:hyperlink>
    </w:p>
    <w:p w14:paraId="5722C58A" w14:textId="4DBBC0F3" w:rsidR="009509F3" w:rsidRPr="001E4DE4" w:rsidRDefault="00D3280F" w:rsidP="00CF355B">
      <w:pPr>
        <w:pStyle w:val="22"/>
        <w:rPr>
          <w:rFonts w:asciiTheme="minorHAnsi" w:eastAsiaTheme="minorEastAsia" w:hAnsiTheme="minorHAnsi" w:cstheme="minorBidi"/>
          <w:bCs/>
        </w:rPr>
      </w:pPr>
      <w:hyperlink w:anchor="_Toc207705564" w:history="1">
        <w:r w:rsidR="009509F3" w:rsidRPr="001E4DE4">
          <w:rPr>
            <w:rStyle w:val="af6"/>
            <w:b w:val="0"/>
            <w:sz w:val="22"/>
            <w:szCs w:val="22"/>
          </w:rPr>
          <w:t>3.2</w:t>
        </w:r>
        <w:r w:rsidR="009509F3" w:rsidRPr="001E4DE4">
          <w:rPr>
            <w:rFonts w:asciiTheme="minorHAnsi" w:eastAsiaTheme="minorEastAsia" w:hAnsiTheme="minorHAnsi" w:cstheme="minorBidi"/>
            <w:bCs/>
          </w:rPr>
          <w:tab/>
        </w:r>
        <w:r w:rsidR="009509F3" w:rsidRPr="001E4DE4">
          <w:rPr>
            <w:rStyle w:val="af6"/>
            <w:b w:val="0"/>
            <w:sz w:val="22"/>
            <w:szCs w:val="22"/>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9509F3" w:rsidRPr="001E4DE4">
          <w:rPr>
            <w:webHidden/>
          </w:rPr>
          <w:tab/>
        </w:r>
        <w:r w:rsidR="009509F3" w:rsidRPr="001E4DE4">
          <w:rPr>
            <w:webHidden/>
          </w:rPr>
          <w:fldChar w:fldCharType="begin"/>
        </w:r>
        <w:r w:rsidR="009509F3" w:rsidRPr="001E4DE4">
          <w:rPr>
            <w:webHidden/>
          </w:rPr>
          <w:instrText xml:space="preserve"> PAGEREF _Toc207705564 \h </w:instrText>
        </w:r>
        <w:r w:rsidR="009509F3" w:rsidRPr="001E4DE4">
          <w:rPr>
            <w:webHidden/>
          </w:rPr>
        </w:r>
        <w:r w:rsidR="009509F3" w:rsidRPr="001E4DE4">
          <w:rPr>
            <w:webHidden/>
          </w:rPr>
          <w:fldChar w:fldCharType="separate"/>
        </w:r>
        <w:r w:rsidR="0056127A">
          <w:rPr>
            <w:webHidden/>
          </w:rPr>
          <w:t>30</w:t>
        </w:r>
        <w:r w:rsidR="009509F3" w:rsidRPr="001E4DE4">
          <w:rPr>
            <w:webHidden/>
          </w:rPr>
          <w:fldChar w:fldCharType="end"/>
        </w:r>
      </w:hyperlink>
    </w:p>
    <w:p w14:paraId="6C0111C7" w14:textId="0CD0A639" w:rsidR="009509F3" w:rsidRPr="001E4DE4" w:rsidRDefault="00D3280F" w:rsidP="00CF355B">
      <w:pPr>
        <w:pStyle w:val="19"/>
        <w:spacing w:before="0" w:line="240" w:lineRule="auto"/>
        <w:rPr>
          <w:rFonts w:asciiTheme="minorHAnsi" w:eastAsiaTheme="minorEastAsia" w:hAnsiTheme="minorHAnsi" w:cstheme="minorBidi"/>
          <w:b w:val="0"/>
          <w:bCs w:val="0"/>
          <w:caps w:val="0"/>
          <w:noProof/>
          <w:sz w:val="22"/>
          <w:szCs w:val="22"/>
        </w:rPr>
      </w:pPr>
      <w:hyperlink w:anchor="_Toc207705565" w:history="1">
        <w:r w:rsidR="009509F3" w:rsidRPr="001E4DE4">
          <w:rPr>
            <w:rStyle w:val="af6"/>
            <w:b w:val="0"/>
            <w:noProof/>
            <w:sz w:val="22"/>
            <w:szCs w:val="22"/>
          </w:rPr>
          <w:t>4</w:t>
        </w:r>
        <w:r w:rsidR="009509F3" w:rsidRPr="001E4DE4">
          <w:rPr>
            <w:rFonts w:asciiTheme="minorHAnsi" w:eastAsiaTheme="minorEastAsia" w:hAnsiTheme="minorHAnsi" w:cstheme="minorBidi"/>
            <w:b w:val="0"/>
            <w:bCs w:val="0"/>
            <w:caps w:val="0"/>
            <w:noProof/>
            <w:sz w:val="22"/>
            <w:szCs w:val="22"/>
          </w:rPr>
          <w:tab/>
        </w:r>
        <w:r w:rsidR="009509F3" w:rsidRPr="001E4DE4">
          <w:rPr>
            <w:rStyle w:val="af6"/>
            <w:b w:val="0"/>
            <w:noProof/>
            <w:sz w:val="22"/>
            <w:szCs w:val="22"/>
          </w:rPr>
          <w:t>Раздел 4. Основные положения мастер-плана развития систем теплоснабжения</w:t>
        </w:r>
        <w:r w:rsidR="009509F3" w:rsidRPr="001E4DE4">
          <w:rPr>
            <w:b w:val="0"/>
            <w:noProof/>
            <w:webHidden/>
            <w:sz w:val="22"/>
            <w:szCs w:val="22"/>
          </w:rPr>
          <w:tab/>
        </w:r>
        <w:r w:rsidR="009509F3" w:rsidRPr="001E4DE4">
          <w:rPr>
            <w:b w:val="0"/>
            <w:noProof/>
            <w:webHidden/>
            <w:sz w:val="22"/>
            <w:szCs w:val="22"/>
          </w:rPr>
          <w:fldChar w:fldCharType="begin"/>
        </w:r>
        <w:r w:rsidR="009509F3" w:rsidRPr="001E4DE4">
          <w:rPr>
            <w:b w:val="0"/>
            <w:noProof/>
            <w:webHidden/>
            <w:sz w:val="22"/>
            <w:szCs w:val="22"/>
          </w:rPr>
          <w:instrText xml:space="preserve"> PAGEREF _Toc207705565 \h </w:instrText>
        </w:r>
        <w:r w:rsidR="009509F3" w:rsidRPr="001E4DE4">
          <w:rPr>
            <w:b w:val="0"/>
            <w:noProof/>
            <w:webHidden/>
            <w:sz w:val="22"/>
            <w:szCs w:val="22"/>
          </w:rPr>
        </w:r>
        <w:r w:rsidR="009509F3" w:rsidRPr="001E4DE4">
          <w:rPr>
            <w:b w:val="0"/>
            <w:noProof/>
            <w:webHidden/>
            <w:sz w:val="22"/>
            <w:szCs w:val="22"/>
          </w:rPr>
          <w:fldChar w:fldCharType="separate"/>
        </w:r>
        <w:r w:rsidR="0056127A">
          <w:rPr>
            <w:b w:val="0"/>
            <w:noProof/>
            <w:webHidden/>
            <w:sz w:val="22"/>
            <w:szCs w:val="22"/>
          </w:rPr>
          <w:t>33</w:t>
        </w:r>
        <w:r w:rsidR="009509F3" w:rsidRPr="001E4DE4">
          <w:rPr>
            <w:b w:val="0"/>
            <w:noProof/>
            <w:webHidden/>
            <w:sz w:val="22"/>
            <w:szCs w:val="22"/>
          </w:rPr>
          <w:fldChar w:fldCharType="end"/>
        </w:r>
      </w:hyperlink>
    </w:p>
    <w:p w14:paraId="0013E68C" w14:textId="7CC73AA3" w:rsidR="009509F3" w:rsidRPr="001E4DE4" w:rsidRDefault="00D3280F" w:rsidP="00CF355B">
      <w:pPr>
        <w:pStyle w:val="22"/>
        <w:rPr>
          <w:rFonts w:asciiTheme="minorHAnsi" w:eastAsiaTheme="minorEastAsia" w:hAnsiTheme="minorHAnsi" w:cstheme="minorBidi"/>
          <w:bCs/>
        </w:rPr>
      </w:pPr>
      <w:hyperlink w:anchor="_Toc207705566" w:history="1">
        <w:r w:rsidR="009509F3" w:rsidRPr="001E4DE4">
          <w:rPr>
            <w:rStyle w:val="af6"/>
            <w:b w:val="0"/>
            <w:sz w:val="22"/>
            <w:szCs w:val="22"/>
          </w:rPr>
          <w:t>4.1</w:t>
        </w:r>
        <w:r w:rsidR="009509F3" w:rsidRPr="001E4DE4">
          <w:rPr>
            <w:rFonts w:asciiTheme="minorHAnsi" w:eastAsiaTheme="minorEastAsia" w:hAnsiTheme="minorHAnsi" w:cstheme="minorBidi"/>
            <w:bCs/>
          </w:rPr>
          <w:tab/>
        </w:r>
        <w:r w:rsidR="009509F3" w:rsidRPr="001E4DE4">
          <w:rPr>
            <w:rStyle w:val="af6"/>
            <w:b w:val="0"/>
            <w:sz w:val="22"/>
            <w:szCs w:val="22"/>
          </w:rPr>
          <w:t>Описание сценариев развития системы теплоснабжения</w:t>
        </w:r>
        <w:r w:rsidR="009509F3" w:rsidRPr="001E4DE4">
          <w:rPr>
            <w:webHidden/>
          </w:rPr>
          <w:tab/>
        </w:r>
        <w:r w:rsidR="009509F3" w:rsidRPr="001E4DE4">
          <w:rPr>
            <w:webHidden/>
          </w:rPr>
          <w:fldChar w:fldCharType="begin"/>
        </w:r>
        <w:r w:rsidR="009509F3" w:rsidRPr="001E4DE4">
          <w:rPr>
            <w:webHidden/>
          </w:rPr>
          <w:instrText xml:space="preserve"> PAGEREF _Toc207705566 \h </w:instrText>
        </w:r>
        <w:r w:rsidR="009509F3" w:rsidRPr="001E4DE4">
          <w:rPr>
            <w:webHidden/>
          </w:rPr>
        </w:r>
        <w:r w:rsidR="009509F3" w:rsidRPr="001E4DE4">
          <w:rPr>
            <w:webHidden/>
          </w:rPr>
          <w:fldChar w:fldCharType="separate"/>
        </w:r>
        <w:r w:rsidR="0056127A">
          <w:rPr>
            <w:webHidden/>
          </w:rPr>
          <w:t>33</w:t>
        </w:r>
        <w:r w:rsidR="009509F3" w:rsidRPr="001E4DE4">
          <w:rPr>
            <w:webHidden/>
          </w:rPr>
          <w:fldChar w:fldCharType="end"/>
        </w:r>
      </w:hyperlink>
    </w:p>
    <w:p w14:paraId="16804807" w14:textId="263D2302" w:rsidR="009509F3" w:rsidRPr="001E4DE4" w:rsidRDefault="00D3280F" w:rsidP="00CF355B">
      <w:pPr>
        <w:pStyle w:val="22"/>
        <w:rPr>
          <w:rFonts w:asciiTheme="minorHAnsi" w:eastAsiaTheme="minorEastAsia" w:hAnsiTheme="minorHAnsi" w:cstheme="minorBidi"/>
          <w:bCs/>
        </w:rPr>
      </w:pPr>
      <w:hyperlink w:anchor="_Toc207705567" w:history="1">
        <w:r w:rsidR="009509F3" w:rsidRPr="001E4DE4">
          <w:rPr>
            <w:rStyle w:val="af6"/>
            <w:b w:val="0"/>
            <w:sz w:val="22"/>
            <w:szCs w:val="22"/>
          </w:rPr>
          <w:t>4.2</w:t>
        </w:r>
        <w:r w:rsidR="009509F3" w:rsidRPr="001E4DE4">
          <w:rPr>
            <w:rFonts w:asciiTheme="minorHAnsi" w:eastAsiaTheme="minorEastAsia" w:hAnsiTheme="minorHAnsi" w:cstheme="minorBidi"/>
            <w:bCs/>
          </w:rPr>
          <w:tab/>
        </w:r>
        <w:r w:rsidR="009509F3" w:rsidRPr="001E4DE4">
          <w:rPr>
            <w:rStyle w:val="af6"/>
            <w:b w:val="0"/>
            <w:sz w:val="22"/>
            <w:szCs w:val="22"/>
          </w:rPr>
          <w:t>Обоснование выбора приоритетного сценария развития системы теплоснабжения</w:t>
        </w:r>
        <w:r w:rsidR="009509F3" w:rsidRPr="001E4DE4">
          <w:rPr>
            <w:webHidden/>
          </w:rPr>
          <w:tab/>
        </w:r>
        <w:r w:rsidR="009509F3" w:rsidRPr="001E4DE4">
          <w:rPr>
            <w:webHidden/>
          </w:rPr>
          <w:fldChar w:fldCharType="begin"/>
        </w:r>
        <w:r w:rsidR="009509F3" w:rsidRPr="001E4DE4">
          <w:rPr>
            <w:webHidden/>
          </w:rPr>
          <w:instrText xml:space="preserve"> PAGEREF _Toc207705567 \h </w:instrText>
        </w:r>
        <w:r w:rsidR="009509F3" w:rsidRPr="001E4DE4">
          <w:rPr>
            <w:webHidden/>
          </w:rPr>
        </w:r>
        <w:r w:rsidR="009509F3" w:rsidRPr="001E4DE4">
          <w:rPr>
            <w:webHidden/>
          </w:rPr>
          <w:fldChar w:fldCharType="separate"/>
        </w:r>
        <w:r w:rsidR="0056127A">
          <w:rPr>
            <w:webHidden/>
          </w:rPr>
          <w:t>36</w:t>
        </w:r>
        <w:r w:rsidR="009509F3" w:rsidRPr="001E4DE4">
          <w:rPr>
            <w:webHidden/>
          </w:rPr>
          <w:fldChar w:fldCharType="end"/>
        </w:r>
      </w:hyperlink>
    </w:p>
    <w:p w14:paraId="5257ECBD" w14:textId="4E000D58" w:rsidR="009509F3" w:rsidRPr="001E4DE4" w:rsidRDefault="00D3280F" w:rsidP="00CF355B">
      <w:pPr>
        <w:pStyle w:val="19"/>
        <w:spacing w:before="0" w:line="240" w:lineRule="auto"/>
        <w:rPr>
          <w:rFonts w:asciiTheme="minorHAnsi" w:eastAsiaTheme="minorEastAsia" w:hAnsiTheme="minorHAnsi" w:cstheme="minorBidi"/>
          <w:b w:val="0"/>
          <w:bCs w:val="0"/>
          <w:caps w:val="0"/>
          <w:noProof/>
          <w:sz w:val="22"/>
          <w:szCs w:val="22"/>
        </w:rPr>
      </w:pPr>
      <w:hyperlink w:anchor="_Toc207705568" w:history="1">
        <w:r w:rsidR="009509F3" w:rsidRPr="001E4DE4">
          <w:rPr>
            <w:rStyle w:val="af6"/>
            <w:b w:val="0"/>
            <w:noProof/>
            <w:sz w:val="22"/>
            <w:szCs w:val="22"/>
          </w:rPr>
          <w:t>5</w:t>
        </w:r>
        <w:r w:rsidR="009509F3" w:rsidRPr="001E4DE4">
          <w:rPr>
            <w:rFonts w:asciiTheme="minorHAnsi" w:eastAsiaTheme="minorEastAsia" w:hAnsiTheme="minorHAnsi" w:cstheme="minorBidi"/>
            <w:b w:val="0"/>
            <w:bCs w:val="0"/>
            <w:caps w:val="0"/>
            <w:noProof/>
            <w:sz w:val="22"/>
            <w:szCs w:val="22"/>
          </w:rPr>
          <w:tab/>
        </w:r>
        <w:r w:rsidR="009509F3" w:rsidRPr="001E4DE4">
          <w:rPr>
            <w:rStyle w:val="af6"/>
            <w:b w:val="0"/>
            <w:noProof/>
            <w:sz w:val="22"/>
            <w:szCs w:val="22"/>
          </w:rPr>
          <w:t>Раздел 5. Предложения по строительству, реконструкции, техническому перевооружению и (или) модернизации источников тепловой энергии</w:t>
        </w:r>
        <w:r w:rsidR="009509F3" w:rsidRPr="001E4DE4">
          <w:rPr>
            <w:b w:val="0"/>
            <w:noProof/>
            <w:webHidden/>
            <w:sz w:val="22"/>
            <w:szCs w:val="22"/>
          </w:rPr>
          <w:tab/>
        </w:r>
        <w:r w:rsidR="009509F3" w:rsidRPr="001E4DE4">
          <w:rPr>
            <w:b w:val="0"/>
            <w:noProof/>
            <w:webHidden/>
            <w:sz w:val="22"/>
            <w:szCs w:val="22"/>
          </w:rPr>
          <w:tab/>
        </w:r>
        <w:r w:rsidR="009509F3" w:rsidRPr="001E4DE4">
          <w:rPr>
            <w:b w:val="0"/>
            <w:noProof/>
            <w:webHidden/>
            <w:sz w:val="22"/>
            <w:szCs w:val="22"/>
          </w:rPr>
          <w:fldChar w:fldCharType="begin"/>
        </w:r>
        <w:r w:rsidR="009509F3" w:rsidRPr="001E4DE4">
          <w:rPr>
            <w:b w:val="0"/>
            <w:noProof/>
            <w:webHidden/>
            <w:sz w:val="22"/>
            <w:szCs w:val="22"/>
          </w:rPr>
          <w:instrText xml:space="preserve"> PAGEREF _Toc207705568 \h </w:instrText>
        </w:r>
        <w:r w:rsidR="009509F3" w:rsidRPr="001E4DE4">
          <w:rPr>
            <w:b w:val="0"/>
            <w:noProof/>
            <w:webHidden/>
            <w:sz w:val="22"/>
            <w:szCs w:val="22"/>
          </w:rPr>
        </w:r>
        <w:r w:rsidR="009509F3" w:rsidRPr="001E4DE4">
          <w:rPr>
            <w:b w:val="0"/>
            <w:noProof/>
            <w:webHidden/>
            <w:sz w:val="22"/>
            <w:szCs w:val="22"/>
          </w:rPr>
          <w:fldChar w:fldCharType="separate"/>
        </w:r>
        <w:r w:rsidR="0056127A">
          <w:rPr>
            <w:b w:val="0"/>
            <w:noProof/>
            <w:webHidden/>
            <w:sz w:val="22"/>
            <w:szCs w:val="22"/>
          </w:rPr>
          <w:t>37</w:t>
        </w:r>
        <w:r w:rsidR="009509F3" w:rsidRPr="001E4DE4">
          <w:rPr>
            <w:b w:val="0"/>
            <w:noProof/>
            <w:webHidden/>
            <w:sz w:val="22"/>
            <w:szCs w:val="22"/>
          </w:rPr>
          <w:fldChar w:fldCharType="end"/>
        </w:r>
      </w:hyperlink>
    </w:p>
    <w:p w14:paraId="1221FF00" w14:textId="3EDE8E90" w:rsidR="009509F3" w:rsidRPr="001E4DE4" w:rsidRDefault="00D3280F" w:rsidP="00CF355B">
      <w:pPr>
        <w:pStyle w:val="22"/>
        <w:rPr>
          <w:rFonts w:asciiTheme="minorHAnsi" w:eastAsiaTheme="minorEastAsia" w:hAnsiTheme="minorHAnsi" w:cstheme="minorBidi"/>
          <w:bCs/>
        </w:rPr>
      </w:pPr>
      <w:hyperlink w:anchor="_Toc207705569" w:history="1">
        <w:r w:rsidR="009509F3" w:rsidRPr="001E4DE4">
          <w:rPr>
            <w:rStyle w:val="af6"/>
            <w:b w:val="0"/>
            <w:sz w:val="22"/>
            <w:szCs w:val="22"/>
          </w:rPr>
          <w:t>5.1</w:t>
        </w:r>
        <w:r w:rsidR="009509F3" w:rsidRPr="001E4DE4">
          <w:rPr>
            <w:rFonts w:asciiTheme="minorHAnsi" w:eastAsiaTheme="minorEastAsia" w:hAnsiTheme="minorHAnsi" w:cstheme="minorBidi"/>
            <w:bCs/>
          </w:rPr>
          <w:tab/>
        </w:r>
        <w:r w:rsidR="009509F3" w:rsidRPr="001E4DE4">
          <w:rPr>
            <w:rStyle w:val="af6"/>
            <w:b w:val="0"/>
            <w:sz w:val="22"/>
            <w:szCs w:val="22"/>
          </w:rPr>
          <w:t>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расчётами ценовых (тарифных) последствий для потребителей (в ценовых зонах теплоснабжения – обоснованная расчётами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9509F3" w:rsidRPr="001E4DE4">
          <w:rPr>
            <w:webHidden/>
          </w:rPr>
          <w:tab/>
        </w:r>
        <w:r w:rsidR="009509F3" w:rsidRPr="001E4DE4">
          <w:rPr>
            <w:webHidden/>
          </w:rPr>
          <w:fldChar w:fldCharType="begin"/>
        </w:r>
        <w:r w:rsidR="009509F3" w:rsidRPr="001E4DE4">
          <w:rPr>
            <w:webHidden/>
          </w:rPr>
          <w:instrText xml:space="preserve"> PAGEREF _Toc207705569 \h </w:instrText>
        </w:r>
        <w:r w:rsidR="009509F3" w:rsidRPr="001E4DE4">
          <w:rPr>
            <w:webHidden/>
          </w:rPr>
        </w:r>
        <w:r w:rsidR="009509F3" w:rsidRPr="001E4DE4">
          <w:rPr>
            <w:webHidden/>
          </w:rPr>
          <w:fldChar w:fldCharType="separate"/>
        </w:r>
        <w:r w:rsidR="0056127A">
          <w:rPr>
            <w:webHidden/>
          </w:rPr>
          <w:t>37</w:t>
        </w:r>
        <w:r w:rsidR="009509F3" w:rsidRPr="001E4DE4">
          <w:rPr>
            <w:webHidden/>
          </w:rPr>
          <w:fldChar w:fldCharType="end"/>
        </w:r>
      </w:hyperlink>
    </w:p>
    <w:p w14:paraId="3D405953" w14:textId="2AE1D84C" w:rsidR="009509F3" w:rsidRPr="001E4DE4" w:rsidRDefault="00D3280F" w:rsidP="00CF355B">
      <w:pPr>
        <w:pStyle w:val="22"/>
        <w:rPr>
          <w:rFonts w:asciiTheme="minorHAnsi" w:eastAsiaTheme="minorEastAsia" w:hAnsiTheme="minorHAnsi" w:cstheme="minorBidi"/>
          <w:bCs/>
        </w:rPr>
      </w:pPr>
      <w:hyperlink w:anchor="_Toc207705570" w:history="1">
        <w:r w:rsidR="009509F3" w:rsidRPr="001E4DE4">
          <w:rPr>
            <w:rStyle w:val="af6"/>
            <w:b w:val="0"/>
            <w:sz w:val="22"/>
            <w:szCs w:val="22"/>
          </w:rPr>
          <w:t>5.2</w:t>
        </w:r>
        <w:r w:rsidR="009509F3" w:rsidRPr="001E4DE4">
          <w:rPr>
            <w:rFonts w:asciiTheme="minorHAnsi" w:eastAsiaTheme="minorEastAsia" w:hAnsiTheme="minorHAnsi" w:cstheme="minorBidi"/>
            <w:bCs/>
          </w:rPr>
          <w:tab/>
        </w:r>
        <w:r w:rsidR="009509F3" w:rsidRPr="001E4DE4">
          <w:rPr>
            <w:rStyle w:val="af6"/>
            <w:b w:val="0"/>
            <w:sz w:val="22"/>
            <w:szCs w:val="22"/>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9509F3" w:rsidRPr="001E4DE4">
          <w:rPr>
            <w:webHidden/>
          </w:rPr>
          <w:tab/>
        </w:r>
        <w:r w:rsidR="009509F3" w:rsidRPr="001E4DE4">
          <w:rPr>
            <w:webHidden/>
          </w:rPr>
          <w:fldChar w:fldCharType="begin"/>
        </w:r>
        <w:r w:rsidR="009509F3" w:rsidRPr="001E4DE4">
          <w:rPr>
            <w:webHidden/>
          </w:rPr>
          <w:instrText xml:space="preserve"> PAGEREF _Toc207705570 \h </w:instrText>
        </w:r>
        <w:r w:rsidR="009509F3" w:rsidRPr="001E4DE4">
          <w:rPr>
            <w:webHidden/>
          </w:rPr>
        </w:r>
        <w:r w:rsidR="009509F3" w:rsidRPr="001E4DE4">
          <w:rPr>
            <w:webHidden/>
          </w:rPr>
          <w:fldChar w:fldCharType="separate"/>
        </w:r>
        <w:r w:rsidR="0056127A">
          <w:rPr>
            <w:webHidden/>
          </w:rPr>
          <w:t>37</w:t>
        </w:r>
        <w:r w:rsidR="009509F3" w:rsidRPr="001E4DE4">
          <w:rPr>
            <w:webHidden/>
          </w:rPr>
          <w:fldChar w:fldCharType="end"/>
        </w:r>
      </w:hyperlink>
    </w:p>
    <w:p w14:paraId="68AF9313" w14:textId="6C5C0A9D" w:rsidR="009509F3" w:rsidRPr="001E4DE4" w:rsidRDefault="00D3280F" w:rsidP="00CF355B">
      <w:pPr>
        <w:pStyle w:val="22"/>
        <w:rPr>
          <w:rFonts w:asciiTheme="minorHAnsi" w:eastAsiaTheme="minorEastAsia" w:hAnsiTheme="minorHAnsi" w:cstheme="minorBidi"/>
          <w:bCs/>
        </w:rPr>
      </w:pPr>
      <w:hyperlink w:anchor="_Toc207705571" w:history="1">
        <w:r w:rsidR="009509F3" w:rsidRPr="001E4DE4">
          <w:rPr>
            <w:rStyle w:val="af6"/>
            <w:b w:val="0"/>
            <w:sz w:val="22"/>
            <w:szCs w:val="22"/>
          </w:rPr>
          <w:t>5.3</w:t>
        </w:r>
        <w:r w:rsidR="009509F3" w:rsidRPr="001E4DE4">
          <w:rPr>
            <w:rFonts w:asciiTheme="minorHAnsi" w:eastAsiaTheme="minorEastAsia" w:hAnsiTheme="minorHAnsi" w:cstheme="minorBidi"/>
            <w:bCs/>
          </w:rPr>
          <w:tab/>
        </w:r>
        <w:r w:rsidR="009509F3" w:rsidRPr="001E4DE4">
          <w:rPr>
            <w:rStyle w:val="af6"/>
            <w:b w:val="0"/>
            <w:sz w:val="22"/>
            <w:szCs w:val="22"/>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9509F3" w:rsidRPr="001E4DE4">
          <w:rPr>
            <w:webHidden/>
          </w:rPr>
          <w:tab/>
        </w:r>
        <w:r w:rsidR="009509F3" w:rsidRPr="001E4DE4">
          <w:rPr>
            <w:webHidden/>
          </w:rPr>
          <w:fldChar w:fldCharType="begin"/>
        </w:r>
        <w:r w:rsidR="009509F3" w:rsidRPr="001E4DE4">
          <w:rPr>
            <w:webHidden/>
          </w:rPr>
          <w:instrText xml:space="preserve"> PAGEREF _Toc207705571 \h </w:instrText>
        </w:r>
        <w:r w:rsidR="009509F3" w:rsidRPr="001E4DE4">
          <w:rPr>
            <w:webHidden/>
          </w:rPr>
        </w:r>
        <w:r w:rsidR="009509F3" w:rsidRPr="001E4DE4">
          <w:rPr>
            <w:webHidden/>
          </w:rPr>
          <w:fldChar w:fldCharType="separate"/>
        </w:r>
        <w:r w:rsidR="0056127A">
          <w:rPr>
            <w:webHidden/>
          </w:rPr>
          <w:t>37</w:t>
        </w:r>
        <w:r w:rsidR="009509F3" w:rsidRPr="001E4DE4">
          <w:rPr>
            <w:webHidden/>
          </w:rPr>
          <w:fldChar w:fldCharType="end"/>
        </w:r>
      </w:hyperlink>
    </w:p>
    <w:p w14:paraId="32AA3C82" w14:textId="55861ED9" w:rsidR="009509F3" w:rsidRPr="001E4DE4" w:rsidRDefault="00D3280F" w:rsidP="00CF355B">
      <w:pPr>
        <w:pStyle w:val="22"/>
        <w:rPr>
          <w:rFonts w:asciiTheme="minorHAnsi" w:eastAsiaTheme="minorEastAsia" w:hAnsiTheme="minorHAnsi" w:cstheme="minorBidi"/>
          <w:bCs/>
        </w:rPr>
      </w:pPr>
      <w:hyperlink w:anchor="_Toc207705572" w:history="1">
        <w:r w:rsidR="009509F3" w:rsidRPr="001E4DE4">
          <w:rPr>
            <w:rStyle w:val="af6"/>
            <w:b w:val="0"/>
            <w:sz w:val="22"/>
            <w:szCs w:val="22"/>
          </w:rPr>
          <w:t>5.4</w:t>
        </w:r>
        <w:r w:rsidR="009509F3" w:rsidRPr="001E4DE4">
          <w:rPr>
            <w:rFonts w:asciiTheme="minorHAnsi" w:eastAsiaTheme="minorEastAsia" w:hAnsiTheme="minorHAnsi" w:cstheme="minorBidi"/>
            <w:bCs/>
          </w:rPr>
          <w:tab/>
        </w:r>
        <w:r w:rsidR="009509F3" w:rsidRPr="001E4DE4">
          <w:rPr>
            <w:rStyle w:val="af6"/>
            <w:b w:val="0"/>
            <w:sz w:val="22"/>
            <w:szCs w:val="22"/>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9509F3" w:rsidRPr="001E4DE4">
          <w:rPr>
            <w:webHidden/>
          </w:rPr>
          <w:tab/>
        </w:r>
        <w:r w:rsidR="009509F3" w:rsidRPr="001E4DE4">
          <w:rPr>
            <w:webHidden/>
          </w:rPr>
          <w:fldChar w:fldCharType="begin"/>
        </w:r>
        <w:r w:rsidR="009509F3" w:rsidRPr="001E4DE4">
          <w:rPr>
            <w:webHidden/>
          </w:rPr>
          <w:instrText xml:space="preserve"> PAGEREF _Toc207705572 \h </w:instrText>
        </w:r>
        <w:r w:rsidR="009509F3" w:rsidRPr="001E4DE4">
          <w:rPr>
            <w:webHidden/>
          </w:rPr>
        </w:r>
        <w:r w:rsidR="009509F3" w:rsidRPr="001E4DE4">
          <w:rPr>
            <w:webHidden/>
          </w:rPr>
          <w:fldChar w:fldCharType="separate"/>
        </w:r>
        <w:r w:rsidR="0056127A">
          <w:rPr>
            <w:webHidden/>
          </w:rPr>
          <w:t>38</w:t>
        </w:r>
        <w:r w:rsidR="009509F3" w:rsidRPr="001E4DE4">
          <w:rPr>
            <w:webHidden/>
          </w:rPr>
          <w:fldChar w:fldCharType="end"/>
        </w:r>
      </w:hyperlink>
    </w:p>
    <w:p w14:paraId="47E023B0" w14:textId="58A257FC" w:rsidR="009509F3" w:rsidRPr="001E4DE4" w:rsidRDefault="00D3280F" w:rsidP="00CF355B">
      <w:pPr>
        <w:pStyle w:val="22"/>
        <w:rPr>
          <w:rFonts w:asciiTheme="minorHAnsi" w:eastAsiaTheme="minorEastAsia" w:hAnsiTheme="minorHAnsi" w:cstheme="minorBidi"/>
          <w:bCs/>
        </w:rPr>
      </w:pPr>
      <w:hyperlink w:anchor="_Toc207705573" w:history="1">
        <w:r w:rsidR="009509F3" w:rsidRPr="001E4DE4">
          <w:rPr>
            <w:rStyle w:val="af6"/>
            <w:b w:val="0"/>
            <w:sz w:val="22"/>
            <w:szCs w:val="22"/>
          </w:rPr>
          <w:t>5.5</w:t>
        </w:r>
        <w:r w:rsidR="009509F3" w:rsidRPr="001E4DE4">
          <w:rPr>
            <w:rFonts w:asciiTheme="minorHAnsi" w:eastAsiaTheme="minorEastAsia" w:hAnsiTheme="minorHAnsi" w:cstheme="minorBidi"/>
            <w:bCs/>
          </w:rPr>
          <w:tab/>
        </w:r>
        <w:r w:rsidR="009509F3" w:rsidRPr="001E4DE4">
          <w:rPr>
            <w:rStyle w:val="af6"/>
            <w:b w:val="0"/>
            <w:sz w:val="22"/>
            <w:szCs w:val="22"/>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9509F3" w:rsidRPr="001E4DE4">
          <w:rPr>
            <w:webHidden/>
          </w:rPr>
          <w:tab/>
        </w:r>
        <w:r w:rsidR="009509F3" w:rsidRPr="001E4DE4">
          <w:rPr>
            <w:webHidden/>
          </w:rPr>
          <w:fldChar w:fldCharType="begin"/>
        </w:r>
        <w:r w:rsidR="009509F3" w:rsidRPr="001E4DE4">
          <w:rPr>
            <w:webHidden/>
          </w:rPr>
          <w:instrText xml:space="preserve"> PAGEREF _Toc207705573 \h </w:instrText>
        </w:r>
        <w:r w:rsidR="009509F3" w:rsidRPr="001E4DE4">
          <w:rPr>
            <w:webHidden/>
          </w:rPr>
        </w:r>
        <w:r w:rsidR="009509F3" w:rsidRPr="001E4DE4">
          <w:rPr>
            <w:webHidden/>
          </w:rPr>
          <w:fldChar w:fldCharType="separate"/>
        </w:r>
        <w:r w:rsidR="0056127A">
          <w:rPr>
            <w:webHidden/>
          </w:rPr>
          <w:t>38</w:t>
        </w:r>
        <w:r w:rsidR="009509F3" w:rsidRPr="001E4DE4">
          <w:rPr>
            <w:webHidden/>
          </w:rPr>
          <w:fldChar w:fldCharType="end"/>
        </w:r>
      </w:hyperlink>
    </w:p>
    <w:p w14:paraId="7CC5F651" w14:textId="73A540DE" w:rsidR="009509F3" w:rsidRPr="001E4DE4" w:rsidRDefault="00D3280F" w:rsidP="00CF355B">
      <w:pPr>
        <w:pStyle w:val="22"/>
        <w:rPr>
          <w:rFonts w:asciiTheme="minorHAnsi" w:eastAsiaTheme="minorEastAsia" w:hAnsiTheme="minorHAnsi" w:cstheme="minorBidi"/>
          <w:bCs/>
        </w:rPr>
      </w:pPr>
      <w:hyperlink w:anchor="_Toc207705574" w:history="1">
        <w:r w:rsidR="009509F3" w:rsidRPr="001E4DE4">
          <w:rPr>
            <w:rStyle w:val="af6"/>
            <w:b w:val="0"/>
            <w:sz w:val="22"/>
            <w:szCs w:val="22"/>
          </w:rPr>
          <w:t>5.6</w:t>
        </w:r>
        <w:r w:rsidR="009509F3" w:rsidRPr="001E4DE4">
          <w:rPr>
            <w:rFonts w:asciiTheme="minorHAnsi" w:eastAsiaTheme="minorEastAsia" w:hAnsiTheme="minorHAnsi" w:cstheme="minorBidi"/>
            <w:bCs/>
          </w:rPr>
          <w:tab/>
        </w:r>
        <w:r w:rsidR="009509F3" w:rsidRPr="001E4DE4">
          <w:rPr>
            <w:rStyle w:val="af6"/>
            <w:b w:val="0"/>
            <w:sz w:val="22"/>
            <w:szCs w:val="22"/>
          </w:rPr>
          <w:t>Меры по переоборудованию котельных в источники комбинированной выработки электрической и тепловой энергии для каждого этапа</w:t>
        </w:r>
        <w:r w:rsidR="009509F3" w:rsidRPr="001E4DE4">
          <w:rPr>
            <w:webHidden/>
          </w:rPr>
          <w:tab/>
        </w:r>
        <w:r w:rsidR="009509F3" w:rsidRPr="001E4DE4">
          <w:rPr>
            <w:webHidden/>
          </w:rPr>
          <w:fldChar w:fldCharType="begin"/>
        </w:r>
        <w:r w:rsidR="009509F3" w:rsidRPr="001E4DE4">
          <w:rPr>
            <w:webHidden/>
          </w:rPr>
          <w:instrText xml:space="preserve"> PAGEREF _Toc207705574 \h </w:instrText>
        </w:r>
        <w:r w:rsidR="009509F3" w:rsidRPr="001E4DE4">
          <w:rPr>
            <w:webHidden/>
          </w:rPr>
        </w:r>
        <w:r w:rsidR="009509F3" w:rsidRPr="001E4DE4">
          <w:rPr>
            <w:webHidden/>
          </w:rPr>
          <w:fldChar w:fldCharType="separate"/>
        </w:r>
        <w:r w:rsidR="0056127A">
          <w:rPr>
            <w:webHidden/>
          </w:rPr>
          <w:t>38</w:t>
        </w:r>
        <w:r w:rsidR="009509F3" w:rsidRPr="001E4DE4">
          <w:rPr>
            <w:webHidden/>
          </w:rPr>
          <w:fldChar w:fldCharType="end"/>
        </w:r>
      </w:hyperlink>
    </w:p>
    <w:p w14:paraId="51878A65" w14:textId="26A04531" w:rsidR="009509F3" w:rsidRPr="001E4DE4" w:rsidRDefault="00D3280F" w:rsidP="00CF355B">
      <w:pPr>
        <w:pStyle w:val="22"/>
        <w:rPr>
          <w:rFonts w:asciiTheme="minorHAnsi" w:eastAsiaTheme="minorEastAsia" w:hAnsiTheme="minorHAnsi" w:cstheme="minorBidi"/>
          <w:bCs/>
        </w:rPr>
      </w:pPr>
      <w:hyperlink w:anchor="_Toc207705575" w:history="1">
        <w:r w:rsidR="009509F3" w:rsidRPr="001E4DE4">
          <w:rPr>
            <w:rStyle w:val="af6"/>
            <w:b w:val="0"/>
            <w:sz w:val="22"/>
            <w:szCs w:val="22"/>
          </w:rPr>
          <w:t>5.7</w:t>
        </w:r>
        <w:r w:rsidR="009509F3" w:rsidRPr="001E4DE4">
          <w:rPr>
            <w:rFonts w:asciiTheme="minorHAnsi" w:eastAsiaTheme="minorEastAsia" w:hAnsiTheme="minorHAnsi" w:cstheme="minorBidi"/>
            <w:bCs/>
          </w:rPr>
          <w:tab/>
        </w:r>
        <w:r w:rsidR="009509F3" w:rsidRPr="001E4DE4">
          <w:rPr>
            <w:rStyle w:val="af6"/>
            <w:b w:val="0"/>
            <w:sz w:val="22"/>
            <w:szCs w:val="22"/>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9509F3" w:rsidRPr="001E4DE4">
          <w:rPr>
            <w:webHidden/>
          </w:rPr>
          <w:tab/>
        </w:r>
        <w:r w:rsidR="009509F3" w:rsidRPr="001E4DE4">
          <w:rPr>
            <w:webHidden/>
          </w:rPr>
          <w:fldChar w:fldCharType="begin"/>
        </w:r>
        <w:r w:rsidR="009509F3" w:rsidRPr="001E4DE4">
          <w:rPr>
            <w:webHidden/>
          </w:rPr>
          <w:instrText xml:space="preserve"> PAGEREF _Toc207705575 \h </w:instrText>
        </w:r>
        <w:r w:rsidR="009509F3" w:rsidRPr="001E4DE4">
          <w:rPr>
            <w:webHidden/>
          </w:rPr>
        </w:r>
        <w:r w:rsidR="009509F3" w:rsidRPr="001E4DE4">
          <w:rPr>
            <w:webHidden/>
          </w:rPr>
          <w:fldChar w:fldCharType="separate"/>
        </w:r>
        <w:r w:rsidR="0056127A">
          <w:rPr>
            <w:webHidden/>
          </w:rPr>
          <w:t>39</w:t>
        </w:r>
        <w:r w:rsidR="009509F3" w:rsidRPr="001E4DE4">
          <w:rPr>
            <w:webHidden/>
          </w:rPr>
          <w:fldChar w:fldCharType="end"/>
        </w:r>
      </w:hyperlink>
    </w:p>
    <w:p w14:paraId="57D52007" w14:textId="01B60B28" w:rsidR="009509F3" w:rsidRPr="001E4DE4" w:rsidRDefault="00D3280F" w:rsidP="00CF355B">
      <w:pPr>
        <w:pStyle w:val="22"/>
        <w:rPr>
          <w:rFonts w:asciiTheme="minorHAnsi" w:eastAsiaTheme="minorEastAsia" w:hAnsiTheme="minorHAnsi" w:cstheme="minorBidi"/>
          <w:bCs/>
        </w:rPr>
      </w:pPr>
      <w:hyperlink w:anchor="_Toc207705576" w:history="1">
        <w:r w:rsidR="009509F3" w:rsidRPr="001E4DE4">
          <w:rPr>
            <w:rStyle w:val="af6"/>
            <w:b w:val="0"/>
            <w:sz w:val="22"/>
            <w:szCs w:val="22"/>
          </w:rPr>
          <w:t>5.8</w:t>
        </w:r>
        <w:r w:rsidR="009509F3" w:rsidRPr="001E4DE4">
          <w:rPr>
            <w:rFonts w:asciiTheme="minorHAnsi" w:eastAsiaTheme="minorEastAsia" w:hAnsiTheme="minorHAnsi" w:cstheme="minorBidi"/>
            <w:bCs/>
          </w:rPr>
          <w:tab/>
        </w:r>
        <w:r w:rsidR="009509F3" w:rsidRPr="001E4DE4">
          <w:rPr>
            <w:rStyle w:val="af6"/>
            <w:b w:val="0"/>
            <w:sz w:val="22"/>
            <w:szCs w:val="22"/>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9509F3" w:rsidRPr="001E4DE4">
          <w:rPr>
            <w:webHidden/>
          </w:rPr>
          <w:tab/>
        </w:r>
        <w:r w:rsidR="009509F3" w:rsidRPr="001E4DE4">
          <w:rPr>
            <w:webHidden/>
          </w:rPr>
          <w:fldChar w:fldCharType="begin"/>
        </w:r>
        <w:r w:rsidR="009509F3" w:rsidRPr="001E4DE4">
          <w:rPr>
            <w:webHidden/>
          </w:rPr>
          <w:instrText xml:space="preserve"> PAGEREF _Toc207705576 \h </w:instrText>
        </w:r>
        <w:r w:rsidR="009509F3" w:rsidRPr="001E4DE4">
          <w:rPr>
            <w:webHidden/>
          </w:rPr>
        </w:r>
        <w:r w:rsidR="009509F3" w:rsidRPr="001E4DE4">
          <w:rPr>
            <w:webHidden/>
          </w:rPr>
          <w:fldChar w:fldCharType="separate"/>
        </w:r>
        <w:r w:rsidR="0056127A">
          <w:rPr>
            <w:webHidden/>
          </w:rPr>
          <w:t>39</w:t>
        </w:r>
        <w:r w:rsidR="009509F3" w:rsidRPr="001E4DE4">
          <w:rPr>
            <w:webHidden/>
          </w:rPr>
          <w:fldChar w:fldCharType="end"/>
        </w:r>
      </w:hyperlink>
    </w:p>
    <w:p w14:paraId="263A967E" w14:textId="327BB7EC" w:rsidR="009509F3" w:rsidRPr="001E4DE4" w:rsidRDefault="00D3280F" w:rsidP="00CF355B">
      <w:pPr>
        <w:pStyle w:val="22"/>
        <w:rPr>
          <w:rFonts w:asciiTheme="minorHAnsi" w:eastAsiaTheme="minorEastAsia" w:hAnsiTheme="minorHAnsi" w:cstheme="minorBidi"/>
          <w:bCs/>
        </w:rPr>
      </w:pPr>
      <w:hyperlink w:anchor="_Toc207705577" w:history="1">
        <w:r w:rsidR="009509F3" w:rsidRPr="001E4DE4">
          <w:rPr>
            <w:rStyle w:val="af6"/>
            <w:b w:val="0"/>
            <w:sz w:val="22"/>
            <w:szCs w:val="22"/>
          </w:rPr>
          <w:t>5.9</w:t>
        </w:r>
        <w:r w:rsidR="009509F3" w:rsidRPr="001E4DE4">
          <w:rPr>
            <w:rFonts w:asciiTheme="minorHAnsi" w:eastAsiaTheme="minorEastAsia" w:hAnsiTheme="minorHAnsi" w:cstheme="minorBidi"/>
            <w:bCs/>
          </w:rPr>
          <w:tab/>
        </w:r>
        <w:r w:rsidR="009509F3" w:rsidRPr="001E4DE4">
          <w:rPr>
            <w:rStyle w:val="af6"/>
            <w:b w:val="0"/>
            <w:sz w:val="22"/>
            <w:szCs w:val="22"/>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9509F3" w:rsidRPr="001E4DE4">
          <w:rPr>
            <w:webHidden/>
          </w:rPr>
          <w:tab/>
        </w:r>
        <w:r w:rsidR="009509F3" w:rsidRPr="001E4DE4">
          <w:rPr>
            <w:webHidden/>
          </w:rPr>
          <w:fldChar w:fldCharType="begin"/>
        </w:r>
        <w:r w:rsidR="009509F3" w:rsidRPr="001E4DE4">
          <w:rPr>
            <w:webHidden/>
          </w:rPr>
          <w:instrText xml:space="preserve"> PAGEREF _Toc207705577 \h </w:instrText>
        </w:r>
        <w:r w:rsidR="009509F3" w:rsidRPr="001E4DE4">
          <w:rPr>
            <w:webHidden/>
          </w:rPr>
        </w:r>
        <w:r w:rsidR="009509F3" w:rsidRPr="001E4DE4">
          <w:rPr>
            <w:webHidden/>
          </w:rPr>
          <w:fldChar w:fldCharType="separate"/>
        </w:r>
        <w:r w:rsidR="0056127A">
          <w:rPr>
            <w:webHidden/>
          </w:rPr>
          <w:t>45</w:t>
        </w:r>
        <w:r w:rsidR="009509F3" w:rsidRPr="001E4DE4">
          <w:rPr>
            <w:webHidden/>
          </w:rPr>
          <w:fldChar w:fldCharType="end"/>
        </w:r>
      </w:hyperlink>
    </w:p>
    <w:p w14:paraId="30AC3378" w14:textId="01E894E9" w:rsidR="009509F3" w:rsidRPr="001E4DE4" w:rsidRDefault="00D3280F" w:rsidP="00CF355B">
      <w:pPr>
        <w:pStyle w:val="22"/>
        <w:rPr>
          <w:rFonts w:asciiTheme="minorHAnsi" w:eastAsiaTheme="minorEastAsia" w:hAnsiTheme="minorHAnsi" w:cstheme="minorBidi"/>
          <w:bCs/>
        </w:rPr>
      </w:pPr>
      <w:hyperlink w:anchor="_Toc207705578" w:history="1">
        <w:r w:rsidR="009509F3" w:rsidRPr="001E4DE4">
          <w:rPr>
            <w:rStyle w:val="af6"/>
            <w:b w:val="0"/>
            <w:sz w:val="22"/>
            <w:szCs w:val="22"/>
          </w:rPr>
          <w:t>5.10</w:t>
        </w:r>
        <w:r w:rsidR="009509F3" w:rsidRPr="001E4DE4">
          <w:rPr>
            <w:rFonts w:asciiTheme="minorHAnsi" w:eastAsiaTheme="minorEastAsia" w:hAnsiTheme="minorHAnsi" w:cstheme="minorBidi"/>
            <w:bCs/>
          </w:rPr>
          <w:tab/>
        </w:r>
        <w:r w:rsidR="009509F3" w:rsidRPr="001E4DE4">
          <w:rPr>
            <w:rStyle w:val="af6"/>
            <w:b w:val="0"/>
            <w:sz w:val="22"/>
            <w:szCs w:val="22"/>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9509F3" w:rsidRPr="001E4DE4">
          <w:rPr>
            <w:webHidden/>
          </w:rPr>
          <w:tab/>
        </w:r>
        <w:r w:rsidR="009509F3" w:rsidRPr="001E4DE4">
          <w:rPr>
            <w:webHidden/>
          </w:rPr>
          <w:fldChar w:fldCharType="begin"/>
        </w:r>
        <w:r w:rsidR="009509F3" w:rsidRPr="001E4DE4">
          <w:rPr>
            <w:webHidden/>
          </w:rPr>
          <w:instrText xml:space="preserve"> PAGEREF _Toc207705578 \h </w:instrText>
        </w:r>
        <w:r w:rsidR="009509F3" w:rsidRPr="001E4DE4">
          <w:rPr>
            <w:webHidden/>
          </w:rPr>
        </w:r>
        <w:r w:rsidR="009509F3" w:rsidRPr="001E4DE4">
          <w:rPr>
            <w:webHidden/>
          </w:rPr>
          <w:fldChar w:fldCharType="separate"/>
        </w:r>
        <w:r w:rsidR="0056127A">
          <w:rPr>
            <w:webHidden/>
          </w:rPr>
          <w:t>45</w:t>
        </w:r>
        <w:r w:rsidR="009509F3" w:rsidRPr="001E4DE4">
          <w:rPr>
            <w:webHidden/>
          </w:rPr>
          <w:fldChar w:fldCharType="end"/>
        </w:r>
      </w:hyperlink>
    </w:p>
    <w:p w14:paraId="593F584F" w14:textId="6E712635" w:rsidR="009509F3" w:rsidRPr="001E4DE4" w:rsidRDefault="00D3280F" w:rsidP="00CF355B">
      <w:pPr>
        <w:pStyle w:val="19"/>
        <w:spacing w:before="0" w:line="240" w:lineRule="auto"/>
        <w:rPr>
          <w:rFonts w:asciiTheme="minorHAnsi" w:eastAsiaTheme="minorEastAsia" w:hAnsiTheme="minorHAnsi" w:cstheme="minorBidi"/>
          <w:b w:val="0"/>
          <w:bCs w:val="0"/>
          <w:caps w:val="0"/>
          <w:noProof/>
          <w:sz w:val="22"/>
          <w:szCs w:val="22"/>
        </w:rPr>
      </w:pPr>
      <w:hyperlink w:anchor="_Toc207705579" w:history="1">
        <w:r w:rsidR="009509F3" w:rsidRPr="001E4DE4">
          <w:rPr>
            <w:rStyle w:val="af6"/>
            <w:b w:val="0"/>
            <w:noProof/>
            <w:sz w:val="22"/>
            <w:szCs w:val="22"/>
          </w:rPr>
          <w:t>6</w:t>
        </w:r>
        <w:r w:rsidR="009509F3" w:rsidRPr="001E4DE4">
          <w:rPr>
            <w:rFonts w:asciiTheme="minorHAnsi" w:eastAsiaTheme="minorEastAsia" w:hAnsiTheme="minorHAnsi" w:cstheme="minorBidi"/>
            <w:b w:val="0"/>
            <w:bCs w:val="0"/>
            <w:caps w:val="0"/>
            <w:noProof/>
            <w:sz w:val="22"/>
            <w:szCs w:val="22"/>
          </w:rPr>
          <w:tab/>
        </w:r>
        <w:r w:rsidR="009509F3" w:rsidRPr="001E4DE4">
          <w:rPr>
            <w:rStyle w:val="af6"/>
            <w:b w:val="0"/>
            <w:noProof/>
            <w:sz w:val="22"/>
            <w:szCs w:val="22"/>
          </w:rPr>
          <w:t>Раздел 6. Предложения по строительству, реконструкции и (или) модернизации тепловых сетей</w:t>
        </w:r>
        <w:r w:rsidR="009509F3" w:rsidRPr="001E4DE4">
          <w:rPr>
            <w:b w:val="0"/>
            <w:noProof/>
            <w:webHidden/>
            <w:sz w:val="22"/>
            <w:szCs w:val="22"/>
          </w:rPr>
          <w:tab/>
        </w:r>
        <w:r w:rsidR="009509F3" w:rsidRPr="001E4DE4">
          <w:rPr>
            <w:b w:val="0"/>
            <w:noProof/>
            <w:webHidden/>
            <w:sz w:val="22"/>
            <w:szCs w:val="22"/>
          </w:rPr>
          <w:fldChar w:fldCharType="begin"/>
        </w:r>
        <w:r w:rsidR="009509F3" w:rsidRPr="001E4DE4">
          <w:rPr>
            <w:b w:val="0"/>
            <w:noProof/>
            <w:webHidden/>
            <w:sz w:val="22"/>
            <w:szCs w:val="22"/>
          </w:rPr>
          <w:instrText xml:space="preserve"> PAGEREF _Toc207705579 \h </w:instrText>
        </w:r>
        <w:r w:rsidR="009509F3" w:rsidRPr="001E4DE4">
          <w:rPr>
            <w:b w:val="0"/>
            <w:noProof/>
            <w:webHidden/>
            <w:sz w:val="22"/>
            <w:szCs w:val="22"/>
          </w:rPr>
        </w:r>
        <w:r w:rsidR="009509F3" w:rsidRPr="001E4DE4">
          <w:rPr>
            <w:b w:val="0"/>
            <w:noProof/>
            <w:webHidden/>
            <w:sz w:val="22"/>
            <w:szCs w:val="22"/>
          </w:rPr>
          <w:fldChar w:fldCharType="separate"/>
        </w:r>
        <w:r w:rsidR="0056127A">
          <w:rPr>
            <w:b w:val="0"/>
            <w:noProof/>
            <w:webHidden/>
            <w:sz w:val="22"/>
            <w:szCs w:val="22"/>
          </w:rPr>
          <w:t>46</w:t>
        </w:r>
        <w:r w:rsidR="009509F3" w:rsidRPr="001E4DE4">
          <w:rPr>
            <w:b w:val="0"/>
            <w:noProof/>
            <w:webHidden/>
            <w:sz w:val="22"/>
            <w:szCs w:val="22"/>
          </w:rPr>
          <w:fldChar w:fldCharType="end"/>
        </w:r>
      </w:hyperlink>
    </w:p>
    <w:p w14:paraId="6E2BC71B" w14:textId="0C6D6FCA" w:rsidR="009509F3" w:rsidRPr="001E4DE4" w:rsidRDefault="00D3280F" w:rsidP="00CF355B">
      <w:pPr>
        <w:pStyle w:val="22"/>
        <w:rPr>
          <w:rFonts w:asciiTheme="minorHAnsi" w:eastAsiaTheme="minorEastAsia" w:hAnsiTheme="minorHAnsi" w:cstheme="minorBidi"/>
          <w:bCs/>
        </w:rPr>
      </w:pPr>
      <w:hyperlink w:anchor="_Toc207705580" w:history="1">
        <w:r w:rsidR="009509F3" w:rsidRPr="001E4DE4">
          <w:rPr>
            <w:rStyle w:val="af6"/>
            <w:b w:val="0"/>
            <w:sz w:val="22"/>
            <w:szCs w:val="22"/>
          </w:rPr>
          <w:t>6.1</w:t>
        </w:r>
        <w:r w:rsidR="009509F3" w:rsidRPr="001E4DE4">
          <w:rPr>
            <w:rFonts w:asciiTheme="minorHAnsi" w:eastAsiaTheme="minorEastAsia" w:hAnsiTheme="minorHAnsi" w:cstheme="minorBidi"/>
            <w:bCs/>
          </w:rPr>
          <w:tab/>
        </w:r>
        <w:r w:rsidR="009509F3" w:rsidRPr="001E4DE4">
          <w:rPr>
            <w:rStyle w:val="af6"/>
            <w:b w:val="0"/>
            <w:sz w:val="22"/>
            <w:szCs w:val="22"/>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9509F3" w:rsidRPr="001E4DE4">
          <w:rPr>
            <w:webHidden/>
          </w:rPr>
          <w:tab/>
        </w:r>
        <w:r w:rsidR="009509F3" w:rsidRPr="001E4DE4">
          <w:rPr>
            <w:webHidden/>
          </w:rPr>
          <w:fldChar w:fldCharType="begin"/>
        </w:r>
        <w:r w:rsidR="009509F3" w:rsidRPr="001E4DE4">
          <w:rPr>
            <w:webHidden/>
          </w:rPr>
          <w:instrText xml:space="preserve"> PAGEREF _Toc207705580 \h </w:instrText>
        </w:r>
        <w:r w:rsidR="009509F3" w:rsidRPr="001E4DE4">
          <w:rPr>
            <w:webHidden/>
          </w:rPr>
        </w:r>
        <w:r w:rsidR="009509F3" w:rsidRPr="001E4DE4">
          <w:rPr>
            <w:webHidden/>
          </w:rPr>
          <w:fldChar w:fldCharType="separate"/>
        </w:r>
        <w:r w:rsidR="0056127A">
          <w:rPr>
            <w:webHidden/>
          </w:rPr>
          <w:t>46</w:t>
        </w:r>
        <w:r w:rsidR="009509F3" w:rsidRPr="001E4DE4">
          <w:rPr>
            <w:webHidden/>
          </w:rPr>
          <w:fldChar w:fldCharType="end"/>
        </w:r>
      </w:hyperlink>
    </w:p>
    <w:p w14:paraId="2082530B" w14:textId="2B758F87" w:rsidR="009509F3" w:rsidRPr="001E4DE4" w:rsidRDefault="00D3280F" w:rsidP="00CF355B">
      <w:pPr>
        <w:pStyle w:val="22"/>
        <w:rPr>
          <w:rFonts w:asciiTheme="minorHAnsi" w:eastAsiaTheme="minorEastAsia" w:hAnsiTheme="minorHAnsi" w:cstheme="minorBidi"/>
          <w:bCs/>
        </w:rPr>
      </w:pPr>
      <w:hyperlink w:anchor="_Toc207705581" w:history="1">
        <w:r w:rsidR="009509F3" w:rsidRPr="001E4DE4">
          <w:rPr>
            <w:rStyle w:val="af6"/>
            <w:b w:val="0"/>
            <w:sz w:val="22"/>
            <w:szCs w:val="22"/>
          </w:rPr>
          <w:t>6.2</w:t>
        </w:r>
        <w:r w:rsidR="009509F3" w:rsidRPr="001E4DE4">
          <w:rPr>
            <w:rFonts w:asciiTheme="minorHAnsi" w:eastAsiaTheme="minorEastAsia" w:hAnsiTheme="minorHAnsi" w:cstheme="minorBidi"/>
            <w:bCs/>
          </w:rPr>
          <w:tab/>
        </w:r>
        <w:r w:rsidR="009509F3" w:rsidRPr="001E4DE4">
          <w:rPr>
            <w:rStyle w:val="af6"/>
            <w:b w:val="0"/>
            <w:sz w:val="22"/>
            <w:szCs w:val="22"/>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9509F3" w:rsidRPr="001E4DE4">
          <w:rPr>
            <w:webHidden/>
          </w:rPr>
          <w:tab/>
        </w:r>
        <w:r w:rsidR="009509F3" w:rsidRPr="001E4DE4">
          <w:rPr>
            <w:webHidden/>
          </w:rPr>
          <w:fldChar w:fldCharType="begin"/>
        </w:r>
        <w:r w:rsidR="009509F3" w:rsidRPr="001E4DE4">
          <w:rPr>
            <w:webHidden/>
          </w:rPr>
          <w:instrText xml:space="preserve"> PAGEREF _Toc207705581 \h </w:instrText>
        </w:r>
        <w:r w:rsidR="009509F3" w:rsidRPr="001E4DE4">
          <w:rPr>
            <w:webHidden/>
          </w:rPr>
        </w:r>
        <w:r w:rsidR="009509F3" w:rsidRPr="001E4DE4">
          <w:rPr>
            <w:webHidden/>
          </w:rPr>
          <w:fldChar w:fldCharType="separate"/>
        </w:r>
        <w:r w:rsidR="0056127A">
          <w:rPr>
            <w:webHidden/>
          </w:rPr>
          <w:t>46</w:t>
        </w:r>
        <w:r w:rsidR="009509F3" w:rsidRPr="001E4DE4">
          <w:rPr>
            <w:webHidden/>
          </w:rPr>
          <w:fldChar w:fldCharType="end"/>
        </w:r>
      </w:hyperlink>
    </w:p>
    <w:p w14:paraId="42B886C4" w14:textId="1A8F44CB" w:rsidR="009509F3" w:rsidRPr="001E4DE4" w:rsidRDefault="00D3280F" w:rsidP="00CF355B">
      <w:pPr>
        <w:pStyle w:val="22"/>
        <w:rPr>
          <w:rFonts w:asciiTheme="minorHAnsi" w:eastAsiaTheme="minorEastAsia" w:hAnsiTheme="minorHAnsi" w:cstheme="minorBidi"/>
          <w:bCs/>
        </w:rPr>
      </w:pPr>
      <w:hyperlink w:anchor="_Toc207705582" w:history="1">
        <w:r w:rsidR="009509F3" w:rsidRPr="001E4DE4">
          <w:rPr>
            <w:rStyle w:val="af6"/>
            <w:b w:val="0"/>
            <w:sz w:val="22"/>
            <w:szCs w:val="22"/>
          </w:rPr>
          <w:t>6.3</w:t>
        </w:r>
        <w:r w:rsidR="009509F3" w:rsidRPr="001E4DE4">
          <w:rPr>
            <w:rFonts w:asciiTheme="minorHAnsi" w:eastAsiaTheme="minorEastAsia" w:hAnsiTheme="minorHAnsi" w:cstheme="minorBidi"/>
            <w:bCs/>
          </w:rPr>
          <w:tab/>
        </w:r>
        <w:r w:rsidR="009509F3" w:rsidRPr="001E4DE4">
          <w:rPr>
            <w:rStyle w:val="af6"/>
            <w:b w:val="0"/>
            <w:sz w:val="22"/>
            <w:szCs w:val="22"/>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r w:rsidR="009509F3" w:rsidRPr="001E4DE4">
          <w:rPr>
            <w:webHidden/>
          </w:rPr>
          <w:tab/>
        </w:r>
        <w:r w:rsidR="009509F3" w:rsidRPr="001E4DE4">
          <w:rPr>
            <w:webHidden/>
          </w:rPr>
          <w:fldChar w:fldCharType="begin"/>
        </w:r>
        <w:r w:rsidR="009509F3" w:rsidRPr="001E4DE4">
          <w:rPr>
            <w:webHidden/>
          </w:rPr>
          <w:instrText xml:space="preserve"> PAGEREF _Toc207705582 \h </w:instrText>
        </w:r>
        <w:r w:rsidR="009509F3" w:rsidRPr="001E4DE4">
          <w:rPr>
            <w:webHidden/>
          </w:rPr>
        </w:r>
        <w:r w:rsidR="009509F3" w:rsidRPr="001E4DE4">
          <w:rPr>
            <w:webHidden/>
          </w:rPr>
          <w:fldChar w:fldCharType="separate"/>
        </w:r>
        <w:r w:rsidR="0056127A">
          <w:rPr>
            <w:webHidden/>
          </w:rPr>
          <w:t>46</w:t>
        </w:r>
        <w:r w:rsidR="009509F3" w:rsidRPr="001E4DE4">
          <w:rPr>
            <w:webHidden/>
          </w:rPr>
          <w:fldChar w:fldCharType="end"/>
        </w:r>
      </w:hyperlink>
    </w:p>
    <w:p w14:paraId="3C16E8C4" w14:textId="4F64E001" w:rsidR="009509F3" w:rsidRPr="001E4DE4" w:rsidRDefault="00D3280F" w:rsidP="00CF355B">
      <w:pPr>
        <w:pStyle w:val="22"/>
        <w:rPr>
          <w:rFonts w:asciiTheme="minorHAnsi" w:eastAsiaTheme="minorEastAsia" w:hAnsiTheme="minorHAnsi" w:cstheme="minorBidi"/>
          <w:bCs/>
        </w:rPr>
      </w:pPr>
      <w:hyperlink w:anchor="_Toc207705583" w:history="1">
        <w:r w:rsidR="009509F3" w:rsidRPr="001E4DE4">
          <w:rPr>
            <w:rStyle w:val="af6"/>
            <w:b w:val="0"/>
            <w:sz w:val="22"/>
            <w:szCs w:val="22"/>
          </w:rPr>
          <w:t>6.4</w:t>
        </w:r>
        <w:r w:rsidR="009509F3" w:rsidRPr="001E4DE4">
          <w:rPr>
            <w:rFonts w:asciiTheme="minorHAnsi" w:eastAsiaTheme="minorEastAsia" w:hAnsiTheme="minorHAnsi" w:cstheme="minorBidi"/>
            <w:bCs/>
          </w:rPr>
          <w:tab/>
        </w:r>
        <w:r w:rsidR="009509F3" w:rsidRPr="001E4DE4">
          <w:rPr>
            <w:rStyle w:val="af6"/>
            <w:b w:val="0"/>
            <w:sz w:val="22"/>
            <w:szCs w:val="22"/>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r w:rsidR="009509F3" w:rsidRPr="001E4DE4">
          <w:rPr>
            <w:webHidden/>
          </w:rPr>
          <w:tab/>
        </w:r>
        <w:r w:rsidR="009509F3" w:rsidRPr="001E4DE4">
          <w:rPr>
            <w:webHidden/>
          </w:rPr>
          <w:fldChar w:fldCharType="begin"/>
        </w:r>
        <w:r w:rsidR="009509F3" w:rsidRPr="001E4DE4">
          <w:rPr>
            <w:webHidden/>
          </w:rPr>
          <w:instrText xml:space="preserve"> PAGEREF _Toc207705583 \h </w:instrText>
        </w:r>
        <w:r w:rsidR="009509F3" w:rsidRPr="001E4DE4">
          <w:rPr>
            <w:webHidden/>
          </w:rPr>
        </w:r>
        <w:r w:rsidR="009509F3" w:rsidRPr="001E4DE4">
          <w:rPr>
            <w:webHidden/>
          </w:rPr>
          <w:fldChar w:fldCharType="separate"/>
        </w:r>
        <w:r w:rsidR="0056127A">
          <w:rPr>
            <w:webHidden/>
          </w:rPr>
          <w:t>46</w:t>
        </w:r>
        <w:r w:rsidR="009509F3" w:rsidRPr="001E4DE4">
          <w:rPr>
            <w:webHidden/>
          </w:rPr>
          <w:fldChar w:fldCharType="end"/>
        </w:r>
      </w:hyperlink>
    </w:p>
    <w:p w14:paraId="55EC7FB1" w14:textId="17585C9E" w:rsidR="009509F3" w:rsidRPr="001E4DE4" w:rsidRDefault="00D3280F" w:rsidP="00CF355B">
      <w:pPr>
        <w:pStyle w:val="22"/>
        <w:rPr>
          <w:rFonts w:asciiTheme="minorHAnsi" w:eastAsiaTheme="minorEastAsia" w:hAnsiTheme="minorHAnsi" w:cstheme="minorBidi"/>
          <w:bCs/>
        </w:rPr>
      </w:pPr>
      <w:hyperlink w:anchor="_Toc207705584" w:history="1">
        <w:r w:rsidR="009509F3" w:rsidRPr="001E4DE4">
          <w:rPr>
            <w:rStyle w:val="af6"/>
            <w:b w:val="0"/>
            <w:sz w:val="22"/>
            <w:szCs w:val="22"/>
          </w:rPr>
          <w:t>6.5</w:t>
        </w:r>
        <w:r w:rsidR="009509F3" w:rsidRPr="001E4DE4">
          <w:rPr>
            <w:rFonts w:asciiTheme="minorHAnsi" w:eastAsiaTheme="minorEastAsia" w:hAnsiTheme="minorHAnsi" w:cstheme="minorBidi"/>
            <w:bCs/>
          </w:rPr>
          <w:tab/>
        </w:r>
        <w:r w:rsidR="009509F3" w:rsidRPr="001E4DE4">
          <w:rPr>
            <w:rStyle w:val="af6"/>
            <w:b w:val="0"/>
            <w:sz w:val="22"/>
            <w:szCs w:val="22"/>
          </w:rPr>
          <w:t>Предложения по строительству, реконструкции и (или) модернизации тепловых сетей для обеспечения нормативной надёжности теплоснабжения потребителей</w:t>
        </w:r>
        <w:r w:rsidR="009509F3" w:rsidRPr="001E4DE4">
          <w:rPr>
            <w:webHidden/>
          </w:rPr>
          <w:tab/>
        </w:r>
        <w:r w:rsidR="009509F3" w:rsidRPr="001E4DE4">
          <w:rPr>
            <w:webHidden/>
          </w:rPr>
          <w:fldChar w:fldCharType="begin"/>
        </w:r>
        <w:r w:rsidR="009509F3" w:rsidRPr="001E4DE4">
          <w:rPr>
            <w:webHidden/>
          </w:rPr>
          <w:instrText xml:space="preserve"> PAGEREF _Toc207705584 \h </w:instrText>
        </w:r>
        <w:r w:rsidR="009509F3" w:rsidRPr="001E4DE4">
          <w:rPr>
            <w:webHidden/>
          </w:rPr>
        </w:r>
        <w:r w:rsidR="009509F3" w:rsidRPr="001E4DE4">
          <w:rPr>
            <w:webHidden/>
          </w:rPr>
          <w:fldChar w:fldCharType="separate"/>
        </w:r>
        <w:r w:rsidR="0056127A">
          <w:rPr>
            <w:webHidden/>
          </w:rPr>
          <w:t>51</w:t>
        </w:r>
        <w:r w:rsidR="009509F3" w:rsidRPr="001E4DE4">
          <w:rPr>
            <w:webHidden/>
          </w:rPr>
          <w:fldChar w:fldCharType="end"/>
        </w:r>
      </w:hyperlink>
    </w:p>
    <w:p w14:paraId="6CEB96FE" w14:textId="7FE201AE" w:rsidR="009509F3" w:rsidRPr="001E4DE4" w:rsidRDefault="00D3280F" w:rsidP="00CF355B">
      <w:pPr>
        <w:pStyle w:val="19"/>
        <w:spacing w:before="0" w:line="240" w:lineRule="auto"/>
        <w:rPr>
          <w:rFonts w:asciiTheme="minorHAnsi" w:eastAsiaTheme="minorEastAsia" w:hAnsiTheme="minorHAnsi" w:cstheme="minorBidi"/>
          <w:b w:val="0"/>
          <w:bCs w:val="0"/>
          <w:caps w:val="0"/>
          <w:noProof/>
          <w:sz w:val="22"/>
          <w:szCs w:val="22"/>
        </w:rPr>
      </w:pPr>
      <w:hyperlink w:anchor="_Toc207705585" w:history="1">
        <w:r w:rsidR="009509F3" w:rsidRPr="001E4DE4">
          <w:rPr>
            <w:rStyle w:val="af6"/>
            <w:b w:val="0"/>
            <w:noProof/>
            <w:sz w:val="22"/>
            <w:szCs w:val="22"/>
          </w:rPr>
          <w:t>7</w:t>
        </w:r>
        <w:r w:rsidR="009509F3" w:rsidRPr="001E4DE4">
          <w:rPr>
            <w:rFonts w:asciiTheme="minorHAnsi" w:eastAsiaTheme="minorEastAsia" w:hAnsiTheme="minorHAnsi" w:cstheme="minorBidi"/>
            <w:b w:val="0"/>
            <w:bCs w:val="0"/>
            <w:caps w:val="0"/>
            <w:noProof/>
            <w:sz w:val="22"/>
            <w:szCs w:val="22"/>
          </w:rPr>
          <w:tab/>
        </w:r>
        <w:r w:rsidR="009509F3" w:rsidRPr="001E4DE4">
          <w:rPr>
            <w:rStyle w:val="af6"/>
            <w:b w:val="0"/>
            <w:noProof/>
            <w:sz w:val="22"/>
            <w:szCs w:val="22"/>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9509F3" w:rsidRPr="001E4DE4">
          <w:rPr>
            <w:b w:val="0"/>
            <w:noProof/>
            <w:webHidden/>
            <w:sz w:val="22"/>
            <w:szCs w:val="22"/>
          </w:rPr>
          <w:tab/>
        </w:r>
        <w:r w:rsidR="009509F3" w:rsidRPr="001E4DE4">
          <w:rPr>
            <w:b w:val="0"/>
            <w:noProof/>
            <w:webHidden/>
            <w:sz w:val="22"/>
            <w:szCs w:val="22"/>
          </w:rPr>
          <w:fldChar w:fldCharType="begin"/>
        </w:r>
        <w:r w:rsidR="009509F3" w:rsidRPr="001E4DE4">
          <w:rPr>
            <w:b w:val="0"/>
            <w:noProof/>
            <w:webHidden/>
            <w:sz w:val="22"/>
            <w:szCs w:val="22"/>
          </w:rPr>
          <w:instrText xml:space="preserve"> PAGEREF _Toc207705585 \h </w:instrText>
        </w:r>
        <w:r w:rsidR="009509F3" w:rsidRPr="001E4DE4">
          <w:rPr>
            <w:b w:val="0"/>
            <w:noProof/>
            <w:webHidden/>
            <w:sz w:val="22"/>
            <w:szCs w:val="22"/>
          </w:rPr>
        </w:r>
        <w:r w:rsidR="009509F3" w:rsidRPr="001E4DE4">
          <w:rPr>
            <w:b w:val="0"/>
            <w:noProof/>
            <w:webHidden/>
            <w:sz w:val="22"/>
            <w:szCs w:val="22"/>
          </w:rPr>
          <w:fldChar w:fldCharType="separate"/>
        </w:r>
        <w:r w:rsidR="0056127A">
          <w:rPr>
            <w:b w:val="0"/>
            <w:noProof/>
            <w:webHidden/>
            <w:sz w:val="22"/>
            <w:szCs w:val="22"/>
          </w:rPr>
          <w:t>53</w:t>
        </w:r>
        <w:r w:rsidR="009509F3" w:rsidRPr="001E4DE4">
          <w:rPr>
            <w:b w:val="0"/>
            <w:noProof/>
            <w:webHidden/>
            <w:sz w:val="22"/>
            <w:szCs w:val="22"/>
          </w:rPr>
          <w:fldChar w:fldCharType="end"/>
        </w:r>
      </w:hyperlink>
    </w:p>
    <w:p w14:paraId="250C8B7B" w14:textId="2B3C9989" w:rsidR="009509F3" w:rsidRPr="001E4DE4" w:rsidRDefault="00D3280F" w:rsidP="00CF355B">
      <w:pPr>
        <w:pStyle w:val="22"/>
        <w:rPr>
          <w:rFonts w:asciiTheme="minorHAnsi" w:eastAsiaTheme="minorEastAsia" w:hAnsiTheme="minorHAnsi" w:cstheme="minorBidi"/>
          <w:bCs/>
        </w:rPr>
      </w:pPr>
      <w:hyperlink w:anchor="_Toc207705586" w:history="1">
        <w:r w:rsidR="009509F3" w:rsidRPr="001E4DE4">
          <w:rPr>
            <w:rStyle w:val="af6"/>
            <w:b w:val="0"/>
            <w:sz w:val="22"/>
            <w:szCs w:val="22"/>
          </w:rPr>
          <w:t>7.1</w:t>
        </w:r>
        <w:r w:rsidR="009509F3" w:rsidRPr="001E4DE4">
          <w:rPr>
            <w:rFonts w:asciiTheme="minorHAnsi" w:eastAsiaTheme="minorEastAsia" w:hAnsiTheme="minorHAnsi" w:cstheme="minorBidi"/>
            <w:bCs/>
          </w:rPr>
          <w:tab/>
        </w:r>
        <w:r w:rsidR="009509F3" w:rsidRPr="001E4DE4">
          <w:rPr>
            <w:rStyle w:val="af6"/>
            <w:b w:val="0"/>
            <w:sz w:val="22"/>
            <w:szCs w:val="22"/>
          </w:rPr>
          <w:t xml:space="preserve">Предложения по переводу существующих открытых систем теплоснабжения (горячего водоснабжения), </w:t>
        </w:r>
        <w:r w:rsidR="009509F3" w:rsidRPr="001E4DE4">
          <w:rPr>
            <w:rStyle w:val="af6"/>
            <w:b w:val="0"/>
            <w:sz w:val="22"/>
            <w:szCs w:val="22"/>
            <w:shd w:val="clear" w:color="auto" w:fill="FFFFFF"/>
          </w:rPr>
          <w:t xml:space="preserve">отдельных участков таких систем на </w:t>
        </w:r>
        <w:r w:rsidR="009509F3" w:rsidRPr="001E4DE4">
          <w:rPr>
            <w:rStyle w:val="af6"/>
            <w:b w:val="0"/>
            <w:sz w:val="22"/>
            <w:szCs w:val="22"/>
          </w:rPr>
          <w:t>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9509F3" w:rsidRPr="001E4DE4">
          <w:rPr>
            <w:webHidden/>
          </w:rPr>
          <w:tab/>
        </w:r>
        <w:r w:rsidR="009509F3" w:rsidRPr="001E4DE4">
          <w:rPr>
            <w:webHidden/>
          </w:rPr>
          <w:fldChar w:fldCharType="begin"/>
        </w:r>
        <w:r w:rsidR="009509F3" w:rsidRPr="001E4DE4">
          <w:rPr>
            <w:webHidden/>
          </w:rPr>
          <w:instrText xml:space="preserve"> PAGEREF _Toc207705586 \h </w:instrText>
        </w:r>
        <w:r w:rsidR="009509F3" w:rsidRPr="001E4DE4">
          <w:rPr>
            <w:webHidden/>
          </w:rPr>
        </w:r>
        <w:r w:rsidR="009509F3" w:rsidRPr="001E4DE4">
          <w:rPr>
            <w:webHidden/>
          </w:rPr>
          <w:fldChar w:fldCharType="separate"/>
        </w:r>
        <w:r w:rsidR="0056127A">
          <w:rPr>
            <w:webHidden/>
          </w:rPr>
          <w:t>53</w:t>
        </w:r>
        <w:r w:rsidR="009509F3" w:rsidRPr="001E4DE4">
          <w:rPr>
            <w:webHidden/>
          </w:rPr>
          <w:fldChar w:fldCharType="end"/>
        </w:r>
      </w:hyperlink>
    </w:p>
    <w:p w14:paraId="6D4FB53D" w14:textId="19F2C223" w:rsidR="009509F3" w:rsidRPr="001E4DE4" w:rsidRDefault="00D3280F" w:rsidP="00CF355B">
      <w:pPr>
        <w:pStyle w:val="22"/>
        <w:rPr>
          <w:rFonts w:asciiTheme="minorHAnsi" w:eastAsiaTheme="minorEastAsia" w:hAnsiTheme="minorHAnsi" w:cstheme="minorBidi"/>
          <w:bCs/>
        </w:rPr>
      </w:pPr>
      <w:hyperlink w:anchor="_Toc207705587" w:history="1">
        <w:r w:rsidR="009509F3" w:rsidRPr="001E4DE4">
          <w:rPr>
            <w:rStyle w:val="af6"/>
            <w:b w:val="0"/>
            <w:sz w:val="22"/>
            <w:szCs w:val="22"/>
          </w:rPr>
          <w:t>7.2</w:t>
        </w:r>
        <w:r w:rsidR="009509F3" w:rsidRPr="001E4DE4">
          <w:rPr>
            <w:rFonts w:asciiTheme="minorHAnsi" w:eastAsiaTheme="minorEastAsia" w:hAnsiTheme="minorHAnsi" w:cstheme="minorBidi"/>
            <w:bCs/>
          </w:rPr>
          <w:tab/>
        </w:r>
        <w:r w:rsidR="009509F3" w:rsidRPr="001E4DE4">
          <w:rPr>
            <w:rStyle w:val="af6"/>
            <w:b w:val="0"/>
            <w:sz w:val="22"/>
            <w:szCs w:val="22"/>
          </w:rPr>
          <w:t xml:space="preserve">Предложения по переводу существующих открытых систем теплоснабжения (горячего водоснабжения), </w:t>
        </w:r>
        <w:r w:rsidR="009509F3" w:rsidRPr="001E4DE4">
          <w:rPr>
            <w:rStyle w:val="af6"/>
            <w:b w:val="0"/>
            <w:sz w:val="22"/>
            <w:szCs w:val="22"/>
            <w:shd w:val="clear" w:color="auto" w:fill="FFFFFF"/>
          </w:rPr>
          <w:t xml:space="preserve">отдельных участков таких систем на </w:t>
        </w:r>
        <w:r w:rsidR="009509F3" w:rsidRPr="001E4DE4">
          <w:rPr>
            <w:rStyle w:val="af6"/>
            <w:b w:val="0"/>
            <w:sz w:val="22"/>
            <w:szCs w:val="22"/>
          </w:rPr>
          <w:t>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9509F3" w:rsidRPr="001E4DE4">
          <w:rPr>
            <w:webHidden/>
          </w:rPr>
          <w:tab/>
        </w:r>
        <w:r w:rsidR="009509F3" w:rsidRPr="001E4DE4">
          <w:rPr>
            <w:webHidden/>
          </w:rPr>
          <w:fldChar w:fldCharType="begin"/>
        </w:r>
        <w:r w:rsidR="009509F3" w:rsidRPr="001E4DE4">
          <w:rPr>
            <w:webHidden/>
          </w:rPr>
          <w:instrText xml:space="preserve"> PAGEREF _Toc207705587 \h </w:instrText>
        </w:r>
        <w:r w:rsidR="009509F3" w:rsidRPr="001E4DE4">
          <w:rPr>
            <w:webHidden/>
          </w:rPr>
        </w:r>
        <w:r w:rsidR="009509F3" w:rsidRPr="001E4DE4">
          <w:rPr>
            <w:webHidden/>
          </w:rPr>
          <w:fldChar w:fldCharType="separate"/>
        </w:r>
        <w:r w:rsidR="0056127A">
          <w:rPr>
            <w:webHidden/>
          </w:rPr>
          <w:t>58</w:t>
        </w:r>
        <w:r w:rsidR="009509F3" w:rsidRPr="001E4DE4">
          <w:rPr>
            <w:webHidden/>
          </w:rPr>
          <w:fldChar w:fldCharType="end"/>
        </w:r>
      </w:hyperlink>
    </w:p>
    <w:p w14:paraId="25E8D0E9" w14:textId="294F2B34" w:rsidR="009509F3" w:rsidRPr="001E4DE4" w:rsidRDefault="00D3280F" w:rsidP="00CF355B">
      <w:pPr>
        <w:pStyle w:val="19"/>
        <w:spacing w:before="0" w:line="240" w:lineRule="auto"/>
        <w:rPr>
          <w:rFonts w:asciiTheme="minorHAnsi" w:eastAsiaTheme="minorEastAsia" w:hAnsiTheme="minorHAnsi" w:cstheme="minorBidi"/>
          <w:b w:val="0"/>
          <w:bCs w:val="0"/>
          <w:caps w:val="0"/>
          <w:noProof/>
          <w:sz w:val="22"/>
          <w:szCs w:val="22"/>
        </w:rPr>
      </w:pPr>
      <w:hyperlink w:anchor="_Toc207705588" w:history="1">
        <w:r w:rsidR="009509F3" w:rsidRPr="001E4DE4">
          <w:rPr>
            <w:rStyle w:val="af6"/>
            <w:b w:val="0"/>
            <w:noProof/>
            <w:sz w:val="22"/>
            <w:szCs w:val="22"/>
          </w:rPr>
          <w:t>8</w:t>
        </w:r>
        <w:r w:rsidR="009509F3" w:rsidRPr="001E4DE4">
          <w:rPr>
            <w:rFonts w:asciiTheme="minorHAnsi" w:eastAsiaTheme="minorEastAsia" w:hAnsiTheme="minorHAnsi" w:cstheme="minorBidi"/>
            <w:b w:val="0"/>
            <w:bCs w:val="0"/>
            <w:caps w:val="0"/>
            <w:noProof/>
            <w:sz w:val="22"/>
            <w:szCs w:val="22"/>
          </w:rPr>
          <w:tab/>
        </w:r>
        <w:r w:rsidR="009509F3" w:rsidRPr="001E4DE4">
          <w:rPr>
            <w:rStyle w:val="af6"/>
            <w:b w:val="0"/>
            <w:noProof/>
            <w:sz w:val="22"/>
            <w:szCs w:val="22"/>
          </w:rPr>
          <w:t>Раздел 8. Перспективные топливные балансы</w:t>
        </w:r>
        <w:r w:rsidR="009509F3" w:rsidRPr="001E4DE4">
          <w:rPr>
            <w:b w:val="0"/>
            <w:noProof/>
            <w:webHidden/>
            <w:sz w:val="22"/>
            <w:szCs w:val="22"/>
          </w:rPr>
          <w:tab/>
        </w:r>
        <w:r w:rsidR="009509F3" w:rsidRPr="001E4DE4">
          <w:rPr>
            <w:b w:val="0"/>
            <w:noProof/>
            <w:webHidden/>
            <w:sz w:val="22"/>
            <w:szCs w:val="22"/>
          </w:rPr>
          <w:fldChar w:fldCharType="begin"/>
        </w:r>
        <w:r w:rsidR="009509F3" w:rsidRPr="001E4DE4">
          <w:rPr>
            <w:b w:val="0"/>
            <w:noProof/>
            <w:webHidden/>
            <w:sz w:val="22"/>
            <w:szCs w:val="22"/>
          </w:rPr>
          <w:instrText xml:space="preserve"> PAGEREF _Toc207705588 \h </w:instrText>
        </w:r>
        <w:r w:rsidR="009509F3" w:rsidRPr="001E4DE4">
          <w:rPr>
            <w:b w:val="0"/>
            <w:noProof/>
            <w:webHidden/>
            <w:sz w:val="22"/>
            <w:szCs w:val="22"/>
          </w:rPr>
        </w:r>
        <w:r w:rsidR="009509F3" w:rsidRPr="001E4DE4">
          <w:rPr>
            <w:b w:val="0"/>
            <w:noProof/>
            <w:webHidden/>
            <w:sz w:val="22"/>
            <w:szCs w:val="22"/>
          </w:rPr>
          <w:fldChar w:fldCharType="separate"/>
        </w:r>
        <w:r w:rsidR="0056127A">
          <w:rPr>
            <w:b w:val="0"/>
            <w:noProof/>
            <w:webHidden/>
            <w:sz w:val="22"/>
            <w:szCs w:val="22"/>
          </w:rPr>
          <w:t>59</w:t>
        </w:r>
        <w:r w:rsidR="009509F3" w:rsidRPr="001E4DE4">
          <w:rPr>
            <w:b w:val="0"/>
            <w:noProof/>
            <w:webHidden/>
            <w:sz w:val="22"/>
            <w:szCs w:val="22"/>
          </w:rPr>
          <w:fldChar w:fldCharType="end"/>
        </w:r>
      </w:hyperlink>
    </w:p>
    <w:p w14:paraId="6FA335E9" w14:textId="511CEEF2" w:rsidR="009509F3" w:rsidRPr="001E4DE4" w:rsidRDefault="00D3280F" w:rsidP="00CF355B">
      <w:pPr>
        <w:pStyle w:val="22"/>
        <w:rPr>
          <w:rFonts w:asciiTheme="minorHAnsi" w:eastAsiaTheme="minorEastAsia" w:hAnsiTheme="minorHAnsi" w:cstheme="minorBidi"/>
          <w:bCs/>
        </w:rPr>
      </w:pPr>
      <w:hyperlink w:anchor="_Toc207705589" w:history="1">
        <w:r w:rsidR="009509F3" w:rsidRPr="001E4DE4">
          <w:rPr>
            <w:rStyle w:val="af6"/>
            <w:b w:val="0"/>
            <w:sz w:val="22"/>
            <w:szCs w:val="22"/>
          </w:rPr>
          <w:t>8.1</w:t>
        </w:r>
        <w:r w:rsidR="009509F3" w:rsidRPr="001E4DE4">
          <w:rPr>
            <w:rFonts w:asciiTheme="minorHAnsi" w:eastAsiaTheme="minorEastAsia" w:hAnsiTheme="minorHAnsi" w:cstheme="minorBidi"/>
            <w:bCs/>
          </w:rPr>
          <w:tab/>
        </w:r>
        <w:r w:rsidR="009509F3" w:rsidRPr="001E4DE4">
          <w:rPr>
            <w:rStyle w:val="af6"/>
            <w:b w:val="0"/>
            <w:sz w:val="22"/>
            <w:szCs w:val="22"/>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9509F3" w:rsidRPr="001E4DE4">
          <w:rPr>
            <w:webHidden/>
          </w:rPr>
          <w:tab/>
        </w:r>
        <w:r w:rsidR="009509F3" w:rsidRPr="001E4DE4">
          <w:rPr>
            <w:webHidden/>
          </w:rPr>
          <w:fldChar w:fldCharType="begin"/>
        </w:r>
        <w:r w:rsidR="009509F3" w:rsidRPr="001E4DE4">
          <w:rPr>
            <w:webHidden/>
          </w:rPr>
          <w:instrText xml:space="preserve"> PAGEREF _Toc207705589 \h </w:instrText>
        </w:r>
        <w:r w:rsidR="009509F3" w:rsidRPr="001E4DE4">
          <w:rPr>
            <w:webHidden/>
          </w:rPr>
        </w:r>
        <w:r w:rsidR="009509F3" w:rsidRPr="001E4DE4">
          <w:rPr>
            <w:webHidden/>
          </w:rPr>
          <w:fldChar w:fldCharType="separate"/>
        </w:r>
        <w:r w:rsidR="0056127A">
          <w:rPr>
            <w:webHidden/>
          </w:rPr>
          <w:t>59</w:t>
        </w:r>
        <w:r w:rsidR="009509F3" w:rsidRPr="001E4DE4">
          <w:rPr>
            <w:webHidden/>
          </w:rPr>
          <w:fldChar w:fldCharType="end"/>
        </w:r>
      </w:hyperlink>
    </w:p>
    <w:p w14:paraId="63581F7B" w14:textId="1850DB83" w:rsidR="009509F3" w:rsidRPr="001E4DE4" w:rsidRDefault="00D3280F" w:rsidP="00CF355B">
      <w:pPr>
        <w:pStyle w:val="22"/>
        <w:rPr>
          <w:rFonts w:asciiTheme="minorHAnsi" w:eastAsiaTheme="minorEastAsia" w:hAnsiTheme="minorHAnsi" w:cstheme="minorBidi"/>
          <w:bCs/>
        </w:rPr>
      </w:pPr>
      <w:hyperlink w:anchor="_Toc207705590" w:history="1">
        <w:r w:rsidR="009509F3" w:rsidRPr="001E4DE4">
          <w:rPr>
            <w:rStyle w:val="af6"/>
            <w:b w:val="0"/>
            <w:sz w:val="22"/>
            <w:szCs w:val="22"/>
          </w:rPr>
          <w:t>8.2</w:t>
        </w:r>
        <w:r w:rsidR="009509F3" w:rsidRPr="001E4DE4">
          <w:rPr>
            <w:rFonts w:asciiTheme="minorHAnsi" w:eastAsiaTheme="minorEastAsia" w:hAnsiTheme="minorHAnsi" w:cstheme="minorBidi"/>
            <w:bCs/>
          </w:rPr>
          <w:tab/>
        </w:r>
        <w:r w:rsidR="009509F3" w:rsidRPr="001E4DE4">
          <w:rPr>
            <w:rStyle w:val="af6"/>
            <w:b w:val="0"/>
            <w:sz w:val="22"/>
            <w:szCs w:val="22"/>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9509F3" w:rsidRPr="001E4DE4">
          <w:rPr>
            <w:webHidden/>
          </w:rPr>
          <w:tab/>
        </w:r>
        <w:r w:rsidR="009509F3" w:rsidRPr="001E4DE4">
          <w:rPr>
            <w:webHidden/>
          </w:rPr>
          <w:fldChar w:fldCharType="begin"/>
        </w:r>
        <w:r w:rsidR="009509F3" w:rsidRPr="001E4DE4">
          <w:rPr>
            <w:webHidden/>
          </w:rPr>
          <w:instrText xml:space="preserve"> PAGEREF _Toc207705590 \h </w:instrText>
        </w:r>
        <w:r w:rsidR="009509F3" w:rsidRPr="001E4DE4">
          <w:rPr>
            <w:webHidden/>
          </w:rPr>
        </w:r>
        <w:r w:rsidR="009509F3" w:rsidRPr="001E4DE4">
          <w:rPr>
            <w:webHidden/>
          </w:rPr>
          <w:fldChar w:fldCharType="separate"/>
        </w:r>
        <w:r w:rsidR="0056127A">
          <w:rPr>
            <w:webHidden/>
          </w:rPr>
          <w:t>63</w:t>
        </w:r>
        <w:r w:rsidR="009509F3" w:rsidRPr="001E4DE4">
          <w:rPr>
            <w:webHidden/>
          </w:rPr>
          <w:fldChar w:fldCharType="end"/>
        </w:r>
      </w:hyperlink>
    </w:p>
    <w:p w14:paraId="46BCAAFE" w14:textId="483251B7" w:rsidR="009509F3" w:rsidRPr="001E4DE4" w:rsidRDefault="00D3280F" w:rsidP="00CF355B">
      <w:pPr>
        <w:pStyle w:val="22"/>
        <w:rPr>
          <w:rFonts w:asciiTheme="minorHAnsi" w:eastAsiaTheme="minorEastAsia" w:hAnsiTheme="minorHAnsi" w:cstheme="minorBidi"/>
          <w:bCs/>
        </w:rPr>
      </w:pPr>
      <w:hyperlink w:anchor="_Toc207705591" w:history="1">
        <w:r w:rsidR="009509F3" w:rsidRPr="001E4DE4">
          <w:rPr>
            <w:rStyle w:val="af6"/>
            <w:b w:val="0"/>
            <w:sz w:val="22"/>
            <w:szCs w:val="22"/>
          </w:rPr>
          <w:t>8.3</w:t>
        </w:r>
        <w:r w:rsidR="009509F3" w:rsidRPr="001E4DE4">
          <w:rPr>
            <w:rFonts w:asciiTheme="minorHAnsi" w:eastAsiaTheme="minorEastAsia" w:hAnsiTheme="minorHAnsi" w:cstheme="minorBidi"/>
            <w:bCs/>
          </w:rPr>
          <w:tab/>
        </w:r>
        <w:r w:rsidR="009509F3" w:rsidRPr="001E4DE4">
          <w:rPr>
            <w:rStyle w:val="af6"/>
            <w:b w:val="0"/>
            <w:sz w:val="22"/>
            <w:szCs w:val="22"/>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9509F3" w:rsidRPr="001E4DE4">
          <w:rPr>
            <w:webHidden/>
          </w:rPr>
          <w:tab/>
        </w:r>
        <w:r w:rsidR="009509F3" w:rsidRPr="001E4DE4">
          <w:rPr>
            <w:webHidden/>
          </w:rPr>
          <w:fldChar w:fldCharType="begin"/>
        </w:r>
        <w:r w:rsidR="009509F3" w:rsidRPr="001E4DE4">
          <w:rPr>
            <w:webHidden/>
          </w:rPr>
          <w:instrText xml:space="preserve"> PAGEREF _Toc207705591 \h </w:instrText>
        </w:r>
        <w:r w:rsidR="009509F3" w:rsidRPr="001E4DE4">
          <w:rPr>
            <w:webHidden/>
          </w:rPr>
        </w:r>
        <w:r w:rsidR="009509F3" w:rsidRPr="001E4DE4">
          <w:rPr>
            <w:webHidden/>
          </w:rPr>
          <w:fldChar w:fldCharType="separate"/>
        </w:r>
        <w:r w:rsidR="0056127A">
          <w:rPr>
            <w:webHidden/>
          </w:rPr>
          <w:t>63</w:t>
        </w:r>
        <w:r w:rsidR="009509F3" w:rsidRPr="001E4DE4">
          <w:rPr>
            <w:webHidden/>
          </w:rPr>
          <w:fldChar w:fldCharType="end"/>
        </w:r>
      </w:hyperlink>
    </w:p>
    <w:p w14:paraId="4EF8AF09" w14:textId="5EF72F0A" w:rsidR="009509F3" w:rsidRPr="001E4DE4" w:rsidRDefault="00D3280F" w:rsidP="00CF355B">
      <w:pPr>
        <w:pStyle w:val="22"/>
        <w:rPr>
          <w:rFonts w:asciiTheme="minorHAnsi" w:eastAsiaTheme="minorEastAsia" w:hAnsiTheme="minorHAnsi" w:cstheme="minorBidi"/>
          <w:bCs/>
        </w:rPr>
      </w:pPr>
      <w:hyperlink w:anchor="_Toc207705592" w:history="1">
        <w:r w:rsidR="009509F3" w:rsidRPr="001E4DE4">
          <w:rPr>
            <w:rStyle w:val="af6"/>
            <w:b w:val="0"/>
            <w:sz w:val="22"/>
            <w:szCs w:val="22"/>
          </w:rPr>
          <w:t>8.4</w:t>
        </w:r>
        <w:r w:rsidR="009509F3" w:rsidRPr="001E4DE4">
          <w:rPr>
            <w:rFonts w:asciiTheme="minorHAnsi" w:eastAsiaTheme="minorEastAsia" w:hAnsiTheme="minorHAnsi" w:cstheme="minorBidi"/>
            <w:bCs/>
          </w:rPr>
          <w:tab/>
        </w:r>
        <w:r w:rsidR="009509F3" w:rsidRPr="001E4DE4">
          <w:rPr>
            <w:rStyle w:val="af6"/>
            <w:b w:val="0"/>
            <w:sz w:val="22"/>
            <w:szCs w:val="22"/>
          </w:rPr>
          <w:t>Преобладающий вид топлива, определяемый по совокупности всех систем теплоснабжения</w:t>
        </w:r>
        <w:r w:rsidR="009509F3" w:rsidRPr="001E4DE4">
          <w:rPr>
            <w:webHidden/>
          </w:rPr>
          <w:tab/>
        </w:r>
        <w:r w:rsidR="009509F3" w:rsidRPr="001E4DE4">
          <w:rPr>
            <w:webHidden/>
          </w:rPr>
          <w:fldChar w:fldCharType="begin"/>
        </w:r>
        <w:r w:rsidR="009509F3" w:rsidRPr="001E4DE4">
          <w:rPr>
            <w:webHidden/>
          </w:rPr>
          <w:instrText xml:space="preserve"> PAGEREF _Toc207705592 \h </w:instrText>
        </w:r>
        <w:r w:rsidR="009509F3" w:rsidRPr="001E4DE4">
          <w:rPr>
            <w:webHidden/>
          </w:rPr>
        </w:r>
        <w:r w:rsidR="009509F3" w:rsidRPr="001E4DE4">
          <w:rPr>
            <w:webHidden/>
          </w:rPr>
          <w:fldChar w:fldCharType="separate"/>
        </w:r>
        <w:r w:rsidR="0056127A">
          <w:rPr>
            <w:webHidden/>
          </w:rPr>
          <w:t>64</w:t>
        </w:r>
        <w:r w:rsidR="009509F3" w:rsidRPr="001E4DE4">
          <w:rPr>
            <w:webHidden/>
          </w:rPr>
          <w:fldChar w:fldCharType="end"/>
        </w:r>
      </w:hyperlink>
    </w:p>
    <w:p w14:paraId="355FC12A" w14:textId="611C6FBE" w:rsidR="009509F3" w:rsidRPr="001E4DE4" w:rsidRDefault="00D3280F" w:rsidP="00CF355B">
      <w:pPr>
        <w:pStyle w:val="22"/>
        <w:rPr>
          <w:rFonts w:asciiTheme="minorHAnsi" w:eastAsiaTheme="minorEastAsia" w:hAnsiTheme="minorHAnsi" w:cstheme="minorBidi"/>
          <w:bCs/>
        </w:rPr>
      </w:pPr>
      <w:hyperlink w:anchor="_Toc207705593" w:history="1">
        <w:r w:rsidR="009509F3" w:rsidRPr="001E4DE4">
          <w:rPr>
            <w:rStyle w:val="af6"/>
            <w:b w:val="0"/>
            <w:sz w:val="22"/>
            <w:szCs w:val="22"/>
          </w:rPr>
          <w:t>8.5</w:t>
        </w:r>
        <w:r w:rsidR="009509F3" w:rsidRPr="001E4DE4">
          <w:rPr>
            <w:rFonts w:asciiTheme="minorHAnsi" w:eastAsiaTheme="minorEastAsia" w:hAnsiTheme="minorHAnsi" w:cstheme="minorBidi"/>
            <w:bCs/>
          </w:rPr>
          <w:tab/>
        </w:r>
        <w:r w:rsidR="009509F3" w:rsidRPr="001E4DE4">
          <w:rPr>
            <w:rStyle w:val="af6"/>
            <w:b w:val="0"/>
            <w:sz w:val="22"/>
            <w:szCs w:val="22"/>
          </w:rPr>
          <w:t>Приоритетное направление развития топливного баланса</w:t>
        </w:r>
        <w:r w:rsidR="009509F3" w:rsidRPr="001E4DE4">
          <w:rPr>
            <w:webHidden/>
          </w:rPr>
          <w:tab/>
        </w:r>
        <w:r w:rsidR="009509F3" w:rsidRPr="001E4DE4">
          <w:rPr>
            <w:webHidden/>
          </w:rPr>
          <w:fldChar w:fldCharType="begin"/>
        </w:r>
        <w:r w:rsidR="009509F3" w:rsidRPr="001E4DE4">
          <w:rPr>
            <w:webHidden/>
          </w:rPr>
          <w:instrText xml:space="preserve"> PAGEREF _Toc207705593 \h </w:instrText>
        </w:r>
        <w:r w:rsidR="009509F3" w:rsidRPr="001E4DE4">
          <w:rPr>
            <w:webHidden/>
          </w:rPr>
        </w:r>
        <w:r w:rsidR="009509F3" w:rsidRPr="001E4DE4">
          <w:rPr>
            <w:webHidden/>
          </w:rPr>
          <w:fldChar w:fldCharType="separate"/>
        </w:r>
        <w:r w:rsidR="0056127A">
          <w:rPr>
            <w:webHidden/>
          </w:rPr>
          <w:t>64</w:t>
        </w:r>
        <w:r w:rsidR="009509F3" w:rsidRPr="001E4DE4">
          <w:rPr>
            <w:webHidden/>
          </w:rPr>
          <w:fldChar w:fldCharType="end"/>
        </w:r>
      </w:hyperlink>
    </w:p>
    <w:p w14:paraId="35823A61" w14:textId="01D2F9A8" w:rsidR="009509F3" w:rsidRPr="001E4DE4" w:rsidRDefault="00D3280F" w:rsidP="00CF355B">
      <w:pPr>
        <w:pStyle w:val="19"/>
        <w:spacing w:before="0" w:line="240" w:lineRule="auto"/>
        <w:rPr>
          <w:rFonts w:asciiTheme="minorHAnsi" w:eastAsiaTheme="minorEastAsia" w:hAnsiTheme="minorHAnsi" w:cstheme="minorBidi"/>
          <w:b w:val="0"/>
          <w:bCs w:val="0"/>
          <w:caps w:val="0"/>
          <w:noProof/>
          <w:sz w:val="22"/>
          <w:szCs w:val="22"/>
        </w:rPr>
      </w:pPr>
      <w:hyperlink w:anchor="_Toc207705594" w:history="1">
        <w:r w:rsidR="009509F3" w:rsidRPr="001E4DE4">
          <w:rPr>
            <w:rStyle w:val="af6"/>
            <w:b w:val="0"/>
            <w:noProof/>
            <w:sz w:val="22"/>
            <w:szCs w:val="22"/>
          </w:rPr>
          <w:t>9</w:t>
        </w:r>
        <w:r w:rsidR="009509F3" w:rsidRPr="001E4DE4">
          <w:rPr>
            <w:rFonts w:asciiTheme="minorHAnsi" w:eastAsiaTheme="minorEastAsia" w:hAnsiTheme="minorHAnsi" w:cstheme="minorBidi"/>
            <w:b w:val="0"/>
            <w:bCs w:val="0"/>
            <w:caps w:val="0"/>
            <w:noProof/>
            <w:sz w:val="22"/>
            <w:szCs w:val="22"/>
          </w:rPr>
          <w:tab/>
        </w:r>
        <w:r w:rsidR="009509F3" w:rsidRPr="001E4DE4">
          <w:rPr>
            <w:rStyle w:val="af6"/>
            <w:b w:val="0"/>
            <w:noProof/>
            <w:sz w:val="22"/>
            <w:szCs w:val="22"/>
          </w:rPr>
          <w:t>Раздел 9. Инвестиции в строительство, реконструкцию, техническое перевооружение и (или) модернизацию</w:t>
        </w:r>
        <w:r w:rsidR="009509F3" w:rsidRPr="001E4DE4">
          <w:rPr>
            <w:b w:val="0"/>
            <w:noProof/>
            <w:webHidden/>
            <w:sz w:val="22"/>
            <w:szCs w:val="22"/>
          </w:rPr>
          <w:tab/>
        </w:r>
        <w:r w:rsidR="009509F3" w:rsidRPr="001E4DE4">
          <w:rPr>
            <w:b w:val="0"/>
            <w:noProof/>
            <w:webHidden/>
            <w:sz w:val="22"/>
            <w:szCs w:val="22"/>
          </w:rPr>
          <w:fldChar w:fldCharType="begin"/>
        </w:r>
        <w:r w:rsidR="009509F3" w:rsidRPr="001E4DE4">
          <w:rPr>
            <w:b w:val="0"/>
            <w:noProof/>
            <w:webHidden/>
            <w:sz w:val="22"/>
            <w:szCs w:val="22"/>
          </w:rPr>
          <w:instrText xml:space="preserve"> PAGEREF _Toc207705594 \h </w:instrText>
        </w:r>
        <w:r w:rsidR="009509F3" w:rsidRPr="001E4DE4">
          <w:rPr>
            <w:b w:val="0"/>
            <w:noProof/>
            <w:webHidden/>
            <w:sz w:val="22"/>
            <w:szCs w:val="22"/>
          </w:rPr>
        </w:r>
        <w:r w:rsidR="009509F3" w:rsidRPr="001E4DE4">
          <w:rPr>
            <w:b w:val="0"/>
            <w:noProof/>
            <w:webHidden/>
            <w:sz w:val="22"/>
            <w:szCs w:val="22"/>
          </w:rPr>
          <w:fldChar w:fldCharType="separate"/>
        </w:r>
        <w:r w:rsidR="0056127A">
          <w:rPr>
            <w:b w:val="0"/>
            <w:noProof/>
            <w:webHidden/>
            <w:sz w:val="22"/>
            <w:szCs w:val="22"/>
          </w:rPr>
          <w:t>65</w:t>
        </w:r>
        <w:r w:rsidR="009509F3" w:rsidRPr="001E4DE4">
          <w:rPr>
            <w:b w:val="0"/>
            <w:noProof/>
            <w:webHidden/>
            <w:sz w:val="22"/>
            <w:szCs w:val="22"/>
          </w:rPr>
          <w:fldChar w:fldCharType="end"/>
        </w:r>
      </w:hyperlink>
    </w:p>
    <w:p w14:paraId="60067813" w14:textId="5EBB4225" w:rsidR="009509F3" w:rsidRPr="001E4DE4" w:rsidRDefault="00D3280F" w:rsidP="00CF355B">
      <w:pPr>
        <w:pStyle w:val="22"/>
        <w:rPr>
          <w:rFonts w:asciiTheme="minorHAnsi" w:eastAsiaTheme="minorEastAsia" w:hAnsiTheme="minorHAnsi" w:cstheme="minorBidi"/>
          <w:bCs/>
        </w:rPr>
      </w:pPr>
      <w:hyperlink w:anchor="_Toc207705595" w:history="1">
        <w:r w:rsidR="009509F3" w:rsidRPr="001E4DE4">
          <w:rPr>
            <w:rStyle w:val="af6"/>
            <w:b w:val="0"/>
            <w:sz w:val="22"/>
            <w:szCs w:val="22"/>
          </w:rPr>
          <w:t>9.1</w:t>
        </w:r>
        <w:r w:rsidR="009509F3" w:rsidRPr="001E4DE4">
          <w:rPr>
            <w:rFonts w:asciiTheme="minorHAnsi" w:eastAsiaTheme="minorEastAsia" w:hAnsiTheme="minorHAnsi" w:cstheme="minorBidi"/>
            <w:bCs/>
          </w:rPr>
          <w:tab/>
        </w:r>
        <w:r w:rsidR="009509F3" w:rsidRPr="001E4DE4">
          <w:rPr>
            <w:rStyle w:val="af6"/>
            <w:b w:val="0"/>
            <w:sz w:val="22"/>
            <w:szCs w:val="22"/>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9509F3" w:rsidRPr="001E4DE4">
          <w:rPr>
            <w:webHidden/>
          </w:rPr>
          <w:tab/>
        </w:r>
        <w:r w:rsidR="009509F3" w:rsidRPr="001E4DE4">
          <w:rPr>
            <w:webHidden/>
          </w:rPr>
          <w:fldChar w:fldCharType="begin"/>
        </w:r>
        <w:r w:rsidR="009509F3" w:rsidRPr="001E4DE4">
          <w:rPr>
            <w:webHidden/>
          </w:rPr>
          <w:instrText xml:space="preserve"> PAGEREF _Toc207705595 \h </w:instrText>
        </w:r>
        <w:r w:rsidR="009509F3" w:rsidRPr="001E4DE4">
          <w:rPr>
            <w:webHidden/>
          </w:rPr>
        </w:r>
        <w:r w:rsidR="009509F3" w:rsidRPr="001E4DE4">
          <w:rPr>
            <w:webHidden/>
          </w:rPr>
          <w:fldChar w:fldCharType="separate"/>
        </w:r>
        <w:r w:rsidR="0056127A">
          <w:rPr>
            <w:webHidden/>
          </w:rPr>
          <w:t>65</w:t>
        </w:r>
        <w:r w:rsidR="009509F3" w:rsidRPr="001E4DE4">
          <w:rPr>
            <w:webHidden/>
          </w:rPr>
          <w:fldChar w:fldCharType="end"/>
        </w:r>
      </w:hyperlink>
    </w:p>
    <w:p w14:paraId="73394CC3" w14:textId="0490709D" w:rsidR="009509F3" w:rsidRPr="001E4DE4" w:rsidRDefault="00D3280F" w:rsidP="00CF355B">
      <w:pPr>
        <w:pStyle w:val="22"/>
        <w:rPr>
          <w:rFonts w:asciiTheme="minorHAnsi" w:eastAsiaTheme="minorEastAsia" w:hAnsiTheme="minorHAnsi" w:cstheme="minorBidi"/>
          <w:bCs/>
        </w:rPr>
      </w:pPr>
      <w:hyperlink w:anchor="_Toc207705596" w:history="1">
        <w:r w:rsidR="009509F3" w:rsidRPr="001E4DE4">
          <w:rPr>
            <w:rStyle w:val="af6"/>
            <w:b w:val="0"/>
            <w:sz w:val="22"/>
            <w:szCs w:val="22"/>
          </w:rPr>
          <w:t>9.2</w:t>
        </w:r>
        <w:r w:rsidR="009509F3" w:rsidRPr="001E4DE4">
          <w:rPr>
            <w:rFonts w:asciiTheme="minorHAnsi" w:eastAsiaTheme="minorEastAsia" w:hAnsiTheme="minorHAnsi" w:cstheme="minorBidi"/>
            <w:bCs/>
          </w:rPr>
          <w:tab/>
        </w:r>
        <w:r w:rsidR="009509F3" w:rsidRPr="001E4DE4">
          <w:rPr>
            <w:rStyle w:val="af6"/>
            <w:b w:val="0"/>
            <w:sz w:val="22"/>
            <w:szCs w:val="22"/>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9509F3" w:rsidRPr="001E4DE4">
          <w:rPr>
            <w:webHidden/>
          </w:rPr>
          <w:tab/>
        </w:r>
        <w:r w:rsidR="009509F3" w:rsidRPr="001E4DE4">
          <w:rPr>
            <w:webHidden/>
          </w:rPr>
          <w:fldChar w:fldCharType="begin"/>
        </w:r>
        <w:r w:rsidR="009509F3" w:rsidRPr="001E4DE4">
          <w:rPr>
            <w:webHidden/>
          </w:rPr>
          <w:instrText xml:space="preserve"> PAGEREF _Toc207705596 \h </w:instrText>
        </w:r>
        <w:r w:rsidR="009509F3" w:rsidRPr="001E4DE4">
          <w:rPr>
            <w:webHidden/>
          </w:rPr>
        </w:r>
        <w:r w:rsidR="009509F3" w:rsidRPr="001E4DE4">
          <w:rPr>
            <w:webHidden/>
          </w:rPr>
          <w:fldChar w:fldCharType="separate"/>
        </w:r>
        <w:r w:rsidR="0056127A">
          <w:rPr>
            <w:webHidden/>
          </w:rPr>
          <w:t>70</w:t>
        </w:r>
        <w:r w:rsidR="009509F3" w:rsidRPr="001E4DE4">
          <w:rPr>
            <w:webHidden/>
          </w:rPr>
          <w:fldChar w:fldCharType="end"/>
        </w:r>
      </w:hyperlink>
    </w:p>
    <w:p w14:paraId="7842C933" w14:textId="3BC9E4B4" w:rsidR="009509F3" w:rsidRPr="001E4DE4" w:rsidRDefault="00D3280F" w:rsidP="00CF355B">
      <w:pPr>
        <w:pStyle w:val="22"/>
        <w:rPr>
          <w:rFonts w:asciiTheme="minorHAnsi" w:eastAsiaTheme="minorEastAsia" w:hAnsiTheme="minorHAnsi" w:cstheme="minorBidi"/>
          <w:bCs/>
        </w:rPr>
      </w:pPr>
      <w:hyperlink w:anchor="_Toc207705597" w:history="1">
        <w:r w:rsidR="009509F3" w:rsidRPr="001E4DE4">
          <w:rPr>
            <w:rStyle w:val="af6"/>
            <w:b w:val="0"/>
            <w:sz w:val="22"/>
            <w:szCs w:val="22"/>
          </w:rPr>
          <w:t>9.3</w:t>
        </w:r>
        <w:r w:rsidR="009509F3" w:rsidRPr="001E4DE4">
          <w:rPr>
            <w:rFonts w:asciiTheme="minorHAnsi" w:eastAsiaTheme="minorEastAsia" w:hAnsiTheme="minorHAnsi" w:cstheme="minorBidi"/>
            <w:bCs/>
          </w:rPr>
          <w:tab/>
        </w:r>
        <w:r w:rsidR="009509F3" w:rsidRPr="001E4DE4">
          <w:rPr>
            <w:rStyle w:val="af6"/>
            <w:b w:val="0"/>
            <w:sz w:val="22"/>
            <w:szCs w:val="22"/>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9509F3" w:rsidRPr="001E4DE4">
          <w:rPr>
            <w:webHidden/>
          </w:rPr>
          <w:tab/>
        </w:r>
        <w:r w:rsidR="009509F3" w:rsidRPr="001E4DE4">
          <w:rPr>
            <w:webHidden/>
          </w:rPr>
          <w:fldChar w:fldCharType="begin"/>
        </w:r>
        <w:r w:rsidR="009509F3" w:rsidRPr="001E4DE4">
          <w:rPr>
            <w:webHidden/>
          </w:rPr>
          <w:instrText xml:space="preserve"> PAGEREF _Toc207705597 \h </w:instrText>
        </w:r>
        <w:r w:rsidR="009509F3" w:rsidRPr="001E4DE4">
          <w:rPr>
            <w:webHidden/>
          </w:rPr>
        </w:r>
        <w:r w:rsidR="009509F3" w:rsidRPr="001E4DE4">
          <w:rPr>
            <w:webHidden/>
          </w:rPr>
          <w:fldChar w:fldCharType="separate"/>
        </w:r>
        <w:r w:rsidR="0056127A">
          <w:rPr>
            <w:webHidden/>
          </w:rPr>
          <w:t>74</w:t>
        </w:r>
        <w:r w:rsidR="009509F3" w:rsidRPr="001E4DE4">
          <w:rPr>
            <w:webHidden/>
          </w:rPr>
          <w:fldChar w:fldCharType="end"/>
        </w:r>
      </w:hyperlink>
    </w:p>
    <w:p w14:paraId="352DAD2D" w14:textId="39F403FE" w:rsidR="009509F3" w:rsidRPr="001E4DE4" w:rsidRDefault="00D3280F" w:rsidP="00CF355B">
      <w:pPr>
        <w:pStyle w:val="22"/>
        <w:rPr>
          <w:rFonts w:asciiTheme="minorHAnsi" w:eastAsiaTheme="minorEastAsia" w:hAnsiTheme="minorHAnsi" w:cstheme="minorBidi"/>
          <w:bCs/>
        </w:rPr>
      </w:pPr>
      <w:hyperlink w:anchor="_Toc207705598" w:history="1">
        <w:r w:rsidR="009509F3" w:rsidRPr="001E4DE4">
          <w:rPr>
            <w:rStyle w:val="af6"/>
            <w:b w:val="0"/>
            <w:sz w:val="22"/>
            <w:szCs w:val="22"/>
          </w:rPr>
          <w:t>9.4</w:t>
        </w:r>
        <w:r w:rsidR="009509F3" w:rsidRPr="001E4DE4">
          <w:rPr>
            <w:rFonts w:asciiTheme="minorHAnsi" w:eastAsiaTheme="minorEastAsia" w:hAnsiTheme="minorHAnsi" w:cstheme="minorBidi"/>
            <w:bCs/>
          </w:rPr>
          <w:tab/>
        </w:r>
        <w:r w:rsidR="009509F3" w:rsidRPr="001E4DE4">
          <w:rPr>
            <w:rStyle w:val="af6"/>
            <w:b w:val="0"/>
            <w:sz w:val="22"/>
            <w:szCs w:val="22"/>
          </w:rPr>
          <w:t xml:space="preserve">Предложения по величине необходимых инвестиций для перевода открытой системы теплоснабжения (горячего водоснабжения), </w:t>
        </w:r>
        <w:r w:rsidR="009509F3" w:rsidRPr="001E4DE4">
          <w:rPr>
            <w:rStyle w:val="af6"/>
            <w:b w:val="0"/>
            <w:sz w:val="22"/>
            <w:szCs w:val="22"/>
            <w:shd w:val="clear" w:color="auto" w:fill="FFFFFF"/>
          </w:rPr>
          <w:t>отдельных участков такой системы на</w:t>
        </w:r>
        <w:r w:rsidR="009509F3" w:rsidRPr="001E4DE4">
          <w:rPr>
            <w:rStyle w:val="af6"/>
            <w:b w:val="0"/>
            <w:sz w:val="22"/>
            <w:szCs w:val="22"/>
          </w:rPr>
          <w:t xml:space="preserve"> закрытую систему горячего водоснабжения на каждом этапе</w:t>
        </w:r>
        <w:r w:rsidR="009509F3" w:rsidRPr="001E4DE4">
          <w:rPr>
            <w:webHidden/>
          </w:rPr>
          <w:tab/>
        </w:r>
        <w:r w:rsidR="009509F3" w:rsidRPr="001E4DE4">
          <w:rPr>
            <w:webHidden/>
          </w:rPr>
          <w:fldChar w:fldCharType="begin"/>
        </w:r>
        <w:r w:rsidR="009509F3" w:rsidRPr="001E4DE4">
          <w:rPr>
            <w:webHidden/>
          </w:rPr>
          <w:instrText xml:space="preserve"> PAGEREF _Toc207705598 \h </w:instrText>
        </w:r>
        <w:r w:rsidR="009509F3" w:rsidRPr="001E4DE4">
          <w:rPr>
            <w:webHidden/>
          </w:rPr>
        </w:r>
        <w:r w:rsidR="009509F3" w:rsidRPr="001E4DE4">
          <w:rPr>
            <w:webHidden/>
          </w:rPr>
          <w:fldChar w:fldCharType="separate"/>
        </w:r>
        <w:r w:rsidR="0056127A">
          <w:rPr>
            <w:webHidden/>
          </w:rPr>
          <w:t>74</w:t>
        </w:r>
        <w:r w:rsidR="009509F3" w:rsidRPr="001E4DE4">
          <w:rPr>
            <w:webHidden/>
          </w:rPr>
          <w:fldChar w:fldCharType="end"/>
        </w:r>
      </w:hyperlink>
    </w:p>
    <w:p w14:paraId="345976BB" w14:textId="0AAE8693" w:rsidR="009509F3" w:rsidRPr="001E4DE4" w:rsidRDefault="00D3280F" w:rsidP="00CF355B">
      <w:pPr>
        <w:pStyle w:val="22"/>
        <w:rPr>
          <w:rFonts w:asciiTheme="minorHAnsi" w:eastAsiaTheme="minorEastAsia" w:hAnsiTheme="minorHAnsi" w:cstheme="minorBidi"/>
          <w:bCs/>
        </w:rPr>
      </w:pPr>
      <w:hyperlink w:anchor="_Toc207705599" w:history="1">
        <w:r w:rsidR="009509F3" w:rsidRPr="001E4DE4">
          <w:rPr>
            <w:rStyle w:val="af6"/>
            <w:b w:val="0"/>
            <w:sz w:val="22"/>
            <w:szCs w:val="22"/>
          </w:rPr>
          <w:t>9.5</w:t>
        </w:r>
        <w:r w:rsidR="009509F3" w:rsidRPr="001E4DE4">
          <w:rPr>
            <w:rFonts w:asciiTheme="minorHAnsi" w:eastAsiaTheme="minorEastAsia" w:hAnsiTheme="minorHAnsi" w:cstheme="minorBidi"/>
            <w:bCs/>
          </w:rPr>
          <w:tab/>
        </w:r>
        <w:r w:rsidR="009509F3" w:rsidRPr="001E4DE4">
          <w:rPr>
            <w:rStyle w:val="af6"/>
            <w:b w:val="0"/>
            <w:sz w:val="22"/>
            <w:szCs w:val="22"/>
          </w:rPr>
          <w:t>Оценка эффективности инвестиций по отдельным предложениям</w:t>
        </w:r>
        <w:r w:rsidR="009509F3" w:rsidRPr="001E4DE4">
          <w:rPr>
            <w:webHidden/>
          </w:rPr>
          <w:tab/>
        </w:r>
        <w:r w:rsidR="009509F3" w:rsidRPr="001E4DE4">
          <w:rPr>
            <w:webHidden/>
          </w:rPr>
          <w:fldChar w:fldCharType="begin"/>
        </w:r>
        <w:r w:rsidR="009509F3" w:rsidRPr="001E4DE4">
          <w:rPr>
            <w:webHidden/>
          </w:rPr>
          <w:instrText xml:space="preserve"> PAGEREF _Toc207705599 \h </w:instrText>
        </w:r>
        <w:r w:rsidR="009509F3" w:rsidRPr="001E4DE4">
          <w:rPr>
            <w:webHidden/>
          </w:rPr>
        </w:r>
        <w:r w:rsidR="009509F3" w:rsidRPr="001E4DE4">
          <w:rPr>
            <w:webHidden/>
          </w:rPr>
          <w:fldChar w:fldCharType="separate"/>
        </w:r>
        <w:r w:rsidR="0056127A">
          <w:rPr>
            <w:webHidden/>
          </w:rPr>
          <w:t>74</w:t>
        </w:r>
        <w:r w:rsidR="009509F3" w:rsidRPr="001E4DE4">
          <w:rPr>
            <w:webHidden/>
          </w:rPr>
          <w:fldChar w:fldCharType="end"/>
        </w:r>
      </w:hyperlink>
    </w:p>
    <w:p w14:paraId="672CC68A" w14:textId="59991C13" w:rsidR="009509F3" w:rsidRPr="001E4DE4" w:rsidRDefault="00D3280F" w:rsidP="00CF355B">
      <w:pPr>
        <w:pStyle w:val="22"/>
        <w:rPr>
          <w:rFonts w:asciiTheme="minorHAnsi" w:eastAsiaTheme="minorEastAsia" w:hAnsiTheme="minorHAnsi" w:cstheme="minorBidi"/>
          <w:bCs/>
        </w:rPr>
      </w:pPr>
      <w:hyperlink w:anchor="_Toc207705600" w:history="1">
        <w:r w:rsidR="009509F3" w:rsidRPr="001E4DE4">
          <w:rPr>
            <w:rStyle w:val="af6"/>
            <w:b w:val="0"/>
            <w:sz w:val="22"/>
            <w:szCs w:val="22"/>
          </w:rPr>
          <w:t>9.6</w:t>
        </w:r>
        <w:r w:rsidR="009509F3" w:rsidRPr="001E4DE4">
          <w:rPr>
            <w:rFonts w:asciiTheme="minorHAnsi" w:eastAsiaTheme="minorEastAsia" w:hAnsiTheme="minorHAnsi" w:cstheme="minorBidi"/>
            <w:bCs/>
          </w:rPr>
          <w:tab/>
        </w:r>
        <w:r w:rsidR="009509F3" w:rsidRPr="001E4DE4">
          <w:rPr>
            <w:rStyle w:val="af6"/>
            <w:b w:val="0"/>
            <w:sz w:val="22"/>
            <w:szCs w:val="22"/>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9509F3" w:rsidRPr="001E4DE4">
          <w:rPr>
            <w:webHidden/>
          </w:rPr>
          <w:tab/>
        </w:r>
        <w:r w:rsidR="009509F3" w:rsidRPr="001E4DE4">
          <w:rPr>
            <w:webHidden/>
          </w:rPr>
          <w:fldChar w:fldCharType="begin"/>
        </w:r>
        <w:r w:rsidR="009509F3" w:rsidRPr="001E4DE4">
          <w:rPr>
            <w:webHidden/>
          </w:rPr>
          <w:instrText xml:space="preserve"> PAGEREF _Toc207705600 \h </w:instrText>
        </w:r>
        <w:r w:rsidR="009509F3" w:rsidRPr="001E4DE4">
          <w:rPr>
            <w:webHidden/>
          </w:rPr>
        </w:r>
        <w:r w:rsidR="009509F3" w:rsidRPr="001E4DE4">
          <w:rPr>
            <w:webHidden/>
          </w:rPr>
          <w:fldChar w:fldCharType="separate"/>
        </w:r>
        <w:r w:rsidR="0056127A">
          <w:rPr>
            <w:webHidden/>
          </w:rPr>
          <w:t>75</w:t>
        </w:r>
        <w:r w:rsidR="009509F3" w:rsidRPr="001E4DE4">
          <w:rPr>
            <w:webHidden/>
          </w:rPr>
          <w:fldChar w:fldCharType="end"/>
        </w:r>
      </w:hyperlink>
    </w:p>
    <w:p w14:paraId="3BC97779" w14:textId="0A4488AB" w:rsidR="009509F3" w:rsidRPr="001E4DE4" w:rsidRDefault="00D3280F" w:rsidP="00CF355B">
      <w:pPr>
        <w:pStyle w:val="19"/>
        <w:spacing w:before="0" w:line="240" w:lineRule="auto"/>
        <w:rPr>
          <w:rFonts w:asciiTheme="minorHAnsi" w:eastAsiaTheme="minorEastAsia" w:hAnsiTheme="minorHAnsi" w:cstheme="minorBidi"/>
          <w:b w:val="0"/>
          <w:bCs w:val="0"/>
          <w:caps w:val="0"/>
          <w:noProof/>
          <w:sz w:val="22"/>
          <w:szCs w:val="22"/>
        </w:rPr>
      </w:pPr>
      <w:hyperlink w:anchor="_Toc207705601" w:history="1">
        <w:r w:rsidR="009509F3" w:rsidRPr="001E4DE4">
          <w:rPr>
            <w:rStyle w:val="af6"/>
            <w:b w:val="0"/>
            <w:noProof/>
            <w:sz w:val="22"/>
            <w:szCs w:val="22"/>
          </w:rPr>
          <w:t>10</w:t>
        </w:r>
        <w:r w:rsidR="009509F3" w:rsidRPr="001E4DE4">
          <w:rPr>
            <w:rFonts w:asciiTheme="minorHAnsi" w:eastAsiaTheme="minorEastAsia" w:hAnsiTheme="minorHAnsi" w:cstheme="minorBidi"/>
            <w:b w:val="0"/>
            <w:bCs w:val="0"/>
            <w:caps w:val="0"/>
            <w:noProof/>
            <w:sz w:val="22"/>
            <w:szCs w:val="22"/>
          </w:rPr>
          <w:tab/>
        </w:r>
        <w:r w:rsidR="009509F3" w:rsidRPr="001E4DE4">
          <w:rPr>
            <w:rStyle w:val="af6"/>
            <w:b w:val="0"/>
            <w:noProof/>
            <w:sz w:val="22"/>
            <w:szCs w:val="22"/>
          </w:rPr>
          <w:t>Раздел 10. Решение о присвоении статуса единой теплоснабжающей организации (организациям)</w:t>
        </w:r>
        <w:r w:rsidR="009509F3" w:rsidRPr="001E4DE4">
          <w:rPr>
            <w:b w:val="0"/>
            <w:noProof/>
            <w:webHidden/>
            <w:sz w:val="22"/>
            <w:szCs w:val="22"/>
          </w:rPr>
          <w:tab/>
        </w:r>
        <w:r w:rsidR="009509F3" w:rsidRPr="001E4DE4">
          <w:rPr>
            <w:b w:val="0"/>
            <w:noProof/>
            <w:webHidden/>
            <w:sz w:val="22"/>
            <w:szCs w:val="22"/>
          </w:rPr>
          <w:fldChar w:fldCharType="begin"/>
        </w:r>
        <w:r w:rsidR="009509F3" w:rsidRPr="001E4DE4">
          <w:rPr>
            <w:b w:val="0"/>
            <w:noProof/>
            <w:webHidden/>
            <w:sz w:val="22"/>
            <w:szCs w:val="22"/>
          </w:rPr>
          <w:instrText xml:space="preserve"> PAGEREF _Toc207705601 \h </w:instrText>
        </w:r>
        <w:r w:rsidR="009509F3" w:rsidRPr="001E4DE4">
          <w:rPr>
            <w:b w:val="0"/>
            <w:noProof/>
            <w:webHidden/>
            <w:sz w:val="22"/>
            <w:szCs w:val="22"/>
          </w:rPr>
        </w:r>
        <w:r w:rsidR="009509F3" w:rsidRPr="001E4DE4">
          <w:rPr>
            <w:b w:val="0"/>
            <w:noProof/>
            <w:webHidden/>
            <w:sz w:val="22"/>
            <w:szCs w:val="22"/>
          </w:rPr>
          <w:fldChar w:fldCharType="separate"/>
        </w:r>
        <w:r w:rsidR="0056127A">
          <w:rPr>
            <w:b w:val="0"/>
            <w:noProof/>
            <w:webHidden/>
            <w:sz w:val="22"/>
            <w:szCs w:val="22"/>
          </w:rPr>
          <w:t>76</w:t>
        </w:r>
        <w:r w:rsidR="009509F3" w:rsidRPr="001E4DE4">
          <w:rPr>
            <w:b w:val="0"/>
            <w:noProof/>
            <w:webHidden/>
            <w:sz w:val="22"/>
            <w:szCs w:val="22"/>
          </w:rPr>
          <w:fldChar w:fldCharType="end"/>
        </w:r>
      </w:hyperlink>
    </w:p>
    <w:p w14:paraId="3AF9208B" w14:textId="2461CD02" w:rsidR="009509F3" w:rsidRPr="001E4DE4" w:rsidRDefault="00D3280F" w:rsidP="00CF355B">
      <w:pPr>
        <w:pStyle w:val="22"/>
        <w:rPr>
          <w:rFonts w:asciiTheme="minorHAnsi" w:eastAsiaTheme="minorEastAsia" w:hAnsiTheme="minorHAnsi" w:cstheme="minorBidi"/>
          <w:bCs/>
        </w:rPr>
      </w:pPr>
      <w:hyperlink w:anchor="_Toc207705602" w:history="1">
        <w:r w:rsidR="009509F3" w:rsidRPr="001E4DE4">
          <w:rPr>
            <w:rStyle w:val="af6"/>
            <w:b w:val="0"/>
            <w:sz w:val="22"/>
            <w:szCs w:val="22"/>
          </w:rPr>
          <w:t>10.1</w:t>
        </w:r>
        <w:r w:rsidR="009509F3" w:rsidRPr="001E4DE4">
          <w:rPr>
            <w:rFonts w:asciiTheme="minorHAnsi" w:eastAsiaTheme="minorEastAsia" w:hAnsiTheme="minorHAnsi" w:cstheme="minorBidi"/>
            <w:bCs/>
          </w:rPr>
          <w:tab/>
        </w:r>
        <w:r w:rsidR="009509F3" w:rsidRPr="001E4DE4">
          <w:rPr>
            <w:rStyle w:val="af6"/>
            <w:b w:val="0"/>
            <w:sz w:val="22"/>
            <w:szCs w:val="22"/>
          </w:rPr>
          <w:t>Решение о присвоении статуса единой теплоснабжающей организации (организациям)</w:t>
        </w:r>
        <w:r w:rsidR="009509F3" w:rsidRPr="001E4DE4">
          <w:rPr>
            <w:webHidden/>
          </w:rPr>
          <w:tab/>
        </w:r>
        <w:r w:rsidR="009509F3" w:rsidRPr="001E4DE4">
          <w:rPr>
            <w:webHidden/>
          </w:rPr>
          <w:fldChar w:fldCharType="begin"/>
        </w:r>
        <w:r w:rsidR="009509F3" w:rsidRPr="001E4DE4">
          <w:rPr>
            <w:webHidden/>
          </w:rPr>
          <w:instrText xml:space="preserve"> PAGEREF _Toc207705602 \h </w:instrText>
        </w:r>
        <w:r w:rsidR="009509F3" w:rsidRPr="001E4DE4">
          <w:rPr>
            <w:webHidden/>
          </w:rPr>
        </w:r>
        <w:r w:rsidR="009509F3" w:rsidRPr="001E4DE4">
          <w:rPr>
            <w:webHidden/>
          </w:rPr>
          <w:fldChar w:fldCharType="separate"/>
        </w:r>
        <w:r w:rsidR="0056127A">
          <w:rPr>
            <w:webHidden/>
          </w:rPr>
          <w:t>76</w:t>
        </w:r>
        <w:r w:rsidR="009509F3" w:rsidRPr="001E4DE4">
          <w:rPr>
            <w:webHidden/>
          </w:rPr>
          <w:fldChar w:fldCharType="end"/>
        </w:r>
      </w:hyperlink>
    </w:p>
    <w:p w14:paraId="02624832" w14:textId="65DBFA15" w:rsidR="009509F3" w:rsidRPr="001E4DE4" w:rsidRDefault="00D3280F" w:rsidP="00CF355B">
      <w:pPr>
        <w:pStyle w:val="22"/>
        <w:rPr>
          <w:rFonts w:asciiTheme="minorHAnsi" w:eastAsiaTheme="minorEastAsia" w:hAnsiTheme="minorHAnsi" w:cstheme="minorBidi"/>
          <w:bCs/>
        </w:rPr>
      </w:pPr>
      <w:hyperlink w:anchor="_Toc207705603" w:history="1">
        <w:r w:rsidR="009509F3" w:rsidRPr="001E4DE4">
          <w:rPr>
            <w:rStyle w:val="af6"/>
            <w:b w:val="0"/>
            <w:sz w:val="22"/>
            <w:szCs w:val="22"/>
          </w:rPr>
          <w:t>10.2</w:t>
        </w:r>
        <w:r w:rsidR="009509F3" w:rsidRPr="001E4DE4">
          <w:rPr>
            <w:rFonts w:asciiTheme="minorHAnsi" w:eastAsiaTheme="minorEastAsia" w:hAnsiTheme="minorHAnsi" w:cstheme="minorBidi"/>
            <w:bCs/>
          </w:rPr>
          <w:tab/>
        </w:r>
        <w:r w:rsidR="009509F3" w:rsidRPr="001E4DE4">
          <w:rPr>
            <w:rStyle w:val="af6"/>
            <w:b w:val="0"/>
            <w:sz w:val="22"/>
            <w:szCs w:val="22"/>
          </w:rPr>
          <w:t>Реестр зон деятельности единой теплоснабжающей организации (организаций)</w:t>
        </w:r>
        <w:r w:rsidR="009509F3" w:rsidRPr="001E4DE4">
          <w:rPr>
            <w:webHidden/>
          </w:rPr>
          <w:tab/>
        </w:r>
        <w:r w:rsidR="009509F3" w:rsidRPr="001E4DE4">
          <w:rPr>
            <w:webHidden/>
          </w:rPr>
          <w:fldChar w:fldCharType="begin"/>
        </w:r>
        <w:r w:rsidR="009509F3" w:rsidRPr="001E4DE4">
          <w:rPr>
            <w:webHidden/>
          </w:rPr>
          <w:instrText xml:space="preserve"> PAGEREF _Toc207705603 \h </w:instrText>
        </w:r>
        <w:r w:rsidR="009509F3" w:rsidRPr="001E4DE4">
          <w:rPr>
            <w:webHidden/>
          </w:rPr>
        </w:r>
        <w:r w:rsidR="009509F3" w:rsidRPr="001E4DE4">
          <w:rPr>
            <w:webHidden/>
          </w:rPr>
          <w:fldChar w:fldCharType="separate"/>
        </w:r>
        <w:r w:rsidR="0056127A">
          <w:rPr>
            <w:webHidden/>
          </w:rPr>
          <w:t>76</w:t>
        </w:r>
        <w:r w:rsidR="009509F3" w:rsidRPr="001E4DE4">
          <w:rPr>
            <w:webHidden/>
          </w:rPr>
          <w:fldChar w:fldCharType="end"/>
        </w:r>
      </w:hyperlink>
    </w:p>
    <w:p w14:paraId="0F785586" w14:textId="4DB813EC" w:rsidR="009509F3" w:rsidRPr="001E4DE4" w:rsidRDefault="00D3280F" w:rsidP="00CF355B">
      <w:pPr>
        <w:pStyle w:val="22"/>
        <w:rPr>
          <w:rFonts w:asciiTheme="minorHAnsi" w:eastAsiaTheme="minorEastAsia" w:hAnsiTheme="minorHAnsi" w:cstheme="minorBidi"/>
          <w:bCs/>
        </w:rPr>
      </w:pPr>
      <w:hyperlink w:anchor="_Toc207705604" w:history="1">
        <w:r w:rsidR="009509F3" w:rsidRPr="001E4DE4">
          <w:rPr>
            <w:rStyle w:val="af6"/>
            <w:b w:val="0"/>
            <w:sz w:val="22"/>
            <w:szCs w:val="22"/>
          </w:rPr>
          <w:t>10.3</w:t>
        </w:r>
        <w:r w:rsidR="009509F3" w:rsidRPr="001E4DE4">
          <w:rPr>
            <w:rFonts w:asciiTheme="minorHAnsi" w:eastAsiaTheme="minorEastAsia" w:hAnsiTheme="minorHAnsi" w:cstheme="minorBidi"/>
            <w:bCs/>
          </w:rPr>
          <w:tab/>
        </w:r>
        <w:r w:rsidR="009509F3" w:rsidRPr="001E4DE4">
          <w:rPr>
            <w:rStyle w:val="af6"/>
            <w:b w:val="0"/>
            <w:sz w:val="22"/>
            <w:szCs w:val="22"/>
          </w:rPr>
          <w:t>Основания, в том числе критерии, в соответствии с которыми теплоснабжающая организация определена единой теплоснабжающей организацией</w:t>
        </w:r>
        <w:r w:rsidR="009509F3" w:rsidRPr="001E4DE4">
          <w:rPr>
            <w:webHidden/>
          </w:rPr>
          <w:tab/>
        </w:r>
        <w:r w:rsidR="009509F3" w:rsidRPr="001E4DE4">
          <w:rPr>
            <w:webHidden/>
          </w:rPr>
          <w:fldChar w:fldCharType="begin"/>
        </w:r>
        <w:r w:rsidR="009509F3" w:rsidRPr="001E4DE4">
          <w:rPr>
            <w:webHidden/>
          </w:rPr>
          <w:instrText xml:space="preserve"> PAGEREF _Toc207705604 \h </w:instrText>
        </w:r>
        <w:r w:rsidR="009509F3" w:rsidRPr="001E4DE4">
          <w:rPr>
            <w:webHidden/>
          </w:rPr>
        </w:r>
        <w:r w:rsidR="009509F3" w:rsidRPr="001E4DE4">
          <w:rPr>
            <w:webHidden/>
          </w:rPr>
          <w:fldChar w:fldCharType="separate"/>
        </w:r>
        <w:r w:rsidR="0056127A">
          <w:rPr>
            <w:webHidden/>
          </w:rPr>
          <w:t>76</w:t>
        </w:r>
        <w:r w:rsidR="009509F3" w:rsidRPr="001E4DE4">
          <w:rPr>
            <w:webHidden/>
          </w:rPr>
          <w:fldChar w:fldCharType="end"/>
        </w:r>
      </w:hyperlink>
    </w:p>
    <w:p w14:paraId="1675A15E" w14:textId="23194F66" w:rsidR="009509F3" w:rsidRPr="001E4DE4" w:rsidRDefault="00D3280F" w:rsidP="00CF355B">
      <w:pPr>
        <w:pStyle w:val="22"/>
        <w:rPr>
          <w:rFonts w:asciiTheme="minorHAnsi" w:eastAsiaTheme="minorEastAsia" w:hAnsiTheme="minorHAnsi" w:cstheme="minorBidi"/>
          <w:bCs/>
        </w:rPr>
      </w:pPr>
      <w:hyperlink w:anchor="_Toc207705605" w:history="1">
        <w:r w:rsidR="009509F3" w:rsidRPr="001E4DE4">
          <w:rPr>
            <w:rStyle w:val="af6"/>
            <w:b w:val="0"/>
            <w:sz w:val="22"/>
            <w:szCs w:val="22"/>
          </w:rPr>
          <w:t>10.4</w:t>
        </w:r>
        <w:r w:rsidR="009509F3" w:rsidRPr="001E4DE4">
          <w:rPr>
            <w:rFonts w:asciiTheme="minorHAnsi" w:eastAsiaTheme="minorEastAsia" w:hAnsiTheme="minorHAnsi" w:cstheme="minorBidi"/>
            <w:bCs/>
          </w:rPr>
          <w:tab/>
        </w:r>
        <w:r w:rsidR="009509F3" w:rsidRPr="001E4DE4">
          <w:rPr>
            <w:rStyle w:val="af6"/>
            <w:b w:val="0"/>
            <w:sz w:val="22"/>
            <w:szCs w:val="22"/>
          </w:rPr>
          <w:t>Информация о поданных теплоснабжающими организациями заявках на присвоение статуса единой теплоснабжающей организации</w:t>
        </w:r>
        <w:r w:rsidR="009509F3" w:rsidRPr="001E4DE4">
          <w:rPr>
            <w:webHidden/>
          </w:rPr>
          <w:tab/>
        </w:r>
        <w:r w:rsidR="009509F3" w:rsidRPr="001E4DE4">
          <w:rPr>
            <w:webHidden/>
          </w:rPr>
          <w:fldChar w:fldCharType="begin"/>
        </w:r>
        <w:r w:rsidR="009509F3" w:rsidRPr="001E4DE4">
          <w:rPr>
            <w:webHidden/>
          </w:rPr>
          <w:instrText xml:space="preserve"> PAGEREF _Toc207705605 \h </w:instrText>
        </w:r>
        <w:r w:rsidR="009509F3" w:rsidRPr="001E4DE4">
          <w:rPr>
            <w:webHidden/>
          </w:rPr>
        </w:r>
        <w:r w:rsidR="009509F3" w:rsidRPr="001E4DE4">
          <w:rPr>
            <w:webHidden/>
          </w:rPr>
          <w:fldChar w:fldCharType="separate"/>
        </w:r>
        <w:r w:rsidR="0056127A">
          <w:rPr>
            <w:webHidden/>
          </w:rPr>
          <w:t>78</w:t>
        </w:r>
        <w:r w:rsidR="009509F3" w:rsidRPr="001E4DE4">
          <w:rPr>
            <w:webHidden/>
          </w:rPr>
          <w:fldChar w:fldCharType="end"/>
        </w:r>
      </w:hyperlink>
    </w:p>
    <w:p w14:paraId="39BC59A8" w14:textId="3BF83C17" w:rsidR="009509F3" w:rsidRPr="001E4DE4" w:rsidRDefault="00D3280F" w:rsidP="00CF355B">
      <w:pPr>
        <w:pStyle w:val="22"/>
        <w:rPr>
          <w:rFonts w:asciiTheme="minorHAnsi" w:eastAsiaTheme="minorEastAsia" w:hAnsiTheme="minorHAnsi" w:cstheme="minorBidi"/>
          <w:bCs/>
        </w:rPr>
      </w:pPr>
      <w:hyperlink w:anchor="_Toc207705606" w:history="1">
        <w:r w:rsidR="009509F3" w:rsidRPr="001E4DE4">
          <w:rPr>
            <w:rStyle w:val="af6"/>
            <w:b w:val="0"/>
            <w:sz w:val="22"/>
            <w:szCs w:val="22"/>
          </w:rPr>
          <w:t>10.5</w:t>
        </w:r>
        <w:r w:rsidR="009509F3" w:rsidRPr="001E4DE4">
          <w:rPr>
            <w:rFonts w:asciiTheme="minorHAnsi" w:eastAsiaTheme="minorEastAsia" w:hAnsiTheme="minorHAnsi" w:cstheme="minorBidi"/>
            <w:bCs/>
          </w:rPr>
          <w:tab/>
        </w:r>
        <w:r w:rsidR="009509F3" w:rsidRPr="001E4DE4">
          <w:rPr>
            <w:rStyle w:val="af6"/>
            <w:b w:val="0"/>
            <w:sz w:val="22"/>
            <w:szCs w:val="22"/>
          </w:rPr>
          <w:t>Реестр систем теплоснабжения, содержащий перечень теплоснабжающих организаций, действующих в каждой системе теплоснабжения</w:t>
        </w:r>
        <w:r w:rsidR="009509F3" w:rsidRPr="001E4DE4">
          <w:rPr>
            <w:webHidden/>
          </w:rPr>
          <w:tab/>
        </w:r>
        <w:r w:rsidR="009509F3" w:rsidRPr="001E4DE4">
          <w:rPr>
            <w:webHidden/>
          </w:rPr>
          <w:fldChar w:fldCharType="begin"/>
        </w:r>
        <w:r w:rsidR="009509F3" w:rsidRPr="001E4DE4">
          <w:rPr>
            <w:webHidden/>
          </w:rPr>
          <w:instrText xml:space="preserve"> PAGEREF _Toc207705606 \h </w:instrText>
        </w:r>
        <w:r w:rsidR="009509F3" w:rsidRPr="001E4DE4">
          <w:rPr>
            <w:webHidden/>
          </w:rPr>
        </w:r>
        <w:r w:rsidR="009509F3" w:rsidRPr="001E4DE4">
          <w:rPr>
            <w:webHidden/>
          </w:rPr>
          <w:fldChar w:fldCharType="separate"/>
        </w:r>
        <w:r w:rsidR="0056127A">
          <w:rPr>
            <w:webHidden/>
          </w:rPr>
          <w:t>78</w:t>
        </w:r>
        <w:r w:rsidR="009509F3" w:rsidRPr="001E4DE4">
          <w:rPr>
            <w:webHidden/>
          </w:rPr>
          <w:fldChar w:fldCharType="end"/>
        </w:r>
      </w:hyperlink>
    </w:p>
    <w:p w14:paraId="09C858F4" w14:textId="25044C34" w:rsidR="009509F3" w:rsidRPr="001E4DE4" w:rsidRDefault="00D3280F" w:rsidP="00CF355B">
      <w:pPr>
        <w:pStyle w:val="19"/>
        <w:spacing w:before="0" w:line="240" w:lineRule="auto"/>
        <w:rPr>
          <w:rFonts w:asciiTheme="minorHAnsi" w:eastAsiaTheme="minorEastAsia" w:hAnsiTheme="minorHAnsi" w:cstheme="minorBidi"/>
          <w:b w:val="0"/>
          <w:bCs w:val="0"/>
          <w:caps w:val="0"/>
          <w:noProof/>
          <w:sz w:val="22"/>
          <w:szCs w:val="22"/>
        </w:rPr>
      </w:pPr>
      <w:hyperlink w:anchor="_Toc207705607" w:history="1">
        <w:r w:rsidR="009509F3" w:rsidRPr="001E4DE4">
          <w:rPr>
            <w:rStyle w:val="af6"/>
            <w:b w:val="0"/>
            <w:noProof/>
            <w:sz w:val="22"/>
            <w:szCs w:val="22"/>
          </w:rPr>
          <w:t>11</w:t>
        </w:r>
        <w:r w:rsidR="009509F3" w:rsidRPr="001E4DE4">
          <w:rPr>
            <w:rFonts w:asciiTheme="minorHAnsi" w:eastAsiaTheme="minorEastAsia" w:hAnsiTheme="minorHAnsi" w:cstheme="minorBidi"/>
            <w:b w:val="0"/>
            <w:bCs w:val="0"/>
            <w:caps w:val="0"/>
            <w:noProof/>
            <w:sz w:val="22"/>
            <w:szCs w:val="22"/>
          </w:rPr>
          <w:tab/>
        </w:r>
        <w:r w:rsidR="009509F3" w:rsidRPr="001E4DE4">
          <w:rPr>
            <w:rStyle w:val="af6"/>
            <w:b w:val="0"/>
            <w:noProof/>
            <w:sz w:val="22"/>
            <w:szCs w:val="22"/>
          </w:rPr>
          <w:t>Раздел 11. Решения о распределении тепловой нагрузки между источниками тепловой энергии</w:t>
        </w:r>
        <w:r w:rsidR="009509F3" w:rsidRPr="001E4DE4">
          <w:rPr>
            <w:b w:val="0"/>
            <w:noProof/>
            <w:webHidden/>
            <w:sz w:val="22"/>
            <w:szCs w:val="22"/>
          </w:rPr>
          <w:tab/>
        </w:r>
        <w:r w:rsidR="009509F3" w:rsidRPr="001E4DE4">
          <w:rPr>
            <w:b w:val="0"/>
            <w:noProof/>
            <w:webHidden/>
            <w:sz w:val="22"/>
            <w:szCs w:val="22"/>
          </w:rPr>
          <w:fldChar w:fldCharType="begin"/>
        </w:r>
        <w:r w:rsidR="009509F3" w:rsidRPr="001E4DE4">
          <w:rPr>
            <w:b w:val="0"/>
            <w:noProof/>
            <w:webHidden/>
            <w:sz w:val="22"/>
            <w:szCs w:val="22"/>
          </w:rPr>
          <w:instrText xml:space="preserve"> PAGEREF _Toc207705607 \h </w:instrText>
        </w:r>
        <w:r w:rsidR="009509F3" w:rsidRPr="001E4DE4">
          <w:rPr>
            <w:b w:val="0"/>
            <w:noProof/>
            <w:webHidden/>
            <w:sz w:val="22"/>
            <w:szCs w:val="22"/>
          </w:rPr>
        </w:r>
        <w:r w:rsidR="009509F3" w:rsidRPr="001E4DE4">
          <w:rPr>
            <w:b w:val="0"/>
            <w:noProof/>
            <w:webHidden/>
            <w:sz w:val="22"/>
            <w:szCs w:val="22"/>
          </w:rPr>
          <w:fldChar w:fldCharType="separate"/>
        </w:r>
        <w:r w:rsidR="0056127A">
          <w:rPr>
            <w:b w:val="0"/>
            <w:noProof/>
            <w:webHidden/>
            <w:sz w:val="22"/>
            <w:szCs w:val="22"/>
          </w:rPr>
          <w:t>79</w:t>
        </w:r>
        <w:r w:rsidR="009509F3" w:rsidRPr="001E4DE4">
          <w:rPr>
            <w:b w:val="0"/>
            <w:noProof/>
            <w:webHidden/>
            <w:sz w:val="22"/>
            <w:szCs w:val="22"/>
          </w:rPr>
          <w:fldChar w:fldCharType="end"/>
        </w:r>
      </w:hyperlink>
    </w:p>
    <w:p w14:paraId="660930BA" w14:textId="672A59D7" w:rsidR="009509F3" w:rsidRPr="001E4DE4" w:rsidRDefault="00D3280F" w:rsidP="00CF355B">
      <w:pPr>
        <w:pStyle w:val="22"/>
        <w:rPr>
          <w:rFonts w:asciiTheme="minorHAnsi" w:eastAsiaTheme="minorEastAsia" w:hAnsiTheme="minorHAnsi" w:cstheme="minorBidi"/>
          <w:bCs/>
        </w:rPr>
      </w:pPr>
      <w:hyperlink w:anchor="_Toc207705608" w:history="1">
        <w:r w:rsidR="009509F3" w:rsidRPr="001E4DE4">
          <w:rPr>
            <w:rStyle w:val="af6"/>
            <w:b w:val="0"/>
            <w:sz w:val="22"/>
            <w:szCs w:val="22"/>
          </w:rPr>
          <w:t>11.1</w:t>
        </w:r>
        <w:r w:rsidR="009509F3" w:rsidRPr="001E4DE4">
          <w:rPr>
            <w:rFonts w:asciiTheme="minorHAnsi" w:eastAsiaTheme="minorEastAsia" w:hAnsiTheme="minorHAnsi" w:cstheme="minorBidi"/>
            <w:bCs/>
          </w:rPr>
          <w:tab/>
        </w:r>
        <w:r w:rsidR="009509F3" w:rsidRPr="001E4DE4">
          <w:rPr>
            <w:rStyle w:val="af6"/>
            <w:b w:val="0"/>
            <w:sz w:val="22"/>
            <w:szCs w:val="22"/>
          </w:rPr>
          <w:t>Сведения о величине тепловой нагрузки, распределяемой (перераспределяемой) между источниками тепловой энергии</w:t>
        </w:r>
        <w:r w:rsidR="009509F3" w:rsidRPr="001E4DE4">
          <w:rPr>
            <w:webHidden/>
          </w:rPr>
          <w:tab/>
        </w:r>
        <w:r w:rsidR="009509F3" w:rsidRPr="001E4DE4">
          <w:rPr>
            <w:webHidden/>
          </w:rPr>
          <w:fldChar w:fldCharType="begin"/>
        </w:r>
        <w:r w:rsidR="009509F3" w:rsidRPr="001E4DE4">
          <w:rPr>
            <w:webHidden/>
          </w:rPr>
          <w:instrText xml:space="preserve"> PAGEREF _Toc207705608 \h </w:instrText>
        </w:r>
        <w:r w:rsidR="009509F3" w:rsidRPr="001E4DE4">
          <w:rPr>
            <w:webHidden/>
          </w:rPr>
        </w:r>
        <w:r w:rsidR="009509F3" w:rsidRPr="001E4DE4">
          <w:rPr>
            <w:webHidden/>
          </w:rPr>
          <w:fldChar w:fldCharType="separate"/>
        </w:r>
        <w:r w:rsidR="0056127A">
          <w:rPr>
            <w:webHidden/>
          </w:rPr>
          <w:t>79</w:t>
        </w:r>
        <w:r w:rsidR="009509F3" w:rsidRPr="001E4DE4">
          <w:rPr>
            <w:webHidden/>
          </w:rPr>
          <w:fldChar w:fldCharType="end"/>
        </w:r>
      </w:hyperlink>
    </w:p>
    <w:p w14:paraId="099F303B" w14:textId="50FC0F83" w:rsidR="009509F3" w:rsidRPr="001E4DE4" w:rsidRDefault="00D3280F" w:rsidP="00CF355B">
      <w:pPr>
        <w:pStyle w:val="22"/>
        <w:rPr>
          <w:rFonts w:asciiTheme="minorHAnsi" w:eastAsiaTheme="minorEastAsia" w:hAnsiTheme="minorHAnsi" w:cstheme="minorBidi"/>
          <w:bCs/>
        </w:rPr>
      </w:pPr>
      <w:hyperlink w:anchor="_Toc207705609" w:history="1">
        <w:r w:rsidR="009509F3" w:rsidRPr="001E4DE4">
          <w:rPr>
            <w:rStyle w:val="af6"/>
            <w:b w:val="0"/>
            <w:sz w:val="22"/>
            <w:szCs w:val="22"/>
          </w:rPr>
          <w:t>11.2</w:t>
        </w:r>
        <w:r w:rsidR="009509F3" w:rsidRPr="001E4DE4">
          <w:rPr>
            <w:rFonts w:asciiTheme="minorHAnsi" w:eastAsiaTheme="minorEastAsia" w:hAnsiTheme="minorHAnsi" w:cstheme="minorBidi"/>
            <w:bCs/>
          </w:rPr>
          <w:tab/>
        </w:r>
        <w:r w:rsidR="009509F3" w:rsidRPr="001E4DE4">
          <w:rPr>
            <w:rStyle w:val="af6"/>
            <w:b w:val="0"/>
            <w:sz w:val="22"/>
            <w:szCs w:val="22"/>
          </w:rPr>
          <w:t>Сроки выполнения перераспределения для каждого этапа</w:t>
        </w:r>
        <w:r w:rsidR="009509F3" w:rsidRPr="001E4DE4">
          <w:rPr>
            <w:webHidden/>
          </w:rPr>
          <w:tab/>
        </w:r>
        <w:r w:rsidR="009509F3" w:rsidRPr="001E4DE4">
          <w:rPr>
            <w:webHidden/>
          </w:rPr>
          <w:fldChar w:fldCharType="begin"/>
        </w:r>
        <w:r w:rsidR="009509F3" w:rsidRPr="001E4DE4">
          <w:rPr>
            <w:webHidden/>
          </w:rPr>
          <w:instrText xml:space="preserve"> PAGEREF _Toc207705609 \h </w:instrText>
        </w:r>
        <w:r w:rsidR="009509F3" w:rsidRPr="001E4DE4">
          <w:rPr>
            <w:webHidden/>
          </w:rPr>
        </w:r>
        <w:r w:rsidR="009509F3" w:rsidRPr="001E4DE4">
          <w:rPr>
            <w:webHidden/>
          </w:rPr>
          <w:fldChar w:fldCharType="separate"/>
        </w:r>
        <w:r w:rsidR="0056127A">
          <w:rPr>
            <w:webHidden/>
          </w:rPr>
          <w:t>79</w:t>
        </w:r>
        <w:r w:rsidR="009509F3" w:rsidRPr="001E4DE4">
          <w:rPr>
            <w:webHidden/>
          </w:rPr>
          <w:fldChar w:fldCharType="end"/>
        </w:r>
      </w:hyperlink>
    </w:p>
    <w:p w14:paraId="3B0A070C" w14:textId="65BD2963" w:rsidR="009509F3" w:rsidRPr="001E4DE4" w:rsidRDefault="00D3280F" w:rsidP="00CF355B">
      <w:pPr>
        <w:pStyle w:val="19"/>
        <w:spacing w:before="0" w:line="240" w:lineRule="auto"/>
        <w:rPr>
          <w:rFonts w:asciiTheme="minorHAnsi" w:eastAsiaTheme="minorEastAsia" w:hAnsiTheme="minorHAnsi" w:cstheme="minorBidi"/>
          <w:b w:val="0"/>
          <w:bCs w:val="0"/>
          <w:caps w:val="0"/>
          <w:noProof/>
          <w:sz w:val="22"/>
          <w:szCs w:val="22"/>
        </w:rPr>
      </w:pPr>
      <w:hyperlink w:anchor="_Toc207705610" w:history="1">
        <w:r w:rsidR="009509F3" w:rsidRPr="001E4DE4">
          <w:rPr>
            <w:rStyle w:val="af6"/>
            <w:b w:val="0"/>
            <w:noProof/>
            <w:sz w:val="22"/>
            <w:szCs w:val="22"/>
          </w:rPr>
          <w:t>12</w:t>
        </w:r>
        <w:r w:rsidR="009509F3" w:rsidRPr="001E4DE4">
          <w:rPr>
            <w:rFonts w:asciiTheme="minorHAnsi" w:eastAsiaTheme="minorEastAsia" w:hAnsiTheme="minorHAnsi" w:cstheme="minorBidi"/>
            <w:b w:val="0"/>
            <w:bCs w:val="0"/>
            <w:caps w:val="0"/>
            <w:noProof/>
            <w:sz w:val="22"/>
            <w:szCs w:val="22"/>
          </w:rPr>
          <w:tab/>
        </w:r>
        <w:r w:rsidR="009509F3" w:rsidRPr="001E4DE4">
          <w:rPr>
            <w:rStyle w:val="af6"/>
            <w:b w:val="0"/>
            <w:noProof/>
            <w:sz w:val="22"/>
            <w:szCs w:val="22"/>
          </w:rPr>
          <w:t>Раздел 12. Решения по бесхозяйным тепловым сетям</w:t>
        </w:r>
        <w:r w:rsidR="009509F3" w:rsidRPr="001E4DE4">
          <w:rPr>
            <w:b w:val="0"/>
            <w:noProof/>
            <w:webHidden/>
            <w:sz w:val="22"/>
            <w:szCs w:val="22"/>
          </w:rPr>
          <w:tab/>
        </w:r>
        <w:r w:rsidR="009509F3" w:rsidRPr="001E4DE4">
          <w:rPr>
            <w:b w:val="0"/>
            <w:noProof/>
            <w:webHidden/>
            <w:sz w:val="22"/>
            <w:szCs w:val="22"/>
          </w:rPr>
          <w:fldChar w:fldCharType="begin"/>
        </w:r>
        <w:r w:rsidR="009509F3" w:rsidRPr="001E4DE4">
          <w:rPr>
            <w:b w:val="0"/>
            <w:noProof/>
            <w:webHidden/>
            <w:sz w:val="22"/>
            <w:szCs w:val="22"/>
          </w:rPr>
          <w:instrText xml:space="preserve"> PAGEREF _Toc207705610 \h </w:instrText>
        </w:r>
        <w:r w:rsidR="009509F3" w:rsidRPr="001E4DE4">
          <w:rPr>
            <w:b w:val="0"/>
            <w:noProof/>
            <w:webHidden/>
            <w:sz w:val="22"/>
            <w:szCs w:val="22"/>
          </w:rPr>
        </w:r>
        <w:r w:rsidR="009509F3" w:rsidRPr="001E4DE4">
          <w:rPr>
            <w:b w:val="0"/>
            <w:noProof/>
            <w:webHidden/>
            <w:sz w:val="22"/>
            <w:szCs w:val="22"/>
          </w:rPr>
          <w:fldChar w:fldCharType="separate"/>
        </w:r>
        <w:r w:rsidR="0056127A">
          <w:rPr>
            <w:b w:val="0"/>
            <w:noProof/>
            <w:webHidden/>
            <w:sz w:val="22"/>
            <w:szCs w:val="22"/>
          </w:rPr>
          <w:t>80</w:t>
        </w:r>
        <w:r w:rsidR="009509F3" w:rsidRPr="001E4DE4">
          <w:rPr>
            <w:b w:val="0"/>
            <w:noProof/>
            <w:webHidden/>
            <w:sz w:val="22"/>
            <w:szCs w:val="22"/>
          </w:rPr>
          <w:fldChar w:fldCharType="end"/>
        </w:r>
      </w:hyperlink>
    </w:p>
    <w:p w14:paraId="0ABD395F" w14:textId="18385DCD" w:rsidR="009509F3" w:rsidRPr="001E4DE4" w:rsidRDefault="00D3280F" w:rsidP="00CF355B">
      <w:pPr>
        <w:pStyle w:val="22"/>
        <w:rPr>
          <w:rFonts w:asciiTheme="minorHAnsi" w:eastAsiaTheme="minorEastAsia" w:hAnsiTheme="minorHAnsi" w:cstheme="minorBidi"/>
          <w:bCs/>
        </w:rPr>
      </w:pPr>
      <w:hyperlink w:anchor="_Toc207705611" w:history="1">
        <w:r w:rsidR="009509F3" w:rsidRPr="001E4DE4">
          <w:rPr>
            <w:rStyle w:val="af6"/>
            <w:b w:val="0"/>
            <w:sz w:val="22"/>
            <w:szCs w:val="22"/>
          </w:rPr>
          <w:t>12.1</w:t>
        </w:r>
        <w:r w:rsidR="009509F3" w:rsidRPr="001E4DE4">
          <w:rPr>
            <w:rFonts w:asciiTheme="minorHAnsi" w:eastAsiaTheme="minorEastAsia" w:hAnsiTheme="minorHAnsi" w:cstheme="minorBidi"/>
            <w:bCs/>
          </w:rPr>
          <w:tab/>
        </w:r>
        <w:r w:rsidR="009509F3" w:rsidRPr="001E4DE4">
          <w:rPr>
            <w:rStyle w:val="af6"/>
            <w:b w:val="0"/>
            <w:sz w:val="22"/>
            <w:szCs w:val="22"/>
          </w:rPr>
          <w:t>Перечень выявленных бесхозяйных тепловых сетей (в случае их выявления)</w:t>
        </w:r>
        <w:r w:rsidR="009509F3" w:rsidRPr="001E4DE4">
          <w:rPr>
            <w:webHidden/>
          </w:rPr>
          <w:tab/>
        </w:r>
        <w:r w:rsidR="009509F3" w:rsidRPr="001E4DE4">
          <w:rPr>
            <w:webHidden/>
          </w:rPr>
          <w:fldChar w:fldCharType="begin"/>
        </w:r>
        <w:r w:rsidR="009509F3" w:rsidRPr="001E4DE4">
          <w:rPr>
            <w:webHidden/>
          </w:rPr>
          <w:instrText xml:space="preserve"> PAGEREF _Toc207705611 \h </w:instrText>
        </w:r>
        <w:r w:rsidR="009509F3" w:rsidRPr="001E4DE4">
          <w:rPr>
            <w:webHidden/>
          </w:rPr>
        </w:r>
        <w:r w:rsidR="009509F3" w:rsidRPr="001E4DE4">
          <w:rPr>
            <w:webHidden/>
          </w:rPr>
          <w:fldChar w:fldCharType="separate"/>
        </w:r>
        <w:r w:rsidR="0056127A">
          <w:rPr>
            <w:webHidden/>
          </w:rPr>
          <w:t>80</w:t>
        </w:r>
        <w:r w:rsidR="009509F3" w:rsidRPr="001E4DE4">
          <w:rPr>
            <w:webHidden/>
          </w:rPr>
          <w:fldChar w:fldCharType="end"/>
        </w:r>
      </w:hyperlink>
    </w:p>
    <w:p w14:paraId="184E951B" w14:textId="3793537A" w:rsidR="009509F3" w:rsidRPr="001E4DE4" w:rsidRDefault="00D3280F" w:rsidP="00CF355B">
      <w:pPr>
        <w:pStyle w:val="22"/>
        <w:rPr>
          <w:rFonts w:asciiTheme="minorHAnsi" w:eastAsiaTheme="minorEastAsia" w:hAnsiTheme="minorHAnsi" w:cstheme="minorBidi"/>
          <w:bCs/>
        </w:rPr>
      </w:pPr>
      <w:hyperlink w:anchor="_Toc207705612" w:history="1">
        <w:r w:rsidR="009509F3" w:rsidRPr="001E4DE4">
          <w:rPr>
            <w:rStyle w:val="af6"/>
            <w:b w:val="0"/>
            <w:sz w:val="22"/>
            <w:szCs w:val="22"/>
          </w:rPr>
          <w:t>12.2</w:t>
        </w:r>
        <w:r w:rsidR="009509F3" w:rsidRPr="001E4DE4">
          <w:rPr>
            <w:rFonts w:asciiTheme="minorHAnsi" w:eastAsiaTheme="minorEastAsia" w:hAnsiTheme="minorHAnsi" w:cstheme="minorBidi"/>
            <w:bCs/>
          </w:rPr>
          <w:tab/>
        </w:r>
        <w:r w:rsidR="009509F3" w:rsidRPr="001E4DE4">
          <w:rPr>
            <w:rStyle w:val="af6"/>
            <w:b w:val="0"/>
            <w:sz w:val="22"/>
            <w:szCs w:val="22"/>
          </w:rPr>
          <w:t>Перечень организаций, уполномоченных на их эксплуатацию в порядке, установленном Федеральным законом «О теплоснабжении»</w:t>
        </w:r>
        <w:r w:rsidR="009509F3" w:rsidRPr="001E4DE4">
          <w:rPr>
            <w:webHidden/>
          </w:rPr>
          <w:tab/>
        </w:r>
        <w:r w:rsidR="009509F3" w:rsidRPr="001E4DE4">
          <w:rPr>
            <w:webHidden/>
          </w:rPr>
          <w:fldChar w:fldCharType="begin"/>
        </w:r>
        <w:r w:rsidR="009509F3" w:rsidRPr="001E4DE4">
          <w:rPr>
            <w:webHidden/>
          </w:rPr>
          <w:instrText xml:space="preserve"> PAGEREF _Toc207705612 \h </w:instrText>
        </w:r>
        <w:r w:rsidR="009509F3" w:rsidRPr="001E4DE4">
          <w:rPr>
            <w:webHidden/>
          </w:rPr>
        </w:r>
        <w:r w:rsidR="009509F3" w:rsidRPr="001E4DE4">
          <w:rPr>
            <w:webHidden/>
          </w:rPr>
          <w:fldChar w:fldCharType="separate"/>
        </w:r>
        <w:r w:rsidR="0056127A">
          <w:rPr>
            <w:webHidden/>
          </w:rPr>
          <w:t>80</w:t>
        </w:r>
        <w:r w:rsidR="009509F3" w:rsidRPr="001E4DE4">
          <w:rPr>
            <w:webHidden/>
          </w:rPr>
          <w:fldChar w:fldCharType="end"/>
        </w:r>
      </w:hyperlink>
    </w:p>
    <w:p w14:paraId="19BAEB00" w14:textId="70C357F9" w:rsidR="009509F3" w:rsidRPr="001E4DE4" w:rsidRDefault="00D3280F" w:rsidP="00CF355B">
      <w:pPr>
        <w:pStyle w:val="19"/>
        <w:spacing w:before="0" w:line="240" w:lineRule="auto"/>
        <w:rPr>
          <w:rFonts w:asciiTheme="minorHAnsi" w:eastAsiaTheme="minorEastAsia" w:hAnsiTheme="minorHAnsi" w:cstheme="minorBidi"/>
          <w:b w:val="0"/>
          <w:bCs w:val="0"/>
          <w:caps w:val="0"/>
          <w:noProof/>
          <w:sz w:val="22"/>
          <w:szCs w:val="22"/>
        </w:rPr>
      </w:pPr>
      <w:hyperlink w:anchor="_Toc207705613" w:history="1">
        <w:r w:rsidR="009509F3" w:rsidRPr="001E4DE4">
          <w:rPr>
            <w:rStyle w:val="af6"/>
            <w:b w:val="0"/>
            <w:noProof/>
            <w:sz w:val="22"/>
            <w:szCs w:val="22"/>
          </w:rPr>
          <w:t>13</w:t>
        </w:r>
        <w:r w:rsidR="009509F3" w:rsidRPr="001E4DE4">
          <w:rPr>
            <w:rFonts w:asciiTheme="minorHAnsi" w:eastAsiaTheme="minorEastAsia" w:hAnsiTheme="minorHAnsi" w:cstheme="minorBidi"/>
            <w:b w:val="0"/>
            <w:bCs w:val="0"/>
            <w:caps w:val="0"/>
            <w:noProof/>
            <w:sz w:val="22"/>
            <w:szCs w:val="22"/>
          </w:rPr>
          <w:tab/>
        </w:r>
        <w:r w:rsidR="009509F3" w:rsidRPr="001E4DE4">
          <w:rPr>
            <w:rStyle w:val="af6"/>
            <w:b w:val="0"/>
            <w:noProof/>
            <w:sz w:val="22"/>
            <w:szCs w:val="22"/>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w:t>
        </w:r>
        <w:r w:rsidR="009509F3" w:rsidRPr="001E4DE4">
          <w:rPr>
            <w:b w:val="0"/>
            <w:noProof/>
            <w:webHidden/>
            <w:sz w:val="22"/>
            <w:szCs w:val="22"/>
          </w:rPr>
          <w:tab/>
        </w:r>
        <w:r w:rsidR="009509F3" w:rsidRPr="001E4DE4">
          <w:rPr>
            <w:b w:val="0"/>
            <w:noProof/>
            <w:webHidden/>
            <w:sz w:val="22"/>
            <w:szCs w:val="22"/>
          </w:rPr>
          <w:fldChar w:fldCharType="begin"/>
        </w:r>
        <w:r w:rsidR="009509F3" w:rsidRPr="001E4DE4">
          <w:rPr>
            <w:b w:val="0"/>
            <w:noProof/>
            <w:webHidden/>
            <w:sz w:val="22"/>
            <w:szCs w:val="22"/>
          </w:rPr>
          <w:instrText xml:space="preserve"> PAGEREF _Toc207705613 \h </w:instrText>
        </w:r>
        <w:r w:rsidR="009509F3" w:rsidRPr="001E4DE4">
          <w:rPr>
            <w:b w:val="0"/>
            <w:noProof/>
            <w:webHidden/>
            <w:sz w:val="22"/>
            <w:szCs w:val="22"/>
          </w:rPr>
        </w:r>
        <w:r w:rsidR="009509F3" w:rsidRPr="001E4DE4">
          <w:rPr>
            <w:b w:val="0"/>
            <w:noProof/>
            <w:webHidden/>
            <w:sz w:val="22"/>
            <w:szCs w:val="22"/>
          </w:rPr>
          <w:fldChar w:fldCharType="separate"/>
        </w:r>
        <w:r w:rsidR="0056127A">
          <w:rPr>
            <w:b w:val="0"/>
            <w:noProof/>
            <w:webHidden/>
            <w:sz w:val="22"/>
            <w:szCs w:val="22"/>
          </w:rPr>
          <w:t>81</w:t>
        </w:r>
        <w:r w:rsidR="009509F3" w:rsidRPr="001E4DE4">
          <w:rPr>
            <w:b w:val="0"/>
            <w:noProof/>
            <w:webHidden/>
            <w:sz w:val="22"/>
            <w:szCs w:val="22"/>
          </w:rPr>
          <w:fldChar w:fldCharType="end"/>
        </w:r>
      </w:hyperlink>
    </w:p>
    <w:p w14:paraId="32D62FB3" w14:textId="3E1B9CCB" w:rsidR="009509F3" w:rsidRPr="001E4DE4" w:rsidRDefault="00D3280F" w:rsidP="00CF355B">
      <w:pPr>
        <w:pStyle w:val="22"/>
        <w:rPr>
          <w:rFonts w:asciiTheme="minorHAnsi" w:eastAsiaTheme="minorEastAsia" w:hAnsiTheme="minorHAnsi" w:cstheme="minorBidi"/>
          <w:bCs/>
        </w:rPr>
      </w:pPr>
      <w:hyperlink w:anchor="_Toc207705614" w:history="1">
        <w:r w:rsidR="009509F3" w:rsidRPr="001E4DE4">
          <w:rPr>
            <w:rStyle w:val="af6"/>
            <w:b w:val="0"/>
            <w:sz w:val="22"/>
            <w:szCs w:val="22"/>
          </w:rPr>
          <w:t>13.1</w:t>
        </w:r>
        <w:r w:rsidR="009509F3" w:rsidRPr="001E4DE4">
          <w:rPr>
            <w:rFonts w:asciiTheme="minorHAnsi" w:eastAsiaTheme="minorEastAsia" w:hAnsiTheme="minorHAnsi" w:cstheme="minorBidi"/>
            <w:bCs/>
          </w:rPr>
          <w:tab/>
        </w:r>
        <w:r w:rsidR="009509F3" w:rsidRPr="001E4DE4">
          <w:rPr>
            <w:rStyle w:val="af6"/>
            <w:b w:val="0"/>
            <w:sz w:val="22"/>
            <w:szCs w:val="22"/>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9509F3" w:rsidRPr="001E4DE4">
          <w:rPr>
            <w:webHidden/>
          </w:rPr>
          <w:tab/>
        </w:r>
        <w:r w:rsidR="00AE4510" w:rsidRPr="001E4DE4">
          <w:rPr>
            <w:webHidden/>
          </w:rPr>
          <w:tab/>
        </w:r>
        <w:r w:rsidR="009509F3" w:rsidRPr="001E4DE4">
          <w:rPr>
            <w:webHidden/>
          </w:rPr>
          <w:fldChar w:fldCharType="begin"/>
        </w:r>
        <w:r w:rsidR="009509F3" w:rsidRPr="001E4DE4">
          <w:rPr>
            <w:webHidden/>
          </w:rPr>
          <w:instrText xml:space="preserve"> PAGEREF _Toc207705614 \h </w:instrText>
        </w:r>
        <w:r w:rsidR="009509F3" w:rsidRPr="001E4DE4">
          <w:rPr>
            <w:webHidden/>
          </w:rPr>
        </w:r>
        <w:r w:rsidR="009509F3" w:rsidRPr="001E4DE4">
          <w:rPr>
            <w:webHidden/>
          </w:rPr>
          <w:fldChar w:fldCharType="separate"/>
        </w:r>
        <w:r w:rsidR="0056127A">
          <w:rPr>
            <w:webHidden/>
          </w:rPr>
          <w:t>81</w:t>
        </w:r>
        <w:r w:rsidR="009509F3" w:rsidRPr="001E4DE4">
          <w:rPr>
            <w:webHidden/>
          </w:rPr>
          <w:fldChar w:fldCharType="end"/>
        </w:r>
      </w:hyperlink>
    </w:p>
    <w:p w14:paraId="5DF0B18E" w14:textId="353FEE0C" w:rsidR="009509F3" w:rsidRPr="001E4DE4" w:rsidRDefault="00D3280F" w:rsidP="00CF355B">
      <w:pPr>
        <w:pStyle w:val="22"/>
        <w:rPr>
          <w:rFonts w:asciiTheme="minorHAnsi" w:eastAsiaTheme="minorEastAsia" w:hAnsiTheme="minorHAnsi" w:cstheme="minorBidi"/>
          <w:bCs/>
        </w:rPr>
      </w:pPr>
      <w:hyperlink w:anchor="_Toc207705615" w:history="1">
        <w:r w:rsidR="009509F3" w:rsidRPr="001E4DE4">
          <w:rPr>
            <w:rStyle w:val="af6"/>
            <w:b w:val="0"/>
            <w:sz w:val="22"/>
            <w:szCs w:val="22"/>
          </w:rPr>
          <w:t>13.2</w:t>
        </w:r>
        <w:r w:rsidR="009509F3" w:rsidRPr="001E4DE4">
          <w:rPr>
            <w:rFonts w:asciiTheme="minorHAnsi" w:eastAsiaTheme="minorEastAsia" w:hAnsiTheme="minorHAnsi" w:cstheme="minorBidi"/>
            <w:bCs/>
          </w:rPr>
          <w:tab/>
        </w:r>
        <w:r w:rsidR="009509F3" w:rsidRPr="001E4DE4">
          <w:rPr>
            <w:rStyle w:val="af6"/>
            <w:b w:val="0"/>
            <w:sz w:val="22"/>
            <w:szCs w:val="22"/>
          </w:rPr>
          <w:t>Описание проблем организации газоснабжения источников тепловой энергии</w:t>
        </w:r>
        <w:r w:rsidR="009509F3" w:rsidRPr="001E4DE4">
          <w:rPr>
            <w:webHidden/>
          </w:rPr>
          <w:tab/>
        </w:r>
        <w:r w:rsidR="009509F3" w:rsidRPr="001E4DE4">
          <w:rPr>
            <w:webHidden/>
          </w:rPr>
          <w:fldChar w:fldCharType="begin"/>
        </w:r>
        <w:r w:rsidR="009509F3" w:rsidRPr="001E4DE4">
          <w:rPr>
            <w:webHidden/>
          </w:rPr>
          <w:instrText xml:space="preserve"> PAGEREF _Toc207705615 \h </w:instrText>
        </w:r>
        <w:r w:rsidR="009509F3" w:rsidRPr="001E4DE4">
          <w:rPr>
            <w:webHidden/>
          </w:rPr>
        </w:r>
        <w:r w:rsidR="009509F3" w:rsidRPr="001E4DE4">
          <w:rPr>
            <w:webHidden/>
          </w:rPr>
          <w:fldChar w:fldCharType="separate"/>
        </w:r>
        <w:r w:rsidR="0056127A">
          <w:rPr>
            <w:webHidden/>
          </w:rPr>
          <w:t>81</w:t>
        </w:r>
        <w:r w:rsidR="009509F3" w:rsidRPr="001E4DE4">
          <w:rPr>
            <w:webHidden/>
          </w:rPr>
          <w:fldChar w:fldCharType="end"/>
        </w:r>
      </w:hyperlink>
    </w:p>
    <w:p w14:paraId="75D87205" w14:textId="3B46FAF2" w:rsidR="009509F3" w:rsidRPr="001E4DE4" w:rsidRDefault="00D3280F" w:rsidP="00CF355B">
      <w:pPr>
        <w:pStyle w:val="22"/>
        <w:rPr>
          <w:rFonts w:asciiTheme="minorHAnsi" w:eastAsiaTheme="minorEastAsia" w:hAnsiTheme="minorHAnsi" w:cstheme="minorBidi"/>
          <w:bCs/>
        </w:rPr>
      </w:pPr>
      <w:hyperlink w:anchor="_Toc207705616" w:history="1">
        <w:r w:rsidR="009509F3" w:rsidRPr="001E4DE4">
          <w:rPr>
            <w:rStyle w:val="af6"/>
            <w:b w:val="0"/>
            <w:sz w:val="22"/>
            <w:szCs w:val="22"/>
          </w:rPr>
          <w:t>13.3</w:t>
        </w:r>
        <w:r w:rsidR="009509F3" w:rsidRPr="001E4DE4">
          <w:rPr>
            <w:rFonts w:asciiTheme="minorHAnsi" w:eastAsiaTheme="minorEastAsia" w:hAnsiTheme="minorHAnsi" w:cstheme="minorBidi"/>
            <w:bCs/>
          </w:rPr>
          <w:tab/>
        </w:r>
        <w:r w:rsidR="009509F3" w:rsidRPr="001E4DE4">
          <w:rPr>
            <w:rStyle w:val="af6"/>
            <w:b w:val="0"/>
            <w:sz w:val="22"/>
            <w:szCs w:val="22"/>
          </w:rPr>
          <w:t>Предложения по корректировке, утверждённой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9509F3" w:rsidRPr="001E4DE4">
          <w:rPr>
            <w:webHidden/>
          </w:rPr>
          <w:tab/>
        </w:r>
        <w:r w:rsidR="009509F3" w:rsidRPr="001E4DE4">
          <w:rPr>
            <w:webHidden/>
          </w:rPr>
          <w:fldChar w:fldCharType="begin"/>
        </w:r>
        <w:r w:rsidR="009509F3" w:rsidRPr="001E4DE4">
          <w:rPr>
            <w:webHidden/>
          </w:rPr>
          <w:instrText xml:space="preserve"> PAGEREF _Toc207705616 \h </w:instrText>
        </w:r>
        <w:r w:rsidR="009509F3" w:rsidRPr="001E4DE4">
          <w:rPr>
            <w:webHidden/>
          </w:rPr>
        </w:r>
        <w:r w:rsidR="009509F3" w:rsidRPr="001E4DE4">
          <w:rPr>
            <w:webHidden/>
          </w:rPr>
          <w:fldChar w:fldCharType="separate"/>
        </w:r>
        <w:r w:rsidR="0056127A">
          <w:rPr>
            <w:webHidden/>
          </w:rPr>
          <w:t>81</w:t>
        </w:r>
        <w:r w:rsidR="009509F3" w:rsidRPr="001E4DE4">
          <w:rPr>
            <w:webHidden/>
          </w:rPr>
          <w:fldChar w:fldCharType="end"/>
        </w:r>
      </w:hyperlink>
    </w:p>
    <w:p w14:paraId="0B9B1711" w14:textId="56C98166" w:rsidR="009509F3" w:rsidRPr="001E4DE4" w:rsidRDefault="00D3280F" w:rsidP="00CF355B">
      <w:pPr>
        <w:pStyle w:val="22"/>
        <w:rPr>
          <w:rFonts w:asciiTheme="minorHAnsi" w:eastAsiaTheme="minorEastAsia" w:hAnsiTheme="minorHAnsi" w:cstheme="minorBidi"/>
          <w:bCs/>
        </w:rPr>
      </w:pPr>
      <w:hyperlink w:anchor="_Toc207705617" w:history="1">
        <w:r w:rsidR="009509F3" w:rsidRPr="001E4DE4">
          <w:rPr>
            <w:rStyle w:val="af6"/>
            <w:b w:val="0"/>
            <w:sz w:val="22"/>
            <w:szCs w:val="22"/>
          </w:rPr>
          <w:t>13.4</w:t>
        </w:r>
        <w:r w:rsidR="009509F3" w:rsidRPr="001E4DE4">
          <w:rPr>
            <w:rFonts w:asciiTheme="minorHAnsi" w:eastAsiaTheme="minorEastAsia" w:hAnsiTheme="minorHAnsi" w:cstheme="minorBidi"/>
            <w:bCs/>
          </w:rPr>
          <w:tab/>
        </w:r>
        <w:r w:rsidR="009509F3" w:rsidRPr="001E4DE4">
          <w:rPr>
            <w:rStyle w:val="af6"/>
            <w:b w:val="0"/>
            <w:sz w:val="22"/>
            <w:szCs w:val="22"/>
          </w:rPr>
          <w:t>Описание решений (вырабатываемых с учетом положений утвержденных схемы и программы развития электроэнергетических систем России, а в период до утверждения таких схемы и программы в 2023 году (в отношении технологически изолированных территориальных электроэнергетических систем в 2024 году) - также утвержденных схемы и программы развития Единой энергетической системы России, схемы и программы перспективного развития электроэнергетики субъекта Российской Федерации, на территории которого расположена соответствующая технологически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9509F3" w:rsidRPr="001E4DE4">
          <w:rPr>
            <w:webHidden/>
          </w:rPr>
          <w:tab/>
        </w:r>
        <w:r w:rsidR="009509F3" w:rsidRPr="001E4DE4">
          <w:rPr>
            <w:webHidden/>
          </w:rPr>
          <w:fldChar w:fldCharType="begin"/>
        </w:r>
        <w:r w:rsidR="009509F3" w:rsidRPr="001E4DE4">
          <w:rPr>
            <w:webHidden/>
          </w:rPr>
          <w:instrText xml:space="preserve"> PAGEREF _Toc207705617 \h </w:instrText>
        </w:r>
        <w:r w:rsidR="009509F3" w:rsidRPr="001E4DE4">
          <w:rPr>
            <w:webHidden/>
          </w:rPr>
        </w:r>
        <w:r w:rsidR="009509F3" w:rsidRPr="001E4DE4">
          <w:rPr>
            <w:webHidden/>
          </w:rPr>
          <w:fldChar w:fldCharType="separate"/>
        </w:r>
        <w:r w:rsidR="0056127A">
          <w:rPr>
            <w:webHidden/>
          </w:rPr>
          <w:t>82</w:t>
        </w:r>
        <w:r w:rsidR="009509F3" w:rsidRPr="001E4DE4">
          <w:rPr>
            <w:webHidden/>
          </w:rPr>
          <w:fldChar w:fldCharType="end"/>
        </w:r>
      </w:hyperlink>
    </w:p>
    <w:p w14:paraId="57D0945B" w14:textId="5473C08C" w:rsidR="009509F3" w:rsidRPr="001E4DE4" w:rsidRDefault="00D3280F" w:rsidP="00CF355B">
      <w:pPr>
        <w:pStyle w:val="22"/>
        <w:rPr>
          <w:rFonts w:asciiTheme="minorHAnsi" w:eastAsiaTheme="minorEastAsia" w:hAnsiTheme="minorHAnsi" w:cstheme="minorBidi"/>
          <w:bCs/>
        </w:rPr>
      </w:pPr>
      <w:hyperlink w:anchor="_Toc207705618" w:history="1">
        <w:r w:rsidR="009509F3" w:rsidRPr="001E4DE4">
          <w:rPr>
            <w:rStyle w:val="af6"/>
            <w:b w:val="0"/>
            <w:sz w:val="22"/>
            <w:szCs w:val="22"/>
          </w:rPr>
          <w:t>13.5</w:t>
        </w:r>
        <w:r w:rsidR="009509F3" w:rsidRPr="001E4DE4">
          <w:rPr>
            <w:rFonts w:asciiTheme="minorHAnsi" w:eastAsiaTheme="minorEastAsia" w:hAnsiTheme="minorHAnsi" w:cstheme="minorBidi"/>
            <w:bCs/>
          </w:rPr>
          <w:tab/>
        </w:r>
        <w:r w:rsidR="009509F3" w:rsidRPr="001E4DE4">
          <w:rPr>
            <w:rStyle w:val="af6"/>
            <w:b w:val="0"/>
            <w:sz w:val="22"/>
            <w:szCs w:val="22"/>
          </w:rPr>
          <w:t>Обоснованные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r w:rsidR="009509F3" w:rsidRPr="001E4DE4">
          <w:rPr>
            <w:webHidden/>
          </w:rPr>
          <w:tab/>
        </w:r>
        <w:r w:rsidR="009509F3" w:rsidRPr="001E4DE4">
          <w:rPr>
            <w:webHidden/>
          </w:rPr>
          <w:fldChar w:fldCharType="begin"/>
        </w:r>
        <w:r w:rsidR="009509F3" w:rsidRPr="001E4DE4">
          <w:rPr>
            <w:webHidden/>
          </w:rPr>
          <w:instrText xml:space="preserve"> PAGEREF _Toc207705618 \h </w:instrText>
        </w:r>
        <w:r w:rsidR="009509F3" w:rsidRPr="001E4DE4">
          <w:rPr>
            <w:webHidden/>
          </w:rPr>
        </w:r>
        <w:r w:rsidR="009509F3" w:rsidRPr="001E4DE4">
          <w:rPr>
            <w:webHidden/>
          </w:rPr>
          <w:fldChar w:fldCharType="separate"/>
        </w:r>
        <w:r w:rsidR="0056127A">
          <w:rPr>
            <w:webHidden/>
          </w:rPr>
          <w:t>82</w:t>
        </w:r>
        <w:r w:rsidR="009509F3" w:rsidRPr="001E4DE4">
          <w:rPr>
            <w:webHidden/>
          </w:rPr>
          <w:fldChar w:fldCharType="end"/>
        </w:r>
      </w:hyperlink>
    </w:p>
    <w:p w14:paraId="77D85533" w14:textId="576936D2" w:rsidR="009509F3" w:rsidRPr="001E4DE4" w:rsidRDefault="00D3280F" w:rsidP="00CF355B">
      <w:pPr>
        <w:pStyle w:val="22"/>
        <w:rPr>
          <w:rFonts w:asciiTheme="minorHAnsi" w:eastAsiaTheme="minorEastAsia" w:hAnsiTheme="minorHAnsi" w:cstheme="minorBidi"/>
          <w:bCs/>
        </w:rPr>
      </w:pPr>
      <w:hyperlink w:anchor="_Toc207705619" w:history="1">
        <w:r w:rsidR="009509F3" w:rsidRPr="001E4DE4">
          <w:rPr>
            <w:rStyle w:val="af6"/>
            <w:b w:val="0"/>
            <w:sz w:val="22"/>
            <w:szCs w:val="22"/>
          </w:rPr>
          <w:t>13.6</w:t>
        </w:r>
        <w:r w:rsidR="009509F3" w:rsidRPr="001E4DE4">
          <w:rPr>
            <w:rFonts w:asciiTheme="minorHAnsi" w:eastAsiaTheme="minorEastAsia" w:hAnsiTheme="minorHAnsi" w:cstheme="minorBidi"/>
            <w:bCs/>
          </w:rPr>
          <w:tab/>
        </w:r>
        <w:r w:rsidR="009509F3" w:rsidRPr="001E4DE4">
          <w:rPr>
            <w:rStyle w:val="af6"/>
            <w:b w:val="0"/>
            <w:sz w:val="22"/>
            <w:szCs w:val="22"/>
          </w:rPr>
          <w:t>Описание решений о развитии соответствующей системы водоснабжения в части, относящейся к системам теплоснабжения</w:t>
        </w:r>
        <w:r w:rsidR="009509F3" w:rsidRPr="001E4DE4">
          <w:rPr>
            <w:webHidden/>
          </w:rPr>
          <w:tab/>
        </w:r>
        <w:r w:rsidR="009509F3" w:rsidRPr="001E4DE4">
          <w:rPr>
            <w:webHidden/>
          </w:rPr>
          <w:fldChar w:fldCharType="begin"/>
        </w:r>
        <w:r w:rsidR="009509F3" w:rsidRPr="001E4DE4">
          <w:rPr>
            <w:webHidden/>
          </w:rPr>
          <w:instrText xml:space="preserve"> PAGEREF _Toc207705619 \h </w:instrText>
        </w:r>
        <w:r w:rsidR="009509F3" w:rsidRPr="001E4DE4">
          <w:rPr>
            <w:webHidden/>
          </w:rPr>
        </w:r>
        <w:r w:rsidR="009509F3" w:rsidRPr="001E4DE4">
          <w:rPr>
            <w:webHidden/>
          </w:rPr>
          <w:fldChar w:fldCharType="separate"/>
        </w:r>
        <w:r w:rsidR="0056127A">
          <w:rPr>
            <w:webHidden/>
          </w:rPr>
          <w:t>82</w:t>
        </w:r>
        <w:r w:rsidR="009509F3" w:rsidRPr="001E4DE4">
          <w:rPr>
            <w:webHidden/>
          </w:rPr>
          <w:fldChar w:fldCharType="end"/>
        </w:r>
      </w:hyperlink>
    </w:p>
    <w:p w14:paraId="4149862E" w14:textId="7C39043D" w:rsidR="009509F3" w:rsidRPr="001E4DE4" w:rsidRDefault="00D3280F" w:rsidP="00CF355B">
      <w:pPr>
        <w:pStyle w:val="22"/>
        <w:rPr>
          <w:rFonts w:asciiTheme="minorHAnsi" w:eastAsiaTheme="minorEastAsia" w:hAnsiTheme="minorHAnsi" w:cstheme="minorBidi"/>
          <w:bCs/>
        </w:rPr>
      </w:pPr>
      <w:hyperlink w:anchor="_Toc207705620" w:history="1">
        <w:r w:rsidR="009509F3" w:rsidRPr="001E4DE4">
          <w:rPr>
            <w:rStyle w:val="af6"/>
            <w:b w:val="0"/>
            <w:sz w:val="22"/>
            <w:szCs w:val="22"/>
          </w:rPr>
          <w:t>13.7</w:t>
        </w:r>
        <w:r w:rsidR="009509F3" w:rsidRPr="001E4DE4">
          <w:rPr>
            <w:rFonts w:asciiTheme="minorHAnsi" w:eastAsiaTheme="minorEastAsia" w:hAnsiTheme="minorHAnsi" w:cstheme="minorBidi"/>
            <w:bCs/>
          </w:rPr>
          <w:tab/>
        </w:r>
        <w:r w:rsidR="009509F3" w:rsidRPr="001E4DE4">
          <w:rPr>
            <w:rStyle w:val="af6"/>
            <w:b w:val="0"/>
            <w:sz w:val="22"/>
            <w:szCs w:val="22"/>
          </w:rPr>
          <w:t>Предложения по корректировке, утверждённой (разработке) схемы водоснабжения,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9509F3" w:rsidRPr="001E4DE4">
          <w:rPr>
            <w:webHidden/>
          </w:rPr>
          <w:tab/>
        </w:r>
        <w:r w:rsidR="009509F3" w:rsidRPr="001E4DE4">
          <w:rPr>
            <w:webHidden/>
          </w:rPr>
          <w:fldChar w:fldCharType="begin"/>
        </w:r>
        <w:r w:rsidR="009509F3" w:rsidRPr="001E4DE4">
          <w:rPr>
            <w:webHidden/>
          </w:rPr>
          <w:instrText xml:space="preserve"> PAGEREF _Toc207705620 \h </w:instrText>
        </w:r>
        <w:r w:rsidR="009509F3" w:rsidRPr="001E4DE4">
          <w:rPr>
            <w:webHidden/>
          </w:rPr>
        </w:r>
        <w:r w:rsidR="009509F3" w:rsidRPr="001E4DE4">
          <w:rPr>
            <w:webHidden/>
          </w:rPr>
          <w:fldChar w:fldCharType="separate"/>
        </w:r>
        <w:r w:rsidR="0056127A">
          <w:rPr>
            <w:webHidden/>
          </w:rPr>
          <w:t>83</w:t>
        </w:r>
        <w:r w:rsidR="009509F3" w:rsidRPr="001E4DE4">
          <w:rPr>
            <w:webHidden/>
          </w:rPr>
          <w:fldChar w:fldCharType="end"/>
        </w:r>
      </w:hyperlink>
    </w:p>
    <w:p w14:paraId="3CAD67E8" w14:textId="608B02D0" w:rsidR="009509F3" w:rsidRPr="001E4DE4" w:rsidRDefault="00D3280F" w:rsidP="00CF355B">
      <w:pPr>
        <w:pStyle w:val="19"/>
        <w:spacing w:before="0" w:line="240" w:lineRule="auto"/>
        <w:rPr>
          <w:rFonts w:asciiTheme="minorHAnsi" w:eastAsiaTheme="minorEastAsia" w:hAnsiTheme="minorHAnsi" w:cstheme="minorBidi"/>
          <w:b w:val="0"/>
          <w:bCs w:val="0"/>
          <w:caps w:val="0"/>
          <w:noProof/>
          <w:sz w:val="22"/>
          <w:szCs w:val="22"/>
        </w:rPr>
      </w:pPr>
      <w:hyperlink w:anchor="_Toc207705621" w:history="1">
        <w:r w:rsidR="009509F3" w:rsidRPr="001E4DE4">
          <w:rPr>
            <w:rStyle w:val="af6"/>
            <w:b w:val="0"/>
            <w:noProof/>
            <w:sz w:val="22"/>
            <w:szCs w:val="22"/>
          </w:rPr>
          <w:t>14</w:t>
        </w:r>
        <w:r w:rsidR="009509F3" w:rsidRPr="001E4DE4">
          <w:rPr>
            <w:rFonts w:asciiTheme="minorHAnsi" w:eastAsiaTheme="minorEastAsia" w:hAnsiTheme="minorHAnsi" w:cstheme="minorBidi"/>
            <w:b w:val="0"/>
            <w:bCs w:val="0"/>
            <w:caps w:val="0"/>
            <w:noProof/>
            <w:sz w:val="22"/>
            <w:szCs w:val="22"/>
          </w:rPr>
          <w:tab/>
        </w:r>
        <w:r w:rsidR="009509F3" w:rsidRPr="001E4DE4">
          <w:rPr>
            <w:rStyle w:val="af6"/>
            <w:b w:val="0"/>
            <w:noProof/>
            <w:sz w:val="22"/>
            <w:szCs w:val="22"/>
          </w:rPr>
          <w:t>Раздел 14. Индикаторы развития систем теплоснабжения</w:t>
        </w:r>
        <w:r w:rsidR="009509F3" w:rsidRPr="001E4DE4">
          <w:rPr>
            <w:b w:val="0"/>
            <w:noProof/>
            <w:webHidden/>
            <w:sz w:val="22"/>
            <w:szCs w:val="22"/>
          </w:rPr>
          <w:tab/>
        </w:r>
        <w:r w:rsidR="009509F3" w:rsidRPr="001E4DE4">
          <w:rPr>
            <w:b w:val="0"/>
            <w:noProof/>
            <w:webHidden/>
            <w:sz w:val="22"/>
            <w:szCs w:val="22"/>
          </w:rPr>
          <w:fldChar w:fldCharType="begin"/>
        </w:r>
        <w:r w:rsidR="009509F3" w:rsidRPr="001E4DE4">
          <w:rPr>
            <w:b w:val="0"/>
            <w:noProof/>
            <w:webHidden/>
            <w:sz w:val="22"/>
            <w:szCs w:val="22"/>
          </w:rPr>
          <w:instrText xml:space="preserve"> PAGEREF _Toc207705621 \h </w:instrText>
        </w:r>
        <w:r w:rsidR="009509F3" w:rsidRPr="001E4DE4">
          <w:rPr>
            <w:b w:val="0"/>
            <w:noProof/>
            <w:webHidden/>
            <w:sz w:val="22"/>
            <w:szCs w:val="22"/>
          </w:rPr>
        </w:r>
        <w:r w:rsidR="009509F3" w:rsidRPr="001E4DE4">
          <w:rPr>
            <w:b w:val="0"/>
            <w:noProof/>
            <w:webHidden/>
            <w:sz w:val="22"/>
            <w:szCs w:val="22"/>
          </w:rPr>
          <w:fldChar w:fldCharType="separate"/>
        </w:r>
        <w:r w:rsidR="0056127A">
          <w:rPr>
            <w:b w:val="0"/>
            <w:noProof/>
            <w:webHidden/>
            <w:sz w:val="22"/>
            <w:szCs w:val="22"/>
          </w:rPr>
          <w:t>84</w:t>
        </w:r>
        <w:r w:rsidR="009509F3" w:rsidRPr="001E4DE4">
          <w:rPr>
            <w:b w:val="0"/>
            <w:noProof/>
            <w:webHidden/>
            <w:sz w:val="22"/>
            <w:szCs w:val="22"/>
          </w:rPr>
          <w:fldChar w:fldCharType="end"/>
        </w:r>
      </w:hyperlink>
    </w:p>
    <w:p w14:paraId="6377F6E9" w14:textId="36F59797" w:rsidR="009509F3" w:rsidRPr="001E4DE4" w:rsidRDefault="00D3280F" w:rsidP="00CF355B">
      <w:pPr>
        <w:pStyle w:val="19"/>
        <w:spacing w:before="0" w:line="240" w:lineRule="auto"/>
        <w:rPr>
          <w:rFonts w:asciiTheme="minorHAnsi" w:eastAsiaTheme="minorEastAsia" w:hAnsiTheme="minorHAnsi" w:cstheme="minorBidi"/>
          <w:b w:val="0"/>
          <w:bCs w:val="0"/>
          <w:caps w:val="0"/>
          <w:noProof/>
          <w:sz w:val="22"/>
          <w:szCs w:val="22"/>
        </w:rPr>
      </w:pPr>
      <w:hyperlink w:anchor="_Toc207705622" w:history="1">
        <w:r w:rsidR="009509F3" w:rsidRPr="001E4DE4">
          <w:rPr>
            <w:rStyle w:val="af6"/>
            <w:b w:val="0"/>
            <w:noProof/>
            <w:sz w:val="22"/>
            <w:szCs w:val="22"/>
          </w:rPr>
          <w:t>15</w:t>
        </w:r>
        <w:r w:rsidR="009509F3" w:rsidRPr="001E4DE4">
          <w:rPr>
            <w:rFonts w:asciiTheme="minorHAnsi" w:eastAsiaTheme="minorEastAsia" w:hAnsiTheme="minorHAnsi" w:cstheme="minorBidi"/>
            <w:b w:val="0"/>
            <w:bCs w:val="0"/>
            <w:caps w:val="0"/>
            <w:noProof/>
            <w:sz w:val="22"/>
            <w:szCs w:val="22"/>
          </w:rPr>
          <w:tab/>
        </w:r>
        <w:r w:rsidR="009509F3" w:rsidRPr="001E4DE4">
          <w:rPr>
            <w:rStyle w:val="af6"/>
            <w:b w:val="0"/>
            <w:noProof/>
            <w:sz w:val="22"/>
            <w:szCs w:val="22"/>
          </w:rPr>
          <w:t>Раздел 15. Ценовые (тарифные) последствия</w:t>
        </w:r>
        <w:r w:rsidR="009509F3" w:rsidRPr="001E4DE4">
          <w:rPr>
            <w:b w:val="0"/>
            <w:noProof/>
            <w:webHidden/>
            <w:sz w:val="22"/>
            <w:szCs w:val="22"/>
          </w:rPr>
          <w:tab/>
        </w:r>
        <w:r w:rsidR="009509F3" w:rsidRPr="001E4DE4">
          <w:rPr>
            <w:b w:val="0"/>
            <w:noProof/>
            <w:webHidden/>
            <w:sz w:val="22"/>
            <w:szCs w:val="22"/>
          </w:rPr>
          <w:fldChar w:fldCharType="begin"/>
        </w:r>
        <w:r w:rsidR="009509F3" w:rsidRPr="001E4DE4">
          <w:rPr>
            <w:b w:val="0"/>
            <w:noProof/>
            <w:webHidden/>
            <w:sz w:val="22"/>
            <w:szCs w:val="22"/>
          </w:rPr>
          <w:instrText xml:space="preserve"> PAGEREF _Toc207705622 \h </w:instrText>
        </w:r>
        <w:r w:rsidR="009509F3" w:rsidRPr="001E4DE4">
          <w:rPr>
            <w:b w:val="0"/>
            <w:noProof/>
            <w:webHidden/>
            <w:sz w:val="22"/>
            <w:szCs w:val="22"/>
          </w:rPr>
        </w:r>
        <w:r w:rsidR="009509F3" w:rsidRPr="001E4DE4">
          <w:rPr>
            <w:b w:val="0"/>
            <w:noProof/>
            <w:webHidden/>
            <w:sz w:val="22"/>
            <w:szCs w:val="22"/>
          </w:rPr>
          <w:fldChar w:fldCharType="separate"/>
        </w:r>
        <w:r w:rsidR="0056127A">
          <w:rPr>
            <w:b w:val="0"/>
            <w:noProof/>
            <w:webHidden/>
            <w:sz w:val="22"/>
            <w:szCs w:val="22"/>
          </w:rPr>
          <w:t>86</w:t>
        </w:r>
        <w:r w:rsidR="009509F3" w:rsidRPr="001E4DE4">
          <w:rPr>
            <w:b w:val="0"/>
            <w:noProof/>
            <w:webHidden/>
            <w:sz w:val="22"/>
            <w:szCs w:val="22"/>
          </w:rPr>
          <w:fldChar w:fldCharType="end"/>
        </w:r>
      </w:hyperlink>
    </w:p>
    <w:p w14:paraId="63CF8869" w14:textId="77777777" w:rsidR="009D6835" w:rsidRPr="001E4DE4" w:rsidRDefault="0007567E" w:rsidP="00CF355B">
      <w:pPr>
        <w:pStyle w:val="22"/>
        <w:rPr>
          <w:rStyle w:val="af6"/>
          <w:b w:val="0"/>
        </w:rPr>
      </w:pPr>
      <w:r w:rsidRPr="001E4DE4">
        <w:rPr>
          <w:rStyle w:val="af6"/>
          <w:b w:val="0"/>
        </w:rPr>
        <w:fldChar w:fldCharType="end"/>
      </w:r>
      <w:bookmarkStart w:id="8" w:name="_Toc207705541"/>
    </w:p>
    <w:p w14:paraId="3FFB3EFF" w14:textId="77777777" w:rsidR="009D6835" w:rsidRPr="001E4DE4" w:rsidRDefault="009D6835" w:rsidP="00CF355B">
      <w:pPr>
        <w:spacing w:after="160" w:line="259" w:lineRule="auto"/>
        <w:ind w:firstLine="0"/>
        <w:rPr>
          <w:rStyle w:val="af6"/>
          <w:noProof/>
          <w:sz w:val="24"/>
          <w:szCs w:val="24"/>
        </w:rPr>
      </w:pPr>
      <w:r w:rsidRPr="001E4DE4">
        <w:rPr>
          <w:rStyle w:val="af6"/>
          <w:b/>
        </w:rPr>
        <w:br w:type="page"/>
      </w:r>
    </w:p>
    <w:p w14:paraId="6B36A2F5" w14:textId="2BB0FD89" w:rsidR="00D11425" w:rsidRPr="001E4DE4" w:rsidRDefault="00D11425" w:rsidP="00CF355B">
      <w:pPr>
        <w:keepNext/>
        <w:pageBreakBefore/>
        <w:widowControl w:val="0"/>
        <w:spacing w:after="0" w:line="240" w:lineRule="auto"/>
        <w:ind w:firstLine="0"/>
        <w:jc w:val="center"/>
        <w:outlineLvl w:val="0"/>
        <w:rPr>
          <w:b/>
          <w:bCs/>
          <w:sz w:val="24"/>
          <w:szCs w:val="24"/>
        </w:rPr>
      </w:pPr>
      <w:r w:rsidRPr="001E4DE4">
        <w:rPr>
          <w:b/>
          <w:bCs/>
          <w:sz w:val="24"/>
          <w:szCs w:val="24"/>
        </w:rPr>
        <w:lastRenderedPageBreak/>
        <w:t>Список таблиц</w:t>
      </w:r>
      <w:bookmarkEnd w:id="8"/>
    </w:p>
    <w:p w14:paraId="313EE948" w14:textId="40FBFE5B" w:rsidR="00663148" w:rsidRPr="001E4DE4" w:rsidRDefault="00D11425" w:rsidP="00663148">
      <w:pPr>
        <w:pStyle w:val="affffffffff2"/>
        <w:tabs>
          <w:tab w:val="right" w:leader="dot" w:pos="9628"/>
        </w:tabs>
        <w:spacing w:after="0" w:line="240" w:lineRule="auto"/>
        <w:ind w:firstLine="0"/>
        <w:rPr>
          <w:rFonts w:asciiTheme="minorHAnsi" w:eastAsiaTheme="minorEastAsia" w:hAnsiTheme="minorHAnsi" w:cstheme="minorBidi"/>
          <w:noProof/>
          <w:sz w:val="22"/>
        </w:rPr>
      </w:pPr>
      <w:r w:rsidRPr="001E4DE4">
        <w:rPr>
          <w:sz w:val="22"/>
        </w:rPr>
        <w:fldChar w:fldCharType="begin"/>
      </w:r>
      <w:r w:rsidRPr="001E4DE4">
        <w:rPr>
          <w:sz w:val="22"/>
        </w:rPr>
        <w:instrText xml:space="preserve"> TOC \h \z \c "Таблица" </w:instrText>
      </w:r>
      <w:r w:rsidRPr="001E4DE4">
        <w:rPr>
          <w:sz w:val="22"/>
        </w:rPr>
        <w:fldChar w:fldCharType="separate"/>
      </w:r>
      <w:hyperlink w:anchor="_Toc209515592" w:history="1">
        <w:r w:rsidR="00663148" w:rsidRPr="001E4DE4">
          <w:rPr>
            <w:rStyle w:val="af6"/>
            <w:rFonts w:eastAsiaTheme="minorHAnsi"/>
            <w:bCs/>
            <w:noProof/>
            <w:sz w:val="22"/>
            <w:lang w:eastAsia="en-US"/>
          </w:rPr>
          <w:t>Таблица 1 – Перечень перспективных потребителей тепловой энергии на территории муниципального округа город Кировск Мурманской области</w:t>
        </w:r>
        <w:r w:rsidR="00663148" w:rsidRPr="001E4DE4">
          <w:rPr>
            <w:noProof/>
            <w:webHidden/>
            <w:sz w:val="22"/>
          </w:rPr>
          <w:tab/>
        </w:r>
        <w:r w:rsidR="00663148" w:rsidRPr="001E4DE4">
          <w:rPr>
            <w:noProof/>
            <w:webHidden/>
            <w:sz w:val="22"/>
          </w:rPr>
          <w:fldChar w:fldCharType="begin"/>
        </w:r>
        <w:r w:rsidR="00663148" w:rsidRPr="001E4DE4">
          <w:rPr>
            <w:noProof/>
            <w:webHidden/>
            <w:sz w:val="22"/>
          </w:rPr>
          <w:instrText xml:space="preserve"> PAGEREF _Toc209515592 \h </w:instrText>
        </w:r>
        <w:r w:rsidR="00663148" w:rsidRPr="001E4DE4">
          <w:rPr>
            <w:noProof/>
            <w:webHidden/>
            <w:sz w:val="22"/>
          </w:rPr>
        </w:r>
        <w:r w:rsidR="00663148" w:rsidRPr="001E4DE4">
          <w:rPr>
            <w:noProof/>
            <w:webHidden/>
            <w:sz w:val="22"/>
          </w:rPr>
          <w:fldChar w:fldCharType="separate"/>
        </w:r>
        <w:r w:rsidR="0056127A">
          <w:rPr>
            <w:noProof/>
            <w:webHidden/>
            <w:sz w:val="22"/>
          </w:rPr>
          <w:t>11</w:t>
        </w:r>
        <w:r w:rsidR="00663148" w:rsidRPr="001E4DE4">
          <w:rPr>
            <w:noProof/>
            <w:webHidden/>
            <w:sz w:val="22"/>
          </w:rPr>
          <w:fldChar w:fldCharType="end"/>
        </w:r>
      </w:hyperlink>
    </w:p>
    <w:p w14:paraId="55882CE5" w14:textId="09B4E868" w:rsidR="00663148" w:rsidRPr="001E4DE4" w:rsidRDefault="00D3280F" w:rsidP="00663148">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515593" w:history="1">
        <w:r w:rsidR="00663148" w:rsidRPr="001E4DE4">
          <w:rPr>
            <w:rStyle w:val="af6"/>
            <w:rFonts w:eastAsiaTheme="majorEastAsia"/>
            <w:noProof/>
            <w:sz w:val="22"/>
          </w:rPr>
          <w:t>Таблица 2 - Объекты, подключенные к централизованным системам теплоснабжения и планируемые к сносу</w:t>
        </w:r>
        <w:r w:rsidR="00663148" w:rsidRPr="001E4DE4">
          <w:rPr>
            <w:noProof/>
            <w:webHidden/>
            <w:sz w:val="22"/>
          </w:rPr>
          <w:tab/>
        </w:r>
        <w:r w:rsidR="00663148" w:rsidRPr="001E4DE4">
          <w:rPr>
            <w:noProof/>
            <w:webHidden/>
            <w:sz w:val="22"/>
          </w:rPr>
          <w:fldChar w:fldCharType="begin"/>
        </w:r>
        <w:r w:rsidR="00663148" w:rsidRPr="001E4DE4">
          <w:rPr>
            <w:noProof/>
            <w:webHidden/>
            <w:sz w:val="22"/>
          </w:rPr>
          <w:instrText xml:space="preserve"> PAGEREF _Toc209515593 \h </w:instrText>
        </w:r>
        <w:r w:rsidR="00663148" w:rsidRPr="001E4DE4">
          <w:rPr>
            <w:noProof/>
            <w:webHidden/>
            <w:sz w:val="22"/>
          </w:rPr>
        </w:r>
        <w:r w:rsidR="00663148" w:rsidRPr="001E4DE4">
          <w:rPr>
            <w:noProof/>
            <w:webHidden/>
            <w:sz w:val="22"/>
          </w:rPr>
          <w:fldChar w:fldCharType="separate"/>
        </w:r>
        <w:r w:rsidR="0056127A">
          <w:rPr>
            <w:noProof/>
            <w:webHidden/>
            <w:sz w:val="22"/>
          </w:rPr>
          <w:t>12</w:t>
        </w:r>
        <w:r w:rsidR="00663148" w:rsidRPr="001E4DE4">
          <w:rPr>
            <w:noProof/>
            <w:webHidden/>
            <w:sz w:val="22"/>
          </w:rPr>
          <w:fldChar w:fldCharType="end"/>
        </w:r>
      </w:hyperlink>
    </w:p>
    <w:p w14:paraId="642F40CE" w14:textId="4C817B3B" w:rsidR="00663148" w:rsidRPr="001E4DE4" w:rsidRDefault="00D3280F" w:rsidP="00663148">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515594" w:history="1">
        <w:r w:rsidR="00663148" w:rsidRPr="001E4DE4">
          <w:rPr>
            <w:rStyle w:val="af6"/>
            <w:rFonts w:eastAsiaTheme="minorHAnsi"/>
            <w:bCs/>
            <w:noProof/>
            <w:sz w:val="22"/>
            <w:lang w:eastAsia="en-US"/>
          </w:rPr>
          <w:t>Таблица 3 – Существующие и перспективные объёмы потребления тепловой энергии БМЭК н.п. Коашва</w:t>
        </w:r>
        <w:r w:rsidR="00663148" w:rsidRPr="001E4DE4">
          <w:rPr>
            <w:noProof/>
            <w:webHidden/>
            <w:sz w:val="22"/>
          </w:rPr>
          <w:tab/>
        </w:r>
        <w:r w:rsidR="00663148" w:rsidRPr="001E4DE4">
          <w:rPr>
            <w:noProof/>
            <w:webHidden/>
            <w:sz w:val="22"/>
          </w:rPr>
          <w:fldChar w:fldCharType="begin"/>
        </w:r>
        <w:r w:rsidR="00663148" w:rsidRPr="001E4DE4">
          <w:rPr>
            <w:noProof/>
            <w:webHidden/>
            <w:sz w:val="22"/>
          </w:rPr>
          <w:instrText xml:space="preserve"> PAGEREF _Toc209515594 \h </w:instrText>
        </w:r>
        <w:r w:rsidR="00663148" w:rsidRPr="001E4DE4">
          <w:rPr>
            <w:noProof/>
            <w:webHidden/>
            <w:sz w:val="22"/>
          </w:rPr>
        </w:r>
        <w:r w:rsidR="00663148" w:rsidRPr="001E4DE4">
          <w:rPr>
            <w:noProof/>
            <w:webHidden/>
            <w:sz w:val="22"/>
          </w:rPr>
          <w:fldChar w:fldCharType="separate"/>
        </w:r>
        <w:r w:rsidR="0056127A">
          <w:rPr>
            <w:noProof/>
            <w:webHidden/>
            <w:sz w:val="22"/>
          </w:rPr>
          <w:t>14</w:t>
        </w:r>
        <w:r w:rsidR="00663148" w:rsidRPr="001E4DE4">
          <w:rPr>
            <w:noProof/>
            <w:webHidden/>
            <w:sz w:val="22"/>
          </w:rPr>
          <w:fldChar w:fldCharType="end"/>
        </w:r>
      </w:hyperlink>
    </w:p>
    <w:p w14:paraId="03D60318" w14:textId="6C2F1C54" w:rsidR="00663148" w:rsidRPr="001E4DE4" w:rsidRDefault="00D3280F" w:rsidP="00663148">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515595" w:history="1">
        <w:r w:rsidR="00663148" w:rsidRPr="001E4DE4">
          <w:rPr>
            <w:rStyle w:val="af6"/>
            <w:rFonts w:eastAsiaTheme="minorHAnsi"/>
            <w:bCs/>
            <w:noProof/>
            <w:sz w:val="22"/>
            <w:lang w:eastAsia="en-US"/>
          </w:rPr>
          <w:t>Таблица 4 – Существующие и перспективные объёмы потребления тепловой энергии АНОФ-3 КФ АО "Апатит"</w:t>
        </w:r>
        <w:r w:rsidR="00663148" w:rsidRPr="001E4DE4">
          <w:rPr>
            <w:noProof/>
            <w:webHidden/>
            <w:sz w:val="22"/>
          </w:rPr>
          <w:tab/>
        </w:r>
        <w:r w:rsidR="00663148" w:rsidRPr="001E4DE4">
          <w:rPr>
            <w:noProof/>
            <w:webHidden/>
            <w:sz w:val="22"/>
          </w:rPr>
          <w:fldChar w:fldCharType="begin"/>
        </w:r>
        <w:r w:rsidR="00663148" w:rsidRPr="001E4DE4">
          <w:rPr>
            <w:noProof/>
            <w:webHidden/>
            <w:sz w:val="22"/>
          </w:rPr>
          <w:instrText xml:space="preserve"> PAGEREF _Toc209515595 \h </w:instrText>
        </w:r>
        <w:r w:rsidR="00663148" w:rsidRPr="001E4DE4">
          <w:rPr>
            <w:noProof/>
            <w:webHidden/>
            <w:sz w:val="22"/>
          </w:rPr>
        </w:r>
        <w:r w:rsidR="00663148" w:rsidRPr="001E4DE4">
          <w:rPr>
            <w:noProof/>
            <w:webHidden/>
            <w:sz w:val="22"/>
          </w:rPr>
          <w:fldChar w:fldCharType="separate"/>
        </w:r>
        <w:r w:rsidR="0056127A">
          <w:rPr>
            <w:noProof/>
            <w:webHidden/>
            <w:sz w:val="22"/>
          </w:rPr>
          <w:t>14</w:t>
        </w:r>
        <w:r w:rsidR="00663148" w:rsidRPr="001E4DE4">
          <w:rPr>
            <w:noProof/>
            <w:webHidden/>
            <w:sz w:val="22"/>
          </w:rPr>
          <w:fldChar w:fldCharType="end"/>
        </w:r>
      </w:hyperlink>
    </w:p>
    <w:p w14:paraId="4441648B" w14:textId="0F7066CB" w:rsidR="00663148" w:rsidRPr="001E4DE4" w:rsidRDefault="00D3280F" w:rsidP="00663148">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515596" w:history="1">
        <w:r w:rsidR="00663148" w:rsidRPr="001E4DE4">
          <w:rPr>
            <w:rStyle w:val="af6"/>
            <w:rFonts w:eastAsiaTheme="minorHAnsi"/>
            <w:bCs/>
            <w:noProof/>
            <w:sz w:val="22"/>
            <w:lang w:eastAsia="en-US"/>
          </w:rPr>
          <w:t>Таблица 5 - Существующие и перспективные объёмы потребления тепловой энергии Апатитской ТЭЦ</w:t>
        </w:r>
        <w:r w:rsidR="00663148" w:rsidRPr="001E4DE4">
          <w:rPr>
            <w:noProof/>
            <w:webHidden/>
            <w:sz w:val="22"/>
          </w:rPr>
          <w:tab/>
        </w:r>
        <w:r w:rsidR="00663148" w:rsidRPr="001E4DE4">
          <w:rPr>
            <w:noProof/>
            <w:webHidden/>
            <w:sz w:val="22"/>
          </w:rPr>
          <w:fldChar w:fldCharType="begin"/>
        </w:r>
        <w:r w:rsidR="00663148" w:rsidRPr="001E4DE4">
          <w:rPr>
            <w:noProof/>
            <w:webHidden/>
            <w:sz w:val="22"/>
          </w:rPr>
          <w:instrText xml:space="preserve"> PAGEREF _Toc209515596 \h </w:instrText>
        </w:r>
        <w:r w:rsidR="00663148" w:rsidRPr="001E4DE4">
          <w:rPr>
            <w:noProof/>
            <w:webHidden/>
            <w:sz w:val="22"/>
          </w:rPr>
        </w:r>
        <w:r w:rsidR="00663148" w:rsidRPr="001E4DE4">
          <w:rPr>
            <w:noProof/>
            <w:webHidden/>
            <w:sz w:val="22"/>
          </w:rPr>
          <w:fldChar w:fldCharType="separate"/>
        </w:r>
        <w:r w:rsidR="0056127A">
          <w:rPr>
            <w:noProof/>
            <w:webHidden/>
            <w:sz w:val="22"/>
          </w:rPr>
          <w:t>15</w:t>
        </w:r>
        <w:r w:rsidR="00663148" w:rsidRPr="001E4DE4">
          <w:rPr>
            <w:noProof/>
            <w:webHidden/>
            <w:sz w:val="22"/>
          </w:rPr>
          <w:fldChar w:fldCharType="end"/>
        </w:r>
      </w:hyperlink>
    </w:p>
    <w:p w14:paraId="1BBB0483" w14:textId="020333DC" w:rsidR="00663148" w:rsidRPr="001E4DE4" w:rsidRDefault="00D3280F" w:rsidP="00663148">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515597" w:history="1">
        <w:r w:rsidR="00663148" w:rsidRPr="001E4DE4">
          <w:rPr>
            <w:rStyle w:val="af6"/>
            <w:rFonts w:eastAsiaTheme="minorHAnsi"/>
            <w:bCs/>
            <w:noProof/>
            <w:sz w:val="22"/>
            <w:lang w:eastAsia="en-US"/>
          </w:rPr>
          <w:t>Таблица 6 – Прирост тепловой нагрузки по этапам</w:t>
        </w:r>
        <w:r w:rsidR="00663148" w:rsidRPr="001E4DE4">
          <w:rPr>
            <w:noProof/>
            <w:webHidden/>
            <w:sz w:val="22"/>
          </w:rPr>
          <w:tab/>
        </w:r>
        <w:r w:rsidR="00663148" w:rsidRPr="001E4DE4">
          <w:rPr>
            <w:noProof/>
            <w:webHidden/>
            <w:sz w:val="22"/>
          </w:rPr>
          <w:fldChar w:fldCharType="begin"/>
        </w:r>
        <w:r w:rsidR="00663148" w:rsidRPr="001E4DE4">
          <w:rPr>
            <w:noProof/>
            <w:webHidden/>
            <w:sz w:val="22"/>
          </w:rPr>
          <w:instrText xml:space="preserve"> PAGEREF _Toc209515597 \h </w:instrText>
        </w:r>
        <w:r w:rsidR="00663148" w:rsidRPr="001E4DE4">
          <w:rPr>
            <w:noProof/>
            <w:webHidden/>
            <w:sz w:val="22"/>
          </w:rPr>
        </w:r>
        <w:r w:rsidR="00663148" w:rsidRPr="001E4DE4">
          <w:rPr>
            <w:noProof/>
            <w:webHidden/>
            <w:sz w:val="22"/>
          </w:rPr>
          <w:fldChar w:fldCharType="separate"/>
        </w:r>
        <w:r w:rsidR="0056127A">
          <w:rPr>
            <w:noProof/>
            <w:webHidden/>
            <w:sz w:val="22"/>
          </w:rPr>
          <w:t>15</w:t>
        </w:r>
        <w:r w:rsidR="00663148" w:rsidRPr="001E4DE4">
          <w:rPr>
            <w:noProof/>
            <w:webHidden/>
            <w:sz w:val="22"/>
          </w:rPr>
          <w:fldChar w:fldCharType="end"/>
        </w:r>
      </w:hyperlink>
    </w:p>
    <w:p w14:paraId="70A8CB29" w14:textId="09442804" w:rsidR="00663148" w:rsidRPr="001E4DE4" w:rsidRDefault="00D3280F" w:rsidP="00663148">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515598" w:history="1">
        <w:r w:rsidR="00663148" w:rsidRPr="001E4DE4">
          <w:rPr>
            <w:rStyle w:val="af6"/>
            <w:rFonts w:eastAsiaTheme="majorEastAsia"/>
            <w:bCs/>
            <w:noProof/>
            <w:sz w:val="22"/>
            <w:lang w:val="x-none" w:eastAsia="x-none"/>
          </w:rPr>
          <w:t xml:space="preserve">Таблица 7 – </w:t>
        </w:r>
        <w:r w:rsidR="00663148" w:rsidRPr="001E4DE4">
          <w:rPr>
            <w:rStyle w:val="af6"/>
            <w:rFonts w:eastAsiaTheme="majorEastAsia"/>
            <w:bCs/>
            <w:noProof/>
            <w:sz w:val="22"/>
            <w:lang w:eastAsia="x-none"/>
          </w:rPr>
          <w:t>Существующие и перспективные величины средневзвешенной плотности тепловой нагрузки на территории муниципального округа город Кировск Мурманской области, в зоне действия источников теплоснабжения</w:t>
        </w:r>
        <w:r w:rsidR="00663148" w:rsidRPr="001E4DE4">
          <w:rPr>
            <w:noProof/>
            <w:webHidden/>
            <w:sz w:val="22"/>
          </w:rPr>
          <w:tab/>
        </w:r>
        <w:r w:rsidR="00663148" w:rsidRPr="001E4DE4">
          <w:rPr>
            <w:noProof/>
            <w:webHidden/>
            <w:sz w:val="22"/>
          </w:rPr>
          <w:fldChar w:fldCharType="begin"/>
        </w:r>
        <w:r w:rsidR="00663148" w:rsidRPr="001E4DE4">
          <w:rPr>
            <w:noProof/>
            <w:webHidden/>
            <w:sz w:val="22"/>
          </w:rPr>
          <w:instrText xml:space="preserve"> PAGEREF _Toc209515598 \h </w:instrText>
        </w:r>
        <w:r w:rsidR="00663148" w:rsidRPr="001E4DE4">
          <w:rPr>
            <w:noProof/>
            <w:webHidden/>
            <w:sz w:val="22"/>
          </w:rPr>
        </w:r>
        <w:r w:rsidR="00663148" w:rsidRPr="001E4DE4">
          <w:rPr>
            <w:noProof/>
            <w:webHidden/>
            <w:sz w:val="22"/>
          </w:rPr>
          <w:fldChar w:fldCharType="separate"/>
        </w:r>
        <w:r w:rsidR="0056127A">
          <w:rPr>
            <w:noProof/>
            <w:webHidden/>
            <w:sz w:val="22"/>
          </w:rPr>
          <w:t>16</w:t>
        </w:r>
        <w:r w:rsidR="00663148" w:rsidRPr="001E4DE4">
          <w:rPr>
            <w:noProof/>
            <w:webHidden/>
            <w:sz w:val="22"/>
          </w:rPr>
          <w:fldChar w:fldCharType="end"/>
        </w:r>
      </w:hyperlink>
    </w:p>
    <w:p w14:paraId="1686DF3B" w14:textId="71747C2B" w:rsidR="00663148" w:rsidRPr="001E4DE4" w:rsidRDefault="00D3280F" w:rsidP="00663148">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515599" w:history="1">
        <w:r w:rsidR="00663148" w:rsidRPr="001E4DE4">
          <w:rPr>
            <w:rStyle w:val="af6"/>
            <w:rFonts w:eastAsiaTheme="majorEastAsia"/>
            <w:noProof/>
            <w:sz w:val="22"/>
          </w:rPr>
          <w:t>Таблица 8 – Перспективная средневзвешенная плотность тепловой нагрузки</w:t>
        </w:r>
        <w:r w:rsidR="00663148" w:rsidRPr="001E4DE4">
          <w:rPr>
            <w:noProof/>
            <w:webHidden/>
            <w:sz w:val="22"/>
          </w:rPr>
          <w:tab/>
        </w:r>
        <w:r w:rsidR="00663148" w:rsidRPr="001E4DE4">
          <w:rPr>
            <w:noProof/>
            <w:webHidden/>
            <w:sz w:val="22"/>
          </w:rPr>
          <w:fldChar w:fldCharType="begin"/>
        </w:r>
        <w:r w:rsidR="00663148" w:rsidRPr="001E4DE4">
          <w:rPr>
            <w:noProof/>
            <w:webHidden/>
            <w:sz w:val="22"/>
          </w:rPr>
          <w:instrText xml:space="preserve"> PAGEREF _Toc209515599 \h </w:instrText>
        </w:r>
        <w:r w:rsidR="00663148" w:rsidRPr="001E4DE4">
          <w:rPr>
            <w:noProof/>
            <w:webHidden/>
            <w:sz w:val="22"/>
          </w:rPr>
        </w:r>
        <w:r w:rsidR="00663148" w:rsidRPr="001E4DE4">
          <w:rPr>
            <w:noProof/>
            <w:webHidden/>
            <w:sz w:val="22"/>
          </w:rPr>
          <w:fldChar w:fldCharType="separate"/>
        </w:r>
        <w:r w:rsidR="0056127A">
          <w:rPr>
            <w:noProof/>
            <w:webHidden/>
            <w:sz w:val="22"/>
          </w:rPr>
          <w:t>16</w:t>
        </w:r>
        <w:r w:rsidR="00663148" w:rsidRPr="001E4DE4">
          <w:rPr>
            <w:noProof/>
            <w:webHidden/>
            <w:sz w:val="22"/>
          </w:rPr>
          <w:fldChar w:fldCharType="end"/>
        </w:r>
      </w:hyperlink>
    </w:p>
    <w:p w14:paraId="4F2E8D4F" w14:textId="149A8578" w:rsidR="00663148" w:rsidRPr="001E4DE4" w:rsidRDefault="00D3280F" w:rsidP="00663148">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515600" w:history="1">
        <w:r w:rsidR="00663148" w:rsidRPr="001E4DE4">
          <w:rPr>
            <w:rStyle w:val="af6"/>
            <w:rFonts w:eastAsiaTheme="majorEastAsia"/>
            <w:noProof/>
            <w:sz w:val="22"/>
          </w:rPr>
          <w:t>Таблица 9 – Реестр объектов капитального строительства коттеджного поселка в н.п.Титан</w:t>
        </w:r>
        <w:r w:rsidR="00663148" w:rsidRPr="001E4DE4">
          <w:rPr>
            <w:noProof/>
            <w:webHidden/>
            <w:sz w:val="22"/>
          </w:rPr>
          <w:tab/>
        </w:r>
        <w:r w:rsidR="00663148" w:rsidRPr="001E4DE4">
          <w:rPr>
            <w:noProof/>
            <w:webHidden/>
            <w:sz w:val="22"/>
          </w:rPr>
          <w:fldChar w:fldCharType="begin"/>
        </w:r>
        <w:r w:rsidR="00663148" w:rsidRPr="001E4DE4">
          <w:rPr>
            <w:noProof/>
            <w:webHidden/>
            <w:sz w:val="22"/>
          </w:rPr>
          <w:instrText xml:space="preserve"> PAGEREF _Toc209515600 \h </w:instrText>
        </w:r>
        <w:r w:rsidR="00663148" w:rsidRPr="001E4DE4">
          <w:rPr>
            <w:noProof/>
            <w:webHidden/>
            <w:sz w:val="22"/>
          </w:rPr>
        </w:r>
        <w:r w:rsidR="00663148" w:rsidRPr="001E4DE4">
          <w:rPr>
            <w:noProof/>
            <w:webHidden/>
            <w:sz w:val="22"/>
          </w:rPr>
          <w:fldChar w:fldCharType="separate"/>
        </w:r>
        <w:r w:rsidR="0056127A">
          <w:rPr>
            <w:noProof/>
            <w:webHidden/>
            <w:sz w:val="22"/>
          </w:rPr>
          <w:t>19</w:t>
        </w:r>
        <w:r w:rsidR="00663148" w:rsidRPr="001E4DE4">
          <w:rPr>
            <w:noProof/>
            <w:webHidden/>
            <w:sz w:val="22"/>
          </w:rPr>
          <w:fldChar w:fldCharType="end"/>
        </w:r>
      </w:hyperlink>
    </w:p>
    <w:p w14:paraId="47EFF65A" w14:textId="00AC034A" w:rsidR="00663148" w:rsidRPr="001E4DE4" w:rsidRDefault="00D3280F" w:rsidP="00663148">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515601" w:history="1">
        <w:r w:rsidR="00663148" w:rsidRPr="001E4DE4">
          <w:rPr>
            <w:rStyle w:val="af6"/>
            <w:rFonts w:eastAsiaTheme="minorHAnsi"/>
            <w:bCs/>
            <w:noProof/>
            <w:sz w:val="22"/>
            <w:lang w:eastAsia="en-US"/>
          </w:rPr>
          <w:t>Таблица 10 – Адресный перечень абонентов с индивидуальными источниками тепловой энергии</w:t>
        </w:r>
        <w:r w:rsidR="00663148" w:rsidRPr="001E4DE4">
          <w:rPr>
            <w:noProof/>
            <w:webHidden/>
            <w:sz w:val="22"/>
          </w:rPr>
          <w:tab/>
        </w:r>
        <w:r w:rsidR="00663148" w:rsidRPr="001E4DE4">
          <w:rPr>
            <w:noProof/>
            <w:webHidden/>
            <w:sz w:val="22"/>
          </w:rPr>
          <w:fldChar w:fldCharType="begin"/>
        </w:r>
        <w:r w:rsidR="00663148" w:rsidRPr="001E4DE4">
          <w:rPr>
            <w:noProof/>
            <w:webHidden/>
            <w:sz w:val="22"/>
          </w:rPr>
          <w:instrText xml:space="preserve"> PAGEREF _Toc209515601 \h </w:instrText>
        </w:r>
        <w:r w:rsidR="00663148" w:rsidRPr="001E4DE4">
          <w:rPr>
            <w:noProof/>
            <w:webHidden/>
            <w:sz w:val="22"/>
          </w:rPr>
        </w:r>
        <w:r w:rsidR="00663148" w:rsidRPr="001E4DE4">
          <w:rPr>
            <w:noProof/>
            <w:webHidden/>
            <w:sz w:val="22"/>
          </w:rPr>
          <w:fldChar w:fldCharType="separate"/>
        </w:r>
        <w:r w:rsidR="0056127A">
          <w:rPr>
            <w:noProof/>
            <w:webHidden/>
            <w:sz w:val="22"/>
          </w:rPr>
          <w:t>20</w:t>
        </w:r>
        <w:r w:rsidR="00663148" w:rsidRPr="001E4DE4">
          <w:rPr>
            <w:noProof/>
            <w:webHidden/>
            <w:sz w:val="22"/>
          </w:rPr>
          <w:fldChar w:fldCharType="end"/>
        </w:r>
      </w:hyperlink>
    </w:p>
    <w:p w14:paraId="5BCAAEB0" w14:textId="127221D2" w:rsidR="00663148" w:rsidRPr="001E4DE4" w:rsidRDefault="00D3280F" w:rsidP="00663148">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515602" w:history="1">
        <w:r w:rsidR="00663148" w:rsidRPr="001E4DE4">
          <w:rPr>
            <w:rStyle w:val="af6"/>
            <w:rFonts w:eastAsiaTheme="minorHAnsi"/>
            <w:bCs/>
            <w:noProof/>
            <w:sz w:val="22"/>
            <w:lang w:eastAsia="en-US"/>
          </w:rPr>
          <w:t>Таблица 11 – Список нежилых помещений, использующих альтернативный вид отопления</w:t>
        </w:r>
        <w:r w:rsidR="00663148" w:rsidRPr="001E4DE4">
          <w:rPr>
            <w:noProof/>
            <w:webHidden/>
            <w:sz w:val="22"/>
          </w:rPr>
          <w:tab/>
        </w:r>
        <w:r w:rsidR="00663148" w:rsidRPr="001E4DE4">
          <w:rPr>
            <w:noProof/>
            <w:webHidden/>
            <w:sz w:val="22"/>
          </w:rPr>
          <w:fldChar w:fldCharType="begin"/>
        </w:r>
        <w:r w:rsidR="00663148" w:rsidRPr="001E4DE4">
          <w:rPr>
            <w:noProof/>
            <w:webHidden/>
            <w:sz w:val="22"/>
          </w:rPr>
          <w:instrText xml:space="preserve"> PAGEREF _Toc209515602 \h </w:instrText>
        </w:r>
        <w:r w:rsidR="00663148" w:rsidRPr="001E4DE4">
          <w:rPr>
            <w:noProof/>
            <w:webHidden/>
            <w:sz w:val="22"/>
          </w:rPr>
        </w:r>
        <w:r w:rsidR="00663148" w:rsidRPr="001E4DE4">
          <w:rPr>
            <w:noProof/>
            <w:webHidden/>
            <w:sz w:val="22"/>
          </w:rPr>
          <w:fldChar w:fldCharType="separate"/>
        </w:r>
        <w:r w:rsidR="0056127A">
          <w:rPr>
            <w:noProof/>
            <w:webHidden/>
            <w:sz w:val="22"/>
          </w:rPr>
          <w:t>20</w:t>
        </w:r>
        <w:r w:rsidR="00663148" w:rsidRPr="001E4DE4">
          <w:rPr>
            <w:noProof/>
            <w:webHidden/>
            <w:sz w:val="22"/>
          </w:rPr>
          <w:fldChar w:fldCharType="end"/>
        </w:r>
      </w:hyperlink>
    </w:p>
    <w:p w14:paraId="099C8788" w14:textId="7FA0D0AD" w:rsidR="00663148" w:rsidRPr="001E4DE4" w:rsidRDefault="00D3280F" w:rsidP="00663148">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515603" w:history="1">
        <w:r w:rsidR="00663148" w:rsidRPr="001E4DE4">
          <w:rPr>
            <w:rStyle w:val="af6"/>
            <w:rFonts w:eastAsiaTheme="minorHAnsi"/>
            <w:bCs/>
            <w:noProof/>
            <w:sz w:val="22"/>
            <w:lang w:eastAsia="en-US"/>
          </w:rPr>
          <w:t>Таблица 12 – Существующий и перспективный баланс тепловой мощности и подключенной нагрузки в системе теплоснабжения Апатитская ТЭЦ</w:t>
        </w:r>
        <w:r w:rsidR="00663148" w:rsidRPr="001E4DE4">
          <w:rPr>
            <w:noProof/>
            <w:webHidden/>
            <w:sz w:val="22"/>
          </w:rPr>
          <w:tab/>
        </w:r>
        <w:r w:rsidR="00663148" w:rsidRPr="001E4DE4">
          <w:rPr>
            <w:noProof/>
            <w:webHidden/>
            <w:sz w:val="22"/>
          </w:rPr>
          <w:fldChar w:fldCharType="begin"/>
        </w:r>
        <w:r w:rsidR="00663148" w:rsidRPr="001E4DE4">
          <w:rPr>
            <w:noProof/>
            <w:webHidden/>
            <w:sz w:val="22"/>
          </w:rPr>
          <w:instrText xml:space="preserve"> PAGEREF _Toc209515603 \h </w:instrText>
        </w:r>
        <w:r w:rsidR="00663148" w:rsidRPr="001E4DE4">
          <w:rPr>
            <w:noProof/>
            <w:webHidden/>
            <w:sz w:val="22"/>
          </w:rPr>
        </w:r>
        <w:r w:rsidR="00663148" w:rsidRPr="001E4DE4">
          <w:rPr>
            <w:noProof/>
            <w:webHidden/>
            <w:sz w:val="22"/>
          </w:rPr>
          <w:fldChar w:fldCharType="separate"/>
        </w:r>
        <w:r w:rsidR="0056127A">
          <w:rPr>
            <w:noProof/>
            <w:webHidden/>
            <w:sz w:val="22"/>
          </w:rPr>
          <w:t>22</w:t>
        </w:r>
        <w:r w:rsidR="00663148" w:rsidRPr="001E4DE4">
          <w:rPr>
            <w:noProof/>
            <w:webHidden/>
            <w:sz w:val="22"/>
          </w:rPr>
          <w:fldChar w:fldCharType="end"/>
        </w:r>
      </w:hyperlink>
    </w:p>
    <w:p w14:paraId="55082DF8" w14:textId="46482D4D" w:rsidR="00663148" w:rsidRPr="001E4DE4" w:rsidRDefault="00D3280F" w:rsidP="00663148">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515604" w:history="1">
        <w:r w:rsidR="00663148" w:rsidRPr="001E4DE4">
          <w:rPr>
            <w:rStyle w:val="af6"/>
            <w:rFonts w:eastAsiaTheme="majorEastAsia"/>
            <w:noProof/>
            <w:sz w:val="22"/>
          </w:rPr>
          <w:t>Таблица 13 – Существующий и перспективный баланс тепловой мощности и подключенной нагрузки в системе теплоснабжения Котельная АНОФ-3</w:t>
        </w:r>
        <w:r w:rsidR="00663148" w:rsidRPr="001E4DE4">
          <w:rPr>
            <w:noProof/>
            <w:webHidden/>
            <w:sz w:val="22"/>
          </w:rPr>
          <w:tab/>
        </w:r>
        <w:r w:rsidR="00663148" w:rsidRPr="001E4DE4">
          <w:rPr>
            <w:noProof/>
            <w:webHidden/>
            <w:sz w:val="22"/>
          </w:rPr>
          <w:fldChar w:fldCharType="begin"/>
        </w:r>
        <w:r w:rsidR="00663148" w:rsidRPr="001E4DE4">
          <w:rPr>
            <w:noProof/>
            <w:webHidden/>
            <w:sz w:val="22"/>
          </w:rPr>
          <w:instrText xml:space="preserve"> PAGEREF _Toc209515604 \h </w:instrText>
        </w:r>
        <w:r w:rsidR="00663148" w:rsidRPr="001E4DE4">
          <w:rPr>
            <w:noProof/>
            <w:webHidden/>
            <w:sz w:val="22"/>
          </w:rPr>
        </w:r>
        <w:r w:rsidR="00663148" w:rsidRPr="001E4DE4">
          <w:rPr>
            <w:noProof/>
            <w:webHidden/>
            <w:sz w:val="22"/>
          </w:rPr>
          <w:fldChar w:fldCharType="separate"/>
        </w:r>
        <w:r w:rsidR="0056127A">
          <w:rPr>
            <w:noProof/>
            <w:webHidden/>
            <w:sz w:val="22"/>
          </w:rPr>
          <w:t>22</w:t>
        </w:r>
        <w:r w:rsidR="00663148" w:rsidRPr="001E4DE4">
          <w:rPr>
            <w:noProof/>
            <w:webHidden/>
            <w:sz w:val="22"/>
          </w:rPr>
          <w:fldChar w:fldCharType="end"/>
        </w:r>
      </w:hyperlink>
    </w:p>
    <w:p w14:paraId="35D85A76" w14:textId="73C4C996" w:rsidR="00663148" w:rsidRPr="001E4DE4" w:rsidRDefault="00D3280F" w:rsidP="00663148">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515605" w:history="1">
        <w:r w:rsidR="00663148" w:rsidRPr="001E4DE4">
          <w:rPr>
            <w:rStyle w:val="af6"/>
            <w:rFonts w:eastAsiaTheme="majorEastAsia"/>
            <w:noProof/>
            <w:sz w:val="22"/>
          </w:rPr>
          <w:t>Таблица 14 – Существующий и перспективный баланс тепловой мощности и подключенной нагрузки в системе теплоснабжения БМЭК</w:t>
        </w:r>
        <w:r w:rsidR="00663148" w:rsidRPr="001E4DE4">
          <w:rPr>
            <w:noProof/>
            <w:webHidden/>
            <w:sz w:val="22"/>
          </w:rPr>
          <w:tab/>
        </w:r>
        <w:r w:rsidR="00663148" w:rsidRPr="001E4DE4">
          <w:rPr>
            <w:noProof/>
            <w:webHidden/>
            <w:sz w:val="22"/>
          </w:rPr>
          <w:fldChar w:fldCharType="begin"/>
        </w:r>
        <w:r w:rsidR="00663148" w:rsidRPr="001E4DE4">
          <w:rPr>
            <w:noProof/>
            <w:webHidden/>
            <w:sz w:val="22"/>
          </w:rPr>
          <w:instrText xml:space="preserve"> PAGEREF _Toc209515605 \h </w:instrText>
        </w:r>
        <w:r w:rsidR="00663148" w:rsidRPr="001E4DE4">
          <w:rPr>
            <w:noProof/>
            <w:webHidden/>
            <w:sz w:val="22"/>
          </w:rPr>
        </w:r>
        <w:r w:rsidR="00663148" w:rsidRPr="001E4DE4">
          <w:rPr>
            <w:noProof/>
            <w:webHidden/>
            <w:sz w:val="22"/>
          </w:rPr>
          <w:fldChar w:fldCharType="separate"/>
        </w:r>
        <w:r w:rsidR="0056127A">
          <w:rPr>
            <w:noProof/>
            <w:webHidden/>
            <w:sz w:val="22"/>
          </w:rPr>
          <w:t>23</w:t>
        </w:r>
        <w:r w:rsidR="00663148" w:rsidRPr="001E4DE4">
          <w:rPr>
            <w:noProof/>
            <w:webHidden/>
            <w:sz w:val="22"/>
          </w:rPr>
          <w:fldChar w:fldCharType="end"/>
        </w:r>
      </w:hyperlink>
    </w:p>
    <w:p w14:paraId="481332C3" w14:textId="13E4C75C" w:rsidR="00663148" w:rsidRPr="001E4DE4" w:rsidRDefault="00D3280F" w:rsidP="00663148">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515606" w:history="1">
        <w:r w:rsidR="00663148" w:rsidRPr="001E4DE4">
          <w:rPr>
            <w:rStyle w:val="af6"/>
            <w:rFonts w:eastAsiaTheme="majorEastAsia"/>
            <w:noProof/>
            <w:sz w:val="22"/>
          </w:rPr>
          <w:t>Таблица 15 – Радиус эффективного теплоснабжения существующих источников тепловой энергии</w:t>
        </w:r>
        <w:r w:rsidR="00663148" w:rsidRPr="001E4DE4">
          <w:rPr>
            <w:noProof/>
            <w:webHidden/>
            <w:sz w:val="22"/>
          </w:rPr>
          <w:tab/>
        </w:r>
        <w:r w:rsidR="00663148" w:rsidRPr="001E4DE4">
          <w:rPr>
            <w:noProof/>
            <w:webHidden/>
            <w:sz w:val="22"/>
          </w:rPr>
          <w:fldChar w:fldCharType="begin"/>
        </w:r>
        <w:r w:rsidR="00663148" w:rsidRPr="001E4DE4">
          <w:rPr>
            <w:noProof/>
            <w:webHidden/>
            <w:sz w:val="22"/>
          </w:rPr>
          <w:instrText xml:space="preserve"> PAGEREF _Toc209515606 \h </w:instrText>
        </w:r>
        <w:r w:rsidR="00663148" w:rsidRPr="001E4DE4">
          <w:rPr>
            <w:noProof/>
            <w:webHidden/>
            <w:sz w:val="22"/>
          </w:rPr>
        </w:r>
        <w:r w:rsidR="00663148" w:rsidRPr="001E4DE4">
          <w:rPr>
            <w:noProof/>
            <w:webHidden/>
            <w:sz w:val="22"/>
          </w:rPr>
          <w:fldChar w:fldCharType="separate"/>
        </w:r>
        <w:r w:rsidR="0056127A">
          <w:rPr>
            <w:noProof/>
            <w:webHidden/>
            <w:sz w:val="22"/>
          </w:rPr>
          <w:t>25</w:t>
        </w:r>
        <w:r w:rsidR="00663148" w:rsidRPr="001E4DE4">
          <w:rPr>
            <w:noProof/>
            <w:webHidden/>
            <w:sz w:val="22"/>
          </w:rPr>
          <w:fldChar w:fldCharType="end"/>
        </w:r>
      </w:hyperlink>
    </w:p>
    <w:p w14:paraId="238F5123" w14:textId="28EB7F5D" w:rsidR="00663148" w:rsidRPr="001E4DE4" w:rsidRDefault="00D3280F" w:rsidP="00663148">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515607" w:history="1">
        <w:r w:rsidR="00663148" w:rsidRPr="001E4DE4">
          <w:rPr>
            <w:rStyle w:val="af6"/>
            <w:rFonts w:eastAsiaTheme="majorEastAsia"/>
            <w:noProof/>
            <w:sz w:val="22"/>
          </w:rPr>
          <w:t>Таблица 16 – Потери при передачи тепловой энергии по тепловым сетям</w:t>
        </w:r>
        <w:r w:rsidR="00663148" w:rsidRPr="001E4DE4">
          <w:rPr>
            <w:noProof/>
            <w:webHidden/>
            <w:sz w:val="22"/>
          </w:rPr>
          <w:tab/>
        </w:r>
        <w:r w:rsidR="00663148" w:rsidRPr="001E4DE4">
          <w:rPr>
            <w:noProof/>
            <w:webHidden/>
            <w:sz w:val="22"/>
          </w:rPr>
          <w:fldChar w:fldCharType="begin"/>
        </w:r>
        <w:r w:rsidR="00663148" w:rsidRPr="001E4DE4">
          <w:rPr>
            <w:noProof/>
            <w:webHidden/>
            <w:sz w:val="22"/>
          </w:rPr>
          <w:instrText xml:space="preserve"> PAGEREF _Toc209515607 \h </w:instrText>
        </w:r>
        <w:r w:rsidR="00663148" w:rsidRPr="001E4DE4">
          <w:rPr>
            <w:noProof/>
            <w:webHidden/>
            <w:sz w:val="22"/>
          </w:rPr>
        </w:r>
        <w:r w:rsidR="00663148" w:rsidRPr="001E4DE4">
          <w:rPr>
            <w:noProof/>
            <w:webHidden/>
            <w:sz w:val="22"/>
          </w:rPr>
          <w:fldChar w:fldCharType="separate"/>
        </w:r>
        <w:r w:rsidR="0056127A">
          <w:rPr>
            <w:noProof/>
            <w:webHidden/>
            <w:sz w:val="22"/>
          </w:rPr>
          <w:t>27</w:t>
        </w:r>
        <w:r w:rsidR="00663148" w:rsidRPr="001E4DE4">
          <w:rPr>
            <w:noProof/>
            <w:webHidden/>
            <w:sz w:val="22"/>
          </w:rPr>
          <w:fldChar w:fldCharType="end"/>
        </w:r>
      </w:hyperlink>
    </w:p>
    <w:p w14:paraId="4C286D94" w14:textId="09D3160E" w:rsidR="00663148" w:rsidRPr="001E4DE4" w:rsidRDefault="00D3280F" w:rsidP="00663148">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515608" w:history="1">
        <w:r w:rsidR="00663148" w:rsidRPr="001E4DE4">
          <w:rPr>
            <w:rStyle w:val="af6"/>
            <w:rFonts w:eastAsiaTheme="majorEastAsia"/>
            <w:noProof/>
            <w:sz w:val="22"/>
          </w:rPr>
          <w:t>Таблица 17 – Расходы сетевой воды потребителей от ЦТП</w:t>
        </w:r>
        <w:r w:rsidR="00663148" w:rsidRPr="001E4DE4">
          <w:rPr>
            <w:noProof/>
            <w:webHidden/>
            <w:sz w:val="22"/>
          </w:rPr>
          <w:tab/>
        </w:r>
        <w:r w:rsidR="00663148" w:rsidRPr="001E4DE4">
          <w:rPr>
            <w:noProof/>
            <w:webHidden/>
            <w:sz w:val="22"/>
          </w:rPr>
          <w:fldChar w:fldCharType="begin"/>
        </w:r>
        <w:r w:rsidR="00663148" w:rsidRPr="001E4DE4">
          <w:rPr>
            <w:noProof/>
            <w:webHidden/>
            <w:sz w:val="22"/>
          </w:rPr>
          <w:instrText xml:space="preserve"> PAGEREF _Toc209515608 \h </w:instrText>
        </w:r>
        <w:r w:rsidR="00663148" w:rsidRPr="001E4DE4">
          <w:rPr>
            <w:noProof/>
            <w:webHidden/>
            <w:sz w:val="22"/>
          </w:rPr>
        </w:r>
        <w:r w:rsidR="00663148" w:rsidRPr="001E4DE4">
          <w:rPr>
            <w:noProof/>
            <w:webHidden/>
            <w:sz w:val="22"/>
          </w:rPr>
          <w:fldChar w:fldCharType="separate"/>
        </w:r>
        <w:r w:rsidR="0056127A">
          <w:rPr>
            <w:noProof/>
            <w:webHidden/>
            <w:sz w:val="22"/>
          </w:rPr>
          <w:t>29</w:t>
        </w:r>
        <w:r w:rsidR="00663148" w:rsidRPr="001E4DE4">
          <w:rPr>
            <w:noProof/>
            <w:webHidden/>
            <w:sz w:val="22"/>
          </w:rPr>
          <w:fldChar w:fldCharType="end"/>
        </w:r>
      </w:hyperlink>
    </w:p>
    <w:p w14:paraId="460093A4" w14:textId="3B62F022" w:rsidR="00663148" w:rsidRPr="001E4DE4" w:rsidRDefault="00D3280F" w:rsidP="00663148">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515609" w:history="1">
        <w:r w:rsidR="00663148" w:rsidRPr="001E4DE4">
          <w:rPr>
            <w:rStyle w:val="af6"/>
            <w:rFonts w:eastAsiaTheme="majorEastAsia"/>
            <w:noProof/>
            <w:sz w:val="22"/>
          </w:rPr>
          <w:t>Таблица 18 – Объемы перекачиваемого теплоносителя котельными АНОФ-3 и БМЭК</w:t>
        </w:r>
        <w:r w:rsidR="00663148" w:rsidRPr="001E4DE4">
          <w:rPr>
            <w:noProof/>
            <w:webHidden/>
            <w:sz w:val="22"/>
          </w:rPr>
          <w:tab/>
        </w:r>
        <w:r w:rsidR="00663148" w:rsidRPr="001E4DE4">
          <w:rPr>
            <w:noProof/>
            <w:webHidden/>
            <w:sz w:val="22"/>
          </w:rPr>
          <w:fldChar w:fldCharType="begin"/>
        </w:r>
        <w:r w:rsidR="00663148" w:rsidRPr="001E4DE4">
          <w:rPr>
            <w:noProof/>
            <w:webHidden/>
            <w:sz w:val="22"/>
          </w:rPr>
          <w:instrText xml:space="preserve"> PAGEREF _Toc209515609 \h </w:instrText>
        </w:r>
        <w:r w:rsidR="00663148" w:rsidRPr="001E4DE4">
          <w:rPr>
            <w:noProof/>
            <w:webHidden/>
            <w:sz w:val="22"/>
          </w:rPr>
        </w:r>
        <w:r w:rsidR="00663148" w:rsidRPr="001E4DE4">
          <w:rPr>
            <w:noProof/>
            <w:webHidden/>
            <w:sz w:val="22"/>
          </w:rPr>
          <w:fldChar w:fldCharType="separate"/>
        </w:r>
        <w:r w:rsidR="0056127A">
          <w:rPr>
            <w:noProof/>
            <w:webHidden/>
            <w:sz w:val="22"/>
          </w:rPr>
          <w:t>30</w:t>
        </w:r>
        <w:r w:rsidR="00663148" w:rsidRPr="001E4DE4">
          <w:rPr>
            <w:noProof/>
            <w:webHidden/>
            <w:sz w:val="22"/>
          </w:rPr>
          <w:fldChar w:fldCharType="end"/>
        </w:r>
      </w:hyperlink>
    </w:p>
    <w:p w14:paraId="1F2CE25B" w14:textId="1D002ABF" w:rsidR="00663148" w:rsidRPr="001E4DE4" w:rsidRDefault="00D3280F" w:rsidP="00663148">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515610" w:history="1">
        <w:r w:rsidR="00663148" w:rsidRPr="001E4DE4">
          <w:rPr>
            <w:rStyle w:val="af6"/>
            <w:rFonts w:eastAsiaTheme="minorHAnsi"/>
            <w:bCs/>
            <w:noProof/>
            <w:sz w:val="22"/>
            <w:lang w:eastAsia="en-US"/>
          </w:rPr>
          <w:t>Таблица 19 – Данные по перспективному приросту подпитки тепловой сети</w:t>
        </w:r>
        <w:r w:rsidR="00663148" w:rsidRPr="001E4DE4">
          <w:rPr>
            <w:noProof/>
            <w:webHidden/>
            <w:sz w:val="22"/>
          </w:rPr>
          <w:tab/>
        </w:r>
        <w:r w:rsidR="00663148" w:rsidRPr="001E4DE4">
          <w:rPr>
            <w:noProof/>
            <w:webHidden/>
            <w:sz w:val="22"/>
          </w:rPr>
          <w:fldChar w:fldCharType="begin"/>
        </w:r>
        <w:r w:rsidR="00663148" w:rsidRPr="001E4DE4">
          <w:rPr>
            <w:noProof/>
            <w:webHidden/>
            <w:sz w:val="22"/>
          </w:rPr>
          <w:instrText xml:space="preserve"> PAGEREF _Toc209515610 \h </w:instrText>
        </w:r>
        <w:r w:rsidR="00663148" w:rsidRPr="001E4DE4">
          <w:rPr>
            <w:noProof/>
            <w:webHidden/>
            <w:sz w:val="22"/>
          </w:rPr>
        </w:r>
        <w:r w:rsidR="00663148" w:rsidRPr="001E4DE4">
          <w:rPr>
            <w:noProof/>
            <w:webHidden/>
            <w:sz w:val="22"/>
          </w:rPr>
          <w:fldChar w:fldCharType="separate"/>
        </w:r>
        <w:r w:rsidR="0056127A">
          <w:rPr>
            <w:noProof/>
            <w:webHidden/>
            <w:sz w:val="22"/>
          </w:rPr>
          <w:t>31</w:t>
        </w:r>
        <w:r w:rsidR="00663148" w:rsidRPr="001E4DE4">
          <w:rPr>
            <w:noProof/>
            <w:webHidden/>
            <w:sz w:val="22"/>
          </w:rPr>
          <w:fldChar w:fldCharType="end"/>
        </w:r>
      </w:hyperlink>
    </w:p>
    <w:p w14:paraId="17F4867E" w14:textId="111CAC4F" w:rsidR="00663148" w:rsidRPr="001E4DE4" w:rsidRDefault="00D3280F" w:rsidP="00663148">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515611" w:history="1">
        <w:r w:rsidR="00663148" w:rsidRPr="001E4DE4">
          <w:rPr>
            <w:rStyle w:val="af6"/>
            <w:rFonts w:eastAsiaTheme="majorEastAsia"/>
            <w:noProof/>
            <w:sz w:val="22"/>
          </w:rPr>
          <w:t>Таблица 20 – Нормативные потери теплоносителя в тепловых сетях в зонах действия источников тепловой энергии, м</w:t>
        </w:r>
        <w:r w:rsidR="00663148" w:rsidRPr="001E4DE4">
          <w:rPr>
            <w:rStyle w:val="af6"/>
            <w:rFonts w:eastAsiaTheme="majorEastAsia"/>
            <w:noProof/>
            <w:sz w:val="22"/>
            <w:vertAlign w:val="superscript"/>
          </w:rPr>
          <w:t>3</w:t>
        </w:r>
        <w:r w:rsidR="00663148" w:rsidRPr="001E4DE4">
          <w:rPr>
            <w:noProof/>
            <w:webHidden/>
            <w:sz w:val="22"/>
          </w:rPr>
          <w:tab/>
        </w:r>
        <w:r w:rsidR="00663148" w:rsidRPr="001E4DE4">
          <w:rPr>
            <w:noProof/>
            <w:webHidden/>
            <w:sz w:val="22"/>
          </w:rPr>
          <w:fldChar w:fldCharType="begin"/>
        </w:r>
        <w:r w:rsidR="00663148" w:rsidRPr="001E4DE4">
          <w:rPr>
            <w:noProof/>
            <w:webHidden/>
            <w:sz w:val="22"/>
          </w:rPr>
          <w:instrText xml:space="preserve"> PAGEREF _Toc209515611 \h </w:instrText>
        </w:r>
        <w:r w:rsidR="00663148" w:rsidRPr="001E4DE4">
          <w:rPr>
            <w:noProof/>
            <w:webHidden/>
            <w:sz w:val="22"/>
          </w:rPr>
        </w:r>
        <w:r w:rsidR="00663148" w:rsidRPr="001E4DE4">
          <w:rPr>
            <w:noProof/>
            <w:webHidden/>
            <w:sz w:val="22"/>
          </w:rPr>
          <w:fldChar w:fldCharType="separate"/>
        </w:r>
        <w:r w:rsidR="0056127A">
          <w:rPr>
            <w:noProof/>
            <w:webHidden/>
            <w:sz w:val="22"/>
          </w:rPr>
          <w:t>31</w:t>
        </w:r>
        <w:r w:rsidR="00663148" w:rsidRPr="001E4DE4">
          <w:rPr>
            <w:noProof/>
            <w:webHidden/>
            <w:sz w:val="22"/>
          </w:rPr>
          <w:fldChar w:fldCharType="end"/>
        </w:r>
      </w:hyperlink>
    </w:p>
    <w:p w14:paraId="1AD8438D" w14:textId="1AF222B2" w:rsidR="00663148" w:rsidRPr="001E4DE4" w:rsidRDefault="00D3280F" w:rsidP="00663148">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515612" w:history="1">
        <w:r w:rsidR="00663148" w:rsidRPr="001E4DE4">
          <w:rPr>
            <w:rStyle w:val="af6"/>
            <w:rFonts w:eastAsiaTheme="majorEastAsia"/>
            <w:noProof/>
            <w:sz w:val="22"/>
          </w:rPr>
          <w:t>Таблица 21 – Расход теплоносителя на горячее водоснабжение потребителей для открытой системы теплоснабжения</w:t>
        </w:r>
        <w:r w:rsidR="00663148" w:rsidRPr="001E4DE4">
          <w:rPr>
            <w:noProof/>
            <w:webHidden/>
            <w:sz w:val="22"/>
          </w:rPr>
          <w:tab/>
        </w:r>
        <w:r w:rsidR="00663148" w:rsidRPr="001E4DE4">
          <w:rPr>
            <w:noProof/>
            <w:webHidden/>
            <w:sz w:val="22"/>
          </w:rPr>
          <w:fldChar w:fldCharType="begin"/>
        </w:r>
        <w:r w:rsidR="00663148" w:rsidRPr="001E4DE4">
          <w:rPr>
            <w:noProof/>
            <w:webHidden/>
            <w:sz w:val="22"/>
          </w:rPr>
          <w:instrText xml:space="preserve"> PAGEREF _Toc209515612 \h </w:instrText>
        </w:r>
        <w:r w:rsidR="00663148" w:rsidRPr="001E4DE4">
          <w:rPr>
            <w:noProof/>
            <w:webHidden/>
            <w:sz w:val="22"/>
          </w:rPr>
        </w:r>
        <w:r w:rsidR="00663148" w:rsidRPr="001E4DE4">
          <w:rPr>
            <w:noProof/>
            <w:webHidden/>
            <w:sz w:val="22"/>
          </w:rPr>
          <w:fldChar w:fldCharType="separate"/>
        </w:r>
        <w:r w:rsidR="0056127A">
          <w:rPr>
            <w:noProof/>
            <w:webHidden/>
            <w:sz w:val="22"/>
          </w:rPr>
          <w:t>32</w:t>
        </w:r>
        <w:r w:rsidR="00663148" w:rsidRPr="001E4DE4">
          <w:rPr>
            <w:noProof/>
            <w:webHidden/>
            <w:sz w:val="22"/>
          </w:rPr>
          <w:fldChar w:fldCharType="end"/>
        </w:r>
      </w:hyperlink>
    </w:p>
    <w:p w14:paraId="75A43F67" w14:textId="24DFBB84" w:rsidR="00663148" w:rsidRPr="001E4DE4" w:rsidRDefault="00D3280F" w:rsidP="00663148">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515613" w:history="1">
        <w:r w:rsidR="00663148" w:rsidRPr="001E4DE4">
          <w:rPr>
            <w:rStyle w:val="af6"/>
            <w:rFonts w:eastAsiaTheme="minorHAnsi"/>
            <w:bCs/>
            <w:noProof/>
            <w:sz w:val="22"/>
            <w:lang w:eastAsia="en-US"/>
          </w:rPr>
          <w:t>Таблица 22 – Мероприятия, предусмотренные филиалом «Кольский» ПАО «ТГК- 1» на Апатитская ТЭЦ</w:t>
        </w:r>
        <w:r w:rsidR="00663148" w:rsidRPr="001E4DE4">
          <w:rPr>
            <w:noProof/>
            <w:webHidden/>
            <w:sz w:val="22"/>
          </w:rPr>
          <w:tab/>
        </w:r>
        <w:r w:rsidR="00663148" w:rsidRPr="001E4DE4">
          <w:rPr>
            <w:noProof/>
            <w:webHidden/>
            <w:sz w:val="22"/>
          </w:rPr>
          <w:fldChar w:fldCharType="begin"/>
        </w:r>
        <w:r w:rsidR="00663148" w:rsidRPr="001E4DE4">
          <w:rPr>
            <w:noProof/>
            <w:webHidden/>
            <w:sz w:val="22"/>
          </w:rPr>
          <w:instrText xml:space="preserve"> PAGEREF _Toc209515613 \h </w:instrText>
        </w:r>
        <w:r w:rsidR="00663148" w:rsidRPr="001E4DE4">
          <w:rPr>
            <w:noProof/>
            <w:webHidden/>
            <w:sz w:val="22"/>
          </w:rPr>
        </w:r>
        <w:r w:rsidR="00663148" w:rsidRPr="001E4DE4">
          <w:rPr>
            <w:noProof/>
            <w:webHidden/>
            <w:sz w:val="22"/>
          </w:rPr>
          <w:fldChar w:fldCharType="separate"/>
        </w:r>
        <w:r w:rsidR="0056127A">
          <w:rPr>
            <w:noProof/>
            <w:webHidden/>
            <w:sz w:val="22"/>
          </w:rPr>
          <w:t>37</w:t>
        </w:r>
        <w:r w:rsidR="00663148" w:rsidRPr="001E4DE4">
          <w:rPr>
            <w:noProof/>
            <w:webHidden/>
            <w:sz w:val="22"/>
          </w:rPr>
          <w:fldChar w:fldCharType="end"/>
        </w:r>
      </w:hyperlink>
    </w:p>
    <w:p w14:paraId="392141B0" w14:textId="1F2D4414" w:rsidR="00663148" w:rsidRPr="001E4DE4" w:rsidRDefault="00D3280F" w:rsidP="00663148">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515614" w:history="1">
        <w:r w:rsidR="00663148" w:rsidRPr="001E4DE4">
          <w:rPr>
            <w:rStyle w:val="af6"/>
            <w:rFonts w:eastAsiaTheme="majorEastAsia"/>
            <w:noProof/>
            <w:sz w:val="22"/>
          </w:rPr>
          <w:t>Таблица 23 – Предложения по перспективной установленной тепловой мощности источников тепловой энергии</w:t>
        </w:r>
        <w:r w:rsidR="00663148" w:rsidRPr="001E4DE4">
          <w:rPr>
            <w:noProof/>
            <w:webHidden/>
            <w:sz w:val="22"/>
          </w:rPr>
          <w:tab/>
        </w:r>
        <w:r w:rsidR="00663148" w:rsidRPr="001E4DE4">
          <w:rPr>
            <w:noProof/>
            <w:webHidden/>
            <w:sz w:val="22"/>
          </w:rPr>
          <w:fldChar w:fldCharType="begin"/>
        </w:r>
        <w:r w:rsidR="00663148" w:rsidRPr="001E4DE4">
          <w:rPr>
            <w:noProof/>
            <w:webHidden/>
            <w:sz w:val="22"/>
          </w:rPr>
          <w:instrText xml:space="preserve"> PAGEREF _Toc209515614 \h </w:instrText>
        </w:r>
        <w:r w:rsidR="00663148" w:rsidRPr="001E4DE4">
          <w:rPr>
            <w:noProof/>
            <w:webHidden/>
            <w:sz w:val="22"/>
          </w:rPr>
        </w:r>
        <w:r w:rsidR="00663148" w:rsidRPr="001E4DE4">
          <w:rPr>
            <w:noProof/>
            <w:webHidden/>
            <w:sz w:val="22"/>
          </w:rPr>
          <w:fldChar w:fldCharType="separate"/>
        </w:r>
        <w:r w:rsidR="0056127A">
          <w:rPr>
            <w:noProof/>
            <w:webHidden/>
            <w:sz w:val="22"/>
          </w:rPr>
          <w:t>45</w:t>
        </w:r>
        <w:r w:rsidR="00663148" w:rsidRPr="001E4DE4">
          <w:rPr>
            <w:noProof/>
            <w:webHidden/>
            <w:sz w:val="22"/>
          </w:rPr>
          <w:fldChar w:fldCharType="end"/>
        </w:r>
      </w:hyperlink>
    </w:p>
    <w:p w14:paraId="4BE1CCBC" w14:textId="73E420EE" w:rsidR="00663148" w:rsidRPr="001E4DE4" w:rsidRDefault="00D3280F" w:rsidP="00663148">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515615" w:history="1">
        <w:r w:rsidR="00663148" w:rsidRPr="001E4DE4">
          <w:rPr>
            <w:rStyle w:val="af6"/>
            <w:rFonts w:eastAsiaTheme="majorEastAsia"/>
            <w:noProof/>
            <w:sz w:val="22"/>
          </w:rPr>
          <w:t>Таблица 24 - Мероприятия, предусмотренные АО «ХТК»</w:t>
        </w:r>
        <w:r w:rsidR="00663148" w:rsidRPr="001E4DE4">
          <w:rPr>
            <w:noProof/>
            <w:webHidden/>
            <w:sz w:val="22"/>
          </w:rPr>
          <w:tab/>
        </w:r>
        <w:r w:rsidR="00663148" w:rsidRPr="001E4DE4">
          <w:rPr>
            <w:noProof/>
            <w:webHidden/>
            <w:sz w:val="22"/>
          </w:rPr>
          <w:fldChar w:fldCharType="begin"/>
        </w:r>
        <w:r w:rsidR="00663148" w:rsidRPr="001E4DE4">
          <w:rPr>
            <w:noProof/>
            <w:webHidden/>
            <w:sz w:val="22"/>
          </w:rPr>
          <w:instrText xml:space="preserve"> PAGEREF _Toc209515615 \h </w:instrText>
        </w:r>
        <w:r w:rsidR="00663148" w:rsidRPr="001E4DE4">
          <w:rPr>
            <w:noProof/>
            <w:webHidden/>
            <w:sz w:val="22"/>
          </w:rPr>
        </w:r>
        <w:r w:rsidR="00663148" w:rsidRPr="001E4DE4">
          <w:rPr>
            <w:noProof/>
            <w:webHidden/>
            <w:sz w:val="22"/>
          </w:rPr>
          <w:fldChar w:fldCharType="separate"/>
        </w:r>
        <w:r w:rsidR="0056127A">
          <w:rPr>
            <w:noProof/>
            <w:webHidden/>
            <w:sz w:val="22"/>
          </w:rPr>
          <w:t>47</w:t>
        </w:r>
        <w:r w:rsidR="00663148" w:rsidRPr="001E4DE4">
          <w:rPr>
            <w:noProof/>
            <w:webHidden/>
            <w:sz w:val="22"/>
          </w:rPr>
          <w:fldChar w:fldCharType="end"/>
        </w:r>
      </w:hyperlink>
    </w:p>
    <w:p w14:paraId="3078334C" w14:textId="43E6F7AD" w:rsidR="00663148" w:rsidRPr="001E4DE4" w:rsidRDefault="00D3280F" w:rsidP="00663148">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515616" w:history="1">
        <w:r w:rsidR="00663148" w:rsidRPr="001E4DE4">
          <w:rPr>
            <w:rStyle w:val="af6"/>
            <w:rFonts w:eastAsiaTheme="majorEastAsia"/>
            <w:noProof/>
            <w:sz w:val="22"/>
          </w:rPr>
          <w:t>Таблица 25 – Мероприятия по реконструкции и (или) модернизация тепловых сетей предусмотренные плановым ремонтом теплосетевой организацией АО «ХТК»</w:t>
        </w:r>
        <w:r w:rsidR="00663148" w:rsidRPr="001E4DE4">
          <w:rPr>
            <w:noProof/>
            <w:webHidden/>
            <w:sz w:val="22"/>
          </w:rPr>
          <w:tab/>
        </w:r>
        <w:r w:rsidR="00663148" w:rsidRPr="001E4DE4">
          <w:rPr>
            <w:noProof/>
            <w:webHidden/>
            <w:sz w:val="22"/>
          </w:rPr>
          <w:fldChar w:fldCharType="begin"/>
        </w:r>
        <w:r w:rsidR="00663148" w:rsidRPr="001E4DE4">
          <w:rPr>
            <w:noProof/>
            <w:webHidden/>
            <w:sz w:val="22"/>
          </w:rPr>
          <w:instrText xml:space="preserve"> PAGEREF _Toc209515616 \h </w:instrText>
        </w:r>
        <w:r w:rsidR="00663148" w:rsidRPr="001E4DE4">
          <w:rPr>
            <w:noProof/>
            <w:webHidden/>
            <w:sz w:val="22"/>
          </w:rPr>
        </w:r>
        <w:r w:rsidR="00663148" w:rsidRPr="001E4DE4">
          <w:rPr>
            <w:noProof/>
            <w:webHidden/>
            <w:sz w:val="22"/>
          </w:rPr>
          <w:fldChar w:fldCharType="separate"/>
        </w:r>
        <w:r w:rsidR="0056127A">
          <w:rPr>
            <w:noProof/>
            <w:webHidden/>
            <w:sz w:val="22"/>
          </w:rPr>
          <w:t>50</w:t>
        </w:r>
        <w:r w:rsidR="00663148" w:rsidRPr="001E4DE4">
          <w:rPr>
            <w:noProof/>
            <w:webHidden/>
            <w:sz w:val="22"/>
          </w:rPr>
          <w:fldChar w:fldCharType="end"/>
        </w:r>
      </w:hyperlink>
    </w:p>
    <w:p w14:paraId="0E54ACC6" w14:textId="255B3D70" w:rsidR="00663148" w:rsidRPr="001E4DE4" w:rsidRDefault="00D3280F" w:rsidP="00663148">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515617" w:history="1">
        <w:r w:rsidR="00663148" w:rsidRPr="001E4DE4">
          <w:rPr>
            <w:rStyle w:val="af6"/>
            <w:rFonts w:eastAsiaTheme="minorHAnsi"/>
            <w:bCs/>
            <w:noProof/>
            <w:sz w:val="22"/>
            <w:lang w:eastAsia="en-US"/>
          </w:rPr>
          <w:t>Таблица 26 – Существующие и перспективные топливные балансы Апатитской ТЭЦ</w:t>
        </w:r>
        <w:r w:rsidR="00663148" w:rsidRPr="001E4DE4">
          <w:rPr>
            <w:noProof/>
            <w:webHidden/>
            <w:sz w:val="22"/>
          </w:rPr>
          <w:tab/>
        </w:r>
        <w:r w:rsidR="00663148" w:rsidRPr="001E4DE4">
          <w:rPr>
            <w:noProof/>
            <w:webHidden/>
            <w:sz w:val="22"/>
          </w:rPr>
          <w:fldChar w:fldCharType="begin"/>
        </w:r>
        <w:r w:rsidR="00663148" w:rsidRPr="001E4DE4">
          <w:rPr>
            <w:noProof/>
            <w:webHidden/>
            <w:sz w:val="22"/>
          </w:rPr>
          <w:instrText xml:space="preserve"> PAGEREF _Toc209515617 \h </w:instrText>
        </w:r>
        <w:r w:rsidR="00663148" w:rsidRPr="001E4DE4">
          <w:rPr>
            <w:noProof/>
            <w:webHidden/>
            <w:sz w:val="22"/>
          </w:rPr>
        </w:r>
        <w:r w:rsidR="00663148" w:rsidRPr="001E4DE4">
          <w:rPr>
            <w:noProof/>
            <w:webHidden/>
            <w:sz w:val="22"/>
          </w:rPr>
          <w:fldChar w:fldCharType="separate"/>
        </w:r>
        <w:r w:rsidR="0056127A">
          <w:rPr>
            <w:noProof/>
            <w:webHidden/>
            <w:sz w:val="22"/>
          </w:rPr>
          <w:t>60</w:t>
        </w:r>
        <w:r w:rsidR="00663148" w:rsidRPr="001E4DE4">
          <w:rPr>
            <w:noProof/>
            <w:webHidden/>
            <w:sz w:val="22"/>
          </w:rPr>
          <w:fldChar w:fldCharType="end"/>
        </w:r>
      </w:hyperlink>
    </w:p>
    <w:p w14:paraId="6174EA50" w14:textId="1C9F8AB3" w:rsidR="00663148" w:rsidRPr="001E4DE4" w:rsidRDefault="00D3280F" w:rsidP="00663148">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515618" w:history="1">
        <w:r w:rsidR="00663148" w:rsidRPr="001E4DE4">
          <w:rPr>
            <w:rStyle w:val="af6"/>
            <w:rFonts w:eastAsiaTheme="minorHAnsi"/>
            <w:bCs/>
            <w:noProof/>
            <w:sz w:val="22"/>
            <w:lang w:eastAsia="en-US"/>
          </w:rPr>
          <w:t>Таблица 27 – Перспективные топливные балансы для котельной АНОФ-3</w:t>
        </w:r>
        <w:r w:rsidR="00663148" w:rsidRPr="001E4DE4">
          <w:rPr>
            <w:noProof/>
            <w:webHidden/>
            <w:sz w:val="22"/>
          </w:rPr>
          <w:tab/>
        </w:r>
        <w:r w:rsidR="00663148" w:rsidRPr="001E4DE4">
          <w:rPr>
            <w:noProof/>
            <w:webHidden/>
            <w:sz w:val="22"/>
          </w:rPr>
          <w:fldChar w:fldCharType="begin"/>
        </w:r>
        <w:r w:rsidR="00663148" w:rsidRPr="001E4DE4">
          <w:rPr>
            <w:noProof/>
            <w:webHidden/>
            <w:sz w:val="22"/>
          </w:rPr>
          <w:instrText xml:space="preserve"> PAGEREF _Toc209515618 \h </w:instrText>
        </w:r>
        <w:r w:rsidR="00663148" w:rsidRPr="001E4DE4">
          <w:rPr>
            <w:noProof/>
            <w:webHidden/>
            <w:sz w:val="22"/>
          </w:rPr>
        </w:r>
        <w:r w:rsidR="00663148" w:rsidRPr="001E4DE4">
          <w:rPr>
            <w:noProof/>
            <w:webHidden/>
            <w:sz w:val="22"/>
          </w:rPr>
          <w:fldChar w:fldCharType="separate"/>
        </w:r>
        <w:r w:rsidR="0056127A">
          <w:rPr>
            <w:noProof/>
            <w:webHidden/>
            <w:sz w:val="22"/>
          </w:rPr>
          <w:t>61</w:t>
        </w:r>
        <w:r w:rsidR="00663148" w:rsidRPr="001E4DE4">
          <w:rPr>
            <w:noProof/>
            <w:webHidden/>
            <w:sz w:val="22"/>
          </w:rPr>
          <w:fldChar w:fldCharType="end"/>
        </w:r>
      </w:hyperlink>
    </w:p>
    <w:p w14:paraId="5D4DFCB7" w14:textId="0C665F43" w:rsidR="00663148" w:rsidRPr="001E4DE4" w:rsidRDefault="00D3280F" w:rsidP="00663148">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515619" w:history="1">
        <w:r w:rsidR="00663148" w:rsidRPr="001E4DE4">
          <w:rPr>
            <w:rStyle w:val="af6"/>
            <w:rFonts w:eastAsiaTheme="minorHAnsi"/>
            <w:bCs/>
            <w:noProof/>
            <w:sz w:val="22"/>
            <w:lang w:eastAsia="en-US"/>
          </w:rPr>
          <w:t>Таблица 28 – Перспективные топливные балансы для источника тепловой энергии МУП «Хибины»</w:t>
        </w:r>
        <w:r w:rsidR="00663148" w:rsidRPr="001E4DE4">
          <w:rPr>
            <w:noProof/>
            <w:webHidden/>
            <w:sz w:val="22"/>
          </w:rPr>
          <w:tab/>
        </w:r>
        <w:r w:rsidR="00663148" w:rsidRPr="001E4DE4">
          <w:rPr>
            <w:noProof/>
            <w:webHidden/>
            <w:sz w:val="22"/>
          </w:rPr>
          <w:fldChar w:fldCharType="begin"/>
        </w:r>
        <w:r w:rsidR="00663148" w:rsidRPr="001E4DE4">
          <w:rPr>
            <w:noProof/>
            <w:webHidden/>
            <w:sz w:val="22"/>
          </w:rPr>
          <w:instrText xml:space="preserve"> PAGEREF _Toc209515619 \h </w:instrText>
        </w:r>
        <w:r w:rsidR="00663148" w:rsidRPr="001E4DE4">
          <w:rPr>
            <w:noProof/>
            <w:webHidden/>
            <w:sz w:val="22"/>
          </w:rPr>
        </w:r>
        <w:r w:rsidR="00663148" w:rsidRPr="001E4DE4">
          <w:rPr>
            <w:noProof/>
            <w:webHidden/>
            <w:sz w:val="22"/>
          </w:rPr>
          <w:fldChar w:fldCharType="separate"/>
        </w:r>
        <w:r w:rsidR="0056127A">
          <w:rPr>
            <w:noProof/>
            <w:webHidden/>
            <w:sz w:val="22"/>
          </w:rPr>
          <w:t>62</w:t>
        </w:r>
        <w:r w:rsidR="00663148" w:rsidRPr="001E4DE4">
          <w:rPr>
            <w:noProof/>
            <w:webHidden/>
            <w:sz w:val="22"/>
          </w:rPr>
          <w:fldChar w:fldCharType="end"/>
        </w:r>
      </w:hyperlink>
    </w:p>
    <w:p w14:paraId="13E4E9C6" w14:textId="4AD04167" w:rsidR="00663148" w:rsidRPr="001E4DE4" w:rsidRDefault="00D3280F" w:rsidP="00663148">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515620" w:history="1">
        <w:r w:rsidR="00663148" w:rsidRPr="001E4DE4">
          <w:rPr>
            <w:rStyle w:val="af6"/>
            <w:rFonts w:eastAsiaTheme="majorEastAsia"/>
            <w:noProof/>
            <w:sz w:val="22"/>
          </w:rPr>
          <w:t>Таблица 29 – Потребляемые источником тепловой энергии виды топлива</w:t>
        </w:r>
        <w:r w:rsidR="00663148" w:rsidRPr="001E4DE4">
          <w:rPr>
            <w:noProof/>
            <w:webHidden/>
            <w:sz w:val="22"/>
          </w:rPr>
          <w:tab/>
        </w:r>
        <w:r w:rsidR="00663148" w:rsidRPr="001E4DE4">
          <w:rPr>
            <w:noProof/>
            <w:webHidden/>
            <w:sz w:val="22"/>
          </w:rPr>
          <w:fldChar w:fldCharType="begin"/>
        </w:r>
        <w:r w:rsidR="00663148" w:rsidRPr="001E4DE4">
          <w:rPr>
            <w:noProof/>
            <w:webHidden/>
            <w:sz w:val="22"/>
          </w:rPr>
          <w:instrText xml:space="preserve"> PAGEREF _Toc209515620 \h </w:instrText>
        </w:r>
        <w:r w:rsidR="00663148" w:rsidRPr="001E4DE4">
          <w:rPr>
            <w:noProof/>
            <w:webHidden/>
            <w:sz w:val="22"/>
          </w:rPr>
        </w:r>
        <w:r w:rsidR="00663148" w:rsidRPr="001E4DE4">
          <w:rPr>
            <w:noProof/>
            <w:webHidden/>
            <w:sz w:val="22"/>
          </w:rPr>
          <w:fldChar w:fldCharType="separate"/>
        </w:r>
        <w:r w:rsidR="0056127A">
          <w:rPr>
            <w:noProof/>
            <w:webHidden/>
            <w:sz w:val="22"/>
          </w:rPr>
          <w:t>63</w:t>
        </w:r>
        <w:r w:rsidR="00663148" w:rsidRPr="001E4DE4">
          <w:rPr>
            <w:noProof/>
            <w:webHidden/>
            <w:sz w:val="22"/>
          </w:rPr>
          <w:fldChar w:fldCharType="end"/>
        </w:r>
      </w:hyperlink>
    </w:p>
    <w:p w14:paraId="4FE91CFB" w14:textId="311DF4C2" w:rsidR="00663148" w:rsidRPr="001E4DE4" w:rsidRDefault="00D3280F" w:rsidP="00663148">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515621" w:history="1">
        <w:r w:rsidR="00663148" w:rsidRPr="001E4DE4">
          <w:rPr>
            <w:rStyle w:val="af6"/>
            <w:rFonts w:eastAsiaTheme="majorEastAsia"/>
            <w:noProof/>
            <w:sz w:val="22"/>
          </w:rPr>
          <w:t>Таблица 30 – Виды топлива и значения низшей теплоты сгорания</w:t>
        </w:r>
        <w:r w:rsidR="00663148" w:rsidRPr="001E4DE4">
          <w:rPr>
            <w:noProof/>
            <w:webHidden/>
            <w:sz w:val="22"/>
          </w:rPr>
          <w:tab/>
        </w:r>
        <w:r w:rsidR="00663148" w:rsidRPr="001E4DE4">
          <w:rPr>
            <w:noProof/>
            <w:webHidden/>
            <w:sz w:val="22"/>
          </w:rPr>
          <w:fldChar w:fldCharType="begin"/>
        </w:r>
        <w:r w:rsidR="00663148" w:rsidRPr="001E4DE4">
          <w:rPr>
            <w:noProof/>
            <w:webHidden/>
            <w:sz w:val="22"/>
          </w:rPr>
          <w:instrText xml:space="preserve"> PAGEREF _Toc209515621 \h </w:instrText>
        </w:r>
        <w:r w:rsidR="00663148" w:rsidRPr="001E4DE4">
          <w:rPr>
            <w:noProof/>
            <w:webHidden/>
            <w:sz w:val="22"/>
          </w:rPr>
        </w:r>
        <w:r w:rsidR="00663148" w:rsidRPr="001E4DE4">
          <w:rPr>
            <w:noProof/>
            <w:webHidden/>
            <w:sz w:val="22"/>
          </w:rPr>
          <w:fldChar w:fldCharType="separate"/>
        </w:r>
        <w:r w:rsidR="0056127A">
          <w:rPr>
            <w:noProof/>
            <w:webHidden/>
            <w:sz w:val="22"/>
          </w:rPr>
          <w:t>64</w:t>
        </w:r>
        <w:r w:rsidR="00663148" w:rsidRPr="001E4DE4">
          <w:rPr>
            <w:noProof/>
            <w:webHidden/>
            <w:sz w:val="22"/>
          </w:rPr>
          <w:fldChar w:fldCharType="end"/>
        </w:r>
      </w:hyperlink>
    </w:p>
    <w:p w14:paraId="3D09B109" w14:textId="3FBC00BD" w:rsidR="00663148" w:rsidRPr="001E4DE4" w:rsidRDefault="00D3280F" w:rsidP="00663148">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515622" w:history="1">
        <w:r w:rsidR="00663148" w:rsidRPr="001E4DE4">
          <w:rPr>
            <w:rStyle w:val="af6"/>
            <w:rFonts w:eastAsiaTheme="minorHAnsi"/>
            <w:bCs/>
            <w:noProof/>
            <w:sz w:val="22"/>
            <w:lang w:eastAsia="en-US"/>
          </w:rPr>
          <w:t>Таблица 31 – Капитальные затраты по группам проектов по строительству, реконструкции и техническому перевооружению источника тепловой энергии (ЕТО №1 Апатитская ТЭЦ ПАО «ТГК-1» филиал «Кольский»)</w:t>
        </w:r>
        <w:r w:rsidR="00663148" w:rsidRPr="001E4DE4">
          <w:rPr>
            <w:noProof/>
            <w:webHidden/>
            <w:sz w:val="22"/>
          </w:rPr>
          <w:tab/>
        </w:r>
        <w:r w:rsidR="00663148" w:rsidRPr="001E4DE4">
          <w:rPr>
            <w:noProof/>
            <w:webHidden/>
            <w:sz w:val="22"/>
          </w:rPr>
          <w:fldChar w:fldCharType="begin"/>
        </w:r>
        <w:r w:rsidR="00663148" w:rsidRPr="001E4DE4">
          <w:rPr>
            <w:noProof/>
            <w:webHidden/>
            <w:sz w:val="22"/>
          </w:rPr>
          <w:instrText xml:space="preserve"> PAGEREF _Toc209515622 \h </w:instrText>
        </w:r>
        <w:r w:rsidR="00663148" w:rsidRPr="001E4DE4">
          <w:rPr>
            <w:noProof/>
            <w:webHidden/>
            <w:sz w:val="22"/>
          </w:rPr>
        </w:r>
        <w:r w:rsidR="00663148" w:rsidRPr="001E4DE4">
          <w:rPr>
            <w:noProof/>
            <w:webHidden/>
            <w:sz w:val="22"/>
          </w:rPr>
          <w:fldChar w:fldCharType="separate"/>
        </w:r>
        <w:r w:rsidR="0056127A">
          <w:rPr>
            <w:noProof/>
            <w:webHidden/>
            <w:sz w:val="22"/>
          </w:rPr>
          <w:t>66</w:t>
        </w:r>
        <w:r w:rsidR="00663148" w:rsidRPr="001E4DE4">
          <w:rPr>
            <w:noProof/>
            <w:webHidden/>
            <w:sz w:val="22"/>
          </w:rPr>
          <w:fldChar w:fldCharType="end"/>
        </w:r>
      </w:hyperlink>
    </w:p>
    <w:p w14:paraId="37D976AB" w14:textId="517B686F" w:rsidR="00663148" w:rsidRPr="001E4DE4" w:rsidRDefault="00D3280F" w:rsidP="00663148">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515623" w:history="1">
        <w:r w:rsidR="00663148" w:rsidRPr="001E4DE4">
          <w:rPr>
            <w:rStyle w:val="af6"/>
            <w:rFonts w:eastAsiaTheme="minorHAnsi"/>
            <w:noProof/>
            <w:sz w:val="22"/>
            <w:lang w:eastAsia="en-US"/>
          </w:rPr>
          <w:t>Таблица 32 -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теплоснабжения, тыс. руб. (ЕТО №3– МУП «Хибины»)</w:t>
        </w:r>
        <w:r w:rsidR="00663148" w:rsidRPr="001E4DE4">
          <w:rPr>
            <w:noProof/>
            <w:webHidden/>
            <w:sz w:val="22"/>
          </w:rPr>
          <w:tab/>
        </w:r>
        <w:r w:rsidR="00663148" w:rsidRPr="001E4DE4">
          <w:rPr>
            <w:noProof/>
            <w:webHidden/>
            <w:sz w:val="22"/>
          </w:rPr>
          <w:fldChar w:fldCharType="begin"/>
        </w:r>
        <w:r w:rsidR="00663148" w:rsidRPr="001E4DE4">
          <w:rPr>
            <w:noProof/>
            <w:webHidden/>
            <w:sz w:val="22"/>
          </w:rPr>
          <w:instrText xml:space="preserve"> PAGEREF _Toc209515623 \h </w:instrText>
        </w:r>
        <w:r w:rsidR="00663148" w:rsidRPr="001E4DE4">
          <w:rPr>
            <w:noProof/>
            <w:webHidden/>
            <w:sz w:val="22"/>
          </w:rPr>
        </w:r>
        <w:r w:rsidR="00663148" w:rsidRPr="001E4DE4">
          <w:rPr>
            <w:noProof/>
            <w:webHidden/>
            <w:sz w:val="22"/>
          </w:rPr>
          <w:fldChar w:fldCharType="separate"/>
        </w:r>
        <w:r w:rsidR="0056127A">
          <w:rPr>
            <w:noProof/>
            <w:webHidden/>
            <w:sz w:val="22"/>
          </w:rPr>
          <w:t>69</w:t>
        </w:r>
        <w:r w:rsidR="00663148" w:rsidRPr="001E4DE4">
          <w:rPr>
            <w:noProof/>
            <w:webHidden/>
            <w:sz w:val="22"/>
          </w:rPr>
          <w:fldChar w:fldCharType="end"/>
        </w:r>
      </w:hyperlink>
    </w:p>
    <w:p w14:paraId="2CAA5424" w14:textId="7A9B4003" w:rsidR="00663148" w:rsidRPr="001E4DE4" w:rsidRDefault="00D3280F" w:rsidP="00663148">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515624" w:history="1">
        <w:r w:rsidR="00663148" w:rsidRPr="001E4DE4">
          <w:rPr>
            <w:rStyle w:val="af6"/>
            <w:rFonts w:eastAsiaTheme="minorHAnsi"/>
            <w:bCs/>
            <w:noProof/>
            <w:sz w:val="22"/>
            <w:lang w:eastAsia="en-US"/>
          </w:rPr>
          <w:t>Таблица 33 – Планируемые капитальные вложения в реализацию мероприятий по новому строительству, реконструкции, техническому перевооружению и (или) модернизации тепловых сетей, тыс. руб. (ЕТО №3– МУП «Хибины»)</w:t>
        </w:r>
        <w:r w:rsidR="00663148" w:rsidRPr="001E4DE4">
          <w:rPr>
            <w:noProof/>
            <w:webHidden/>
            <w:sz w:val="22"/>
          </w:rPr>
          <w:tab/>
        </w:r>
        <w:r w:rsidR="00663148" w:rsidRPr="001E4DE4">
          <w:rPr>
            <w:noProof/>
            <w:webHidden/>
            <w:sz w:val="22"/>
          </w:rPr>
          <w:fldChar w:fldCharType="begin"/>
        </w:r>
        <w:r w:rsidR="00663148" w:rsidRPr="001E4DE4">
          <w:rPr>
            <w:noProof/>
            <w:webHidden/>
            <w:sz w:val="22"/>
          </w:rPr>
          <w:instrText xml:space="preserve"> PAGEREF _Toc209515624 \h </w:instrText>
        </w:r>
        <w:r w:rsidR="00663148" w:rsidRPr="001E4DE4">
          <w:rPr>
            <w:noProof/>
            <w:webHidden/>
            <w:sz w:val="22"/>
          </w:rPr>
        </w:r>
        <w:r w:rsidR="00663148" w:rsidRPr="001E4DE4">
          <w:rPr>
            <w:noProof/>
            <w:webHidden/>
            <w:sz w:val="22"/>
          </w:rPr>
          <w:fldChar w:fldCharType="separate"/>
        </w:r>
        <w:r w:rsidR="0056127A">
          <w:rPr>
            <w:noProof/>
            <w:webHidden/>
            <w:sz w:val="22"/>
          </w:rPr>
          <w:t>70</w:t>
        </w:r>
        <w:r w:rsidR="00663148" w:rsidRPr="001E4DE4">
          <w:rPr>
            <w:noProof/>
            <w:webHidden/>
            <w:sz w:val="22"/>
          </w:rPr>
          <w:fldChar w:fldCharType="end"/>
        </w:r>
      </w:hyperlink>
    </w:p>
    <w:p w14:paraId="1D6AB0A3" w14:textId="160AA13C" w:rsidR="00663148" w:rsidRPr="001E4DE4" w:rsidRDefault="00D3280F" w:rsidP="00663148">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515625" w:history="1">
        <w:r w:rsidR="00663148" w:rsidRPr="001E4DE4">
          <w:rPr>
            <w:rStyle w:val="af6"/>
            <w:rFonts w:eastAsiaTheme="minorHAnsi"/>
            <w:bCs/>
            <w:noProof/>
            <w:sz w:val="22"/>
            <w:lang w:eastAsia="en-US"/>
          </w:rPr>
          <w:t>Таблица 34 – Планируемые капитальные вложения в реализацию мероприятий по новому строительству, реконструкции, техническому перевооружению и (или) модернизации тепловых сетей ( АО «ХТК»)</w:t>
        </w:r>
        <w:r w:rsidR="00663148" w:rsidRPr="001E4DE4">
          <w:rPr>
            <w:noProof/>
            <w:webHidden/>
            <w:sz w:val="22"/>
          </w:rPr>
          <w:tab/>
        </w:r>
        <w:r w:rsidR="00663148" w:rsidRPr="001E4DE4">
          <w:rPr>
            <w:noProof/>
            <w:webHidden/>
            <w:sz w:val="22"/>
          </w:rPr>
          <w:fldChar w:fldCharType="begin"/>
        </w:r>
        <w:r w:rsidR="00663148" w:rsidRPr="001E4DE4">
          <w:rPr>
            <w:noProof/>
            <w:webHidden/>
            <w:sz w:val="22"/>
          </w:rPr>
          <w:instrText xml:space="preserve"> PAGEREF _Toc209515625 \h </w:instrText>
        </w:r>
        <w:r w:rsidR="00663148" w:rsidRPr="001E4DE4">
          <w:rPr>
            <w:noProof/>
            <w:webHidden/>
            <w:sz w:val="22"/>
          </w:rPr>
        </w:r>
        <w:r w:rsidR="00663148" w:rsidRPr="001E4DE4">
          <w:rPr>
            <w:noProof/>
            <w:webHidden/>
            <w:sz w:val="22"/>
          </w:rPr>
          <w:fldChar w:fldCharType="separate"/>
        </w:r>
        <w:r w:rsidR="0056127A">
          <w:rPr>
            <w:noProof/>
            <w:webHidden/>
            <w:sz w:val="22"/>
          </w:rPr>
          <w:t>71</w:t>
        </w:r>
        <w:r w:rsidR="00663148" w:rsidRPr="001E4DE4">
          <w:rPr>
            <w:noProof/>
            <w:webHidden/>
            <w:sz w:val="22"/>
          </w:rPr>
          <w:fldChar w:fldCharType="end"/>
        </w:r>
      </w:hyperlink>
    </w:p>
    <w:p w14:paraId="2107229A" w14:textId="70527180" w:rsidR="00663148" w:rsidRPr="001E4DE4" w:rsidRDefault="00D3280F" w:rsidP="00663148">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515626" w:history="1">
        <w:r w:rsidR="00663148" w:rsidRPr="001E4DE4">
          <w:rPr>
            <w:rStyle w:val="af6"/>
            <w:rFonts w:eastAsiaTheme="majorEastAsia"/>
            <w:bCs/>
            <w:noProof/>
            <w:sz w:val="22"/>
          </w:rPr>
          <w:t>Таблица 35 - Реестр систем теплоснабжения, содержащий перечень теплоснабжающих организаций, действующих на территории муниципального округа город Кировск Мурманской области</w:t>
        </w:r>
        <w:r w:rsidR="00663148" w:rsidRPr="001E4DE4">
          <w:rPr>
            <w:noProof/>
            <w:webHidden/>
            <w:sz w:val="22"/>
          </w:rPr>
          <w:tab/>
        </w:r>
        <w:r w:rsidR="00663148" w:rsidRPr="001E4DE4">
          <w:rPr>
            <w:noProof/>
            <w:webHidden/>
            <w:sz w:val="22"/>
          </w:rPr>
          <w:fldChar w:fldCharType="begin"/>
        </w:r>
        <w:r w:rsidR="00663148" w:rsidRPr="001E4DE4">
          <w:rPr>
            <w:noProof/>
            <w:webHidden/>
            <w:sz w:val="22"/>
          </w:rPr>
          <w:instrText xml:space="preserve"> PAGEREF _Toc209515626 \h </w:instrText>
        </w:r>
        <w:r w:rsidR="00663148" w:rsidRPr="001E4DE4">
          <w:rPr>
            <w:noProof/>
            <w:webHidden/>
            <w:sz w:val="22"/>
          </w:rPr>
        </w:r>
        <w:r w:rsidR="00663148" w:rsidRPr="001E4DE4">
          <w:rPr>
            <w:noProof/>
            <w:webHidden/>
            <w:sz w:val="22"/>
          </w:rPr>
          <w:fldChar w:fldCharType="separate"/>
        </w:r>
        <w:r w:rsidR="0056127A">
          <w:rPr>
            <w:noProof/>
            <w:webHidden/>
            <w:sz w:val="22"/>
          </w:rPr>
          <w:t>78</w:t>
        </w:r>
        <w:r w:rsidR="00663148" w:rsidRPr="001E4DE4">
          <w:rPr>
            <w:noProof/>
            <w:webHidden/>
            <w:sz w:val="22"/>
          </w:rPr>
          <w:fldChar w:fldCharType="end"/>
        </w:r>
      </w:hyperlink>
    </w:p>
    <w:p w14:paraId="29C72911" w14:textId="4CC58E31" w:rsidR="00663148" w:rsidRPr="001E4DE4" w:rsidRDefault="00D3280F" w:rsidP="00663148">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515627" w:history="1">
        <w:r w:rsidR="00663148" w:rsidRPr="001E4DE4">
          <w:rPr>
            <w:rStyle w:val="af6"/>
            <w:rFonts w:eastAsiaTheme="majorEastAsia"/>
            <w:bCs/>
            <w:noProof/>
            <w:sz w:val="22"/>
            <w:lang w:val="x-none" w:eastAsia="x-none"/>
          </w:rPr>
          <w:t xml:space="preserve">Таблица 36 – </w:t>
        </w:r>
        <w:r w:rsidR="00663148" w:rsidRPr="001E4DE4">
          <w:rPr>
            <w:rStyle w:val="af6"/>
            <w:rFonts w:eastAsiaTheme="majorEastAsia"/>
            <w:bCs/>
            <w:noProof/>
            <w:sz w:val="22"/>
            <w:lang w:eastAsia="x-none"/>
          </w:rPr>
          <w:t>Статистика отключений оборудования на тепловых сетях за три года</w:t>
        </w:r>
        <w:r w:rsidR="00663148" w:rsidRPr="001E4DE4">
          <w:rPr>
            <w:noProof/>
            <w:webHidden/>
            <w:sz w:val="22"/>
          </w:rPr>
          <w:tab/>
        </w:r>
        <w:r w:rsidR="00663148" w:rsidRPr="001E4DE4">
          <w:rPr>
            <w:noProof/>
            <w:webHidden/>
            <w:sz w:val="22"/>
          </w:rPr>
          <w:fldChar w:fldCharType="begin"/>
        </w:r>
        <w:r w:rsidR="00663148" w:rsidRPr="001E4DE4">
          <w:rPr>
            <w:noProof/>
            <w:webHidden/>
            <w:sz w:val="22"/>
          </w:rPr>
          <w:instrText xml:space="preserve"> PAGEREF _Toc209515627 \h </w:instrText>
        </w:r>
        <w:r w:rsidR="00663148" w:rsidRPr="001E4DE4">
          <w:rPr>
            <w:noProof/>
            <w:webHidden/>
            <w:sz w:val="22"/>
          </w:rPr>
        </w:r>
        <w:r w:rsidR="00663148" w:rsidRPr="001E4DE4">
          <w:rPr>
            <w:noProof/>
            <w:webHidden/>
            <w:sz w:val="22"/>
          </w:rPr>
          <w:fldChar w:fldCharType="separate"/>
        </w:r>
        <w:r w:rsidR="0056127A">
          <w:rPr>
            <w:noProof/>
            <w:webHidden/>
            <w:sz w:val="22"/>
          </w:rPr>
          <w:t>85</w:t>
        </w:r>
        <w:r w:rsidR="00663148" w:rsidRPr="001E4DE4">
          <w:rPr>
            <w:noProof/>
            <w:webHidden/>
            <w:sz w:val="22"/>
          </w:rPr>
          <w:fldChar w:fldCharType="end"/>
        </w:r>
      </w:hyperlink>
    </w:p>
    <w:p w14:paraId="587F30B7" w14:textId="4E59E53E" w:rsidR="00663148" w:rsidRPr="001E4DE4" w:rsidRDefault="00D3280F" w:rsidP="00663148">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515628" w:history="1">
        <w:r w:rsidR="00663148" w:rsidRPr="001E4DE4">
          <w:rPr>
            <w:rStyle w:val="af6"/>
            <w:rFonts w:eastAsiaTheme="majorEastAsia"/>
            <w:noProof/>
            <w:sz w:val="22"/>
          </w:rPr>
          <w:t>Таблица 37 – Индикаторы развития систем теплоснабжения муниципального округа город Кировск Мурманской области</w:t>
        </w:r>
        <w:r w:rsidR="00663148" w:rsidRPr="001E4DE4">
          <w:rPr>
            <w:noProof/>
            <w:webHidden/>
            <w:sz w:val="22"/>
          </w:rPr>
          <w:tab/>
        </w:r>
        <w:r w:rsidR="00663148" w:rsidRPr="001E4DE4">
          <w:rPr>
            <w:noProof/>
            <w:webHidden/>
            <w:sz w:val="22"/>
          </w:rPr>
          <w:fldChar w:fldCharType="begin"/>
        </w:r>
        <w:r w:rsidR="00663148" w:rsidRPr="001E4DE4">
          <w:rPr>
            <w:noProof/>
            <w:webHidden/>
            <w:sz w:val="22"/>
          </w:rPr>
          <w:instrText xml:space="preserve"> PAGEREF _Toc209515628 \h </w:instrText>
        </w:r>
        <w:r w:rsidR="00663148" w:rsidRPr="001E4DE4">
          <w:rPr>
            <w:noProof/>
            <w:webHidden/>
            <w:sz w:val="22"/>
          </w:rPr>
        </w:r>
        <w:r w:rsidR="00663148" w:rsidRPr="001E4DE4">
          <w:rPr>
            <w:noProof/>
            <w:webHidden/>
            <w:sz w:val="22"/>
          </w:rPr>
          <w:fldChar w:fldCharType="separate"/>
        </w:r>
        <w:r w:rsidR="0056127A">
          <w:rPr>
            <w:noProof/>
            <w:webHidden/>
            <w:sz w:val="22"/>
          </w:rPr>
          <w:t>85</w:t>
        </w:r>
        <w:r w:rsidR="00663148" w:rsidRPr="001E4DE4">
          <w:rPr>
            <w:noProof/>
            <w:webHidden/>
            <w:sz w:val="22"/>
          </w:rPr>
          <w:fldChar w:fldCharType="end"/>
        </w:r>
      </w:hyperlink>
    </w:p>
    <w:p w14:paraId="227CB785" w14:textId="732125CF" w:rsidR="00663148" w:rsidRPr="001E4DE4" w:rsidRDefault="00D3280F" w:rsidP="00663148">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515629" w:history="1">
        <w:r w:rsidR="00663148" w:rsidRPr="001E4DE4">
          <w:rPr>
            <w:rStyle w:val="af6"/>
            <w:rFonts w:eastAsiaTheme="minorHAnsi"/>
            <w:bCs/>
            <w:noProof/>
            <w:sz w:val="22"/>
            <w:lang w:eastAsia="en-US"/>
          </w:rPr>
          <w:t>Таблица 38 – Результаты оценки ценовых последствий (Апатитская ТЭЦ)</w:t>
        </w:r>
        <w:r w:rsidR="00663148" w:rsidRPr="001E4DE4">
          <w:rPr>
            <w:noProof/>
            <w:webHidden/>
            <w:sz w:val="22"/>
          </w:rPr>
          <w:tab/>
        </w:r>
        <w:r w:rsidR="00663148" w:rsidRPr="001E4DE4">
          <w:rPr>
            <w:noProof/>
            <w:webHidden/>
            <w:sz w:val="22"/>
          </w:rPr>
          <w:fldChar w:fldCharType="begin"/>
        </w:r>
        <w:r w:rsidR="00663148" w:rsidRPr="001E4DE4">
          <w:rPr>
            <w:noProof/>
            <w:webHidden/>
            <w:sz w:val="22"/>
          </w:rPr>
          <w:instrText xml:space="preserve"> PAGEREF _Toc209515629 \h </w:instrText>
        </w:r>
        <w:r w:rsidR="00663148" w:rsidRPr="001E4DE4">
          <w:rPr>
            <w:noProof/>
            <w:webHidden/>
            <w:sz w:val="22"/>
          </w:rPr>
        </w:r>
        <w:r w:rsidR="00663148" w:rsidRPr="001E4DE4">
          <w:rPr>
            <w:noProof/>
            <w:webHidden/>
            <w:sz w:val="22"/>
          </w:rPr>
          <w:fldChar w:fldCharType="separate"/>
        </w:r>
        <w:r w:rsidR="0056127A">
          <w:rPr>
            <w:noProof/>
            <w:webHidden/>
            <w:sz w:val="22"/>
          </w:rPr>
          <w:t>87</w:t>
        </w:r>
        <w:r w:rsidR="00663148" w:rsidRPr="001E4DE4">
          <w:rPr>
            <w:noProof/>
            <w:webHidden/>
            <w:sz w:val="22"/>
          </w:rPr>
          <w:fldChar w:fldCharType="end"/>
        </w:r>
      </w:hyperlink>
    </w:p>
    <w:p w14:paraId="25993765" w14:textId="5E15AB2B" w:rsidR="00663148" w:rsidRPr="001E4DE4" w:rsidRDefault="00D3280F" w:rsidP="00663148">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515630" w:history="1">
        <w:r w:rsidR="00663148" w:rsidRPr="001E4DE4">
          <w:rPr>
            <w:rStyle w:val="af6"/>
            <w:rFonts w:eastAsiaTheme="minorHAnsi"/>
            <w:bCs/>
            <w:noProof/>
            <w:sz w:val="22"/>
            <w:lang w:eastAsia="en-US"/>
          </w:rPr>
          <w:t>Таблица 39 – Результаты оценки ценовых последствий МУП «Хибины»</w:t>
        </w:r>
        <w:r w:rsidR="00663148" w:rsidRPr="001E4DE4">
          <w:rPr>
            <w:noProof/>
            <w:webHidden/>
            <w:sz w:val="22"/>
          </w:rPr>
          <w:tab/>
        </w:r>
        <w:r w:rsidR="00663148" w:rsidRPr="001E4DE4">
          <w:rPr>
            <w:noProof/>
            <w:webHidden/>
            <w:sz w:val="22"/>
          </w:rPr>
          <w:fldChar w:fldCharType="begin"/>
        </w:r>
        <w:r w:rsidR="00663148" w:rsidRPr="001E4DE4">
          <w:rPr>
            <w:noProof/>
            <w:webHidden/>
            <w:sz w:val="22"/>
          </w:rPr>
          <w:instrText xml:space="preserve"> PAGEREF _Toc209515630 \h </w:instrText>
        </w:r>
        <w:r w:rsidR="00663148" w:rsidRPr="001E4DE4">
          <w:rPr>
            <w:noProof/>
            <w:webHidden/>
            <w:sz w:val="22"/>
          </w:rPr>
        </w:r>
        <w:r w:rsidR="00663148" w:rsidRPr="001E4DE4">
          <w:rPr>
            <w:noProof/>
            <w:webHidden/>
            <w:sz w:val="22"/>
          </w:rPr>
          <w:fldChar w:fldCharType="separate"/>
        </w:r>
        <w:r w:rsidR="0056127A">
          <w:rPr>
            <w:noProof/>
            <w:webHidden/>
            <w:sz w:val="22"/>
          </w:rPr>
          <w:t>87</w:t>
        </w:r>
        <w:r w:rsidR="00663148" w:rsidRPr="001E4DE4">
          <w:rPr>
            <w:noProof/>
            <w:webHidden/>
            <w:sz w:val="22"/>
          </w:rPr>
          <w:fldChar w:fldCharType="end"/>
        </w:r>
      </w:hyperlink>
    </w:p>
    <w:p w14:paraId="01EEDB83" w14:textId="4977BF1A" w:rsidR="00663148" w:rsidRPr="001E4DE4" w:rsidRDefault="00D3280F" w:rsidP="00663148">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515631" w:history="1">
        <w:r w:rsidR="00663148" w:rsidRPr="001E4DE4">
          <w:rPr>
            <w:rStyle w:val="af6"/>
            <w:rFonts w:eastAsiaTheme="minorHAnsi"/>
            <w:bCs/>
            <w:noProof/>
            <w:sz w:val="22"/>
            <w:lang w:eastAsia="en-US"/>
          </w:rPr>
          <w:t>Таблица 40 – Результаты оценки ценовых последствий КФ АО «Апатит»</w:t>
        </w:r>
        <w:r w:rsidR="00663148" w:rsidRPr="001E4DE4">
          <w:rPr>
            <w:noProof/>
            <w:webHidden/>
            <w:sz w:val="22"/>
          </w:rPr>
          <w:tab/>
        </w:r>
        <w:r w:rsidR="00663148" w:rsidRPr="001E4DE4">
          <w:rPr>
            <w:noProof/>
            <w:webHidden/>
            <w:sz w:val="22"/>
          </w:rPr>
          <w:fldChar w:fldCharType="begin"/>
        </w:r>
        <w:r w:rsidR="00663148" w:rsidRPr="001E4DE4">
          <w:rPr>
            <w:noProof/>
            <w:webHidden/>
            <w:sz w:val="22"/>
          </w:rPr>
          <w:instrText xml:space="preserve"> PAGEREF _Toc209515631 \h </w:instrText>
        </w:r>
        <w:r w:rsidR="00663148" w:rsidRPr="001E4DE4">
          <w:rPr>
            <w:noProof/>
            <w:webHidden/>
            <w:sz w:val="22"/>
          </w:rPr>
        </w:r>
        <w:r w:rsidR="00663148" w:rsidRPr="001E4DE4">
          <w:rPr>
            <w:noProof/>
            <w:webHidden/>
            <w:sz w:val="22"/>
          </w:rPr>
          <w:fldChar w:fldCharType="separate"/>
        </w:r>
        <w:r w:rsidR="0056127A">
          <w:rPr>
            <w:noProof/>
            <w:webHidden/>
            <w:sz w:val="22"/>
          </w:rPr>
          <w:t>88</w:t>
        </w:r>
        <w:r w:rsidR="00663148" w:rsidRPr="001E4DE4">
          <w:rPr>
            <w:noProof/>
            <w:webHidden/>
            <w:sz w:val="22"/>
          </w:rPr>
          <w:fldChar w:fldCharType="end"/>
        </w:r>
      </w:hyperlink>
    </w:p>
    <w:p w14:paraId="4367DE72" w14:textId="6BB1FEF3" w:rsidR="00663148" w:rsidRPr="001E4DE4" w:rsidRDefault="00D3280F" w:rsidP="00663148">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515632" w:history="1">
        <w:r w:rsidR="00663148" w:rsidRPr="001E4DE4">
          <w:rPr>
            <w:rStyle w:val="af6"/>
            <w:rFonts w:eastAsiaTheme="minorHAnsi"/>
            <w:bCs/>
            <w:noProof/>
            <w:sz w:val="22"/>
            <w:lang w:eastAsia="en-US"/>
          </w:rPr>
          <w:t>Таблица 41 – Тарифно-балансовая расчетная модель по источнику теплоснабжения Апатитской ТЭЦ ПАО «ТГК-1» (ЕТО №1)</w:t>
        </w:r>
        <w:r w:rsidR="00663148" w:rsidRPr="001E4DE4">
          <w:rPr>
            <w:noProof/>
            <w:webHidden/>
            <w:sz w:val="22"/>
          </w:rPr>
          <w:tab/>
        </w:r>
        <w:r w:rsidR="00663148" w:rsidRPr="001E4DE4">
          <w:rPr>
            <w:noProof/>
            <w:webHidden/>
            <w:sz w:val="22"/>
          </w:rPr>
          <w:fldChar w:fldCharType="begin"/>
        </w:r>
        <w:r w:rsidR="00663148" w:rsidRPr="001E4DE4">
          <w:rPr>
            <w:noProof/>
            <w:webHidden/>
            <w:sz w:val="22"/>
          </w:rPr>
          <w:instrText xml:space="preserve"> PAGEREF _Toc209515632 \h </w:instrText>
        </w:r>
        <w:r w:rsidR="00663148" w:rsidRPr="001E4DE4">
          <w:rPr>
            <w:noProof/>
            <w:webHidden/>
            <w:sz w:val="22"/>
          </w:rPr>
        </w:r>
        <w:r w:rsidR="00663148" w:rsidRPr="001E4DE4">
          <w:rPr>
            <w:noProof/>
            <w:webHidden/>
            <w:sz w:val="22"/>
          </w:rPr>
          <w:fldChar w:fldCharType="separate"/>
        </w:r>
        <w:r w:rsidR="0056127A">
          <w:rPr>
            <w:noProof/>
            <w:webHidden/>
            <w:sz w:val="22"/>
          </w:rPr>
          <w:t>89</w:t>
        </w:r>
        <w:r w:rsidR="00663148" w:rsidRPr="001E4DE4">
          <w:rPr>
            <w:noProof/>
            <w:webHidden/>
            <w:sz w:val="22"/>
          </w:rPr>
          <w:fldChar w:fldCharType="end"/>
        </w:r>
      </w:hyperlink>
    </w:p>
    <w:p w14:paraId="02CD9B8E" w14:textId="637CA019" w:rsidR="00663148" w:rsidRPr="001E4DE4" w:rsidRDefault="00D3280F" w:rsidP="00663148">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515633" w:history="1">
        <w:r w:rsidR="00663148" w:rsidRPr="001E4DE4">
          <w:rPr>
            <w:rStyle w:val="af6"/>
            <w:rFonts w:eastAsiaTheme="minorHAnsi"/>
            <w:bCs/>
            <w:noProof/>
            <w:sz w:val="22"/>
            <w:lang w:eastAsia="en-US"/>
          </w:rPr>
          <w:t>Таблица 42 – Тарифно-балансовая расчетная модель по источнику теплоснабжения АНОФ-3 КФ АО «Апатит» (ЕТО №2)</w:t>
        </w:r>
        <w:r w:rsidR="00663148" w:rsidRPr="001E4DE4">
          <w:rPr>
            <w:noProof/>
            <w:webHidden/>
            <w:sz w:val="22"/>
          </w:rPr>
          <w:tab/>
        </w:r>
        <w:r w:rsidR="00663148" w:rsidRPr="001E4DE4">
          <w:rPr>
            <w:noProof/>
            <w:webHidden/>
            <w:sz w:val="22"/>
          </w:rPr>
          <w:fldChar w:fldCharType="begin"/>
        </w:r>
        <w:r w:rsidR="00663148" w:rsidRPr="001E4DE4">
          <w:rPr>
            <w:noProof/>
            <w:webHidden/>
            <w:sz w:val="22"/>
          </w:rPr>
          <w:instrText xml:space="preserve"> PAGEREF _Toc209515633 \h </w:instrText>
        </w:r>
        <w:r w:rsidR="00663148" w:rsidRPr="001E4DE4">
          <w:rPr>
            <w:noProof/>
            <w:webHidden/>
            <w:sz w:val="22"/>
          </w:rPr>
        </w:r>
        <w:r w:rsidR="00663148" w:rsidRPr="001E4DE4">
          <w:rPr>
            <w:noProof/>
            <w:webHidden/>
            <w:sz w:val="22"/>
          </w:rPr>
          <w:fldChar w:fldCharType="separate"/>
        </w:r>
        <w:r w:rsidR="0056127A">
          <w:rPr>
            <w:noProof/>
            <w:webHidden/>
            <w:sz w:val="22"/>
          </w:rPr>
          <w:t>90</w:t>
        </w:r>
        <w:r w:rsidR="00663148" w:rsidRPr="001E4DE4">
          <w:rPr>
            <w:noProof/>
            <w:webHidden/>
            <w:sz w:val="22"/>
          </w:rPr>
          <w:fldChar w:fldCharType="end"/>
        </w:r>
      </w:hyperlink>
    </w:p>
    <w:p w14:paraId="24D53C6D" w14:textId="1F17080F" w:rsidR="00663148" w:rsidRPr="001E4DE4" w:rsidRDefault="00D3280F" w:rsidP="00663148">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515634" w:history="1">
        <w:r w:rsidR="00663148" w:rsidRPr="001E4DE4">
          <w:rPr>
            <w:rStyle w:val="af6"/>
            <w:rFonts w:eastAsiaTheme="minorHAnsi"/>
            <w:bCs/>
            <w:noProof/>
            <w:sz w:val="22"/>
            <w:lang w:eastAsia="en-US"/>
          </w:rPr>
          <w:t>Таблица 43 – Тарифно-балансовая расчетная модель по источнику теплоснабжения МУП «Хибины» (ЕТО №3)</w:t>
        </w:r>
        <w:r w:rsidR="00663148" w:rsidRPr="001E4DE4">
          <w:rPr>
            <w:noProof/>
            <w:webHidden/>
            <w:sz w:val="22"/>
          </w:rPr>
          <w:tab/>
        </w:r>
        <w:r w:rsidR="00663148" w:rsidRPr="001E4DE4">
          <w:rPr>
            <w:noProof/>
            <w:webHidden/>
            <w:sz w:val="22"/>
          </w:rPr>
          <w:fldChar w:fldCharType="begin"/>
        </w:r>
        <w:r w:rsidR="00663148" w:rsidRPr="001E4DE4">
          <w:rPr>
            <w:noProof/>
            <w:webHidden/>
            <w:sz w:val="22"/>
          </w:rPr>
          <w:instrText xml:space="preserve"> PAGEREF _Toc209515634 \h </w:instrText>
        </w:r>
        <w:r w:rsidR="00663148" w:rsidRPr="001E4DE4">
          <w:rPr>
            <w:noProof/>
            <w:webHidden/>
            <w:sz w:val="22"/>
          </w:rPr>
        </w:r>
        <w:r w:rsidR="00663148" w:rsidRPr="001E4DE4">
          <w:rPr>
            <w:noProof/>
            <w:webHidden/>
            <w:sz w:val="22"/>
          </w:rPr>
          <w:fldChar w:fldCharType="separate"/>
        </w:r>
        <w:r w:rsidR="0056127A">
          <w:rPr>
            <w:noProof/>
            <w:webHidden/>
            <w:sz w:val="22"/>
          </w:rPr>
          <w:t>91</w:t>
        </w:r>
        <w:r w:rsidR="00663148" w:rsidRPr="001E4DE4">
          <w:rPr>
            <w:noProof/>
            <w:webHidden/>
            <w:sz w:val="22"/>
          </w:rPr>
          <w:fldChar w:fldCharType="end"/>
        </w:r>
      </w:hyperlink>
    </w:p>
    <w:p w14:paraId="08028663" w14:textId="20F9FBD5" w:rsidR="00D11425" w:rsidRPr="001E4DE4" w:rsidRDefault="00D11425" w:rsidP="00CF355B">
      <w:pPr>
        <w:pStyle w:val="afffffe"/>
        <w:spacing w:line="240" w:lineRule="auto"/>
        <w:ind w:firstLine="0"/>
        <w:rPr>
          <w:rFonts w:ascii="Times New Roman" w:hAnsi="Times New Roman" w:cs="Times New Roman"/>
          <w:sz w:val="22"/>
          <w:szCs w:val="22"/>
        </w:rPr>
      </w:pPr>
      <w:r w:rsidRPr="001E4DE4">
        <w:rPr>
          <w:rFonts w:ascii="Times New Roman" w:hAnsi="Times New Roman" w:cs="Times New Roman"/>
          <w:sz w:val="22"/>
          <w:szCs w:val="22"/>
        </w:rPr>
        <w:fldChar w:fldCharType="end"/>
      </w:r>
    </w:p>
    <w:p w14:paraId="1C17BC9D" w14:textId="0B07D5C0" w:rsidR="00D11425" w:rsidRPr="001E4DE4" w:rsidRDefault="00D11425" w:rsidP="00CF355B">
      <w:pPr>
        <w:keepNext/>
        <w:pageBreakBefore/>
        <w:widowControl w:val="0"/>
        <w:spacing w:after="0" w:line="240" w:lineRule="auto"/>
        <w:ind w:firstLine="0"/>
        <w:jc w:val="center"/>
        <w:outlineLvl w:val="0"/>
        <w:rPr>
          <w:b/>
          <w:bCs/>
          <w:sz w:val="24"/>
          <w:szCs w:val="24"/>
        </w:rPr>
      </w:pPr>
      <w:bookmarkStart w:id="9" w:name="_Toc207705542"/>
      <w:r w:rsidRPr="001E4DE4">
        <w:rPr>
          <w:b/>
          <w:bCs/>
          <w:sz w:val="24"/>
          <w:szCs w:val="24"/>
        </w:rPr>
        <w:lastRenderedPageBreak/>
        <w:t>Список рисунков</w:t>
      </w:r>
      <w:bookmarkEnd w:id="9"/>
    </w:p>
    <w:p w14:paraId="28ECDE77" w14:textId="56B9AE99" w:rsidR="009D6835" w:rsidRPr="001E4DE4" w:rsidRDefault="00D11425" w:rsidP="00CF355B">
      <w:pPr>
        <w:pStyle w:val="affffffffff2"/>
        <w:tabs>
          <w:tab w:val="right" w:leader="dot" w:pos="9628"/>
        </w:tabs>
        <w:spacing w:after="0" w:line="240" w:lineRule="auto"/>
        <w:ind w:firstLine="0"/>
        <w:rPr>
          <w:rFonts w:asciiTheme="minorHAnsi" w:eastAsiaTheme="minorEastAsia" w:hAnsiTheme="minorHAnsi" w:cstheme="minorBidi"/>
          <w:noProof/>
          <w:sz w:val="22"/>
        </w:rPr>
      </w:pPr>
      <w:r w:rsidRPr="001E4DE4">
        <w:rPr>
          <w:sz w:val="22"/>
        </w:rPr>
        <w:fldChar w:fldCharType="begin"/>
      </w:r>
      <w:r w:rsidRPr="001E4DE4">
        <w:rPr>
          <w:sz w:val="22"/>
        </w:rPr>
        <w:instrText xml:space="preserve"> TOC \h \z \c "Рисунок" </w:instrText>
      </w:r>
      <w:r w:rsidRPr="001E4DE4">
        <w:rPr>
          <w:sz w:val="22"/>
        </w:rPr>
        <w:fldChar w:fldCharType="separate"/>
      </w:r>
      <w:hyperlink w:anchor="_Toc209456249" w:history="1">
        <w:r w:rsidR="009D6835" w:rsidRPr="001E4DE4">
          <w:rPr>
            <w:rStyle w:val="af6"/>
            <w:rFonts w:eastAsiaTheme="majorEastAsia"/>
            <w:noProof/>
            <w:sz w:val="22"/>
          </w:rPr>
          <w:t>Рисунок 1 - Зона действия АТЭЦ на территории муниципального округа город Кировск Мурманской области</w:t>
        </w:r>
        <w:r w:rsidR="009D6835" w:rsidRPr="001E4DE4">
          <w:rPr>
            <w:noProof/>
            <w:webHidden/>
            <w:sz w:val="22"/>
          </w:rPr>
          <w:tab/>
        </w:r>
        <w:r w:rsidR="009D6835" w:rsidRPr="001E4DE4">
          <w:rPr>
            <w:noProof/>
            <w:webHidden/>
            <w:sz w:val="22"/>
          </w:rPr>
          <w:fldChar w:fldCharType="begin"/>
        </w:r>
        <w:r w:rsidR="009D6835" w:rsidRPr="001E4DE4">
          <w:rPr>
            <w:noProof/>
            <w:webHidden/>
            <w:sz w:val="22"/>
          </w:rPr>
          <w:instrText xml:space="preserve"> PAGEREF _Toc209456249 \h </w:instrText>
        </w:r>
        <w:r w:rsidR="009D6835" w:rsidRPr="001E4DE4">
          <w:rPr>
            <w:noProof/>
            <w:webHidden/>
            <w:sz w:val="22"/>
          </w:rPr>
        </w:r>
        <w:r w:rsidR="009D6835" w:rsidRPr="001E4DE4">
          <w:rPr>
            <w:noProof/>
            <w:webHidden/>
            <w:sz w:val="22"/>
          </w:rPr>
          <w:fldChar w:fldCharType="separate"/>
        </w:r>
        <w:r w:rsidR="0056127A">
          <w:rPr>
            <w:noProof/>
            <w:webHidden/>
            <w:sz w:val="22"/>
          </w:rPr>
          <w:t>18</w:t>
        </w:r>
        <w:r w:rsidR="009D6835" w:rsidRPr="001E4DE4">
          <w:rPr>
            <w:noProof/>
            <w:webHidden/>
            <w:sz w:val="22"/>
          </w:rPr>
          <w:fldChar w:fldCharType="end"/>
        </w:r>
      </w:hyperlink>
    </w:p>
    <w:p w14:paraId="221F4483" w14:textId="7E63AAAE" w:rsidR="009D6835" w:rsidRPr="001E4DE4" w:rsidRDefault="00D3280F" w:rsidP="00CF355B">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456250" w:history="1">
        <w:r w:rsidR="009D6835" w:rsidRPr="001E4DE4">
          <w:rPr>
            <w:rStyle w:val="af6"/>
            <w:rFonts w:eastAsiaTheme="minorHAnsi"/>
            <w:bCs/>
            <w:noProof/>
            <w:sz w:val="22"/>
            <w:lang w:eastAsia="en-US"/>
          </w:rPr>
          <w:t>Рисунок 2 - Зона действия котельной АНОФ-3 (н.п. Титан)</w:t>
        </w:r>
        <w:r w:rsidR="009D6835" w:rsidRPr="001E4DE4">
          <w:rPr>
            <w:noProof/>
            <w:webHidden/>
            <w:sz w:val="22"/>
          </w:rPr>
          <w:tab/>
        </w:r>
        <w:r w:rsidR="009D6835" w:rsidRPr="001E4DE4">
          <w:rPr>
            <w:noProof/>
            <w:webHidden/>
            <w:sz w:val="22"/>
          </w:rPr>
          <w:fldChar w:fldCharType="begin"/>
        </w:r>
        <w:r w:rsidR="009D6835" w:rsidRPr="001E4DE4">
          <w:rPr>
            <w:noProof/>
            <w:webHidden/>
            <w:sz w:val="22"/>
          </w:rPr>
          <w:instrText xml:space="preserve"> PAGEREF _Toc209456250 \h </w:instrText>
        </w:r>
        <w:r w:rsidR="009D6835" w:rsidRPr="001E4DE4">
          <w:rPr>
            <w:noProof/>
            <w:webHidden/>
            <w:sz w:val="22"/>
          </w:rPr>
        </w:r>
        <w:r w:rsidR="009D6835" w:rsidRPr="001E4DE4">
          <w:rPr>
            <w:noProof/>
            <w:webHidden/>
            <w:sz w:val="22"/>
          </w:rPr>
          <w:fldChar w:fldCharType="separate"/>
        </w:r>
        <w:r w:rsidR="0056127A">
          <w:rPr>
            <w:noProof/>
            <w:webHidden/>
            <w:sz w:val="22"/>
          </w:rPr>
          <w:t>18</w:t>
        </w:r>
        <w:r w:rsidR="009D6835" w:rsidRPr="001E4DE4">
          <w:rPr>
            <w:noProof/>
            <w:webHidden/>
            <w:sz w:val="22"/>
          </w:rPr>
          <w:fldChar w:fldCharType="end"/>
        </w:r>
      </w:hyperlink>
    </w:p>
    <w:p w14:paraId="249421CB" w14:textId="4C292552" w:rsidR="009D6835" w:rsidRPr="001E4DE4" w:rsidRDefault="00D3280F" w:rsidP="00CF355B">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456251" w:history="1">
        <w:r w:rsidR="009D6835" w:rsidRPr="001E4DE4">
          <w:rPr>
            <w:rStyle w:val="af6"/>
            <w:rFonts w:eastAsiaTheme="minorHAnsi"/>
            <w:bCs/>
            <w:noProof/>
            <w:sz w:val="22"/>
            <w:lang w:eastAsia="en-US"/>
          </w:rPr>
          <w:t>Рисунок 3 - Зона действия котельной ЬМЭК (н.п. Коашва)</w:t>
        </w:r>
        <w:r w:rsidR="009D6835" w:rsidRPr="001E4DE4">
          <w:rPr>
            <w:noProof/>
            <w:webHidden/>
            <w:sz w:val="22"/>
          </w:rPr>
          <w:tab/>
        </w:r>
        <w:r w:rsidR="009D6835" w:rsidRPr="001E4DE4">
          <w:rPr>
            <w:noProof/>
            <w:webHidden/>
            <w:sz w:val="22"/>
          </w:rPr>
          <w:fldChar w:fldCharType="begin"/>
        </w:r>
        <w:r w:rsidR="009D6835" w:rsidRPr="001E4DE4">
          <w:rPr>
            <w:noProof/>
            <w:webHidden/>
            <w:sz w:val="22"/>
          </w:rPr>
          <w:instrText xml:space="preserve"> PAGEREF _Toc209456251 \h </w:instrText>
        </w:r>
        <w:r w:rsidR="009D6835" w:rsidRPr="001E4DE4">
          <w:rPr>
            <w:noProof/>
            <w:webHidden/>
            <w:sz w:val="22"/>
          </w:rPr>
        </w:r>
        <w:r w:rsidR="009D6835" w:rsidRPr="001E4DE4">
          <w:rPr>
            <w:noProof/>
            <w:webHidden/>
            <w:sz w:val="22"/>
          </w:rPr>
          <w:fldChar w:fldCharType="separate"/>
        </w:r>
        <w:r w:rsidR="0056127A">
          <w:rPr>
            <w:noProof/>
            <w:webHidden/>
            <w:sz w:val="22"/>
          </w:rPr>
          <w:t>19</w:t>
        </w:r>
        <w:r w:rsidR="009D6835" w:rsidRPr="001E4DE4">
          <w:rPr>
            <w:noProof/>
            <w:webHidden/>
            <w:sz w:val="22"/>
          </w:rPr>
          <w:fldChar w:fldCharType="end"/>
        </w:r>
      </w:hyperlink>
    </w:p>
    <w:p w14:paraId="61E1382B" w14:textId="786AF6FB" w:rsidR="009D6835" w:rsidRPr="001E4DE4" w:rsidRDefault="00D3280F" w:rsidP="00CF355B">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456252" w:history="1">
        <w:r w:rsidR="009D6835" w:rsidRPr="001E4DE4">
          <w:rPr>
            <w:rStyle w:val="af6"/>
            <w:rFonts w:eastAsiaTheme="majorEastAsia"/>
            <w:noProof/>
            <w:sz w:val="22"/>
          </w:rPr>
          <w:t>Рисунок 4 – Перезапитка СТО АНОФ-3 к ТК-26 на территории Транспортного управления КФ АО «Апатит»</w:t>
        </w:r>
        <w:r w:rsidR="009D6835" w:rsidRPr="001E4DE4">
          <w:rPr>
            <w:noProof/>
            <w:webHidden/>
            <w:sz w:val="22"/>
          </w:rPr>
          <w:tab/>
        </w:r>
        <w:r w:rsidR="009D6835" w:rsidRPr="001E4DE4">
          <w:rPr>
            <w:noProof/>
            <w:webHidden/>
            <w:sz w:val="22"/>
          </w:rPr>
          <w:fldChar w:fldCharType="begin"/>
        </w:r>
        <w:r w:rsidR="009D6835" w:rsidRPr="001E4DE4">
          <w:rPr>
            <w:noProof/>
            <w:webHidden/>
            <w:sz w:val="22"/>
          </w:rPr>
          <w:instrText xml:space="preserve"> PAGEREF _Toc209456252 \h </w:instrText>
        </w:r>
        <w:r w:rsidR="009D6835" w:rsidRPr="001E4DE4">
          <w:rPr>
            <w:noProof/>
            <w:webHidden/>
            <w:sz w:val="22"/>
          </w:rPr>
        </w:r>
        <w:r w:rsidR="009D6835" w:rsidRPr="001E4DE4">
          <w:rPr>
            <w:noProof/>
            <w:webHidden/>
            <w:sz w:val="22"/>
          </w:rPr>
          <w:fldChar w:fldCharType="separate"/>
        </w:r>
        <w:r w:rsidR="0056127A">
          <w:rPr>
            <w:noProof/>
            <w:webHidden/>
            <w:sz w:val="22"/>
          </w:rPr>
          <w:t>34</w:t>
        </w:r>
        <w:r w:rsidR="009D6835" w:rsidRPr="001E4DE4">
          <w:rPr>
            <w:noProof/>
            <w:webHidden/>
            <w:sz w:val="22"/>
          </w:rPr>
          <w:fldChar w:fldCharType="end"/>
        </w:r>
      </w:hyperlink>
    </w:p>
    <w:p w14:paraId="1834B825" w14:textId="52A61EBE" w:rsidR="009D6835" w:rsidRPr="001E4DE4" w:rsidRDefault="00D3280F" w:rsidP="00CF355B">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456253" w:history="1">
        <w:r w:rsidR="009D6835" w:rsidRPr="001E4DE4">
          <w:rPr>
            <w:rStyle w:val="af6"/>
            <w:rFonts w:eastAsiaTheme="majorEastAsia"/>
            <w:noProof/>
            <w:sz w:val="22"/>
          </w:rPr>
          <w:t>Рисунок 5 - Предлагаемая схема прокладки тепломагистрали до н.п. Титан</w:t>
        </w:r>
        <w:r w:rsidR="009D6835" w:rsidRPr="001E4DE4">
          <w:rPr>
            <w:noProof/>
            <w:webHidden/>
            <w:sz w:val="22"/>
          </w:rPr>
          <w:tab/>
        </w:r>
        <w:r w:rsidR="009D6835" w:rsidRPr="001E4DE4">
          <w:rPr>
            <w:noProof/>
            <w:webHidden/>
            <w:sz w:val="22"/>
          </w:rPr>
          <w:fldChar w:fldCharType="begin"/>
        </w:r>
        <w:r w:rsidR="009D6835" w:rsidRPr="001E4DE4">
          <w:rPr>
            <w:noProof/>
            <w:webHidden/>
            <w:sz w:val="22"/>
          </w:rPr>
          <w:instrText xml:space="preserve"> PAGEREF _Toc209456253 \h </w:instrText>
        </w:r>
        <w:r w:rsidR="009D6835" w:rsidRPr="001E4DE4">
          <w:rPr>
            <w:noProof/>
            <w:webHidden/>
            <w:sz w:val="22"/>
          </w:rPr>
        </w:r>
        <w:r w:rsidR="009D6835" w:rsidRPr="001E4DE4">
          <w:rPr>
            <w:noProof/>
            <w:webHidden/>
            <w:sz w:val="22"/>
          </w:rPr>
          <w:fldChar w:fldCharType="separate"/>
        </w:r>
        <w:r w:rsidR="0056127A">
          <w:rPr>
            <w:noProof/>
            <w:webHidden/>
            <w:sz w:val="22"/>
          </w:rPr>
          <w:t>34</w:t>
        </w:r>
        <w:r w:rsidR="009D6835" w:rsidRPr="001E4DE4">
          <w:rPr>
            <w:noProof/>
            <w:webHidden/>
            <w:sz w:val="22"/>
          </w:rPr>
          <w:fldChar w:fldCharType="end"/>
        </w:r>
      </w:hyperlink>
    </w:p>
    <w:p w14:paraId="398913D9" w14:textId="5639C1C5" w:rsidR="009D6835" w:rsidRPr="001E4DE4" w:rsidRDefault="00D3280F" w:rsidP="00CF355B">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456254" w:history="1">
        <w:r w:rsidR="009D6835" w:rsidRPr="001E4DE4">
          <w:rPr>
            <w:rStyle w:val="af6"/>
            <w:rFonts w:eastAsiaTheme="majorEastAsia"/>
            <w:noProof/>
            <w:sz w:val="22"/>
          </w:rPr>
          <w:t>Рисунок 6 - Участок тепловой сети от 5-ТК-8в до 5-ТК-14</w:t>
        </w:r>
        <w:r w:rsidR="009D6835" w:rsidRPr="001E4DE4">
          <w:rPr>
            <w:noProof/>
            <w:webHidden/>
            <w:sz w:val="22"/>
          </w:rPr>
          <w:tab/>
        </w:r>
        <w:r w:rsidR="009D6835" w:rsidRPr="001E4DE4">
          <w:rPr>
            <w:noProof/>
            <w:webHidden/>
            <w:sz w:val="22"/>
          </w:rPr>
          <w:fldChar w:fldCharType="begin"/>
        </w:r>
        <w:r w:rsidR="009D6835" w:rsidRPr="001E4DE4">
          <w:rPr>
            <w:noProof/>
            <w:webHidden/>
            <w:sz w:val="22"/>
          </w:rPr>
          <w:instrText xml:space="preserve"> PAGEREF _Toc209456254 \h </w:instrText>
        </w:r>
        <w:r w:rsidR="009D6835" w:rsidRPr="001E4DE4">
          <w:rPr>
            <w:noProof/>
            <w:webHidden/>
            <w:sz w:val="22"/>
          </w:rPr>
        </w:r>
        <w:r w:rsidR="009D6835" w:rsidRPr="001E4DE4">
          <w:rPr>
            <w:noProof/>
            <w:webHidden/>
            <w:sz w:val="22"/>
          </w:rPr>
          <w:fldChar w:fldCharType="separate"/>
        </w:r>
        <w:r w:rsidR="0056127A">
          <w:rPr>
            <w:noProof/>
            <w:webHidden/>
            <w:sz w:val="22"/>
          </w:rPr>
          <w:t>35</w:t>
        </w:r>
        <w:r w:rsidR="009D6835" w:rsidRPr="001E4DE4">
          <w:rPr>
            <w:noProof/>
            <w:webHidden/>
            <w:sz w:val="22"/>
          </w:rPr>
          <w:fldChar w:fldCharType="end"/>
        </w:r>
      </w:hyperlink>
    </w:p>
    <w:p w14:paraId="5ACB2C58" w14:textId="4E6DE55F" w:rsidR="009D6835" w:rsidRPr="001E4DE4" w:rsidRDefault="00D3280F" w:rsidP="00CF355B">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456255" w:history="1">
        <w:r w:rsidR="009D6835" w:rsidRPr="001E4DE4">
          <w:rPr>
            <w:rStyle w:val="af6"/>
            <w:rFonts w:eastAsiaTheme="minorHAnsi"/>
            <w:bCs/>
            <w:noProof/>
            <w:sz w:val="22"/>
            <w:lang w:eastAsia="en-US"/>
          </w:rPr>
          <w:t>Рисунок 7 - Температурный график отпуска теплоты от Апатитской ТЭЦ на ЦТП г. Кировск</w:t>
        </w:r>
        <w:r w:rsidR="009D6835" w:rsidRPr="001E4DE4">
          <w:rPr>
            <w:noProof/>
            <w:webHidden/>
            <w:sz w:val="22"/>
          </w:rPr>
          <w:tab/>
        </w:r>
        <w:r w:rsidR="009D6835" w:rsidRPr="001E4DE4">
          <w:rPr>
            <w:noProof/>
            <w:webHidden/>
            <w:sz w:val="22"/>
          </w:rPr>
          <w:fldChar w:fldCharType="begin"/>
        </w:r>
        <w:r w:rsidR="009D6835" w:rsidRPr="001E4DE4">
          <w:rPr>
            <w:noProof/>
            <w:webHidden/>
            <w:sz w:val="22"/>
          </w:rPr>
          <w:instrText xml:space="preserve"> PAGEREF _Toc209456255 \h </w:instrText>
        </w:r>
        <w:r w:rsidR="009D6835" w:rsidRPr="001E4DE4">
          <w:rPr>
            <w:noProof/>
            <w:webHidden/>
            <w:sz w:val="22"/>
          </w:rPr>
        </w:r>
        <w:r w:rsidR="009D6835" w:rsidRPr="001E4DE4">
          <w:rPr>
            <w:noProof/>
            <w:webHidden/>
            <w:sz w:val="22"/>
          </w:rPr>
          <w:fldChar w:fldCharType="separate"/>
        </w:r>
        <w:r w:rsidR="0056127A">
          <w:rPr>
            <w:noProof/>
            <w:webHidden/>
            <w:sz w:val="22"/>
          </w:rPr>
          <w:t>40</w:t>
        </w:r>
        <w:r w:rsidR="009D6835" w:rsidRPr="001E4DE4">
          <w:rPr>
            <w:noProof/>
            <w:webHidden/>
            <w:sz w:val="22"/>
          </w:rPr>
          <w:fldChar w:fldCharType="end"/>
        </w:r>
      </w:hyperlink>
    </w:p>
    <w:p w14:paraId="3F7114DE" w14:textId="38DCEBC6" w:rsidR="009D6835" w:rsidRPr="001E4DE4" w:rsidRDefault="00D3280F" w:rsidP="00CF355B">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456256" w:history="1">
        <w:r w:rsidR="009D6835" w:rsidRPr="001E4DE4">
          <w:rPr>
            <w:rStyle w:val="af6"/>
            <w:rFonts w:eastAsiaTheme="minorHAnsi"/>
            <w:bCs/>
            <w:noProof/>
            <w:sz w:val="22"/>
            <w:lang w:eastAsia="en-US"/>
          </w:rPr>
          <w:t>Рисунок 8 - Температурный график отпуска тепловой энергии от ЦТП г. Кировск</w:t>
        </w:r>
        <w:r w:rsidR="009D6835" w:rsidRPr="001E4DE4">
          <w:rPr>
            <w:noProof/>
            <w:webHidden/>
            <w:sz w:val="22"/>
          </w:rPr>
          <w:tab/>
        </w:r>
        <w:r w:rsidR="009D6835" w:rsidRPr="001E4DE4">
          <w:rPr>
            <w:noProof/>
            <w:webHidden/>
            <w:sz w:val="22"/>
          </w:rPr>
          <w:fldChar w:fldCharType="begin"/>
        </w:r>
        <w:r w:rsidR="009D6835" w:rsidRPr="001E4DE4">
          <w:rPr>
            <w:noProof/>
            <w:webHidden/>
            <w:sz w:val="22"/>
          </w:rPr>
          <w:instrText xml:space="preserve"> PAGEREF _Toc209456256 \h </w:instrText>
        </w:r>
        <w:r w:rsidR="009D6835" w:rsidRPr="001E4DE4">
          <w:rPr>
            <w:noProof/>
            <w:webHidden/>
            <w:sz w:val="22"/>
          </w:rPr>
        </w:r>
        <w:r w:rsidR="009D6835" w:rsidRPr="001E4DE4">
          <w:rPr>
            <w:noProof/>
            <w:webHidden/>
            <w:sz w:val="22"/>
          </w:rPr>
          <w:fldChar w:fldCharType="separate"/>
        </w:r>
        <w:r w:rsidR="0056127A">
          <w:rPr>
            <w:noProof/>
            <w:webHidden/>
            <w:sz w:val="22"/>
          </w:rPr>
          <w:t>41</w:t>
        </w:r>
        <w:r w:rsidR="009D6835" w:rsidRPr="001E4DE4">
          <w:rPr>
            <w:noProof/>
            <w:webHidden/>
            <w:sz w:val="22"/>
          </w:rPr>
          <w:fldChar w:fldCharType="end"/>
        </w:r>
      </w:hyperlink>
    </w:p>
    <w:p w14:paraId="703A6DE0" w14:textId="0331200A" w:rsidR="009D6835" w:rsidRPr="001E4DE4" w:rsidRDefault="00D3280F" w:rsidP="00CF355B">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456257" w:history="1">
        <w:r w:rsidR="009D6835" w:rsidRPr="001E4DE4">
          <w:rPr>
            <w:rStyle w:val="af6"/>
            <w:rFonts w:eastAsiaTheme="minorHAnsi"/>
            <w:bCs/>
            <w:noProof/>
            <w:sz w:val="22"/>
            <w:lang w:eastAsia="en-US"/>
          </w:rPr>
          <w:t>Рисунок 9 - Температурный график отпуска тепловой энергии от ЦТП г. Кировск</w:t>
        </w:r>
        <w:r w:rsidR="009D6835" w:rsidRPr="001E4DE4">
          <w:rPr>
            <w:noProof/>
            <w:webHidden/>
            <w:sz w:val="22"/>
          </w:rPr>
          <w:tab/>
        </w:r>
        <w:r w:rsidR="009D6835" w:rsidRPr="001E4DE4">
          <w:rPr>
            <w:noProof/>
            <w:webHidden/>
            <w:sz w:val="22"/>
          </w:rPr>
          <w:fldChar w:fldCharType="begin"/>
        </w:r>
        <w:r w:rsidR="009D6835" w:rsidRPr="001E4DE4">
          <w:rPr>
            <w:noProof/>
            <w:webHidden/>
            <w:sz w:val="22"/>
          </w:rPr>
          <w:instrText xml:space="preserve"> PAGEREF _Toc209456257 \h </w:instrText>
        </w:r>
        <w:r w:rsidR="009D6835" w:rsidRPr="001E4DE4">
          <w:rPr>
            <w:noProof/>
            <w:webHidden/>
            <w:sz w:val="22"/>
          </w:rPr>
        </w:r>
        <w:r w:rsidR="009D6835" w:rsidRPr="001E4DE4">
          <w:rPr>
            <w:noProof/>
            <w:webHidden/>
            <w:sz w:val="22"/>
          </w:rPr>
          <w:fldChar w:fldCharType="separate"/>
        </w:r>
        <w:r w:rsidR="0056127A">
          <w:rPr>
            <w:noProof/>
            <w:webHidden/>
            <w:sz w:val="22"/>
          </w:rPr>
          <w:t>42</w:t>
        </w:r>
        <w:r w:rsidR="009D6835" w:rsidRPr="001E4DE4">
          <w:rPr>
            <w:noProof/>
            <w:webHidden/>
            <w:sz w:val="22"/>
          </w:rPr>
          <w:fldChar w:fldCharType="end"/>
        </w:r>
      </w:hyperlink>
    </w:p>
    <w:p w14:paraId="0C96136E" w14:textId="538F853C" w:rsidR="009D6835" w:rsidRPr="001E4DE4" w:rsidRDefault="00D3280F" w:rsidP="00CF355B">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456258" w:history="1">
        <w:r w:rsidR="009D6835" w:rsidRPr="001E4DE4">
          <w:rPr>
            <w:rStyle w:val="af6"/>
            <w:rFonts w:eastAsiaTheme="minorHAnsi"/>
            <w:bCs/>
            <w:noProof/>
            <w:sz w:val="22"/>
            <w:lang w:eastAsia="en-US"/>
          </w:rPr>
          <w:t>Рисунок 10 - Температурный график работы котельной АНОФ-3</w:t>
        </w:r>
        <w:r w:rsidR="009D6835" w:rsidRPr="001E4DE4">
          <w:rPr>
            <w:noProof/>
            <w:webHidden/>
            <w:sz w:val="22"/>
          </w:rPr>
          <w:tab/>
        </w:r>
        <w:r w:rsidR="009D6835" w:rsidRPr="001E4DE4">
          <w:rPr>
            <w:noProof/>
            <w:webHidden/>
            <w:sz w:val="22"/>
          </w:rPr>
          <w:fldChar w:fldCharType="begin"/>
        </w:r>
        <w:r w:rsidR="009D6835" w:rsidRPr="001E4DE4">
          <w:rPr>
            <w:noProof/>
            <w:webHidden/>
            <w:sz w:val="22"/>
          </w:rPr>
          <w:instrText xml:space="preserve"> PAGEREF _Toc209456258 \h </w:instrText>
        </w:r>
        <w:r w:rsidR="009D6835" w:rsidRPr="001E4DE4">
          <w:rPr>
            <w:noProof/>
            <w:webHidden/>
            <w:sz w:val="22"/>
          </w:rPr>
        </w:r>
        <w:r w:rsidR="009D6835" w:rsidRPr="001E4DE4">
          <w:rPr>
            <w:noProof/>
            <w:webHidden/>
            <w:sz w:val="22"/>
          </w:rPr>
          <w:fldChar w:fldCharType="separate"/>
        </w:r>
        <w:r w:rsidR="0056127A">
          <w:rPr>
            <w:noProof/>
            <w:webHidden/>
            <w:sz w:val="22"/>
          </w:rPr>
          <w:t>43</w:t>
        </w:r>
        <w:r w:rsidR="009D6835" w:rsidRPr="001E4DE4">
          <w:rPr>
            <w:noProof/>
            <w:webHidden/>
            <w:sz w:val="22"/>
          </w:rPr>
          <w:fldChar w:fldCharType="end"/>
        </w:r>
      </w:hyperlink>
    </w:p>
    <w:p w14:paraId="7474098C" w14:textId="2E67AFEB" w:rsidR="009D6835" w:rsidRPr="001E4DE4" w:rsidRDefault="00D3280F" w:rsidP="00CF355B">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456259" w:history="1">
        <w:r w:rsidR="009D6835" w:rsidRPr="001E4DE4">
          <w:rPr>
            <w:rStyle w:val="af6"/>
            <w:rFonts w:eastAsiaTheme="minorHAnsi"/>
            <w:bCs/>
            <w:noProof/>
            <w:sz w:val="22"/>
            <w:lang w:eastAsia="en-US"/>
          </w:rPr>
          <w:t>Рисунок 11 – Утвержденный температурный график работы БМЭК</w:t>
        </w:r>
        <w:r w:rsidR="009D6835" w:rsidRPr="001E4DE4">
          <w:rPr>
            <w:noProof/>
            <w:webHidden/>
            <w:sz w:val="22"/>
          </w:rPr>
          <w:tab/>
        </w:r>
        <w:r w:rsidR="009D6835" w:rsidRPr="001E4DE4">
          <w:rPr>
            <w:noProof/>
            <w:webHidden/>
            <w:sz w:val="22"/>
          </w:rPr>
          <w:fldChar w:fldCharType="begin"/>
        </w:r>
        <w:r w:rsidR="009D6835" w:rsidRPr="001E4DE4">
          <w:rPr>
            <w:noProof/>
            <w:webHidden/>
            <w:sz w:val="22"/>
          </w:rPr>
          <w:instrText xml:space="preserve"> PAGEREF _Toc209456259 \h </w:instrText>
        </w:r>
        <w:r w:rsidR="009D6835" w:rsidRPr="001E4DE4">
          <w:rPr>
            <w:noProof/>
            <w:webHidden/>
            <w:sz w:val="22"/>
          </w:rPr>
        </w:r>
        <w:r w:rsidR="009D6835" w:rsidRPr="001E4DE4">
          <w:rPr>
            <w:noProof/>
            <w:webHidden/>
            <w:sz w:val="22"/>
          </w:rPr>
          <w:fldChar w:fldCharType="separate"/>
        </w:r>
        <w:r w:rsidR="0056127A">
          <w:rPr>
            <w:noProof/>
            <w:webHidden/>
            <w:sz w:val="22"/>
          </w:rPr>
          <w:t>44</w:t>
        </w:r>
        <w:r w:rsidR="009D6835" w:rsidRPr="001E4DE4">
          <w:rPr>
            <w:noProof/>
            <w:webHidden/>
            <w:sz w:val="22"/>
          </w:rPr>
          <w:fldChar w:fldCharType="end"/>
        </w:r>
      </w:hyperlink>
    </w:p>
    <w:p w14:paraId="229F2E9B" w14:textId="69761A6D" w:rsidR="009D6835" w:rsidRPr="001E4DE4" w:rsidRDefault="00D3280F" w:rsidP="00CF355B">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456260" w:history="1">
        <w:r w:rsidR="009D6835" w:rsidRPr="001E4DE4">
          <w:rPr>
            <w:rStyle w:val="af6"/>
            <w:rFonts w:eastAsiaTheme="minorHAnsi"/>
            <w:noProof/>
            <w:sz w:val="22"/>
            <w:lang w:eastAsia="en-US"/>
          </w:rPr>
          <w:t>Рисунок 12 - Участок тепловой сети от 5-ТК-8в до 5-ТК-14</w:t>
        </w:r>
        <w:r w:rsidR="009D6835" w:rsidRPr="001E4DE4">
          <w:rPr>
            <w:noProof/>
            <w:webHidden/>
            <w:sz w:val="22"/>
          </w:rPr>
          <w:tab/>
        </w:r>
        <w:r w:rsidR="009D6835" w:rsidRPr="001E4DE4">
          <w:rPr>
            <w:noProof/>
            <w:webHidden/>
            <w:sz w:val="22"/>
          </w:rPr>
          <w:fldChar w:fldCharType="begin"/>
        </w:r>
        <w:r w:rsidR="009D6835" w:rsidRPr="001E4DE4">
          <w:rPr>
            <w:noProof/>
            <w:webHidden/>
            <w:sz w:val="22"/>
          </w:rPr>
          <w:instrText xml:space="preserve"> PAGEREF _Toc209456260 \h </w:instrText>
        </w:r>
        <w:r w:rsidR="009D6835" w:rsidRPr="001E4DE4">
          <w:rPr>
            <w:noProof/>
            <w:webHidden/>
            <w:sz w:val="22"/>
          </w:rPr>
        </w:r>
        <w:r w:rsidR="009D6835" w:rsidRPr="001E4DE4">
          <w:rPr>
            <w:noProof/>
            <w:webHidden/>
            <w:sz w:val="22"/>
          </w:rPr>
          <w:fldChar w:fldCharType="separate"/>
        </w:r>
        <w:r w:rsidR="0056127A">
          <w:rPr>
            <w:noProof/>
            <w:webHidden/>
            <w:sz w:val="22"/>
          </w:rPr>
          <w:t>51</w:t>
        </w:r>
        <w:r w:rsidR="009D6835" w:rsidRPr="001E4DE4">
          <w:rPr>
            <w:noProof/>
            <w:webHidden/>
            <w:sz w:val="22"/>
          </w:rPr>
          <w:fldChar w:fldCharType="end"/>
        </w:r>
      </w:hyperlink>
    </w:p>
    <w:p w14:paraId="4FCBB5C4" w14:textId="49E66EA4" w:rsidR="009D6835" w:rsidRPr="001E4DE4" w:rsidRDefault="00D3280F" w:rsidP="00CF355B">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456261" w:history="1">
        <w:r w:rsidR="009D6835" w:rsidRPr="001E4DE4">
          <w:rPr>
            <w:rStyle w:val="af6"/>
            <w:rFonts w:eastAsiaTheme="majorEastAsia"/>
            <w:noProof/>
            <w:sz w:val="22"/>
          </w:rPr>
          <w:t>Рисунок 13 - Перезапитка СТО АНОФ-3 к ТК-26 на территории Транспортного управления КФ АО «Апатит»</w:t>
        </w:r>
        <w:r w:rsidR="009D6835" w:rsidRPr="001E4DE4">
          <w:rPr>
            <w:noProof/>
            <w:webHidden/>
            <w:sz w:val="22"/>
          </w:rPr>
          <w:tab/>
        </w:r>
        <w:r w:rsidR="009D6835" w:rsidRPr="001E4DE4">
          <w:rPr>
            <w:noProof/>
            <w:webHidden/>
            <w:sz w:val="22"/>
          </w:rPr>
          <w:fldChar w:fldCharType="begin"/>
        </w:r>
        <w:r w:rsidR="009D6835" w:rsidRPr="001E4DE4">
          <w:rPr>
            <w:noProof/>
            <w:webHidden/>
            <w:sz w:val="22"/>
          </w:rPr>
          <w:instrText xml:space="preserve"> PAGEREF _Toc209456261 \h </w:instrText>
        </w:r>
        <w:r w:rsidR="009D6835" w:rsidRPr="001E4DE4">
          <w:rPr>
            <w:noProof/>
            <w:webHidden/>
            <w:sz w:val="22"/>
          </w:rPr>
        </w:r>
        <w:r w:rsidR="009D6835" w:rsidRPr="001E4DE4">
          <w:rPr>
            <w:noProof/>
            <w:webHidden/>
            <w:sz w:val="22"/>
          </w:rPr>
          <w:fldChar w:fldCharType="separate"/>
        </w:r>
        <w:r w:rsidR="0056127A">
          <w:rPr>
            <w:noProof/>
            <w:webHidden/>
            <w:sz w:val="22"/>
          </w:rPr>
          <w:t>52</w:t>
        </w:r>
        <w:r w:rsidR="009D6835" w:rsidRPr="001E4DE4">
          <w:rPr>
            <w:noProof/>
            <w:webHidden/>
            <w:sz w:val="22"/>
          </w:rPr>
          <w:fldChar w:fldCharType="end"/>
        </w:r>
      </w:hyperlink>
    </w:p>
    <w:p w14:paraId="550908A7" w14:textId="15D54156" w:rsidR="009D6835" w:rsidRPr="001E4DE4" w:rsidRDefault="00D3280F" w:rsidP="00CF355B">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456262" w:history="1">
        <w:r w:rsidR="009D6835" w:rsidRPr="001E4DE4">
          <w:rPr>
            <w:rStyle w:val="af6"/>
            <w:rFonts w:eastAsiaTheme="majorEastAsia"/>
            <w:noProof/>
            <w:sz w:val="22"/>
          </w:rPr>
          <w:t>Рисунок 14 - Предлагаемая схема прокладки тепломагистрали до н.п. Титан</w:t>
        </w:r>
        <w:r w:rsidR="009D6835" w:rsidRPr="001E4DE4">
          <w:rPr>
            <w:noProof/>
            <w:webHidden/>
            <w:sz w:val="22"/>
          </w:rPr>
          <w:tab/>
        </w:r>
        <w:r w:rsidR="009D6835" w:rsidRPr="001E4DE4">
          <w:rPr>
            <w:noProof/>
            <w:webHidden/>
            <w:sz w:val="22"/>
          </w:rPr>
          <w:fldChar w:fldCharType="begin"/>
        </w:r>
        <w:r w:rsidR="009D6835" w:rsidRPr="001E4DE4">
          <w:rPr>
            <w:noProof/>
            <w:webHidden/>
            <w:sz w:val="22"/>
          </w:rPr>
          <w:instrText xml:space="preserve"> PAGEREF _Toc209456262 \h </w:instrText>
        </w:r>
        <w:r w:rsidR="009D6835" w:rsidRPr="001E4DE4">
          <w:rPr>
            <w:noProof/>
            <w:webHidden/>
            <w:sz w:val="22"/>
          </w:rPr>
        </w:r>
        <w:r w:rsidR="009D6835" w:rsidRPr="001E4DE4">
          <w:rPr>
            <w:noProof/>
            <w:webHidden/>
            <w:sz w:val="22"/>
          </w:rPr>
          <w:fldChar w:fldCharType="separate"/>
        </w:r>
        <w:r w:rsidR="0056127A">
          <w:rPr>
            <w:noProof/>
            <w:webHidden/>
            <w:sz w:val="22"/>
          </w:rPr>
          <w:t>52</w:t>
        </w:r>
        <w:r w:rsidR="009D6835" w:rsidRPr="001E4DE4">
          <w:rPr>
            <w:noProof/>
            <w:webHidden/>
            <w:sz w:val="22"/>
          </w:rPr>
          <w:fldChar w:fldCharType="end"/>
        </w:r>
      </w:hyperlink>
    </w:p>
    <w:p w14:paraId="569DD073" w14:textId="3944B38F" w:rsidR="009D6835" w:rsidRPr="001E4DE4" w:rsidRDefault="00D3280F" w:rsidP="00CF355B">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456263" w:history="1">
        <w:r w:rsidR="009D6835" w:rsidRPr="001E4DE4">
          <w:rPr>
            <w:rStyle w:val="af6"/>
            <w:rFonts w:eastAsiaTheme="minorHAnsi"/>
            <w:noProof/>
            <w:sz w:val="22"/>
            <w:lang w:eastAsia="en-US"/>
          </w:rPr>
          <w:t>Рисунок 15 - Независимая система присоединения к тепловой сети через теплообменник без системы горячего водоснабжения</w:t>
        </w:r>
        <w:r w:rsidR="009D6835" w:rsidRPr="001E4DE4">
          <w:rPr>
            <w:noProof/>
            <w:webHidden/>
            <w:sz w:val="22"/>
          </w:rPr>
          <w:tab/>
        </w:r>
        <w:r w:rsidR="009D6835" w:rsidRPr="001E4DE4">
          <w:rPr>
            <w:noProof/>
            <w:webHidden/>
            <w:sz w:val="22"/>
          </w:rPr>
          <w:fldChar w:fldCharType="begin"/>
        </w:r>
        <w:r w:rsidR="009D6835" w:rsidRPr="001E4DE4">
          <w:rPr>
            <w:noProof/>
            <w:webHidden/>
            <w:sz w:val="22"/>
          </w:rPr>
          <w:instrText xml:space="preserve"> PAGEREF _Toc209456263 \h </w:instrText>
        </w:r>
        <w:r w:rsidR="009D6835" w:rsidRPr="001E4DE4">
          <w:rPr>
            <w:noProof/>
            <w:webHidden/>
            <w:sz w:val="22"/>
          </w:rPr>
        </w:r>
        <w:r w:rsidR="009D6835" w:rsidRPr="001E4DE4">
          <w:rPr>
            <w:noProof/>
            <w:webHidden/>
            <w:sz w:val="22"/>
          </w:rPr>
          <w:fldChar w:fldCharType="separate"/>
        </w:r>
        <w:r w:rsidR="0056127A">
          <w:rPr>
            <w:noProof/>
            <w:webHidden/>
            <w:sz w:val="22"/>
          </w:rPr>
          <w:t>56</w:t>
        </w:r>
        <w:r w:rsidR="009D6835" w:rsidRPr="001E4DE4">
          <w:rPr>
            <w:noProof/>
            <w:webHidden/>
            <w:sz w:val="22"/>
          </w:rPr>
          <w:fldChar w:fldCharType="end"/>
        </w:r>
      </w:hyperlink>
    </w:p>
    <w:p w14:paraId="7F52A730" w14:textId="6911B685" w:rsidR="009D6835" w:rsidRPr="001E4DE4" w:rsidRDefault="00D3280F" w:rsidP="00CF355B">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456264" w:history="1">
        <w:r w:rsidR="009D6835" w:rsidRPr="001E4DE4">
          <w:rPr>
            <w:rStyle w:val="af6"/>
            <w:rFonts w:eastAsiaTheme="minorHAnsi"/>
            <w:noProof/>
            <w:sz w:val="22"/>
            <w:lang w:eastAsia="en-US"/>
          </w:rPr>
          <w:t>Рисунок 16 - Независимая система присоединения к тепловой сети через теплообменник с одноступенчатым водоподогревателем системы горячего водоснабжения</w:t>
        </w:r>
        <w:r w:rsidR="009D6835" w:rsidRPr="001E4DE4">
          <w:rPr>
            <w:noProof/>
            <w:webHidden/>
            <w:sz w:val="22"/>
          </w:rPr>
          <w:tab/>
        </w:r>
        <w:r w:rsidR="009D6835" w:rsidRPr="001E4DE4">
          <w:rPr>
            <w:noProof/>
            <w:webHidden/>
            <w:sz w:val="22"/>
          </w:rPr>
          <w:fldChar w:fldCharType="begin"/>
        </w:r>
        <w:r w:rsidR="009D6835" w:rsidRPr="001E4DE4">
          <w:rPr>
            <w:noProof/>
            <w:webHidden/>
            <w:sz w:val="22"/>
          </w:rPr>
          <w:instrText xml:space="preserve"> PAGEREF _Toc209456264 \h </w:instrText>
        </w:r>
        <w:r w:rsidR="009D6835" w:rsidRPr="001E4DE4">
          <w:rPr>
            <w:noProof/>
            <w:webHidden/>
            <w:sz w:val="22"/>
          </w:rPr>
        </w:r>
        <w:r w:rsidR="009D6835" w:rsidRPr="001E4DE4">
          <w:rPr>
            <w:noProof/>
            <w:webHidden/>
            <w:sz w:val="22"/>
          </w:rPr>
          <w:fldChar w:fldCharType="separate"/>
        </w:r>
        <w:r w:rsidR="0056127A">
          <w:rPr>
            <w:noProof/>
            <w:webHidden/>
            <w:sz w:val="22"/>
          </w:rPr>
          <w:t>57</w:t>
        </w:r>
        <w:r w:rsidR="009D6835" w:rsidRPr="001E4DE4">
          <w:rPr>
            <w:noProof/>
            <w:webHidden/>
            <w:sz w:val="22"/>
          </w:rPr>
          <w:fldChar w:fldCharType="end"/>
        </w:r>
      </w:hyperlink>
    </w:p>
    <w:p w14:paraId="20E4CD5B" w14:textId="490B4C7C" w:rsidR="009D6835" w:rsidRPr="001E4DE4" w:rsidRDefault="00D3280F" w:rsidP="00CF355B">
      <w:pPr>
        <w:pStyle w:val="affffffffff2"/>
        <w:tabs>
          <w:tab w:val="right" w:leader="dot" w:pos="9628"/>
        </w:tabs>
        <w:spacing w:after="0" w:line="240" w:lineRule="auto"/>
        <w:ind w:firstLine="0"/>
        <w:rPr>
          <w:rFonts w:asciiTheme="minorHAnsi" w:eastAsiaTheme="minorEastAsia" w:hAnsiTheme="minorHAnsi" w:cstheme="minorBidi"/>
          <w:noProof/>
          <w:sz w:val="22"/>
        </w:rPr>
      </w:pPr>
      <w:hyperlink w:anchor="_Toc209456265" w:history="1">
        <w:r w:rsidR="009D6835" w:rsidRPr="001E4DE4">
          <w:rPr>
            <w:rStyle w:val="af6"/>
            <w:rFonts w:eastAsiaTheme="minorHAnsi"/>
            <w:noProof/>
            <w:sz w:val="22"/>
            <w:lang w:eastAsia="en-US"/>
          </w:rPr>
          <w:t>Рисунок 17 – Независимая система присоединения к тепловой сети через теплообменник без системы отопления и вентиляции</w:t>
        </w:r>
        <w:r w:rsidR="009D6835" w:rsidRPr="001E4DE4">
          <w:rPr>
            <w:noProof/>
            <w:webHidden/>
            <w:sz w:val="22"/>
          </w:rPr>
          <w:tab/>
        </w:r>
        <w:r w:rsidR="009D6835" w:rsidRPr="001E4DE4">
          <w:rPr>
            <w:noProof/>
            <w:webHidden/>
            <w:sz w:val="22"/>
          </w:rPr>
          <w:fldChar w:fldCharType="begin"/>
        </w:r>
        <w:r w:rsidR="009D6835" w:rsidRPr="001E4DE4">
          <w:rPr>
            <w:noProof/>
            <w:webHidden/>
            <w:sz w:val="22"/>
          </w:rPr>
          <w:instrText xml:space="preserve"> PAGEREF _Toc209456265 \h </w:instrText>
        </w:r>
        <w:r w:rsidR="009D6835" w:rsidRPr="001E4DE4">
          <w:rPr>
            <w:noProof/>
            <w:webHidden/>
            <w:sz w:val="22"/>
          </w:rPr>
        </w:r>
        <w:r w:rsidR="009D6835" w:rsidRPr="001E4DE4">
          <w:rPr>
            <w:noProof/>
            <w:webHidden/>
            <w:sz w:val="22"/>
          </w:rPr>
          <w:fldChar w:fldCharType="separate"/>
        </w:r>
        <w:r w:rsidR="0056127A">
          <w:rPr>
            <w:noProof/>
            <w:webHidden/>
            <w:sz w:val="22"/>
          </w:rPr>
          <w:t>57</w:t>
        </w:r>
        <w:r w:rsidR="009D6835" w:rsidRPr="001E4DE4">
          <w:rPr>
            <w:noProof/>
            <w:webHidden/>
            <w:sz w:val="22"/>
          </w:rPr>
          <w:fldChar w:fldCharType="end"/>
        </w:r>
      </w:hyperlink>
    </w:p>
    <w:p w14:paraId="01099701" w14:textId="39A92493" w:rsidR="00D11425" w:rsidRPr="001E4DE4" w:rsidRDefault="00D11425" w:rsidP="00CF355B">
      <w:pPr>
        <w:pStyle w:val="afffffe"/>
        <w:spacing w:line="240" w:lineRule="auto"/>
        <w:ind w:firstLine="0"/>
        <w:rPr>
          <w:rFonts w:ascii="Times New Roman" w:hAnsi="Times New Roman" w:cs="Times New Roman"/>
          <w:sz w:val="22"/>
          <w:szCs w:val="22"/>
        </w:rPr>
        <w:sectPr w:rsidR="00D11425" w:rsidRPr="001E4DE4" w:rsidSect="00F35124">
          <w:footerReference w:type="default" r:id="rId8"/>
          <w:pgSz w:w="11906" w:h="16838"/>
          <w:pgMar w:top="1134" w:right="567" w:bottom="1134" w:left="1701" w:header="283" w:footer="567" w:gutter="0"/>
          <w:pgBorders w:offsetFrom="page">
            <w:top w:val="single" w:sz="4" w:space="24" w:color="auto"/>
            <w:left w:val="single" w:sz="4" w:space="24" w:color="auto"/>
            <w:bottom w:val="single" w:sz="4" w:space="24" w:color="auto"/>
            <w:right w:val="single" w:sz="4" w:space="24" w:color="auto"/>
          </w:pgBorders>
          <w:cols w:space="708"/>
          <w:titlePg/>
          <w:docGrid w:linePitch="381"/>
        </w:sectPr>
      </w:pPr>
      <w:r w:rsidRPr="001E4DE4">
        <w:rPr>
          <w:rFonts w:ascii="Times New Roman" w:hAnsi="Times New Roman" w:cs="Times New Roman"/>
          <w:sz w:val="22"/>
          <w:szCs w:val="22"/>
        </w:rPr>
        <w:fldChar w:fldCharType="end"/>
      </w:r>
    </w:p>
    <w:p w14:paraId="456FA302" w14:textId="2007181B" w:rsidR="000A5894" w:rsidRPr="001E4DE4" w:rsidRDefault="000A5894" w:rsidP="00CF355B">
      <w:pPr>
        <w:pStyle w:val="14"/>
        <w:pageBreakBefore/>
        <w:tabs>
          <w:tab w:val="left" w:pos="993"/>
        </w:tabs>
        <w:spacing w:before="0" w:line="240" w:lineRule="auto"/>
        <w:ind w:left="0" w:firstLine="709"/>
        <w:contextualSpacing/>
        <w:rPr>
          <w:rFonts w:cs="Times New Roman"/>
          <w:sz w:val="24"/>
          <w:szCs w:val="24"/>
        </w:rPr>
      </w:pPr>
      <w:bookmarkStart w:id="10" w:name="_Toc524944231"/>
      <w:bookmarkStart w:id="11" w:name="_Toc524944807"/>
      <w:bookmarkStart w:id="12" w:name="_Toc528166486"/>
      <w:bookmarkStart w:id="13" w:name="_Toc207705543"/>
      <w:r w:rsidRPr="001E4DE4">
        <w:rPr>
          <w:rFonts w:cs="Times New Roman"/>
          <w:sz w:val="24"/>
          <w:szCs w:val="24"/>
        </w:rPr>
        <w:lastRenderedPageBreak/>
        <w:t>Раздел 1</w:t>
      </w:r>
      <w:r w:rsidR="00380042" w:rsidRPr="001E4DE4">
        <w:rPr>
          <w:rFonts w:cs="Times New Roman"/>
          <w:sz w:val="24"/>
          <w:szCs w:val="24"/>
        </w:rPr>
        <w:t>.</w:t>
      </w:r>
      <w:r w:rsidRPr="001E4DE4">
        <w:rPr>
          <w:rFonts w:cs="Times New Roman"/>
          <w:sz w:val="24"/>
          <w:szCs w:val="24"/>
        </w:rPr>
        <w:t xml:space="preserve"> Показатели существующего и перспективного спроса на тепловую энергию (мощность) и теплоноситель в установленных границах территории</w:t>
      </w:r>
      <w:bookmarkEnd w:id="10"/>
      <w:bookmarkEnd w:id="11"/>
      <w:bookmarkEnd w:id="12"/>
      <w:bookmarkEnd w:id="13"/>
    </w:p>
    <w:p w14:paraId="26BB0A58" w14:textId="77777777" w:rsidR="00E93A8B" w:rsidRPr="001E4DE4" w:rsidRDefault="00E93A8B" w:rsidP="00CF355B">
      <w:pPr>
        <w:tabs>
          <w:tab w:val="left" w:pos="993"/>
        </w:tabs>
        <w:spacing w:after="0" w:line="240" w:lineRule="auto"/>
        <w:rPr>
          <w:sz w:val="24"/>
          <w:szCs w:val="24"/>
        </w:rPr>
      </w:pPr>
    </w:p>
    <w:p w14:paraId="49200A55" w14:textId="394F207B" w:rsidR="00E06B53" w:rsidRPr="001E4DE4" w:rsidRDefault="00446572" w:rsidP="00CF355B">
      <w:pPr>
        <w:pStyle w:val="2"/>
        <w:tabs>
          <w:tab w:val="left" w:pos="1134"/>
        </w:tabs>
        <w:spacing w:before="0" w:line="240" w:lineRule="auto"/>
        <w:ind w:left="0" w:firstLine="709"/>
        <w:contextualSpacing/>
        <w:rPr>
          <w:rFonts w:cs="Times New Roman"/>
          <w:sz w:val="24"/>
          <w:szCs w:val="24"/>
        </w:rPr>
      </w:pPr>
      <w:bookmarkStart w:id="14" w:name="_Toc524944232"/>
      <w:bookmarkStart w:id="15" w:name="_Toc524944808"/>
      <w:bookmarkStart w:id="16" w:name="_Toc528166487"/>
      <w:bookmarkStart w:id="17" w:name="_Toc207705544"/>
      <w:r w:rsidRPr="001E4DE4">
        <w:rPr>
          <w:rFonts w:cs="Times New Roman"/>
          <w:sz w:val="24"/>
          <w:szCs w:val="24"/>
        </w:rPr>
        <w:t>Величины существующей</w:t>
      </w:r>
      <w:r w:rsidR="000A5894" w:rsidRPr="001E4DE4">
        <w:rPr>
          <w:rFonts w:cs="Times New Roman"/>
          <w:sz w:val="24"/>
          <w:szCs w:val="24"/>
        </w:rPr>
        <w:t xml:space="preserve"> </w:t>
      </w:r>
      <w:r w:rsidR="003E3B2A" w:rsidRPr="001E4DE4">
        <w:rPr>
          <w:rFonts w:cs="Times New Roman"/>
          <w:sz w:val="24"/>
          <w:szCs w:val="24"/>
        </w:rPr>
        <w:t>отапливаем</w:t>
      </w:r>
      <w:r w:rsidR="0007567E" w:rsidRPr="001E4DE4">
        <w:rPr>
          <w:rFonts w:cs="Times New Roman"/>
          <w:sz w:val="24"/>
          <w:szCs w:val="24"/>
        </w:rPr>
        <w:t xml:space="preserve">ой площади </w:t>
      </w:r>
      <w:r w:rsidR="000A5894" w:rsidRPr="001E4DE4">
        <w:rPr>
          <w:rFonts w:cs="Times New Roman"/>
          <w:sz w:val="24"/>
          <w:szCs w:val="24"/>
        </w:rPr>
        <w:t>строительных фондов и приросты площ</w:t>
      </w:r>
      <w:r w:rsidR="00A67534" w:rsidRPr="001E4DE4">
        <w:rPr>
          <w:rFonts w:cs="Times New Roman"/>
          <w:sz w:val="24"/>
          <w:szCs w:val="24"/>
        </w:rPr>
        <w:t>ади строительных фондов по расчё</w:t>
      </w:r>
      <w:r w:rsidR="000A5894" w:rsidRPr="001E4DE4">
        <w:rPr>
          <w:rFonts w:cs="Times New Roman"/>
          <w:sz w:val="24"/>
          <w:szCs w:val="24"/>
        </w:rPr>
        <w:t xml:space="preserve">тным элементам территориального деления с разделением объектов строительства на многоквартирные дома, </w:t>
      </w:r>
      <w:r w:rsidR="0007567E" w:rsidRPr="001E4DE4">
        <w:rPr>
          <w:rFonts w:cs="Times New Roman"/>
          <w:sz w:val="24"/>
          <w:szCs w:val="24"/>
        </w:rPr>
        <w:t xml:space="preserve">индивидуальные жилые дома, </w:t>
      </w:r>
      <w:r w:rsidR="000A5894" w:rsidRPr="001E4DE4">
        <w:rPr>
          <w:rFonts w:cs="Times New Roman"/>
          <w:sz w:val="24"/>
          <w:szCs w:val="24"/>
        </w:rPr>
        <w:t>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4"/>
      <w:bookmarkEnd w:id="15"/>
      <w:bookmarkEnd w:id="16"/>
      <w:bookmarkEnd w:id="17"/>
    </w:p>
    <w:p w14:paraId="0B98DFE4" w14:textId="49B9B4A3" w:rsidR="003954E7" w:rsidRPr="001E4DE4" w:rsidRDefault="003954E7" w:rsidP="00CF355B">
      <w:pPr>
        <w:spacing w:after="0" w:line="240" w:lineRule="auto"/>
        <w:jc w:val="both"/>
        <w:rPr>
          <w:sz w:val="24"/>
          <w:szCs w:val="24"/>
        </w:rPr>
      </w:pPr>
      <w:r w:rsidRPr="001E4DE4">
        <w:rPr>
          <w:sz w:val="24"/>
          <w:szCs w:val="24"/>
        </w:rPr>
        <w:t>Общая площадь муниципальное образование город Кировск с подведомственной территорией составляет 3600 км</w:t>
      </w:r>
      <w:r w:rsidRPr="001E4DE4">
        <w:rPr>
          <w:sz w:val="24"/>
          <w:szCs w:val="24"/>
          <w:vertAlign w:val="superscript"/>
        </w:rPr>
        <w:t>2</w:t>
      </w:r>
      <w:r w:rsidRPr="001E4DE4">
        <w:rPr>
          <w:sz w:val="24"/>
          <w:szCs w:val="24"/>
        </w:rPr>
        <w:t>.</w:t>
      </w:r>
    </w:p>
    <w:p w14:paraId="4058E4BD" w14:textId="77777777" w:rsidR="00D26C90" w:rsidRPr="001E4DE4" w:rsidRDefault="00D26C90" w:rsidP="00CF355B">
      <w:pPr>
        <w:spacing w:after="0" w:line="240" w:lineRule="auto"/>
        <w:jc w:val="both"/>
        <w:rPr>
          <w:sz w:val="24"/>
          <w:szCs w:val="24"/>
        </w:rPr>
      </w:pPr>
      <w:r w:rsidRPr="001E4DE4">
        <w:rPr>
          <w:sz w:val="24"/>
          <w:szCs w:val="24"/>
        </w:rPr>
        <w:t>Численность населения муниципального округа город Кировск Мурманской области по состоянию на 2025 г. – 25 756 человек.</w:t>
      </w:r>
    </w:p>
    <w:p w14:paraId="5156FC79" w14:textId="234C4752" w:rsidR="00972197" w:rsidRPr="001E4DE4" w:rsidRDefault="00972197" w:rsidP="00CF355B">
      <w:pPr>
        <w:spacing w:after="0" w:line="240" w:lineRule="auto"/>
        <w:jc w:val="both"/>
        <w:rPr>
          <w:sz w:val="24"/>
          <w:szCs w:val="24"/>
        </w:rPr>
      </w:pPr>
      <w:r w:rsidRPr="001E4DE4">
        <w:rPr>
          <w:sz w:val="24"/>
          <w:szCs w:val="24"/>
        </w:rPr>
        <w:t>По полученной статистике наблюдается тенденция к стабильному снижению численности населения муниципального округа город Кировск Мурманской области. Согласно</w:t>
      </w:r>
      <w:r w:rsidR="0068483E" w:rsidRPr="001E4DE4">
        <w:rPr>
          <w:sz w:val="24"/>
          <w:szCs w:val="24"/>
        </w:rPr>
        <w:t>,</w:t>
      </w:r>
      <w:r w:rsidRPr="001E4DE4">
        <w:rPr>
          <w:sz w:val="24"/>
          <w:szCs w:val="24"/>
        </w:rPr>
        <w:t xml:space="preserve"> прогнозу социально-экономического развития муниципального округа город Кировск Мурманской области, среднесрочном периоде численность местного населения продолжит сокращаться. В рамках разработки стратегии развития города Кировска на долгосрочный период до 2030 года, определены стратегические направления и задачи, реализация которых в начале будет способствовать постепенному замедлению темпов снижения численности местного населения, а в дальнейшем – увеличению его численности.</w:t>
      </w:r>
    </w:p>
    <w:p w14:paraId="26C48E87" w14:textId="5BF49723" w:rsidR="002357CE" w:rsidRPr="001E4DE4" w:rsidRDefault="002357CE" w:rsidP="00CF355B">
      <w:pPr>
        <w:spacing w:after="0" w:line="240" w:lineRule="auto"/>
        <w:jc w:val="both"/>
        <w:rPr>
          <w:sz w:val="24"/>
          <w:szCs w:val="24"/>
        </w:rPr>
      </w:pPr>
      <w:r w:rsidRPr="001E4DE4">
        <w:rPr>
          <w:sz w:val="24"/>
          <w:szCs w:val="24"/>
        </w:rPr>
        <w:t>Территория муниципальный округ город Кировск Мурманской области не относится к территориям распространения вечномерзлых (многолетнемерзлых) грунтов.</w:t>
      </w:r>
    </w:p>
    <w:p w14:paraId="7F0ABAF5" w14:textId="3AD568D3" w:rsidR="003954E7" w:rsidRPr="001E4DE4" w:rsidRDefault="003954E7" w:rsidP="00CF355B">
      <w:pPr>
        <w:spacing w:after="0" w:line="240" w:lineRule="auto"/>
        <w:jc w:val="both"/>
        <w:rPr>
          <w:sz w:val="24"/>
          <w:szCs w:val="24"/>
        </w:rPr>
      </w:pPr>
      <w:r w:rsidRPr="001E4DE4">
        <w:rPr>
          <w:sz w:val="24"/>
          <w:szCs w:val="24"/>
        </w:rPr>
        <w:t>Планирование объемов жилищного строительства основывается на темпах прироста численности населения, потребности населения в улучшении жилищных условий, необходимости регенерации непригодного для проживания жилья.</w:t>
      </w:r>
    </w:p>
    <w:p w14:paraId="5A25B073" w14:textId="262B7EEE" w:rsidR="00972197" w:rsidRPr="001E4DE4" w:rsidRDefault="00972197" w:rsidP="00CF355B">
      <w:pPr>
        <w:spacing w:after="0" w:line="240" w:lineRule="auto"/>
        <w:jc w:val="both"/>
        <w:rPr>
          <w:sz w:val="24"/>
          <w:szCs w:val="24"/>
        </w:rPr>
      </w:pPr>
      <w:r w:rsidRPr="001E4DE4">
        <w:rPr>
          <w:sz w:val="24"/>
          <w:szCs w:val="24"/>
        </w:rPr>
        <w:t xml:space="preserve">Согласно генеральному плану муниципального округа город Кировск Мурманской области основные направления развития населенных пунктов прогнозируются следующими данными: </w:t>
      </w:r>
    </w:p>
    <w:p w14:paraId="72EF06D0" w14:textId="64F7D422" w:rsidR="00972197" w:rsidRPr="001E4DE4" w:rsidRDefault="00972197" w:rsidP="00CF355B">
      <w:pPr>
        <w:spacing w:after="0" w:line="240" w:lineRule="auto"/>
        <w:jc w:val="both"/>
        <w:rPr>
          <w:sz w:val="24"/>
          <w:szCs w:val="24"/>
        </w:rPr>
      </w:pPr>
      <w:r w:rsidRPr="001E4DE4">
        <w:rPr>
          <w:sz w:val="24"/>
          <w:szCs w:val="24"/>
        </w:rPr>
        <w:t xml:space="preserve">-г. Кировск – </w:t>
      </w:r>
      <w:proofErr w:type="spellStart"/>
      <w:r w:rsidRPr="001E4DE4">
        <w:rPr>
          <w:sz w:val="24"/>
          <w:szCs w:val="24"/>
        </w:rPr>
        <w:t>горнохимическая</w:t>
      </w:r>
      <w:proofErr w:type="spellEnd"/>
      <w:r w:rsidRPr="001E4DE4">
        <w:rPr>
          <w:sz w:val="24"/>
          <w:szCs w:val="24"/>
        </w:rPr>
        <w:t xml:space="preserve"> промышленность, туризм и рекреация. Потенциально – крупнейший туристический центр Мурманской области. </w:t>
      </w:r>
    </w:p>
    <w:p w14:paraId="56E54E00" w14:textId="74956265" w:rsidR="00972197" w:rsidRPr="001E4DE4" w:rsidRDefault="00972197" w:rsidP="00CF355B">
      <w:pPr>
        <w:spacing w:after="0" w:line="240" w:lineRule="auto"/>
        <w:jc w:val="both"/>
        <w:rPr>
          <w:sz w:val="24"/>
          <w:szCs w:val="24"/>
        </w:rPr>
      </w:pPr>
      <w:r w:rsidRPr="001E4DE4">
        <w:rPr>
          <w:sz w:val="24"/>
          <w:szCs w:val="24"/>
        </w:rPr>
        <w:t>-</w:t>
      </w:r>
      <w:proofErr w:type="spellStart"/>
      <w:r w:rsidRPr="001E4DE4">
        <w:rPr>
          <w:sz w:val="24"/>
          <w:szCs w:val="24"/>
        </w:rPr>
        <w:t>н.п</w:t>
      </w:r>
      <w:proofErr w:type="spellEnd"/>
      <w:r w:rsidRPr="001E4DE4">
        <w:rPr>
          <w:sz w:val="24"/>
          <w:szCs w:val="24"/>
        </w:rPr>
        <w:t xml:space="preserve">. Титан – </w:t>
      </w:r>
      <w:proofErr w:type="spellStart"/>
      <w:r w:rsidRPr="001E4DE4">
        <w:rPr>
          <w:sz w:val="24"/>
          <w:szCs w:val="24"/>
        </w:rPr>
        <w:t>горнохимическая</w:t>
      </w:r>
      <w:proofErr w:type="spellEnd"/>
      <w:r w:rsidRPr="001E4DE4">
        <w:rPr>
          <w:sz w:val="24"/>
          <w:szCs w:val="24"/>
        </w:rPr>
        <w:t xml:space="preserve"> промышленность (АНОФ-3). В населенном пункте расположена одноименная станция Октябрьской железной дороги и отделение ОАО Агрофирма «Индустрия». </w:t>
      </w:r>
    </w:p>
    <w:p w14:paraId="3113B0C0" w14:textId="73F81096" w:rsidR="00972197" w:rsidRPr="001E4DE4" w:rsidRDefault="00972197" w:rsidP="00CF355B">
      <w:pPr>
        <w:spacing w:after="0" w:line="240" w:lineRule="auto"/>
        <w:jc w:val="both"/>
        <w:rPr>
          <w:sz w:val="24"/>
          <w:szCs w:val="24"/>
        </w:rPr>
      </w:pPr>
      <w:r w:rsidRPr="001E4DE4">
        <w:rPr>
          <w:sz w:val="24"/>
          <w:szCs w:val="24"/>
        </w:rPr>
        <w:t>-</w:t>
      </w:r>
      <w:proofErr w:type="spellStart"/>
      <w:r w:rsidRPr="001E4DE4">
        <w:rPr>
          <w:sz w:val="24"/>
          <w:szCs w:val="24"/>
        </w:rPr>
        <w:t>н.п</w:t>
      </w:r>
      <w:proofErr w:type="spellEnd"/>
      <w:r w:rsidRPr="001E4DE4">
        <w:rPr>
          <w:sz w:val="24"/>
          <w:szCs w:val="24"/>
        </w:rPr>
        <w:t xml:space="preserve">. </w:t>
      </w:r>
      <w:proofErr w:type="spellStart"/>
      <w:r w:rsidRPr="001E4DE4">
        <w:rPr>
          <w:sz w:val="24"/>
          <w:szCs w:val="24"/>
        </w:rPr>
        <w:t>Коашва</w:t>
      </w:r>
      <w:proofErr w:type="spellEnd"/>
      <w:r w:rsidRPr="001E4DE4">
        <w:rPr>
          <w:sz w:val="24"/>
          <w:szCs w:val="24"/>
        </w:rPr>
        <w:t xml:space="preserve"> – </w:t>
      </w:r>
      <w:proofErr w:type="spellStart"/>
      <w:r w:rsidRPr="001E4DE4">
        <w:rPr>
          <w:sz w:val="24"/>
          <w:szCs w:val="24"/>
        </w:rPr>
        <w:t>горнохимическая</w:t>
      </w:r>
      <w:proofErr w:type="spellEnd"/>
      <w:r w:rsidRPr="001E4DE4">
        <w:rPr>
          <w:sz w:val="24"/>
          <w:szCs w:val="24"/>
        </w:rPr>
        <w:t xml:space="preserve"> промышленность. Освоение новых месторождений со строительством горно-обогатительного комплекса реализуется в непосредственной близости от </w:t>
      </w:r>
      <w:proofErr w:type="spellStart"/>
      <w:r w:rsidRPr="001E4DE4">
        <w:rPr>
          <w:sz w:val="24"/>
          <w:szCs w:val="24"/>
        </w:rPr>
        <w:t>н.п</w:t>
      </w:r>
      <w:proofErr w:type="spellEnd"/>
      <w:r w:rsidRPr="001E4DE4">
        <w:rPr>
          <w:sz w:val="24"/>
          <w:szCs w:val="24"/>
        </w:rPr>
        <w:t xml:space="preserve">. </w:t>
      </w:r>
      <w:proofErr w:type="spellStart"/>
      <w:r w:rsidRPr="001E4DE4">
        <w:rPr>
          <w:sz w:val="24"/>
          <w:szCs w:val="24"/>
        </w:rPr>
        <w:t>Коашва</w:t>
      </w:r>
      <w:proofErr w:type="spellEnd"/>
      <w:r w:rsidRPr="001E4DE4">
        <w:rPr>
          <w:sz w:val="24"/>
          <w:szCs w:val="24"/>
        </w:rPr>
        <w:t xml:space="preserve">, созданном для обслуживания Восточного рудника. Таким образом, предполагается, что создание нового места приложения труда вблизи </w:t>
      </w:r>
      <w:proofErr w:type="spellStart"/>
      <w:r w:rsidRPr="001E4DE4">
        <w:rPr>
          <w:sz w:val="24"/>
          <w:szCs w:val="24"/>
        </w:rPr>
        <w:t>н.п</w:t>
      </w:r>
      <w:proofErr w:type="spellEnd"/>
      <w:r w:rsidRPr="001E4DE4">
        <w:rPr>
          <w:sz w:val="24"/>
          <w:szCs w:val="24"/>
        </w:rPr>
        <w:t xml:space="preserve">. </w:t>
      </w:r>
      <w:proofErr w:type="spellStart"/>
      <w:r w:rsidRPr="001E4DE4">
        <w:rPr>
          <w:sz w:val="24"/>
          <w:szCs w:val="24"/>
        </w:rPr>
        <w:t>Коашва</w:t>
      </w:r>
      <w:proofErr w:type="spellEnd"/>
      <w:r w:rsidRPr="001E4DE4">
        <w:rPr>
          <w:sz w:val="24"/>
          <w:szCs w:val="24"/>
        </w:rPr>
        <w:t xml:space="preserve"> приведет к росту численности его населения.</w:t>
      </w:r>
    </w:p>
    <w:p w14:paraId="164B213C" w14:textId="77777777" w:rsidR="00972197" w:rsidRPr="001E4DE4" w:rsidRDefault="00972197" w:rsidP="00CF355B">
      <w:pPr>
        <w:spacing w:after="0" w:line="240" w:lineRule="auto"/>
        <w:jc w:val="both"/>
        <w:rPr>
          <w:sz w:val="24"/>
          <w:szCs w:val="24"/>
        </w:rPr>
      </w:pPr>
      <w:r w:rsidRPr="001E4DE4">
        <w:rPr>
          <w:sz w:val="24"/>
          <w:szCs w:val="24"/>
        </w:rPr>
        <w:t xml:space="preserve">Генеральным планом предусматривается несколько типов застройки: </w:t>
      </w:r>
    </w:p>
    <w:p w14:paraId="5B46C520" w14:textId="638AB150" w:rsidR="00972197" w:rsidRPr="001E4DE4" w:rsidRDefault="00972197" w:rsidP="00CF355B">
      <w:pPr>
        <w:pStyle w:val="af4"/>
        <w:numPr>
          <w:ilvl w:val="0"/>
          <w:numId w:val="63"/>
        </w:numPr>
        <w:rPr>
          <w:sz w:val="24"/>
          <w:szCs w:val="24"/>
        </w:rPr>
      </w:pPr>
      <w:r w:rsidRPr="001E4DE4">
        <w:rPr>
          <w:sz w:val="24"/>
          <w:szCs w:val="24"/>
        </w:rPr>
        <w:t xml:space="preserve">застройка индивидуальными домами с земельными участками 0,06 – 0,2 га; </w:t>
      </w:r>
    </w:p>
    <w:p w14:paraId="58F59E25" w14:textId="0E278802" w:rsidR="00972197" w:rsidRPr="001E4DE4" w:rsidRDefault="00972197" w:rsidP="00CF355B">
      <w:pPr>
        <w:pStyle w:val="af4"/>
        <w:numPr>
          <w:ilvl w:val="0"/>
          <w:numId w:val="63"/>
        </w:numPr>
        <w:rPr>
          <w:sz w:val="24"/>
          <w:szCs w:val="24"/>
        </w:rPr>
      </w:pPr>
      <w:r w:rsidRPr="001E4DE4">
        <w:rPr>
          <w:sz w:val="24"/>
          <w:szCs w:val="24"/>
        </w:rPr>
        <w:t>застройка блокированными домами («таунхаусы») с земельными участками 0,03га; - малоэтажная застройка (до 4 этажей).</w:t>
      </w:r>
    </w:p>
    <w:p w14:paraId="70611F93" w14:textId="2FE9F474" w:rsidR="00972197" w:rsidRPr="001E4DE4" w:rsidRDefault="00972197" w:rsidP="00CF355B">
      <w:pPr>
        <w:spacing w:after="0" w:line="240" w:lineRule="auto"/>
        <w:jc w:val="both"/>
        <w:rPr>
          <w:sz w:val="24"/>
          <w:szCs w:val="24"/>
        </w:rPr>
      </w:pPr>
      <w:r w:rsidRPr="001E4DE4">
        <w:rPr>
          <w:sz w:val="24"/>
          <w:szCs w:val="24"/>
        </w:rPr>
        <w:t xml:space="preserve">Генеральным планом намечены следующие принципы организации общественно-деловых зон и туристско-рекреационных комплексов: </w:t>
      </w:r>
    </w:p>
    <w:p w14:paraId="590541D6" w14:textId="23BD87DB" w:rsidR="00972197" w:rsidRPr="001E4DE4" w:rsidRDefault="00972197" w:rsidP="00CF355B">
      <w:pPr>
        <w:pStyle w:val="af4"/>
        <w:numPr>
          <w:ilvl w:val="0"/>
          <w:numId w:val="63"/>
        </w:numPr>
        <w:rPr>
          <w:sz w:val="24"/>
          <w:szCs w:val="24"/>
        </w:rPr>
      </w:pPr>
      <w:r w:rsidRPr="001E4DE4">
        <w:rPr>
          <w:sz w:val="24"/>
          <w:szCs w:val="24"/>
        </w:rPr>
        <w:t xml:space="preserve">архитектурно-планировочная организация главных градостроительных узлов города; </w:t>
      </w:r>
    </w:p>
    <w:p w14:paraId="39BB9D43" w14:textId="729E71A1" w:rsidR="00972197" w:rsidRPr="001E4DE4" w:rsidRDefault="00972197" w:rsidP="00CF355B">
      <w:pPr>
        <w:pStyle w:val="af4"/>
        <w:numPr>
          <w:ilvl w:val="0"/>
          <w:numId w:val="63"/>
        </w:numPr>
        <w:rPr>
          <w:sz w:val="24"/>
          <w:szCs w:val="24"/>
        </w:rPr>
      </w:pPr>
      <w:r w:rsidRPr="001E4DE4">
        <w:rPr>
          <w:sz w:val="24"/>
          <w:szCs w:val="24"/>
        </w:rPr>
        <w:t xml:space="preserve">реконструкция и благоустройство основных магистралей города; </w:t>
      </w:r>
    </w:p>
    <w:p w14:paraId="6D8CEA1B" w14:textId="3CEDA273" w:rsidR="00972197" w:rsidRPr="001E4DE4" w:rsidRDefault="00972197" w:rsidP="00CF355B">
      <w:pPr>
        <w:pStyle w:val="af4"/>
        <w:numPr>
          <w:ilvl w:val="0"/>
          <w:numId w:val="63"/>
        </w:numPr>
        <w:rPr>
          <w:sz w:val="24"/>
          <w:szCs w:val="24"/>
        </w:rPr>
      </w:pPr>
      <w:r w:rsidRPr="001E4DE4">
        <w:rPr>
          <w:sz w:val="24"/>
          <w:szCs w:val="24"/>
        </w:rPr>
        <w:t xml:space="preserve">преимущественное размещение общественно-деловых, культурно-развлекательных и торговых объектов на пересечении основных транспортных направлений и непосредственно в жилой застройке, занимая цокольные и первые этажи жилых домов; </w:t>
      </w:r>
    </w:p>
    <w:p w14:paraId="51FDF4AF" w14:textId="128C247F" w:rsidR="00972197" w:rsidRPr="001E4DE4" w:rsidRDefault="00972197" w:rsidP="00CF355B">
      <w:pPr>
        <w:pStyle w:val="af4"/>
        <w:numPr>
          <w:ilvl w:val="0"/>
          <w:numId w:val="63"/>
        </w:numPr>
        <w:rPr>
          <w:sz w:val="24"/>
          <w:szCs w:val="24"/>
        </w:rPr>
      </w:pPr>
      <w:r w:rsidRPr="001E4DE4">
        <w:rPr>
          <w:sz w:val="24"/>
          <w:szCs w:val="24"/>
        </w:rPr>
        <w:lastRenderedPageBreak/>
        <w:t xml:space="preserve">расширение спортивно-рекреационных зон с горнолыжными склонами в районе мкрн. Кукисвумчорр; </w:t>
      </w:r>
    </w:p>
    <w:p w14:paraId="16A0C68D" w14:textId="0C5D3EFB" w:rsidR="00972197" w:rsidRPr="001E4DE4" w:rsidRDefault="00972197" w:rsidP="00CF355B">
      <w:pPr>
        <w:pStyle w:val="af4"/>
        <w:numPr>
          <w:ilvl w:val="0"/>
          <w:numId w:val="63"/>
        </w:numPr>
        <w:rPr>
          <w:sz w:val="24"/>
          <w:szCs w:val="24"/>
        </w:rPr>
      </w:pPr>
      <w:r w:rsidRPr="001E4DE4">
        <w:rPr>
          <w:sz w:val="24"/>
          <w:szCs w:val="24"/>
        </w:rPr>
        <w:t xml:space="preserve">реконструкция лыжных трасс в северной части города (у Ботанического сада) с формированием спортивно-рекреационной зоны, где предполагается размещение лыжной базы и комплексного центра, включающего гостиничный комплекс и автотерминал; </w:t>
      </w:r>
    </w:p>
    <w:p w14:paraId="30EDD50F" w14:textId="42404374" w:rsidR="00972197" w:rsidRPr="001E4DE4" w:rsidRDefault="00972197" w:rsidP="00CF355B">
      <w:pPr>
        <w:pStyle w:val="af4"/>
        <w:numPr>
          <w:ilvl w:val="0"/>
          <w:numId w:val="63"/>
        </w:numPr>
        <w:rPr>
          <w:sz w:val="24"/>
          <w:szCs w:val="24"/>
        </w:rPr>
      </w:pPr>
      <w:r w:rsidRPr="001E4DE4">
        <w:rPr>
          <w:sz w:val="24"/>
          <w:szCs w:val="24"/>
        </w:rPr>
        <w:t xml:space="preserve">развитие спортивно-рекреационной зоны в Центральном районе за счет расширения горнолыжного склона в северном направлении и организацией площади и подножия горы Айкуайвенчорр благодаря строительству объектов общественного назначения; </w:t>
      </w:r>
    </w:p>
    <w:p w14:paraId="2F135F04" w14:textId="66A76429" w:rsidR="00972197" w:rsidRPr="001E4DE4" w:rsidRDefault="00972197" w:rsidP="00CF355B">
      <w:pPr>
        <w:pStyle w:val="af4"/>
        <w:numPr>
          <w:ilvl w:val="0"/>
          <w:numId w:val="63"/>
        </w:numPr>
        <w:rPr>
          <w:sz w:val="24"/>
          <w:szCs w:val="24"/>
        </w:rPr>
      </w:pPr>
      <w:r w:rsidRPr="001E4DE4">
        <w:rPr>
          <w:sz w:val="24"/>
          <w:szCs w:val="24"/>
        </w:rPr>
        <w:t xml:space="preserve">формирование нового туристско-рекреационного комплекса и горнолыжного склона за городской чертой с западной стороны города. </w:t>
      </w:r>
    </w:p>
    <w:p w14:paraId="1530E9A2" w14:textId="77777777" w:rsidR="00972197" w:rsidRPr="001E4DE4" w:rsidRDefault="00972197" w:rsidP="00CF355B">
      <w:pPr>
        <w:spacing w:after="0" w:line="240" w:lineRule="auto"/>
        <w:jc w:val="both"/>
        <w:rPr>
          <w:sz w:val="24"/>
          <w:szCs w:val="24"/>
        </w:rPr>
      </w:pPr>
      <w:r w:rsidRPr="001E4DE4">
        <w:rPr>
          <w:sz w:val="24"/>
          <w:szCs w:val="24"/>
        </w:rPr>
        <w:t xml:space="preserve">Генеральным планом предлагаются следующие основные направления градостроительной реорганизации производственных территорий: </w:t>
      </w:r>
    </w:p>
    <w:p w14:paraId="107FA2C7" w14:textId="119F52F3" w:rsidR="00972197" w:rsidRPr="001E4DE4" w:rsidRDefault="00972197" w:rsidP="00CF355B">
      <w:pPr>
        <w:pStyle w:val="af4"/>
        <w:numPr>
          <w:ilvl w:val="0"/>
          <w:numId w:val="63"/>
        </w:numPr>
        <w:rPr>
          <w:sz w:val="24"/>
          <w:szCs w:val="24"/>
        </w:rPr>
      </w:pPr>
      <w:r w:rsidRPr="001E4DE4">
        <w:rPr>
          <w:sz w:val="24"/>
          <w:szCs w:val="24"/>
        </w:rPr>
        <w:t xml:space="preserve">перепрофилирование и изменение функционального использования части производственных территорий для размещения деловых, обслуживающих, торговых и развлекательных объектов; </w:t>
      </w:r>
    </w:p>
    <w:p w14:paraId="0B94653E" w14:textId="69A02C67" w:rsidR="00972197" w:rsidRPr="001E4DE4" w:rsidRDefault="00972197" w:rsidP="00CF355B">
      <w:pPr>
        <w:pStyle w:val="af4"/>
        <w:numPr>
          <w:ilvl w:val="0"/>
          <w:numId w:val="63"/>
        </w:numPr>
        <w:rPr>
          <w:sz w:val="24"/>
          <w:szCs w:val="24"/>
        </w:rPr>
      </w:pPr>
      <w:r w:rsidRPr="001E4DE4">
        <w:rPr>
          <w:sz w:val="24"/>
          <w:szCs w:val="24"/>
        </w:rPr>
        <w:t xml:space="preserve">улучшение экологической обстановки за счет проведения в производственных зонах комплекса природоохранных мероприятий с целью ликвидации выбросов на предприятиях </w:t>
      </w:r>
    </w:p>
    <w:p w14:paraId="56FCB0CC" w14:textId="302BC4B2" w:rsidR="00972197" w:rsidRPr="001E4DE4" w:rsidRDefault="00972197" w:rsidP="00CF355B">
      <w:pPr>
        <w:pStyle w:val="af4"/>
        <w:numPr>
          <w:ilvl w:val="0"/>
          <w:numId w:val="63"/>
        </w:numPr>
        <w:rPr>
          <w:sz w:val="24"/>
          <w:szCs w:val="24"/>
        </w:rPr>
      </w:pPr>
      <w:r w:rsidRPr="001E4DE4">
        <w:rPr>
          <w:sz w:val="24"/>
          <w:szCs w:val="24"/>
        </w:rPr>
        <w:t xml:space="preserve">источниках загрязнения окружающей среды; </w:t>
      </w:r>
    </w:p>
    <w:p w14:paraId="37176192" w14:textId="2FDBED4D" w:rsidR="00972197" w:rsidRPr="001E4DE4" w:rsidRDefault="00972197" w:rsidP="00CF355B">
      <w:pPr>
        <w:pStyle w:val="af4"/>
        <w:numPr>
          <w:ilvl w:val="0"/>
          <w:numId w:val="63"/>
        </w:numPr>
        <w:rPr>
          <w:sz w:val="24"/>
          <w:szCs w:val="24"/>
        </w:rPr>
      </w:pPr>
      <w:r w:rsidRPr="001E4DE4">
        <w:rPr>
          <w:sz w:val="24"/>
          <w:szCs w:val="24"/>
        </w:rPr>
        <w:t xml:space="preserve">комплексное благоустройство территорий промышленных зон, строительство и ремонт автомобильных подъездов, озеленение территорий предприятий и их санитарнозащитных зон, ликвидация несанкционированных свалок. </w:t>
      </w:r>
    </w:p>
    <w:p w14:paraId="1B0226AD" w14:textId="1706E141" w:rsidR="00972197" w:rsidRPr="001E4DE4" w:rsidRDefault="00972197" w:rsidP="00CF355B">
      <w:pPr>
        <w:spacing w:after="0" w:line="240" w:lineRule="auto"/>
        <w:jc w:val="both"/>
        <w:rPr>
          <w:sz w:val="24"/>
          <w:szCs w:val="24"/>
        </w:rPr>
      </w:pPr>
      <w:r w:rsidRPr="001E4DE4">
        <w:rPr>
          <w:sz w:val="24"/>
          <w:szCs w:val="24"/>
        </w:rPr>
        <w:t>Планируется строительство гостиничных комплексов в туристско-рекреационной зоне в районе ул. Ботанический сад.</w:t>
      </w:r>
    </w:p>
    <w:p w14:paraId="59B3477B" w14:textId="10EACE89" w:rsidR="003954E7" w:rsidRPr="001E4DE4" w:rsidRDefault="003954E7" w:rsidP="00CF355B">
      <w:pPr>
        <w:spacing w:after="0" w:line="240" w:lineRule="auto"/>
        <w:jc w:val="both"/>
        <w:rPr>
          <w:sz w:val="24"/>
          <w:szCs w:val="24"/>
        </w:rPr>
      </w:pPr>
      <w:r w:rsidRPr="001E4DE4">
        <w:rPr>
          <w:sz w:val="24"/>
          <w:szCs w:val="24"/>
        </w:rPr>
        <w:t xml:space="preserve">С учетом проектируемого типа жилой застройки в муниципальном округа город Кировск Мурманской области сформированы функциональные зоны – зоны застройки индивидуальными, малоэтажными, </w:t>
      </w:r>
      <w:proofErr w:type="spellStart"/>
      <w:r w:rsidRPr="001E4DE4">
        <w:rPr>
          <w:sz w:val="24"/>
          <w:szCs w:val="24"/>
        </w:rPr>
        <w:t>среднеэтажными</w:t>
      </w:r>
      <w:proofErr w:type="spellEnd"/>
      <w:r w:rsidRPr="001E4DE4">
        <w:rPr>
          <w:sz w:val="24"/>
          <w:szCs w:val="24"/>
        </w:rPr>
        <w:t xml:space="preserve"> и многоэтажными жилыми домами. Новое жилищное строительство предполагается вести за счет уплотнения и реновации территории сложившейся жилой застройки. Жилищная обеспеченность составляет около 31,7 м</w:t>
      </w:r>
      <w:r w:rsidRPr="001E4DE4">
        <w:rPr>
          <w:sz w:val="24"/>
          <w:szCs w:val="24"/>
          <w:vertAlign w:val="superscript"/>
        </w:rPr>
        <w:t>2</w:t>
      </w:r>
      <w:r w:rsidRPr="001E4DE4">
        <w:rPr>
          <w:sz w:val="24"/>
          <w:szCs w:val="24"/>
        </w:rPr>
        <w:t>/чел.</w:t>
      </w:r>
    </w:p>
    <w:p w14:paraId="4DCA2AE6" w14:textId="77777777" w:rsidR="003954E7" w:rsidRPr="001E4DE4" w:rsidRDefault="003954E7" w:rsidP="00CF355B">
      <w:pPr>
        <w:spacing w:after="0" w:line="240" w:lineRule="auto"/>
        <w:jc w:val="both"/>
        <w:rPr>
          <w:sz w:val="24"/>
          <w:szCs w:val="24"/>
        </w:rPr>
      </w:pPr>
      <w:r w:rsidRPr="001E4DE4">
        <w:rPr>
          <w:sz w:val="24"/>
          <w:szCs w:val="24"/>
        </w:rPr>
        <w:t>В результате реализации проектных решений в области жилищной сферы возможно решение таких вопросов как:</w:t>
      </w:r>
    </w:p>
    <w:p w14:paraId="5FDCA500" w14:textId="77777777" w:rsidR="003954E7" w:rsidRPr="001E4DE4" w:rsidRDefault="003954E7" w:rsidP="00CF355B">
      <w:pPr>
        <w:spacing w:after="0" w:line="240" w:lineRule="auto"/>
        <w:jc w:val="both"/>
        <w:rPr>
          <w:sz w:val="24"/>
          <w:szCs w:val="24"/>
        </w:rPr>
      </w:pPr>
      <w:r w:rsidRPr="001E4DE4">
        <w:rPr>
          <w:sz w:val="24"/>
          <w:szCs w:val="24"/>
        </w:rPr>
        <w:t>1. Увеличение уровня средней жилищной обеспеченности граждан, путем увеличения площади территорий для размещения жилой застройки, создания условий для увеличения ежегодных темпов ввода жилья.</w:t>
      </w:r>
    </w:p>
    <w:p w14:paraId="2EB2DCF9" w14:textId="77777777" w:rsidR="003954E7" w:rsidRPr="001E4DE4" w:rsidRDefault="003954E7" w:rsidP="00CF355B">
      <w:pPr>
        <w:spacing w:after="0" w:line="240" w:lineRule="auto"/>
        <w:jc w:val="both"/>
        <w:rPr>
          <w:sz w:val="24"/>
          <w:szCs w:val="24"/>
        </w:rPr>
      </w:pPr>
      <w:r w:rsidRPr="001E4DE4">
        <w:rPr>
          <w:sz w:val="24"/>
          <w:szCs w:val="24"/>
        </w:rPr>
        <w:t>2. Планирование сноса ветхого и аварийного жилищного фонда, с учетом результатов прогнозирования выбытия жилищного фонда по условию окончания нормативного срока эксплуатации жилых зданий.</w:t>
      </w:r>
    </w:p>
    <w:p w14:paraId="1ED40C7C" w14:textId="77777777" w:rsidR="003954E7" w:rsidRPr="001E4DE4" w:rsidRDefault="003954E7" w:rsidP="00CF355B">
      <w:pPr>
        <w:spacing w:after="0" w:line="240" w:lineRule="auto"/>
        <w:jc w:val="both"/>
        <w:rPr>
          <w:sz w:val="24"/>
          <w:szCs w:val="24"/>
        </w:rPr>
      </w:pPr>
      <w:r w:rsidRPr="001E4DE4">
        <w:rPr>
          <w:sz w:val="24"/>
          <w:szCs w:val="24"/>
        </w:rPr>
        <w:t>3. Устранение очередности на предоставление земельных участков в целях индивидуального жилищного строительства.</w:t>
      </w:r>
    </w:p>
    <w:p w14:paraId="47EFA439" w14:textId="77777777" w:rsidR="003954E7" w:rsidRPr="001E4DE4" w:rsidRDefault="003954E7" w:rsidP="00CF355B">
      <w:pPr>
        <w:spacing w:after="0" w:line="240" w:lineRule="auto"/>
        <w:jc w:val="both"/>
        <w:rPr>
          <w:sz w:val="24"/>
          <w:szCs w:val="24"/>
        </w:rPr>
      </w:pPr>
      <w:r w:rsidRPr="001E4DE4">
        <w:rPr>
          <w:sz w:val="24"/>
          <w:szCs w:val="24"/>
        </w:rPr>
        <w:t>На перспективу развития на территории муниципального округа город Кировск Мурманской области планируется капитальное строительство с приростом тепловой нагрузки.</w:t>
      </w:r>
    </w:p>
    <w:p w14:paraId="4F7BFADE" w14:textId="12A4C6F9" w:rsidR="003954E7" w:rsidRPr="001E4DE4" w:rsidRDefault="003954E7" w:rsidP="00CF355B">
      <w:pPr>
        <w:spacing w:after="0" w:line="240" w:lineRule="auto"/>
        <w:jc w:val="both"/>
        <w:rPr>
          <w:sz w:val="24"/>
          <w:szCs w:val="24"/>
        </w:rPr>
      </w:pPr>
      <w:r w:rsidRPr="001E4DE4">
        <w:rPr>
          <w:sz w:val="24"/>
          <w:szCs w:val="24"/>
        </w:rPr>
        <w:t>Объекты, планируемые к подключению к централизованной системе теплоснабжения</w:t>
      </w:r>
      <w:r w:rsidRPr="001E4DE4">
        <w:t xml:space="preserve"> </w:t>
      </w:r>
      <w:r w:rsidRPr="001E4DE4">
        <w:rPr>
          <w:sz w:val="24"/>
          <w:szCs w:val="24"/>
        </w:rPr>
        <w:t>муниципального округа город Кировск Мурманской области</w:t>
      </w:r>
      <w:r w:rsidRPr="001E4DE4">
        <w:t xml:space="preserve"> </w:t>
      </w:r>
      <w:r w:rsidRPr="001E4DE4">
        <w:rPr>
          <w:sz w:val="24"/>
          <w:szCs w:val="24"/>
        </w:rPr>
        <w:t xml:space="preserve">с выданными техническими разрешениями к подключению представлены в таблице </w:t>
      </w:r>
      <w:r w:rsidR="005B5BAC" w:rsidRPr="001E4DE4">
        <w:rPr>
          <w:sz w:val="24"/>
          <w:szCs w:val="24"/>
        </w:rPr>
        <w:t>1</w:t>
      </w:r>
      <w:r w:rsidRPr="001E4DE4">
        <w:rPr>
          <w:sz w:val="24"/>
          <w:szCs w:val="24"/>
        </w:rPr>
        <w:t>.</w:t>
      </w:r>
    </w:p>
    <w:p w14:paraId="4BA4E168" w14:textId="2A12E878" w:rsidR="003954E7" w:rsidRPr="001E4DE4" w:rsidRDefault="003954E7" w:rsidP="00CF355B">
      <w:pPr>
        <w:keepNext/>
        <w:spacing w:after="0" w:line="240" w:lineRule="auto"/>
        <w:ind w:firstLine="0"/>
        <w:jc w:val="both"/>
        <w:rPr>
          <w:rFonts w:eastAsiaTheme="minorHAnsi"/>
          <w:b/>
          <w:bCs/>
          <w:sz w:val="24"/>
          <w:szCs w:val="24"/>
          <w:lang w:eastAsia="en-US"/>
        </w:rPr>
      </w:pPr>
      <w:bookmarkStart w:id="18" w:name="_Toc209515592"/>
      <w:r w:rsidRPr="001E4DE4">
        <w:rPr>
          <w:rFonts w:eastAsiaTheme="minorHAnsi"/>
          <w:b/>
          <w:bCs/>
          <w:sz w:val="24"/>
          <w:szCs w:val="24"/>
          <w:lang w:eastAsia="en-US"/>
        </w:rPr>
        <w:t xml:space="preserve">Таблица </w:t>
      </w:r>
      <w:r w:rsidRPr="001E4DE4">
        <w:rPr>
          <w:rFonts w:eastAsiaTheme="minorHAnsi"/>
          <w:b/>
          <w:bCs/>
          <w:sz w:val="24"/>
          <w:szCs w:val="24"/>
          <w:lang w:eastAsia="en-US"/>
        </w:rPr>
        <w:fldChar w:fldCharType="begin"/>
      </w:r>
      <w:r w:rsidRPr="001E4DE4">
        <w:rPr>
          <w:rFonts w:eastAsiaTheme="minorHAnsi"/>
          <w:b/>
          <w:bCs/>
          <w:sz w:val="24"/>
          <w:szCs w:val="24"/>
          <w:lang w:eastAsia="en-US"/>
        </w:rPr>
        <w:instrText xml:space="preserve"> SEQ Таблица \* ARABIC </w:instrText>
      </w:r>
      <w:r w:rsidRPr="001E4DE4">
        <w:rPr>
          <w:rFonts w:eastAsiaTheme="minorHAnsi"/>
          <w:b/>
          <w:bCs/>
          <w:sz w:val="24"/>
          <w:szCs w:val="24"/>
          <w:lang w:eastAsia="en-US"/>
        </w:rPr>
        <w:fldChar w:fldCharType="separate"/>
      </w:r>
      <w:r w:rsidR="00786FF2" w:rsidRPr="001E4DE4">
        <w:rPr>
          <w:rFonts w:eastAsiaTheme="minorHAnsi"/>
          <w:b/>
          <w:bCs/>
          <w:noProof/>
          <w:sz w:val="24"/>
          <w:szCs w:val="24"/>
          <w:lang w:eastAsia="en-US"/>
        </w:rPr>
        <w:t>1</w:t>
      </w:r>
      <w:r w:rsidRPr="001E4DE4">
        <w:rPr>
          <w:rFonts w:eastAsiaTheme="minorHAnsi"/>
          <w:b/>
          <w:bCs/>
          <w:sz w:val="24"/>
          <w:szCs w:val="24"/>
          <w:lang w:eastAsia="en-US"/>
        </w:rPr>
        <w:fldChar w:fldCharType="end"/>
      </w:r>
      <w:r w:rsidRPr="001E4DE4">
        <w:rPr>
          <w:rFonts w:eastAsiaTheme="minorHAnsi"/>
          <w:b/>
          <w:bCs/>
          <w:sz w:val="24"/>
          <w:szCs w:val="24"/>
          <w:lang w:eastAsia="en-US"/>
        </w:rPr>
        <w:t xml:space="preserve"> – Перечень перспективных потребителей тепловой энергии на территории муниципального округа город Кировск Мурманской области</w:t>
      </w:r>
      <w:bookmarkEnd w:id="18"/>
      <w:r w:rsidRPr="001E4DE4">
        <w:rPr>
          <w:rFonts w:eastAsiaTheme="minorHAnsi"/>
          <w:b/>
          <w:bCs/>
          <w:sz w:val="24"/>
          <w:szCs w:val="24"/>
          <w:lang w:eastAsia="en-US"/>
        </w:rPr>
        <w:t xml:space="preserve"> </w:t>
      </w:r>
    </w:p>
    <w:tbl>
      <w:tblPr>
        <w:tblW w:w="5000" w:type="pct"/>
        <w:jc w:val="center"/>
        <w:tblLook w:val="04A0" w:firstRow="1" w:lastRow="0" w:firstColumn="1" w:lastColumn="0" w:noHBand="0" w:noVBand="1"/>
      </w:tblPr>
      <w:tblGrid>
        <w:gridCol w:w="660"/>
        <w:gridCol w:w="2295"/>
        <w:gridCol w:w="1487"/>
        <w:gridCol w:w="1908"/>
        <w:gridCol w:w="1618"/>
        <w:gridCol w:w="1660"/>
      </w:tblGrid>
      <w:tr w:rsidR="00C12372" w:rsidRPr="001E4DE4" w14:paraId="18A05742" w14:textId="77777777" w:rsidTr="00C12372">
        <w:trPr>
          <w:trHeight w:val="20"/>
          <w:tblHeader/>
          <w:jc w:val="center"/>
        </w:trPr>
        <w:tc>
          <w:tcPr>
            <w:tcW w:w="34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3A1D00F9" w14:textId="77777777" w:rsidR="00C12372" w:rsidRPr="001E4DE4" w:rsidRDefault="00C12372" w:rsidP="00CF355B">
            <w:pPr>
              <w:spacing w:after="0" w:line="240" w:lineRule="auto"/>
              <w:ind w:firstLine="0"/>
              <w:jc w:val="center"/>
              <w:rPr>
                <w:b/>
                <w:color w:val="000000"/>
                <w:sz w:val="18"/>
                <w:szCs w:val="18"/>
              </w:rPr>
            </w:pPr>
            <w:r w:rsidRPr="001E4DE4">
              <w:rPr>
                <w:b/>
                <w:color w:val="000000"/>
                <w:sz w:val="18"/>
                <w:szCs w:val="18"/>
              </w:rPr>
              <w:t>№ п/п</w:t>
            </w:r>
          </w:p>
        </w:tc>
        <w:tc>
          <w:tcPr>
            <w:tcW w:w="1192"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05BB2A4D" w14:textId="77777777" w:rsidR="00C12372" w:rsidRPr="001E4DE4" w:rsidRDefault="00C12372" w:rsidP="00CF355B">
            <w:pPr>
              <w:spacing w:after="0" w:line="240" w:lineRule="auto"/>
              <w:ind w:firstLine="0"/>
              <w:jc w:val="center"/>
              <w:rPr>
                <w:b/>
                <w:color w:val="000000"/>
                <w:sz w:val="18"/>
                <w:szCs w:val="18"/>
              </w:rPr>
            </w:pPr>
            <w:r w:rsidRPr="001E4DE4">
              <w:rPr>
                <w:b/>
                <w:color w:val="000000"/>
                <w:sz w:val="18"/>
                <w:szCs w:val="18"/>
              </w:rPr>
              <w:t>Наименование заявителя</w:t>
            </w:r>
          </w:p>
        </w:tc>
        <w:tc>
          <w:tcPr>
            <w:tcW w:w="772"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78527747" w14:textId="77777777" w:rsidR="00C12372" w:rsidRPr="001E4DE4" w:rsidRDefault="00C12372" w:rsidP="00CF355B">
            <w:pPr>
              <w:spacing w:after="0" w:line="240" w:lineRule="auto"/>
              <w:ind w:firstLine="0"/>
              <w:jc w:val="center"/>
              <w:rPr>
                <w:b/>
                <w:color w:val="000000"/>
                <w:sz w:val="18"/>
                <w:szCs w:val="18"/>
              </w:rPr>
            </w:pPr>
            <w:r w:rsidRPr="001E4DE4">
              <w:rPr>
                <w:b/>
                <w:color w:val="000000"/>
                <w:sz w:val="18"/>
                <w:szCs w:val="18"/>
              </w:rPr>
              <w:t>Адрес объекта</w:t>
            </w:r>
          </w:p>
        </w:tc>
        <w:tc>
          <w:tcPr>
            <w:tcW w:w="991"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0EB6DE8D" w14:textId="77777777" w:rsidR="00C12372" w:rsidRPr="001E4DE4" w:rsidRDefault="00C12372" w:rsidP="00CF355B">
            <w:pPr>
              <w:spacing w:after="0" w:line="240" w:lineRule="auto"/>
              <w:ind w:firstLine="0"/>
              <w:jc w:val="center"/>
              <w:rPr>
                <w:b/>
                <w:color w:val="000000"/>
                <w:sz w:val="18"/>
                <w:szCs w:val="18"/>
              </w:rPr>
            </w:pPr>
            <w:r w:rsidRPr="001E4DE4">
              <w:rPr>
                <w:b/>
                <w:color w:val="000000"/>
                <w:sz w:val="18"/>
                <w:szCs w:val="18"/>
              </w:rPr>
              <w:t>Реквизиты договора о подключении/ технических условий</w:t>
            </w:r>
          </w:p>
        </w:tc>
        <w:tc>
          <w:tcPr>
            <w:tcW w:w="840"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18846F2A" w14:textId="77777777" w:rsidR="00C12372" w:rsidRPr="001E4DE4" w:rsidRDefault="00C12372" w:rsidP="00CF355B">
            <w:pPr>
              <w:spacing w:after="0" w:line="240" w:lineRule="auto"/>
              <w:ind w:firstLine="0"/>
              <w:jc w:val="center"/>
              <w:rPr>
                <w:b/>
                <w:color w:val="000000"/>
                <w:sz w:val="18"/>
                <w:szCs w:val="18"/>
              </w:rPr>
            </w:pPr>
            <w:r w:rsidRPr="001E4DE4">
              <w:rPr>
                <w:b/>
                <w:color w:val="000000"/>
                <w:sz w:val="18"/>
                <w:szCs w:val="18"/>
              </w:rPr>
              <w:t>Планируемый срок подключения</w:t>
            </w:r>
          </w:p>
        </w:tc>
        <w:tc>
          <w:tcPr>
            <w:tcW w:w="862"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2BA94A9E" w14:textId="77777777" w:rsidR="00C12372" w:rsidRPr="001E4DE4" w:rsidRDefault="00C12372" w:rsidP="00CF355B">
            <w:pPr>
              <w:spacing w:after="0" w:line="240" w:lineRule="auto"/>
              <w:ind w:firstLine="0"/>
              <w:jc w:val="center"/>
              <w:rPr>
                <w:b/>
                <w:color w:val="000000"/>
                <w:sz w:val="18"/>
                <w:szCs w:val="18"/>
              </w:rPr>
            </w:pPr>
            <w:r w:rsidRPr="001E4DE4">
              <w:rPr>
                <w:b/>
                <w:color w:val="000000"/>
                <w:sz w:val="18"/>
                <w:szCs w:val="18"/>
              </w:rPr>
              <w:t>Подключаемая тепловая нагрузка, Гкал/ч</w:t>
            </w:r>
          </w:p>
        </w:tc>
      </w:tr>
      <w:tr w:rsidR="00C12372" w:rsidRPr="001E4DE4" w14:paraId="6CF8F102" w14:textId="77777777" w:rsidTr="00C12372">
        <w:trPr>
          <w:trHeight w:val="20"/>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5A4039DE" w14:textId="77777777" w:rsidR="00C12372" w:rsidRPr="001E4DE4" w:rsidRDefault="00C12372" w:rsidP="00CF355B">
            <w:pPr>
              <w:spacing w:after="0" w:line="240" w:lineRule="auto"/>
              <w:ind w:firstLine="0"/>
              <w:jc w:val="center"/>
              <w:rPr>
                <w:sz w:val="18"/>
                <w:szCs w:val="18"/>
              </w:rPr>
            </w:pPr>
            <w:r w:rsidRPr="001E4DE4">
              <w:rPr>
                <w:sz w:val="18"/>
                <w:szCs w:val="18"/>
              </w:rPr>
              <w:t>2025 г.</w:t>
            </w:r>
          </w:p>
        </w:tc>
      </w:tr>
      <w:tr w:rsidR="00C12372" w:rsidRPr="001E4DE4" w14:paraId="5D3D3D5C" w14:textId="77777777" w:rsidTr="00C12372">
        <w:trPr>
          <w:trHeight w:val="20"/>
          <w:jc w:val="center"/>
        </w:trPr>
        <w:tc>
          <w:tcPr>
            <w:tcW w:w="34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2542C121" w14:textId="77777777" w:rsidR="00C12372" w:rsidRPr="001E4DE4" w:rsidRDefault="00C12372" w:rsidP="00CF355B">
            <w:pPr>
              <w:spacing w:after="0" w:line="240" w:lineRule="auto"/>
              <w:ind w:firstLine="0"/>
              <w:jc w:val="center"/>
              <w:rPr>
                <w:sz w:val="18"/>
                <w:szCs w:val="18"/>
              </w:rPr>
            </w:pPr>
            <w:r w:rsidRPr="001E4DE4">
              <w:rPr>
                <w:sz w:val="18"/>
                <w:szCs w:val="18"/>
              </w:rPr>
              <w:lastRenderedPageBreak/>
              <w:t>1</w:t>
            </w:r>
          </w:p>
        </w:tc>
        <w:tc>
          <w:tcPr>
            <w:tcW w:w="119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CF7DBF1"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ХТК/ ООО "Премьера"</w:t>
            </w:r>
          </w:p>
        </w:tc>
        <w:tc>
          <w:tcPr>
            <w:tcW w:w="77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BBD74EF" w14:textId="77777777" w:rsidR="00C12372" w:rsidRPr="001E4DE4" w:rsidRDefault="00C12372" w:rsidP="00CF355B">
            <w:pPr>
              <w:spacing w:after="0" w:line="240" w:lineRule="auto"/>
              <w:ind w:firstLine="0"/>
              <w:jc w:val="center"/>
              <w:rPr>
                <w:color w:val="000000"/>
                <w:sz w:val="18"/>
                <w:szCs w:val="18"/>
              </w:rPr>
            </w:pPr>
            <w:proofErr w:type="spellStart"/>
            <w:r w:rsidRPr="001E4DE4">
              <w:rPr>
                <w:color w:val="000000"/>
                <w:sz w:val="18"/>
                <w:szCs w:val="18"/>
              </w:rPr>
              <w:t>Лабунцова</w:t>
            </w:r>
            <w:proofErr w:type="spellEnd"/>
            <w:r w:rsidRPr="001E4DE4">
              <w:rPr>
                <w:color w:val="000000"/>
                <w:sz w:val="18"/>
                <w:szCs w:val="18"/>
              </w:rPr>
              <w:t xml:space="preserve"> 8</w:t>
            </w:r>
          </w:p>
        </w:tc>
        <w:tc>
          <w:tcPr>
            <w:tcW w:w="99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E3BBA22" w14:textId="77777777" w:rsidR="00C12372" w:rsidRPr="001E4DE4" w:rsidRDefault="00C12372" w:rsidP="00CF355B">
            <w:pPr>
              <w:spacing w:after="0" w:line="240" w:lineRule="auto"/>
              <w:ind w:firstLine="0"/>
              <w:jc w:val="center"/>
              <w:rPr>
                <w:sz w:val="18"/>
                <w:szCs w:val="18"/>
              </w:rPr>
            </w:pPr>
            <w:r w:rsidRPr="001E4DE4">
              <w:rPr>
                <w:sz w:val="18"/>
                <w:szCs w:val="18"/>
              </w:rPr>
              <w:t>№ 1-2024  26.08.2024</w:t>
            </w:r>
          </w:p>
        </w:tc>
        <w:tc>
          <w:tcPr>
            <w:tcW w:w="84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46084DD" w14:textId="77777777" w:rsidR="00C12372" w:rsidRPr="001E4DE4" w:rsidRDefault="00C12372" w:rsidP="00CF355B">
            <w:pPr>
              <w:spacing w:after="0" w:line="240" w:lineRule="auto"/>
              <w:ind w:firstLine="0"/>
              <w:jc w:val="center"/>
              <w:rPr>
                <w:sz w:val="18"/>
                <w:szCs w:val="18"/>
              </w:rPr>
            </w:pPr>
            <w:r w:rsidRPr="001E4DE4">
              <w:rPr>
                <w:sz w:val="18"/>
                <w:szCs w:val="18"/>
              </w:rPr>
              <w:t>2025</w:t>
            </w:r>
          </w:p>
        </w:tc>
        <w:tc>
          <w:tcPr>
            <w:tcW w:w="86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5D5FC4F" w14:textId="77777777" w:rsidR="00C12372" w:rsidRPr="001E4DE4" w:rsidRDefault="00C12372" w:rsidP="00CF355B">
            <w:pPr>
              <w:spacing w:after="0" w:line="240" w:lineRule="auto"/>
              <w:ind w:firstLine="0"/>
              <w:jc w:val="center"/>
              <w:rPr>
                <w:sz w:val="18"/>
                <w:szCs w:val="18"/>
              </w:rPr>
            </w:pPr>
            <w:r w:rsidRPr="001E4DE4">
              <w:rPr>
                <w:sz w:val="18"/>
                <w:szCs w:val="18"/>
              </w:rPr>
              <w:t>0,34</w:t>
            </w:r>
          </w:p>
        </w:tc>
      </w:tr>
      <w:tr w:rsidR="00C12372" w:rsidRPr="001E4DE4" w14:paraId="01C3A142" w14:textId="77777777" w:rsidTr="00C12372">
        <w:trPr>
          <w:trHeight w:val="20"/>
          <w:jc w:val="center"/>
        </w:trPr>
        <w:tc>
          <w:tcPr>
            <w:tcW w:w="34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1167EA63" w14:textId="77777777" w:rsidR="00C12372" w:rsidRPr="001E4DE4" w:rsidRDefault="00C12372" w:rsidP="00CF355B">
            <w:pPr>
              <w:spacing w:after="0" w:line="240" w:lineRule="auto"/>
              <w:ind w:firstLine="0"/>
              <w:jc w:val="center"/>
              <w:rPr>
                <w:bCs/>
                <w:color w:val="000000"/>
                <w:sz w:val="18"/>
                <w:szCs w:val="18"/>
              </w:rPr>
            </w:pPr>
            <w:r w:rsidRPr="001E4DE4">
              <w:rPr>
                <w:bCs/>
                <w:color w:val="000000"/>
                <w:sz w:val="18"/>
                <w:szCs w:val="18"/>
              </w:rPr>
              <w:t>Всего</w:t>
            </w:r>
          </w:p>
        </w:tc>
        <w:tc>
          <w:tcPr>
            <w:tcW w:w="119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A978405"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w:t>
            </w:r>
          </w:p>
        </w:tc>
        <w:tc>
          <w:tcPr>
            <w:tcW w:w="77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1B0AC88"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w:t>
            </w:r>
          </w:p>
        </w:tc>
        <w:tc>
          <w:tcPr>
            <w:tcW w:w="99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1D7826B"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w:t>
            </w:r>
          </w:p>
        </w:tc>
        <w:tc>
          <w:tcPr>
            <w:tcW w:w="84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3B338BC"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w:t>
            </w:r>
          </w:p>
        </w:tc>
        <w:tc>
          <w:tcPr>
            <w:tcW w:w="86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D946A6D" w14:textId="77777777" w:rsidR="00C12372" w:rsidRPr="001E4DE4" w:rsidRDefault="00C12372" w:rsidP="00CF355B">
            <w:pPr>
              <w:spacing w:after="0" w:line="240" w:lineRule="auto"/>
              <w:ind w:firstLine="0"/>
              <w:jc w:val="center"/>
              <w:rPr>
                <w:bCs/>
                <w:sz w:val="18"/>
                <w:szCs w:val="18"/>
              </w:rPr>
            </w:pPr>
            <w:r w:rsidRPr="001E4DE4">
              <w:rPr>
                <w:bCs/>
                <w:sz w:val="18"/>
                <w:szCs w:val="18"/>
              </w:rPr>
              <w:t>0,34</w:t>
            </w:r>
          </w:p>
        </w:tc>
      </w:tr>
      <w:tr w:rsidR="00C12372" w:rsidRPr="001E4DE4" w14:paraId="39A1356E" w14:textId="77777777" w:rsidTr="00C12372">
        <w:trPr>
          <w:trHeight w:val="20"/>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490E034B"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2026 г.</w:t>
            </w:r>
          </w:p>
        </w:tc>
      </w:tr>
      <w:tr w:rsidR="00C12372" w:rsidRPr="001E4DE4" w14:paraId="45860FD5" w14:textId="77777777" w:rsidTr="00C12372">
        <w:trPr>
          <w:trHeight w:val="20"/>
          <w:jc w:val="center"/>
        </w:trPr>
        <w:tc>
          <w:tcPr>
            <w:tcW w:w="34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788B9DFD"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1</w:t>
            </w:r>
          </w:p>
        </w:tc>
        <w:tc>
          <w:tcPr>
            <w:tcW w:w="119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F38FBBB" w14:textId="77777777" w:rsidR="00C12372" w:rsidRPr="001E4DE4" w:rsidRDefault="00C12372" w:rsidP="00CF355B">
            <w:pPr>
              <w:spacing w:after="0" w:line="240" w:lineRule="auto"/>
              <w:ind w:firstLine="0"/>
              <w:rPr>
                <w:color w:val="000000"/>
                <w:sz w:val="18"/>
                <w:szCs w:val="18"/>
              </w:rPr>
            </w:pPr>
            <w:r w:rsidRPr="001E4DE4">
              <w:rPr>
                <w:color w:val="000000"/>
                <w:sz w:val="18"/>
                <w:szCs w:val="18"/>
              </w:rPr>
              <w:t>ХТК/ Ф АО "Апатит"</w:t>
            </w:r>
          </w:p>
        </w:tc>
        <w:tc>
          <w:tcPr>
            <w:tcW w:w="77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81E027B"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 xml:space="preserve">Потребители, расположенные на площадке транспортного управления КФ АО "Апатит" и </w:t>
            </w:r>
            <w:proofErr w:type="spellStart"/>
            <w:r w:rsidRPr="001E4DE4">
              <w:rPr>
                <w:color w:val="000000"/>
                <w:sz w:val="18"/>
                <w:szCs w:val="18"/>
              </w:rPr>
              <w:t>н.п</w:t>
            </w:r>
            <w:proofErr w:type="spellEnd"/>
            <w:r w:rsidRPr="001E4DE4">
              <w:rPr>
                <w:color w:val="000000"/>
                <w:sz w:val="18"/>
                <w:szCs w:val="18"/>
              </w:rPr>
              <w:t>. Титан</w:t>
            </w:r>
          </w:p>
        </w:tc>
        <w:tc>
          <w:tcPr>
            <w:tcW w:w="99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25228CF" w14:textId="77777777" w:rsidR="00C12372" w:rsidRPr="001E4DE4" w:rsidRDefault="00C12372" w:rsidP="001E4DE4">
            <w:pPr>
              <w:spacing w:after="0" w:line="240" w:lineRule="auto"/>
              <w:ind w:firstLine="0"/>
              <w:jc w:val="center"/>
              <w:rPr>
                <w:color w:val="000000"/>
                <w:sz w:val="18"/>
                <w:szCs w:val="18"/>
              </w:rPr>
            </w:pPr>
            <w:r w:rsidRPr="001E4DE4">
              <w:rPr>
                <w:color w:val="000000"/>
                <w:sz w:val="18"/>
                <w:szCs w:val="18"/>
              </w:rPr>
              <w:t>Договор №КФА-30-0000536 от 27.09.2024</w:t>
            </w:r>
          </w:p>
        </w:tc>
        <w:tc>
          <w:tcPr>
            <w:tcW w:w="84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4F47E45"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01.10.2025</w:t>
            </w:r>
          </w:p>
        </w:tc>
        <w:tc>
          <w:tcPr>
            <w:tcW w:w="86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29CD437"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7,988</w:t>
            </w:r>
          </w:p>
        </w:tc>
      </w:tr>
      <w:tr w:rsidR="00C12372" w:rsidRPr="001E4DE4" w14:paraId="11BA2FF0" w14:textId="77777777" w:rsidTr="00C12372">
        <w:trPr>
          <w:trHeight w:val="20"/>
          <w:jc w:val="center"/>
        </w:trPr>
        <w:tc>
          <w:tcPr>
            <w:tcW w:w="34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431A2DA7"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2</w:t>
            </w:r>
          </w:p>
        </w:tc>
        <w:tc>
          <w:tcPr>
            <w:tcW w:w="119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E564040" w14:textId="77777777" w:rsidR="00C12372" w:rsidRPr="001E4DE4" w:rsidRDefault="00C12372" w:rsidP="00CF355B">
            <w:pPr>
              <w:spacing w:after="0" w:line="240" w:lineRule="auto"/>
              <w:ind w:firstLine="0"/>
              <w:rPr>
                <w:color w:val="000000"/>
                <w:sz w:val="18"/>
                <w:szCs w:val="18"/>
              </w:rPr>
            </w:pPr>
            <w:r w:rsidRPr="001E4DE4">
              <w:rPr>
                <w:color w:val="000000"/>
                <w:sz w:val="18"/>
                <w:szCs w:val="18"/>
              </w:rPr>
              <w:t>ХТК/ ООО "</w:t>
            </w:r>
            <w:proofErr w:type="spellStart"/>
            <w:r w:rsidRPr="001E4DE4">
              <w:rPr>
                <w:color w:val="000000"/>
                <w:sz w:val="18"/>
                <w:szCs w:val="18"/>
              </w:rPr>
              <w:t>ГринФлоу</w:t>
            </w:r>
            <w:proofErr w:type="spellEnd"/>
            <w:r w:rsidRPr="001E4DE4">
              <w:rPr>
                <w:color w:val="000000"/>
                <w:sz w:val="18"/>
                <w:szCs w:val="18"/>
              </w:rPr>
              <w:t xml:space="preserve"> Хибины"</w:t>
            </w:r>
          </w:p>
        </w:tc>
        <w:tc>
          <w:tcPr>
            <w:tcW w:w="77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DEBB643"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г. Кировск, ул. Ботанический сад</w:t>
            </w:r>
          </w:p>
        </w:tc>
        <w:tc>
          <w:tcPr>
            <w:tcW w:w="99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6BBE81B" w14:textId="77777777" w:rsidR="00C12372" w:rsidRPr="001E4DE4" w:rsidRDefault="00C12372" w:rsidP="001E4DE4">
            <w:pPr>
              <w:spacing w:after="0" w:line="240" w:lineRule="auto"/>
              <w:ind w:firstLine="0"/>
              <w:jc w:val="center"/>
              <w:rPr>
                <w:color w:val="000000"/>
                <w:sz w:val="18"/>
                <w:szCs w:val="18"/>
              </w:rPr>
            </w:pPr>
            <w:r w:rsidRPr="001E4DE4">
              <w:rPr>
                <w:color w:val="000000"/>
                <w:sz w:val="18"/>
                <w:szCs w:val="18"/>
              </w:rPr>
              <w:t>ТУ №34 от 16.12.2024</w:t>
            </w:r>
          </w:p>
        </w:tc>
        <w:tc>
          <w:tcPr>
            <w:tcW w:w="84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1C41D64"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2026 г.</w:t>
            </w:r>
          </w:p>
        </w:tc>
        <w:tc>
          <w:tcPr>
            <w:tcW w:w="86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BA8470A"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2,235</w:t>
            </w:r>
          </w:p>
        </w:tc>
      </w:tr>
      <w:tr w:rsidR="00C12372" w:rsidRPr="001E4DE4" w14:paraId="3954DB91" w14:textId="77777777" w:rsidTr="00C12372">
        <w:trPr>
          <w:trHeight w:val="20"/>
          <w:jc w:val="center"/>
        </w:trPr>
        <w:tc>
          <w:tcPr>
            <w:tcW w:w="34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2ECDD3D8"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3</w:t>
            </w:r>
          </w:p>
        </w:tc>
        <w:tc>
          <w:tcPr>
            <w:tcW w:w="119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944CE27" w14:textId="77777777" w:rsidR="00C12372" w:rsidRPr="001E4DE4" w:rsidRDefault="00C12372" w:rsidP="00CF355B">
            <w:pPr>
              <w:spacing w:after="0" w:line="240" w:lineRule="auto"/>
              <w:ind w:firstLine="0"/>
              <w:rPr>
                <w:color w:val="000000"/>
                <w:sz w:val="18"/>
                <w:szCs w:val="18"/>
              </w:rPr>
            </w:pPr>
            <w:r w:rsidRPr="001E4DE4">
              <w:rPr>
                <w:color w:val="000000"/>
                <w:sz w:val="18"/>
                <w:szCs w:val="18"/>
              </w:rPr>
              <w:t>ХТК/ ИП Панфилов Г.А.</w:t>
            </w:r>
          </w:p>
        </w:tc>
        <w:tc>
          <w:tcPr>
            <w:tcW w:w="77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FA568FC"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 xml:space="preserve">г. Кировск, ул. </w:t>
            </w:r>
            <w:proofErr w:type="spellStart"/>
            <w:r w:rsidRPr="001E4DE4">
              <w:rPr>
                <w:color w:val="000000"/>
                <w:sz w:val="18"/>
                <w:szCs w:val="18"/>
              </w:rPr>
              <w:t>Кондрикова</w:t>
            </w:r>
            <w:proofErr w:type="spellEnd"/>
            <w:r w:rsidRPr="001E4DE4">
              <w:rPr>
                <w:color w:val="000000"/>
                <w:sz w:val="18"/>
                <w:szCs w:val="18"/>
              </w:rPr>
              <w:t>, д. 19, к. 6</w:t>
            </w:r>
          </w:p>
        </w:tc>
        <w:tc>
          <w:tcPr>
            <w:tcW w:w="99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7B97BF1" w14:textId="77777777" w:rsidR="00C12372" w:rsidRPr="001E4DE4" w:rsidRDefault="00C12372" w:rsidP="001E4DE4">
            <w:pPr>
              <w:spacing w:after="0" w:line="240" w:lineRule="auto"/>
              <w:ind w:firstLine="0"/>
              <w:jc w:val="center"/>
              <w:rPr>
                <w:color w:val="000000"/>
                <w:sz w:val="18"/>
                <w:szCs w:val="18"/>
              </w:rPr>
            </w:pPr>
            <w:r w:rsidRPr="001E4DE4">
              <w:rPr>
                <w:color w:val="000000"/>
                <w:sz w:val="18"/>
                <w:szCs w:val="18"/>
              </w:rPr>
              <w:t>ТУ №2 от 17.01.2025</w:t>
            </w:r>
          </w:p>
        </w:tc>
        <w:tc>
          <w:tcPr>
            <w:tcW w:w="84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1D491B6"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3 кв. 2026 г.</w:t>
            </w:r>
          </w:p>
        </w:tc>
        <w:tc>
          <w:tcPr>
            <w:tcW w:w="86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2E6BFB2"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0,159</w:t>
            </w:r>
          </w:p>
        </w:tc>
      </w:tr>
      <w:tr w:rsidR="00C12372" w:rsidRPr="001E4DE4" w14:paraId="2212804B" w14:textId="77777777" w:rsidTr="00C12372">
        <w:trPr>
          <w:trHeight w:val="20"/>
          <w:jc w:val="center"/>
        </w:trPr>
        <w:tc>
          <w:tcPr>
            <w:tcW w:w="34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07782398" w14:textId="77777777" w:rsidR="00C12372" w:rsidRPr="001E4DE4" w:rsidRDefault="00C12372" w:rsidP="00CF355B">
            <w:pPr>
              <w:spacing w:after="0" w:line="240" w:lineRule="auto"/>
              <w:ind w:firstLine="0"/>
              <w:jc w:val="center"/>
              <w:rPr>
                <w:bCs/>
                <w:color w:val="000000"/>
                <w:sz w:val="18"/>
                <w:szCs w:val="18"/>
              </w:rPr>
            </w:pPr>
            <w:r w:rsidRPr="001E4DE4">
              <w:rPr>
                <w:bCs/>
                <w:color w:val="000000"/>
                <w:sz w:val="18"/>
                <w:szCs w:val="18"/>
              </w:rPr>
              <w:t>Всего</w:t>
            </w:r>
          </w:p>
        </w:tc>
        <w:tc>
          <w:tcPr>
            <w:tcW w:w="119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6FA307F"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w:t>
            </w:r>
          </w:p>
        </w:tc>
        <w:tc>
          <w:tcPr>
            <w:tcW w:w="77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7234D67"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w:t>
            </w:r>
          </w:p>
        </w:tc>
        <w:tc>
          <w:tcPr>
            <w:tcW w:w="99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05D5D61"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w:t>
            </w:r>
          </w:p>
        </w:tc>
        <w:tc>
          <w:tcPr>
            <w:tcW w:w="84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8D440D6"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w:t>
            </w:r>
          </w:p>
        </w:tc>
        <w:tc>
          <w:tcPr>
            <w:tcW w:w="86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1C8091D" w14:textId="77777777" w:rsidR="00C12372" w:rsidRPr="001E4DE4" w:rsidRDefault="00C12372" w:rsidP="00CF355B">
            <w:pPr>
              <w:spacing w:after="0" w:line="240" w:lineRule="auto"/>
              <w:ind w:firstLine="0"/>
              <w:jc w:val="center"/>
              <w:rPr>
                <w:bCs/>
                <w:color w:val="000000"/>
                <w:sz w:val="18"/>
                <w:szCs w:val="18"/>
              </w:rPr>
            </w:pPr>
            <w:r w:rsidRPr="001E4DE4">
              <w:rPr>
                <w:bCs/>
                <w:color w:val="000000"/>
                <w:sz w:val="18"/>
                <w:szCs w:val="18"/>
              </w:rPr>
              <w:t>10,382</w:t>
            </w:r>
          </w:p>
        </w:tc>
      </w:tr>
      <w:tr w:rsidR="00C12372" w:rsidRPr="001E4DE4" w14:paraId="6BD71FFA" w14:textId="77777777" w:rsidTr="00C12372">
        <w:trPr>
          <w:trHeight w:val="20"/>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3AD0804F"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2027 г.</w:t>
            </w:r>
          </w:p>
        </w:tc>
      </w:tr>
      <w:tr w:rsidR="00C12372" w:rsidRPr="001E4DE4" w14:paraId="756FB9A0" w14:textId="77777777" w:rsidTr="00C12372">
        <w:trPr>
          <w:trHeight w:val="20"/>
          <w:jc w:val="center"/>
        </w:trPr>
        <w:tc>
          <w:tcPr>
            <w:tcW w:w="34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36F2AC63"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8</w:t>
            </w:r>
          </w:p>
        </w:tc>
        <w:tc>
          <w:tcPr>
            <w:tcW w:w="119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6CC2177" w14:textId="77777777" w:rsidR="00C12372" w:rsidRPr="001E4DE4" w:rsidRDefault="00C12372" w:rsidP="00CF355B">
            <w:pPr>
              <w:spacing w:after="0" w:line="240" w:lineRule="auto"/>
              <w:ind w:firstLine="0"/>
              <w:rPr>
                <w:color w:val="000000"/>
                <w:sz w:val="18"/>
                <w:szCs w:val="18"/>
              </w:rPr>
            </w:pPr>
            <w:r w:rsidRPr="001E4DE4">
              <w:rPr>
                <w:color w:val="000000"/>
                <w:sz w:val="18"/>
                <w:szCs w:val="18"/>
              </w:rPr>
              <w:t>ХТК/ КФ АО "Апатит"</w:t>
            </w:r>
          </w:p>
        </w:tc>
        <w:tc>
          <w:tcPr>
            <w:tcW w:w="77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02CA15B"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Кировский рудник</w:t>
            </w:r>
          </w:p>
        </w:tc>
        <w:tc>
          <w:tcPr>
            <w:tcW w:w="99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B36F2B5"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ТУ №3 от 14.02.2025</w:t>
            </w:r>
          </w:p>
        </w:tc>
        <w:tc>
          <w:tcPr>
            <w:tcW w:w="84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609CAA4"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2027 г.</w:t>
            </w:r>
          </w:p>
        </w:tc>
        <w:tc>
          <w:tcPr>
            <w:tcW w:w="86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0AFDAF6"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1,32</w:t>
            </w:r>
          </w:p>
        </w:tc>
      </w:tr>
      <w:tr w:rsidR="00C12372" w:rsidRPr="001E4DE4" w14:paraId="429E3E15" w14:textId="77777777" w:rsidTr="00C12372">
        <w:trPr>
          <w:trHeight w:val="20"/>
          <w:jc w:val="center"/>
        </w:trPr>
        <w:tc>
          <w:tcPr>
            <w:tcW w:w="34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5A311A0C"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9</w:t>
            </w:r>
          </w:p>
        </w:tc>
        <w:tc>
          <w:tcPr>
            <w:tcW w:w="119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8C12B88" w14:textId="77777777" w:rsidR="00C12372" w:rsidRPr="001E4DE4" w:rsidRDefault="00C12372" w:rsidP="00CF355B">
            <w:pPr>
              <w:spacing w:after="0" w:line="240" w:lineRule="auto"/>
              <w:ind w:firstLine="0"/>
              <w:rPr>
                <w:color w:val="000000"/>
                <w:sz w:val="18"/>
                <w:szCs w:val="18"/>
              </w:rPr>
            </w:pPr>
            <w:r w:rsidRPr="001E4DE4">
              <w:rPr>
                <w:color w:val="000000"/>
                <w:sz w:val="18"/>
                <w:szCs w:val="18"/>
              </w:rPr>
              <w:t>ХТК/ КФ АО "Апатит"</w:t>
            </w:r>
          </w:p>
        </w:tc>
        <w:tc>
          <w:tcPr>
            <w:tcW w:w="77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5AFCCD6" w14:textId="77777777" w:rsidR="00C12372" w:rsidRPr="001E4DE4" w:rsidRDefault="00C12372" w:rsidP="00CF355B">
            <w:pPr>
              <w:spacing w:after="0" w:line="240" w:lineRule="auto"/>
              <w:ind w:firstLine="0"/>
              <w:jc w:val="center"/>
              <w:rPr>
                <w:color w:val="000000"/>
                <w:sz w:val="18"/>
                <w:szCs w:val="18"/>
              </w:rPr>
            </w:pPr>
            <w:proofErr w:type="spellStart"/>
            <w:r w:rsidRPr="001E4DE4">
              <w:rPr>
                <w:color w:val="000000"/>
                <w:sz w:val="18"/>
                <w:szCs w:val="18"/>
              </w:rPr>
              <w:t>Расвумчоррский</w:t>
            </w:r>
            <w:proofErr w:type="spellEnd"/>
            <w:r w:rsidRPr="001E4DE4">
              <w:rPr>
                <w:color w:val="000000"/>
                <w:sz w:val="18"/>
                <w:szCs w:val="18"/>
              </w:rPr>
              <w:t xml:space="preserve"> рудник</w:t>
            </w:r>
          </w:p>
        </w:tc>
        <w:tc>
          <w:tcPr>
            <w:tcW w:w="99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451EBB6"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ТУ №4 от 14.02.2026</w:t>
            </w:r>
          </w:p>
        </w:tc>
        <w:tc>
          <w:tcPr>
            <w:tcW w:w="84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5CC60E9"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2027 г.</w:t>
            </w:r>
          </w:p>
        </w:tc>
        <w:tc>
          <w:tcPr>
            <w:tcW w:w="86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CAEA289"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1,24</w:t>
            </w:r>
          </w:p>
        </w:tc>
      </w:tr>
      <w:tr w:rsidR="00C12372" w:rsidRPr="001E4DE4" w14:paraId="1C557FAB" w14:textId="77777777" w:rsidTr="00C12372">
        <w:trPr>
          <w:trHeight w:val="20"/>
          <w:jc w:val="center"/>
        </w:trPr>
        <w:tc>
          <w:tcPr>
            <w:tcW w:w="34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4BC07D13" w14:textId="77777777" w:rsidR="00C12372" w:rsidRPr="001E4DE4" w:rsidRDefault="00C12372" w:rsidP="00CF355B">
            <w:pPr>
              <w:spacing w:after="0" w:line="240" w:lineRule="auto"/>
              <w:ind w:firstLine="0"/>
              <w:jc w:val="center"/>
              <w:rPr>
                <w:bCs/>
                <w:color w:val="000000"/>
                <w:sz w:val="18"/>
                <w:szCs w:val="18"/>
              </w:rPr>
            </w:pPr>
            <w:r w:rsidRPr="001E4DE4">
              <w:rPr>
                <w:bCs/>
                <w:color w:val="000000"/>
                <w:sz w:val="18"/>
                <w:szCs w:val="18"/>
              </w:rPr>
              <w:t>Всего</w:t>
            </w:r>
          </w:p>
        </w:tc>
        <w:tc>
          <w:tcPr>
            <w:tcW w:w="119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28B2CC0"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w:t>
            </w:r>
          </w:p>
        </w:tc>
        <w:tc>
          <w:tcPr>
            <w:tcW w:w="77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0409C57"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w:t>
            </w:r>
          </w:p>
        </w:tc>
        <w:tc>
          <w:tcPr>
            <w:tcW w:w="99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9BA803B"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w:t>
            </w:r>
          </w:p>
        </w:tc>
        <w:tc>
          <w:tcPr>
            <w:tcW w:w="84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2D65457"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w:t>
            </w:r>
          </w:p>
        </w:tc>
        <w:tc>
          <w:tcPr>
            <w:tcW w:w="86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36E5F93" w14:textId="77777777" w:rsidR="00C12372" w:rsidRPr="001E4DE4" w:rsidRDefault="00C12372" w:rsidP="00CF355B">
            <w:pPr>
              <w:spacing w:after="0" w:line="240" w:lineRule="auto"/>
              <w:ind w:firstLine="0"/>
              <w:jc w:val="center"/>
              <w:rPr>
                <w:bCs/>
                <w:color w:val="000000"/>
                <w:sz w:val="18"/>
                <w:szCs w:val="18"/>
              </w:rPr>
            </w:pPr>
            <w:r w:rsidRPr="001E4DE4">
              <w:rPr>
                <w:bCs/>
                <w:color w:val="000000"/>
                <w:sz w:val="18"/>
                <w:szCs w:val="18"/>
              </w:rPr>
              <w:t>2,56</w:t>
            </w:r>
          </w:p>
        </w:tc>
      </w:tr>
      <w:tr w:rsidR="00C12372" w:rsidRPr="001E4DE4" w14:paraId="48CF6B89" w14:textId="77777777" w:rsidTr="00C12372">
        <w:trPr>
          <w:trHeight w:val="20"/>
          <w:jc w:val="center"/>
        </w:trPr>
        <w:tc>
          <w:tcPr>
            <w:tcW w:w="5000" w:type="pct"/>
            <w:gridSpan w:val="6"/>
            <w:tcBorders>
              <w:top w:val="single" w:sz="4" w:space="0" w:color="000000"/>
              <w:left w:val="single" w:sz="4" w:space="0" w:color="000000"/>
              <w:bottom w:val="single" w:sz="4" w:space="0" w:color="000000"/>
              <w:right w:val="nil"/>
            </w:tcBorders>
            <w:shd w:val="clear" w:color="auto" w:fill="auto"/>
            <w:tcMar>
              <w:left w:w="28" w:type="dxa"/>
              <w:right w:w="28" w:type="dxa"/>
            </w:tcMar>
            <w:vAlign w:val="center"/>
            <w:hideMark/>
          </w:tcPr>
          <w:p w14:paraId="170F80DD"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2028 г.</w:t>
            </w:r>
          </w:p>
        </w:tc>
      </w:tr>
      <w:tr w:rsidR="00C12372" w:rsidRPr="001E4DE4" w14:paraId="46BD6CF3" w14:textId="77777777" w:rsidTr="00C12372">
        <w:trPr>
          <w:trHeight w:val="20"/>
          <w:jc w:val="center"/>
        </w:trPr>
        <w:tc>
          <w:tcPr>
            <w:tcW w:w="34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585D4B06"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10</w:t>
            </w:r>
          </w:p>
        </w:tc>
        <w:tc>
          <w:tcPr>
            <w:tcW w:w="119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E14005F"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ХТК/ Савостин А.В.</w:t>
            </w:r>
          </w:p>
        </w:tc>
        <w:tc>
          <w:tcPr>
            <w:tcW w:w="77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05EF229"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ул. Дзержинского, Банный комплекс</w:t>
            </w:r>
          </w:p>
        </w:tc>
        <w:tc>
          <w:tcPr>
            <w:tcW w:w="99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57CEAD5"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ТУ №9 от 24.10.2024</w:t>
            </w:r>
          </w:p>
        </w:tc>
        <w:tc>
          <w:tcPr>
            <w:tcW w:w="84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449C258"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2028 г.</w:t>
            </w:r>
          </w:p>
        </w:tc>
        <w:tc>
          <w:tcPr>
            <w:tcW w:w="86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CB1A96B"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0,218</w:t>
            </w:r>
          </w:p>
        </w:tc>
      </w:tr>
      <w:tr w:rsidR="00C12372" w:rsidRPr="001E4DE4" w14:paraId="58489EDB" w14:textId="77777777" w:rsidTr="00C12372">
        <w:trPr>
          <w:trHeight w:val="20"/>
          <w:jc w:val="center"/>
        </w:trPr>
        <w:tc>
          <w:tcPr>
            <w:tcW w:w="34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6C098283"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11</w:t>
            </w:r>
          </w:p>
        </w:tc>
        <w:tc>
          <w:tcPr>
            <w:tcW w:w="119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3E0CC6F"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ХТК/ Савостин А.В.</w:t>
            </w:r>
          </w:p>
        </w:tc>
        <w:tc>
          <w:tcPr>
            <w:tcW w:w="77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20F8715"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ул. Юбилейная, д. 13</w:t>
            </w:r>
          </w:p>
        </w:tc>
        <w:tc>
          <w:tcPr>
            <w:tcW w:w="99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8BDF26A"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ТУ №6 от 24.10.2024</w:t>
            </w:r>
          </w:p>
        </w:tc>
        <w:tc>
          <w:tcPr>
            <w:tcW w:w="84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A09B8C8"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2028 г.</w:t>
            </w:r>
          </w:p>
        </w:tc>
        <w:tc>
          <w:tcPr>
            <w:tcW w:w="86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2029631"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0,273</w:t>
            </w:r>
          </w:p>
        </w:tc>
      </w:tr>
      <w:tr w:rsidR="00C12372" w:rsidRPr="001E4DE4" w14:paraId="7503BA73" w14:textId="77777777" w:rsidTr="00C12372">
        <w:trPr>
          <w:trHeight w:val="20"/>
          <w:jc w:val="center"/>
        </w:trPr>
        <w:tc>
          <w:tcPr>
            <w:tcW w:w="34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75031537" w14:textId="77777777" w:rsidR="00C12372" w:rsidRPr="001E4DE4" w:rsidRDefault="00C12372" w:rsidP="00CF355B">
            <w:pPr>
              <w:spacing w:after="0" w:line="240" w:lineRule="auto"/>
              <w:ind w:firstLine="0"/>
              <w:jc w:val="center"/>
              <w:rPr>
                <w:bCs/>
                <w:color w:val="000000"/>
                <w:sz w:val="18"/>
                <w:szCs w:val="18"/>
              </w:rPr>
            </w:pPr>
            <w:r w:rsidRPr="001E4DE4">
              <w:rPr>
                <w:bCs/>
                <w:color w:val="000000"/>
                <w:sz w:val="18"/>
                <w:szCs w:val="18"/>
              </w:rPr>
              <w:t>Всего</w:t>
            </w:r>
          </w:p>
        </w:tc>
        <w:tc>
          <w:tcPr>
            <w:tcW w:w="119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251E122"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w:t>
            </w:r>
          </w:p>
        </w:tc>
        <w:tc>
          <w:tcPr>
            <w:tcW w:w="77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A369C75"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w:t>
            </w:r>
          </w:p>
        </w:tc>
        <w:tc>
          <w:tcPr>
            <w:tcW w:w="99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C1D1CCE"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w:t>
            </w:r>
          </w:p>
        </w:tc>
        <w:tc>
          <w:tcPr>
            <w:tcW w:w="84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3E6DEAF"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w:t>
            </w:r>
          </w:p>
        </w:tc>
        <w:tc>
          <w:tcPr>
            <w:tcW w:w="86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AF99CDE" w14:textId="77777777" w:rsidR="00C12372" w:rsidRPr="001E4DE4" w:rsidRDefault="00C12372" w:rsidP="00CF355B">
            <w:pPr>
              <w:spacing w:after="0" w:line="240" w:lineRule="auto"/>
              <w:ind w:firstLine="0"/>
              <w:jc w:val="center"/>
              <w:rPr>
                <w:bCs/>
                <w:color w:val="000000"/>
                <w:sz w:val="18"/>
                <w:szCs w:val="18"/>
              </w:rPr>
            </w:pPr>
            <w:r w:rsidRPr="001E4DE4">
              <w:rPr>
                <w:bCs/>
                <w:color w:val="000000"/>
                <w:sz w:val="18"/>
                <w:szCs w:val="18"/>
              </w:rPr>
              <w:t>0,491</w:t>
            </w:r>
          </w:p>
        </w:tc>
      </w:tr>
      <w:tr w:rsidR="00C12372" w:rsidRPr="001E4DE4" w14:paraId="14ADCCA7" w14:textId="77777777" w:rsidTr="00C12372">
        <w:trPr>
          <w:trHeight w:val="20"/>
          <w:jc w:val="center"/>
        </w:trPr>
        <w:tc>
          <w:tcPr>
            <w:tcW w:w="4138" w:type="pct"/>
            <w:gridSpan w:val="5"/>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2B14CAC2" w14:textId="77777777" w:rsidR="00C12372" w:rsidRPr="001E4DE4" w:rsidRDefault="00C12372" w:rsidP="00CF355B">
            <w:pPr>
              <w:spacing w:after="0" w:line="240" w:lineRule="auto"/>
              <w:ind w:firstLine="0"/>
              <w:jc w:val="center"/>
              <w:rPr>
                <w:bCs/>
                <w:color w:val="000000"/>
                <w:sz w:val="18"/>
                <w:szCs w:val="18"/>
              </w:rPr>
            </w:pPr>
            <w:r w:rsidRPr="001E4DE4">
              <w:rPr>
                <w:bCs/>
                <w:color w:val="000000"/>
                <w:sz w:val="18"/>
                <w:szCs w:val="18"/>
              </w:rPr>
              <w:t>ИТОГО</w:t>
            </w:r>
          </w:p>
        </w:tc>
        <w:tc>
          <w:tcPr>
            <w:tcW w:w="86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7B34D6A" w14:textId="77777777" w:rsidR="00C12372" w:rsidRPr="001E4DE4" w:rsidRDefault="00C12372" w:rsidP="00CF355B">
            <w:pPr>
              <w:spacing w:after="0" w:line="240" w:lineRule="auto"/>
              <w:ind w:firstLine="0"/>
              <w:jc w:val="center"/>
              <w:rPr>
                <w:bCs/>
                <w:color w:val="000000"/>
                <w:sz w:val="18"/>
                <w:szCs w:val="18"/>
              </w:rPr>
            </w:pPr>
            <w:r w:rsidRPr="001E4DE4">
              <w:rPr>
                <w:bCs/>
                <w:color w:val="000000"/>
                <w:sz w:val="18"/>
                <w:szCs w:val="18"/>
              </w:rPr>
              <w:t>13,773</w:t>
            </w:r>
          </w:p>
        </w:tc>
      </w:tr>
    </w:tbl>
    <w:p w14:paraId="2C52294A" w14:textId="19D17BFF" w:rsidR="003954E7" w:rsidRPr="001E4DE4" w:rsidRDefault="003954E7" w:rsidP="00CF355B">
      <w:pPr>
        <w:spacing w:after="0" w:line="240" w:lineRule="auto"/>
        <w:jc w:val="both"/>
        <w:rPr>
          <w:rFonts w:eastAsia="Arial"/>
          <w:spacing w:val="-5"/>
          <w:sz w:val="24"/>
          <w:szCs w:val="24"/>
        </w:rPr>
      </w:pPr>
    </w:p>
    <w:p w14:paraId="6D5E2EFE" w14:textId="77777777" w:rsidR="00C12372" w:rsidRPr="001E4DE4" w:rsidRDefault="00C12372" w:rsidP="00CF355B">
      <w:pPr>
        <w:spacing w:after="0" w:line="240" w:lineRule="auto"/>
        <w:jc w:val="both"/>
        <w:rPr>
          <w:sz w:val="24"/>
          <w:szCs w:val="24"/>
        </w:rPr>
      </w:pPr>
      <w:r w:rsidRPr="001E4DE4">
        <w:rPr>
          <w:sz w:val="24"/>
          <w:szCs w:val="24"/>
        </w:rPr>
        <w:t>По информации, полученной от администрации города Кировск</w:t>
      </w:r>
      <w:r w:rsidRPr="001E4DE4">
        <w:t xml:space="preserve"> </w:t>
      </w:r>
      <w:r w:rsidRPr="001E4DE4">
        <w:rPr>
          <w:sz w:val="24"/>
          <w:szCs w:val="24"/>
        </w:rPr>
        <w:t>на ближайшую перспективу планируется ввод в эксплуатацию следующих потребителей:</w:t>
      </w:r>
    </w:p>
    <w:tbl>
      <w:tblPr>
        <w:tblW w:w="5000" w:type="pct"/>
        <w:jc w:val="center"/>
        <w:tblCellMar>
          <w:left w:w="28" w:type="dxa"/>
          <w:right w:w="28" w:type="dxa"/>
        </w:tblCellMar>
        <w:tblLook w:val="04A0" w:firstRow="1" w:lastRow="0" w:firstColumn="1" w:lastColumn="0" w:noHBand="0" w:noVBand="1"/>
      </w:tblPr>
      <w:tblGrid>
        <w:gridCol w:w="558"/>
        <w:gridCol w:w="1995"/>
        <w:gridCol w:w="2950"/>
        <w:gridCol w:w="1375"/>
        <w:gridCol w:w="1375"/>
        <w:gridCol w:w="1375"/>
      </w:tblGrid>
      <w:tr w:rsidR="00C12372" w:rsidRPr="001E4DE4" w14:paraId="4F66A5FE" w14:textId="77777777" w:rsidTr="00C12372">
        <w:trPr>
          <w:trHeight w:val="20"/>
          <w:jc w:val="center"/>
        </w:trPr>
        <w:tc>
          <w:tcPr>
            <w:tcW w:w="290"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513DBFA8" w14:textId="77777777" w:rsidR="00C12372" w:rsidRPr="001E4DE4" w:rsidRDefault="00C12372" w:rsidP="00CF355B">
            <w:pPr>
              <w:spacing w:after="0" w:line="240" w:lineRule="auto"/>
              <w:ind w:firstLine="0"/>
              <w:jc w:val="center"/>
              <w:rPr>
                <w:b/>
                <w:color w:val="000000" w:themeColor="text1"/>
                <w:sz w:val="18"/>
                <w:szCs w:val="18"/>
              </w:rPr>
            </w:pPr>
            <w:r w:rsidRPr="001E4DE4">
              <w:rPr>
                <w:b/>
                <w:color w:val="000000" w:themeColor="text1"/>
                <w:sz w:val="18"/>
                <w:szCs w:val="18"/>
              </w:rPr>
              <w:t>№ п/п</w:t>
            </w:r>
          </w:p>
        </w:tc>
        <w:tc>
          <w:tcPr>
            <w:tcW w:w="1036" w:type="pct"/>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hideMark/>
          </w:tcPr>
          <w:p w14:paraId="48EE73C3" w14:textId="77777777" w:rsidR="00C12372" w:rsidRPr="001E4DE4" w:rsidRDefault="00C12372" w:rsidP="00CF355B">
            <w:pPr>
              <w:spacing w:after="0" w:line="240" w:lineRule="auto"/>
              <w:ind w:firstLine="0"/>
              <w:jc w:val="center"/>
              <w:rPr>
                <w:b/>
                <w:bCs/>
                <w:color w:val="000000" w:themeColor="text1"/>
                <w:sz w:val="18"/>
                <w:szCs w:val="18"/>
              </w:rPr>
            </w:pPr>
            <w:r w:rsidRPr="001E4DE4">
              <w:rPr>
                <w:b/>
                <w:bCs/>
                <w:color w:val="000000" w:themeColor="text1"/>
                <w:sz w:val="18"/>
                <w:szCs w:val="18"/>
              </w:rPr>
              <w:t>Потребитель</w:t>
            </w:r>
          </w:p>
        </w:tc>
        <w:tc>
          <w:tcPr>
            <w:tcW w:w="1532" w:type="pct"/>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hideMark/>
          </w:tcPr>
          <w:p w14:paraId="7EDBD09C" w14:textId="77777777" w:rsidR="00C12372" w:rsidRPr="001E4DE4" w:rsidRDefault="00C12372" w:rsidP="00CF355B">
            <w:pPr>
              <w:spacing w:after="0" w:line="240" w:lineRule="auto"/>
              <w:ind w:firstLine="0"/>
              <w:jc w:val="center"/>
              <w:rPr>
                <w:b/>
                <w:bCs/>
                <w:color w:val="000000" w:themeColor="text1"/>
                <w:sz w:val="18"/>
                <w:szCs w:val="18"/>
              </w:rPr>
            </w:pPr>
            <w:r w:rsidRPr="001E4DE4">
              <w:rPr>
                <w:b/>
                <w:bCs/>
                <w:color w:val="000000" w:themeColor="text1"/>
                <w:sz w:val="18"/>
                <w:szCs w:val="18"/>
              </w:rPr>
              <w:t>Адрес объекта</w:t>
            </w:r>
          </w:p>
        </w:tc>
        <w:tc>
          <w:tcPr>
            <w:tcW w:w="714" w:type="pct"/>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hideMark/>
          </w:tcPr>
          <w:p w14:paraId="51DEE988" w14:textId="77777777" w:rsidR="00C12372" w:rsidRPr="001E4DE4" w:rsidRDefault="00C12372" w:rsidP="00CF355B">
            <w:pPr>
              <w:spacing w:after="0" w:line="240" w:lineRule="auto"/>
              <w:ind w:firstLine="0"/>
              <w:jc w:val="center"/>
              <w:rPr>
                <w:b/>
                <w:bCs/>
                <w:color w:val="000000" w:themeColor="text1"/>
                <w:sz w:val="18"/>
                <w:szCs w:val="18"/>
              </w:rPr>
            </w:pPr>
            <w:r w:rsidRPr="001E4DE4">
              <w:rPr>
                <w:b/>
                <w:bCs/>
                <w:color w:val="000000" w:themeColor="text1"/>
                <w:sz w:val="18"/>
                <w:szCs w:val="18"/>
              </w:rPr>
              <w:t>Год ввода</w:t>
            </w:r>
          </w:p>
        </w:tc>
        <w:tc>
          <w:tcPr>
            <w:tcW w:w="714" w:type="pct"/>
            <w:tcBorders>
              <w:top w:val="single" w:sz="4" w:space="0" w:color="auto"/>
              <w:left w:val="nil"/>
              <w:bottom w:val="single" w:sz="4" w:space="0" w:color="auto"/>
              <w:right w:val="single" w:sz="4" w:space="0" w:color="auto"/>
            </w:tcBorders>
            <w:tcMar>
              <w:left w:w="28" w:type="dxa"/>
              <w:right w:w="28" w:type="dxa"/>
            </w:tcMar>
            <w:vAlign w:val="center"/>
          </w:tcPr>
          <w:p w14:paraId="6FB1DFCB" w14:textId="77777777" w:rsidR="00C12372" w:rsidRPr="001E4DE4" w:rsidRDefault="00C12372" w:rsidP="00CF355B">
            <w:pPr>
              <w:spacing w:after="0" w:line="240" w:lineRule="auto"/>
              <w:ind w:firstLine="0"/>
              <w:jc w:val="center"/>
              <w:rPr>
                <w:b/>
                <w:bCs/>
                <w:color w:val="000000" w:themeColor="text1"/>
                <w:sz w:val="18"/>
                <w:szCs w:val="18"/>
              </w:rPr>
            </w:pPr>
            <w:r w:rsidRPr="001E4DE4">
              <w:rPr>
                <w:b/>
                <w:bCs/>
                <w:color w:val="000000" w:themeColor="text1"/>
                <w:sz w:val="18"/>
                <w:szCs w:val="18"/>
              </w:rPr>
              <w:t xml:space="preserve">Этажность </w:t>
            </w:r>
          </w:p>
        </w:tc>
        <w:tc>
          <w:tcPr>
            <w:tcW w:w="714" w:type="pct"/>
            <w:tcBorders>
              <w:top w:val="single" w:sz="4" w:space="0" w:color="auto"/>
              <w:left w:val="nil"/>
              <w:bottom w:val="single" w:sz="4" w:space="0" w:color="auto"/>
              <w:right w:val="single" w:sz="4" w:space="0" w:color="auto"/>
            </w:tcBorders>
            <w:tcMar>
              <w:left w:w="28" w:type="dxa"/>
              <w:right w:w="28" w:type="dxa"/>
            </w:tcMar>
            <w:vAlign w:val="center"/>
          </w:tcPr>
          <w:p w14:paraId="15E36356" w14:textId="77777777" w:rsidR="00C12372" w:rsidRPr="001E4DE4" w:rsidRDefault="00C12372" w:rsidP="00CF355B">
            <w:pPr>
              <w:spacing w:after="0" w:line="240" w:lineRule="auto"/>
              <w:ind w:firstLine="0"/>
              <w:jc w:val="center"/>
              <w:rPr>
                <w:b/>
                <w:bCs/>
                <w:color w:val="000000" w:themeColor="text1"/>
                <w:sz w:val="18"/>
                <w:szCs w:val="18"/>
              </w:rPr>
            </w:pPr>
            <w:r w:rsidRPr="001E4DE4">
              <w:rPr>
                <w:b/>
                <w:bCs/>
                <w:color w:val="000000" w:themeColor="text1"/>
                <w:sz w:val="18"/>
                <w:szCs w:val="18"/>
              </w:rPr>
              <w:t>Площадь</w:t>
            </w:r>
          </w:p>
        </w:tc>
      </w:tr>
      <w:tr w:rsidR="00C12372" w:rsidRPr="001E4DE4" w14:paraId="56F23053" w14:textId="77777777" w:rsidTr="00C12372">
        <w:trPr>
          <w:trHeight w:val="20"/>
          <w:jc w:val="center"/>
        </w:trPr>
        <w:tc>
          <w:tcPr>
            <w:tcW w:w="290"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2FFAF39E" w14:textId="77777777" w:rsidR="00C12372" w:rsidRPr="001E4DE4" w:rsidRDefault="00C12372" w:rsidP="00CF355B">
            <w:pPr>
              <w:spacing w:after="0" w:line="240" w:lineRule="auto"/>
              <w:ind w:firstLine="0"/>
              <w:jc w:val="center"/>
              <w:rPr>
                <w:color w:val="000000" w:themeColor="text1"/>
                <w:sz w:val="18"/>
                <w:szCs w:val="18"/>
              </w:rPr>
            </w:pPr>
            <w:r w:rsidRPr="001E4DE4">
              <w:rPr>
                <w:color w:val="000000" w:themeColor="text1"/>
                <w:sz w:val="18"/>
                <w:szCs w:val="18"/>
              </w:rPr>
              <w:t>5</w:t>
            </w:r>
          </w:p>
        </w:tc>
        <w:tc>
          <w:tcPr>
            <w:tcW w:w="1036" w:type="pct"/>
            <w:tcBorders>
              <w:top w:val="nil"/>
              <w:left w:val="nil"/>
              <w:bottom w:val="single" w:sz="4" w:space="0" w:color="auto"/>
              <w:right w:val="single" w:sz="4" w:space="0" w:color="auto"/>
            </w:tcBorders>
            <w:shd w:val="clear" w:color="auto" w:fill="auto"/>
            <w:tcMar>
              <w:top w:w="0" w:type="dxa"/>
              <w:left w:w="28" w:type="dxa"/>
              <w:bottom w:w="0" w:type="dxa"/>
              <w:right w:w="28" w:type="dxa"/>
            </w:tcMar>
            <w:vAlign w:val="center"/>
          </w:tcPr>
          <w:p w14:paraId="4960AEEB" w14:textId="77777777" w:rsidR="00C12372" w:rsidRPr="001E4DE4" w:rsidRDefault="00C12372" w:rsidP="00CF355B">
            <w:pPr>
              <w:spacing w:after="0" w:line="240" w:lineRule="auto"/>
              <w:ind w:firstLine="0"/>
              <w:jc w:val="center"/>
              <w:rPr>
                <w:color w:val="000000" w:themeColor="text1"/>
                <w:sz w:val="18"/>
                <w:szCs w:val="18"/>
              </w:rPr>
            </w:pPr>
            <w:r w:rsidRPr="001E4DE4">
              <w:rPr>
                <w:color w:val="000000" w:themeColor="text1"/>
                <w:sz w:val="18"/>
                <w:szCs w:val="18"/>
              </w:rPr>
              <w:t>База отдыха</w:t>
            </w:r>
          </w:p>
        </w:tc>
        <w:tc>
          <w:tcPr>
            <w:tcW w:w="1532" w:type="pct"/>
            <w:tcBorders>
              <w:top w:val="nil"/>
              <w:left w:val="nil"/>
              <w:bottom w:val="single" w:sz="4" w:space="0" w:color="auto"/>
              <w:right w:val="single" w:sz="4" w:space="0" w:color="auto"/>
            </w:tcBorders>
            <w:shd w:val="clear" w:color="auto" w:fill="auto"/>
            <w:tcMar>
              <w:top w:w="0" w:type="dxa"/>
              <w:left w:w="28" w:type="dxa"/>
              <w:bottom w:w="0" w:type="dxa"/>
              <w:right w:w="28" w:type="dxa"/>
            </w:tcMar>
            <w:vAlign w:val="center"/>
          </w:tcPr>
          <w:p w14:paraId="1D2341E5" w14:textId="77777777" w:rsidR="00C12372" w:rsidRPr="001E4DE4" w:rsidRDefault="00C12372" w:rsidP="00CF355B">
            <w:pPr>
              <w:spacing w:after="0" w:line="240" w:lineRule="auto"/>
              <w:ind w:firstLine="0"/>
              <w:jc w:val="center"/>
              <w:rPr>
                <w:color w:val="000000" w:themeColor="text1"/>
                <w:sz w:val="18"/>
                <w:szCs w:val="18"/>
              </w:rPr>
            </w:pPr>
            <w:r w:rsidRPr="001E4DE4">
              <w:rPr>
                <w:color w:val="000000" w:themeColor="text1"/>
                <w:sz w:val="18"/>
                <w:szCs w:val="18"/>
              </w:rPr>
              <w:t>КН 51:16:0010108</w:t>
            </w:r>
            <w:r w:rsidRPr="001E4DE4">
              <w:rPr>
                <w:color w:val="000000" w:themeColor="text1"/>
                <w:sz w:val="18"/>
                <w:szCs w:val="18"/>
                <w:lang w:val="en-US"/>
              </w:rPr>
              <w:t>:</w:t>
            </w:r>
            <w:r w:rsidRPr="001E4DE4">
              <w:rPr>
                <w:color w:val="000000" w:themeColor="text1"/>
                <w:sz w:val="18"/>
                <w:szCs w:val="18"/>
              </w:rPr>
              <w:t>946</w:t>
            </w:r>
          </w:p>
        </w:tc>
        <w:tc>
          <w:tcPr>
            <w:tcW w:w="714" w:type="pct"/>
            <w:tcBorders>
              <w:top w:val="nil"/>
              <w:left w:val="nil"/>
              <w:bottom w:val="single" w:sz="4" w:space="0" w:color="auto"/>
              <w:right w:val="single" w:sz="4" w:space="0" w:color="auto"/>
            </w:tcBorders>
            <w:shd w:val="clear" w:color="auto" w:fill="auto"/>
            <w:tcMar>
              <w:top w:w="0" w:type="dxa"/>
              <w:left w:w="28" w:type="dxa"/>
              <w:bottom w:w="0" w:type="dxa"/>
              <w:right w:w="28" w:type="dxa"/>
            </w:tcMar>
            <w:vAlign w:val="center"/>
          </w:tcPr>
          <w:p w14:paraId="6CA39D78" w14:textId="77777777" w:rsidR="00C12372" w:rsidRPr="001E4DE4" w:rsidRDefault="00C12372" w:rsidP="00CF355B">
            <w:pPr>
              <w:spacing w:after="0" w:line="240" w:lineRule="auto"/>
              <w:ind w:firstLine="0"/>
              <w:jc w:val="center"/>
              <w:rPr>
                <w:color w:val="000000" w:themeColor="text1"/>
                <w:sz w:val="18"/>
                <w:szCs w:val="18"/>
                <w:lang w:val="en-US"/>
              </w:rPr>
            </w:pPr>
            <w:r w:rsidRPr="001E4DE4">
              <w:rPr>
                <w:color w:val="000000" w:themeColor="text1"/>
                <w:sz w:val="18"/>
                <w:szCs w:val="18"/>
                <w:lang w:val="en-US"/>
              </w:rPr>
              <w:t>2025</w:t>
            </w:r>
          </w:p>
        </w:tc>
        <w:tc>
          <w:tcPr>
            <w:tcW w:w="714" w:type="pct"/>
            <w:tcBorders>
              <w:top w:val="nil"/>
              <w:left w:val="nil"/>
              <w:bottom w:val="single" w:sz="4" w:space="0" w:color="auto"/>
              <w:right w:val="single" w:sz="4" w:space="0" w:color="auto"/>
            </w:tcBorders>
            <w:tcMar>
              <w:left w:w="28" w:type="dxa"/>
              <w:right w:w="28" w:type="dxa"/>
            </w:tcMar>
            <w:vAlign w:val="center"/>
          </w:tcPr>
          <w:p w14:paraId="5BDCF609" w14:textId="77777777" w:rsidR="00C12372" w:rsidRPr="001E4DE4" w:rsidRDefault="00C12372" w:rsidP="00CF355B">
            <w:pPr>
              <w:spacing w:after="0" w:line="240" w:lineRule="auto"/>
              <w:ind w:firstLine="0"/>
              <w:jc w:val="center"/>
              <w:rPr>
                <w:color w:val="000000" w:themeColor="text1"/>
                <w:sz w:val="18"/>
                <w:szCs w:val="18"/>
                <w:lang w:val="en-US"/>
              </w:rPr>
            </w:pPr>
            <w:r w:rsidRPr="001E4DE4">
              <w:rPr>
                <w:color w:val="000000" w:themeColor="text1"/>
                <w:sz w:val="18"/>
                <w:szCs w:val="18"/>
                <w:lang w:val="en-US"/>
              </w:rPr>
              <w:t>2</w:t>
            </w:r>
          </w:p>
        </w:tc>
        <w:tc>
          <w:tcPr>
            <w:tcW w:w="714" w:type="pct"/>
            <w:tcBorders>
              <w:top w:val="nil"/>
              <w:left w:val="nil"/>
              <w:bottom w:val="single" w:sz="4" w:space="0" w:color="auto"/>
              <w:right w:val="single" w:sz="4" w:space="0" w:color="auto"/>
            </w:tcBorders>
            <w:tcMar>
              <w:left w:w="28" w:type="dxa"/>
              <w:right w:w="28" w:type="dxa"/>
            </w:tcMar>
            <w:vAlign w:val="center"/>
          </w:tcPr>
          <w:p w14:paraId="46D79168" w14:textId="77777777" w:rsidR="00C12372" w:rsidRPr="001E4DE4" w:rsidRDefault="00C12372" w:rsidP="00CF355B">
            <w:pPr>
              <w:spacing w:after="0" w:line="240" w:lineRule="auto"/>
              <w:ind w:firstLine="0"/>
              <w:jc w:val="center"/>
              <w:rPr>
                <w:color w:val="000000" w:themeColor="text1"/>
                <w:sz w:val="18"/>
                <w:szCs w:val="18"/>
                <w:lang w:val="en-US"/>
              </w:rPr>
            </w:pPr>
            <w:r w:rsidRPr="001E4DE4">
              <w:rPr>
                <w:color w:val="000000" w:themeColor="text1"/>
                <w:sz w:val="18"/>
                <w:szCs w:val="18"/>
                <w:lang w:val="en-US"/>
              </w:rPr>
              <w:t>610</w:t>
            </w:r>
          </w:p>
        </w:tc>
      </w:tr>
      <w:tr w:rsidR="00C12372" w:rsidRPr="001E4DE4" w14:paraId="163C3E3A" w14:textId="77777777" w:rsidTr="00C12372">
        <w:trPr>
          <w:trHeight w:val="20"/>
          <w:jc w:val="center"/>
        </w:trPr>
        <w:tc>
          <w:tcPr>
            <w:tcW w:w="290"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2434CF6C" w14:textId="77777777" w:rsidR="00C12372" w:rsidRPr="001E4DE4" w:rsidRDefault="00C12372" w:rsidP="00CF355B">
            <w:pPr>
              <w:spacing w:after="0" w:line="240" w:lineRule="auto"/>
              <w:ind w:firstLine="0"/>
              <w:jc w:val="center"/>
              <w:rPr>
                <w:color w:val="000000" w:themeColor="text1"/>
                <w:sz w:val="18"/>
                <w:szCs w:val="18"/>
              </w:rPr>
            </w:pPr>
            <w:r w:rsidRPr="001E4DE4">
              <w:rPr>
                <w:color w:val="000000" w:themeColor="text1"/>
                <w:sz w:val="18"/>
                <w:szCs w:val="18"/>
              </w:rPr>
              <w:t>6</w:t>
            </w:r>
          </w:p>
        </w:tc>
        <w:tc>
          <w:tcPr>
            <w:tcW w:w="1036" w:type="pct"/>
            <w:tcBorders>
              <w:top w:val="nil"/>
              <w:left w:val="nil"/>
              <w:bottom w:val="single" w:sz="4" w:space="0" w:color="auto"/>
              <w:right w:val="single" w:sz="4" w:space="0" w:color="auto"/>
            </w:tcBorders>
            <w:shd w:val="clear" w:color="auto" w:fill="auto"/>
            <w:tcMar>
              <w:top w:w="0" w:type="dxa"/>
              <w:left w:w="28" w:type="dxa"/>
              <w:bottom w:w="0" w:type="dxa"/>
              <w:right w:w="28" w:type="dxa"/>
            </w:tcMar>
            <w:vAlign w:val="center"/>
          </w:tcPr>
          <w:p w14:paraId="190631F6" w14:textId="77777777" w:rsidR="00C12372" w:rsidRPr="001E4DE4" w:rsidRDefault="00C12372" w:rsidP="00CF355B">
            <w:pPr>
              <w:spacing w:after="0" w:line="240" w:lineRule="auto"/>
              <w:ind w:firstLine="0"/>
              <w:jc w:val="center"/>
              <w:rPr>
                <w:color w:val="000000" w:themeColor="text1"/>
                <w:sz w:val="18"/>
                <w:szCs w:val="18"/>
              </w:rPr>
            </w:pPr>
            <w:r w:rsidRPr="001E4DE4">
              <w:rPr>
                <w:color w:val="000000" w:themeColor="text1"/>
                <w:sz w:val="18"/>
                <w:szCs w:val="18"/>
              </w:rPr>
              <w:t>Реконструкция здания. Гостиница для горнолыжников.</w:t>
            </w:r>
          </w:p>
        </w:tc>
        <w:tc>
          <w:tcPr>
            <w:tcW w:w="1532" w:type="pct"/>
            <w:tcBorders>
              <w:top w:val="nil"/>
              <w:left w:val="nil"/>
              <w:bottom w:val="single" w:sz="4" w:space="0" w:color="auto"/>
              <w:right w:val="single" w:sz="4" w:space="0" w:color="auto"/>
            </w:tcBorders>
            <w:shd w:val="clear" w:color="auto" w:fill="auto"/>
            <w:tcMar>
              <w:top w:w="0" w:type="dxa"/>
              <w:left w:w="28" w:type="dxa"/>
              <w:bottom w:w="0" w:type="dxa"/>
              <w:right w:w="28" w:type="dxa"/>
            </w:tcMar>
            <w:vAlign w:val="center"/>
          </w:tcPr>
          <w:p w14:paraId="1DB76809" w14:textId="77777777" w:rsidR="00C12372" w:rsidRPr="001E4DE4" w:rsidRDefault="00C12372" w:rsidP="00CF355B">
            <w:pPr>
              <w:spacing w:after="0" w:line="240" w:lineRule="auto"/>
              <w:ind w:firstLine="0"/>
              <w:jc w:val="center"/>
              <w:rPr>
                <w:color w:val="000000" w:themeColor="text1"/>
                <w:sz w:val="18"/>
                <w:szCs w:val="18"/>
              </w:rPr>
            </w:pPr>
            <w:r w:rsidRPr="001E4DE4">
              <w:rPr>
                <w:color w:val="000000" w:themeColor="text1"/>
                <w:sz w:val="18"/>
                <w:szCs w:val="18"/>
              </w:rPr>
              <w:t>Ул. Ленинградская</w:t>
            </w:r>
          </w:p>
        </w:tc>
        <w:tc>
          <w:tcPr>
            <w:tcW w:w="714" w:type="pct"/>
            <w:tcBorders>
              <w:top w:val="nil"/>
              <w:left w:val="nil"/>
              <w:bottom w:val="single" w:sz="4" w:space="0" w:color="auto"/>
              <w:right w:val="single" w:sz="4" w:space="0" w:color="auto"/>
            </w:tcBorders>
            <w:shd w:val="clear" w:color="auto" w:fill="auto"/>
            <w:tcMar>
              <w:top w:w="0" w:type="dxa"/>
              <w:left w:w="28" w:type="dxa"/>
              <w:bottom w:w="0" w:type="dxa"/>
              <w:right w:w="28" w:type="dxa"/>
            </w:tcMar>
            <w:vAlign w:val="center"/>
          </w:tcPr>
          <w:p w14:paraId="201EE78E" w14:textId="77777777" w:rsidR="00C12372" w:rsidRPr="001E4DE4" w:rsidRDefault="00C12372" w:rsidP="00CF355B">
            <w:pPr>
              <w:spacing w:after="0" w:line="240" w:lineRule="auto"/>
              <w:ind w:firstLine="0"/>
              <w:jc w:val="center"/>
              <w:rPr>
                <w:color w:val="000000" w:themeColor="text1"/>
                <w:sz w:val="18"/>
                <w:szCs w:val="18"/>
                <w:lang w:val="en-US"/>
              </w:rPr>
            </w:pPr>
            <w:r w:rsidRPr="001E4DE4">
              <w:rPr>
                <w:color w:val="000000" w:themeColor="text1"/>
                <w:sz w:val="18"/>
                <w:szCs w:val="18"/>
                <w:lang w:val="en-US"/>
              </w:rPr>
              <w:t>2025</w:t>
            </w:r>
          </w:p>
        </w:tc>
        <w:tc>
          <w:tcPr>
            <w:tcW w:w="714" w:type="pct"/>
            <w:tcBorders>
              <w:top w:val="nil"/>
              <w:left w:val="nil"/>
              <w:bottom w:val="single" w:sz="4" w:space="0" w:color="auto"/>
              <w:right w:val="single" w:sz="4" w:space="0" w:color="auto"/>
            </w:tcBorders>
            <w:tcMar>
              <w:left w:w="28" w:type="dxa"/>
              <w:right w:w="28" w:type="dxa"/>
            </w:tcMar>
            <w:vAlign w:val="center"/>
          </w:tcPr>
          <w:p w14:paraId="5CA5F499" w14:textId="77777777" w:rsidR="00C12372" w:rsidRPr="001E4DE4" w:rsidRDefault="00C12372" w:rsidP="00CF355B">
            <w:pPr>
              <w:spacing w:after="0" w:line="240" w:lineRule="auto"/>
              <w:ind w:firstLine="0"/>
              <w:jc w:val="center"/>
              <w:rPr>
                <w:color w:val="000000" w:themeColor="text1"/>
                <w:sz w:val="18"/>
                <w:szCs w:val="18"/>
                <w:lang w:val="en-US"/>
              </w:rPr>
            </w:pPr>
            <w:r w:rsidRPr="001E4DE4">
              <w:rPr>
                <w:color w:val="000000" w:themeColor="text1"/>
                <w:sz w:val="18"/>
                <w:szCs w:val="18"/>
                <w:lang w:val="en-US"/>
              </w:rPr>
              <w:t>7</w:t>
            </w:r>
          </w:p>
        </w:tc>
        <w:tc>
          <w:tcPr>
            <w:tcW w:w="714" w:type="pct"/>
            <w:tcBorders>
              <w:top w:val="nil"/>
              <w:left w:val="nil"/>
              <w:bottom w:val="single" w:sz="4" w:space="0" w:color="auto"/>
              <w:right w:val="single" w:sz="4" w:space="0" w:color="auto"/>
            </w:tcBorders>
            <w:tcMar>
              <w:left w:w="28" w:type="dxa"/>
              <w:right w:w="28" w:type="dxa"/>
            </w:tcMar>
            <w:vAlign w:val="center"/>
          </w:tcPr>
          <w:p w14:paraId="65A56C65" w14:textId="77777777" w:rsidR="00C12372" w:rsidRPr="001E4DE4" w:rsidRDefault="00C12372" w:rsidP="00CF355B">
            <w:pPr>
              <w:spacing w:after="0" w:line="240" w:lineRule="auto"/>
              <w:ind w:firstLine="0"/>
              <w:jc w:val="center"/>
              <w:rPr>
                <w:color w:val="000000" w:themeColor="text1"/>
                <w:sz w:val="18"/>
                <w:szCs w:val="18"/>
                <w:lang w:val="en-US"/>
              </w:rPr>
            </w:pPr>
            <w:r w:rsidRPr="001E4DE4">
              <w:rPr>
                <w:color w:val="000000" w:themeColor="text1"/>
                <w:sz w:val="18"/>
                <w:szCs w:val="18"/>
                <w:lang w:val="en-US"/>
              </w:rPr>
              <w:t>2730.2</w:t>
            </w:r>
          </w:p>
        </w:tc>
      </w:tr>
      <w:tr w:rsidR="00C12372" w:rsidRPr="001E4DE4" w14:paraId="16FA1EB9" w14:textId="77777777" w:rsidTr="00C12372">
        <w:trPr>
          <w:trHeight w:val="20"/>
          <w:jc w:val="center"/>
        </w:trPr>
        <w:tc>
          <w:tcPr>
            <w:tcW w:w="290"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02C0140" w14:textId="77777777" w:rsidR="00C12372" w:rsidRPr="001E4DE4" w:rsidRDefault="00C12372" w:rsidP="00CF355B">
            <w:pPr>
              <w:spacing w:after="0" w:line="240" w:lineRule="auto"/>
              <w:ind w:firstLine="0"/>
              <w:jc w:val="center"/>
              <w:rPr>
                <w:color w:val="000000" w:themeColor="text1"/>
                <w:sz w:val="18"/>
                <w:szCs w:val="18"/>
              </w:rPr>
            </w:pPr>
            <w:r w:rsidRPr="001E4DE4">
              <w:rPr>
                <w:color w:val="000000" w:themeColor="text1"/>
                <w:sz w:val="18"/>
                <w:szCs w:val="18"/>
              </w:rPr>
              <w:t>7</w:t>
            </w:r>
          </w:p>
        </w:tc>
        <w:tc>
          <w:tcPr>
            <w:tcW w:w="1036" w:type="pct"/>
            <w:tcBorders>
              <w:top w:val="nil"/>
              <w:left w:val="nil"/>
              <w:bottom w:val="single" w:sz="4" w:space="0" w:color="auto"/>
              <w:right w:val="single" w:sz="4" w:space="0" w:color="auto"/>
            </w:tcBorders>
            <w:shd w:val="clear" w:color="auto" w:fill="auto"/>
            <w:tcMar>
              <w:top w:w="0" w:type="dxa"/>
              <w:left w:w="28" w:type="dxa"/>
              <w:bottom w:w="0" w:type="dxa"/>
              <w:right w:w="28" w:type="dxa"/>
            </w:tcMar>
            <w:vAlign w:val="center"/>
          </w:tcPr>
          <w:p w14:paraId="5338C758" w14:textId="77777777" w:rsidR="00C12372" w:rsidRPr="001E4DE4" w:rsidRDefault="00C12372" w:rsidP="00CF355B">
            <w:pPr>
              <w:spacing w:after="0" w:line="240" w:lineRule="auto"/>
              <w:ind w:firstLine="0"/>
              <w:jc w:val="center"/>
              <w:rPr>
                <w:color w:val="000000" w:themeColor="text1"/>
                <w:sz w:val="18"/>
                <w:szCs w:val="18"/>
              </w:rPr>
            </w:pPr>
            <w:proofErr w:type="spellStart"/>
            <w:r w:rsidRPr="001E4DE4">
              <w:rPr>
                <w:color w:val="000000" w:themeColor="text1"/>
                <w:sz w:val="18"/>
                <w:szCs w:val="18"/>
              </w:rPr>
              <w:t>Гостинично</w:t>
            </w:r>
            <w:proofErr w:type="spellEnd"/>
            <w:r w:rsidRPr="001E4DE4">
              <w:rPr>
                <w:color w:val="000000" w:themeColor="text1"/>
                <w:sz w:val="18"/>
                <w:szCs w:val="18"/>
              </w:rPr>
              <w:t>-туристический комплекс</w:t>
            </w:r>
          </w:p>
        </w:tc>
        <w:tc>
          <w:tcPr>
            <w:tcW w:w="1532" w:type="pct"/>
            <w:tcBorders>
              <w:top w:val="nil"/>
              <w:left w:val="nil"/>
              <w:bottom w:val="single" w:sz="4" w:space="0" w:color="auto"/>
              <w:right w:val="single" w:sz="4" w:space="0" w:color="auto"/>
            </w:tcBorders>
            <w:shd w:val="clear" w:color="auto" w:fill="auto"/>
            <w:tcMar>
              <w:top w:w="0" w:type="dxa"/>
              <w:left w:w="28" w:type="dxa"/>
              <w:bottom w:w="0" w:type="dxa"/>
              <w:right w:w="28" w:type="dxa"/>
            </w:tcMar>
            <w:vAlign w:val="center"/>
          </w:tcPr>
          <w:p w14:paraId="444465AB" w14:textId="77777777" w:rsidR="00C12372" w:rsidRPr="001E4DE4" w:rsidRDefault="00C12372" w:rsidP="00CF355B">
            <w:pPr>
              <w:spacing w:after="0" w:line="240" w:lineRule="auto"/>
              <w:ind w:firstLine="0"/>
              <w:jc w:val="center"/>
              <w:rPr>
                <w:color w:val="000000" w:themeColor="text1"/>
                <w:sz w:val="18"/>
                <w:szCs w:val="18"/>
              </w:rPr>
            </w:pPr>
            <w:r w:rsidRPr="001E4DE4">
              <w:rPr>
                <w:color w:val="000000" w:themeColor="text1"/>
                <w:sz w:val="18"/>
                <w:szCs w:val="18"/>
              </w:rPr>
              <w:t>КН 51:17:0040128:19</w:t>
            </w:r>
          </w:p>
        </w:tc>
        <w:tc>
          <w:tcPr>
            <w:tcW w:w="714" w:type="pct"/>
            <w:tcBorders>
              <w:top w:val="nil"/>
              <w:left w:val="nil"/>
              <w:bottom w:val="single" w:sz="4" w:space="0" w:color="auto"/>
              <w:right w:val="single" w:sz="4" w:space="0" w:color="auto"/>
            </w:tcBorders>
            <w:shd w:val="clear" w:color="auto" w:fill="auto"/>
            <w:tcMar>
              <w:top w:w="0" w:type="dxa"/>
              <w:left w:w="28" w:type="dxa"/>
              <w:bottom w:w="0" w:type="dxa"/>
              <w:right w:w="28" w:type="dxa"/>
            </w:tcMar>
            <w:vAlign w:val="center"/>
          </w:tcPr>
          <w:p w14:paraId="0EFD1DC7" w14:textId="77777777" w:rsidR="00C12372" w:rsidRPr="001E4DE4" w:rsidRDefault="00C12372" w:rsidP="00CF355B">
            <w:pPr>
              <w:spacing w:after="0" w:line="240" w:lineRule="auto"/>
              <w:ind w:firstLine="0"/>
              <w:jc w:val="center"/>
              <w:rPr>
                <w:color w:val="000000" w:themeColor="text1"/>
                <w:sz w:val="18"/>
                <w:szCs w:val="18"/>
                <w:lang w:val="en-US"/>
              </w:rPr>
            </w:pPr>
            <w:r w:rsidRPr="001E4DE4">
              <w:rPr>
                <w:color w:val="000000" w:themeColor="text1"/>
                <w:sz w:val="18"/>
                <w:szCs w:val="18"/>
                <w:lang w:val="en-US"/>
              </w:rPr>
              <w:t>2026</w:t>
            </w:r>
          </w:p>
        </w:tc>
        <w:tc>
          <w:tcPr>
            <w:tcW w:w="714" w:type="pct"/>
            <w:tcBorders>
              <w:top w:val="nil"/>
              <w:left w:val="nil"/>
              <w:bottom w:val="single" w:sz="4" w:space="0" w:color="auto"/>
              <w:right w:val="single" w:sz="4" w:space="0" w:color="auto"/>
            </w:tcBorders>
            <w:tcMar>
              <w:left w:w="28" w:type="dxa"/>
              <w:right w:w="28" w:type="dxa"/>
            </w:tcMar>
            <w:vAlign w:val="center"/>
          </w:tcPr>
          <w:p w14:paraId="1F6C07CD" w14:textId="77777777" w:rsidR="00C12372" w:rsidRPr="001E4DE4" w:rsidRDefault="00C12372" w:rsidP="00CF355B">
            <w:pPr>
              <w:spacing w:after="0" w:line="240" w:lineRule="auto"/>
              <w:ind w:firstLine="0"/>
              <w:jc w:val="center"/>
              <w:rPr>
                <w:color w:val="000000" w:themeColor="text1"/>
                <w:sz w:val="18"/>
                <w:szCs w:val="18"/>
              </w:rPr>
            </w:pPr>
            <w:r w:rsidRPr="001E4DE4">
              <w:rPr>
                <w:color w:val="000000" w:themeColor="text1"/>
                <w:sz w:val="18"/>
                <w:szCs w:val="18"/>
              </w:rPr>
              <w:t>1</w:t>
            </w:r>
          </w:p>
        </w:tc>
        <w:tc>
          <w:tcPr>
            <w:tcW w:w="714" w:type="pct"/>
            <w:tcBorders>
              <w:top w:val="nil"/>
              <w:left w:val="nil"/>
              <w:bottom w:val="single" w:sz="4" w:space="0" w:color="auto"/>
              <w:right w:val="single" w:sz="4" w:space="0" w:color="auto"/>
            </w:tcBorders>
            <w:tcMar>
              <w:left w:w="28" w:type="dxa"/>
              <w:right w:w="28" w:type="dxa"/>
            </w:tcMar>
            <w:vAlign w:val="center"/>
          </w:tcPr>
          <w:p w14:paraId="0E741945" w14:textId="77777777" w:rsidR="00C12372" w:rsidRPr="001E4DE4" w:rsidRDefault="00C12372" w:rsidP="00CF355B">
            <w:pPr>
              <w:spacing w:after="0" w:line="240" w:lineRule="auto"/>
              <w:ind w:firstLine="0"/>
              <w:jc w:val="center"/>
              <w:rPr>
                <w:color w:val="000000" w:themeColor="text1"/>
                <w:sz w:val="18"/>
                <w:szCs w:val="18"/>
              </w:rPr>
            </w:pPr>
            <w:r w:rsidRPr="001E4DE4">
              <w:rPr>
                <w:color w:val="000000" w:themeColor="text1"/>
                <w:sz w:val="18"/>
                <w:szCs w:val="18"/>
              </w:rPr>
              <w:t>96,4</w:t>
            </w:r>
          </w:p>
        </w:tc>
      </w:tr>
    </w:tbl>
    <w:p w14:paraId="29EE8C79" w14:textId="77777777" w:rsidR="00C12372" w:rsidRPr="001E4DE4" w:rsidRDefault="00C12372" w:rsidP="00CF355B">
      <w:pPr>
        <w:spacing w:after="0" w:line="240" w:lineRule="auto"/>
        <w:jc w:val="both"/>
        <w:rPr>
          <w:rFonts w:eastAsia="Arial"/>
          <w:spacing w:val="-5"/>
          <w:sz w:val="24"/>
          <w:szCs w:val="24"/>
        </w:rPr>
      </w:pPr>
    </w:p>
    <w:p w14:paraId="6706C157" w14:textId="7F3631CC" w:rsidR="003954E7" w:rsidRPr="001E4DE4" w:rsidRDefault="003954E7" w:rsidP="00CF355B">
      <w:pPr>
        <w:spacing w:after="0" w:line="240" w:lineRule="auto"/>
        <w:jc w:val="both"/>
        <w:rPr>
          <w:rFonts w:eastAsia="Arial"/>
          <w:spacing w:val="-5"/>
          <w:sz w:val="24"/>
          <w:szCs w:val="24"/>
        </w:rPr>
      </w:pPr>
      <w:r w:rsidRPr="001E4DE4">
        <w:rPr>
          <w:rFonts w:eastAsia="Arial"/>
          <w:spacing w:val="-5"/>
          <w:sz w:val="24"/>
          <w:szCs w:val="24"/>
        </w:rPr>
        <w:t xml:space="preserve">Объекты, подключенные к централизованным системам теплоснабжения и планируемые к сносу представлены в таблице </w:t>
      </w:r>
      <w:r w:rsidR="00C45A11" w:rsidRPr="001E4DE4">
        <w:rPr>
          <w:rFonts w:eastAsia="Arial"/>
          <w:spacing w:val="-5"/>
          <w:sz w:val="24"/>
          <w:szCs w:val="24"/>
        </w:rPr>
        <w:t>2</w:t>
      </w:r>
      <w:r w:rsidRPr="001E4DE4">
        <w:rPr>
          <w:rFonts w:eastAsia="Arial"/>
          <w:spacing w:val="-5"/>
          <w:sz w:val="24"/>
          <w:szCs w:val="24"/>
        </w:rPr>
        <w:t>.</w:t>
      </w:r>
    </w:p>
    <w:p w14:paraId="695797AE" w14:textId="35F6E99C" w:rsidR="00972197" w:rsidRPr="001E4DE4" w:rsidRDefault="00972197" w:rsidP="00CF355B">
      <w:pPr>
        <w:pStyle w:val="aff0"/>
        <w:keepNext/>
        <w:spacing w:before="0" w:after="0" w:line="240" w:lineRule="auto"/>
        <w:ind w:firstLine="0"/>
        <w:rPr>
          <w:sz w:val="24"/>
          <w:szCs w:val="24"/>
        </w:rPr>
      </w:pPr>
      <w:bookmarkStart w:id="19" w:name="_Toc209515593"/>
      <w:r w:rsidRPr="001E4DE4">
        <w:rPr>
          <w:sz w:val="24"/>
          <w:szCs w:val="24"/>
        </w:rPr>
        <w:t xml:space="preserve">Таблица </w:t>
      </w:r>
      <w:r w:rsidRPr="001E4DE4">
        <w:rPr>
          <w:sz w:val="24"/>
          <w:szCs w:val="24"/>
        </w:rPr>
        <w:fldChar w:fldCharType="begin"/>
      </w:r>
      <w:r w:rsidRPr="001E4DE4">
        <w:rPr>
          <w:sz w:val="24"/>
          <w:szCs w:val="24"/>
        </w:rPr>
        <w:instrText xml:space="preserve"> SEQ Таблица \* ARABIC </w:instrText>
      </w:r>
      <w:r w:rsidRPr="001E4DE4">
        <w:rPr>
          <w:sz w:val="24"/>
          <w:szCs w:val="24"/>
        </w:rPr>
        <w:fldChar w:fldCharType="separate"/>
      </w:r>
      <w:r w:rsidR="00786FF2" w:rsidRPr="001E4DE4">
        <w:rPr>
          <w:noProof/>
          <w:sz w:val="24"/>
          <w:szCs w:val="24"/>
        </w:rPr>
        <w:t>2</w:t>
      </w:r>
      <w:r w:rsidRPr="001E4DE4">
        <w:rPr>
          <w:sz w:val="24"/>
          <w:szCs w:val="24"/>
        </w:rPr>
        <w:fldChar w:fldCharType="end"/>
      </w:r>
      <w:r w:rsidRPr="001E4DE4">
        <w:rPr>
          <w:sz w:val="24"/>
          <w:szCs w:val="24"/>
        </w:rPr>
        <w:t xml:space="preserve"> - Объекты, подключенные к централизованным системам теплоснабжения и планируемые к сносу</w:t>
      </w:r>
      <w:bookmarkEnd w:id="19"/>
    </w:p>
    <w:tbl>
      <w:tblPr>
        <w:tblW w:w="5000" w:type="pct"/>
        <w:jc w:val="center"/>
        <w:tblCellMar>
          <w:left w:w="28" w:type="dxa"/>
          <w:right w:w="28" w:type="dxa"/>
        </w:tblCellMar>
        <w:tblLook w:val="01E0" w:firstRow="1" w:lastRow="1" w:firstColumn="1" w:lastColumn="1" w:noHBand="0" w:noVBand="0"/>
      </w:tblPr>
      <w:tblGrid>
        <w:gridCol w:w="251"/>
        <w:gridCol w:w="1149"/>
        <w:gridCol w:w="1713"/>
        <w:gridCol w:w="974"/>
        <w:gridCol w:w="778"/>
        <w:gridCol w:w="955"/>
        <w:gridCol w:w="1099"/>
        <w:gridCol w:w="778"/>
        <w:gridCol w:w="658"/>
        <w:gridCol w:w="1271"/>
      </w:tblGrid>
      <w:tr w:rsidR="003954E7" w:rsidRPr="001E4DE4" w14:paraId="110B54D2" w14:textId="77777777" w:rsidTr="007851FE">
        <w:trPr>
          <w:trHeight w:val="20"/>
          <w:tblHeader/>
          <w:jc w:val="center"/>
        </w:trPr>
        <w:tc>
          <w:tcPr>
            <w:tcW w:w="130"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02ADB911" w14:textId="77777777" w:rsidR="003954E7" w:rsidRPr="001E4DE4" w:rsidRDefault="003954E7" w:rsidP="00CF355B">
            <w:pPr>
              <w:widowControl w:val="0"/>
              <w:spacing w:after="0" w:line="240" w:lineRule="auto"/>
              <w:ind w:firstLine="0"/>
              <w:jc w:val="center"/>
              <w:rPr>
                <w:b/>
                <w:color w:val="000000" w:themeColor="text1"/>
                <w:sz w:val="16"/>
                <w:szCs w:val="18"/>
                <w:lang w:val="en-US"/>
              </w:rPr>
            </w:pPr>
            <w:r w:rsidRPr="001E4DE4">
              <w:rPr>
                <w:b/>
                <w:color w:val="000000" w:themeColor="text1"/>
                <w:sz w:val="16"/>
                <w:szCs w:val="18"/>
                <w:lang w:val="en-US"/>
              </w:rPr>
              <w:t>№</w:t>
            </w:r>
          </w:p>
        </w:tc>
        <w:tc>
          <w:tcPr>
            <w:tcW w:w="597"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5DA1655D" w14:textId="77777777" w:rsidR="003954E7" w:rsidRPr="001E4DE4" w:rsidRDefault="003954E7" w:rsidP="00CF355B">
            <w:pPr>
              <w:widowControl w:val="0"/>
              <w:spacing w:after="0" w:line="240" w:lineRule="auto"/>
              <w:ind w:firstLine="0"/>
              <w:jc w:val="center"/>
              <w:rPr>
                <w:b/>
                <w:color w:val="000000" w:themeColor="text1"/>
                <w:sz w:val="16"/>
                <w:szCs w:val="18"/>
                <w:lang w:val="en-US"/>
              </w:rPr>
            </w:pPr>
            <w:proofErr w:type="spellStart"/>
            <w:r w:rsidRPr="001E4DE4">
              <w:rPr>
                <w:b/>
                <w:color w:val="000000" w:themeColor="text1"/>
                <w:sz w:val="16"/>
                <w:szCs w:val="18"/>
                <w:lang w:val="en-US"/>
              </w:rPr>
              <w:t>Адрес</w:t>
            </w:r>
            <w:proofErr w:type="spellEnd"/>
            <w:r w:rsidRPr="001E4DE4">
              <w:rPr>
                <w:b/>
                <w:color w:val="000000" w:themeColor="text1"/>
                <w:sz w:val="16"/>
                <w:szCs w:val="18"/>
                <w:lang w:val="en-US"/>
              </w:rPr>
              <w:t xml:space="preserve"> </w:t>
            </w:r>
            <w:proofErr w:type="spellStart"/>
            <w:r w:rsidRPr="001E4DE4">
              <w:rPr>
                <w:b/>
                <w:color w:val="000000" w:themeColor="text1"/>
                <w:sz w:val="16"/>
                <w:szCs w:val="18"/>
                <w:lang w:val="en-US"/>
              </w:rPr>
              <w:t>потребителя</w:t>
            </w:r>
            <w:proofErr w:type="spellEnd"/>
          </w:p>
        </w:tc>
        <w:tc>
          <w:tcPr>
            <w:tcW w:w="890"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13BA96BA" w14:textId="77777777" w:rsidR="003954E7" w:rsidRPr="001E4DE4" w:rsidRDefault="003954E7" w:rsidP="00CF355B">
            <w:pPr>
              <w:widowControl w:val="0"/>
              <w:spacing w:after="0" w:line="240" w:lineRule="auto"/>
              <w:ind w:firstLine="0"/>
              <w:jc w:val="center"/>
              <w:rPr>
                <w:b/>
                <w:color w:val="000000" w:themeColor="text1"/>
                <w:sz w:val="16"/>
                <w:szCs w:val="18"/>
                <w:lang w:val="en-US"/>
              </w:rPr>
            </w:pPr>
            <w:proofErr w:type="spellStart"/>
            <w:r w:rsidRPr="001E4DE4">
              <w:rPr>
                <w:b/>
                <w:color w:val="000000" w:themeColor="text1"/>
                <w:sz w:val="16"/>
                <w:szCs w:val="18"/>
                <w:lang w:val="en-US"/>
              </w:rPr>
              <w:t>Наименование</w:t>
            </w:r>
            <w:proofErr w:type="spellEnd"/>
            <w:r w:rsidRPr="001E4DE4">
              <w:rPr>
                <w:b/>
                <w:color w:val="000000" w:themeColor="text1"/>
                <w:sz w:val="16"/>
                <w:szCs w:val="18"/>
                <w:lang w:val="en-US"/>
              </w:rPr>
              <w:t xml:space="preserve"> </w:t>
            </w:r>
            <w:proofErr w:type="spellStart"/>
            <w:r w:rsidRPr="001E4DE4">
              <w:rPr>
                <w:b/>
                <w:color w:val="000000" w:themeColor="text1"/>
                <w:sz w:val="16"/>
                <w:szCs w:val="18"/>
                <w:lang w:val="en-US"/>
              </w:rPr>
              <w:t>потребителя</w:t>
            </w:r>
            <w:proofErr w:type="spellEnd"/>
          </w:p>
        </w:tc>
        <w:tc>
          <w:tcPr>
            <w:tcW w:w="506"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7835244D" w14:textId="77777777" w:rsidR="003954E7" w:rsidRPr="001E4DE4" w:rsidRDefault="003954E7" w:rsidP="00CF355B">
            <w:pPr>
              <w:widowControl w:val="0"/>
              <w:spacing w:after="0" w:line="240" w:lineRule="auto"/>
              <w:ind w:firstLine="0"/>
              <w:jc w:val="center"/>
              <w:rPr>
                <w:b/>
                <w:color w:val="000000" w:themeColor="text1"/>
                <w:sz w:val="16"/>
                <w:szCs w:val="18"/>
                <w:lang w:val="en-US"/>
              </w:rPr>
            </w:pPr>
            <w:proofErr w:type="spellStart"/>
            <w:r w:rsidRPr="001E4DE4">
              <w:rPr>
                <w:b/>
                <w:color w:val="000000" w:themeColor="text1"/>
                <w:sz w:val="16"/>
                <w:szCs w:val="18"/>
                <w:lang w:val="en-US"/>
              </w:rPr>
              <w:t>Тип</w:t>
            </w:r>
            <w:proofErr w:type="spellEnd"/>
            <w:r w:rsidRPr="001E4DE4">
              <w:rPr>
                <w:b/>
                <w:color w:val="000000" w:themeColor="text1"/>
                <w:sz w:val="16"/>
                <w:szCs w:val="18"/>
                <w:lang w:val="en-US"/>
              </w:rPr>
              <w:t xml:space="preserve"> </w:t>
            </w:r>
            <w:proofErr w:type="spellStart"/>
            <w:r w:rsidRPr="001E4DE4">
              <w:rPr>
                <w:b/>
                <w:color w:val="000000" w:themeColor="text1"/>
                <w:sz w:val="16"/>
                <w:szCs w:val="18"/>
                <w:lang w:val="en-US"/>
              </w:rPr>
              <w:t>потребителя</w:t>
            </w:r>
            <w:proofErr w:type="spellEnd"/>
          </w:p>
        </w:tc>
        <w:tc>
          <w:tcPr>
            <w:tcW w:w="2217" w:type="pct"/>
            <w:gridSpan w:val="5"/>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9BE89CC" w14:textId="77777777" w:rsidR="003954E7" w:rsidRPr="001E4DE4" w:rsidRDefault="003954E7" w:rsidP="00CF355B">
            <w:pPr>
              <w:widowControl w:val="0"/>
              <w:spacing w:after="0" w:line="240" w:lineRule="auto"/>
              <w:ind w:firstLine="0"/>
              <w:jc w:val="center"/>
              <w:rPr>
                <w:b/>
                <w:color w:val="000000" w:themeColor="text1"/>
                <w:sz w:val="16"/>
                <w:szCs w:val="18"/>
                <w:lang w:val="en-US"/>
              </w:rPr>
            </w:pPr>
            <w:proofErr w:type="spellStart"/>
            <w:r w:rsidRPr="001E4DE4">
              <w:rPr>
                <w:b/>
                <w:color w:val="000000" w:themeColor="text1"/>
                <w:sz w:val="16"/>
                <w:szCs w:val="18"/>
                <w:lang w:val="en-US"/>
              </w:rPr>
              <w:t>Расчётные</w:t>
            </w:r>
            <w:proofErr w:type="spellEnd"/>
            <w:r w:rsidRPr="001E4DE4">
              <w:rPr>
                <w:b/>
                <w:color w:val="000000" w:themeColor="text1"/>
                <w:sz w:val="16"/>
                <w:szCs w:val="18"/>
                <w:lang w:val="en-US"/>
              </w:rPr>
              <w:t xml:space="preserve"> </w:t>
            </w:r>
            <w:proofErr w:type="spellStart"/>
            <w:r w:rsidRPr="001E4DE4">
              <w:rPr>
                <w:b/>
                <w:color w:val="000000" w:themeColor="text1"/>
                <w:sz w:val="16"/>
                <w:szCs w:val="18"/>
                <w:lang w:val="en-US"/>
              </w:rPr>
              <w:t>тепловые</w:t>
            </w:r>
            <w:proofErr w:type="spellEnd"/>
            <w:r w:rsidRPr="001E4DE4">
              <w:rPr>
                <w:b/>
                <w:color w:val="000000" w:themeColor="text1"/>
                <w:sz w:val="16"/>
                <w:szCs w:val="18"/>
                <w:lang w:val="en-US"/>
              </w:rPr>
              <w:t xml:space="preserve"> </w:t>
            </w:r>
            <w:proofErr w:type="spellStart"/>
            <w:r w:rsidRPr="001E4DE4">
              <w:rPr>
                <w:b/>
                <w:color w:val="000000" w:themeColor="text1"/>
                <w:sz w:val="16"/>
                <w:szCs w:val="18"/>
                <w:lang w:val="en-US"/>
              </w:rPr>
              <w:t>нагрузки</w:t>
            </w:r>
            <w:proofErr w:type="spellEnd"/>
          </w:p>
        </w:tc>
        <w:tc>
          <w:tcPr>
            <w:tcW w:w="660"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0DB91946" w14:textId="77777777" w:rsidR="003954E7" w:rsidRPr="001E4DE4" w:rsidRDefault="003954E7" w:rsidP="00CF355B">
            <w:pPr>
              <w:widowControl w:val="0"/>
              <w:spacing w:after="0" w:line="240" w:lineRule="auto"/>
              <w:ind w:firstLine="0"/>
              <w:jc w:val="center"/>
              <w:rPr>
                <w:b/>
                <w:color w:val="000000" w:themeColor="text1"/>
                <w:sz w:val="16"/>
                <w:szCs w:val="18"/>
                <w:lang w:val="en-US"/>
              </w:rPr>
            </w:pPr>
            <w:proofErr w:type="spellStart"/>
            <w:r w:rsidRPr="001E4DE4">
              <w:rPr>
                <w:b/>
                <w:color w:val="000000" w:themeColor="text1"/>
                <w:sz w:val="16"/>
                <w:szCs w:val="18"/>
                <w:lang w:val="en-US"/>
              </w:rPr>
              <w:t>год</w:t>
            </w:r>
            <w:proofErr w:type="spellEnd"/>
            <w:r w:rsidRPr="001E4DE4">
              <w:rPr>
                <w:b/>
                <w:color w:val="000000" w:themeColor="text1"/>
                <w:sz w:val="16"/>
                <w:szCs w:val="18"/>
                <w:lang w:val="en-US"/>
              </w:rPr>
              <w:t xml:space="preserve"> </w:t>
            </w:r>
            <w:proofErr w:type="spellStart"/>
            <w:r w:rsidRPr="001E4DE4">
              <w:rPr>
                <w:b/>
                <w:color w:val="000000" w:themeColor="text1"/>
                <w:sz w:val="16"/>
                <w:szCs w:val="18"/>
                <w:lang w:val="en-US"/>
              </w:rPr>
              <w:t>вывода</w:t>
            </w:r>
            <w:proofErr w:type="spellEnd"/>
            <w:r w:rsidRPr="001E4DE4">
              <w:rPr>
                <w:b/>
                <w:color w:val="000000" w:themeColor="text1"/>
                <w:sz w:val="16"/>
                <w:szCs w:val="18"/>
                <w:lang w:val="en-US"/>
              </w:rPr>
              <w:t xml:space="preserve"> </w:t>
            </w:r>
            <w:proofErr w:type="spellStart"/>
            <w:r w:rsidRPr="001E4DE4">
              <w:rPr>
                <w:b/>
                <w:color w:val="000000" w:themeColor="text1"/>
                <w:sz w:val="16"/>
                <w:szCs w:val="18"/>
                <w:lang w:val="en-US"/>
              </w:rPr>
              <w:t>из</w:t>
            </w:r>
            <w:proofErr w:type="spellEnd"/>
            <w:r w:rsidRPr="001E4DE4">
              <w:rPr>
                <w:b/>
                <w:color w:val="000000" w:themeColor="text1"/>
                <w:sz w:val="16"/>
                <w:szCs w:val="18"/>
                <w:lang w:val="en-US"/>
              </w:rPr>
              <w:t xml:space="preserve"> </w:t>
            </w:r>
            <w:proofErr w:type="spellStart"/>
            <w:r w:rsidRPr="001E4DE4">
              <w:rPr>
                <w:b/>
                <w:color w:val="000000" w:themeColor="text1"/>
                <w:sz w:val="16"/>
                <w:szCs w:val="18"/>
                <w:lang w:val="en-US"/>
              </w:rPr>
              <w:t>эксплуатации</w:t>
            </w:r>
            <w:proofErr w:type="spellEnd"/>
          </w:p>
        </w:tc>
      </w:tr>
      <w:tr w:rsidR="003954E7" w:rsidRPr="001E4DE4" w14:paraId="1E894905" w14:textId="77777777" w:rsidTr="007851FE">
        <w:trPr>
          <w:trHeight w:val="20"/>
          <w:tblHeader/>
          <w:jc w:val="center"/>
        </w:trPr>
        <w:tc>
          <w:tcPr>
            <w:tcW w:w="130" w:type="pct"/>
            <w:vMerge/>
            <w:tcBorders>
              <w:left w:val="single" w:sz="5" w:space="0" w:color="000000"/>
              <w:right w:val="single" w:sz="5" w:space="0" w:color="000000"/>
            </w:tcBorders>
            <w:shd w:val="clear" w:color="auto" w:fill="auto"/>
            <w:tcMar>
              <w:left w:w="28" w:type="dxa"/>
              <w:right w:w="28" w:type="dxa"/>
            </w:tcMar>
            <w:vAlign w:val="center"/>
          </w:tcPr>
          <w:p w14:paraId="7AC1AD37" w14:textId="77777777" w:rsidR="003954E7" w:rsidRPr="001E4DE4" w:rsidRDefault="003954E7" w:rsidP="00CF355B">
            <w:pPr>
              <w:widowControl w:val="0"/>
              <w:spacing w:after="0" w:line="240" w:lineRule="auto"/>
              <w:ind w:firstLine="0"/>
              <w:jc w:val="center"/>
              <w:rPr>
                <w:b/>
                <w:color w:val="000000" w:themeColor="text1"/>
                <w:sz w:val="16"/>
                <w:szCs w:val="18"/>
                <w:lang w:val="en-US"/>
              </w:rPr>
            </w:pPr>
          </w:p>
        </w:tc>
        <w:tc>
          <w:tcPr>
            <w:tcW w:w="597" w:type="pct"/>
            <w:vMerge/>
            <w:tcBorders>
              <w:left w:val="single" w:sz="5" w:space="0" w:color="000000"/>
              <w:right w:val="single" w:sz="5" w:space="0" w:color="000000"/>
            </w:tcBorders>
            <w:shd w:val="clear" w:color="auto" w:fill="auto"/>
            <w:tcMar>
              <w:left w:w="28" w:type="dxa"/>
              <w:right w:w="28" w:type="dxa"/>
            </w:tcMar>
            <w:vAlign w:val="center"/>
          </w:tcPr>
          <w:p w14:paraId="731F0845" w14:textId="77777777" w:rsidR="003954E7" w:rsidRPr="001E4DE4" w:rsidRDefault="003954E7" w:rsidP="00CF355B">
            <w:pPr>
              <w:widowControl w:val="0"/>
              <w:spacing w:after="0" w:line="240" w:lineRule="auto"/>
              <w:ind w:firstLine="0"/>
              <w:jc w:val="center"/>
              <w:rPr>
                <w:b/>
                <w:color w:val="000000" w:themeColor="text1"/>
                <w:sz w:val="16"/>
                <w:szCs w:val="18"/>
                <w:lang w:val="en-US"/>
              </w:rPr>
            </w:pPr>
          </w:p>
        </w:tc>
        <w:tc>
          <w:tcPr>
            <w:tcW w:w="890" w:type="pct"/>
            <w:vMerge/>
            <w:tcBorders>
              <w:left w:val="single" w:sz="5" w:space="0" w:color="000000"/>
              <w:right w:val="single" w:sz="5" w:space="0" w:color="000000"/>
            </w:tcBorders>
            <w:shd w:val="clear" w:color="auto" w:fill="auto"/>
            <w:tcMar>
              <w:left w:w="28" w:type="dxa"/>
              <w:right w:w="28" w:type="dxa"/>
            </w:tcMar>
            <w:vAlign w:val="center"/>
          </w:tcPr>
          <w:p w14:paraId="088D317C" w14:textId="77777777" w:rsidR="003954E7" w:rsidRPr="001E4DE4" w:rsidRDefault="003954E7" w:rsidP="00CF355B">
            <w:pPr>
              <w:widowControl w:val="0"/>
              <w:spacing w:after="0" w:line="240" w:lineRule="auto"/>
              <w:ind w:firstLine="0"/>
              <w:jc w:val="center"/>
              <w:rPr>
                <w:b/>
                <w:color w:val="000000" w:themeColor="text1"/>
                <w:sz w:val="16"/>
                <w:szCs w:val="18"/>
                <w:lang w:val="en-US"/>
              </w:rPr>
            </w:pPr>
          </w:p>
        </w:tc>
        <w:tc>
          <w:tcPr>
            <w:tcW w:w="506" w:type="pct"/>
            <w:vMerge/>
            <w:tcBorders>
              <w:left w:val="single" w:sz="5" w:space="0" w:color="000000"/>
              <w:right w:val="single" w:sz="5" w:space="0" w:color="000000"/>
            </w:tcBorders>
            <w:shd w:val="clear" w:color="auto" w:fill="auto"/>
            <w:tcMar>
              <w:left w:w="28" w:type="dxa"/>
              <w:right w:w="28" w:type="dxa"/>
            </w:tcMar>
            <w:vAlign w:val="center"/>
          </w:tcPr>
          <w:p w14:paraId="2BB0239C" w14:textId="77777777" w:rsidR="003954E7" w:rsidRPr="001E4DE4" w:rsidRDefault="003954E7" w:rsidP="00CF355B">
            <w:pPr>
              <w:widowControl w:val="0"/>
              <w:spacing w:after="0" w:line="240" w:lineRule="auto"/>
              <w:ind w:firstLine="0"/>
              <w:jc w:val="center"/>
              <w:rPr>
                <w:b/>
                <w:color w:val="000000" w:themeColor="text1"/>
                <w:sz w:val="16"/>
                <w:szCs w:val="18"/>
                <w:lang w:val="en-US"/>
              </w:rPr>
            </w:pPr>
          </w:p>
        </w:tc>
        <w:tc>
          <w:tcPr>
            <w:tcW w:w="404"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1F52EF0A" w14:textId="77777777" w:rsidR="003954E7" w:rsidRPr="001E4DE4" w:rsidRDefault="003954E7" w:rsidP="00CF355B">
            <w:pPr>
              <w:widowControl w:val="0"/>
              <w:spacing w:after="0" w:line="240" w:lineRule="auto"/>
              <w:ind w:firstLine="0"/>
              <w:jc w:val="center"/>
              <w:rPr>
                <w:b/>
                <w:color w:val="000000" w:themeColor="text1"/>
                <w:sz w:val="16"/>
                <w:szCs w:val="18"/>
                <w:lang w:val="en-US"/>
              </w:rPr>
            </w:pPr>
            <w:proofErr w:type="spellStart"/>
            <w:r w:rsidRPr="001E4DE4">
              <w:rPr>
                <w:b/>
                <w:color w:val="000000" w:themeColor="text1"/>
                <w:sz w:val="16"/>
                <w:szCs w:val="18"/>
                <w:lang w:val="en-US"/>
              </w:rPr>
              <w:t>Всего</w:t>
            </w:r>
            <w:proofErr w:type="spellEnd"/>
          </w:p>
        </w:tc>
        <w:tc>
          <w:tcPr>
            <w:tcW w:w="49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BA92487" w14:textId="77777777" w:rsidR="003954E7" w:rsidRPr="001E4DE4" w:rsidRDefault="003954E7" w:rsidP="00CF355B">
            <w:pPr>
              <w:widowControl w:val="0"/>
              <w:spacing w:after="0" w:line="240" w:lineRule="auto"/>
              <w:ind w:firstLine="0"/>
              <w:jc w:val="center"/>
              <w:rPr>
                <w:b/>
                <w:color w:val="000000" w:themeColor="text1"/>
                <w:sz w:val="16"/>
                <w:szCs w:val="18"/>
                <w:lang w:val="en-US"/>
              </w:rPr>
            </w:pPr>
            <w:proofErr w:type="spellStart"/>
            <w:r w:rsidRPr="001E4DE4">
              <w:rPr>
                <w:b/>
                <w:color w:val="000000" w:themeColor="text1"/>
                <w:sz w:val="16"/>
                <w:szCs w:val="18"/>
                <w:lang w:val="en-US"/>
              </w:rPr>
              <w:t>отопление</w:t>
            </w:r>
            <w:proofErr w:type="spellEnd"/>
          </w:p>
        </w:tc>
        <w:tc>
          <w:tcPr>
            <w:tcW w:w="57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2EB3D57" w14:textId="77777777" w:rsidR="003954E7" w:rsidRPr="001E4DE4" w:rsidRDefault="003954E7" w:rsidP="00CF355B">
            <w:pPr>
              <w:widowControl w:val="0"/>
              <w:spacing w:after="0" w:line="240" w:lineRule="auto"/>
              <w:ind w:firstLine="0"/>
              <w:jc w:val="center"/>
              <w:rPr>
                <w:b/>
                <w:color w:val="000000" w:themeColor="text1"/>
                <w:sz w:val="16"/>
                <w:szCs w:val="18"/>
                <w:lang w:val="en-US"/>
              </w:rPr>
            </w:pPr>
            <w:proofErr w:type="spellStart"/>
            <w:r w:rsidRPr="001E4DE4">
              <w:rPr>
                <w:b/>
                <w:color w:val="000000" w:themeColor="text1"/>
                <w:sz w:val="16"/>
                <w:szCs w:val="18"/>
                <w:lang w:val="en-US"/>
              </w:rPr>
              <w:t>вентиляция</w:t>
            </w:r>
            <w:proofErr w:type="spellEnd"/>
          </w:p>
        </w:tc>
        <w:tc>
          <w:tcPr>
            <w:tcW w:w="40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59CF479" w14:textId="77777777" w:rsidR="003954E7" w:rsidRPr="001E4DE4" w:rsidRDefault="003954E7" w:rsidP="00CF355B">
            <w:pPr>
              <w:widowControl w:val="0"/>
              <w:spacing w:after="0" w:line="240" w:lineRule="auto"/>
              <w:ind w:firstLine="0"/>
              <w:jc w:val="center"/>
              <w:rPr>
                <w:b/>
                <w:color w:val="000000" w:themeColor="text1"/>
                <w:sz w:val="16"/>
                <w:szCs w:val="18"/>
                <w:lang w:val="en-US"/>
              </w:rPr>
            </w:pPr>
            <w:r w:rsidRPr="001E4DE4">
              <w:rPr>
                <w:b/>
                <w:color w:val="000000" w:themeColor="text1"/>
                <w:sz w:val="16"/>
                <w:szCs w:val="18"/>
                <w:lang w:val="en-US"/>
              </w:rPr>
              <w:t>ГВС</w:t>
            </w:r>
          </w:p>
        </w:tc>
        <w:tc>
          <w:tcPr>
            <w:tcW w:w="342"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15B6C78" w14:textId="77777777" w:rsidR="003954E7" w:rsidRPr="001E4DE4" w:rsidRDefault="003954E7" w:rsidP="00CF355B">
            <w:pPr>
              <w:widowControl w:val="0"/>
              <w:spacing w:after="0" w:line="240" w:lineRule="auto"/>
              <w:ind w:firstLine="0"/>
              <w:jc w:val="center"/>
              <w:rPr>
                <w:b/>
                <w:color w:val="000000" w:themeColor="text1"/>
                <w:sz w:val="16"/>
                <w:szCs w:val="18"/>
                <w:lang w:val="en-US"/>
              </w:rPr>
            </w:pPr>
            <w:proofErr w:type="spellStart"/>
            <w:r w:rsidRPr="001E4DE4">
              <w:rPr>
                <w:b/>
                <w:color w:val="000000" w:themeColor="text1"/>
                <w:sz w:val="16"/>
                <w:szCs w:val="18"/>
                <w:lang w:val="en-US"/>
              </w:rPr>
              <w:t>Пар</w:t>
            </w:r>
            <w:proofErr w:type="spellEnd"/>
          </w:p>
        </w:tc>
        <w:tc>
          <w:tcPr>
            <w:tcW w:w="660" w:type="pct"/>
            <w:vMerge/>
            <w:tcBorders>
              <w:left w:val="single" w:sz="5" w:space="0" w:color="000000"/>
              <w:right w:val="single" w:sz="5" w:space="0" w:color="000000"/>
            </w:tcBorders>
            <w:shd w:val="clear" w:color="auto" w:fill="auto"/>
            <w:tcMar>
              <w:left w:w="28" w:type="dxa"/>
              <w:right w:w="28" w:type="dxa"/>
            </w:tcMar>
            <w:vAlign w:val="center"/>
          </w:tcPr>
          <w:p w14:paraId="5B5D1F5E" w14:textId="77777777" w:rsidR="003954E7" w:rsidRPr="001E4DE4" w:rsidRDefault="003954E7" w:rsidP="00CF355B">
            <w:pPr>
              <w:widowControl w:val="0"/>
              <w:spacing w:after="0" w:line="240" w:lineRule="auto"/>
              <w:ind w:firstLine="0"/>
              <w:jc w:val="center"/>
              <w:rPr>
                <w:b/>
                <w:color w:val="000000" w:themeColor="text1"/>
                <w:sz w:val="16"/>
                <w:szCs w:val="18"/>
                <w:lang w:val="en-US"/>
              </w:rPr>
            </w:pPr>
          </w:p>
        </w:tc>
      </w:tr>
      <w:tr w:rsidR="003954E7" w:rsidRPr="001E4DE4" w14:paraId="73E7E38F" w14:textId="77777777" w:rsidTr="007851FE">
        <w:trPr>
          <w:trHeight w:val="20"/>
          <w:tblHeader/>
          <w:jc w:val="center"/>
        </w:trPr>
        <w:tc>
          <w:tcPr>
            <w:tcW w:w="130"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13C2FF90" w14:textId="77777777" w:rsidR="003954E7" w:rsidRPr="001E4DE4" w:rsidRDefault="003954E7" w:rsidP="00CF355B">
            <w:pPr>
              <w:widowControl w:val="0"/>
              <w:spacing w:after="0" w:line="240" w:lineRule="auto"/>
              <w:ind w:firstLine="0"/>
              <w:jc w:val="center"/>
              <w:rPr>
                <w:b/>
                <w:color w:val="000000" w:themeColor="text1"/>
                <w:sz w:val="16"/>
                <w:szCs w:val="18"/>
                <w:lang w:val="en-US"/>
              </w:rPr>
            </w:pPr>
          </w:p>
        </w:tc>
        <w:tc>
          <w:tcPr>
            <w:tcW w:w="597"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3AD2FA60" w14:textId="77777777" w:rsidR="003954E7" w:rsidRPr="001E4DE4" w:rsidRDefault="003954E7" w:rsidP="00CF355B">
            <w:pPr>
              <w:widowControl w:val="0"/>
              <w:spacing w:after="0" w:line="240" w:lineRule="auto"/>
              <w:ind w:firstLine="0"/>
              <w:jc w:val="center"/>
              <w:rPr>
                <w:b/>
                <w:color w:val="000000" w:themeColor="text1"/>
                <w:sz w:val="16"/>
                <w:szCs w:val="18"/>
                <w:lang w:val="en-US"/>
              </w:rPr>
            </w:pPr>
          </w:p>
        </w:tc>
        <w:tc>
          <w:tcPr>
            <w:tcW w:w="890"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4ADBFE28" w14:textId="77777777" w:rsidR="003954E7" w:rsidRPr="001E4DE4" w:rsidRDefault="003954E7" w:rsidP="00CF355B">
            <w:pPr>
              <w:widowControl w:val="0"/>
              <w:spacing w:after="0" w:line="240" w:lineRule="auto"/>
              <w:ind w:firstLine="0"/>
              <w:jc w:val="center"/>
              <w:rPr>
                <w:b/>
                <w:color w:val="000000" w:themeColor="text1"/>
                <w:sz w:val="16"/>
                <w:szCs w:val="18"/>
                <w:lang w:val="en-US"/>
              </w:rPr>
            </w:pPr>
          </w:p>
        </w:tc>
        <w:tc>
          <w:tcPr>
            <w:tcW w:w="506"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74B210BB" w14:textId="77777777" w:rsidR="003954E7" w:rsidRPr="001E4DE4" w:rsidRDefault="003954E7" w:rsidP="00CF355B">
            <w:pPr>
              <w:widowControl w:val="0"/>
              <w:spacing w:after="0" w:line="240" w:lineRule="auto"/>
              <w:ind w:firstLine="0"/>
              <w:jc w:val="center"/>
              <w:rPr>
                <w:b/>
                <w:color w:val="000000" w:themeColor="text1"/>
                <w:sz w:val="16"/>
                <w:szCs w:val="18"/>
                <w:lang w:val="en-US"/>
              </w:rPr>
            </w:pPr>
          </w:p>
        </w:tc>
        <w:tc>
          <w:tcPr>
            <w:tcW w:w="404"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6E38CBB8" w14:textId="77777777" w:rsidR="003954E7" w:rsidRPr="001E4DE4" w:rsidRDefault="003954E7" w:rsidP="00CF355B">
            <w:pPr>
              <w:widowControl w:val="0"/>
              <w:spacing w:after="0" w:line="240" w:lineRule="auto"/>
              <w:ind w:firstLine="0"/>
              <w:jc w:val="center"/>
              <w:rPr>
                <w:b/>
                <w:color w:val="000000" w:themeColor="text1"/>
                <w:sz w:val="16"/>
                <w:szCs w:val="18"/>
                <w:lang w:val="en-US"/>
              </w:rPr>
            </w:pPr>
          </w:p>
        </w:tc>
        <w:tc>
          <w:tcPr>
            <w:tcW w:w="49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3EC405E" w14:textId="77777777" w:rsidR="003954E7" w:rsidRPr="001E4DE4" w:rsidRDefault="003954E7" w:rsidP="00CF355B">
            <w:pPr>
              <w:widowControl w:val="0"/>
              <w:spacing w:after="0" w:line="240" w:lineRule="auto"/>
              <w:ind w:firstLine="0"/>
              <w:jc w:val="center"/>
              <w:rPr>
                <w:b/>
                <w:color w:val="000000" w:themeColor="text1"/>
                <w:sz w:val="16"/>
                <w:szCs w:val="18"/>
                <w:lang w:val="en-US"/>
              </w:rPr>
            </w:pPr>
            <w:proofErr w:type="spellStart"/>
            <w:r w:rsidRPr="001E4DE4">
              <w:rPr>
                <w:b/>
                <w:color w:val="000000" w:themeColor="text1"/>
                <w:sz w:val="16"/>
                <w:szCs w:val="18"/>
                <w:lang w:val="en-US"/>
              </w:rPr>
              <w:t>Гкал</w:t>
            </w:r>
            <w:proofErr w:type="spellEnd"/>
            <w:r w:rsidRPr="001E4DE4">
              <w:rPr>
                <w:b/>
                <w:color w:val="000000" w:themeColor="text1"/>
                <w:sz w:val="16"/>
                <w:szCs w:val="18"/>
                <w:lang w:val="en-US"/>
              </w:rPr>
              <w:t>/ч</w:t>
            </w:r>
          </w:p>
        </w:tc>
        <w:tc>
          <w:tcPr>
            <w:tcW w:w="57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96E06A0" w14:textId="77777777" w:rsidR="003954E7" w:rsidRPr="001E4DE4" w:rsidRDefault="003954E7" w:rsidP="00CF355B">
            <w:pPr>
              <w:widowControl w:val="0"/>
              <w:spacing w:after="0" w:line="240" w:lineRule="auto"/>
              <w:ind w:firstLine="0"/>
              <w:jc w:val="center"/>
              <w:rPr>
                <w:b/>
                <w:color w:val="000000" w:themeColor="text1"/>
                <w:sz w:val="16"/>
                <w:szCs w:val="18"/>
                <w:lang w:val="en-US"/>
              </w:rPr>
            </w:pPr>
            <w:proofErr w:type="spellStart"/>
            <w:r w:rsidRPr="001E4DE4">
              <w:rPr>
                <w:b/>
                <w:color w:val="000000" w:themeColor="text1"/>
                <w:sz w:val="16"/>
                <w:szCs w:val="18"/>
                <w:lang w:val="en-US"/>
              </w:rPr>
              <w:t>Гкал</w:t>
            </w:r>
            <w:proofErr w:type="spellEnd"/>
            <w:r w:rsidRPr="001E4DE4">
              <w:rPr>
                <w:b/>
                <w:color w:val="000000" w:themeColor="text1"/>
                <w:sz w:val="16"/>
                <w:szCs w:val="18"/>
                <w:lang w:val="en-US"/>
              </w:rPr>
              <w:t>/ч</w:t>
            </w:r>
          </w:p>
        </w:tc>
        <w:tc>
          <w:tcPr>
            <w:tcW w:w="40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D0115F8" w14:textId="77777777" w:rsidR="003954E7" w:rsidRPr="001E4DE4" w:rsidRDefault="003954E7" w:rsidP="00CF355B">
            <w:pPr>
              <w:widowControl w:val="0"/>
              <w:spacing w:after="0" w:line="240" w:lineRule="auto"/>
              <w:ind w:firstLine="0"/>
              <w:jc w:val="center"/>
              <w:rPr>
                <w:b/>
                <w:color w:val="000000" w:themeColor="text1"/>
                <w:sz w:val="16"/>
                <w:szCs w:val="18"/>
                <w:lang w:val="en-US"/>
              </w:rPr>
            </w:pPr>
            <w:proofErr w:type="spellStart"/>
            <w:r w:rsidRPr="001E4DE4">
              <w:rPr>
                <w:b/>
                <w:color w:val="000000" w:themeColor="text1"/>
                <w:sz w:val="16"/>
                <w:szCs w:val="18"/>
                <w:lang w:val="en-US"/>
              </w:rPr>
              <w:t>Гкал</w:t>
            </w:r>
            <w:proofErr w:type="spellEnd"/>
            <w:r w:rsidRPr="001E4DE4">
              <w:rPr>
                <w:b/>
                <w:color w:val="000000" w:themeColor="text1"/>
                <w:sz w:val="16"/>
                <w:szCs w:val="18"/>
                <w:lang w:val="en-US"/>
              </w:rPr>
              <w:t>/ч</w:t>
            </w:r>
          </w:p>
        </w:tc>
        <w:tc>
          <w:tcPr>
            <w:tcW w:w="342"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DB4AFDF" w14:textId="77777777" w:rsidR="003954E7" w:rsidRPr="001E4DE4" w:rsidRDefault="003954E7" w:rsidP="00CF355B">
            <w:pPr>
              <w:widowControl w:val="0"/>
              <w:spacing w:after="0" w:line="240" w:lineRule="auto"/>
              <w:ind w:firstLine="0"/>
              <w:jc w:val="center"/>
              <w:rPr>
                <w:b/>
                <w:color w:val="000000" w:themeColor="text1"/>
                <w:sz w:val="16"/>
                <w:szCs w:val="18"/>
                <w:lang w:val="en-US"/>
              </w:rPr>
            </w:pPr>
            <w:proofErr w:type="spellStart"/>
            <w:r w:rsidRPr="001E4DE4">
              <w:rPr>
                <w:b/>
                <w:color w:val="000000" w:themeColor="text1"/>
                <w:sz w:val="16"/>
                <w:szCs w:val="18"/>
                <w:lang w:val="en-US"/>
              </w:rPr>
              <w:t>Гкал</w:t>
            </w:r>
            <w:proofErr w:type="spellEnd"/>
            <w:r w:rsidRPr="001E4DE4">
              <w:rPr>
                <w:b/>
                <w:color w:val="000000" w:themeColor="text1"/>
                <w:sz w:val="16"/>
                <w:szCs w:val="18"/>
                <w:lang w:val="en-US"/>
              </w:rPr>
              <w:t>/ч</w:t>
            </w:r>
          </w:p>
        </w:tc>
        <w:tc>
          <w:tcPr>
            <w:tcW w:w="660"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47CBE39D" w14:textId="77777777" w:rsidR="003954E7" w:rsidRPr="001E4DE4" w:rsidRDefault="003954E7" w:rsidP="00CF355B">
            <w:pPr>
              <w:widowControl w:val="0"/>
              <w:spacing w:after="0" w:line="240" w:lineRule="auto"/>
              <w:ind w:firstLine="0"/>
              <w:jc w:val="center"/>
              <w:rPr>
                <w:b/>
                <w:color w:val="000000" w:themeColor="text1"/>
                <w:sz w:val="16"/>
                <w:szCs w:val="18"/>
                <w:lang w:val="en-US"/>
              </w:rPr>
            </w:pPr>
          </w:p>
        </w:tc>
      </w:tr>
      <w:tr w:rsidR="003954E7" w:rsidRPr="001E4DE4" w14:paraId="05ECE89A" w14:textId="77777777" w:rsidTr="007851FE">
        <w:trPr>
          <w:trHeight w:val="20"/>
          <w:jc w:val="center"/>
        </w:trPr>
        <w:tc>
          <w:tcPr>
            <w:tcW w:w="13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211E9E0"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1</w:t>
            </w:r>
          </w:p>
        </w:tc>
        <w:tc>
          <w:tcPr>
            <w:tcW w:w="59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445F2D8" w14:textId="77777777" w:rsidR="003954E7" w:rsidRPr="001E4DE4" w:rsidRDefault="003954E7" w:rsidP="00CF355B">
            <w:pPr>
              <w:widowControl w:val="0"/>
              <w:spacing w:after="0" w:line="240" w:lineRule="auto"/>
              <w:ind w:firstLine="0"/>
              <w:rPr>
                <w:color w:val="000000" w:themeColor="text1"/>
                <w:sz w:val="16"/>
                <w:szCs w:val="18"/>
              </w:rPr>
            </w:pPr>
            <w:r w:rsidRPr="001E4DE4">
              <w:rPr>
                <w:color w:val="000000" w:themeColor="text1"/>
                <w:sz w:val="16"/>
                <w:szCs w:val="18"/>
              </w:rPr>
              <w:t>г. Кировск, ул. Советская д.3</w:t>
            </w:r>
          </w:p>
        </w:tc>
        <w:tc>
          <w:tcPr>
            <w:tcW w:w="8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A82125A" w14:textId="77777777" w:rsidR="003954E7" w:rsidRPr="001E4DE4" w:rsidRDefault="003954E7" w:rsidP="00CF355B">
            <w:pPr>
              <w:widowControl w:val="0"/>
              <w:spacing w:after="0" w:line="240" w:lineRule="auto"/>
              <w:ind w:firstLine="0"/>
              <w:rPr>
                <w:color w:val="000000" w:themeColor="text1"/>
                <w:sz w:val="16"/>
                <w:szCs w:val="18"/>
                <w:lang w:val="en-US"/>
              </w:rPr>
            </w:pPr>
            <w:proofErr w:type="spellStart"/>
            <w:r w:rsidRPr="001E4DE4">
              <w:rPr>
                <w:color w:val="000000" w:themeColor="text1"/>
                <w:sz w:val="16"/>
                <w:szCs w:val="18"/>
                <w:lang w:val="en-US"/>
              </w:rPr>
              <w:t>многоквартирный</w:t>
            </w:r>
            <w:proofErr w:type="spellEnd"/>
            <w:r w:rsidRPr="001E4DE4">
              <w:rPr>
                <w:color w:val="000000" w:themeColor="text1"/>
                <w:sz w:val="16"/>
                <w:szCs w:val="18"/>
                <w:lang w:val="en-US"/>
              </w:rPr>
              <w:t xml:space="preserve"> </w:t>
            </w:r>
            <w:proofErr w:type="spellStart"/>
            <w:r w:rsidRPr="001E4DE4">
              <w:rPr>
                <w:color w:val="000000" w:themeColor="text1"/>
                <w:sz w:val="16"/>
                <w:szCs w:val="18"/>
                <w:lang w:val="en-US"/>
              </w:rPr>
              <w:t>дом</w:t>
            </w:r>
            <w:proofErr w:type="spellEnd"/>
          </w:p>
        </w:tc>
        <w:tc>
          <w:tcPr>
            <w:tcW w:w="50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B06BDEB" w14:textId="77777777" w:rsidR="003954E7" w:rsidRPr="001E4DE4" w:rsidRDefault="003954E7" w:rsidP="00CF355B">
            <w:pPr>
              <w:widowControl w:val="0"/>
              <w:spacing w:after="0" w:line="240" w:lineRule="auto"/>
              <w:ind w:firstLine="0"/>
              <w:jc w:val="center"/>
              <w:rPr>
                <w:color w:val="000000" w:themeColor="text1"/>
                <w:sz w:val="16"/>
                <w:szCs w:val="18"/>
                <w:lang w:val="en-US"/>
              </w:rPr>
            </w:pPr>
            <w:proofErr w:type="spellStart"/>
            <w:r w:rsidRPr="001E4DE4">
              <w:rPr>
                <w:color w:val="000000" w:themeColor="text1"/>
                <w:sz w:val="16"/>
                <w:szCs w:val="18"/>
                <w:lang w:val="en-US"/>
              </w:rPr>
              <w:t>население</w:t>
            </w:r>
            <w:proofErr w:type="spellEnd"/>
          </w:p>
        </w:tc>
        <w:tc>
          <w:tcPr>
            <w:tcW w:w="2217" w:type="pct"/>
            <w:gridSpan w:val="5"/>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CB0B531" w14:textId="77777777" w:rsidR="003954E7" w:rsidRPr="001E4DE4" w:rsidRDefault="003954E7" w:rsidP="00CF355B">
            <w:pPr>
              <w:widowControl w:val="0"/>
              <w:spacing w:after="0" w:line="240" w:lineRule="auto"/>
              <w:ind w:firstLine="0"/>
              <w:jc w:val="center"/>
              <w:rPr>
                <w:color w:val="000000" w:themeColor="text1"/>
                <w:sz w:val="16"/>
                <w:szCs w:val="18"/>
              </w:rPr>
            </w:pPr>
            <w:r w:rsidRPr="001E4DE4">
              <w:rPr>
                <w:color w:val="000000" w:themeColor="text1"/>
                <w:sz w:val="16"/>
                <w:szCs w:val="18"/>
              </w:rPr>
              <w:t>нагрузка исключена из договорных нагрузок жилфонда</w:t>
            </w:r>
          </w:p>
        </w:tc>
        <w:tc>
          <w:tcPr>
            <w:tcW w:w="66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223E3F5"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 xml:space="preserve">2025 </w:t>
            </w:r>
            <w:proofErr w:type="spellStart"/>
            <w:r w:rsidRPr="001E4DE4">
              <w:rPr>
                <w:color w:val="000000" w:themeColor="text1"/>
                <w:sz w:val="16"/>
                <w:szCs w:val="18"/>
                <w:lang w:val="en-US"/>
              </w:rPr>
              <w:t>год</w:t>
            </w:r>
            <w:proofErr w:type="spellEnd"/>
          </w:p>
        </w:tc>
      </w:tr>
      <w:tr w:rsidR="003954E7" w:rsidRPr="001E4DE4" w14:paraId="2C2A7545" w14:textId="77777777" w:rsidTr="007851FE">
        <w:trPr>
          <w:trHeight w:val="20"/>
          <w:jc w:val="center"/>
        </w:trPr>
        <w:tc>
          <w:tcPr>
            <w:tcW w:w="13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CA41111"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2</w:t>
            </w:r>
          </w:p>
        </w:tc>
        <w:tc>
          <w:tcPr>
            <w:tcW w:w="59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D2FB10F" w14:textId="77777777" w:rsidR="003954E7" w:rsidRPr="001E4DE4" w:rsidRDefault="003954E7" w:rsidP="00CF355B">
            <w:pPr>
              <w:widowControl w:val="0"/>
              <w:spacing w:after="0" w:line="240" w:lineRule="auto"/>
              <w:ind w:firstLine="0"/>
              <w:rPr>
                <w:color w:val="000000" w:themeColor="text1"/>
                <w:sz w:val="16"/>
                <w:szCs w:val="18"/>
              </w:rPr>
            </w:pPr>
            <w:r w:rsidRPr="001E4DE4">
              <w:rPr>
                <w:color w:val="000000" w:themeColor="text1"/>
                <w:sz w:val="16"/>
                <w:szCs w:val="18"/>
              </w:rPr>
              <w:t>г. Кировск, ул. Советская д.1</w:t>
            </w:r>
          </w:p>
        </w:tc>
        <w:tc>
          <w:tcPr>
            <w:tcW w:w="8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9A87E44" w14:textId="77777777" w:rsidR="003954E7" w:rsidRPr="001E4DE4" w:rsidRDefault="003954E7" w:rsidP="00CF355B">
            <w:pPr>
              <w:widowControl w:val="0"/>
              <w:spacing w:after="0" w:line="240" w:lineRule="auto"/>
              <w:ind w:firstLine="0"/>
              <w:rPr>
                <w:color w:val="000000" w:themeColor="text1"/>
                <w:sz w:val="16"/>
                <w:szCs w:val="18"/>
                <w:lang w:val="en-US"/>
              </w:rPr>
            </w:pPr>
            <w:proofErr w:type="spellStart"/>
            <w:r w:rsidRPr="001E4DE4">
              <w:rPr>
                <w:color w:val="000000" w:themeColor="text1"/>
                <w:sz w:val="16"/>
                <w:szCs w:val="18"/>
                <w:lang w:val="en-US"/>
              </w:rPr>
              <w:t>многоквартирный</w:t>
            </w:r>
            <w:proofErr w:type="spellEnd"/>
            <w:r w:rsidRPr="001E4DE4">
              <w:rPr>
                <w:color w:val="000000" w:themeColor="text1"/>
                <w:sz w:val="16"/>
                <w:szCs w:val="18"/>
                <w:lang w:val="en-US"/>
              </w:rPr>
              <w:t xml:space="preserve"> </w:t>
            </w:r>
            <w:proofErr w:type="spellStart"/>
            <w:r w:rsidRPr="001E4DE4">
              <w:rPr>
                <w:color w:val="000000" w:themeColor="text1"/>
                <w:sz w:val="16"/>
                <w:szCs w:val="18"/>
                <w:lang w:val="en-US"/>
              </w:rPr>
              <w:t>дом</w:t>
            </w:r>
            <w:proofErr w:type="spellEnd"/>
          </w:p>
        </w:tc>
        <w:tc>
          <w:tcPr>
            <w:tcW w:w="50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000CD3F" w14:textId="77777777" w:rsidR="003954E7" w:rsidRPr="001E4DE4" w:rsidRDefault="003954E7" w:rsidP="00CF355B">
            <w:pPr>
              <w:widowControl w:val="0"/>
              <w:spacing w:after="0" w:line="240" w:lineRule="auto"/>
              <w:ind w:firstLine="0"/>
              <w:jc w:val="center"/>
              <w:rPr>
                <w:color w:val="000000" w:themeColor="text1"/>
                <w:sz w:val="16"/>
                <w:szCs w:val="18"/>
                <w:lang w:val="en-US"/>
              </w:rPr>
            </w:pPr>
            <w:proofErr w:type="spellStart"/>
            <w:r w:rsidRPr="001E4DE4">
              <w:rPr>
                <w:color w:val="000000" w:themeColor="text1"/>
                <w:sz w:val="16"/>
                <w:szCs w:val="18"/>
                <w:lang w:val="en-US"/>
              </w:rPr>
              <w:t>население</w:t>
            </w:r>
            <w:proofErr w:type="spellEnd"/>
          </w:p>
        </w:tc>
        <w:tc>
          <w:tcPr>
            <w:tcW w:w="40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9CEBBDC"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0,153846</w:t>
            </w:r>
          </w:p>
        </w:tc>
        <w:tc>
          <w:tcPr>
            <w:tcW w:w="49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B09B5D1"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0,138957</w:t>
            </w:r>
          </w:p>
        </w:tc>
        <w:tc>
          <w:tcPr>
            <w:tcW w:w="57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E911D65"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0,00</w:t>
            </w:r>
          </w:p>
        </w:tc>
        <w:tc>
          <w:tcPr>
            <w:tcW w:w="40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02178F1"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0,01489</w:t>
            </w:r>
          </w:p>
        </w:tc>
        <w:tc>
          <w:tcPr>
            <w:tcW w:w="342"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F2999CD"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0,00</w:t>
            </w:r>
          </w:p>
        </w:tc>
        <w:tc>
          <w:tcPr>
            <w:tcW w:w="66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9FE4F05"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 xml:space="preserve">2026 </w:t>
            </w:r>
            <w:proofErr w:type="spellStart"/>
            <w:r w:rsidRPr="001E4DE4">
              <w:rPr>
                <w:color w:val="000000" w:themeColor="text1"/>
                <w:sz w:val="16"/>
                <w:szCs w:val="18"/>
                <w:lang w:val="en-US"/>
              </w:rPr>
              <w:t>год</w:t>
            </w:r>
            <w:proofErr w:type="spellEnd"/>
          </w:p>
        </w:tc>
      </w:tr>
      <w:tr w:rsidR="003954E7" w:rsidRPr="001E4DE4" w14:paraId="64E732CC" w14:textId="77777777" w:rsidTr="007851FE">
        <w:trPr>
          <w:trHeight w:val="20"/>
          <w:jc w:val="center"/>
        </w:trPr>
        <w:tc>
          <w:tcPr>
            <w:tcW w:w="13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3E194AE"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3</w:t>
            </w:r>
          </w:p>
        </w:tc>
        <w:tc>
          <w:tcPr>
            <w:tcW w:w="59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011D564" w14:textId="77777777" w:rsidR="003954E7" w:rsidRPr="001E4DE4" w:rsidRDefault="003954E7" w:rsidP="00CF355B">
            <w:pPr>
              <w:widowControl w:val="0"/>
              <w:spacing w:after="0" w:line="240" w:lineRule="auto"/>
              <w:ind w:firstLine="0"/>
              <w:rPr>
                <w:color w:val="000000" w:themeColor="text1"/>
                <w:sz w:val="16"/>
                <w:szCs w:val="18"/>
              </w:rPr>
            </w:pPr>
            <w:r w:rsidRPr="001E4DE4">
              <w:rPr>
                <w:color w:val="000000" w:themeColor="text1"/>
                <w:sz w:val="16"/>
                <w:szCs w:val="18"/>
              </w:rPr>
              <w:t>г. Кировск, ул. Советская д.5</w:t>
            </w:r>
          </w:p>
        </w:tc>
        <w:tc>
          <w:tcPr>
            <w:tcW w:w="8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73432AC" w14:textId="77777777" w:rsidR="003954E7" w:rsidRPr="001E4DE4" w:rsidRDefault="003954E7" w:rsidP="00CF355B">
            <w:pPr>
              <w:widowControl w:val="0"/>
              <w:spacing w:after="0" w:line="240" w:lineRule="auto"/>
              <w:ind w:firstLine="0"/>
              <w:rPr>
                <w:color w:val="000000" w:themeColor="text1"/>
                <w:sz w:val="16"/>
                <w:szCs w:val="18"/>
                <w:lang w:val="en-US"/>
              </w:rPr>
            </w:pPr>
            <w:proofErr w:type="spellStart"/>
            <w:r w:rsidRPr="001E4DE4">
              <w:rPr>
                <w:color w:val="000000" w:themeColor="text1"/>
                <w:sz w:val="16"/>
                <w:szCs w:val="18"/>
                <w:lang w:val="en-US"/>
              </w:rPr>
              <w:t>многоквартирный</w:t>
            </w:r>
            <w:proofErr w:type="spellEnd"/>
            <w:r w:rsidRPr="001E4DE4">
              <w:rPr>
                <w:color w:val="000000" w:themeColor="text1"/>
                <w:sz w:val="16"/>
                <w:szCs w:val="18"/>
                <w:lang w:val="en-US"/>
              </w:rPr>
              <w:t xml:space="preserve"> </w:t>
            </w:r>
            <w:proofErr w:type="spellStart"/>
            <w:r w:rsidRPr="001E4DE4">
              <w:rPr>
                <w:color w:val="000000" w:themeColor="text1"/>
                <w:sz w:val="16"/>
                <w:szCs w:val="18"/>
                <w:lang w:val="en-US"/>
              </w:rPr>
              <w:t>дом</w:t>
            </w:r>
            <w:proofErr w:type="spellEnd"/>
          </w:p>
        </w:tc>
        <w:tc>
          <w:tcPr>
            <w:tcW w:w="50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888C60D" w14:textId="77777777" w:rsidR="003954E7" w:rsidRPr="001E4DE4" w:rsidRDefault="003954E7" w:rsidP="00CF355B">
            <w:pPr>
              <w:widowControl w:val="0"/>
              <w:spacing w:after="0" w:line="240" w:lineRule="auto"/>
              <w:ind w:firstLine="0"/>
              <w:jc w:val="center"/>
              <w:rPr>
                <w:color w:val="000000" w:themeColor="text1"/>
                <w:sz w:val="16"/>
                <w:szCs w:val="18"/>
                <w:lang w:val="en-US"/>
              </w:rPr>
            </w:pPr>
            <w:proofErr w:type="spellStart"/>
            <w:r w:rsidRPr="001E4DE4">
              <w:rPr>
                <w:color w:val="000000" w:themeColor="text1"/>
                <w:sz w:val="16"/>
                <w:szCs w:val="18"/>
                <w:lang w:val="en-US"/>
              </w:rPr>
              <w:t>население</w:t>
            </w:r>
            <w:proofErr w:type="spellEnd"/>
          </w:p>
        </w:tc>
        <w:tc>
          <w:tcPr>
            <w:tcW w:w="40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222CB32"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0,144748</w:t>
            </w:r>
          </w:p>
        </w:tc>
        <w:tc>
          <w:tcPr>
            <w:tcW w:w="49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BDA1B46"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0,135753</w:t>
            </w:r>
          </w:p>
        </w:tc>
        <w:tc>
          <w:tcPr>
            <w:tcW w:w="57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9552BAA"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0,00</w:t>
            </w:r>
          </w:p>
        </w:tc>
        <w:tc>
          <w:tcPr>
            <w:tcW w:w="40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378ED80"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0,008995</w:t>
            </w:r>
          </w:p>
        </w:tc>
        <w:tc>
          <w:tcPr>
            <w:tcW w:w="342"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13C320D"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0,00</w:t>
            </w:r>
          </w:p>
        </w:tc>
        <w:tc>
          <w:tcPr>
            <w:tcW w:w="66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D58DB70"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 xml:space="preserve">2026 </w:t>
            </w:r>
            <w:proofErr w:type="spellStart"/>
            <w:r w:rsidRPr="001E4DE4">
              <w:rPr>
                <w:color w:val="000000" w:themeColor="text1"/>
                <w:sz w:val="16"/>
                <w:szCs w:val="18"/>
                <w:lang w:val="en-US"/>
              </w:rPr>
              <w:t>год</w:t>
            </w:r>
            <w:proofErr w:type="spellEnd"/>
          </w:p>
        </w:tc>
      </w:tr>
      <w:tr w:rsidR="003954E7" w:rsidRPr="001E4DE4" w14:paraId="245514E4" w14:textId="77777777" w:rsidTr="007851FE">
        <w:trPr>
          <w:trHeight w:val="20"/>
          <w:jc w:val="center"/>
        </w:trPr>
        <w:tc>
          <w:tcPr>
            <w:tcW w:w="2123" w:type="pct"/>
            <w:gridSpan w:val="4"/>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494B785" w14:textId="77777777" w:rsidR="003954E7" w:rsidRPr="001E4DE4" w:rsidRDefault="003954E7" w:rsidP="00CF355B">
            <w:pPr>
              <w:widowControl w:val="0"/>
              <w:spacing w:after="0" w:line="240" w:lineRule="auto"/>
              <w:ind w:firstLine="0"/>
              <w:jc w:val="center"/>
              <w:rPr>
                <w:color w:val="000000" w:themeColor="text1"/>
                <w:sz w:val="16"/>
                <w:szCs w:val="18"/>
                <w:lang w:val="en-US"/>
              </w:rPr>
            </w:pPr>
            <w:proofErr w:type="spellStart"/>
            <w:r w:rsidRPr="001E4DE4">
              <w:rPr>
                <w:color w:val="000000" w:themeColor="text1"/>
                <w:sz w:val="16"/>
                <w:szCs w:val="18"/>
                <w:lang w:val="en-US"/>
              </w:rPr>
              <w:t>Итого</w:t>
            </w:r>
            <w:proofErr w:type="spellEnd"/>
            <w:r w:rsidRPr="001E4DE4">
              <w:rPr>
                <w:color w:val="000000" w:themeColor="text1"/>
                <w:sz w:val="16"/>
                <w:szCs w:val="18"/>
                <w:lang w:val="en-US"/>
              </w:rPr>
              <w:t>:</w:t>
            </w:r>
          </w:p>
        </w:tc>
        <w:tc>
          <w:tcPr>
            <w:tcW w:w="40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8512303"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0,298594</w:t>
            </w:r>
          </w:p>
        </w:tc>
        <w:tc>
          <w:tcPr>
            <w:tcW w:w="49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BB8FEAF"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0,274710</w:t>
            </w:r>
          </w:p>
        </w:tc>
        <w:tc>
          <w:tcPr>
            <w:tcW w:w="57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30F5C30"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0,00</w:t>
            </w:r>
          </w:p>
        </w:tc>
        <w:tc>
          <w:tcPr>
            <w:tcW w:w="40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F506465"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0,023884</w:t>
            </w:r>
          </w:p>
        </w:tc>
        <w:tc>
          <w:tcPr>
            <w:tcW w:w="342"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A28510E" w14:textId="77777777" w:rsidR="003954E7" w:rsidRPr="001E4DE4" w:rsidRDefault="003954E7" w:rsidP="00CF355B">
            <w:pPr>
              <w:widowControl w:val="0"/>
              <w:spacing w:after="0" w:line="240" w:lineRule="auto"/>
              <w:ind w:firstLine="0"/>
              <w:jc w:val="center"/>
              <w:rPr>
                <w:color w:val="000000" w:themeColor="text1"/>
                <w:sz w:val="16"/>
                <w:szCs w:val="18"/>
                <w:lang w:val="en-US"/>
              </w:rPr>
            </w:pPr>
            <w:r w:rsidRPr="001E4DE4">
              <w:rPr>
                <w:color w:val="000000" w:themeColor="text1"/>
                <w:sz w:val="16"/>
                <w:szCs w:val="18"/>
                <w:lang w:val="en-US"/>
              </w:rPr>
              <w:t>0,00</w:t>
            </w:r>
          </w:p>
        </w:tc>
        <w:tc>
          <w:tcPr>
            <w:tcW w:w="66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7BA622C" w14:textId="77777777" w:rsidR="003954E7" w:rsidRPr="001E4DE4" w:rsidRDefault="003954E7" w:rsidP="00CF355B">
            <w:pPr>
              <w:widowControl w:val="0"/>
              <w:spacing w:after="0" w:line="240" w:lineRule="auto"/>
              <w:ind w:firstLine="0"/>
              <w:jc w:val="center"/>
              <w:rPr>
                <w:color w:val="000000" w:themeColor="text1"/>
                <w:sz w:val="16"/>
                <w:szCs w:val="18"/>
                <w:lang w:val="en-US"/>
              </w:rPr>
            </w:pPr>
          </w:p>
        </w:tc>
      </w:tr>
    </w:tbl>
    <w:p w14:paraId="2F0E3768" w14:textId="0EBD50E4" w:rsidR="003954E7" w:rsidRPr="001E4DE4" w:rsidRDefault="003954E7" w:rsidP="00CF355B">
      <w:pPr>
        <w:spacing w:after="0" w:line="240" w:lineRule="auto"/>
        <w:jc w:val="both"/>
        <w:rPr>
          <w:rFonts w:eastAsia="Arial"/>
          <w:spacing w:val="-5"/>
          <w:sz w:val="24"/>
          <w:szCs w:val="24"/>
        </w:rPr>
      </w:pPr>
      <w:r w:rsidRPr="001E4DE4">
        <w:rPr>
          <w:rFonts w:eastAsia="Arial"/>
          <w:spacing w:val="-5"/>
          <w:sz w:val="24"/>
          <w:szCs w:val="24"/>
        </w:rPr>
        <w:t xml:space="preserve">Генеральным планом предусмотрено строительство коттеджного поселка в </w:t>
      </w:r>
      <w:proofErr w:type="spellStart"/>
      <w:r w:rsidRPr="001E4DE4">
        <w:rPr>
          <w:rFonts w:eastAsia="Arial"/>
          <w:spacing w:val="-5"/>
          <w:sz w:val="24"/>
          <w:szCs w:val="24"/>
        </w:rPr>
        <w:t>н.п</w:t>
      </w:r>
      <w:proofErr w:type="spellEnd"/>
      <w:r w:rsidRPr="001E4DE4">
        <w:rPr>
          <w:rFonts w:eastAsia="Arial"/>
          <w:spacing w:val="-5"/>
          <w:sz w:val="24"/>
          <w:szCs w:val="24"/>
        </w:rPr>
        <w:t>. Титан. Из 35 запланированных объектов индивидуального жилищного строительства (по данным на 2021 г.) предоставлено под строительство – 28 (из них многодетным семьям – 9) (свободных участков – 7), из них получено разрешений на строительство – 8 (из них введено в эксплуатацию и зарегистрировано – 3 объекта ИЖС, зарегистрировано объектов незавершенного строительства ИЖС – 2).</w:t>
      </w:r>
      <w:r w:rsidR="00C12372" w:rsidRPr="001E4DE4">
        <w:rPr>
          <w:rFonts w:eastAsia="Arial"/>
          <w:spacing w:val="-5"/>
          <w:sz w:val="24"/>
          <w:szCs w:val="24"/>
        </w:rPr>
        <w:t xml:space="preserve"> </w:t>
      </w:r>
      <w:r w:rsidRPr="001E4DE4">
        <w:rPr>
          <w:rFonts w:eastAsia="Arial"/>
          <w:spacing w:val="-5"/>
          <w:sz w:val="24"/>
          <w:szCs w:val="24"/>
        </w:rPr>
        <w:t xml:space="preserve">В зоне действия системы теплоснабжения от БМЭК приростов </w:t>
      </w:r>
      <w:r w:rsidR="00E245D3" w:rsidRPr="001E4DE4">
        <w:rPr>
          <w:rFonts w:eastAsia="Arial"/>
          <w:spacing w:val="-5"/>
          <w:sz w:val="24"/>
          <w:szCs w:val="24"/>
        </w:rPr>
        <w:t xml:space="preserve">тепловой энергии (мощности) </w:t>
      </w:r>
      <w:r w:rsidRPr="001E4DE4">
        <w:rPr>
          <w:rFonts w:eastAsia="Arial"/>
          <w:spacing w:val="-5"/>
          <w:sz w:val="24"/>
          <w:szCs w:val="24"/>
        </w:rPr>
        <w:t>не планируется.</w:t>
      </w:r>
    </w:p>
    <w:p w14:paraId="0FD8E8F1" w14:textId="5F5629B8" w:rsidR="00E06B53" w:rsidRPr="001E4DE4" w:rsidRDefault="000A5894" w:rsidP="00CF355B">
      <w:pPr>
        <w:pStyle w:val="2"/>
        <w:tabs>
          <w:tab w:val="left" w:pos="1134"/>
        </w:tabs>
        <w:spacing w:before="0" w:line="240" w:lineRule="auto"/>
        <w:ind w:left="0" w:firstLine="709"/>
        <w:contextualSpacing/>
        <w:rPr>
          <w:rFonts w:cs="Times New Roman"/>
          <w:sz w:val="24"/>
          <w:szCs w:val="24"/>
        </w:rPr>
      </w:pPr>
      <w:bookmarkStart w:id="20" w:name="_Toc524944233"/>
      <w:bookmarkStart w:id="21" w:name="_Toc524944809"/>
      <w:bookmarkStart w:id="22" w:name="_Toc528166488"/>
      <w:bookmarkStart w:id="23" w:name="_Toc207705545"/>
      <w:r w:rsidRPr="001E4DE4">
        <w:rPr>
          <w:rFonts w:cs="Times New Roman"/>
          <w:sz w:val="24"/>
          <w:szCs w:val="24"/>
        </w:rPr>
        <w:lastRenderedPageBreak/>
        <w:t xml:space="preserve">Существующие и перспективные </w:t>
      </w:r>
      <w:r w:rsidR="00193579" w:rsidRPr="001E4DE4">
        <w:rPr>
          <w:rFonts w:cs="Times New Roman"/>
          <w:sz w:val="24"/>
          <w:szCs w:val="24"/>
        </w:rPr>
        <w:t>объё</w:t>
      </w:r>
      <w:r w:rsidRPr="001E4DE4">
        <w:rPr>
          <w:rFonts w:cs="Times New Roman"/>
          <w:sz w:val="24"/>
          <w:szCs w:val="24"/>
        </w:rPr>
        <w:t>мы потребления тепловой энергии (мощности) и теплоносителя с разделением по видам</w:t>
      </w:r>
      <w:r w:rsidR="00743C43" w:rsidRPr="001E4DE4">
        <w:rPr>
          <w:rFonts w:cs="Times New Roman"/>
          <w:sz w:val="24"/>
          <w:szCs w:val="24"/>
        </w:rPr>
        <w:t xml:space="preserve"> теплопотребления в каждом расчё</w:t>
      </w:r>
      <w:r w:rsidRPr="001E4DE4">
        <w:rPr>
          <w:rFonts w:cs="Times New Roman"/>
          <w:sz w:val="24"/>
          <w:szCs w:val="24"/>
        </w:rPr>
        <w:t>тном элементе территориального деления на каждом этап</w:t>
      </w:r>
      <w:bookmarkEnd w:id="20"/>
      <w:bookmarkEnd w:id="21"/>
      <w:bookmarkEnd w:id="22"/>
      <w:r w:rsidR="00561C99" w:rsidRPr="001E4DE4">
        <w:rPr>
          <w:rFonts w:cs="Times New Roman"/>
          <w:sz w:val="24"/>
          <w:szCs w:val="24"/>
        </w:rPr>
        <w:t>е</w:t>
      </w:r>
      <w:bookmarkEnd w:id="23"/>
    </w:p>
    <w:p w14:paraId="4791AECC" w14:textId="2B4341C7" w:rsidR="00605165" w:rsidRPr="001E4DE4" w:rsidRDefault="00605165" w:rsidP="00CF355B">
      <w:pPr>
        <w:pStyle w:val="afffffe"/>
        <w:spacing w:line="240" w:lineRule="auto"/>
        <w:rPr>
          <w:rFonts w:ascii="Times New Roman" w:hAnsi="Times New Roman" w:cs="Times New Roman"/>
          <w:sz w:val="24"/>
          <w:szCs w:val="24"/>
        </w:rPr>
      </w:pPr>
      <w:bookmarkStart w:id="24" w:name="_Toc22205097"/>
      <w:bookmarkStart w:id="25" w:name="_Hlk513191785"/>
      <w:r w:rsidRPr="001E4DE4">
        <w:rPr>
          <w:rFonts w:ascii="Times New Roman" w:hAnsi="Times New Roman" w:cs="Times New Roman"/>
          <w:sz w:val="24"/>
          <w:szCs w:val="24"/>
        </w:rPr>
        <w:t xml:space="preserve">Прогноз спроса на тепловую мощность и тепловую энергию для жилищного фонда сформирован на базе прогноза строительных фондов. </w:t>
      </w:r>
    </w:p>
    <w:p w14:paraId="3AEBB129" w14:textId="08841130" w:rsidR="00605165" w:rsidRPr="001E4DE4" w:rsidRDefault="00605165" w:rsidP="00CF355B">
      <w:pPr>
        <w:pStyle w:val="afffffe"/>
        <w:spacing w:line="240" w:lineRule="auto"/>
        <w:rPr>
          <w:rFonts w:ascii="Times New Roman" w:hAnsi="Times New Roman" w:cs="Times New Roman"/>
          <w:sz w:val="24"/>
          <w:szCs w:val="24"/>
        </w:rPr>
      </w:pPr>
      <w:r w:rsidRPr="001E4DE4">
        <w:rPr>
          <w:rFonts w:ascii="Times New Roman" w:hAnsi="Times New Roman" w:cs="Times New Roman"/>
          <w:sz w:val="24"/>
          <w:szCs w:val="24"/>
        </w:rPr>
        <w:t xml:space="preserve">Анализ программ капитального ремонта жилищного фонда </w:t>
      </w:r>
      <w:r w:rsidR="00026EE6" w:rsidRPr="001E4DE4">
        <w:rPr>
          <w:rFonts w:ascii="Times New Roman" w:hAnsi="Times New Roman" w:cs="Times New Roman"/>
          <w:sz w:val="24"/>
          <w:szCs w:val="24"/>
        </w:rPr>
        <w:t>муниципального округа город Кировск Мурманской области</w:t>
      </w:r>
      <w:r w:rsidRPr="001E4DE4">
        <w:rPr>
          <w:rFonts w:ascii="Times New Roman" w:hAnsi="Times New Roman" w:cs="Times New Roman"/>
          <w:sz w:val="24"/>
          <w:szCs w:val="24"/>
        </w:rPr>
        <w:t xml:space="preserve"> показал, что основная цель данных программ заключается в создании безопасных и благоприятных условий проживания граждан в многоквартирных домах и снижении физического износа последних, в комплексе с развитием многоквартирного и индивидуального жилого строительства. В рамках выполнения капитальных ремонтов не осуществляются работы, результаты которых заметно снижают тепловую нагрузку и теплопотребление зданий. В связи с этим, при </w:t>
      </w:r>
      <w:r w:rsidR="009509F3" w:rsidRPr="001E4DE4">
        <w:rPr>
          <w:rFonts w:ascii="Times New Roman" w:hAnsi="Times New Roman" w:cs="Times New Roman"/>
          <w:sz w:val="24"/>
          <w:szCs w:val="24"/>
        </w:rPr>
        <w:t>актуализации</w:t>
      </w:r>
      <w:r w:rsidRPr="001E4DE4">
        <w:rPr>
          <w:rFonts w:ascii="Times New Roman" w:hAnsi="Times New Roman" w:cs="Times New Roman"/>
          <w:sz w:val="24"/>
          <w:szCs w:val="24"/>
        </w:rPr>
        <w:t xml:space="preserve"> прогноза данные программы не учитывались.</w:t>
      </w:r>
    </w:p>
    <w:p w14:paraId="7AFF9E5F" w14:textId="04A9B3D5" w:rsidR="002357CE" w:rsidRPr="001E4DE4" w:rsidRDefault="002357CE" w:rsidP="00CF355B">
      <w:pPr>
        <w:pStyle w:val="afffffe"/>
        <w:spacing w:line="240" w:lineRule="auto"/>
        <w:rPr>
          <w:rFonts w:ascii="Times New Roman" w:hAnsi="Times New Roman" w:cs="Times New Roman"/>
          <w:sz w:val="24"/>
          <w:szCs w:val="24"/>
        </w:rPr>
      </w:pPr>
      <w:r w:rsidRPr="001E4DE4">
        <w:rPr>
          <w:rFonts w:ascii="Times New Roman" w:hAnsi="Times New Roman" w:cs="Times New Roman"/>
          <w:sz w:val="24"/>
          <w:szCs w:val="24"/>
        </w:rPr>
        <w:t>Существующие и перспективные объёмы потребления тепловой энергии с разделением по видам теплопотребления приведены в таблицах</w:t>
      </w:r>
      <w:r w:rsidR="00972197" w:rsidRPr="001E4DE4">
        <w:rPr>
          <w:rFonts w:ascii="Times New Roman" w:hAnsi="Times New Roman" w:cs="Times New Roman"/>
          <w:sz w:val="24"/>
          <w:szCs w:val="24"/>
        </w:rPr>
        <w:t xml:space="preserve"> 3-5.</w:t>
      </w:r>
    </w:p>
    <w:p w14:paraId="5E5EB063" w14:textId="77777777" w:rsidR="00605165" w:rsidRPr="001E4DE4" w:rsidRDefault="00605165" w:rsidP="00CF355B">
      <w:pPr>
        <w:spacing w:after="0" w:line="240" w:lineRule="auto"/>
        <w:jc w:val="both"/>
        <w:rPr>
          <w:sz w:val="24"/>
          <w:szCs w:val="24"/>
        </w:rPr>
        <w:sectPr w:rsidR="00605165" w:rsidRPr="001E4DE4" w:rsidSect="00F35124">
          <w:headerReference w:type="default" r:id="rId9"/>
          <w:pgSz w:w="11906" w:h="16838"/>
          <w:pgMar w:top="1134" w:right="567" w:bottom="1134" w:left="1701" w:header="283"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3CADE2AE" w14:textId="42544D6F" w:rsidR="002357CE" w:rsidRPr="001E4DE4" w:rsidRDefault="002357CE" w:rsidP="00CF355B">
      <w:pPr>
        <w:spacing w:after="0" w:line="240" w:lineRule="auto"/>
        <w:ind w:firstLine="0"/>
        <w:jc w:val="both"/>
        <w:rPr>
          <w:rFonts w:eastAsiaTheme="minorHAnsi"/>
          <w:b/>
          <w:bCs/>
          <w:sz w:val="24"/>
          <w:szCs w:val="24"/>
          <w:lang w:eastAsia="en-US"/>
        </w:rPr>
      </w:pPr>
      <w:bookmarkStart w:id="26" w:name="_Toc209515594"/>
      <w:r w:rsidRPr="001E4DE4">
        <w:rPr>
          <w:rFonts w:eastAsiaTheme="minorHAnsi"/>
          <w:b/>
          <w:bCs/>
          <w:sz w:val="24"/>
          <w:szCs w:val="24"/>
          <w:lang w:eastAsia="en-US"/>
        </w:rPr>
        <w:lastRenderedPageBreak/>
        <w:t xml:space="preserve">Таблица </w:t>
      </w:r>
      <w:r w:rsidRPr="001E4DE4">
        <w:rPr>
          <w:rFonts w:eastAsiaTheme="minorHAnsi"/>
          <w:b/>
          <w:bCs/>
          <w:sz w:val="24"/>
          <w:szCs w:val="24"/>
          <w:lang w:eastAsia="en-US"/>
        </w:rPr>
        <w:fldChar w:fldCharType="begin"/>
      </w:r>
      <w:r w:rsidRPr="001E4DE4">
        <w:rPr>
          <w:rFonts w:eastAsiaTheme="minorHAnsi"/>
          <w:b/>
          <w:bCs/>
          <w:sz w:val="24"/>
          <w:szCs w:val="24"/>
          <w:lang w:eastAsia="en-US"/>
        </w:rPr>
        <w:instrText xml:space="preserve"> SEQ Таблица \* ARABIC </w:instrText>
      </w:r>
      <w:r w:rsidRPr="001E4DE4">
        <w:rPr>
          <w:rFonts w:eastAsiaTheme="minorHAnsi"/>
          <w:b/>
          <w:bCs/>
          <w:sz w:val="24"/>
          <w:szCs w:val="24"/>
          <w:lang w:eastAsia="en-US"/>
        </w:rPr>
        <w:fldChar w:fldCharType="separate"/>
      </w:r>
      <w:r w:rsidR="00786FF2" w:rsidRPr="001E4DE4">
        <w:rPr>
          <w:rFonts w:eastAsiaTheme="minorHAnsi"/>
          <w:b/>
          <w:bCs/>
          <w:noProof/>
          <w:sz w:val="24"/>
          <w:szCs w:val="24"/>
          <w:lang w:eastAsia="en-US"/>
        </w:rPr>
        <w:t>3</w:t>
      </w:r>
      <w:r w:rsidRPr="001E4DE4">
        <w:rPr>
          <w:rFonts w:eastAsiaTheme="minorHAnsi"/>
          <w:b/>
          <w:bCs/>
          <w:noProof/>
          <w:sz w:val="24"/>
          <w:szCs w:val="24"/>
          <w:lang w:eastAsia="en-US"/>
        </w:rPr>
        <w:fldChar w:fldCharType="end"/>
      </w:r>
      <w:r w:rsidRPr="001E4DE4">
        <w:rPr>
          <w:rFonts w:eastAsiaTheme="minorHAnsi"/>
          <w:b/>
          <w:bCs/>
          <w:sz w:val="24"/>
          <w:szCs w:val="24"/>
          <w:lang w:eastAsia="en-US"/>
        </w:rPr>
        <w:t xml:space="preserve"> – Существующие и перспективные объёмы потребления тепловой энергии</w:t>
      </w:r>
      <w:r w:rsidRPr="001E4DE4">
        <w:rPr>
          <w:rFonts w:eastAsiaTheme="minorHAnsi" w:cstheme="minorBidi"/>
          <w:b/>
          <w:bCs/>
          <w:lang w:eastAsia="en-US"/>
        </w:rPr>
        <w:t xml:space="preserve"> </w:t>
      </w:r>
      <w:r w:rsidRPr="001E4DE4">
        <w:rPr>
          <w:rFonts w:eastAsiaTheme="minorHAnsi"/>
          <w:b/>
          <w:bCs/>
          <w:sz w:val="24"/>
          <w:szCs w:val="24"/>
          <w:lang w:eastAsia="en-US"/>
        </w:rPr>
        <w:t xml:space="preserve">БМЭК </w:t>
      </w:r>
      <w:proofErr w:type="spellStart"/>
      <w:r w:rsidRPr="001E4DE4">
        <w:rPr>
          <w:rFonts w:eastAsiaTheme="minorHAnsi"/>
          <w:b/>
          <w:bCs/>
          <w:sz w:val="24"/>
          <w:szCs w:val="24"/>
          <w:lang w:eastAsia="en-US"/>
        </w:rPr>
        <w:t>н.п</w:t>
      </w:r>
      <w:proofErr w:type="spellEnd"/>
      <w:r w:rsidRPr="001E4DE4">
        <w:rPr>
          <w:rFonts w:eastAsiaTheme="minorHAnsi"/>
          <w:b/>
          <w:bCs/>
          <w:sz w:val="24"/>
          <w:szCs w:val="24"/>
          <w:lang w:eastAsia="en-US"/>
        </w:rPr>
        <w:t xml:space="preserve">. </w:t>
      </w:r>
      <w:proofErr w:type="spellStart"/>
      <w:r w:rsidRPr="001E4DE4">
        <w:rPr>
          <w:rFonts w:eastAsiaTheme="minorHAnsi"/>
          <w:b/>
          <w:bCs/>
          <w:sz w:val="24"/>
          <w:szCs w:val="24"/>
          <w:lang w:eastAsia="en-US"/>
        </w:rPr>
        <w:t>Коашва</w:t>
      </w:r>
      <w:bookmarkEnd w:id="26"/>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67"/>
        <w:gridCol w:w="2966"/>
        <w:gridCol w:w="820"/>
        <w:gridCol w:w="821"/>
        <w:gridCol w:w="1210"/>
        <w:gridCol w:w="1213"/>
        <w:gridCol w:w="1210"/>
        <w:gridCol w:w="1207"/>
        <w:gridCol w:w="1207"/>
        <w:gridCol w:w="1065"/>
        <w:gridCol w:w="1373"/>
        <w:gridCol w:w="1367"/>
      </w:tblGrid>
      <w:tr w:rsidR="00C12372" w:rsidRPr="001E4DE4" w14:paraId="53085380" w14:textId="77777777" w:rsidTr="00C12372">
        <w:trPr>
          <w:trHeight w:val="20"/>
          <w:jc w:val="center"/>
        </w:trPr>
        <w:tc>
          <w:tcPr>
            <w:tcW w:w="220" w:type="pct"/>
            <w:vMerge w:val="restart"/>
            <w:shd w:val="clear" w:color="auto" w:fill="auto"/>
            <w:tcMar>
              <w:left w:w="28" w:type="dxa"/>
              <w:right w:w="28" w:type="dxa"/>
            </w:tcMar>
            <w:vAlign w:val="center"/>
            <w:hideMark/>
          </w:tcPr>
          <w:p w14:paraId="268229B5" w14:textId="77777777" w:rsidR="00C12372" w:rsidRPr="001E4DE4" w:rsidRDefault="00C12372" w:rsidP="00CF355B">
            <w:pPr>
              <w:spacing w:after="0" w:line="240" w:lineRule="auto"/>
              <w:ind w:firstLine="0"/>
              <w:jc w:val="center"/>
              <w:rPr>
                <w:b/>
                <w:color w:val="000000"/>
                <w:sz w:val="18"/>
                <w:szCs w:val="20"/>
              </w:rPr>
            </w:pPr>
            <w:r w:rsidRPr="001E4DE4">
              <w:rPr>
                <w:b/>
                <w:color w:val="000000"/>
                <w:sz w:val="18"/>
                <w:szCs w:val="20"/>
              </w:rPr>
              <w:t>№ п/п</w:t>
            </w:r>
          </w:p>
        </w:tc>
        <w:tc>
          <w:tcPr>
            <w:tcW w:w="980" w:type="pct"/>
            <w:vMerge w:val="restart"/>
            <w:shd w:val="clear" w:color="auto" w:fill="auto"/>
            <w:tcMar>
              <w:left w:w="28" w:type="dxa"/>
              <w:right w:w="28" w:type="dxa"/>
            </w:tcMar>
            <w:vAlign w:val="center"/>
            <w:hideMark/>
          </w:tcPr>
          <w:p w14:paraId="6A86DB38" w14:textId="77777777" w:rsidR="00C12372" w:rsidRPr="001E4DE4" w:rsidRDefault="00C12372" w:rsidP="00CF355B">
            <w:pPr>
              <w:spacing w:after="0" w:line="240" w:lineRule="auto"/>
              <w:ind w:firstLine="0"/>
              <w:jc w:val="center"/>
              <w:rPr>
                <w:b/>
                <w:color w:val="000000"/>
                <w:sz w:val="18"/>
                <w:szCs w:val="20"/>
              </w:rPr>
            </w:pPr>
            <w:r w:rsidRPr="001E4DE4">
              <w:rPr>
                <w:b/>
                <w:color w:val="000000"/>
                <w:sz w:val="18"/>
                <w:szCs w:val="20"/>
              </w:rPr>
              <w:t>Показатели</w:t>
            </w:r>
          </w:p>
        </w:tc>
        <w:tc>
          <w:tcPr>
            <w:tcW w:w="271" w:type="pct"/>
            <w:vMerge w:val="restart"/>
            <w:vAlign w:val="center"/>
          </w:tcPr>
          <w:p w14:paraId="5294E4B6" w14:textId="77777777" w:rsidR="00C12372" w:rsidRPr="001E4DE4" w:rsidRDefault="00C12372" w:rsidP="00CF355B">
            <w:pPr>
              <w:spacing w:after="0" w:line="240" w:lineRule="auto"/>
              <w:ind w:firstLine="0"/>
              <w:jc w:val="center"/>
              <w:rPr>
                <w:b/>
                <w:color w:val="000000"/>
                <w:sz w:val="18"/>
                <w:szCs w:val="20"/>
              </w:rPr>
            </w:pPr>
            <w:proofErr w:type="spellStart"/>
            <w:r w:rsidRPr="001E4DE4">
              <w:rPr>
                <w:b/>
                <w:color w:val="000000"/>
                <w:sz w:val="18"/>
                <w:szCs w:val="20"/>
              </w:rPr>
              <w:t>Ед.изм</w:t>
            </w:r>
            <w:proofErr w:type="spellEnd"/>
            <w:r w:rsidRPr="001E4DE4">
              <w:rPr>
                <w:b/>
                <w:color w:val="000000"/>
                <w:sz w:val="18"/>
                <w:szCs w:val="20"/>
              </w:rPr>
              <w:t>.</w:t>
            </w:r>
          </w:p>
        </w:tc>
        <w:tc>
          <w:tcPr>
            <w:tcW w:w="271" w:type="pct"/>
            <w:vMerge w:val="restart"/>
            <w:shd w:val="clear" w:color="auto" w:fill="auto"/>
            <w:tcMar>
              <w:left w:w="28" w:type="dxa"/>
              <w:right w:w="28" w:type="dxa"/>
            </w:tcMar>
            <w:vAlign w:val="center"/>
          </w:tcPr>
          <w:p w14:paraId="3516ED24" w14:textId="77777777" w:rsidR="00C12372" w:rsidRPr="001E4DE4" w:rsidRDefault="00C12372" w:rsidP="00CF355B">
            <w:pPr>
              <w:spacing w:after="0" w:line="240" w:lineRule="auto"/>
              <w:ind w:firstLine="0"/>
              <w:jc w:val="center"/>
              <w:rPr>
                <w:b/>
                <w:color w:val="000000"/>
                <w:sz w:val="18"/>
                <w:szCs w:val="20"/>
              </w:rPr>
            </w:pPr>
            <w:r w:rsidRPr="001E4DE4">
              <w:rPr>
                <w:b/>
                <w:color w:val="000000"/>
                <w:sz w:val="18"/>
                <w:szCs w:val="20"/>
              </w:rPr>
              <w:t>2022 год</w:t>
            </w:r>
          </w:p>
          <w:p w14:paraId="4B943B72" w14:textId="77777777" w:rsidR="00C12372" w:rsidRPr="001E4DE4" w:rsidRDefault="00C12372" w:rsidP="00CF355B">
            <w:pPr>
              <w:spacing w:after="0" w:line="240" w:lineRule="auto"/>
              <w:ind w:firstLine="0"/>
              <w:jc w:val="center"/>
              <w:rPr>
                <w:b/>
                <w:color w:val="000000"/>
                <w:sz w:val="18"/>
                <w:szCs w:val="20"/>
              </w:rPr>
            </w:pPr>
            <w:r w:rsidRPr="001E4DE4">
              <w:rPr>
                <w:b/>
                <w:color w:val="000000"/>
                <w:sz w:val="18"/>
                <w:szCs w:val="20"/>
              </w:rPr>
              <w:t>факт</w:t>
            </w:r>
          </w:p>
        </w:tc>
        <w:tc>
          <w:tcPr>
            <w:tcW w:w="400" w:type="pct"/>
            <w:vMerge w:val="restart"/>
            <w:shd w:val="clear" w:color="auto" w:fill="auto"/>
            <w:tcMar>
              <w:left w:w="28" w:type="dxa"/>
              <w:right w:w="28" w:type="dxa"/>
            </w:tcMar>
            <w:vAlign w:val="center"/>
            <w:hideMark/>
          </w:tcPr>
          <w:p w14:paraId="10B95531" w14:textId="77777777" w:rsidR="00C12372" w:rsidRPr="001E4DE4" w:rsidRDefault="00C12372" w:rsidP="00CF355B">
            <w:pPr>
              <w:spacing w:after="0" w:line="240" w:lineRule="auto"/>
              <w:ind w:firstLine="0"/>
              <w:jc w:val="center"/>
              <w:rPr>
                <w:b/>
                <w:color w:val="000000"/>
                <w:sz w:val="18"/>
                <w:szCs w:val="20"/>
              </w:rPr>
            </w:pPr>
            <w:r w:rsidRPr="001E4DE4">
              <w:rPr>
                <w:b/>
                <w:color w:val="000000"/>
                <w:sz w:val="18"/>
                <w:szCs w:val="20"/>
              </w:rPr>
              <w:t>2023 год</w:t>
            </w:r>
          </w:p>
          <w:p w14:paraId="3105E4EF" w14:textId="77777777" w:rsidR="00C12372" w:rsidRPr="001E4DE4" w:rsidRDefault="00C12372" w:rsidP="00CF355B">
            <w:pPr>
              <w:spacing w:after="0" w:line="240" w:lineRule="auto"/>
              <w:ind w:firstLine="0"/>
              <w:jc w:val="center"/>
              <w:rPr>
                <w:b/>
                <w:color w:val="000000"/>
                <w:sz w:val="18"/>
                <w:szCs w:val="20"/>
              </w:rPr>
            </w:pPr>
            <w:r w:rsidRPr="001E4DE4">
              <w:rPr>
                <w:b/>
                <w:color w:val="000000"/>
                <w:sz w:val="18"/>
                <w:szCs w:val="20"/>
              </w:rPr>
              <w:t>факт</w:t>
            </w:r>
          </w:p>
        </w:tc>
        <w:tc>
          <w:tcPr>
            <w:tcW w:w="401" w:type="pct"/>
            <w:vMerge w:val="restart"/>
            <w:tcMar>
              <w:left w:w="28" w:type="dxa"/>
              <w:right w:w="28" w:type="dxa"/>
            </w:tcMar>
            <w:vAlign w:val="center"/>
          </w:tcPr>
          <w:p w14:paraId="4A2C7E23" w14:textId="77777777" w:rsidR="00C12372" w:rsidRPr="001E4DE4" w:rsidRDefault="00C12372" w:rsidP="00CF355B">
            <w:pPr>
              <w:spacing w:after="0" w:line="240" w:lineRule="auto"/>
              <w:ind w:firstLine="0"/>
              <w:jc w:val="center"/>
              <w:rPr>
                <w:b/>
                <w:color w:val="000000"/>
                <w:sz w:val="18"/>
                <w:szCs w:val="20"/>
              </w:rPr>
            </w:pPr>
            <w:r w:rsidRPr="001E4DE4">
              <w:rPr>
                <w:b/>
                <w:color w:val="000000"/>
                <w:sz w:val="18"/>
                <w:szCs w:val="20"/>
              </w:rPr>
              <w:t>2024 год</w:t>
            </w:r>
          </w:p>
          <w:p w14:paraId="27EFF256" w14:textId="77777777" w:rsidR="00C12372" w:rsidRPr="001E4DE4" w:rsidRDefault="00C12372" w:rsidP="00CF355B">
            <w:pPr>
              <w:spacing w:after="0" w:line="240" w:lineRule="auto"/>
              <w:ind w:firstLine="0"/>
              <w:jc w:val="center"/>
              <w:rPr>
                <w:b/>
                <w:color w:val="000000"/>
                <w:sz w:val="18"/>
                <w:szCs w:val="20"/>
              </w:rPr>
            </w:pPr>
            <w:r w:rsidRPr="001E4DE4">
              <w:rPr>
                <w:b/>
                <w:color w:val="000000"/>
                <w:sz w:val="18"/>
                <w:szCs w:val="20"/>
              </w:rPr>
              <w:t xml:space="preserve">Факт </w:t>
            </w:r>
          </w:p>
        </w:tc>
        <w:tc>
          <w:tcPr>
            <w:tcW w:w="2456" w:type="pct"/>
            <w:gridSpan w:val="6"/>
            <w:tcMar>
              <w:left w:w="28" w:type="dxa"/>
              <w:right w:w="28" w:type="dxa"/>
            </w:tcMar>
            <w:vAlign w:val="center"/>
          </w:tcPr>
          <w:p w14:paraId="3B309D1E" w14:textId="77777777" w:rsidR="00C12372" w:rsidRPr="001E4DE4" w:rsidRDefault="00C12372" w:rsidP="00CF355B">
            <w:pPr>
              <w:spacing w:after="0" w:line="240" w:lineRule="auto"/>
              <w:ind w:firstLine="0"/>
              <w:jc w:val="center"/>
              <w:rPr>
                <w:b/>
                <w:color w:val="000000"/>
                <w:sz w:val="18"/>
                <w:szCs w:val="20"/>
              </w:rPr>
            </w:pPr>
            <w:r w:rsidRPr="001E4DE4">
              <w:rPr>
                <w:b/>
                <w:color w:val="000000"/>
                <w:sz w:val="18"/>
                <w:szCs w:val="20"/>
              </w:rPr>
              <w:t>Прогноз</w:t>
            </w:r>
          </w:p>
        </w:tc>
      </w:tr>
      <w:tr w:rsidR="00C12372" w:rsidRPr="001E4DE4" w14:paraId="3466D14D" w14:textId="77777777" w:rsidTr="00C12372">
        <w:trPr>
          <w:trHeight w:val="20"/>
          <w:jc w:val="center"/>
        </w:trPr>
        <w:tc>
          <w:tcPr>
            <w:tcW w:w="220" w:type="pct"/>
            <w:vMerge/>
            <w:shd w:val="clear" w:color="auto" w:fill="auto"/>
            <w:tcMar>
              <w:left w:w="28" w:type="dxa"/>
              <w:right w:w="28" w:type="dxa"/>
            </w:tcMar>
            <w:vAlign w:val="center"/>
          </w:tcPr>
          <w:p w14:paraId="017839E8" w14:textId="77777777" w:rsidR="00C12372" w:rsidRPr="001E4DE4" w:rsidRDefault="00C12372" w:rsidP="00CF355B">
            <w:pPr>
              <w:spacing w:after="0" w:line="240" w:lineRule="auto"/>
              <w:ind w:firstLine="0"/>
              <w:jc w:val="center"/>
              <w:rPr>
                <w:b/>
                <w:color w:val="000000"/>
                <w:sz w:val="18"/>
                <w:szCs w:val="20"/>
              </w:rPr>
            </w:pPr>
          </w:p>
        </w:tc>
        <w:tc>
          <w:tcPr>
            <w:tcW w:w="980" w:type="pct"/>
            <w:vMerge/>
            <w:shd w:val="clear" w:color="auto" w:fill="auto"/>
            <w:tcMar>
              <w:left w:w="28" w:type="dxa"/>
              <w:right w:w="28" w:type="dxa"/>
            </w:tcMar>
            <w:vAlign w:val="center"/>
          </w:tcPr>
          <w:p w14:paraId="7C523C0A" w14:textId="77777777" w:rsidR="00C12372" w:rsidRPr="001E4DE4" w:rsidRDefault="00C12372" w:rsidP="00CF355B">
            <w:pPr>
              <w:spacing w:after="0" w:line="240" w:lineRule="auto"/>
              <w:ind w:firstLine="0"/>
              <w:jc w:val="center"/>
              <w:rPr>
                <w:b/>
                <w:color w:val="000000"/>
                <w:sz w:val="18"/>
                <w:szCs w:val="20"/>
              </w:rPr>
            </w:pPr>
          </w:p>
        </w:tc>
        <w:tc>
          <w:tcPr>
            <w:tcW w:w="271" w:type="pct"/>
            <w:vMerge/>
            <w:vAlign w:val="center"/>
          </w:tcPr>
          <w:p w14:paraId="79D645C4" w14:textId="77777777" w:rsidR="00C12372" w:rsidRPr="001E4DE4" w:rsidRDefault="00C12372" w:rsidP="00CF355B">
            <w:pPr>
              <w:spacing w:after="0" w:line="240" w:lineRule="auto"/>
              <w:ind w:firstLine="0"/>
              <w:jc w:val="center"/>
              <w:rPr>
                <w:b/>
                <w:color w:val="000000"/>
                <w:sz w:val="18"/>
                <w:szCs w:val="20"/>
              </w:rPr>
            </w:pPr>
          </w:p>
        </w:tc>
        <w:tc>
          <w:tcPr>
            <w:tcW w:w="271" w:type="pct"/>
            <w:vMerge/>
            <w:shd w:val="clear" w:color="auto" w:fill="auto"/>
            <w:tcMar>
              <w:left w:w="28" w:type="dxa"/>
              <w:right w:w="28" w:type="dxa"/>
            </w:tcMar>
            <w:vAlign w:val="center"/>
          </w:tcPr>
          <w:p w14:paraId="2C3F586E" w14:textId="77777777" w:rsidR="00C12372" w:rsidRPr="001E4DE4" w:rsidRDefault="00C12372" w:rsidP="00CF355B">
            <w:pPr>
              <w:spacing w:after="0" w:line="240" w:lineRule="auto"/>
              <w:ind w:firstLine="0"/>
              <w:jc w:val="center"/>
              <w:rPr>
                <w:b/>
                <w:color w:val="000000"/>
                <w:sz w:val="18"/>
                <w:szCs w:val="20"/>
              </w:rPr>
            </w:pPr>
          </w:p>
        </w:tc>
        <w:tc>
          <w:tcPr>
            <w:tcW w:w="400" w:type="pct"/>
            <w:vMerge/>
            <w:shd w:val="clear" w:color="auto" w:fill="auto"/>
            <w:tcMar>
              <w:left w:w="28" w:type="dxa"/>
              <w:right w:w="28" w:type="dxa"/>
            </w:tcMar>
            <w:vAlign w:val="center"/>
          </w:tcPr>
          <w:p w14:paraId="153040EA" w14:textId="77777777" w:rsidR="00C12372" w:rsidRPr="001E4DE4" w:rsidRDefault="00C12372" w:rsidP="00CF355B">
            <w:pPr>
              <w:spacing w:after="0" w:line="240" w:lineRule="auto"/>
              <w:ind w:firstLine="0"/>
              <w:jc w:val="center"/>
              <w:rPr>
                <w:b/>
                <w:color w:val="000000"/>
                <w:sz w:val="18"/>
                <w:szCs w:val="20"/>
              </w:rPr>
            </w:pPr>
          </w:p>
        </w:tc>
        <w:tc>
          <w:tcPr>
            <w:tcW w:w="401" w:type="pct"/>
            <w:vMerge/>
            <w:tcMar>
              <w:left w:w="28" w:type="dxa"/>
              <w:right w:w="28" w:type="dxa"/>
            </w:tcMar>
            <w:vAlign w:val="center"/>
          </w:tcPr>
          <w:p w14:paraId="77371963" w14:textId="77777777" w:rsidR="00C12372" w:rsidRPr="001E4DE4" w:rsidRDefault="00C12372" w:rsidP="00CF355B">
            <w:pPr>
              <w:spacing w:after="0" w:line="240" w:lineRule="auto"/>
              <w:ind w:firstLine="0"/>
              <w:jc w:val="center"/>
              <w:rPr>
                <w:b/>
                <w:color w:val="000000"/>
                <w:sz w:val="18"/>
                <w:szCs w:val="20"/>
              </w:rPr>
            </w:pPr>
          </w:p>
        </w:tc>
        <w:tc>
          <w:tcPr>
            <w:tcW w:w="400" w:type="pct"/>
            <w:tcMar>
              <w:left w:w="28" w:type="dxa"/>
              <w:right w:w="28" w:type="dxa"/>
            </w:tcMar>
            <w:vAlign w:val="center"/>
          </w:tcPr>
          <w:p w14:paraId="17D5D6A4" w14:textId="77777777" w:rsidR="00C12372" w:rsidRPr="001E4DE4" w:rsidRDefault="00C12372" w:rsidP="00CF355B">
            <w:pPr>
              <w:spacing w:after="0" w:line="240" w:lineRule="auto"/>
              <w:ind w:firstLine="0"/>
              <w:jc w:val="center"/>
              <w:rPr>
                <w:b/>
                <w:color w:val="000000"/>
                <w:sz w:val="18"/>
                <w:szCs w:val="20"/>
              </w:rPr>
            </w:pPr>
            <w:r w:rsidRPr="001E4DE4">
              <w:rPr>
                <w:b/>
                <w:color w:val="000000"/>
                <w:sz w:val="18"/>
                <w:szCs w:val="20"/>
              </w:rPr>
              <w:t>2025 год</w:t>
            </w:r>
          </w:p>
        </w:tc>
        <w:tc>
          <w:tcPr>
            <w:tcW w:w="399" w:type="pct"/>
            <w:tcMar>
              <w:left w:w="28" w:type="dxa"/>
              <w:right w:w="28" w:type="dxa"/>
            </w:tcMar>
            <w:vAlign w:val="center"/>
          </w:tcPr>
          <w:p w14:paraId="019805CF" w14:textId="77777777" w:rsidR="00C12372" w:rsidRPr="001E4DE4" w:rsidRDefault="00C12372" w:rsidP="00CF355B">
            <w:pPr>
              <w:spacing w:after="0" w:line="240" w:lineRule="auto"/>
              <w:ind w:firstLine="0"/>
              <w:jc w:val="center"/>
              <w:rPr>
                <w:b/>
                <w:color w:val="000000"/>
                <w:sz w:val="18"/>
                <w:szCs w:val="20"/>
              </w:rPr>
            </w:pPr>
            <w:r w:rsidRPr="001E4DE4">
              <w:rPr>
                <w:b/>
                <w:color w:val="000000"/>
                <w:sz w:val="18"/>
                <w:szCs w:val="20"/>
              </w:rPr>
              <w:t>2026 год</w:t>
            </w:r>
          </w:p>
        </w:tc>
        <w:tc>
          <w:tcPr>
            <w:tcW w:w="399" w:type="pct"/>
            <w:tcMar>
              <w:left w:w="28" w:type="dxa"/>
              <w:right w:w="28" w:type="dxa"/>
            </w:tcMar>
            <w:vAlign w:val="center"/>
          </w:tcPr>
          <w:p w14:paraId="40237A77" w14:textId="77777777" w:rsidR="00C12372" w:rsidRPr="001E4DE4" w:rsidRDefault="00C12372" w:rsidP="00CF355B">
            <w:pPr>
              <w:spacing w:after="0" w:line="240" w:lineRule="auto"/>
              <w:ind w:firstLine="0"/>
              <w:jc w:val="center"/>
              <w:rPr>
                <w:b/>
                <w:color w:val="000000"/>
                <w:sz w:val="18"/>
                <w:szCs w:val="20"/>
              </w:rPr>
            </w:pPr>
            <w:r w:rsidRPr="001E4DE4">
              <w:rPr>
                <w:b/>
                <w:color w:val="000000"/>
                <w:sz w:val="18"/>
                <w:szCs w:val="20"/>
              </w:rPr>
              <w:t>2027 год</w:t>
            </w:r>
          </w:p>
        </w:tc>
        <w:tc>
          <w:tcPr>
            <w:tcW w:w="352" w:type="pct"/>
            <w:tcMar>
              <w:left w:w="28" w:type="dxa"/>
              <w:right w:w="28" w:type="dxa"/>
            </w:tcMar>
            <w:vAlign w:val="center"/>
          </w:tcPr>
          <w:p w14:paraId="2C1DFDC6" w14:textId="77777777" w:rsidR="00C12372" w:rsidRPr="001E4DE4" w:rsidRDefault="00C12372" w:rsidP="00CF355B">
            <w:pPr>
              <w:spacing w:after="0" w:line="240" w:lineRule="auto"/>
              <w:ind w:firstLine="0"/>
              <w:jc w:val="center"/>
              <w:rPr>
                <w:b/>
                <w:color w:val="000000"/>
                <w:sz w:val="18"/>
                <w:szCs w:val="20"/>
              </w:rPr>
            </w:pPr>
            <w:r w:rsidRPr="001E4DE4">
              <w:rPr>
                <w:b/>
                <w:color w:val="000000"/>
                <w:sz w:val="18"/>
                <w:szCs w:val="20"/>
              </w:rPr>
              <w:t>2028 год</w:t>
            </w:r>
          </w:p>
        </w:tc>
        <w:tc>
          <w:tcPr>
            <w:tcW w:w="454" w:type="pct"/>
            <w:tcMar>
              <w:left w:w="28" w:type="dxa"/>
              <w:right w:w="28" w:type="dxa"/>
            </w:tcMar>
            <w:vAlign w:val="center"/>
          </w:tcPr>
          <w:p w14:paraId="159D725E" w14:textId="77777777" w:rsidR="00C12372" w:rsidRPr="001E4DE4" w:rsidRDefault="00C12372" w:rsidP="00CF355B">
            <w:pPr>
              <w:spacing w:after="0" w:line="240" w:lineRule="auto"/>
              <w:ind w:firstLine="0"/>
              <w:jc w:val="center"/>
              <w:rPr>
                <w:b/>
                <w:color w:val="000000"/>
                <w:sz w:val="18"/>
                <w:szCs w:val="20"/>
              </w:rPr>
            </w:pPr>
            <w:r w:rsidRPr="001E4DE4">
              <w:rPr>
                <w:b/>
                <w:color w:val="000000"/>
                <w:sz w:val="18"/>
                <w:szCs w:val="20"/>
              </w:rPr>
              <w:t>2029-2034 гг.</w:t>
            </w:r>
          </w:p>
        </w:tc>
        <w:tc>
          <w:tcPr>
            <w:tcW w:w="452" w:type="pct"/>
            <w:tcMar>
              <w:left w:w="28" w:type="dxa"/>
              <w:right w:w="28" w:type="dxa"/>
            </w:tcMar>
            <w:vAlign w:val="center"/>
          </w:tcPr>
          <w:p w14:paraId="54394708" w14:textId="77777777" w:rsidR="00C12372" w:rsidRPr="001E4DE4" w:rsidRDefault="00C12372" w:rsidP="00CF355B">
            <w:pPr>
              <w:spacing w:after="0" w:line="240" w:lineRule="auto"/>
              <w:ind w:firstLine="0"/>
              <w:jc w:val="center"/>
              <w:rPr>
                <w:b/>
                <w:bCs/>
                <w:color w:val="000000"/>
                <w:sz w:val="18"/>
                <w:szCs w:val="20"/>
              </w:rPr>
            </w:pPr>
            <w:r w:rsidRPr="001E4DE4">
              <w:rPr>
                <w:b/>
                <w:bCs/>
                <w:color w:val="000000"/>
                <w:sz w:val="18"/>
                <w:szCs w:val="20"/>
              </w:rPr>
              <w:t>2035-2042 гг</w:t>
            </w:r>
            <w:r w:rsidRPr="001E4DE4">
              <w:rPr>
                <w:b/>
                <w:color w:val="000000"/>
                <w:sz w:val="18"/>
                <w:szCs w:val="20"/>
              </w:rPr>
              <w:t>.</w:t>
            </w:r>
          </w:p>
        </w:tc>
      </w:tr>
      <w:tr w:rsidR="00C12372" w:rsidRPr="001E4DE4" w14:paraId="46330446" w14:textId="77777777" w:rsidTr="00C12372">
        <w:trPr>
          <w:trHeight w:val="20"/>
          <w:jc w:val="center"/>
        </w:trPr>
        <w:tc>
          <w:tcPr>
            <w:tcW w:w="220" w:type="pct"/>
            <w:shd w:val="clear" w:color="auto" w:fill="auto"/>
            <w:tcMar>
              <w:left w:w="28" w:type="dxa"/>
              <w:right w:w="28" w:type="dxa"/>
            </w:tcMar>
            <w:vAlign w:val="center"/>
            <w:hideMark/>
          </w:tcPr>
          <w:p w14:paraId="6778572E"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w:t>
            </w:r>
          </w:p>
        </w:tc>
        <w:tc>
          <w:tcPr>
            <w:tcW w:w="980" w:type="pct"/>
            <w:shd w:val="clear" w:color="auto" w:fill="auto"/>
            <w:tcMar>
              <w:left w:w="28" w:type="dxa"/>
              <w:right w:w="28" w:type="dxa"/>
            </w:tcMar>
            <w:vAlign w:val="center"/>
            <w:hideMark/>
          </w:tcPr>
          <w:p w14:paraId="0EB5623F" w14:textId="77777777" w:rsidR="00C12372" w:rsidRPr="001E4DE4" w:rsidRDefault="00C12372" w:rsidP="00CF355B">
            <w:pPr>
              <w:spacing w:after="0" w:line="240" w:lineRule="auto"/>
              <w:ind w:firstLine="0"/>
              <w:rPr>
                <w:bCs/>
                <w:color w:val="000000"/>
                <w:sz w:val="18"/>
                <w:szCs w:val="20"/>
              </w:rPr>
            </w:pPr>
            <w:r w:rsidRPr="001E4DE4">
              <w:rPr>
                <w:bCs/>
                <w:color w:val="000000"/>
                <w:sz w:val="18"/>
                <w:szCs w:val="20"/>
              </w:rPr>
              <w:t>Выработано тепловой энергии (далее - т/э)</w:t>
            </w:r>
          </w:p>
        </w:tc>
        <w:tc>
          <w:tcPr>
            <w:tcW w:w="271" w:type="pct"/>
            <w:vAlign w:val="center"/>
          </w:tcPr>
          <w:p w14:paraId="5F86B8E4" w14:textId="77777777" w:rsidR="00C12372" w:rsidRPr="001E4DE4" w:rsidRDefault="00C12372" w:rsidP="00CF355B">
            <w:pPr>
              <w:spacing w:after="0" w:line="240" w:lineRule="auto"/>
              <w:ind w:firstLine="0"/>
              <w:jc w:val="center"/>
              <w:rPr>
                <w:bCs/>
                <w:color w:val="000000"/>
                <w:sz w:val="18"/>
                <w:szCs w:val="20"/>
              </w:rPr>
            </w:pPr>
            <w:r w:rsidRPr="001E4DE4">
              <w:rPr>
                <w:color w:val="000000"/>
                <w:sz w:val="18"/>
                <w:szCs w:val="18"/>
              </w:rPr>
              <w:t>Гкал</w:t>
            </w:r>
          </w:p>
        </w:tc>
        <w:tc>
          <w:tcPr>
            <w:tcW w:w="271" w:type="pct"/>
            <w:shd w:val="clear" w:color="auto" w:fill="auto"/>
            <w:tcMar>
              <w:left w:w="28" w:type="dxa"/>
              <w:right w:w="28" w:type="dxa"/>
            </w:tcMar>
            <w:vAlign w:val="center"/>
          </w:tcPr>
          <w:p w14:paraId="4E6FF0E6"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20072</w:t>
            </w:r>
          </w:p>
        </w:tc>
        <w:tc>
          <w:tcPr>
            <w:tcW w:w="400" w:type="pct"/>
            <w:shd w:val="clear" w:color="auto" w:fill="auto"/>
            <w:tcMar>
              <w:left w:w="28" w:type="dxa"/>
              <w:right w:w="28" w:type="dxa"/>
            </w:tcMar>
            <w:vAlign w:val="center"/>
          </w:tcPr>
          <w:p w14:paraId="37797AE0"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19896</w:t>
            </w:r>
          </w:p>
        </w:tc>
        <w:tc>
          <w:tcPr>
            <w:tcW w:w="401" w:type="pct"/>
            <w:tcMar>
              <w:left w:w="28" w:type="dxa"/>
              <w:right w:w="28" w:type="dxa"/>
            </w:tcMar>
            <w:vAlign w:val="center"/>
          </w:tcPr>
          <w:p w14:paraId="4A6BBC9D"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20880,84</w:t>
            </w:r>
          </w:p>
        </w:tc>
        <w:tc>
          <w:tcPr>
            <w:tcW w:w="400" w:type="pct"/>
            <w:tcMar>
              <w:left w:w="28" w:type="dxa"/>
              <w:right w:w="28" w:type="dxa"/>
            </w:tcMar>
            <w:vAlign w:val="center"/>
          </w:tcPr>
          <w:p w14:paraId="222FB9B0"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20388,42</w:t>
            </w:r>
          </w:p>
        </w:tc>
        <w:tc>
          <w:tcPr>
            <w:tcW w:w="399" w:type="pct"/>
            <w:tcMar>
              <w:left w:w="28" w:type="dxa"/>
              <w:right w:w="28" w:type="dxa"/>
            </w:tcMar>
            <w:vAlign w:val="center"/>
          </w:tcPr>
          <w:p w14:paraId="1BF368EF"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20388,42</w:t>
            </w:r>
          </w:p>
        </w:tc>
        <w:tc>
          <w:tcPr>
            <w:tcW w:w="399" w:type="pct"/>
            <w:tcMar>
              <w:left w:w="28" w:type="dxa"/>
              <w:right w:w="28" w:type="dxa"/>
            </w:tcMar>
            <w:vAlign w:val="center"/>
          </w:tcPr>
          <w:p w14:paraId="640D640D"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20388,42</w:t>
            </w:r>
          </w:p>
        </w:tc>
        <w:tc>
          <w:tcPr>
            <w:tcW w:w="352" w:type="pct"/>
            <w:tcMar>
              <w:left w:w="28" w:type="dxa"/>
              <w:right w:w="28" w:type="dxa"/>
            </w:tcMar>
            <w:vAlign w:val="center"/>
          </w:tcPr>
          <w:p w14:paraId="70C42EA5"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20388,42</w:t>
            </w:r>
          </w:p>
        </w:tc>
        <w:tc>
          <w:tcPr>
            <w:tcW w:w="454" w:type="pct"/>
            <w:tcMar>
              <w:left w:w="28" w:type="dxa"/>
              <w:right w:w="28" w:type="dxa"/>
            </w:tcMar>
            <w:vAlign w:val="center"/>
          </w:tcPr>
          <w:p w14:paraId="313E6DAC"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20388,42</w:t>
            </w:r>
          </w:p>
        </w:tc>
        <w:tc>
          <w:tcPr>
            <w:tcW w:w="452" w:type="pct"/>
            <w:tcMar>
              <w:left w:w="28" w:type="dxa"/>
              <w:right w:w="28" w:type="dxa"/>
            </w:tcMar>
            <w:vAlign w:val="center"/>
          </w:tcPr>
          <w:p w14:paraId="43023188"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20388,42</w:t>
            </w:r>
          </w:p>
        </w:tc>
      </w:tr>
      <w:tr w:rsidR="00C12372" w:rsidRPr="001E4DE4" w14:paraId="4EF11468" w14:textId="77777777" w:rsidTr="00C12372">
        <w:trPr>
          <w:trHeight w:val="20"/>
          <w:jc w:val="center"/>
        </w:trPr>
        <w:tc>
          <w:tcPr>
            <w:tcW w:w="220" w:type="pct"/>
            <w:shd w:val="clear" w:color="auto" w:fill="auto"/>
            <w:tcMar>
              <w:left w:w="28" w:type="dxa"/>
              <w:right w:w="28" w:type="dxa"/>
            </w:tcMar>
            <w:vAlign w:val="center"/>
            <w:hideMark/>
          </w:tcPr>
          <w:p w14:paraId="2E37D16A"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w:t>
            </w:r>
          </w:p>
        </w:tc>
        <w:tc>
          <w:tcPr>
            <w:tcW w:w="980" w:type="pct"/>
            <w:shd w:val="clear" w:color="auto" w:fill="auto"/>
            <w:tcMar>
              <w:left w:w="28" w:type="dxa"/>
              <w:right w:w="28" w:type="dxa"/>
            </w:tcMar>
            <w:vAlign w:val="center"/>
            <w:hideMark/>
          </w:tcPr>
          <w:p w14:paraId="2E699D23" w14:textId="77777777" w:rsidR="00C12372" w:rsidRPr="001E4DE4" w:rsidRDefault="00C12372" w:rsidP="00CF355B">
            <w:pPr>
              <w:spacing w:after="0" w:line="240" w:lineRule="auto"/>
              <w:ind w:firstLine="0"/>
              <w:rPr>
                <w:bCs/>
                <w:color w:val="000000"/>
                <w:sz w:val="18"/>
                <w:szCs w:val="20"/>
              </w:rPr>
            </w:pPr>
            <w:r w:rsidRPr="001E4DE4">
              <w:rPr>
                <w:bCs/>
                <w:color w:val="000000"/>
                <w:sz w:val="18"/>
                <w:szCs w:val="20"/>
              </w:rPr>
              <w:t>Собственные и хозяйственные нужды котельной</w:t>
            </w:r>
          </w:p>
        </w:tc>
        <w:tc>
          <w:tcPr>
            <w:tcW w:w="271" w:type="pct"/>
            <w:vAlign w:val="center"/>
          </w:tcPr>
          <w:p w14:paraId="24BE0216" w14:textId="77777777" w:rsidR="00C12372" w:rsidRPr="001E4DE4" w:rsidRDefault="00C12372" w:rsidP="00CF355B">
            <w:pPr>
              <w:spacing w:after="0" w:line="240" w:lineRule="auto"/>
              <w:ind w:firstLine="0"/>
              <w:jc w:val="center"/>
              <w:rPr>
                <w:bCs/>
                <w:color w:val="000000"/>
                <w:sz w:val="18"/>
                <w:szCs w:val="20"/>
              </w:rPr>
            </w:pPr>
            <w:r w:rsidRPr="001E4DE4">
              <w:rPr>
                <w:color w:val="000000"/>
                <w:sz w:val="18"/>
                <w:szCs w:val="18"/>
              </w:rPr>
              <w:t>Гкал</w:t>
            </w:r>
          </w:p>
        </w:tc>
        <w:tc>
          <w:tcPr>
            <w:tcW w:w="271" w:type="pct"/>
            <w:shd w:val="clear" w:color="auto" w:fill="auto"/>
            <w:tcMar>
              <w:left w:w="28" w:type="dxa"/>
              <w:right w:w="28" w:type="dxa"/>
            </w:tcMar>
            <w:vAlign w:val="center"/>
          </w:tcPr>
          <w:p w14:paraId="2862CC94"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0</w:t>
            </w:r>
          </w:p>
        </w:tc>
        <w:tc>
          <w:tcPr>
            <w:tcW w:w="400" w:type="pct"/>
            <w:shd w:val="clear" w:color="auto" w:fill="auto"/>
            <w:tcMar>
              <w:left w:w="28" w:type="dxa"/>
              <w:right w:w="28" w:type="dxa"/>
            </w:tcMar>
            <w:vAlign w:val="center"/>
          </w:tcPr>
          <w:p w14:paraId="714F0149"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0</w:t>
            </w:r>
          </w:p>
        </w:tc>
        <w:tc>
          <w:tcPr>
            <w:tcW w:w="401" w:type="pct"/>
            <w:tcMar>
              <w:left w:w="28" w:type="dxa"/>
              <w:right w:w="28" w:type="dxa"/>
            </w:tcMar>
            <w:vAlign w:val="center"/>
          </w:tcPr>
          <w:p w14:paraId="7EF13E35"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0</w:t>
            </w:r>
          </w:p>
        </w:tc>
        <w:tc>
          <w:tcPr>
            <w:tcW w:w="400" w:type="pct"/>
            <w:tcMar>
              <w:left w:w="28" w:type="dxa"/>
              <w:right w:w="28" w:type="dxa"/>
            </w:tcMar>
            <w:vAlign w:val="center"/>
          </w:tcPr>
          <w:p w14:paraId="07EC7EA7"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0</w:t>
            </w:r>
          </w:p>
        </w:tc>
        <w:tc>
          <w:tcPr>
            <w:tcW w:w="399" w:type="pct"/>
            <w:tcMar>
              <w:left w:w="28" w:type="dxa"/>
              <w:right w:w="28" w:type="dxa"/>
            </w:tcMar>
            <w:vAlign w:val="center"/>
          </w:tcPr>
          <w:p w14:paraId="16C388D7"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0</w:t>
            </w:r>
          </w:p>
        </w:tc>
        <w:tc>
          <w:tcPr>
            <w:tcW w:w="399" w:type="pct"/>
            <w:tcMar>
              <w:left w:w="28" w:type="dxa"/>
              <w:right w:w="28" w:type="dxa"/>
            </w:tcMar>
            <w:vAlign w:val="center"/>
          </w:tcPr>
          <w:p w14:paraId="66654E1C"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0</w:t>
            </w:r>
          </w:p>
        </w:tc>
        <w:tc>
          <w:tcPr>
            <w:tcW w:w="352" w:type="pct"/>
            <w:tcMar>
              <w:left w:w="28" w:type="dxa"/>
              <w:right w:w="28" w:type="dxa"/>
            </w:tcMar>
            <w:vAlign w:val="center"/>
          </w:tcPr>
          <w:p w14:paraId="5772763E"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0</w:t>
            </w:r>
          </w:p>
        </w:tc>
        <w:tc>
          <w:tcPr>
            <w:tcW w:w="454" w:type="pct"/>
            <w:tcMar>
              <w:left w:w="28" w:type="dxa"/>
              <w:right w:w="28" w:type="dxa"/>
            </w:tcMar>
            <w:vAlign w:val="center"/>
          </w:tcPr>
          <w:p w14:paraId="5D2EFBD8"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0</w:t>
            </w:r>
          </w:p>
        </w:tc>
        <w:tc>
          <w:tcPr>
            <w:tcW w:w="452" w:type="pct"/>
            <w:tcMar>
              <w:left w:w="28" w:type="dxa"/>
              <w:right w:w="28" w:type="dxa"/>
            </w:tcMar>
            <w:vAlign w:val="center"/>
          </w:tcPr>
          <w:p w14:paraId="6E8066B5"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0</w:t>
            </w:r>
          </w:p>
        </w:tc>
      </w:tr>
      <w:tr w:rsidR="00C12372" w:rsidRPr="001E4DE4" w14:paraId="7E2695D6" w14:textId="77777777" w:rsidTr="00C12372">
        <w:trPr>
          <w:trHeight w:val="20"/>
          <w:jc w:val="center"/>
        </w:trPr>
        <w:tc>
          <w:tcPr>
            <w:tcW w:w="220" w:type="pct"/>
            <w:shd w:val="clear" w:color="auto" w:fill="auto"/>
            <w:tcMar>
              <w:left w:w="28" w:type="dxa"/>
              <w:right w:w="28" w:type="dxa"/>
            </w:tcMar>
            <w:vAlign w:val="center"/>
            <w:hideMark/>
          </w:tcPr>
          <w:p w14:paraId="11A8ADEE" w14:textId="77777777" w:rsidR="00C12372" w:rsidRPr="001E4DE4" w:rsidRDefault="00C12372" w:rsidP="00CF355B">
            <w:pPr>
              <w:spacing w:after="0" w:line="240" w:lineRule="auto"/>
              <w:ind w:firstLine="0"/>
              <w:jc w:val="center"/>
              <w:rPr>
                <w:color w:val="000000"/>
                <w:sz w:val="18"/>
                <w:szCs w:val="20"/>
              </w:rPr>
            </w:pPr>
            <w:r w:rsidRPr="001E4DE4">
              <w:rPr>
                <w:color w:val="000000"/>
                <w:sz w:val="18"/>
                <w:szCs w:val="20"/>
              </w:rPr>
              <w:t> </w:t>
            </w:r>
          </w:p>
        </w:tc>
        <w:tc>
          <w:tcPr>
            <w:tcW w:w="980" w:type="pct"/>
            <w:shd w:val="clear" w:color="auto" w:fill="auto"/>
            <w:tcMar>
              <w:left w:w="28" w:type="dxa"/>
              <w:right w:w="28" w:type="dxa"/>
            </w:tcMar>
            <w:vAlign w:val="center"/>
            <w:hideMark/>
          </w:tcPr>
          <w:p w14:paraId="0F253644" w14:textId="77777777" w:rsidR="00C12372" w:rsidRPr="001E4DE4" w:rsidRDefault="00C12372" w:rsidP="00CF355B">
            <w:pPr>
              <w:spacing w:after="0" w:line="240" w:lineRule="auto"/>
              <w:ind w:firstLine="0"/>
              <w:rPr>
                <w:color w:val="000000"/>
                <w:sz w:val="18"/>
                <w:szCs w:val="20"/>
              </w:rPr>
            </w:pPr>
            <w:r w:rsidRPr="001E4DE4">
              <w:rPr>
                <w:color w:val="000000"/>
                <w:sz w:val="18"/>
                <w:szCs w:val="20"/>
              </w:rPr>
              <w:t>то же, от выработки в %</w:t>
            </w:r>
          </w:p>
        </w:tc>
        <w:tc>
          <w:tcPr>
            <w:tcW w:w="271" w:type="pct"/>
            <w:vAlign w:val="center"/>
          </w:tcPr>
          <w:p w14:paraId="219F8807"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w:t>
            </w:r>
          </w:p>
        </w:tc>
        <w:tc>
          <w:tcPr>
            <w:tcW w:w="271" w:type="pct"/>
            <w:shd w:val="clear" w:color="auto" w:fill="auto"/>
            <w:tcMar>
              <w:left w:w="28" w:type="dxa"/>
              <w:right w:w="28" w:type="dxa"/>
            </w:tcMar>
            <w:vAlign w:val="center"/>
          </w:tcPr>
          <w:p w14:paraId="0032264D"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0</w:t>
            </w:r>
          </w:p>
        </w:tc>
        <w:tc>
          <w:tcPr>
            <w:tcW w:w="400" w:type="pct"/>
            <w:shd w:val="clear" w:color="auto" w:fill="auto"/>
            <w:tcMar>
              <w:left w:w="28" w:type="dxa"/>
              <w:right w:w="28" w:type="dxa"/>
            </w:tcMar>
            <w:vAlign w:val="center"/>
          </w:tcPr>
          <w:p w14:paraId="1EF3FC77"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0</w:t>
            </w:r>
          </w:p>
        </w:tc>
        <w:tc>
          <w:tcPr>
            <w:tcW w:w="401" w:type="pct"/>
            <w:tcMar>
              <w:left w:w="28" w:type="dxa"/>
              <w:right w:w="28" w:type="dxa"/>
            </w:tcMar>
            <w:vAlign w:val="center"/>
          </w:tcPr>
          <w:p w14:paraId="11292652"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0</w:t>
            </w:r>
          </w:p>
        </w:tc>
        <w:tc>
          <w:tcPr>
            <w:tcW w:w="400" w:type="pct"/>
            <w:tcMar>
              <w:left w:w="28" w:type="dxa"/>
              <w:right w:w="28" w:type="dxa"/>
            </w:tcMar>
            <w:vAlign w:val="center"/>
          </w:tcPr>
          <w:p w14:paraId="72AFC56B"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0</w:t>
            </w:r>
          </w:p>
        </w:tc>
        <w:tc>
          <w:tcPr>
            <w:tcW w:w="399" w:type="pct"/>
            <w:tcMar>
              <w:left w:w="28" w:type="dxa"/>
              <w:right w:w="28" w:type="dxa"/>
            </w:tcMar>
            <w:vAlign w:val="center"/>
          </w:tcPr>
          <w:p w14:paraId="5C358B76"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0</w:t>
            </w:r>
          </w:p>
        </w:tc>
        <w:tc>
          <w:tcPr>
            <w:tcW w:w="399" w:type="pct"/>
            <w:tcMar>
              <w:left w:w="28" w:type="dxa"/>
              <w:right w:w="28" w:type="dxa"/>
            </w:tcMar>
            <w:vAlign w:val="center"/>
          </w:tcPr>
          <w:p w14:paraId="0D3415CC"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0</w:t>
            </w:r>
          </w:p>
        </w:tc>
        <w:tc>
          <w:tcPr>
            <w:tcW w:w="352" w:type="pct"/>
            <w:tcMar>
              <w:left w:w="28" w:type="dxa"/>
              <w:right w:w="28" w:type="dxa"/>
            </w:tcMar>
            <w:vAlign w:val="center"/>
          </w:tcPr>
          <w:p w14:paraId="2234E41D"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0</w:t>
            </w:r>
          </w:p>
        </w:tc>
        <w:tc>
          <w:tcPr>
            <w:tcW w:w="454" w:type="pct"/>
            <w:tcMar>
              <w:left w:w="28" w:type="dxa"/>
              <w:right w:w="28" w:type="dxa"/>
            </w:tcMar>
            <w:vAlign w:val="center"/>
          </w:tcPr>
          <w:p w14:paraId="621FFE6E"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0</w:t>
            </w:r>
          </w:p>
        </w:tc>
        <w:tc>
          <w:tcPr>
            <w:tcW w:w="452" w:type="pct"/>
            <w:tcMar>
              <w:left w:w="28" w:type="dxa"/>
              <w:right w:w="28" w:type="dxa"/>
            </w:tcMar>
            <w:vAlign w:val="center"/>
          </w:tcPr>
          <w:p w14:paraId="0070B042"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0</w:t>
            </w:r>
          </w:p>
        </w:tc>
      </w:tr>
      <w:tr w:rsidR="00C12372" w:rsidRPr="001E4DE4" w14:paraId="0EA86AB4" w14:textId="77777777" w:rsidTr="00C12372">
        <w:trPr>
          <w:trHeight w:val="20"/>
          <w:jc w:val="center"/>
        </w:trPr>
        <w:tc>
          <w:tcPr>
            <w:tcW w:w="220" w:type="pct"/>
            <w:shd w:val="clear" w:color="auto" w:fill="auto"/>
            <w:tcMar>
              <w:left w:w="28" w:type="dxa"/>
              <w:right w:w="28" w:type="dxa"/>
            </w:tcMar>
            <w:vAlign w:val="center"/>
            <w:hideMark/>
          </w:tcPr>
          <w:p w14:paraId="294F25FC"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3</w:t>
            </w:r>
          </w:p>
        </w:tc>
        <w:tc>
          <w:tcPr>
            <w:tcW w:w="980" w:type="pct"/>
            <w:shd w:val="clear" w:color="auto" w:fill="auto"/>
            <w:tcMar>
              <w:left w:w="28" w:type="dxa"/>
              <w:right w:w="28" w:type="dxa"/>
            </w:tcMar>
            <w:vAlign w:val="center"/>
            <w:hideMark/>
          </w:tcPr>
          <w:p w14:paraId="5C71017F" w14:textId="77777777" w:rsidR="00C12372" w:rsidRPr="001E4DE4" w:rsidRDefault="00C12372" w:rsidP="00CF355B">
            <w:pPr>
              <w:spacing w:after="0" w:line="240" w:lineRule="auto"/>
              <w:ind w:firstLine="0"/>
              <w:rPr>
                <w:bCs/>
                <w:color w:val="000000"/>
                <w:sz w:val="18"/>
                <w:szCs w:val="20"/>
              </w:rPr>
            </w:pPr>
            <w:r w:rsidRPr="001E4DE4">
              <w:rPr>
                <w:bCs/>
                <w:color w:val="000000"/>
                <w:sz w:val="18"/>
                <w:szCs w:val="20"/>
              </w:rPr>
              <w:t>Отпуск т/э, поставляемой с коллекторов источника т/э (котельных)</w:t>
            </w:r>
          </w:p>
        </w:tc>
        <w:tc>
          <w:tcPr>
            <w:tcW w:w="271" w:type="pct"/>
            <w:vAlign w:val="center"/>
          </w:tcPr>
          <w:p w14:paraId="765353E1" w14:textId="77777777" w:rsidR="00C12372" w:rsidRPr="001E4DE4" w:rsidRDefault="00C12372" w:rsidP="00CF355B">
            <w:pPr>
              <w:spacing w:after="0" w:line="240" w:lineRule="auto"/>
              <w:ind w:firstLine="0"/>
              <w:jc w:val="center"/>
              <w:rPr>
                <w:bCs/>
                <w:color w:val="000000"/>
                <w:sz w:val="18"/>
                <w:szCs w:val="20"/>
              </w:rPr>
            </w:pPr>
            <w:r w:rsidRPr="001E4DE4">
              <w:rPr>
                <w:color w:val="000000"/>
                <w:sz w:val="18"/>
                <w:szCs w:val="18"/>
              </w:rPr>
              <w:t>Гкал</w:t>
            </w:r>
          </w:p>
        </w:tc>
        <w:tc>
          <w:tcPr>
            <w:tcW w:w="271" w:type="pct"/>
            <w:shd w:val="clear" w:color="auto" w:fill="auto"/>
            <w:tcMar>
              <w:left w:w="28" w:type="dxa"/>
              <w:right w:w="28" w:type="dxa"/>
            </w:tcMar>
            <w:vAlign w:val="center"/>
          </w:tcPr>
          <w:p w14:paraId="75C5CA68"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20072</w:t>
            </w:r>
          </w:p>
        </w:tc>
        <w:tc>
          <w:tcPr>
            <w:tcW w:w="400" w:type="pct"/>
            <w:shd w:val="clear" w:color="auto" w:fill="auto"/>
            <w:tcMar>
              <w:left w:w="28" w:type="dxa"/>
              <w:right w:w="28" w:type="dxa"/>
            </w:tcMar>
            <w:vAlign w:val="center"/>
          </w:tcPr>
          <w:p w14:paraId="3FF2F8BC"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19896</w:t>
            </w:r>
          </w:p>
        </w:tc>
        <w:tc>
          <w:tcPr>
            <w:tcW w:w="401" w:type="pct"/>
            <w:tcMar>
              <w:left w:w="28" w:type="dxa"/>
              <w:right w:w="28" w:type="dxa"/>
            </w:tcMar>
            <w:vAlign w:val="center"/>
          </w:tcPr>
          <w:p w14:paraId="673D0F00"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20880,84</w:t>
            </w:r>
          </w:p>
        </w:tc>
        <w:tc>
          <w:tcPr>
            <w:tcW w:w="400" w:type="pct"/>
            <w:tcMar>
              <w:left w:w="28" w:type="dxa"/>
              <w:right w:w="28" w:type="dxa"/>
            </w:tcMar>
            <w:vAlign w:val="center"/>
          </w:tcPr>
          <w:p w14:paraId="2C755083"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20388,42</w:t>
            </w:r>
          </w:p>
        </w:tc>
        <w:tc>
          <w:tcPr>
            <w:tcW w:w="399" w:type="pct"/>
            <w:tcMar>
              <w:left w:w="28" w:type="dxa"/>
              <w:right w:w="28" w:type="dxa"/>
            </w:tcMar>
            <w:vAlign w:val="center"/>
          </w:tcPr>
          <w:p w14:paraId="2B9E7F71"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20388,42</w:t>
            </w:r>
          </w:p>
        </w:tc>
        <w:tc>
          <w:tcPr>
            <w:tcW w:w="399" w:type="pct"/>
            <w:tcMar>
              <w:left w:w="28" w:type="dxa"/>
              <w:right w:w="28" w:type="dxa"/>
            </w:tcMar>
            <w:vAlign w:val="center"/>
          </w:tcPr>
          <w:p w14:paraId="7A8BE152"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20388,42</w:t>
            </w:r>
          </w:p>
        </w:tc>
        <w:tc>
          <w:tcPr>
            <w:tcW w:w="352" w:type="pct"/>
            <w:tcMar>
              <w:left w:w="28" w:type="dxa"/>
              <w:right w:w="28" w:type="dxa"/>
            </w:tcMar>
            <w:vAlign w:val="center"/>
          </w:tcPr>
          <w:p w14:paraId="63500DBC"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20388,42</w:t>
            </w:r>
          </w:p>
        </w:tc>
        <w:tc>
          <w:tcPr>
            <w:tcW w:w="454" w:type="pct"/>
            <w:tcMar>
              <w:left w:w="28" w:type="dxa"/>
              <w:right w:w="28" w:type="dxa"/>
            </w:tcMar>
            <w:vAlign w:val="center"/>
          </w:tcPr>
          <w:p w14:paraId="112BC462"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20388,42</w:t>
            </w:r>
          </w:p>
        </w:tc>
        <w:tc>
          <w:tcPr>
            <w:tcW w:w="452" w:type="pct"/>
            <w:tcMar>
              <w:left w:w="28" w:type="dxa"/>
              <w:right w:w="28" w:type="dxa"/>
            </w:tcMar>
            <w:vAlign w:val="center"/>
          </w:tcPr>
          <w:p w14:paraId="5719AA55"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20388,42</w:t>
            </w:r>
          </w:p>
        </w:tc>
      </w:tr>
      <w:tr w:rsidR="00C12372" w:rsidRPr="001E4DE4" w14:paraId="2AA2271D" w14:textId="77777777" w:rsidTr="00C12372">
        <w:trPr>
          <w:trHeight w:val="20"/>
          <w:jc w:val="center"/>
        </w:trPr>
        <w:tc>
          <w:tcPr>
            <w:tcW w:w="220" w:type="pct"/>
            <w:shd w:val="clear" w:color="auto" w:fill="auto"/>
            <w:tcMar>
              <w:left w:w="28" w:type="dxa"/>
              <w:right w:w="28" w:type="dxa"/>
            </w:tcMar>
            <w:vAlign w:val="center"/>
          </w:tcPr>
          <w:p w14:paraId="6E123D7A"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4</w:t>
            </w:r>
          </w:p>
        </w:tc>
        <w:tc>
          <w:tcPr>
            <w:tcW w:w="980" w:type="pct"/>
            <w:shd w:val="clear" w:color="auto" w:fill="auto"/>
            <w:tcMar>
              <w:left w:w="28" w:type="dxa"/>
              <w:right w:w="28" w:type="dxa"/>
            </w:tcMar>
            <w:vAlign w:val="center"/>
          </w:tcPr>
          <w:p w14:paraId="4CCD531A" w14:textId="77777777" w:rsidR="00C12372" w:rsidRPr="001E4DE4" w:rsidRDefault="00C12372" w:rsidP="00CF355B">
            <w:pPr>
              <w:spacing w:after="0" w:line="240" w:lineRule="auto"/>
              <w:ind w:firstLine="0"/>
              <w:rPr>
                <w:bCs/>
                <w:color w:val="000000"/>
                <w:sz w:val="18"/>
                <w:szCs w:val="20"/>
              </w:rPr>
            </w:pPr>
            <w:r w:rsidRPr="001E4DE4">
              <w:rPr>
                <w:bCs/>
                <w:color w:val="000000"/>
                <w:sz w:val="18"/>
                <w:szCs w:val="20"/>
              </w:rPr>
              <w:t>Отпуск т/э от источника т/э (полезный отпуск) - отпуск в сеть</w:t>
            </w:r>
          </w:p>
        </w:tc>
        <w:tc>
          <w:tcPr>
            <w:tcW w:w="271" w:type="pct"/>
            <w:vAlign w:val="center"/>
          </w:tcPr>
          <w:p w14:paraId="7BF9E7EE" w14:textId="77777777" w:rsidR="00C12372" w:rsidRPr="001E4DE4" w:rsidRDefault="00C12372" w:rsidP="00CF355B">
            <w:pPr>
              <w:spacing w:after="0" w:line="240" w:lineRule="auto"/>
              <w:ind w:firstLine="0"/>
              <w:jc w:val="center"/>
              <w:rPr>
                <w:bCs/>
                <w:color w:val="000000"/>
                <w:sz w:val="18"/>
                <w:szCs w:val="20"/>
              </w:rPr>
            </w:pPr>
            <w:r w:rsidRPr="001E4DE4">
              <w:rPr>
                <w:color w:val="000000"/>
                <w:sz w:val="18"/>
                <w:szCs w:val="18"/>
              </w:rPr>
              <w:t>Гкал</w:t>
            </w:r>
          </w:p>
        </w:tc>
        <w:tc>
          <w:tcPr>
            <w:tcW w:w="271" w:type="pct"/>
            <w:shd w:val="clear" w:color="auto" w:fill="auto"/>
            <w:tcMar>
              <w:left w:w="28" w:type="dxa"/>
              <w:right w:w="28" w:type="dxa"/>
            </w:tcMar>
            <w:vAlign w:val="center"/>
          </w:tcPr>
          <w:p w14:paraId="3D438D59"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20072</w:t>
            </w:r>
          </w:p>
        </w:tc>
        <w:tc>
          <w:tcPr>
            <w:tcW w:w="400" w:type="pct"/>
            <w:shd w:val="clear" w:color="auto" w:fill="auto"/>
            <w:tcMar>
              <w:left w:w="28" w:type="dxa"/>
              <w:right w:w="28" w:type="dxa"/>
            </w:tcMar>
            <w:vAlign w:val="center"/>
          </w:tcPr>
          <w:p w14:paraId="63925AC8"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19896</w:t>
            </w:r>
          </w:p>
        </w:tc>
        <w:tc>
          <w:tcPr>
            <w:tcW w:w="401" w:type="pct"/>
            <w:tcMar>
              <w:left w:w="28" w:type="dxa"/>
              <w:right w:w="28" w:type="dxa"/>
            </w:tcMar>
            <w:vAlign w:val="center"/>
          </w:tcPr>
          <w:p w14:paraId="00B1A77E"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20880,84</w:t>
            </w:r>
          </w:p>
        </w:tc>
        <w:tc>
          <w:tcPr>
            <w:tcW w:w="400" w:type="pct"/>
            <w:tcMar>
              <w:left w:w="28" w:type="dxa"/>
              <w:right w:w="28" w:type="dxa"/>
            </w:tcMar>
            <w:vAlign w:val="center"/>
          </w:tcPr>
          <w:p w14:paraId="3A73316A"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20388,42</w:t>
            </w:r>
          </w:p>
        </w:tc>
        <w:tc>
          <w:tcPr>
            <w:tcW w:w="399" w:type="pct"/>
            <w:tcMar>
              <w:left w:w="28" w:type="dxa"/>
              <w:right w:w="28" w:type="dxa"/>
            </w:tcMar>
            <w:vAlign w:val="center"/>
          </w:tcPr>
          <w:p w14:paraId="703B8287"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20388,42</w:t>
            </w:r>
          </w:p>
        </w:tc>
        <w:tc>
          <w:tcPr>
            <w:tcW w:w="399" w:type="pct"/>
            <w:tcMar>
              <w:left w:w="28" w:type="dxa"/>
              <w:right w:w="28" w:type="dxa"/>
            </w:tcMar>
            <w:vAlign w:val="center"/>
          </w:tcPr>
          <w:p w14:paraId="360B643D"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20388,42</w:t>
            </w:r>
          </w:p>
        </w:tc>
        <w:tc>
          <w:tcPr>
            <w:tcW w:w="352" w:type="pct"/>
            <w:tcMar>
              <w:left w:w="28" w:type="dxa"/>
              <w:right w:w="28" w:type="dxa"/>
            </w:tcMar>
            <w:vAlign w:val="center"/>
          </w:tcPr>
          <w:p w14:paraId="6E1140EA"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20388,42</w:t>
            </w:r>
          </w:p>
        </w:tc>
        <w:tc>
          <w:tcPr>
            <w:tcW w:w="454" w:type="pct"/>
            <w:tcMar>
              <w:left w:w="28" w:type="dxa"/>
              <w:right w:w="28" w:type="dxa"/>
            </w:tcMar>
            <w:vAlign w:val="center"/>
          </w:tcPr>
          <w:p w14:paraId="26F43929"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20388,42</w:t>
            </w:r>
          </w:p>
        </w:tc>
        <w:tc>
          <w:tcPr>
            <w:tcW w:w="452" w:type="pct"/>
            <w:tcMar>
              <w:left w:w="28" w:type="dxa"/>
              <w:right w:w="28" w:type="dxa"/>
            </w:tcMar>
            <w:vAlign w:val="center"/>
          </w:tcPr>
          <w:p w14:paraId="02419FF5"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20388,42</w:t>
            </w:r>
          </w:p>
        </w:tc>
      </w:tr>
      <w:tr w:rsidR="00C12372" w:rsidRPr="001E4DE4" w14:paraId="413DD67D" w14:textId="77777777" w:rsidTr="00C12372">
        <w:trPr>
          <w:trHeight w:val="20"/>
          <w:jc w:val="center"/>
        </w:trPr>
        <w:tc>
          <w:tcPr>
            <w:tcW w:w="220" w:type="pct"/>
            <w:shd w:val="clear" w:color="auto" w:fill="auto"/>
            <w:tcMar>
              <w:left w:w="28" w:type="dxa"/>
              <w:right w:w="28" w:type="dxa"/>
            </w:tcMar>
            <w:vAlign w:val="center"/>
          </w:tcPr>
          <w:p w14:paraId="29C3445A"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5</w:t>
            </w:r>
          </w:p>
        </w:tc>
        <w:tc>
          <w:tcPr>
            <w:tcW w:w="980" w:type="pct"/>
            <w:shd w:val="clear" w:color="auto" w:fill="auto"/>
            <w:tcMar>
              <w:left w:w="28" w:type="dxa"/>
              <w:right w:w="28" w:type="dxa"/>
            </w:tcMar>
            <w:vAlign w:val="center"/>
          </w:tcPr>
          <w:p w14:paraId="4321FFBF" w14:textId="77777777" w:rsidR="00C12372" w:rsidRPr="001E4DE4" w:rsidRDefault="00C12372" w:rsidP="00CF355B">
            <w:pPr>
              <w:spacing w:after="0" w:line="240" w:lineRule="auto"/>
              <w:ind w:firstLine="0"/>
              <w:rPr>
                <w:bCs/>
                <w:color w:val="000000"/>
                <w:sz w:val="18"/>
                <w:szCs w:val="20"/>
              </w:rPr>
            </w:pPr>
            <w:r w:rsidRPr="001E4DE4">
              <w:rPr>
                <w:bCs/>
                <w:color w:val="000000"/>
                <w:sz w:val="18"/>
                <w:szCs w:val="20"/>
              </w:rPr>
              <w:t>Потери тепловой энергии в сетях</w:t>
            </w:r>
          </w:p>
        </w:tc>
        <w:tc>
          <w:tcPr>
            <w:tcW w:w="271" w:type="pct"/>
            <w:vAlign w:val="center"/>
          </w:tcPr>
          <w:p w14:paraId="0A5D0E11" w14:textId="77777777" w:rsidR="00C12372" w:rsidRPr="001E4DE4" w:rsidRDefault="00C12372" w:rsidP="00CF355B">
            <w:pPr>
              <w:spacing w:after="0" w:line="240" w:lineRule="auto"/>
              <w:ind w:firstLine="0"/>
              <w:jc w:val="center"/>
              <w:rPr>
                <w:bCs/>
                <w:color w:val="000000"/>
                <w:sz w:val="18"/>
                <w:szCs w:val="20"/>
              </w:rPr>
            </w:pPr>
            <w:r w:rsidRPr="001E4DE4">
              <w:rPr>
                <w:color w:val="000000"/>
                <w:sz w:val="18"/>
                <w:szCs w:val="18"/>
              </w:rPr>
              <w:t>Гкал</w:t>
            </w:r>
          </w:p>
        </w:tc>
        <w:tc>
          <w:tcPr>
            <w:tcW w:w="271" w:type="pct"/>
            <w:shd w:val="clear" w:color="auto" w:fill="auto"/>
            <w:tcMar>
              <w:left w:w="28" w:type="dxa"/>
              <w:right w:w="28" w:type="dxa"/>
            </w:tcMar>
            <w:vAlign w:val="center"/>
          </w:tcPr>
          <w:p w14:paraId="2EF16730"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2025</w:t>
            </w:r>
          </w:p>
        </w:tc>
        <w:tc>
          <w:tcPr>
            <w:tcW w:w="400" w:type="pct"/>
            <w:shd w:val="clear" w:color="auto" w:fill="auto"/>
            <w:tcMar>
              <w:left w:w="28" w:type="dxa"/>
              <w:right w:w="28" w:type="dxa"/>
            </w:tcMar>
            <w:vAlign w:val="center"/>
          </w:tcPr>
          <w:p w14:paraId="7E105B13"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2970</w:t>
            </w:r>
          </w:p>
        </w:tc>
        <w:tc>
          <w:tcPr>
            <w:tcW w:w="401" w:type="pct"/>
            <w:tcMar>
              <w:left w:w="28" w:type="dxa"/>
              <w:right w:w="28" w:type="dxa"/>
            </w:tcMar>
            <w:vAlign w:val="center"/>
          </w:tcPr>
          <w:p w14:paraId="5482E269"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4032,80</w:t>
            </w:r>
          </w:p>
        </w:tc>
        <w:tc>
          <w:tcPr>
            <w:tcW w:w="400" w:type="pct"/>
            <w:tcMar>
              <w:left w:w="28" w:type="dxa"/>
              <w:right w:w="28" w:type="dxa"/>
            </w:tcMar>
            <w:vAlign w:val="center"/>
          </w:tcPr>
          <w:p w14:paraId="3C34AF62"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2902</w:t>
            </w:r>
          </w:p>
        </w:tc>
        <w:tc>
          <w:tcPr>
            <w:tcW w:w="399" w:type="pct"/>
            <w:tcMar>
              <w:left w:w="28" w:type="dxa"/>
              <w:right w:w="28" w:type="dxa"/>
            </w:tcMar>
            <w:vAlign w:val="center"/>
          </w:tcPr>
          <w:p w14:paraId="4C392941"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2902</w:t>
            </w:r>
          </w:p>
        </w:tc>
        <w:tc>
          <w:tcPr>
            <w:tcW w:w="399" w:type="pct"/>
            <w:tcMar>
              <w:left w:w="28" w:type="dxa"/>
              <w:right w:w="28" w:type="dxa"/>
            </w:tcMar>
            <w:vAlign w:val="center"/>
          </w:tcPr>
          <w:p w14:paraId="47F0769C"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2902</w:t>
            </w:r>
          </w:p>
        </w:tc>
        <w:tc>
          <w:tcPr>
            <w:tcW w:w="352" w:type="pct"/>
            <w:tcMar>
              <w:left w:w="28" w:type="dxa"/>
              <w:right w:w="28" w:type="dxa"/>
            </w:tcMar>
            <w:vAlign w:val="center"/>
          </w:tcPr>
          <w:p w14:paraId="6F0309E6"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2902</w:t>
            </w:r>
          </w:p>
        </w:tc>
        <w:tc>
          <w:tcPr>
            <w:tcW w:w="454" w:type="pct"/>
            <w:tcMar>
              <w:left w:w="28" w:type="dxa"/>
              <w:right w:w="28" w:type="dxa"/>
            </w:tcMar>
            <w:vAlign w:val="center"/>
          </w:tcPr>
          <w:p w14:paraId="629FA47A"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2902</w:t>
            </w:r>
          </w:p>
        </w:tc>
        <w:tc>
          <w:tcPr>
            <w:tcW w:w="452" w:type="pct"/>
            <w:tcMar>
              <w:left w:w="28" w:type="dxa"/>
              <w:right w:w="28" w:type="dxa"/>
            </w:tcMar>
            <w:vAlign w:val="center"/>
          </w:tcPr>
          <w:p w14:paraId="2175DA21"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2902</w:t>
            </w:r>
          </w:p>
        </w:tc>
      </w:tr>
      <w:tr w:rsidR="00C12372" w:rsidRPr="001E4DE4" w14:paraId="7F50B24A" w14:textId="77777777" w:rsidTr="00C12372">
        <w:trPr>
          <w:trHeight w:val="20"/>
          <w:jc w:val="center"/>
        </w:trPr>
        <w:tc>
          <w:tcPr>
            <w:tcW w:w="220" w:type="pct"/>
            <w:shd w:val="clear" w:color="auto" w:fill="auto"/>
            <w:tcMar>
              <w:left w:w="28" w:type="dxa"/>
              <w:right w:w="28" w:type="dxa"/>
            </w:tcMar>
            <w:vAlign w:val="center"/>
          </w:tcPr>
          <w:p w14:paraId="7C5A6395" w14:textId="77777777" w:rsidR="00C12372" w:rsidRPr="001E4DE4" w:rsidRDefault="00C12372" w:rsidP="00CF355B">
            <w:pPr>
              <w:spacing w:after="0" w:line="240" w:lineRule="auto"/>
              <w:ind w:firstLine="0"/>
              <w:jc w:val="center"/>
              <w:rPr>
                <w:bCs/>
                <w:color w:val="000000"/>
                <w:sz w:val="18"/>
                <w:szCs w:val="20"/>
              </w:rPr>
            </w:pPr>
          </w:p>
        </w:tc>
        <w:tc>
          <w:tcPr>
            <w:tcW w:w="980" w:type="pct"/>
            <w:shd w:val="clear" w:color="auto" w:fill="auto"/>
            <w:tcMar>
              <w:left w:w="28" w:type="dxa"/>
              <w:right w:w="28" w:type="dxa"/>
            </w:tcMar>
            <w:vAlign w:val="center"/>
          </w:tcPr>
          <w:p w14:paraId="32AB33BB" w14:textId="77777777" w:rsidR="00C12372" w:rsidRPr="001E4DE4" w:rsidRDefault="00C12372" w:rsidP="00CF355B">
            <w:pPr>
              <w:spacing w:after="0" w:line="240" w:lineRule="auto"/>
              <w:ind w:firstLine="0"/>
              <w:rPr>
                <w:bCs/>
                <w:color w:val="000000"/>
                <w:sz w:val="18"/>
                <w:szCs w:val="20"/>
              </w:rPr>
            </w:pPr>
            <w:r w:rsidRPr="001E4DE4">
              <w:rPr>
                <w:color w:val="000000"/>
                <w:sz w:val="18"/>
                <w:szCs w:val="20"/>
              </w:rPr>
              <w:t>то же, к отпуску в сеть в %</w:t>
            </w:r>
          </w:p>
        </w:tc>
        <w:tc>
          <w:tcPr>
            <w:tcW w:w="271" w:type="pct"/>
            <w:vAlign w:val="center"/>
          </w:tcPr>
          <w:p w14:paraId="6CEC5649"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w:t>
            </w:r>
          </w:p>
        </w:tc>
        <w:tc>
          <w:tcPr>
            <w:tcW w:w="271" w:type="pct"/>
            <w:shd w:val="clear" w:color="auto" w:fill="auto"/>
            <w:tcMar>
              <w:left w:w="28" w:type="dxa"/>
              <w:right w:w="28" w:type="dxa"/>
            </w:tcMar>
            <w:vAlign w:val="center"/>
          </w:tcPr>
          <w:p w14:paraId="41B7280E"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10,08</w:t>
            </w:r>
          </w:p>
        </w:tc>
        <w:tc>
          <w:tcPr>
            <w:tcW w:w="400" w:type="pct"/>
            <w:shd w:val="clear" w:color="auto" w:fill="auto"/>
            <w:tcMar>
              <w:left w:w="28" w:type="dxa"/>
              <w:right w:w="28" w:type="dxa"/>
            </w:tcMar>
            <w:vAlign w:val="center"/>
          </w:tcPr>
          <w:p w14:paraId="2A886C8A"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14,93</w:t>
            </w:r>
          </w:p>
        </w:tc>
        <w:tc>
          <w:tcPr>
            <w:tcW w:w="401" w:type="pct"/>
            <w:tcMar>
              <w:left w:w="28" w:type="dxa"/>
              <w:right w:w="28" w:type="dxa"/>
            </w:tcMar>
            <w:vAlign w:val="center"/>
          </w:tcPr>
          <w:p w14:paraId="4EB8C099"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19,31</w:t>
            </w:r>
          </w:p>
        </w:tc>
        <w:tc>
          <w:tcPr>
            <w:tcW w:w="400" w:type="pct"/>
            <w:tcMar>
              <w:left w:w="28" w:type="dxa"/>
              <w:right w:w="28" w:type="dxa"/>
            </w:tcMar>
            <w:vAlign w:val="center"/>
          </w:tcPr>
          <w:p w14:paraId="20C19EF3"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14%</w:t>
            </w:r>
          </w:p>
        </w:tc>
        <w:tc>
          <w:tcPr>
            <w:tcW w:w="399" w:type="pct"/>
            <w:tcMar>
              <w:left w:w="28" w:type="dxa"/>
              <w:right w:w="28" w:type="dxa"/>
            </w:tcMar>
            <w:vAlign w:val="center"/>
          </w:tcPr>
          <w:p w14:paraId="3EFBA34C"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14%</w:t>
            </w:r>
          </w:p>
        </w:tc>
        <w:tc>
          <w:tcPr>
            <w:tcW w:w="399" w:type="pct"/>
            <w:tcMar>
              <w:left w:w="28" w:type="dxa"/>
              <w:right w:w="28" w:type="dxa"/>
            </w:tcMar>
            <w:vAlign w:val="center"/>
          </w:tcPr>
          <w:p w14:paraId="56B47E56"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14%</w:t>
            </w:r>
          </w:p>
        </w:tc>
        <w:tc>
          <w:tcPr>
            <w:tcW w:w="352" w:type="pct"/>
            <w:tcMar>
              <w:left w:w="28" w:type="dxa"/>
              <w:right w:w="28" w:type="dxa"/>
            </w:tcMar>
            <w:vAlign w:val="center"/>
          </w:tcPr>
          <w:p w14:paraId="655FA060"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14%</w:t>
            </w:r>
          </w:p>
        </w:tc>
        <w:tc>
          <w:tcPr>
            <w:tcW w:w="454" w:type="pct"/>
            <w:tcMar>
              <w:left w:w="28" w:type="dxa"/>
              <w:right w:w="28" w:type="dxa"/>
            </w:tcMar>
            <w:vAlign w:val="center"/>
          </w:tcPr>
          <w:p w14:paraId="20987BBD"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14%</w:t>
            </w:r>
          </w:p>
        </w:tc>
        <w:tc>
          <w:tcPr>
            <w:tcW w:w="452" w:type="pct"/>
            <w:tcMar>
              <w:left w:w="28" w:type="dxa"/>
              <w:right w:w="28" w:type="dxa"/>
            </w:tcMar>
            <w:vAlign w:val="center"/>
          </w:tcPr>
          <w:p w14:paraId="14CFB49D"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14%</w:t>
            </w:r>
          </w:p>
        </w:tc>
      </w:tr>
      <w:tr w:rsidR="00C12372" w:rsidRPr="001E4DE4" w14:paraId="0BEC7543" w14:textId="77777777" w:rsidTr="00C12372">
        <w:trPr>
          <w:trHeight w:val="20"/>
          <w:jc w:val="center"/>
        </w:trPr>
        <w:tc>
          <w:tcPr>
            <w:tcW w:w="220" w:type="pct"/>
            <w:shd w:val="clear" w:color="auto" w:fill="auto"/>
            <w:tcMar>
              <w:left w:w="28" w:type="dxa"/>
              <w:right w:w="28" w:type="dxa"/>
            </w:tcMar>
            <w:vAlign w:val="center"/>
            <w:hideMark/>
          </w:tcPr>
          <w:p w14:paraId="55D4B71E"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6</w:t>
            </w:r>
          </w:p>
        </w:tc>
        <w:tc>
          <w:tcPr>
            <w:tcW w:w="980" w:type="pct"/>
            <w:shd w:val="clear" w:color="auto" w:fill="auto"/>
            <w:tcMar>
              <w:left w:w="28" w:type="dxa"/>
              <w:right w:w="28" w:type="dxa"/>
            </w:tcMar>
            <w:vAlign w:val="center"/>
            <w:hideMark/>
          </w:tcPr>
          <w:p w14:paraId="5C81EC03" w14:textId="77777777" w:rsidR="00C12372" w:rsidRPr="001E4DE4" w:rsidRDefault="00C12372" w:rsidP="00CF355B">
            <w:pPr>
              <w:spacing w:after="0" w:line="240" w:lineRule="auto"/>
              <w:ind w:firstLine="0"/>
              <w:rPr>
                <w:bCs/>
                <w:color w:val="000000"/>
                <w:sz w:val="18"/>
                <w:szCs w:val="20"/>
              </w:rPr>
            </w:pPr>
            <w:r w:rsidRPr="001E4DE4">
              <w:rPr>
                <w:bCs/>
                <w:color w:val="000000"/>
                <w:sz w:val="18"/>
                <w:szCs w:val="20"/>
              </w:rPr>
              <w:t>Отпуск т/э из тепловой сети (полезный отпуск), всего</w:t>
            </w:r>
          </w:p>
        </w:tc>
        <w:tc>
          <w:tcPr>
            <w:tcW w:w="271" w:type="pct"/>
            <w:vAlign w:val="center"/>
          </w:tcPr>
          <w:p w14:paraId="7F48216D" w14:textId="77777777" w:rsidR="00C12372" w:rsidRPr="001E4DE4" w:rsidRDefault="00C12372" w:rsidP="00CF355B">
            <w:pPr>
              <w:spacing w:after="0" w:line="240" w:lineRule="auto"/>
              <w:ind w:firstLine="0"/>
              <w:jc w:val="center"/>
              <w:rPr>
                <w:bCs/>
                <w:color w:val="000000"/>
                <w:sz w:val="18"/>
                <w:szCs w:val="20"/>
              </w:rPr>
            </w:pPr>
            <w:r w:rsidRPr="001E4DE4">
              <w:rPr>
                <w:color w:val="000000"/>
                <w:sz w:val="18"/>
                <w:szCs w:val="18"/>
              </w:rPr>
              <w:t>Гкал</w:t>
            </w:r>
          </w:p>
        </w:tc>
        <w:tc>
          <w:tcPr>
            <w:tcW w:w="271" w:type="pct"/>
            <w:shd w:val="clear" w:color="auto" w:fill="auto"/>
            <w:tcMar>
              <w:left w:w="28" w:type="dxa"/>
              <w:right w:w="28" w:type="dxa"/>
            </w:tcMar>
            <w:vAlign w:val="center"/>
          </w:tcPr>
          <w:p w14:paraId="0D3759D9"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18047,4</w:t>
            </w:r>
          </w:p>
        </w:tc>
        <w:tc>
          <w:tcPr>
            <w:tcW w:w="400" w:type="pct"/>
            <w:shd w:val="clear" w:color="auto" w:fill="auto"/>
            <w:tcMar>
              <w:left w:w="28" w:type="dxa"/>
              <w:right w:w="28" w:type="dxa"/>
            </w:tcMar>
            <w:vAlign w:val="center"/>
          </w:tcPr>
          <w:p w14:paraId="1F7E8811"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16926,0</w:t>
            </w:r>
          </w:p>
        </w:tc>
        <w:tc>
          <w:tcPr>
            <w:tcW w:w="401" w:type="pct"/>
            <w:tcMar>
              <w:left w:w="28" w:type="dxa"/>
              <w:right w:w="28" w:type="dxa"/>
            </w:tcMar>
            <w:vAlign w:val="center"/>
          </w:tcPr>
          <w:p w14:paraId="5436AA6C"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17486,97</w:t>
            </w:r>
          </w:p>
        </w:tc>
        <w:tc>
          <w:tcPr>
            <w:tcW w:w="400" w:type="pct"/>
            <w:tcMar>
              <w:left w:w="28" w:type="dxa"/>
              <w:right w:w="28" w:type="dxa"/>
            </w:tcMar>
            <w:vAlign w:val="center"/>
          </w:tcPr>
          <w:p w14:paraId="5034DE8E"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17486,5</w:t>
            </w:r>
          </w:p>
        </w:tc>
        <w:tc>
          <w:tcPr>
            <w:tcW w:w="399" w:type="pct"/>
            <w:tcMar>
              <w:left w:w="28" w:type="dxa"/>
              <w:right w:w="28" w:type="dxa"/>
            </w:tcMar>
            <w:vAlign w:val="center"/>
          </w:tcPr>
          <w:p w14:paraId="174AC7F4"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17486,5</w:t>
            </w:r>
          </w:p>
        </w:tc>
        <w:tc>
          <w:tcPr>
            <w:tcW w:w="399" w:type="pct"/>
            <w:tcMar>
              <w:left w:w="28" w:type="dxa"/>
              <w:right w:w="28" w:type="dxa"/>
            </w:tcMar>
            <w:vAlign w:val="center"/>
          </w:tcPr>
          <w:p w14:paraId="2AE5915E"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17486,5</w:t>
            </w:r>
          </w:p>
        </w:tc>
        <w:tc>
          <w:tcPr>
            <w:tcW w:w="352" w:type="pct"/>
            <w:tcMar>
              <w:left w:w="28" w:type="dxa"/>
              <w:right w:w="28" w:type="dxa"/>
            </w:tcMar>
            <w:vAlign w:val="center"/>
          </w:tcPr>
          <w:p w14:paraId="44067FB1"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17486,5</w:t>
            </w:r>
          </w:p>
        </w:tc>
        <w:tc>
          <w:tcPr>
            <w:tcW w:w="454" w:type="pct"/>
            <w:tcMar>
              <w:left w:w="28" w:type="dxa"/>
              <w:right w:w="28" w:type="dxa"/>
            </w:tcMar>
            <w:vAlign w:val="center"/>
          </w:tcPr>
          <w:p w14:paraId="485D7A26"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17486,5</w:t>
            </w:r>
          </w:p>
        </w:tc>
        <w:tc>
          <w:tcPr>
            <w:tcW w:w="452" w:type="pct"/>
            <w:tcMar>
              <w:left w:w="28" w:type="dxa"/>
              <w:right w:w="28" w:type="dxa"/>
            </w:tcMar>
            <w:vAlign w:val="center"/>
          </w:tcPr>
          <w:p w14:paraId="4523DD45"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17486,5</w:t>
            </w:r>
          </w:p>
        </w:tc>
      </w:tr>
      <w:tr w:rsidR="00C12372" w:rsidRPr="001E4DE4" w14:paraId="388098F8" w14:textId="77777777" w:rsidTr="00C12372">
        <w:trPr>
          <w:trHeight w:val="20"/>
          <w:jc w:val="center"/>
        </w:trPr>
        <w:tc>
          <w:tcPr>
            <w:tcW w:w="220" w:type="pct"/>
            <w:shd w:val="clear" w:color="auto" w:fill="auto"/>
            <w:tcMar>
              <w:left w:w="28" w:type="dxa"/>
              <w:right w:w="28" w:type="dxa"/>
            </w:tcMar>
            <w:vAlign w:val="center"/>
            <w:hideMark/>
          </w:tcPr>
          <w:p w14:paraId="095B52FA" w14:textId="77777777" w:rsidR="00C12372" w:rsidRPr="001E4DE4" w:rsidRDefault="00C12372" w:rsidP="00CF355B">
            <w:pPr>
              <w:spacing w:after="0" w:line="240" w:lineRule="auto"/>
              <w:ind w:firstLine="0"/>
              <w:jc w:val="center"/>
              <w:rPr>
                <w:color w:val="000000"/>
                <w:sz w:val="18"/>
                <w:szCs w:val="20"/>
              </w:rPr>
            </w:pPr>
            <w:r w:rsidRPr="001E4DE4">
              <w:rPr>
                <w:color w:val="000000"/>
                <w:sz w:val="18"/>
                <w:szCs w:val="20"/>
              </w:rPr>
              <w:t>6.1.</w:t>
            </w:r>
          </w:p>
        </w:tc>
        <w:tc>
          <w:tcPr>
            <w:tcW w:w="980" w:type="pct"/>
            <w:shd w:val="clear" w:color="auto" w:fill="auto"/>
            <w:tcMar>
              <w:left w:w="28" w:type="dxa"/>
              <w:right w:w="28" w:type="dxa"/>
            </w:tcMar>
            <w:vAlign w:val="center"/>
            <w:hideMark/>
          </w:tcPr>
          <w:p w14:paraId="0F8AE6D0" w14:textId="77777777" w:rsidR="00C12372" w:rsidRPr="001E4DE4" w:rsidRDefault="00C12372" w:rsidP="00CF355B">
            <w:pPr>
              <w:spacing w:after="0" w:line="240" w:lineRule="auto"/>
              <w:ind w:firstLine="0"/>
              <w:rPr>
                <w:color w:val="000000"/>
                <w:sz w:val="18"/>
                <w:szCs w:val="20"/>
              </w:rPr>
            </w:pPr>
            <w:r w:rsidRPr="001E4DE4">
              <w:rPr>
                <w:color w:val="000000"/>
                <w:sz w:val="18"/>
                <w:szCs w:val="20"/>
              </w:rPr>
              <w:t>Население</w:t>
            </w:r>
          </w:p>
        </w:tc>
        <w:tc>
          <w:tcPr>
            <w:tcW w:w="271" w:type="pct"/>
            <w:vAlign w:val="center"/>
          </w:tcPr>
          <w:p w14:paraId="5EC5708F" w14:textId="77777777" w:rsidR="00C12372" w:rsidRPr="001E4DE4" w:rsidRDefault="00C12372" w:rsidP="00CF355B">
            <w:pPr>
              <w:spacing w:after="0" w:line="240" w:lineRule="auto"/>
              <w:ind w:firstLine="0"/>
              <w:jc w:val="center"/>
              <w:rPr>
                <w:bCs/>
                <w:color w:val="000000"/>
                <w:sz w:val="18"/>
                <w:szCs w:val="20"/>
              </w:rPr>
            </w:pPr>
            <w:r w:rsidRPr="001E4DE4">
              <w:rPr>
                <w:color w:val="000000"/>
                <w:sz w:val="18"/>
                <w:szCs w:val="18"/>
              </w:rPr>
              <w:t>Гкал</w:t>
            </w:r>
          </w:p>
        </w:tc>
        <w:tc>
          <w:tcPr>
            <w:tcW w:w="271" w:type="pct"/>
            <w:shd w:val="clear" w:color="auto" w:fill="auto"/>
            <w:tcMar>
              <w:left w:w="28" w:type="dxa"/>
              <w:right w:w="28" w:type="dxa"/>
            </w:tcMar>
            <w:vAlign w:val="center"/>
          </w:tcPr>
          <w:p w14:paraId="577C043A"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15665,064</w:t>
            </w:r>
          </w:p>
        </w:tc>
        <w:tc>
          <w:tcPr>
            <w:tcW w:w="400" w:type="pct"/>
            <w:shd w:val="clear" w:color="auto" w:fill="auto"/>
            <w:tcMar>
              <w:left w:w="28" w:type="dxa"/>
              <w:right w:w="28" w:type="dxa"/>
            </w:tcMar>
            <w:vAlign w:val="center"/>
          </w:tcPr>
          <w:p w14:paraId="4BBAFC96"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14442,691</w:t>
            </w:r>
          </w:p>
        </w:tc>
        <w:tc>
          <w:tcPr>
            <w:tcW w:w="401" w:type="pct"/>
            <w:tcMar>
              <w:left w:w="28" w:type="dxa"/>
              <w:right w:w="28" w:type="dxa"/>
            </w:tcMar>
            <w:vAlign w:val="center"/>
          </w:tcPr>
          <w:p w14:paraId="5F78E653"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15097,024</w:t>
            </w:r>
          </w:p>
        </w:tc>
        <w:tc>
          <w:tcPr>
            <w:tcW w:w="400" w:type="pct"/>
            <w:tcMar>
              <w:left w:w="28" w:type="dxa"/>
              <w:right w:w="28" w:type="dxa"/>
            </w:tcMar>
            <w:vAlign w:val="center"/>
          </w:tcPr>
          <w:p w14:paraId="3C28E435"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15114,94</w:t>
            </w:r>
          </w:p>
        </w:tc>
        <w:tc>
          <w:tcPr>
            <w:tcW w:w="399" w:type="pct"/>
            <w:tcMar>
              <w:left w:w="28" w:type="dxa"/>
              <w:right w:w="28" w:type="dxa"/>
            </w:tcMar>
            <w:vAlign w:val="center"/>
          </w:tcPr>
          <w:p w14:paraId="07C787DE"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15114,94</w:t>
            </w:r>
          </w:p>
        </w:tc>
        <w:tc>
          <w:tcPr>
            <w:tcW w:w="399" w:type="pct"/>
            <w:tcMar>
              <w:left w:w="28" w:type="dxa"/>
              <w:right w:w="28" w:type="dxa"/>
            </w:tcMar>
            <w:vAlign w:val="center"/>
          </w:tcPr>
          <w:p w14:paraId="0CB4157C"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15114,94</w:t>
            </w:r>
          </w:p>
        </w:tc>
        <w:tc>
          <w:tcPr>
            <w:tcW w:w="352" w:type="pct"/>
            <w:tcMar>
              <w:left w:w="28" w:type="dxa"/>
              <w:right w:w="28" w:type="dxa"/>
            </w:tcMar>
            <w:vAlign w:val="center"/>
          </w:tcPr>
          <w:p w14:paraId="73A8F49C"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15114,94</w:t>
            </w:r>
          </w:p>
        </w:tc>
        <w:tc>
          <w:tcPr>
            <w:tcW w:w="454" w:type="pct"/>
            <w:tcMar>
              <w:left w:w="28" w:type="dxa"/>
              <w:right w:w="28" w:type="dxa"/>
            </w:tcMar>
            <w:vAlign w:val="center"/>
          </w:tcPr>
          <w:p w14:paraId="33BCF836"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15114,94</w:t>
            </w:r>
          </w:p>
        </w:tc>
        <w:tc>
          <w:tcPr>
            <w:tcW w:w="452" w:type="pct"/>
            <w:tcMar>
              <w:left w:w="28" w:type="dxa"/>
              <w:right w:w="28" w:type="dxa"/>
            </w:tcMar>
            <w:vAlign w:val="center"/>
          </w:tcPr>
          <w:p w14:paraId="738B0D0D"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15114,94</w:t>
            </w:r>
          </w:p>
        </w:tc>
      </w:tr>
      <w:tr w:rsidR="00C12372" w:rsidRPr="001E4DE4" w14:paraId="01AD979B" w14:textId="77777777" w:rsidTr="00C12372">
        <w:trPr>
          <w:trHeight w:val="20"/>
          <w:jc w:val="center"/>
        </w:trPr>
        <w:tc>
          <w:tcPr>
            <w:tcW w:w="220" w:type="pct"/>
            <w:shd w:val="clear" w:color="auto" w:fill="auto"/>
            <w:tcMar>
              <w:left w:w="28" w:type="dxa"/>
              <w:right w:w="28" w:type="dxa"/>
            </w:tcMar>
            <w:vAlign w:val="center"/>
            <w:hideMark/>
          </w:tcPr>
          <w:p w14:paraId="387935A4" w14:textId="77777777" w:rsidR="00C12372" w:rsidRPr="001E4DE4" w:rsidRDefault="00C12372" w:rsidP="00CF355B">
            <w:pPr>
              <w:spacing w:after="0" w:line="240" w:lineRule="auto"/>
              <w:ind w:firstLine="0"/>
              <w:jc w:val="center"/>
              <w:rPr>
                <w:color w:val="000000"/>
                <w:sz w:val="18"/>
                <w:szCs w:val="20"/>
              </w:rPr>
            </w:pPr>
            <w:r w:rsidRPr="001E4DE4">
              <w:rPr>
                <w:color w:val="000000"/>
                <w:sz w:val="18"/>
                <w:szCs w:val="20"/>
              </w:rPr>
              <w:t>6.2.</w:t>
            </w:r>
          </w:p>
        </w:tc>
        <w:tc>
          <w:tcPr>
            <w:tcW w:w="980" w:type="pct"/>
            <w:shd w:val="clear" w:color="auto" w:fill="auto"/>
            <w:tcMar>
              <w:left w:w="28" w:type="dxa"/>
              <w:right w:w="28" w:type="dxa"/>
            </w:tcMar>
            <w:vAlign w:val="center"/>
          </w:tcPr>
          <w:p w14:paraId="1D0B9C5D" w14:textId="77777777" w:rsidR="00C12372" w:rsidRPr="001E4DE4" w:rsidRDefault="00C12372" w:rsidP="00CF355B">
            <w:pPr>
              <w:spacing w:after="0" w:line="240" w:lineRule="auto"/>
              <w:ind w:firstLine="0"/>
              <w:rPr>
                <w:color w:val="000000"/>
                <w:sz w:val="18"/>
                <w:szCs w:val="20"/>
              </w:rPr>
            </w:pPr>
            <w:r w:rsidRPr="001E4DE4">
              <w:rPr>
                <w:color w:val="000000"/>
                <w:sz w:val="18"/>
                <w:szCs w:val="20"/>
              </w:rPr>
              <w:t>Бюджетные потребители</w:t>
            </w:r>
          </w:p>
        </w:tc>
        <w:tc>
          <w:tcPr>
            <w:tcW w:w="271" w:type="pct"/>
            <w:vAlign w:val="center"/>
          </w:tcPr>
          <w:p w14:paraId="617A4FB5" w14:textId="77777777" w:rsidR="00C12372" w:rsidRPr="001E4DE4" w:rsidRDefault="00C12372" w:rsidP="00CF355B">
            <w:pPr>
              <w:spacing w:after="0" w:line="240" w:lineRule="auto"/>
              <w:ind w:firstLine="0"/>
              <w:jc w:val="center"/>
              <w:rPr>
                <w:bCs/>
                <w:color w:val="000000"/>
                <w:sz w:val="18"/>
                <w:szCs w:val="20"/>
              </w:rPr>
            </w:pPr>
            <w:r w:rsidRPr="001E4DE4">
              <w:rPr>
                <w:color w:val="000000"/>
                <w:sz w:val="18"/>
                <w:szCs w:val="18"/>
              </w:rPr>
              <w:t>Гкал</w:t>
            </w:r>
          </w:p>
        </w:tc>
        <w:tc>
          <w:tcPr>
            <w:tcW w:w="271" w:type="pct"/>
            <w:shd w:val="clear" w:color="auto" w:fill="auto"/>
            <w:tcMar>
              <w:left w:w="28" w:type="dxa"/>
              <w:right w:w="28" w:type="dxa"/>
            </w:tcMar>
            <w:vAlign w:val="center"/>
          </w:tcPr>
          <w:p w14:paraId="2C50CE3D"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1945,807</w:t>
            </w:r>
          </w:p>
        </w:tc>
        <w:tc>
          <w:tcPr>
            <w:tcW w:w="400" w:type="pct"/>
            <w:shd w:val="clear" w:color="auto" w:fill="auto"/>
            <w:tcMar>
              <w:left w:w="28" w:type="dxa"/>
              <w:right w:w="28" w:type="dxa"/>
            </w:tcMar>
            <w:vAlign w:val="center"/>
          </w:tcPr>
          <w:p w14:paraId="3304BAD3"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1968,77</w:t>
            </w:r>
          </w:p>
        </w:tc>
        <w:tc>
          <w:tcPr>
            <w:tcW w:w="401" w:type="pct"/>
            <w:tcMar>
              <w:left w:w="28" w:type="dxa"/>
              <w:right w:w="28" w:type="dxa"/>
            </w:tcMar>
            <w:vAlign w:val="center"/>
          </w:tcPr>
          <w:p w14:paraId="57800120"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2052,11</w:t>
            </w:r>
          </w:p>
        </w:tc>
        <w:tc>
          <w:tcPr>
            <w:tcW w:w="400" w:type="pct"/>
            <w:tcMar>
              <w:left w:w="28" w:type="dxa"/>
              <w:right w:w="28" w:type="dxa"/>
            </w:tcMar>
            <w:vAlign w:val="center"/>
          </w:tcPr>
          <w:p w14:paraId="64B8059C"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2060,41</w:t>
            </w:r>
          </w:p>
        </w:tc>
        <w:tc>
          <w:tcPr>
            <w:tcW w:w="399" w:type="pct"/>
            <w:tcMar>
              <w:left w:w="28" w:type="dxa"/>
              <w:right w:w="28" w:type="dxa"/>
            </w:tcMar>
            <w:vAlign w:val="center"/>
          </w:tcPr>
          <w:p w14:paraId="02BC1B7A"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2060,41</w:t>
            </w:r>
          </w:p>
        </w:tc>
        <w:tc>
          <w:tcPr>
            <w:tcW w:w="399" w:type="pct"/>
            <w:tcMar>
              <w:left w:w="28" w:type="dxa"/>
              <w:right w:w="28" w:type="dxa"/>
            </w:tcMar>
            <w:vAlign w:val="center"/>
          </w:tcPr>
          <w:p w14:paraId="0576B6B8"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2060,41</w:t>
            </w:r>
          </w:p>
        </w:tc>
        <w:tc>
          <w:tcPr>
            <w:tcW w:w="352" w:type="pct"/>
            <w:tcMar>
              <w:left w:w="28" w:type="dxa"/>
              <w:right w:w="28" w:type="dxa"/>
            </w:tcMar>
            <w:vAlign w:val="center"/>
          </w:tcPr>
          <w:p w14:paraId="364C6872"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2060,41</w:t>
            </w:r>
          </w:p>
        </w:tc>
        <w:tc>
          <w:tcPr>
            <w:tcW w:w="454" w:type="pct"/>
            <w:tcMar>
              <w:left w:w="28" w:type="dxa"/>
              <w:right w:w="28" w:type="dxa"/>
            </w:tcMar>
            <w:vAlign w:val="center"/>
          </w:tcPr>
          <w:p w14:paraId="2C4F9F58"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2060,41</w:t>
            </w:r>
          </w:p>
        </w:tc>
        <w:tc>
          <w:tcPr>
            <w:tcW w:w="452" w:type="pct"/>
            <w:tcMar>
              <w:left w:w="28" w:type="dxa"/>
              <w:right w:w="28" w:type="dxa"/>
            </w:tcMar>
            <w:vAlign w:val="center"/>
          </w:tcPr>
          <w:p w14:paraId="05A0B788"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2060,41</w:t>
            </w:r>
          </w:p>
        </w:tc>
      </w:tr>
      <w:tr w:rsidR="00C12372" w:rsidRPr="001E4DE4" w14:paraId="2378F96C" w14:textId="77777777" w:rsidTr="00C12372">
        <w:trPr>
          <w:trHeight w:val="20"/>
          <w:jc w:val="center"/>
        </w:trPr>
        <w:tc>
          <w:tcPr>
            <w:tcW w:w="220" w:type="pct"/>
            <w:shd w:val="clear" w:color="auto" w:fill="auto"/>
            <w:tcMar>
              <w:left w:w="28" w:type="dxa"/>
              <w:right w:w="28" w:type="dxa"/>
            </w:tcMar>
            <w:vAlign w:val="center"/>
            <w:hideMark/>
          </w:tcPr>
          <w:p w14:paraId="7B9DB573" w14:textId="77777777" w:rsidR="00C12372" w:rsidRPr="001E4DE4" w:rsidRDefault="00C12372" w:rsidP="00CF355B">
            <w:pPr>
              <w:spacing w:after="0" w:line="240" w:lineRule="auto"/>
              <w:ind w:firstLine="0"/>
              <w:jc w:val="center"/>
              <w:rPr>
                <w:color w:val="000000"/>
                <w:sz w:val="18"/>
                <w:szCs w:val="20"/>
              </w:rPr>
            </w:pPr>
            <w:r w:rsidRPr="001E4DE4">
              <w:rPr>
                <w:color w:val="000000"/>
                <w:sz w:val="18"/>
                <w:szCs w:val="20"/>
              </w:rPr>
              <w:t>6.3.</w:t>
            </w:r>
          </w:p>
        </w:tc>
        <w:tc>
          <w:tcPr>
            <w:tcW w:w="980" w:type="pct"/>
            <w:shd w:val="clear" w:color="auto" w:fill="auto"/>
            <w:tcMar>
              <w:left w:w="28" w:type="dxa"/>
              <w:right w:w="28" w:type="dxa"/>
            </w:tcMar>
            <w:vAlign w:val="center"/>
            <w:hideMark/>
          </w:tcPr>
          <w:p w14:paraId="6C46FA0F" w14:textId="77777777" w:rsidR="00C12372" w:rsidRPr="001E4DE4" w:rsidRDefault="00C12372" w:rsidP="00CF355B">
            <w:pPr>
              <w:spacing w:after="0" w:line="240" w:lineRule="auto"/>
              <w:ind w:firstLine="0"/>
              <w:rPr>
                <w:b/>
                <w:color w:val="000000"/>
                <w:sz w:val="18"/>
                <w:szCs w:val="20"/>
              </w:rPr>
            </w:pPr>
            <w:r w:rsidRPr="001E4DE4">
              <w:rPr>
                <w:color w:val="000000"/>
                <w:sz w:val="18"/>
                <w:szCs w:val="20"/>
              </w:rPr>
              <w:t>Прочие</w:t>
            </w:r>
          </w:p>
        </w:tc>
        <w:tc>
          <w:tcPr>
            <w:tcW w:w="271" w:type="pct"/>
            <w:vAlign w:val="center"/>
          </w:tcPr>
          <w:p w14:paraId="79F3F6F9" w14:textId="77777777" w:rsidR="00C12372" w:rsidRPr="001E4DE4" w:rsidRDefault="00C12372" w:rsidP="00CF355B">
            <w:pPr>
              <w:spacing w:after="0" w:line="240" w:lineRule="auto"/>
              <w:ind w:firstLine="0"/>
              <w:jc w:val="center"/>
              <w:rPr>
                <w:bCs/>
                <w:color w:val="000000"/>
                <w:sz w:val="18"/>
                <w:szCs w:val="20"/>
              </w:rPr>
            </w:pPr>
            <w:r w:rsidRPr="001E4DE4">
              <w:rPr>
                <w:color w:val="000000"/>
                <w:sz w:val="18"/>
                <w:szCs w:val="18"/>
              </w:rPr>
              <w:t>Гкал</w:t>
            </w:r>
          </w:p>
        </w:tc>
        <w:tc>
          <w:tcPr>
            <w:tcW w:w="271" w:type="pct"/>
            <w:shd w:val="clear" w:color="auto" w:fill="auto"/>
            <w:tcMar>
              <w:left w:w="28" w:type="dxa"/>
              <w:right w:w="28" w:type="dxa"/>
            </w:tcMar>
            <w:vAlign w:val="center"/>
          </w:tcPr>
          <w:p w14:paraId="1F56B375"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436,534</w:t>
            </w:r>
          </w:p>
        </w:tc>
        <w:tc>
          <w:tcPr>
            <w:tcW w:w="400" w:type="pct"/>
            <w:shd w:val="clear" w:color="auto" w:fill="auto"/>
            <w:tcMar>
              <w:left w:w="28" w:type="dxa"/>
              <w:right w:w="28" w:type="dxa"/>
            </w:tcMar>
            <w:vAlign w:val="center"/>
          </w:tcPr>
          <w:p w14:paraId="5C2F52DD"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297,31</w:t>
            </w:r>
          </w:p>
        </w:tc>
        <w:tc>
          <w:tcPr>
            <w:tcW w:w="401" w:type="pct"/>
            <w:tcMar>
              <w:left w:w="28" w:type="dxa"/>
              <w:right w:w="28" w:type="dxa"/>
            </w:tcMar>
            <w:vAlign w:val="center"/>
          </w:tcPr>
          <w:p w14:paraId="1E8ACD71"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337,84</w:t>
            </w:r>
          </w:p>
        </w:tc>
        <w:tc>
          <w:tcPr>
            <w:tcW w:w="400" w:type="pct"/>
            <w:tcMar>
              <w:left w:w="28" w:type="dxa"/>
              <w:right w:w="28" w:type="dxa"/>
            </w:tcMar>
            <w:vAlign w:val="center"/>
          </w:tcPr>
          <w:p w14:paraId="4DF823C5"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311,15</w:t>
            </w:r>
          </w:p>
        </w:tc>
        <w:tc>
          <w:tcPr>
            <w:tcW w:w="399" w:type="pct"/>
            <w:tcMar>
              <w:left w:w="28" w:type="dxa"/>
              <w:right w:w="28" w:type="dxa"/>
            </w:tcMar>
            <w:vAlign w:val="center"/>
          </w:tcPr>
          <w:p w14:paraId="43810D7D"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311,15</w:t>
            </w:r>
          </w:p>
        </w:tc>
        <w:tc>
          <w:tcPr>
            <w:tcW w:w="399" w:type="pct"/>
            <w:tcMar>
              <w:left w:w="28" w:type="dxa"/>
              <w:right w:w="28" w:type="dxa"/>
            </w:tcMar>
            <w:vAlign w:val="center"/>
          </w:tcPr>
          <w:p w14:paraId="48EF54D8"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311,15</w:t>
            </w:r>
          </w:p>
        </w:tc>
        <w:tc>
          <w:tcPr>
            <w:tcW w:w="352" w:type="pct"/>
            <w:tcMar>
              <w:left w:w="28" w:type="dxa"/>
              <w:right w:w="28" w:type="dxa"/>
            </w:tcMar>
            <w:vAlign w:val="center"/>
          </w:tcPr>
          <w:p w14:paraId="2096B38B"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311,15</w:t>
            </w:r>
          </w:p>
        </w:tc>
        <w:tc>
          <w:tcPr>
            <w:tcW w:w="454" w:type="pct"/>
            <w:tcMar>
              <w:left w:w="28" w:type="dxa"/>
              <w:right w:w="28" w:type="dxa"/>
            </w:tcMar>
            <w:vAlign w:val="center"/>
          </w:tcPr>
          <w:p w14:paraId="5072A380"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311,15</w:t>
            </w:r>
          </w:p>
        </w:tc>
        <w:tc>
          <w:tcPr>
            <w:tcW w:w="452" w:type="pct"/>
            <w:tcMar>
              <w:left w:w="28" w:type="dxa"/>
              <w:right w:w="28" w:type="dxa"/>
            </w:tcMar>
            <w:vAlign w:val="center"/>
          </w:tcPr>
          <w:p w14:paraId="58F754B1"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311,15</w:t>
            </w:r>
          </w:p>
        </w:tc>
      </w:tr>
    </w:tbl>
    <w:p w14:paraId="71878B84" w14:textId="77777777" w:rsidR="002357CE" w:rsidRPr="001E4DE4" w:rsidRDefault="002357CE" w:rsidP="00CF355B">
      <w:pPr>
        <w:spacing w:after="0" w:line="240" w:lineRule="auto"/>
        <w:rPr>
          <w:sz w:val="24"/>
          <w:szCs w:val="24"/>
          <w:lang w:eastAsia="en-US"/>
        </w:rPr>
      </w:pPr>
    </w:p>
    <w:p w14:paraId="7800449B" w14:textId="3D334487" w:rsidR="002357CE" w:rsidRPr="001E4DE4" w:rsidRDefault="002357CE" w:rsidP="00CF355B">
      <w:pPr>
        <w:keepNext/>
        <w:spacing w:after="0" w:line="240" w:lineRule="auto"/>
        <w:ind w:firstLine="0"/>
        <w:jc w:val="both"/>
        <w:rPr>
          <w:rFonts w:eastAsiaTheme="minorHAnsi" w:cstheme="minorBidi"/>
          <w:b/>
          <w:bCs/>
          <w:sz w:val="24"/>
          <w:szCs w:val="24"/>
          <w:lang w:eastAsia="en-US"/>
        </w:rPr>
      </w:pPr>
      <w:bookmarkStart w:id="27" w:name="_Toc209515595"/>
      <w:r w:rsidRPr="001E4DE4">
        <w:rPr>
          <w:rFonts w:eastAsiaTheme="minorHAnsi" w:cstheme="minorBidi"/>
          <w:b/>
          <w:bCs/>
          <w:sz w:val="24"/>
          <w:szCs w:val="24"/>
          <w:lang w:eastAsia="en-US"/>
        </w:rPr>
        <w:t xml:space="preserve">Таблица </w:t>
      </w:r>
      <w:r w:rsidRPr="001E4DE4">
        <w:rPr>
          <w:rFonts w:eastAsiaTheme="minorHAnsi" w:cstheme="minorBidi"/>
          <w:b/>
          <w:bCs/>
          <w:sz w:val="24"/>
          <w:szCs w:val="24"/>
          <w:lang w:eastAsia="en-US"/>
        </w:rPr>
        <w:fldChar w:fldCharType="begin"/>
      </w:r>
      <w:r w:rsidRPr="001E4DE4">
        <w:rPr>
          <w:rFonts w:eastAsiaTheme="minorHAnsi" w:cstheme="minorBidi"/>
          <w:b/>
          <w:bCs/>
          <w:sz w:val="24"/>
          <w:szCs w:val="24"/>
          <w:lang w:eastAsia="en-US"/>
        </w:rPr>
        <w:instrText xml:space="preserve"> SEQ Таблица \* ARABIC </w:instrText>
      </w:r>
      <w:r w:rsidRPr="001E4DE4">
        <w:rPr>
          <w:rFonts w:eastAsiaTheme="minorHAnsi" w:cstheme="minorBidi"/>
          <w:b/>
          <w:bCs/>
          <w:sz w:val="24"/>
          <w:szCs w:val="24"/>
          <w:lang w:eastAsia="en-US"/>
        </w:rPr>
        <w:fldChar w:fldCharType="separate"/>
      </w:r>
      <w:r w:rsidR="00786FF2" w:rsidRPr="001E4DE4">
        <w:rPr>
          <w:rFonts w:eastAsiaTheme="minorHAnsi" w:cstheme="minorBidi"/>
          <w:b/>
          <w:bCs/>
          <w:noProof/>
          <w:sz w:val="24"/>
          <w:szCs w:val="24"/>
          <w:lang w:eastAsia="en-US"/>
        </w:rPr>
        <w:t>4</w:t>
      </w:r>
      <w:r w:rsidRPr="001E4DE4">
        <w:rPr>
          <w:rFonts w:eastAsiaTheme="minorHAnsi" w:cstheme="minorBidi"/>
          <w:b/>
          <w:bCs/>
          <w:sz w:val="24"/>
          <w:szCs w:val="24"/>
          <w:lang w:eastAsia="en-US"/>
        </w:rPr>
        <w:fldChar w:fldCharType="end"/>
      </w:r>
      <w:r w:rsidRPr="001E4DE4">
        <w:rPr>
          <w:rFonts w:eastAsiaTheme="minorHAnsi" w:cstheme="minorBidi"/>
          <w:b/>
          <w:bCs/>
          <w:sz w:val="24"/>
          <w:szCs w:val="24"/>
          <w:lang w:eastAsia="en-US"/>
        </w:rPr>
        <w:t xml:space="preserve"> – </w:t>
      </w:r>
      <w:bookmarkEnd w:id="27"/>
      <w:r w:rsidR="00A556A8" w:rsidRPr="001E4DE4">
        <w:rPr>
          <w:rFonts w:eastAsiaTheme="minorHAnsi" w:cstheme="minorBidi"/>
          <w:b/>
          <w:bCs/>
          <w:sz w:val="24"/>
          <w:szCs w:val="24"/>
          <w:lang w:eastAsia="en-US"/>
        </w:rPr>
        <w:t xml:space="preserve">Существующие и перспективные объёмы потребления тепловой энергии АНОФ-3 КФ АО "Апатит" при </w:t>
      </w:r>
      <w:proofErr w:type="spellStart"/>
      <w:r w:rsidR="00A556A8" w:rsidRPr="001E4DE4">
        <w:rPr>
          <w:rFonts w:eastAsiaTheme="minorHAnsi" w:cstheme="minorBidi"/>
          <w:b/>
          <w:bCs/>
          <w:sz w:val="24"/>
          <w:szCs w:val="24"/>
          <w:lang w:eastAsia="en-US"/>
        </w:rPr>
        <w:t>переподключении</w:t>
      </w:r>
      <w:proofErr w:type="spellEnd"/>
      <w:r w:rsidR="00A556A8" w:rsidRPr="001E4DE4">
        <w:rPr>
          <w:rFonts w:eastAsiaTheme="minorHAnsi" w:cstheme="minorBidi"/>
          <w:b/>
          <w:bCs/>
          <w:sz w:val="24"/>
          <w:szCs w:val="24"/>
          <w:lang w:eastAsia="en-US"/>
        </w:rPr>
        <w:t xml:space="preserve"> потребителей </w:t>
      </w:r>
      <w:proofErr w:type="spellStart"/>
      <w:r w:rsidR="00A556A8" w:rsidRPr="001E4DE4">
        <w:rPr>
          <w:rFonts w:eastAsiaTheme="minorHAnsi" w:cstheme="minorBidi"/>
          <w:b/>
          <w:bCs/>
          <w:sz w:val="24"/>
          <w:szCs w:val="24"/>
          <w:lang w:eastAsia="en-US"/>
        </w:rPr>
        <w:t>н.п</w:t>
      </w:r>
      <w:proofErr w:type="spellEnd"/>
      <w:r w:rsidR="00A556A8" w:rsidRPr="001E4DE4">
        <w:rPr>
          <w:rFonts w:eastAsiaTheme="minorHAnsi" w:cstheme="minorBidi"/>
          <w:b/>
          <w:bCs/>
          <w:sz w:val="24"/>
          <w:szCs w:val="24"/>
          <w:lang w:eastAsia="en-US"/>
        </w:rPr>
        <w:t>. Титан и Транспортного управления КФ АО «Апатит» к ЦТП г. Кировск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2"/>
        <w:gridCol w:w="2959"/>
        <w:gridCol w:w="765"/>
        <w:gridCol w:w="1255"/>
        <w:gridCol w:w="1255"/>
        <w:gridCol w:w="1062"/>
        <w:gridCol w:w="1062"/>
        <w:gridCol w:w="1062"/>
        <w:gridCol w:w="1062"/>
        <w:gridCol w:w="1062"/>
        <w:gridCol w:w="1510"/>
        <w:gridCol w:w="1510"/>
      </w:tblGrid>
      <w:tr w:rsidR="00C12372" w:rsidRPr="001E4DE4" w14:paraId="7B63FC06" w14:textId="77777777" w:rsidTr="00A556A8">
        <w:trPr>
          <w:trHeight w:val="20"/>
          <w:jc w:val="center"/>
        </w:trPr>
        <w:tc>
          <w:tcPr>
            <w:tcW w:w="186" w:type="pct"/>
            <w:shd w:val="clear" w:color="auto" w:fill="auto"/>
            <w:tcMar>
              <w:left w:w="28" w:type="dxa"/>
              <w:right w:w="28" w:type="dxa"/>
            </w:tcMar>
            <w:vAlign w:val="center"/>
            <w:hideMark/>
          </w:tcPr>
          <w:p w14:paraId="7F9DFF94" w14:textId="77777777" w:rsidR="00C12372" w:rsidRPr="001E4DE4" w:rsidRDefault="00C12372" w:rsidP="00CF355B">
            <w:pPr>
              <w:spacing w:after="0" w:line="240" w:lineRule="auto"/>
              <w:ind w:firstLine="0"/>
              <w:jc w:val="center"/>
              <w:rPr>
                <w:b/>
                <w:color w:val="000000"/>
                <w:sz w:val="18"/>
                <w:szCs w:val="18"/>
              </w:rPr>
            </w:pPr>
            <w:r w:rsidRPr="001E4DE4">
              <w:rPr>
                <w:b/>
                <w:color w:val="000000"/>
                <w:sz w:val="18"/>
                <w:szCs w:val="18"/>
              </w:rPr>
              <w:t>№</w:t>
            </w:r>
          </w:p>
        </w:tc>
        <w:tc>
          <w:tcPr>
            <w:tcW w:w="978" w:type="pct"/>
            <w:shd w:val="clear" w:color="auto" w:fill="auto"/>
            <w:tcMar>
              <w:left w:w="28" w:type="dxa"/>
              <w:right w:w="28" w:type="dxa"/>
            </w:tcMar>
            <w:vAlign w:val="center"/>
            <w:hideMark/>
          </w:tcPr>
          <w:p w14:paraId="6B62C846" w14:textId="77777777" w:rsidR="00C12372" w:rsidRPr="001E4DE4" w:rsidRDefault="00C12372" w:rsidP="00CF355B">
            <w:pPr>
              <w:spacing w:after="0" w:line="240" w:lineRule="auto"/>
              <w:ind w:firstLine="0"/>
              <w:jc w:val="center"/>
              <w:rPr>
                <w:b/>
                <w:color w:val="000000"/>
                <w:sz w:val="18"/>
                <w:szCs w:val="18"/>
              </w:rPr>
            </w:pPr>
            <w:r w:rsidRPr="001E4DE4">
              <w:rPr>
                <w:b/>
                <w:color w:val="000000"/>
                <w:sz w:val="18"/>
                <w:szCs w:val="18"/>
              </w:rPr>
              <w:t>Наименование</w:t>
            </w:r>
          </w:p>
        </w:tc>
        <w:tc>
          <w:tcPr>
            <w:tcW w:w="253" w:type="pct"/>
            <w:shd w:val="clear" w:color="auto" w:fill="auto"/>
            <w:tcMar>
              <w:left w:w="28" w:type="dxa"/>
              <w:right w:w="28" w:type="dxa"/>
            </w:tcMar>
            <w:vAlign w:val="center"/>
            <w:hideMark/>
          </w:tcPr>
          <w:p w14:paraId="47AA1AD8" w14:textId="77777777" w:rsidR="00C12372" w:rsidRPr="001E4DE4" w:rsidRDefault="00C12372" w:rsidP="00CF355B">
            <w:pPr>
              <w:spacing w:after="0" w:line="240" w:lineRule="auto"/>
              <w:ind w:firstLine="0"/>
              <w:jc w:val="center"/>
              <w:rPr>
                <w:b/>
                <w:color w:val="000000"/>
                <w:sz w:val="18"/>
                <w:szCs w:val="18"/>
              </w:rPr>
            </w:pPr>
            <w:proofErr w:type="spellStart"/>
            <w:r w:rsidRPr="001E4DE4">
              <w:rPr>
                <w:b/>
                <w:color w:val="000000"/>
                <w:sz w:val="18"/>
                <w:szCs w:val="18"/>
              </w:rPr>
              <w:t>Ед.изм</w:t>
            </w:r>
            <w:proofErr w:type="spellEnd"/>
            <w:r w:rsidRPr="001E4DE4">
              <w:rPr>
                <w:b/>
                <w:color w:val="000000"/>
                <w:sz w:val="18"/>
                <w:szCs w:val="18"/>
              </w:rPr>
              <w:t>.</w:t>
            </w:r>
          </w:p>
        </w:tc>
        <w:tc>
          <w:tcPr>
            <w:tcW w:w="415" w:type="pct"/>
            <w:vAlign w:val="center"/>
          </w:tcPr>
          <w:p w14:paraId="63D49C38" w14:textId="77777777" w:rsidR="00C12372" w:rsidRPr="001E4DE4" w:rsidRDefault="00C12372" w:rsidP="00CF355B">
            <w:pPr>
              <w:spacing w:after="0" w:line="240" w:lineRule="auto"/>
              <w:ind w:firstLine="0"/>
              <w:jc w:val="center"/>
              <w:rPr>
                <w:b/>
                <w:color w:val="000000"/>
                <w:sz w:val="18"/>
                <w:szCs w:val="18"/>
              </w:rPr>
            </w:pPr>
            <w:r w:rsidRPr="001E4DE4">
              <w:rPr>
                <w:b/>
                <w:color w:val="000000"/>
                <w:sz w:val="18"/>
                <w:szCs w:val="18"/>
              </w:rPr>
              <w:t>2022 г. (факт)</w:t>
            </w:r>
          </w:p>
        </w:tc>
        <w:tc>
          <w:tcPr>
            <w:tcW w:w="415" w:type="pct"/>
            <w:shd w:val="clear" w:color="auto" w:fill="auto"/>
            <w:tcMar>
              <w:left w:w="28" w:type="dxa"/>
              <w:right w:w="28" w:type="dxa"/>
            </w:tcMar>
            <w:vAlign w:val="center"/>
            <w:hideMark/>
          </w:tcPr>
          <w:p w14:paraId="6E7A02AF" w14:textId="77777777" w:rsidR="00C12372" w:rsidRPr="001E4DE4" w:rsidRDefault="00C12372" w:rsidP="00CF355B">
            <w:pPr>
              <w:spacing w:after="0" w:line="240" w:lineRule="auto"/>
              <w:ind w:firstLine="0"/>
              <w:jc w:val="center"/>
              <w:rPr>
                <w:b/>
                <w:color w:val="000000"/>
                <w:sz w:val="18"/>
                <w:szCs w:val="18"/>
              </w:rPr>
            </w:pPr>
            <w:r w:rsidRPr="001E4DE4">
              <w:rPr>
                <w:b/>
                <w:color w:val="000000"/>
                <w:sz w:val="18"/>
                <w:szCs w:val="18"/>
              </w:rPr>
              <w:t>2023 год (Факт)</w:t>
            </w:r>
          </w:p>
        </w:tc>
        <w:tc>
          <w:tcPr>
            <w:tcW w:w="351" w:type="pct"/>
            <w:shd w:val="clear" w:color="auto" w:fill="auto"/>
            <w:tcMar>
              <w:left w:w="28" w:type="dxa"/>
              <w:right w:w="28" w:type="dxa"/>
            </w:tcMar>
            <w:vAlign w:val="center"/>
            <w:hideMark/>
          </w:tcPr>
          <w:p w14:paraId="59C5D475" w14:textId="77777777" w:rsidR="00C12372" w:rsidRPr="001E4DE4" w:rsidRDefault="00C12372" w:rsidP="00CF355B">
            <w:pPr>
              <w:spacing w:after="0" w:line="240" w:lineRule="auto"/>
              <w:ind w:firstLine="0"/>
              <w:jc w:val="center"/>
              <w:rPr>
                <w:b/>
                <w:color w:val="000000"/>
                <w:sz w:val="18"/>
                <w:szCs w:val="18"/>
              </w:rPr>
            </w:pPr>
            <w:r w:rsidRPr="001E4DE4">
              <w:rPr>
                <w:b/>
                <w:color w:val="000000"/>
                <w:sz w:val="18"/>
                <w:szCs w:val="18"/>
              </w:rPr>
              <w:t>2024 год (Факт)</w:t>
            </w:r>
          </w:p>
        </w:tc>
        <w:tc>
          <w:tcPr>
            <w:tcW w:w="351" w:type="pct"/>
            <w:shd w:val="clear" w:color="auto" w:fill="auto"/>
            <w:tcMar>
              <w:left w:w="28" w:type="dxa"/>
              <w:right w:w="28" w:type="dxa"/>
            </w:tcMar>
            <w:vAlign w:val="center"/>
            <w:hideMark/>
          </w:tcPr>
          <w:p w14:paraId="1574611A" w14:textId="77777777" w:rsidR="00C12372" w:rsidRPr="001E4DE4" w:rsidRDefault="00C12372" w:rsidP="00CF355B">
            <w:pPr>
              <w:spacing w:after="0" w:line="240" w:lineRule="auto"/>
              <w:ind w:firstLine="0"/>
              <w:jc w:val="center"/>
              <w:rPr>
                <w:b/>
                <w:color w:val="000000"/>
                <w:sz w:val="18"/>
                <w:szCs w:val="18"/>
              </w:rPr>
            </w:pPr>
            <w:r w:rsidRPr="001E4DE4">
              <w:rPr>
                <w:b/>
                <w:color w:val="000000"/>
                <w:sz w:val="18"/>
                <w:szCs w:val="18"/>
              </w:rPr>
              <w:t>2025 год</w:t>
            </w:r>
          </w:p>
        </w:tc>
        <w:tc>
          <w:tcPr>
            <w:tcW w:w="351" w:type="pct"/>
            <w:shd w:val="clear" w:color="auto" w:fill="auto"/>
            <w:tcMar>
              <w:left w:w="28" w:type="dxa"/>
              <w:right w:w="28" w:type="dxa"/>
            </w:tcMar>
            <w:vAlign w:val="center"/>
            <w:hideMark/>
          </w:tcPr>
          <w:p w14:paraId="2CBDD8B2" w14:textId="77777777" w:rsidR="00C12372" w:rsidRPr="001E4DE4" w:rsidRDefault="00C12372" w:rsidP="00CF355B">
            <w:pPr>
              <w:spacing w:after="0" w:line="240" w:lineRule="auto"/>
              <w:ind w:firstLine="0"/>
              <w:jc w:val="center"/>
              <w:rPr>
                <w:b/>
                <w:color w:val="000000"/>
                <w:sz w:val="18"/>
                <w:szCs w:val="18"/>
              </w:rPr>
            </w:pPr>
            <w:r w:rsidRPr="001E4DE4">
              <w:rPr>
                <w:b/>
                <w:color w:val="000000"/>
                <w:sz w:val="18"/>
                <w:szCs w:val="18"/>
              </w:rPr>
              <w:t>2026 год</w:t>
            </w:r>
          </w:p>
        </w:tc>
        <w:tc>
          <w:tcPr>
            <w:tcW w:w="351" w:type="pct"/>
            <w:shd w:val="clear" w:color="auto" w:fill="auto"/>
            <w:tcMar>
              <w:left w:w="28" w:type="dxa"/>
              <w:right w:w="28" w:type="dxa"/>
            </w:tcMar>
            <w:vAlign w:val="center"/>
            <w:hideMark/>
          </w:tcPr>
          <w:p w14:paraId="0A2EEBA0" w14:textId="77777777" w:rsidR="00C12372" w:rsidRPr="001E4DE4" w:rsidRDefault="00C12372" w:rsidP="00CF355B">
            <w:pPr>
              <w:spacing w:after="0" w:line="240" w:lineRule="auto"/>
              <w:ind w:firstLine="0"/>
              <w:jc w:val="center"/>
              <w:rPr>
                <w:b/>
                <w:color w:val="000000"/>
                <w:sz w:val="18"/>
                <w:szCs w:val="18"/>
              </w:rPr>
            </w:pPr>
            <w:r w:rsidRPr="001E4DE4">
              <w:rPr>
                <w:b/>
                <w:color w:val="000000"/>
                <w:sz w:val="18"/>
                <w:szCs w:val="18"/>
              </w:rPr>
              <w:t>2027 год</w:t>
            </w:r>
          </w:p>
        </w:tc>
        <w:tc>
          <w:tcPr>
            <w:tcW w:w="351" w:type="pct"/>
            <w:shd w:val="clear" w:color="auto" w:fill="auto"/>
            <w:tcMar>
              <w:left w:w="28" w:type="dxa"/>
              <w:right w:w="28" w:type="dxa"/>
            </w:tcMar>
            <w:vAlign w:val="center"/>
            <w:hideMark/>
          </w:tcPr>
          <w:p w14:paraId="45120D20" w14:textId="77777777" w:rsidR="00C12372" w:rsidRPr="001E4DE4" w:rsidRDefault="00C12372" w:rsidP="00CF355B">
            <w:pPr>
              <w:spacing w:after="0" w:line="240" w:lineRule="auto"/>
              <w:ind w:firstLine="0"/>
              <w:jc w:val="center"/>
              <w:rPr>
                <w:b/>
                <w:color w:val="000000"/>
                <w:sz w:val="18"/>
                <w:szCs w:val="18"/>
              </w:rPr>
            </w:pPr>
            <w:r w:rsidRPr="001E4DE4">
              <w:rPr>
                <w:b/>
                <w:color w:val="000000"/>
                <w:sz w:val="18"/>
                <w:szCs w:val="18"/>
              </w:rPr>
              <w:t>2028 год</w:t>
            </w:r>
          </w:p>
        </w:tc>
        <w:tc>
          <w:tcPr>
            <w:tcW w:w="499" w:type="pct"/>
            <w:vAlign w:val="center"/>
          </w:tcPr>
          <w:p w14:paraId="608E60B6" w14:textId="77777777" w:rsidR="00C12372" w:rsidRPr="001E4DE4" w:rsidRDefault="00C12372" w:rsidP="00CF355B">
            <w:pPr>
              <w:spacing w:after="0" w:line="240" w:lineRule="auto"/>
              <w:ind w:firstLine="0"/>
              <w:jc w:val="center"/>
              <w:rPr>
                <w:b/>
                <w:color w:val="000000"/>
                <w:sz w:val="18"/>
                <w:szCs w:val="18"/>
              </w:rPr>
            </w:pPr>
            <w:r w:rsidRPr="001E4DE4">
              <w:rPr>
                <w:b/>
                <w:color w:val="000000"/>
                <w:sz w:val="18"/>
                <w:szCs w:val="18"/>
              </w:rPr>
              <w:t>2029-2034 гг.</w:t>
            </w:r>
          </w:p>
        </w:tc>
        <w:tc>
          <w:tcPr>
            <w:tcW w:w="499" w:type="pct"/>
            <w:shd w:val="clear" w:color="auto" w:fill="auto"/>
            <w:tcMar>
              <w:left w:w="28" w:type="dxa"/>
              <w:right w:w="28" w:type="dxa"/>
            </w:tcMar>
            <w:vAlign w:val="center"/>
            <w:hideMark/>
          </w:tcPr>
          <w:p w14:paraId="51210906" w14:textId="77777777" w:rsidR="00C12372" w:rsidRPr="001E4DE4" w:rsidRDefault="00C12372" w:rsidP="00CF355B">
            <w:pPr>
              <w:spacing w:after="0" w:line="240" w:lineRule="auto"/>
              <w:ind w:firstLine="0"/>
              <w:jc w:val="center"/>
              <w:rPr>
                <w:b/>
                <w:color w:val="000000"/>
                <w:sz w:val="18"/>
                <w:szCs w:val="18"/>
              </w:rPr>
            </w:pPr>
            <w:r w:rsidRPr="001E4DE4">
              <w:rPr>
                <w:b/>
                <w:bCs/>
                <w:color w:val="000000"/>
                <w:sz w:val="18"/>
                <w:szCs w:val="18"/>
              </w:rPr>
              <w:t xml:space="preserve">2035-2042 </w:t>
            </w:r>
            <w:proofErr w:type="spellStart"/>
            <w:r w:rsidRPr="001E4DE4">
              <w:rPr>
                <w:b/>
                <w:bCs/>
                <w:color w:val="000000"/>
                <w:sz w:val="18"/>
                <w:szCs w:val="18"/>
              </w:rPr>
              <w:t>гг</w:t>
            </w:r>
            <w:proofErr w:type="spellEnd"/>
          </w:p>
        </w:tc>
      </w:tr>
      <w:tr w:rsidR="00C12372" w:rsidRPr="001E4DE4" w14:paraId="3D23E216" w14:textId="77777777" w:rsidTr="00A556A8">
        <w:trPr>
          <w:trHeight w:val="20"/>
          <w:jc w:val="center"/>
        </w:trPr>
        <w:tc>
          <w:tcPr>
            <w:tcW w:w="186" w:type="pct"/>
            <w:shd w:val="clear" w:color="auto" w:fill="auto"/>
            <w:tcMar>
              <w:left w:w="28" w:type="dxa"/>
              <w:right w:w="28" w:type="dxa"/>
            </w:tcMar>
            <w:vAlign w:val="center"/>
            <w:hideMark/>
          </w:tcPr>
          <w:p w14:paraId="45C87202"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1</w:t>
            </w:r>
          </w:p>
        </w:tc>
        <w:tc>
          <w:tcPr>
            <w:tcW w:w="978" w:type="pct"/>
            <w:shd w:val="clear" w:color="auto" w:fill="auto"/>
            <w:tcMar>
              <w:left w:w="28" w:type="dxa"/>
              <w:right w:w="28" w:type="dxa"/>
            </w:tcMar>
            <w:vAlign w:val="center"/>
            <w:hideMark/>
          </w:tcPr>
          <w:p w14:paraId="35CA8C12" w14:textId="77777777" w:rsidR="00C12372" w:rsidRPr="001E4DE4" w:rsidRDefault="00C12372" w:rsidP="00CF355B">
            <w:pPr>
              <w:spacing w:after="0" w:line="240" w:lineRule="auto"/>
              <w:ind w:firstLine="0"/>
              <w:rPr>
                <w:color w:val="000000"/>
                <w:sz w:val="18"/>
                <w:szCs w:val="18"/>
              </w:rPr>
            </w:pPr>
            <w:r w:rsidRPr="001E4DE4">
              <w:rPr>
                <w:color w:val="000000"/>
                <w:sz w:val="18"/>
                <w:szCs w:val="18"/>
              </w:rPr>
              <w:t>Выработка ТЭ</w:t>
            </w:r>
          </w:p>
        </w:tc>
        <w:tc>
          <w:tcPr>
            <w:tcW w:w="253" w:type="pct"/>
            <w:shd w:val="clear" w:color="auto" w:fill="auto"/>
            <w:tcMar>
              <w:left w:w="28" w:type="dxa"/>
              <w:right w:w="28" w:type="dxa"/>
            </w:tcMar>
            <w:vAlign w:val="center"/>
            <w:hideMark/>
          </w:tcPr>
          <w:p w14:paraId="366C641C"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Гкал</w:t>
            </w:r>
          </w:p>
        </w:tc>
        <w:tc>
          <w:tcPr>
            <w:tcW w:w="415" w:type="pct"/>
            <w:vAlign w:val="center"/>
          </w:tcPr>
          <w:p w14:paraId="77494A47" w14:textId="77777777" w:rsidR="00C12372" w:rsidRPr="001E4DE4" w:rsidRDefault="00C12372" w:rsidP="00CF355B">
            <w:pPr>
              <w:spacing w:after="0" w:line="240" w:lineRule="auto"/>
              <w:ind w:firstLine="0"/>
              <w:jc w:val="center"/>
              <w:rPr>
                <w:color w:val="000000"/>
                <w:sz w:val="18"/>
                <w:szCs w:val="18"/>
              </w:rPr>
            </w:pPr>
            <w:r w:rsidRPr="001E4DE4">
              <w:rPr>
                <w:sz w:val="18"/>
                <w:szCs w:val="18"/>
              </w:rPr>
              <w:t>482296</w:t>
            </w:r>
          </w:p>
        </w:tc>
        <w:tc>
          <w:tcPr>
            <w:tcW w:w="415" w:type="pct"/>
            <w:shd w:val="clear" w:color="auto" w:fill="auto"/>
            <w:tcMar>
              <w:left w:w="28" w:type="dxa"/>
              <w:right w:w="28" w:type="dxa"/>
            </w:tcMar>
            <w:vAlign w:val="center"/>
            <w:hideMark/>
          </w:tcPr>
          <w:p w14:paraId="51B38A44"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464422</w:t>
            </w:r>
          </w:p>
        </w:tc>
        <w:tc>
          <w:tcPr>
            <w:tcW w:w="351" w:type="pct"/>
            <w:shd w:val="clear" w:color="auto" w:fill="auto"/>
            <w:tcMar>
              <w:left w:w="28" w:type="dxa"/>
              <w:right w:w="28" w:type="dxa"/>
            </w:tcMar>
            <w:vAlign w:val="center"/>
          </w:tcPr>
          <w:p w14:paraId="6FCC31EF"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423264</w:t>
            </w:r>
          </w:p>
        </w:tc>
        <w:tc>
          <w:tcPr>
            <w:tcW w:w="351" w:type="pct"/>
            <w:shd w:val="clear" w:color="auto" w:fill="auto"/>
            <w:tcMar>
              <w:left w:w="28" w:type="dxa"/>
              <w:right w:w="28" w:type="dxa"/>
            </w:tcMar>
            <w:vAlign w:val="center"/>
          </w:tcPr>
          <w:p w14:paraId="07A498DC"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434254</w:t>
            </w:r>
          </w:p>
        </w:tc>
        <w:tc>
          <w:tcPr>
            <w:tcW w:w="351" w:type="pct"/>
            <w:shd w:val="clear" w:color="auto" w:fill="auto"/>
            <w:tcMar>
              <w:left w:w="28" w:type="dxa"/>
              <w:right w:w="28" w:type="dxa"/>
            </w:tcMar>
            <w:vAlign w:val="center"/>
          </w:tcPr>
          <w:p w14:paraId="5088ED4A"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362042</w:t>
            </w:r>
          </w:p>
        </w:tc>
        <w:tc>
          <w:tcPr>
            <w:tcW w:w="351" w:type="pct"/>
            <w:shd w:val="clear" w:color="auto" w:fill="auto"/>
            <w:tcMar>
              <w:left w:w="28" w:type="dxa"/>
              <w:right w:w="28" w:type="dxa"/>
            </w:tcMar>
            <w:vAlign w:val="center"/>
          </w:tcPr>
          <w:p w14:paraId="300400A8"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362042</w:t>
            </w:r>
          </w:p>
        </w:tc>
        <w:tc>
          <w:tcPr>
            <w:tcW w:w="351" w:type="pct"/>
            <w:shd w:val="clear" w:color="auto" w:fill="auto"/>
            <w:tcMar>
              <w:left w:w="28" w:type="dxa"/>
              <w:right w:w="28" w:type="dxa"/>
            </w:tcMar>
            <w:vAlign w:val="center"/>
          </w:tcPr>
          <w:p w14:paraId="2499FF88"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362042</w:t>
            </w:r>
          </w:p>
        </w:tc>
        <w:tc>
          <w:tcPr>
            <w:tcW w:w="499" w:type="pct"/>
            <w:shd w:val="clear" w:color="auto" w:fill="auto"/>
            <w:vAlign w:val="center"/>
          </w:tcPr>
          <w:p w14:paraId="42ECB75C"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362042</w:t>
            </w:r>
          </w:p>
        </w:tc>
        <w:tc>
          <w:tcPr>
            <w:tcW w:w="499" w:type="pct"/>
            <w:shd w:val="clear" w:color="auto" w:fill="auto"/>
            <w:tcMar>
              <w:left w:w="28" w:type="dxa"/>
              <w:right w:w="28" w:type="dxa"/>
            </w:tcMar>
            <w:vAlign w:val="center"/>
          </w:tcPr>
          <w:p w14:paraId="0E430BAF"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362042</w:t>
            </w:r>
          </w:p>
        </w:tc>
      </w:tr>
      <w:tr w:rsidR="00C12372" w:rsidRPr="001E4DE4" w14:paraId="49D87EE2" w14:textId="77777777" w:rsidTr="00A556A8">
        <w:trPr>
          <w:trHeight w:val="20"/>
          <w:jc w:val="center"/>
        </w:trPr>
        <w:tc>
          <w:tcPr>
            <w:tcW w:w="186" w:type="pct"/>
            <w:shd w:val="clear" w:color="auto" w:fill="auto"/>
            <w:tcMar>
              <w:left w:w="28" w:type="dxa"/>
              <w:right w:w="28" w:type="dxa"/>
            </w:tcMar>
            <w:vAlign w:val="center"/>
            <w:hideMark/>
          </w:tcPr>
          <w:p w14:paraId="24A53199"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2</w:t>
            </w:r>
          </w:p>
        </w:tc>
        <w:tc>
          <w:tcPr>
            <w:tcW w:w="978" w:type="pct"/>
            <w:shd w:val="clear" w:color="auto" w:fill="auto"/>
            <w:tcMar>
              <w:left w:w="28" w:type="dxa"/>
              <w:right w:w="28" w:type="dxa"/>
            </w:tcMar>
            <w:vAlign w:val="center"/>
            <w:hideMark/>
          </w:tcPr>
          <w:p w14:paraId="706C789F" w14:textId="77777777" w:rsidR="00C12372" w:rsidRPr="001E4DE4" w:rsidRDefault="00C12372" w:rsidP="00CF355B">
            <w:pPr>
              <w:spacing w:after="0" w:line="240" w:lineRule="auto"/>
              <w:ind w:firstLine="0"/>
              <w:rPr>
                <w:color w:val="000000"/>
                <w:sz w:val="18"/>
                <w:szCs w:val="18"/>
              </w:rPr>
            </w:pPr>
            <w:r w:rsidRPr="001E4DE4">
              <w:rPr>
                <w:color w:val="000000"/>
                <w:sz w:val="18"/>
                <w:szCs w:val="18"/>
              </w:rPr>
              <w:t>Отпуск ТЭ в сеть</w:t>
            </w:r>
          </w:p>
        </w:tc>
        <w:tc>
          <w:tcPr>
            <w:tcW w:w="253" w:type="pct"/>
            <w:shd w:val="clear" w:color="auto" w:fill="auto"/>
            <w:tcMar>
              <w:left w:w="28" w:type="dxa"/>
              <w:right w:w="28" w:type="dxa"/>
            </w:tcMar>
            <w:vAlign w:val="center"/>
            <w:hideMark/>
          </w:tcPr>
          <w:p w14:paraId="0C5C54E4"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Гкал</w:t>
            </w:r>
          </w:p>
        </w:tc>
        <w:tc>
          <w:tcPr>
            <w:tcW w:w="415" w:type="pct"/>
            <w:vAlign w:val="center"/>
          </w:tcPr>
          <w:p w14:paraId="4D315C4F" w14:textId="77777777" w:rsidR="00C12372" w:rsidRPr="001E4DE4" w:rsidRDefault="00C12372" w:rsidP="00CF355B">
            <w:pPr>
              <w:spacing w:after="0" w:line="240" w:lineRule="auto"/>
              <w:ind w:firstLine="0"/>
              <w:jc w:val="center"/>
              <w:rPr>
                <w:color w:val="000000"/>
                <w:sz w:val="18"/>
                <w:szCs w:val="18"/>
              </w:rPr>
            </w:pPr>
            <w:r w:rsidRPr="001E4DE4">
              <w:rPr>
                <w:sz w:val="18"/>
                <w:szCs w:val="18"/>
              </w:rPr>
              <w:t>401110</w:t>
            </w:r>
          </w:p>
        </w:tc>
        <w:tc>
          <w:tcPr>
            <w:tcW w:w="415" w:type="pct"/>
            <w:shd w:val="clear" w:color="auto" w:fill="auto"/>
            <w:tcMar>
              <w:left w:w="28" w:type="dxa"/>
              <w:right w:w="28" w:type="dxa"/>
            </w:tcMar>
            <w:vAlign w:val="center"/>
            <w:hideMark/>
          </w:tcPr>
          <w:p w14:paraId="79AF265A"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393036</w:t>
            </w:r>
          </w:p>
        </w:tc>
        <w:tc>
          <w:tcPr>
            <w:tcW w:w="351" w:type="pct"/>
            <w:shd w:val="clear" w:color="auto" w:fill="auto"/>
            <w:tcMar>
              <w:left w:w="28" w:type="dxa"/>
              <w:right w:w="28" w:type="dxa"/>
            </w:tcMar>
            <w:vAlign w:val="center"/>
          </w:tcPr>
          <w:p w14:paraId="4F5F3ADD"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358393</w:t>
            </w:r>
          </w:p>
        </w:tc>
        <w:tc>
          <w:tcPr>
            <w:tcW w:w="351" w:type="pct"/>
            <w:shd w:val="clear" w:color="auto" w:fill="auto"/>
            <w:tcMar>
              <w:left w:w="28" w:type="dxa"/>
              <w:right w:w="28" w:type="dxa"/>
            </w:tcMar>
            <w:vAlign w:val="center"/>
          </w:tcPr>
          <w:p w14:paraId="136206FB"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392302</w:t>
            </w:r>
          </w:p>
        </w:tc>
        <w:tc>
          <w:tcPr>
            <w:tcW w:w="351" w:type="pct"/>
            <w:shd w:val="clear" w:color="auto" w:fill="auto"/>
            <w:tcMar>
              <w:left w:w="28" w:type="dxa"/>
              <w:right w:w="28" w:type="dxa"/>
            </w:tcMar>
            <w:vAlign w:val="center"/>
          </w:tcPr>
          <w:p w14:paraId="32B284BB"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320684</w:t>
            </w:r>
          </w:p>
        </w:tc>
        <w:tc>
          <w:tcPr>
            <w:tcW w:w="351" w:type="pct"/>
            <w:shd w:val="clear" w:color="auto" w:fill="auto"/>
            <w:tcMar>
              <w:left w:w="28" w:type="dxa"/>
              <w:right w:w="28" w:type="dxa"/>
            </w:tcMar>
            <w:vAlign w:val="center"/>
          </w:tcPr>
          <w:p w14:paraId="059AC098"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320684</w:t>
            </w:r>
          </w:p>
        </w:tc>
        <w:tc>
          <w:tcPr>
            <w:tcW w:w="351" w:type="pct"/>
            <w:shd w:val="clear" w:color="auto" w:fill="auto"/>
            <w:tcMar>
              <w:left w:w="28" w:type="dxa"/>
              <w:right w:w="28" w:type="dxa"/>
            </w:tcMar>
            <w:vAlign w:val="center"/>
          </w:tcPr>
          <w:p w14:paraId="1CDB45B6"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320684</w:t>
            </w:r>
          </w:p>
        </w:tc>
        <w:tc>
          <w:tcPr>
            <w:tcW w:w="499" w:type="pct"/>
            <w:shd w:val="clear" w:color="auto" w:fill="auto"/>
            <w:vAlign w:val="center"/>
          </w:tcPr>
          <w:p w14:paraId="230E1D54"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320684</w:t>
            </w:r>
          </w:p>
        </w:tc>
        <w:tc>
          <w:tcPr>
            <w:tcW w:w="499" w:type="pct"/>
            <w:shd w:val="clear" w:color="auto" w:fill="auto"/>
            <w:tcMar>
              <w:left w:w="28" w:type="dxa"/>
              <w:right w:w="28" w:type="dxa"/>
            </w:tcMar>
            <w:vAlign w:val="center"/>
          </w:tcPr>
          <w:p w14:paraId="6F87DA8E"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320684</w:t>
            </w:r>
          </w:p>
        </w:tc>
      </w:tr>
      <w:tr w:rsidR="00C12372" w:rsidRPr="001E4DE4" w14:paraId="4320BB4B" w14:textId="77777777" w:rsidTr="00A556A8">
        <w:trPr>
          <w:trHeight w:val="20"/>
          <w:jc w:val="center"/>
        </w:trPr>
        <w:tc>
          <w:tcPr>
            <w:tcW w:w="186" w:type="pct"/>
            <w:shd w:val="clear" w:color="auto" w:fill="auto"/>
            <w:tcMar>
              <w:left w:w="28" w:type="dxa"/>
              <w:right w:w="28" w:type="dxa"/>
            </w:tcMar>
            <w:vAlign w:val="center"/>
            <w:hideMark/>
          </w:tcPr>
          <w:p w14:paraId="11888357"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3</w:t>
            </w:r>
          </w:p>
        </w:tc>
        <w:tc>
          <w:tcPr>
            <w:tcW w:w="978" w:type="pct"/>
            <w:shd w:val="clear" w:color="auto" w:fill="auto"/>
            <w:tcMar>
              <w:left w:w="28" w:type="dxa"/>
              <w:right w:w="28" w:type="dxa"/>
            </w:tcMar>
            <w:vAlign w:val="center"/>
            <w:hideMark/>
          </w:tcPr>
          <w:p w14:paraId="3D234EE9" w14:textId="77777777" w:rsidR="00C12372" w:rsidRPr="001E4DE4" w:rsidRDefault="00C12372" w:rsidP="00CF355B">
            <w:pPr>
              <w:spacing w:after="0" w:line="240" w:lineRule="auto"/>
              <w:ind w:firstLine="0"/>
              <w:rPr>
                <w:color w:val="000000"/>
                <w:sz w:val="18"/>
                <w:szCs w:val="18"/>
              </w:rPr>
            </w:pPr>
            <w:r w:rsidRPr="001E4DE4">
              <w:rPr>
                <w:color w:val="000000"/>
                <w:sz w:val="18"/>
                <w:szCs w:val="18"/>
              </w:rPr>
              <w:t>Потери в сетях всего, в том числе:</w:t>
            </w:r>
          </w:p>
        </w:tc>
        <w:tc>
          <w:tcPr>
            <w:tcW w:w="253" w:type="pct"/>
            <w:shd w:val="clear" w:color="auto" w:fill="auto"/>
            <w:tcMar>
              <w:left w:w="28" w:type="dxa"/>
              <w:right w:w="28" w:type="dxa"/>
            </w:tcMar>
            <w:vAlign w:val="center"/>
            <w:hideMark/>
          </w:tcPr>
          <w:p w14:paraId="0E97243A"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Гкал</w:t>
            </w:r>
          </w:p>
        </w:tc>
        <w:tc>
          <w:tcPr>
            <w:tcW w:w="415" w:type="pct"/>
            <w:vAlign w:val="center"/>
          </w:tcPr>
          <w:p w14:paraId="575587E8" w14:textId="77777777" w:rsidR="00C12372" w:rsidRPr="001E4DE4" w:rsidRDefault="00C12372" w:rsidP="00CF355B">
            <w:pPr>
              <w:spacing w:after="0" w:line="240" w:lineRule="auto"/>
              <w:ind w:firstLine="0"/>
              <w:jc w:val="center"/>
              <w:rPr>
                <w:color w:val="000000"/>
                <w:sz w:val="18"/>
                <w:szCs w:val="18"/>
              </w:rPr>
            </w:pPr>
            <w:r w:rsidRPr="001E4DE4">
              <w:rPr>
                <w:sz w:val="18"/>
                <w:szCs w:val="18"/>
              </w:rPr>
              <w:t>20071</w:t>
            </w:r>
          </w:p>
        </w:tc>
        <w:tc>
          <w:tcPr>
            <w:tcW w:w="415" w:type="pct"/>
            <w:shd w:val="clear" w:color="auto" w:fill="auto"/>
            <w:tcMar>
              <w:left w:w="28" w:type="dxa"/>
              <w:right w:w="28" w:type="dxa"/>
            </w:tcMar>
            <w:vAlign w:val="center"/>
            <w:hideMark/>
          </w:tcPr>
          <w:p w14:paraId="074BAA06"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16478</w:t>
            </w:r>
          </w:p>
        </w:tc>
        <w:tc>
          <w:tcPr>
            <w:tcW w:w="351" w:type="pct"/>
            <w:shd w:val="clear" w:color="auto" w:fill="auto"/>
            <w:tcMar>
              <w:left w:w="28" w:type="dxa"/>
              <w:right w:w="28" w:type="dxa"/>
            </w:tcMar>
            <w:vAlign w:val="center"/>
          </w:tcPr>
          <w:p w14:paraId="7CC65A61"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16010</w:t>
            </w:r>
          </w:p>
        </w:tc>
        <w:tc>
          <w:tcPr>
            <w:tcW w:w="351" w:type="pct"/>
            <w:shd w:val="clear" w:color="auto" w:fill="auto"/>
            <w:tcMar>
              <w:left w:w="28" w:type="dxa"/>
              <w:right w:w="28" w:type="dxa"/>
            </w:tcMar>
            <w:vAlign w:val="center"/>
          </w:tcPr>
          <w:p w14:paraId="60862FE6"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16010</w:t>
            </w:r>
          </w:p>
        </w:tc>
        <w:tc>
          <w:tcPr>
            <w:tcW w:w="351" w:type="pct"/>
            <w:shd w:val="clear" w:color="auto" w:fill="auto"/>
            <w:tcMar>
              <w:left w:w="28" w:type="dxa"/>
              <w:right w:w="28" w:type="dxa"/>
            </w:tcMar>
            <w:vAlign w:val="center"/>
          </w:tcPr>
          <w:p w14:paraId="16E883B7"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0</w:t>
            </w:r>
          </w:p>
        </w:tc>
        <w:tc>
          <w:tcPr>
            <w:tcW w:w="351" w:type="pct"/>
            <w:shd w:val="clear" w:color="auto" w:fill="auto"/>
            <w:tcMar>
              <w:left w:w="28" w:type="dxa"/>
              <w:right w:w="28" w:type="dxa"/>
            </w:tcMar>
            <w:vAlign w:val="center"/>
          </w:tcPr>
          <w:p w14:paraId="7111D24D"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0</w:t>
            </w:r>
          </w:p>
        </w:tc>
        <w:tc>
          <w:tcPr>
            <w:tcW w:w="351" w:type="pct"/>
            <w:shd w:val="clear" w:color="auto" w:fill="auto"/>
            <w:tcMar>
              <w:left w:w="28" w:type="dxa"/>
              <w:right w:w="28" w:type="dxa"/>
            </w:tcMar>
            <w:vAlign w:val="center"/>
          </w:tcPr>
          <w:p w14:paraId="53BDD779"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0</w:t>
            </w:r>
          </w:p>
        </w:tc>
        <w:tc>
          <w:tcPr>
            <w:tcW w:w="499" w:type="pct"/>
            <w:shd w:val="clear" w:color="auto" w:fill="auto"/>
            <w:vAlign w:val="center"/>
          </w:tcPr>
          <w:p w14:paraId="35000E68"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0</w:t>
            </w:r>
          </w:p>
        </w:tc>
        <w:tc>
          <w:tcPr>
            <w:tcW w:w="499" w:type="pct"/>
            <w:shd w:val="clear" w:color="auto" w:fill="auto"/>
            <w:tcMar>
              <w:left w:w="28" w:type="dxa"/>
              <w:right w:w="28" w:type="dxa"/>
            </w:tcMar>
            <w:vAlign w:val="center"/>
          </w:tcPr>
          <w:p w14:paraId="5E357044"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0</w:t>
            </w:r>
          </w:p>
        </w:tc>
      </w:tr>
      <w:tr w:rsidR="00A556A8" w:rsidRPr="001E4DE4" w14:paraId="7F77023B" w14:textId="77777777" w:rsidTr="00A556A8">
        <w:trPr>
          <w:trHeight w:val="20"/>
          <w:jc w:val="center"/>
        </w:trPr>
        <w:tc>
          <w:tcPr>
            <w:tcW w:w="186" w:type="pct"/>
            <w:shd w:val="clear" w:color="auto" w:fill="auto"/>
            <w:tcMar>
              <w:left w:w="28" w:type="dxa"/>
              <w:right w:w="28" w:type="dxa"/>
            </w:tcMar>
            <w:vAlign w:val="center"/>
            <w:hideMark/>
          </w:tcPr>
          <w:p w14:paraId="59BDF6E0" w14:textId="77777777" w:rsidR="00A556A8" w:rsidRPr="001E4DE4" w:rsidRDefault="00A556A8" w:rsidP="00A556A8">
            <w:pPr>
              <w:spacing w:after="0" w:line="240" w:lineRule="auto"/>
              <w:ind w:firstLine="0"/>
              <w:jc w:val="center"/>
              <w:rPr>
                <w:color w:val="000000"/>
                <w:sz w:val="18"/>
                <w:szCs w:val="18"/>
              </w:rPr>
            </w:pPr>
            <w:r w:rsidRPr="001E4DE4">
              <w:rPr>
                <w:color w:val="000000"/>
                <w:sz w:val="18"/>
                <w:szCs w:val="18"/>
              </w:rPr>
              <w:t>3.1.</w:t>
            </w:r>
          </w:p>
        </w:tc>
        <w:tc>
          <w:tcPr>
            <w:tcW w:w="978" w:type="pct"/>
            <w:shd w:val="clear" w:color="auto" w:fill="auto"/>
            <w:tcMar>
              <w:left w:w="28" w:type="dxa"/>
              <w:right w:w="28" w:type="dxa"/>
            </w:tcMar>
            <w:vAlign w:val="center"/>
            <w:hideMark/>
          </w:tcPr>
          <w:p w14:paraId="67B4C5EA" w14:textId="77777777" w:rsidR="00A556A8" w:rsidRPr="001E4DE4" w:rsidRDefault="00A556A8" w:rsidP="00A556A8">
            <w:pPr>
              <w:spacing w:after="0" w:line="240" w:lineRule="auto"/>
              <w:ind w:firstLine="0"/>
              <w:jc w:val="right"/>
              <w:rPr>
                <w:color w:val="000000"/>
                <w:sz w:val="18"/>
                <w:szCs w:val="18"/>
              </w:rPr>
            </w:pPr>
            <w:r w:rsidRPr="001E4DE4">
              <w:rPr>
                <w:color w:val="000000"/>
                <w:sz w:val="18"/>
                <w:szCs w:val="18"/>
              </w:rPr>
              <w:t xml:space="preserve">нормативные потери на сетях в сторону </w:t>
            </w:r>
            <w:proofErr w:type="spellStart"/>
            <w:r w:rsidRPr="001E4DE4">
              <w:rPr>
                <w:color w:val="000000"/>
                <w:sz w:val="18"/>
                <w:szCs w:val="18"/>
              </w:rPr>
              <w:t>н.п</w:t>
            </w:r>
            <w:proofErr w:type="spellEnd"/>
            <w:r w:rsidRPr="001E4DE4">
              <w:rPr>
                <w:color w:val="000000"/>
                <w:sz w:val="18"/>
                <w:szCs w:val="18"/>
              </w:rPr>
              <w:t>. Титан (всего), из них:</w:t>
            </w:r>
          </w:p>
        </w:tc>
        <w:tc>
          <w:tcPr>
            <w:tcW w:w="253" w:type="pct"/>
            <w:shd w:val="clear" w:color="auto" w:fill="auto"/>
            <w:tcMar>
              <w:left w:w="28" w:type="dxa"/>
              <w:right w:w="28" w:type="dxa"/>
            </w:tcMar>
            <w:vAlign w:val="center"/>
            <w:hideMark/>
          </w:tcPr>
          <w:p w14:paraId="1D199A58" w14:textId="77777777" w:rsidR="00A556A8" w:rsidRPr="001E4DE4" w:rsidRDefault="00A556A8" w:rsidP="00A556A8">
            <w:pPr>
              <w:spacing w:after="0" w:line="240" w:lineRule="auto"/>
              <w:ind w:firstLine="0"/>
              <w:jc w:val="center"/>
              <w:rPr>
                <w:color w:val="000000"/>
                <w:sz w:val="18"/>
                <w:szCs w:val="18"/>
              </w:rPr>
            </w:pPr>
            <w:r w:rsidRPr="001E4DE4">
              <w:rPr>
                <w:color w:val="000000"/>
                <w:sz w:val="18"/>
                <w:szCs w:val="18"/>
              </w:rPr>
              <w:t>Гкал</w:t>
            </w:r>
          </w:p>
        </w:tc>
        <w:tc>
          <w:tcPr>
            <w:tcW w:w="415" w:type="pct"/>
            <w:vAlign w:val="center"/>
          </w:tcPr>
          <w:p w14:paraId="7A42F0DD" w14:textId="77777777" w:rsidR="00A556A8" w:rsidRPr="001E4DE4" w:rsidRDefault="00A556A8" w:rsidP="00A556A8">
            <w:pPr>
              <w:spacing w:after="0" w:line="240" w:lineRule="auto"/>
              <w:ind w:firstLine="0"/>
              <w:jc w:val="center"/>
              <w:rPr>
                <w:color w:val="000000"/>
                <w:sz w:val="18"/>
                <w:szCs w:val="18"/>
              </w:rPr>
            </w:pPr>
            <w:r w:rsidRPr="001E4DE4">
              <w:rPr>
                <w:sz w:val="18"/>
                <w:szCs w:val="18"/>
              </w:rPr>
              <w:t>14752</w:t>
            </w:r>
          </w:p>
        </w:tc>
        <w:tc>
          <w:tcPr>
            <w:tcW w:w="415" w:type="pct"/>
            <w:shd w:val="clear" w:color="auto" w:fill="auto"/>
            <w:tcMar>
              <w:left w:w="28" w:type="dxa"/>
              <w:right w:w="28" w:type="dxa"/>
            </w:tcMar>
            <w:vAlign w:val="center"/>
            <w:hideMark/>
          </w:tcPr>
          <w:p w14:paraId="751F58C0" w14:textId="77777777" w:rsidR="00A556A8" w:rsidRPr="001E4DE4" w:rsidRDefault="00A556A8" w:rsidP="00A556A8">
            <w:pPr>
              <w:spacing w:after="0" w:line="240" w:lineRule="auto"/>
              <w:ind w:firstLine="0"/>
              <w:jc w:val="center"/>
              <w:rPr>
                <w:color w:val="000000"/>
                <w:sz w:val="18"/>
                <w:szCs w:val="18"/>
              </w:rPr>
            </w:pPr>
            <w:r w:rsidRPr="001E4DE4">
              <w:rPr>
                <w:color w:val="000000"/>
                <w:sz w:val="18"/>
                <w:szCs w:val="18"/>
              </w:rPr>
              <w:t>13948</w:t>
            </w:r>
          </w:p>
        </w:tc>
        <w:tc>
          <w:tcPr>
            <w:tcW w:w="351" w:type="pct"/>
            <w:shd w:val="clear" w:color="auto" w:fill="auto"/>
            <w:tcMar>
              <w:left w:w="28" w:type="dxa"/>
              <w:right w:w="28" w:type="dxa"/>
            </w:tcMar>
            <w:vAlign w:val="center"/>
          </w:tcPr>
          <w:p w14:paraId="4E9CB15D" w14:textId="215E5F98" w:rsidR="00A556A8" w:rsidRPr="001E4DE4" w:rsidRDefault="00A556A8" w:rsidP="00A556A8">
            <w:pPr>
              <w:spacing w:after="0" w:line="240" w:lineRule="auto"/>
              <w:ind w:firstLine="0"/>
              <w:jc w:val="center"/>
              <w:rPr>
                <w:color w:val="000000"/>
                <w:sz w:val="18"/>
                <w:szCs w:val="18"/>
              </w:rPr>
            </w:pPr>
            <w:r w:rsidRPr="001E4DE4">
              <w:rPr>
                <w:color w:val="000000"/>
                <w:sz w:val="18"/>
                <w:szCs w:val="18"/>
              </w:rPr>
              <w:t>13894,66</w:t>
            </w:r>
          </w:p>
        </w:tc>
        <w:tc>
          <w:tcPr>
            <w:tcW w:w="351" w:type="pct"/>
            <w:shd w:val="clear" w:color="auto" w:fill="auto"/>
            <w:tcMar>
              <w:left w:w="28" w:type="dxa"/>
              <w:right w:w="28" w:type="dxa"/>
            </w:tcMar>
            <w:vAlign w:val="center"/>
          </w:tcPr>
          <w:p w14:paraId="6C4D211D" w14:textId="7EDA9F5F" w:rsidR="00A556A8" w:rsidRPr="001E4DE4" w:rsidRDefault="00A556A8" w:rsidP="00A556A8">
            <w:pPr>
              <w:spacing w:after="0" w:line="240" w:lineRule="auto"/>
              <w:ind w:firstLine="0"/>
              <w:jc w:val="center"/>
              <w:rPr>
                <w:color w:val="000000"/>
                <w:sz w:val="18"/>
                <w:szCs w:val="18"/>
              </w:rPr>
            </w:pPr>
            <w:r w:rsidRPr="001E4DE4">
              <w:rPr>
                <w:color w:val="000000"/>
                <w:sz w:val="18"/>
                <w:szCs w:val="18"/>
              </w:rPr>
              <w:t>13894,66</w:t>
            </w:r>
          </w:p>
        </w:tc>
        <w:tc>
          <w:tcPr>
            <w:tcW w:w="351" w:type="pct"/>
            <w:shd w:val="clear" w:color="auto" w:fill="auto"/>
            <w:tcMar>
              <w:left w:w="28" w:type="dxa"/>
              <w:right w:w="28" w:type="dxa"/>
            </w:tcMar>
            <w:vAlign w:val="center"/>
          </w:tcPr>
          <w:p w14:paraId="65FC37B0" w14:textId="77777777" w:rsidR="00A556A8" w:rsidRPr="001E4DE4" w:rsidRDefault="00A556A8" w:rsidP="00A556A8">
            <w:pPr>
              <w:spacing w:after="0" w:line="240" w:lineRule="auto"/>
              <w:ind w:firstLine="0"/>
              <w:jc w:val="center"/>
              <w:rPr>
                <w:color w:val="000000"/>
                <w:sz w:val="18"/>
                <w:szCs w:val="18"/>
              </w:rPr>
            </w:pPr>
            <w:r w:rsidRPr="001E4DE4">
              <w:rPr>
                <w:color w:val="000000"/>
                <w:sz w:val="18"/>
                <w:szCs w:val="18"/>
              </w:rPr>
              <w:t>0</w:t>
            </w:r>
          </w:p>
        </w:tc>
        <w:tc>
          <w:tcPr>
            <w:tcW w:w="351" w:type="pct"/>
            <w:shd w:val="clear" w:color="auto" w:fill="auto"/>
            <w:tcMar>
              <w:left w:w="28" w:type="dxa"/>
              <w:right w:w="28" w:type="dxa"/>
            </w:tcMar>
            <w:vAlign w:val="center"/>
          </w:tcPr>
          <w:p w14:paraId="17F15958" w14:textId="77777777" w:rsidR="00A556A8" w:rsidRPr="001E4DE4" w:rsidRDefault="00A556A8" w:rsidP="00A556A8">
            <w:pPr>
              <w:spacing w:after="0" w:line="240" w:lineRule="auto"/>
              <w:ind w:firstLine="0"/>
              <w:jc w:val="center"/>
              <w:rPr>
                <w:color w:val="000000"/>
                <w:sz w:val="18"/>
                <w:szCs w:val="18"/>
              </w:rPr>
            </w:pPr>
            <w:r w:rsidRPr="001E4DE4">
              <w:rPr>
                <w:color w:val="000000"/>
                <w:sz w:val="18"/>
                <w:szCs w:val="18"/>
              </w:rPr>
              <w:t>0</w:t>
            </w:r>
          </w:p>
        </w:tc>
        <w:tc>
          <w:tcPr>
            <w:tcW w:w="351" w:type="pct"/>
            <w:shd w:val="clear" w:color="auto" w:fill="auto"/>
            <w:tcMar>
              <w:left w:w="28" w:type="dxa"/>
              <w:right w:w="28" w:type="dxa"/>
            </w:tcMar>
            <w:vAlign w:val="center"/>
          </w:tcPr>
          <w:p w14:paraId="20FD48DB" w14:textId="77777777" w:rsidR="00A556A8" w:rsidRPr="001E4DE4" w:rsidRDefault="00A556A8" w:rsidP="00A556A8">
            <w:pPr>
              <w:spacing w:after="0" w:line="240" w:lineRule="auto"/>
              <w:ind w:firstLine="0"/>
              <w:jc w:val="center"/>
              <w:rPr>
                <w:color w:val="000000"/>
                <w:sz w:val="18"/>
                <w:szCs w:val="18"/>
              </w:rPr>
            </w:pPr>
            <w:r w:rsidRPr="001E4DE4">
              <w:rPr>
                <w:color w:val="000000"/>
                <w:sz w:val="18"/>
                <w:szCs w:val="18"/>
              </w:rPr>
              <w:t>0</w:t>
            </w:r>
          </w:p>
        </w:tc>
        <w:tc>
          <w:tcPr>
            <w:tcW w:w="499" w:type="pct"/>
            <w:shd w:val="clear" w:color="auto" w:fill="auto"/>
            <w:vAlign w:val="center"/>
          </w:tcPr>
          <w:p w14:paraId="2FE0C2C4" w14:textId="77777777" w:rsidR="00A556A8" w:rsidRPr="001E4DE4" w:rsidRDefault="00A556A8" w:rsidP="00A556A8">
            <w:pPr>
              <w:spacing w:after="0" w:line="240" w:lineRule="auto"/>
              <w:ind w:firstLine="0"/>
              <w:jc w:val="center"/>
              <w:rPr>
                <w:color w:val="000000"/>
                <w:sz w:val="18"/>
                <w:szCs w:val="18"/>
              </w:rPr>
            </w:pPr>
            <w:r w:rsidRPr="001E4DE4">
              <w:rPr>
                <w:color w:val="000000"/>
                <w:sz w:val="18"/>
                <w:szCs w:val="18"/>
              </w:rPr>
              <w:t>0</w:t>
            </w:r>
          </w:p>
        </w:tc>
        <w:tc>
          <w:tcPr>
            <w:tcW w:w="499" w:type="pct"/>
            <w:shd w:val="clear" w:color="auto" w:fill="auto"/>
            <w:tcMar>
              <w:left w:w="28" w:type="dxa"/>
              <w:right w:w="28" w:type="dxa"/>
            </w:tcMar>
            <w:vAlign w:val="center"/>
          </w:tcPr>
          <w:p w14:paraId="5C9C9E6F" w14:textId="77777777" w:rsidR="00A556A8" w:rsidRPr="001E4DE4" w:rsidRDefault="00A556A8" w:rsidP="00A556A8">
            <w:pPr>
              <w:spacing w:after="0" w:line="240" w:lineRule="auto"/>
              <w:ind w:firstLine="0"/>
              <w:jc w:val="center"/>
              <w:rPr>
                <w:color w:val="000000"/>
                <w:sz w:val="18"/>
                <w:szCs w:val="18"/>
              </w:rPr>
            </w:pPr>
            <w:r w:rsidRPr="001E4DE4">
              <w:rPr>
                <w:color w:val="000000"/>
                <w:sz w:val="18"/>
                <w:szCs w:val="18"/>
              </w:rPr>
              <w:t>0</w:t>
            </w:r>
          </w:p>
        </w:tc>
      </w:tr>
      <w:tr w:rsidR="00A556A8" w:rsidRPr="001E4DE4" w14:paraId="6B199D92" w14:textId="77777777" w:rsidTr="00A556A8">
        <w:trPr>
          <w:trHeight w:val="20"/>
          <w:jc w:val="center"/>
        </w:trPr>
        <w:tc>
          <w:tcPr>
            <w:tcW w:w="186" w:type="pct"/>
            <w:shd w:val="clear" w:color="auto" w:fill="auto"/>
            <w:tcMar>
              <w:left w:w="28" w:type="dxa"/>
              <w:right w:w="28" w:type="dxa"/>
            </w:tcMar>
            <w:vAlign w:val="center"/>
            <w:hideMark/>
          </w:tcPr>
          <w:p w14:paraId="139D7F95" w14:textId="77777777" w:rsidR="00A556A8" w:rsidRPr="001E4DE4" w:rsidRDefault="00A556A8" w:rsidP="00A556A8">
            <w:pPr>
              <w:spacing w:after="0" w:line="240" w:lineRule="auto"/>
              <w:ind w:firstLine="0"/>
              <w:jc w:val="center"/>
              <w:rPr>
                <w:color w:val="000000"/>
                <w:sz w:val="18"/>
                <w:szCs w:val="18"/>
              </w:rPr>
            </w:pPr>
            <w:r w:rsidRPr="001E4DE4">
              <w:rPr>
                <w:color w:val="000000"/>
                <w:sz w:val="18"/>
                <w:szCs w:val="18"/>
              </w:rPr>
              <w:t>3.1.1.</w:t>
            </w:r>
          </w:p>
        </w:tc>
        <w:tc>
          <w:tcPr>
            <w:tcW w:w="978" w:type="pct"/>
            <w:shd w:val="clear" w:color="auto" w:fill="auto"/>
            <w:tcMar>
              <w:left w:w="28" w:type="dxa"/>
              <w:right w:w="28" w:type="dxa"/>
            </w:tcMar>
            <w:vAlign w:val="center"/>
            <w:hideMark/>
          </w:tcPr>
          <w:p w14:paraId="1C342B35" w14:textId="77777777" w:rsidR="00A556A8" w:rsidRPr="001E4DE4" w:rsidRDefault="00A556A8" w:rsidP="00A556A8">
            <w:pPr>
              <w:spacing w:after="0" w:line="240" w:lineRule="auto"/>
              <w:ind w:firstLine="0"/>
              <w:jc w:val="right"/>
              <w:rPr>
                <w:color w:val="000000"/>
                <w:sz w:val="18"/>
                <w:szCs w:val="18"/>
              </w:rPr>
            </w:pPr>
            <w:r w:rsidRPr="001E4DE4">
              <w:rPr>
                <w:color w:val="000000"/>
                <w:sz w:val="18"/>
                <w:szCs w:val="18"/>
              </w:rPr>
              <w:t>потери, реализуемые сетевой компании АО "</w:t>
            </w:r>
            <w:proofErr w:type="spellStart"/>
            <w:r w:rsidRPr="001E4DE4">
              <w:rPr>
                <w:color w:val="000000"/>
                <w:sz w:val="18"/>
                <w:szCs w:val="18"/>
              </w:rPr>
              <w:t>Хибинская</w:t>
            </w:r>
            <w:proofErr w:type="spellEnd"/>
            <w:r w:rsidRPr="001E4DE4">
              <w:rPr>
                <w:color w:val="000000"/>
                <w:sz w:val="18"/>
                <w:szCs w:val="18"/>
              </w:rPr>
              <w:t xml:space="preserve"> тепловая компания" (компенсация потерь)</w:t>
            </w:r>
          </w:p>
        </w:tc>
        <w:tc>
          <w:tcPr>
            <w:tcW w:w="253" w:type="pct"/>
            <w:shd w:val="clear" w:color="auto" w:fill="auto"/>
            <w:tcMar>
              <w:left w:w="28" w:type="dxa"/>
              <w:right w:w="28" w:type="dxa"/>
            </w:tcMar>
            <w:vAlign w:val="center"/>
            <w:hideMark/>
          </w:tcPr>
          <w:p w14:paraId="186A4CF3" w14:textId="77777777" w:rsidR="00A556A8" w:rsidRPr="001E4DE4" w:rsidRDefault="00A556A8" w:rsidP="00A556A8">
            <w:pPr>
              <w:spacing w:after="0" w:line="240" w:lineRule="auto"/>
              <w:ind w:firstLine="0"/>
              <w:jc w:val="center"/>
              <w:rPr>
                <w:color w:val="000000"/>
                <w:sz w:val="18"/>
                <w:szCs w:val="18"/>
              </w:rPr>
            </w:pPr>
            <w:r w:rsidRPr="001E4DE4">
              <w:rPr>
                <w:color w:val="000000"/>
                <w:sz w:val="18"/>
                <w:szCs w:val="18"/>
              </w:rPr>
              <w:t>Гкал</w:t>
            </w:r>
          </w:p>
        </w:tc>
        <w:tc>
          <w:tcPr>
            <w:tcW w:w="415" w:type="pct"/>
            <w:vAlign w:val="center"/>
          </w:tcPr>
          <w:p w14:paraId="4116BEB3" w14:textId="77777777" w:rsidR="00A556A8" w:rsidRPr="001E4DE4" w:rsidRDefault="00A556A8" w:rsidP="00A556A8">
            <w:pPr>
              <w:spacing w:after="0" w:line="240" w:lineRule="auto"/>
              <w:ind w:firstLine="0"/>
              <w:jc w:val="center"/>
              <w:rPr>
                <w:color w:val="000000"/>
                <w:sz w:val="18"/>
                <w:szCs w:val="18"/>
              </w:rPr>
            </w:pPr>
            <w:r w:rsidRPr="001E4DE4">
              <w:rPr>
                <w:sz w:val="18"/>
                <w:szCs w:val="18"/>
              </w:rPr>
              <w:t>7488</w:t>
            </w:r>
          </w:p>
        </w:tc>
        <w:tc>
          <w:tcPr>
            <w:tcW w:w="415" w:type="pct"/>
            <w:shd w:val="clear" w:color="auto" w:fill="auto"/>
            <w:tcMar>
              <w:left w:w="28" w:type="dxa"/>
              <w:right w:w="28" w:type="dxa"/>
            </w:tcMar>
            <w:vAlign w:val="center"/>
            <w:hideMark/>
          </w:tcPr>
          <w:p w14:paraId="209EAA40" w14:textId="77777777" w:rsidR="00A556A8" w:rsidRPr="001E4DE4" w:rsidRDefault="00A556A8" w:rsidP="00A556A8">
            <w:pPr>
              <w:spacing w:after="0" w:line="240" w:lineRule="auto"/>
              <w:ind w:firstLine="0"/>
              <w:jc w:val="center"/>
              <w:rPr>
                <w:color w:val="000000"/>
                <w:sz w:val="18"/>
                <w:szCs w:val="18"/>
              </w:rPr>
            </w:pPr>
            <w:r w:rsidRPr="001E4DE4">
              <w:rPr>
                <w:color w:val="000000"/>
                <w:sz w:val="18"/>
                <w:szCs w:val="18"/>
              </w:rPr>
              <w:t>7402</w:t>
            </w:r>
          </w:p>
        </w:tc>
        <w:tc>
          <w:tcPr>
            <w:tcW w:w="351" w:type="pct"/>
            <w:shd w:val="clear" w:color="auto" w:fill="auto"/>
            <w:tcMar>
              <w:left w:w="28" w:type="dxa"/>
              <w:right w:w="28" w:type="dxa"/>
            </w:tcMar>
            <w:vAlign w:val="center"/>
          </w:tcPr>
          <w:p w14:paraId="01F62F32" w14:textId="1FD10EE2" w:rsidR="00A556A8" w:rsidRPr="001E4DE4" w:rsidRDefault="00A556A8" w:rsidP="00A556A8">
            <w:pPr>
              <w:spacing w:after="0" w:line="240" w:lineRule="auto"/>
              <w:ind w:firstLine="0"/>
              <w:jc w:val="center"/>
              <w:rPr>
                <w:color w:val="000000"/>
                <w:sz w:val="18"/>
                <w:szCs w:val="18"/>
              </w:rPr>
            </w:pPr>
            <w:r w:rsidRPr="001E4DE4">
              <w:rPr>
                <w:color w:val="000000"/>
                <w:sz w:val="18"/>
                <w:szCs w:val="18"/>
              </w:rPr>
              <w:t>7381</w:t>
            </w:r>
          </w:p>
        </w:tc>
        <w:tc>
          <w:tcPr>
            <w:tcW w:w="351" w:type="pct"/>
            <w:shd w:val="clear" w:color="auto" w:fill="auto"/>
            <w:tcMar>
              <w:left w:w="28" w:type="dxa"/>
              <w:right w:w="28" w:type="dxa"/>
            </w:tcMar>
            <w:vAlign w:val="center"/>
          </w:tcPr>
          <w:p w14:paraId="5C7D51C0" w14:textId="2CAE20AB" w:rsidR="00A556A8" w:rsidRPr="001E4DE4" w:rsidRDefault="00A556A8" w:rsidP="00A556A8">
            <w:pPr>
              <w:spacing w:after="0" w:line="240" w:lineRule="auto"/>
              <w:ind w:firstLine="0"/>
              <w:jc w:val="center"/>
              <w:rPr>
                <w:color w:val="000000"/>
                <w:sz w:val="18"/>
                <w:szCs w:val="18"/>
              </w:rPr>
            </w:pPr>
            <w:r w:rsidRPr="001E4DE4">
              <w:rPr>
                <w:color w:val="000000"/>
                <w:sz w:val="18"/>
                <w:szCs w:val="18"/>
              </w:rPr>
              <w:t>7381</w:t>
            </w:r>
          </w:p>
        </w:tc>
        <w:tc>
          <w:tcPr>
            <w:tcW w:w="351" w:type="pct"/>
            <w:shd w:val="clear" w:color="auto" w:fill="auto"/>
            <w:tcMar>
              <w:left w:w="28" w:type="dxa"/>
              <w:right w:w="28" w:type="dxa"/>
            </w:tcMar>
            <w:vAlign w:val="center"/>
          </w:tcPr>
          <w:p w14:paraId="4EB6229F" w14:textId="77777777" w:rsidR="00A556A8" w:rsidRPr="001E4DE4" w:rsidRDefault="00A556A8" w:rsidP="00A556A8">
            <w:pPr>
              <w:spacing w:after="0" w:line="240" w:lineRule="auto"/>
              <w:ind w:firstLine="0"/>
              <w:jc w:val="center"/>
              <w:rPr>
                <w:color w:val="000000"/>
                <w:sz w:val="18"/>
                <w:szCs w:val="18"/>
              </w:rPr>
            </w:pPr>
            <w:r w:rsidRPr="001E4DE4">
              <w:rPr>
                <w:color w:val="000000"/>
                <w:sz w:val="18"/>
                <w:szCs w:val="18"/>
              </w:rPr>
              <w:t>0</w:t>
            </w:r>
          </w:p>
        </w:tc>
        <w:tc>
          <w:tcPr>
            <w:tcW w:w="351" w:type="pct"/>
            <w:shd w:val="clear" w:color="auto" w:fill="auto"/>
            <w:tcMar>
              <w:left w:w="28" w:type="dxa"/>
              <w:right w:w="28" w:type="dxa"/>
            </w:tcMar>
            <w:vAlign w:val="center"/>
          </w:tcPr>
          <w:p w14:paraId="3C5AFF82" w14:textId="77777777" w:rsidR="00A556A8" w:rsidRPr="001E4DE4" w:rsidRDefault="00A556A8" w:rsidP="00A556A8">
            <w:pPr>
              <w:spacing w:after="0" w:line="240" w:lineRule="auto"/>
              <w:ind w:firstLine="0"/>
              <w:jc w:val="center"/>
              <w:rPr>
                <w:color w:val="000000"/>
                <w:sz w:val="18"/>
                <w:szCs w:val="18"/>
              </w:rPr>
            </w:pPr>
            <w:r w:rsidRPr="001E4DE4">
              <w:rPr>
                <w:color w:val="000000"/>
                <w:sz w:val="18"/>
                <w:szCs w:val="18"/>
              </w:rPr>
              <w:t>0</w:t>
            </w:r>
          </w:p>
        </w:tc>
        <w:tc>
          <w:tcPr>
            <w:tcW w:w="351" w:type="pct"/>
            <w:shd w:val="clear" w:color="auto" w:fill="auto"/>
            <w:tcMar>
              <w:left w:w="28" w:type="dxa"/>
              <w:right w:w="28" w:type="dxa"/>
            </w:tcMar>
            <w:vAlign w:val="center"/>
          </w:tcPr>
          <w:p w14:paraId="0A08FE97" w14:textId="77777777" w:rsidR="00A556A8" w:rsidRPr="001E4DE4" w:rsidRDefault="00A556A8" w:rsidP="00A556A8">
            <w:pPr>
              <w:spacing w:after="0" w:line="240" w:lineRule="auto"/>
              <w:ind w:firstLine="0"/>
              <w:jc w:val="center"/>
              <w:rPr>
                <w:color w:val="000000"/>
                <w:sz w:val="18"/>
                <w:szCs w:val="18"/>
              </w:rPr>
            </w:pPr>
            <w:r w:rsidRPr="001E4DE4">
              <w:rPr>
                <w:color w:val="000000"/>
                <w:sz w:val="18"/>
                <w:szCs w:val="18"/>
              </w:rPr>
              <w:t>0</w:t>
            </w:r>
          </w:p>
        </w:tc>
        <w:tc>
          <w:tcPr>
            <w:tcW w:w="499" w:type="pct"/>
            <w:shd w:val="clear" w:color="auto" w:fill="auto"/>
            <w:vAlign w:val="center"/>
          </w:tcPr>
          <w:p w14:paraId="161B8A99" w14:textId="77777777" w:rsidR="00A556A8" w:rsidRPr="001E4DE4" w:rsidRDefault="00A556A8" w:rsidP="00A556A8">
            <w:pPr>
              <w:spacing w:after="0" w:line="240" w:lineRule="auto"/>
              <w:ind w:firstLine="0"/>
              <w:jc w:val="center"/>
              <w:rPr>
                <w:color w:val="000000"/>
                <w:sz w:val="18"/>
                <w:szCs w:val="18"/>
              </w:rPr>
            </w:pPr>
            <w:r w:rsidRPr="001E4DE4">
              <w:rPr>
                <w:color w:val="000000"/>
                <w:sz w:val="18"/>
                <w:szCs w:val="18"/>
              </w:rPr>
              <w:t>0</w:t>
            </w:r>
          </w:p>
        </w:tc>
        <w:tc>
          <w:tcPr>
            <w:tcW w:w="499" w:type="pct"/>
            <w:shd w:val="clear" w:color="auto" w:fill="auto"/>
            <w:tcMar>
              <w:left w:w="28" w:type="dxa"/>
              <w:right w:w="28" w:type="dxa"/>
            </w:tcMar>
            <w:vAlign w:val="center"/>
          </w:tcPr>
          <w:p w14:paraId="39A0DBB6" w14:textId="77777777" w:rsidR="00A556A8" w:rsidRPr="001E4DE4" w:rsidRDefault="00A556A8" w:rsidP="00A556A8">
            <w:pPr>
              <w:spacing w:after="0" w:line="240" w:lineRule="auto"/>
              <w:ind w:firstLine="0"/>
              <w:jc w:val="center"/>
              <w:rPr>
                <w:color w:val="000000"/>
                <w:sz w:val="18"/>
                <w:szCs w:val="18"/>
              </w:rPr>
            </w:pPr>
            <w:r w:rsidRPr="001E4DE4">
              <w:rPr>
                <w:color w:val="000000"/>
                <w:sz w:val="18"/>
                <w:szCs w:val="18"/>
              </w:rPr>
              <w:t>0</w:t>
            </w:r>
          </w:p>
        </w:tc>
      </w:tr>
      <w:tr w:rsidR="00C12372" w:rsidRPr="001E4DE4" w14:paraId="0F4E5F46" w14:textId="77777777" w:rsidTr="00A556A8">
        <w:trPr>
          <w:trHeight w:val="20"/>
          <w:jc w:val="center"/>
        </w:trPr>
        <w:tc>
          <w:tcPr>
            <w:tcW w:w="186" w:type="pct"/>
            <w:shd w:val="clear" w:color="auto" w:fill="auto"/>
            <w:tcMar>
              <w:left w:w="28" w:type="dxa"/>
              <w:right w:w="28" w:type="dxa"/>
            </w:tcMar>
            <w:vAlign w:val="center"/>
            <w:hideMark/>
          </w:tcPr>
          <w:p w14:paraId="50BEDCAE"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3.3.</w:t>
            </w:r>
          </w:p>
        </w:tc>
        <w:tc>
          <w:tcPr>
            <w:tcW w:w="978" w:type="pct"/>
            <w:shd w:val="clear" w:color="auto" w:fill="auto"/>
            <w:tcMar>
              <w:left w:w="28" w:type="dxa"/>
              <w:right w:w="28" w:type="dxa"/>
            </w:tcMar>
            <w:vAlign w:val="center"/>
            <w:hideMark/>
          </w:tcPr>
          <w:p w14:paraId="4524D5C1" w14:textId="77777777" w:rsidR="00C12372" w:rsidRPr="001E4DE4" w:rsidRDefault="00C12372" w:rsidP="00CF355B">
            <w:pPr>
              <w:spacing w:after="0" w:line="240" w:lineRule="auto"/>
              <w:ind w:firstLine="0"/>
              <w:rPr>
                <w:color w:val="000000"/>
                <w:sz w:val="18"/>
                <w:szCs w:val="18"/>
              </w:rPr>
            </w:pPr>
            <w:r w:rsidRPr="001E4DE4">
              <w:rPr>
                <w:color w:val="000000"/>
                <w:sz w:val="18"/>
                <w:szCs w:val="18"/>
              </w:rPr>
              <w:t xml:space="preserve">Нормативные потери теплоносителя на сетях </w:t>
            </w:r>
            <w:proofErr w:type="spellStart"/>
            <w:r w:rsidRPr="001E4DE4">
              <w:rPr>
                <w:color w:val="000000"/>
                <w:sz w:val="18"/>
                <w:szCs w:val="18"/>
              </w:rPr>
              <w:t>н.п</w:t>
            </w:r>
            <w:proofErr w:type="spellEnd"/>
            <w:r w:rsidRPr="001E4DE4">
              <w:rPr>
                <w:color w:val="000000"/>
                <w:sz w:val="18"/>
                <w:szCs w:val="18"/>
              </w:rPr>
              <w:t xml:space="preserve">. Титан </w:t>
            </w:r>
          </w:p>
        </w:tc>
        <w:tc>
          <w:tcPr>
            <w:tcW w:w="253" w:type="pct"/>
            <w:shd w:val="clear" w:color="auto" w:fill="auto"/>
            <w:tcMar>
              <w:left w:w="28" w:type="dxa"/>
              <w:right w:w="28" w:type="dxa"/>
            </w:tcMar>
            <w:vAlign w:val="center"/>
            <w:hideMark/>
          </w:tcPr>
          <w:p w14:paraId="31291F16"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м</w:t>
            </w:r>
            <w:r w:rsidRPr="001E4DE4">
              <w:rPr>
                <w:color w:val="000000"/>
                <w:sz w:val="18"/>
                <w:szCs w:val="18"/>
                <w:vertAlign w:val="superscript"/>
              </w:rPr>
              <w:t>3</w:t>
            </w:r>
          </w:p>
        </w:tc>
        <w:tc>
          <w:tcPr>
            <w:tcW w:w="415" w:type="pct"/>
            <w:vAlign w:val="center"/>
          </w:tcPr>
          <w:p w14:paraId="119A5DE5" w14:textId="77777777" w:rsidR="00C12372" w:rsidRPr="001E4DE4" w:rsidRDefault="00C12372" w:rsidP="00CF355B">
            <w:pPr>
              <w:spacing w:after="0" w:line="240" w:lineRule="auto"/>
              <w:ind w:firstLine="0"/>
              <w:jc w:val="center"/>
              <w:rPr>
                <w:color w:val="000000"/>
                <w:sz w:val="18"/>
                <w:szCs w:val="18"/>
              </w:rPr>
            </w:pPr>
            <w:r w:rsidRPr="001E4DE4">
              <w:rPr>
                <w:sz w:val="18"/>
                <w:szCs w:val="18"/>
              </w:rPr>
              <w:t>45444</w:t>
            </w:r>
          </w:p>
        </w:tc>
        <w:tc>
          <w:tcPr>
            <w:tcW w:w="415" w:type="pct"/>
            <w:shd w:val="clear" w:color="auto" w:fill="auto"/>
            <w:tcMar>
              <w:left w:w="28" w:type="dxa"/>
              <w:right w:w="28" w:type="dxa"/>
            </w:tcMar>
            <w:vAlign w:val="center"/>
            <w:hideMark/>
          </w:tcPr>
          <w:p w14:paraId="6A10D7EE"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43419</w:t>
            </w:r>
          </w:p>
        </w:tc>
        <w:tc>
          <w:tcPr>
            <w:tcW w:w="351" w:type="pct"/>
            <w:shd w:val="clear" w:color="auto" w:fill="auto"/>
            <w:tcMar>
              <w:left w:w="28" w:type="dxa"/>
              <w:right w:w="28" w:type="dxa"/>
            </w:tcMar>
            <w:vAlign w:val="center"/>
          </w:tcPr>
          <w:p w14:paraId="2338B914"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43419</w:t>
            </w:r>
          </w:p>
        </w:tc>
        <w:tc>
          <w:tcPr>
            <w:tcW w:w="351" w:type="pct"/>
            <w:shd w:val="clear" w:color="auto" w:fill="auto"/>
            <w:tcMar>
              <w:left w:w="28" w:type="dxa"/>
              <w:right w:w="28" w:type="dxa"/>
            </w:tcMar>
            <w:vAlign w:val="center"/>
          </w:tcPr>
          <w:p w14:paraId="5220F228"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43419</w:t>
            </w:r>
          </w:p>
        </w:tc>
        <w:tc>
          <w:tcPr>
            <w:tcW w:w="351" w:type="pct"/>
            <w:shd w:val="clear" w:color="auto" w:fill="auto"/>
            <w:tcMar>
              <w:left w:w="28" w:type="dxa"/>
              <w:right w:w="28" w:type="dxa"/>
            </w:tcMar>
            <w:vAlign w:val="center"/>
          </w:tcPr>
          <w:p w14:paraId="54F6C3B8"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0</w:t>
            </w:r>
          </w:p>
        </w:tc>
        <w:tc>
          <w:tcPr>
            <w:tcW w:w="351" w:type="pct"/>
            <w:shd w:val="clear" w:color="auto" w:fill="auto"/>
            <w:tcMar>
              <w:left w:w="28" w:type="dxa"/>
              <w:right w:w="28" w:type="dxa"/>
            </w:tcMar>
            <w:vAlign w:val="center"/>
          </w:tcPr>
          <w:p w14:paraId="19BF45DC"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0</w:t>
            </w:r>
          </w:p>
        </w:tc>
        <w:tc>
          <w:tcPr>
            <w:tcW w:w="351" w:type="pct"/>
            <w:shd w:val="clear" w:color="auto" w:fill="auto"/>
            <w:tcMar>
              <w:left w:w="28" w:type="dxa"/>
              <w:right w:w="28" w:type="dxa"/>
            </w:tcMar>
            <w:vAlign w:val="center"/>
          </w:tcPr>
          <w:p w14:paraId="59E7BE7F"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0</w:t>
            </w:r>
          </w:p>
        </w:tc>
        <w:tc>
          <w:tcPr>
            <w:tcW w:w="499" w:type="pct"/>
            <w:shd w:val="clear" w:color="auto" w:fill="auto"/>
            <w:vAlign w:val="center"/>
          </w:tcPr>
          <w:p w14:paraId="2A83E31B"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0</w:t>
            </w:r>
          </w:p>
        </w:tc>
        <w:tc>
          <w:tcPr>
            <w:tcW w:w="499" w:type="pct"/>
            <w:shd w:val="clear" w:color="auto" w:fill="auto"/>
            <w:tcMar>
              <w:left w:w="28" w:type="dxa"/>
              <w:right w:w="28" w:type="dxa"/>
            </w:tcMar>
            <w:vAlign w:val="center"/>
          </w:tcPr>
          <w:p w14:paraId="20AC5BE7"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0</w:t>
            </w:r>
          </w:p>
        </w:tc>
      </w:tr>
      <w:tr w:rsidR="00C12372" w:rsidRPr="001E4DE4" w14:paraId="0AA6F7BE" w14:textId="77777777" w:rsidTr="00A556A8">
        <w:trPr>
          <w:trHeight w:val="20"/>
          <w:jc w:val="center"/>
        </w:trPr>
        <w:tc>
          <w:tcPr>
            <w:tcW w:w="186" w:type="pct"/>
            <w:shd w:val="clear" w:color="auto" w:fill="auto"/>
            <w:tcMar>
              <w:left w:w="28" w:type="dxa"/>
              <w:right w:w="28" w:type="dxa"/>
            </w:tcMar>
            <w:vAlign w:val="center"/>
            <w:hideMark/>
          </w:tcPr>
          <w:p w14:paraId="4CA9B64D"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4</w:t>
            </w:r>
          </w:p>
        </w:tc>
        <w:tc>
          <w:tcPr>
            <w:tcW w:w="978" w:type="pct"/>
            <w:shd w:val="clear" w:color="auto" w:fill="auto"/>
            <w:tcMar>
              <w:left w:w="28" w:type="dxa"/>
              <w:right w:w="28" w:type="dxa"/>
            </w:tcMar>
            <w:vAlign w:val="center"/>
            <w:hideMark/>
          </w:tcPr>
          <w:p w14:paraId="25C398D1" w14:textId="77777777" w:rsidR="00C12372" w:rsidRPr="001E4DE4" w:rsidRDefault="00C12372" w:rsidP="00CF355B">
            <w:pPr>
              <w:spacing w:after="0" w:line="240" w:lineRule="auto"/>
              <w:ind w:firstLine="0"/>
              <w:rPr>
                <w:color w:val="000000"/>
                <w:sz w:val="18"/>
                <w:szCs w:val="18"/>
              </w:rPr>
            </w:pPr>
            <w:r w:rsidRPr="001E4DE4">
              <w:rPr>
                <w:color w:val="000000"/>
                <w:sz w:val="18"/>
                <w:szCs w:val="18"/>
              </w:rPr>
              <w:t>Полезный отпуск потребителям</w:t>
            </w:r>
          </w:p>
        </w:tc>
        <w:tc>
          <w:tcPr>
            <w:tcW w:w="253" w:type="pct"/>
            <w:shd w:val="clear" w:color="auto" w:fill="auto"/>
            <w:tcMar>
              <w:left w:w="28" w:type="dxa"/>
              <w:right w:w="28" w:type="dxa"/>
            </w:tcMar>
            <w:vAlign w:val="center"/>
            <w:hideMark/>
          </w:tcPr>
          <w:p w14:paraId="5BCA5288"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Гкал</w:t>
            </w:r>
          </w:p>
        </w:tc>
        <w:tc>
          <w:tcPr>
            <w:tcW w:w="415" w:type="pct"/>
            <w:vAlign w:val="center"/>
          </w:tcPr>
          <w:p w14:paraId="7BCD059E" w14:textId="77777777" w:rsidR="00C12372" w:rsidRPr="001E4DE4" w:rsidRDefault="00C12372" w:rsidP="00CF355B">
            <w:pPr>
              <w:spacing w:after="0" w:line="240" w:lineRule="auto"/>
              <w:ind w:firstLine="0"/>
              <w:jc w:val="center"/>
              <w:rPr>
                <w:color w:val="000000"/>
                <w:sz w:val="18"/>
                <w:szCs w:val="18"/>
              </w:rPr>
            </w:pPr>
            <w:r w:rsidRPr="001E4DE4">
              <w:rPr>
                <w:sz w:val="18"/>
                <w:szCs w:val="18"/>
              </w:rPr>
              <w:t>381039</w:t>
            </w:r>
          </w:p>
        </w:tc>
        <w:tc>
          <w:tcPr>
            <w:tcW w:w="415" w:type="pct"/>
            <w:shd w:val="clear" w:color="auto" w:fill="auto"/>
            <w:tcMar>
              <w:left w:w="28" w:type="dxa"/>
              <w:right w:w="28" w:type="dxa"/>
            </w:tcMar>
            <w:vAlign w:val="center"/>
            <w:hideMark/>
          </w:tcPr>
          <w:p w14:paraId="035D72EA"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376558</w:t>
            </w:r>
          </w:p>
        </w:tc>
        <w:tc>
          <w:tcPr>
            <w:tcW w:w="351" w:type="pct"/>
            <w:shd w:val="clear" w:color="auto" w:fill="auto"/>
            <w:tcMar>
              <w:left w:w="28" w:type="dxa"/>
              <w:right w:w="28" w:type="dxa"/>
            </w:tcMar>
            <w:vAlign w:val="center"/>
          </w:tcPr>
          <w:p w14:paraId="330E3FDE"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342383</w:t>
            </w:r>
          </w:p>
        </w:tc>
        <w:tc>
          <w:tcPr>
            <w:tcW w:w="351" w:type="pct"/>
            <w:shd w:val="clear" w:color="auto" w:fill="auto"/>
            <w:tcMar>
              <w:left w:w="28" w:type="dxa"/>
              <w:right w:w="28" w:type="dxa"/>
            </w:tcMar>
            <w:vAlign w:val="center"/>
          </w:tcPr>
          <w:p w14:paraId="44B4FEB7"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376292</w:t>
            </w:r>
          </w:p>
        </w:tc>
        <w:tc>
          <w:tcPr>
            <w:tcW w:w="351" w:type="pct"/>
            <w:shd w:val="clear" w:color="auto" w:fill="auto"/>
            <w:tcMar>
              <w:left w:w="28" w:type="dxa"/>
              <w:right w:w="28" w:type="dxa"/>
            </w:tcMar>
            <w:vAlign w:val="center"/>
          </w:tcPr>
          <w:p w14:paraId="6E9C8EDD"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320684</w:t>
            </w:r>
          </w:p>
        </w:tc>
        <w:tc>
          <w:tcPr>
            <w:tcW w:w="351" w:type="pct"/>
            <w:shd w:val="clear" w:color="auto" w:fill="auto"/>
            <w:tcMar>
              <w:left w:w="28" w:type="dxa"/>
              <w:right w:w="28" w:type="dxa"/>
            </w:tcMar>
            <w:vAlign w:val="center"/>
          </w:tcPr>
          <w:p w14:paraId="0721B311"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320684</w:t>
            </w:r>
          </w:p>
        </w:tc>
        <w:tc>
          <w:tcPr>
            <w:tcW w:w="351" w:type="pct"/>
            <w:shd w:val="clear" w:color="auto" w:fill="auto"/>
            <w:tcMar>
              <w:left w:w="28" w:type="dxa"/>
              <w:right w:w="28" w:type="dxa"/>
            </w:tcMar>
            <w:vAlign w:val="center"/>
          </w:tcPr>
          <w:p w14:paraId="32DF538A"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320684</w:t>
            </w:r>
          </w:p>
        </w:tc>
        <w:tc>
          <w:tcPr>
            <w:tcW w:w="499" w:type="pct"/>
            <w:shd w:val="clear" w:color="auto" w:fill="auto"/>
            <w:vAlign w:val="center"/>
          </w:tcPr>
          <w:p w14:paraId="3C94B019"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320684</w:t>
            </w:r>
          </w:p>
        </w:tc>
        <w:tc>
          <w:tcPr>
            <w:tcW w:w="499" w:type="pct"/>
            <w:shd w:val="clear" w:color="auto" w:fill="auto"/>
            <w:tcMar>
              <w:left w:w="28" w:type="dxa"/>
              <w:right w:w="28" w:type="dxa"/>
            </w:tcMar>
            <w:vAlign w:val="center"/>
          </w:tcPr>
          <w:p w14:paraId="2F347631"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320684</w:t>
            </w:r>
          </w:p>
        </w:tc>
      </w:tr>
      <w:tr w:rsidR="00C12372" w:rsidRPr="001E4DE4" w14:paraId="1DC9C96E" w14:textId="77777777" w:rsidTr="00A556A8">
        <w:trPr>
          <w:trHeight w:val="20"/>
          <w:jc w:val="center"/>
        </w:trPr>
        <w:tc>
          <w:tcPr>
            <w:tcW w:w="186" w:type="pct"/>
            <w:shd w:val="clear" w:color="auto" w:fill="auto"/>
            <w:tcMar>
              <w:left w:w="28" w:type="dxa"/>
              <w:right w:w="28" w:type="dxa"/>
            </w:tcMar>
            <w:vAlign w:val="center"/>
            <w:hideMark/>
          </w:tcPr>
          <w:p w14:paraId="427AE181"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4.1.</w:t>
            </w:r>
          </w:p>
        </w:tc>
        <w:tc>
          <w:tcPr>
            <w:tcW w:w="978" w:type="pct"/>
            <w:shd w:val="clear" w:color="auto" w:fill="auto"/>
            <w:tcMar>
              <w:left w:w="28" w:type="dxa"/>
              <w:right w:w="28" w:type="dxa"/>
            </w:tcMar>
            <w:vAlign w:val="center"/>
            <w:hideMark/>
          </w:tcPr>
          <w:p w14:paraId="7F29F584" w14:textId="77777777" w:rsidR="00C12372" w:rsidRPr="001E4DE4" w:rsidRDefault="00C12372" w:rsidP="00CF355B">
            <w:pPr>
              <w:spacing w:after="0" w:line="240" w:lineRule="auto"/>
              <w:ind w:firstLine="0"/>
              <w:jc w:val="right"/>
              <w:rPr>
                <w:color w:val="000000"/>
                <w:sz w:val="18"/>
                <w:szCs w:val="18"/>
              </w:rPr>
            </w:pPr>
            <w:r w:rsidRPr="001E4DE4">
              <w:rPr>
                <w:color w:val="000000"/>
                <w:sz w:val="18"/>
                <w:szCs w:val="18"/>
              </w:rPr>
              <w:t>население</w:t>
            </w:r>
          </w:p>
        </w:tc>
        <w:tc>
          <w:tcPr>
            <w:tcW w:w="253" w:type="pct"/>
            <w:shd w:val="clear" w:color="auto" w:fill="auto"/>
            <w:tcMar>
              <w:left w:w="28" w:type="dxa"/>
              <w:right w:w="28" w:type="dxa"/>
            </w:tcMar>
            <w:vAlign w:val="center"/>
            <w:hideMark/>
          </w:tcPr>
          <w:p w14:paraId="07BCB920"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Гкал</w:t>
            </w:r>
          </w:p>
        </w:tc>
        <w:tc>
          <w:tcPr>
            <w:tcW w:w="415" w:type="pct"/>
            <w:vAlign w:val="center"/>
          </w:tcPr>
          <w:p w14:paraId="6E16B0F4" w14:textId="77777777" w:rsidR="00C12372" w:rsidRPr="001E4DE4" w:rsidRDefault="00C12372" w:rsidP="00CF355B">
            <w:pPr>
              <w:spacing w:after="0" w:line="240" w:lineRule="auto"/>
              <w:ind w:firstLine="0"/>
              <w:jc w:val="center"/>
              <w:rPr>
                <w:color w:val="000000"/>
                <w:sz w:val="18"/>
                <w:szCs w:val="18"/>
              </w:rPr>
            </w:pPr>
            <w:r w:rsidRPr="001E4DE4">
              <w:rPr>
                <w:sz w:val="18"/>
                <w:szCs w:val="18"/>
              </w:rPr>
              <w:t>11409</w:t>
            </w:r>
          </w:p>
        </w:tc>
        <w:tc>
          <w:tcPr>
            <w:tcW w:w="415" w:type="pct"/>
            <w:shd w:val="clear" w:color="auto" w:fill="auto"/>
            <w:tcMar>
              <w:left w:w="28" w:type="dxa"/>
              <w:right w:w="28" w:type="dxa"/>
            </w:tcMar>
            <w:vAlign w:val="center"/>
            <w:hideMark/>
          </w:tcPr>
          <w:p w14:paraId="778F608C"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11327</w:t>
            </w:r>
          </w:p>
        </w:tc>
        <w:tc>
          <w:tcPr>
            <w:tcW w:w="351" w:type="pct"/>
            <w:shd w:val="clear" w:color="auto" w:fill="auto"/>
            <w:tcMar>
              <w:left w:w="28" w:type="dxa"/>
              <w:right w:w="28" w:type="dxa"/>
            </w:tcMar>
            <w:vAlign w:val="center"/>
          </w:tcPr>
          <w:p w14:paraId="5277C7E1"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11011</w:t>
            </w:r>
          </w:p>
        </w:tc>
        <w:tc>
          <w:tcPr>
            <w:tcW w:w="351" w:type="pct"/>
            <w:shd w:val="clear" w:color="auto" w:fill="auto"/>
            <w:tcMar>
              <w:left w:w="28" w:type="dxa"/>
              <w:right w:w="28" w:type="dxa"/>
            </w:tcMar>
            <w:vAlign w:val="center"/>
          </w:tcPr>
          <w:p w14:paraId="583BE7AA"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12035</w:t>
            </w:r>
          </w:p>
        </w:tc>
        <w:tc>
          <w:tcPr>
            <w:tcW w:w="351" w:type="pct"/>
            <w:shd w:val="clear" w:color="auto" w:fill="auto"/>
            <w:tcMar>
              <w:left w:w="28" w:type="dxa"/>
              <w:right w:w="28" w:type="dxa"/>
            </w:tcMar>
            <w:vAlign w:val="center"/>
          </w:tcPr>
          <w:p w14:paraId="0D33584D"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0</w:t>
            </w:r>
          </w:p>
        </w:tc>
        <w:tc>
          <w:tcPr>
            <w:tcW w:w="351" w:type="pct"/>
            <w:shd w:val="clear" w:color="auto" w:fill="auto"/>
            <w:tcMar>
              <w:left w:w="28" w:type="dxa"/>
              <w:right w:w="28" w:type="dxa"/>
            </w:tcMar>
            <w:vAlign w:val="center"/>
          </w:tcPr>
          <w:p w14:paraId="05CF38E6"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0</w:t>
            </w:r>
          </w:p>
        </w:tc>
        <w:tc>
          <w:tcPr>
            <w:tcW w:w="351" w:type="pct"/>
            <w:shd w:val="clear" w:color="auto" w:fill="auto"/>
            <w:tcMar>
              <w:left w:w="28" w:type="dxa"/>
              <w:right w:w="28" w:type="dxa"/>
            </w:tcMar>
            <w:vAlign w:val="center"/>
          </w:tcPr>
          <w:p w14:paraId="79C6887F"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0</w:t>
            </w:r>
          </w:p>
        </w:tc>
        <w:tc>
          <w:tcPr>
            <w:tcW w:w="499" w:type="pct"/>
            <w:shd w:val="clear" w:color="auto" w:fill="auto"/>
            <w:vAlign w:val="center"/>
          </w:tcPr>
          <w:p w14:paraId="506F7223"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0</w:t>
            </w:r>
          </w:p>
        </w:tc>
        <w:tc>
          <w:tcPr>
            <w:tcW w:w="499" w:type="pct"/>
            <w:shd w:val="clear" w:color="auto" w:fill="auto"/>
            <w:tcMar>
              <w:left w:w="28" w:type="dxa"/>
              <w:right w:w="28" w:type="dxa"/>
            </w:tcMar>
            <w:vAlign w:val="center"/>
          </w:tcPr>
          <w:p w14:paraId="5E7A883F"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0</w:t>
            </w:r>
          </w:p>
        </w:tc>
      </w:tr>
      <w:tr w:rsidR="00C12372" w:rsidRPr="001E4DE4" w14:paraId="1EE4CF0C" w14:textId="77777777" w:rsidTr="00A556A8">
        <w:trPr>
          <w:trHeight w:val="20"/>
          <w:jc w:val="center"/>
        </w:trPr>
        <w:tc>
          <w:tcPr>
            <w:tcW w:w="186" w:type="pct"/>
            <w:shd w:val="clear" w:color="auto" w:fill="auto"/>
            <w:tcMar>
              <w:left w:w="28" w:type="dxa"/>
              <w:right w:w="28" w:type="dxa"/>
            </w:tcMar>
            <w:vAlign w:val="center"/>
            <w:hideMark/>
          </w:tcPr>
          <w:p w14:paraId="6141540E"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4.2.</w:t>
            </w:r>
          </w:p>
        </w:tc>
        <w:tc>
          <w:tcPr>
            <w:tcW w:w="978" w:type="pct"/>
            <w:shd w:val="clear" w:color="auto" w:fill="auto"/>
            <w:tcMar>
              <w:left w:w="28" w:type="dxa"/>
              <w:right w:w="28" w:type="dxa"/>
            </w:tcMar>
            <w:vAlign w:val="center"/>
            <w:hideMark/>
          </w:tcPr>
          <w:p w14:paraId="224287C9" w14:textId="77777777" w:rsidR="00C12372" w:rsidRPr="001E4DE4" w:rsidRDefault="00C12372" w:rsidP="00CF355B">
            <w:pPr>
              <w:spacing w:after="0" w:line="240" w:lineRule="auto"/>
              <w:ind w:firstLine="0"/>
              <w:jc w:val="right"/>
              <w:rPr>
                <w:color w:val="000000"/>
                <w:sz w:val="18"/>
                <w:szCs w:val="18"/>
              </w:rPr>
            </w:pPr>
            <w:r w:rsidRPr="001E4DE4">
              <w:rPr>
                <w:color w:val="000000"/>
                <w:sz w:val="18"/>
                <w:szCs w:val="18"/>
              </w:rPr>
              <w:t>бюджет</w:t>
            </w:r>
          </w:p>
        </w:tc>
        <w:tc>
          <w:tcPr>
            <w:tcW w:w="253" w:type="pct"/>
            <w:shd w:val="clear" w:color="auto" w:fill="auto"/>
            <w:tcMar>
              <w:left w:w="28" w:type="dxa"/>
              <w:right w:w="28" w:type="dxa"/>
            </w:tcMar>
            <w:vAlign w:val="center"/>
            <w:hideMark/>
          </w:tcPr>
          <w:p w14:paraId="6D5FF6AB"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Гкал</w:t>
            </w:r>
          </w:p>
        </w:tc>
        <w:tc>
          <w:tcPr>
            <w:tcW w:w="415" w:type="pct"/>
            <w:vAlign w:val="center"/>
          </w:tcPr>
          <w:p w14:paraId="1586F75C" w14:textId="77777777" w:rsidR="00C12372" w:rsidRPr="001E4DE4" w:rsidRDefault="00C12372" w:rsidP="00CF355B">
            <w:pPr>
              <w:spacing w:after="0" w:line="240" w:lineRule="auto"/>
              <w:ind w:firstLine="0"/>
              <w:jc w:val="center"/>
              <w:rPr>
                <w:color w:val="000000"/>
                <w:sz w:val="18"/>
                <w:szCs w:val="18"/>
              </w:rPr>
            </w:pPr>
            <w:r w:rsidRPr="001E4DE4">
              <w:rPr>
                <w:sz w:val="18"/>
                <w:szCs w:val="18"/>
              </w:rPr>
              <w:t>1289</w:t>
            </w:r>
          </w:p>
        </w:tc>
        <w:tc>
          <w:tcPr>
            <w:tcW w:w="415" w:type="pct"/>
            <w:shd w:val="clear" w:color="auto" w:fill="auto"/>
            <w:tcMar>
              <w:left w:w="28" w:type="dxa"/>
              <w:right w:w="28" w:type="dxa"/>
            </w:tcMar>
            <w:vAlign w:val="center"/>
            <w:hideMark/>
          </w:tcPr>
          <w:p w14:paraId="75CC3400"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1411</w:t>
            </w:r>
          </w:p>
        </w:tc>
        <w:tc>
          <w:tcPr>
            <w:tcW w:w="351" w:type="pct"/>
            <w:shd w:val="clear" w:color="auto" w:fill="auto"/>
            <w:tcMar>
              <w:left w:w="28" w:type="dxa"/>
              <w:right w:w="28" w:type="dxa"/>
            </w:tcMar>
            <w:vAlign w:val="center"/>
          </w:tcPr>
          <w:p w14:paraId="35F3CAF4"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1465</w:t>
            </w:r>
          </w:p>
        </w:tc>
        <w:tc>
          <w:tcPr>
            <w:tcW w:w="351" w:type="pct"/>
            <w:shd w:val="clear" w:color="auto" w:fill="auto"/>
            <w:tcMar>
              <w:left w:w="28" w:type="dxa"/>
              <w:right w:w="28" w:type="dxa"/>
            </w:tcMar>
            <w:vAlign w:val="center"/>
          </w:tcPr>
          <w:p w14:paraId="64BDBC4B"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1232</w:t>
            </w:r>
          </w:p>
        </w:tc>
        <w:tc>
          <w:tcPr>
            <w:tcW w:w="351" w:type="pct"/>
            <w:shd w:val="clear" w:color="auto" w:fill="auto"/>
            <w:tcMar>
              <w:left w:w="28" w:type="dxa"/>
              <w:right w:w="28" w:type="dxa"/>
            </w:tcMar>
            <w:vAlign w:val="center"/>
          </w:tcPr>
          <w:p w14:paraId="5DED784A"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0</w:t>
            </w:r>
          </w:p>
        </w:tc>
        <w:tc>
          <w:tcPr>
            <w:tcW w:w="351" w:type="pct"/>
            <w:shd w:val="clear" w:color="auto" w:fill="auto"/>
            <w:tcMar>
              <w:left w:w="28" w:type="dxa"/>
              <w:right w:w="28" w:type="dxa"/>
            </w:tcMar>
            <w:vAlign w:val="center"/>
          </w:tcPr>
          <w:p w14:paraId="7A2C9010"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0</w:t>
            </w:r>
          </w:p>
        </w:tc>
        <w:tc>
          <w:tcPr>
            <w:tcW w:w="351" w:type="pct"/>
            <w:shd w:val="clear" w:color="auto" w:fill="auto"/>
            <w:tcMar>
              <w:left w:w="28" w:type="dxa"/>
              <w:right w:w="28" w:type="dxa"/>
            </w:tcMar>
            <w:vAlign w:val="center"/>
          </w:tcPr>
          <w:p w14:paraId="1A9FA635"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0</w:t>
            </w:r>
          </w:p>
        </w:tc>
        <w:tc>
          <w:tcPr>
            <w:tcW w:w="499" w:type="pct"/>
            <w:shd w:val="clear" w:color="auto" w:fill="auto"/>
            <w:vAlign w:val="center"/>
          </w:tcPr>
          <w:p w14:paraId="79B80469"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0</w:t>
            </w:r>
          </w:p>
        </w:tc>
        <w:tc>
          <w:tcPr>
            <w:tcW w:w="499" w:type="pct"/>
            <w:shd w:val="clear" w:color="auto" w:fill="auto"/>
            <w:tcMar>
              <w:left w:w="28" w:type="dxa"/>
              <w:right w:w="28" w:type="dxa"/>
            </w:tcMar>
            <w:vAlign w:val="center"/>
          </w:tcPr>
          <w:p w14:paraId="238E2316"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0</w:t>
            </w:r>
          </w:p>
        </w:tc>
      </w:tr>
      <w:tr w:rsidR="00C12372" w:rsidRPr="001E4DE4" w14:paraId="41C509FF" w14:textId="77777777" w:rsidTr="00A556A8">
        <w:trPr>
          <w:trHeight w:val="20"/>
          <w:jc w:val="center"/>
        </w:trPr>
        <w:tc>
          <w:tcPr>
            <w:tcW w:w="186" w:type="pct"/>
            <w:shd w:val="clear" w:color="auto" w:fill="auto"/>
            <w:tcMar>
              <w:left w:w="28" w:type="dxa"/>
              <w:right w:w="28" w:type="dxa"/>
            </w:tcMar>
            <w:vAlign w:val="center"/>
            <w:hideMark/>
          </w:tcPr>
          <w:p w14:paraId="4AE7C0D9"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4.3.</w:t>
            </w:r>
          </w:p>
        </w:tc>
        <w:tc>
          <w:tcPr>
            <w:tcW w:w="978" w:type="pct"/>
            <w:shd w:val="clear" w:color="auto" w:fill="auto"/>
            <w:tcMar>
              <w:left w:w="28" w:type="dxa"/>
              <w:right w:w="28" w:type="dxa"/>
            </w:tcMar>
            <w:vAlign w:val="center"/>
            <w:hideMark/>
          </w:tcPr>
          <w:p w14:paraId="37DE153B" w14:textId="77777777" w:rsidR="00C12372" w:rsidRPr="001E4DE4" w:rsidRDefault="00C12372" w:rsidP="00CF355B">
            <w:pPr>
              <w:spacing w:after="0" w:line="240" w:lineRule="auto"/>
              <w:ind w:firstLine="0"/>
              <w:jc w:val="right"/>
              <w:rPr>
                <w:color w:val="000000"/>
                <w:sz w:val="18"/>
                <w:szCs w:val="18"/>
              </w:rPr>
            </w:pPr>
            <w:r w:rsidRPr="001E4DE4">
              <w:rPr>
                <w:color w:val="000000"/>
                <w:sz w:val="18"/>
                <w:szCs w:val="18"/>
              </w:rPr>
              <w:t>Производственные объекты КФ АО «Апатит»</w:t>
            </w:r>
          </w:p>
        </w:tc>
        <w:tc>
          <w:tcPr>
            <w:tcW w:w="253" w:type="pct"/>
            <w:shd w:val="clear" w:color="auto" w:fill="auto"/>
            <w:tcMar>
              <w:left w:w="28" w:type="dxa"/>
              <w:right w:w="28" w:type="dxa"/>
            </w:tcMar>
            <w:vAlign w:val="center"/>
            <w:hideMark/>
          </w:tcPr>
          <w:p w14:paraId="5DE14E73"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Гкал</w:t>
            </w:r>
          </w:p>
        </w:tc>
        <w:tc>
          <w:tcPr>
            <w:tcW w:w="415" w:type="pct"/>
            <w:vAlign w:val="center"/>
          </w:tcPr>
          <w:p w14:paraId="278B7FB3" w14:textId="77777777" w:rsidR="00C12372" w:rsidRPr="001E4DE4" w:rsidRDefault="00C12372" w:rsidP="00CF355B">
            <w:pPr>
              <w:spacing w:after="0" w:line="240" w:lineRule="auto"/>
              <w:ind w:firstLine="0"/>
              <w:jc w:val="center"/>
              <w:rPr>
                <w:color w:val="000000"/>
                <w:sz w:val="18"/>
                <w:szCs w:val="18"/>
              </w:rPr>
            </w:pPr>
            <w:r w:rsidRPr="001E4DE4">
              <w:rPr>
                <w:sz w:val="18"/>
                <w:szCs w:val="18"/>
              </w:rPr>
              <w:t>362184</w:t>
            </w:r>
          </w:p>
        </w:tc>
        <w:tc>
          <w:tcPr>
            <w:tcW w:w="415" w:type="pct"/>
            <w:shd w:val="clear" w:color="auto" w:fill="auto"/>
            <w:tcMar>
              <w:left w:w="28" w:type="dxa"/>
              <w:right w:w="28" w:type="dxa"/>
            </w:tcMar>
            <w:vAlign w:val="center"/>
            <w:hideMark/>
          </w:tcPr>
          <w:p w14:paraId="2DAEBB6A"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357535</w:t>
            </w:r>
          </w:p>
        </w:tc>
        <w:tc>
          <w:tcPr>
            <w:tcW w:w="351" w:type="pct"/>
            <w:shd w:val="clear" w:color="auto" w:fill="auto"/>
            <w:tcMar>
              <w:left w:w="28" w:type="dxa"/>
              <w:right w:w="28" w:type="dxa"/>
            </w:tcMar>
            <w:vAlign w:val="center"/>
          </w:tcPr>
          <w:p w14:paraId="23588CA1"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323571</w:t>
            </w:r>
          </w:p>
        </w:tc>
        <w:tc>
          <w:tcPr>
            <w:tcW w:w="351" w:type="pct"/>
            <w:shd w:val="clear" w:color="auto" w:fill="auto"/>
            <w:tcMar>
              <w:left w:w="28" w:type="dxa"/>
              <w:right w:w="28" w:type="dxa"/>
            </w:tcMar>
            <w:vAlign w:val="center"/>
          </w:tcPr>
          <w:p w14:paraId="1717BC08"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357184</w:t>
            </w:r>
          </w:p>
        </w:tc>
        <w:tc>
          <w:tcPr>
            <w:tcW w:w="351" w:type="pct"/>
            <w:shd w:val="clear" w:color="auto" w:fill="auto"/>
            <w:tcMar>
              <w:left w:w="28" w:type="dxa"/>
              <w:right w:w="28" w:type="dxa"/>
            </w:tcMar>
            <w:vAlign w:val="center"/>
          </w:tcPr>
          <w:p w14:paraId="04953396"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320684</w:t>
            </w:r>
          </w:p>
        </w:tc>
        <w:tc>
          <w:tcPr>
            <w:tcW w:w="351" w:type="pct"/>
            <w:shd w:val="clear" w:color="auto" w:fill="auto"/>
            <w:tcMar>
              <w:left w:w="28" w:type="dxa"/>
              <w:right w:w="28" w:type="dxa"/>
            </w:tcMar>
            <w:vAlign w:val="center"/>
          </w:tcPr>
          <w:p w14:paraId="6AE8A934"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320684</w:t>
            </w:r>
          </w:p>
        </w:tc>
        <w:tc>
          <w:tcPr>
            <w:tcW w:w="351" w:type="pct"/>
            <w:shd w:val="clear" w:color="auto" w:fill="auto"/>
            <w:tcMar>
              <w:left w:w="28" w:type="dxa"/>
              <w:right w:w="28" w:type="dxa"/>
            </w:tcMar>
            <w:vAlign w:val="center"/>
          </w:tcPr>
          <w:p w14:paraId="7AB01411"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320684</w:t>
            </w:r>
          </w:p>
        </w:tc>
        <w:tc>
          <w:tcPr>
            <w:tcW w:w="499" w:type="pct"/>
            <w:shd w:val="clear" w:color="auto" w:fill="auto"/>
            <w:vAlign w:val="center"/>
          </w:tcPr>
          <w:p w14:paraId="4FFECAD5"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320684</w:t>
            </w:r>
          </w:p>
        </w:tc>
        <w:tc>
          <w:tcPr>
            <w:tcW w:w="499" w:type="pct"/>
            <w:shd w:val="clear" w:color="auto" w:fill="auto"/>
            <w:tcMar>
              <w:left w:w="28" w:type="dxa"/>
              <w:right w:w="28" w:type="dxa"/>
            </w:tcMar>
            <w:vAlign w:val="center"/>
          </w:tcPr>
          <w:p w14:paraId="7CB8348D"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320684</w:t>
            </w:r>
          </w:p>
        </w:tc>
      </w:tr>
      <w:tr w:rsidR="00C12372" w:rsidRPr="001E4DE4" w14:paraId="095F9733" w14:textId="77777777" w:rsidTr="00A556A8">
        <w:trPr>
          <w:trHeight w:val="20"/>
          <w:jc w:val="center"/>
        </w:trPr>
        <w:tc>
          <w:tcPr>
            <w:tcW w:w="186" w:type="pct"/>
            <w:shd w:val="clear" w:color="auto" w:fill="auto"/>
            <w:tcMar>
              <w:left w:w="28" w:type="dxa"/>
              <w:right w:w="28" w:type="dxa"/>
            </w:tcMar>
            <w:vAlign w:val="center"/>
            <w:hideMark/>
          </w:tcPr>
          <w:p w14:paraId="3F1D5062"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4.3.1</w:t>
            </w:r>
          </w:p>
        </w:tc>
        <w:tc>
          <w:tcPr>
            <w:tcW w:w="978" w:type="pct"/>
            <w:shd w:val="clear" w:color="auto" w:fill="auto"/>
            <w:tcMar>
              <w:left w:w="28" w:type="dxa"/>
              <w:right w:w="28" w:type="dxa"/>
            </w:tcMar>
            <w:vAlign w:val="center"/>
            <w:hideMark/>
          </w:tcPr>
          <w:p w14:paraId="62A183C9" w14:textId="77777777" w:rsidR="00C12372" w:rsidRPr="001E4DE4" w:rsidRDefault="00C12372" w:rsidP="00CF355B">
            <w:pPr>
              <w:spacing w:after="0" w:line="240" w:lineRule="auto"/>
              <w:ind w:firstLine="0"/>
              <w:jc w:val="right"/>
              <w:rPr>
                <w:color w:val="000000"/>
                <w:sz w:val="18"/>
                <w:szCs w:val="18"/>
              </w:rPr>
            </w:pPr>
            <w:r w:rsidRPr="001E4DE4">
              <w:rPr>
                <w:color w:val="000000"/>
                <w:sz w:val="18"/>
                <w:szCs w:val="18"/>
              </w:rPr>
              <w:t>в том числе через сети АО «ХТК»</w:t>
            </w:r>
          </w:p>
        </w:tc>
        <w:tc>
          <w:tcPr>
            <w:tcW w:w="253" w:type="pct"/>
            <w:shd w:val="clear" w:color="auto" w:fill="auto"/>
            <w:tcMar>
              <w:left w:w="28" w:type="dxa"/>
              <w:right w:w="28" w:type="dxa"/>
            </w:tcMar>
            <w:vAlign w:val="center"/>
            <w:hideMark/>
          </w:tcPr>
          <w:p w14:paraId="69499B18"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Гкал</w:t>
            </w:r>
          </w:p>
        </w:tc>
        <w:tc>
          <w:tcPr>
            <w:tcW w:w="415" w:type="pct"/>
            <w:vAlign w:val="center"/>
          </w:tcPr>
          <w:p w14:paraId="47CFE932" w14:textId="77777777" w:rsidR="00C12372" w:rsidRPr="001E4DE4" w:rsidRDefault="00C12372" w:rsidP="00CF355B">
            <w:pPr>
              <w:spacing w:after="0" w:line="240" w:lineRule="auto"/>
              <w:ind w:firstLine="0"/>
              <w:jc w:val="center"/>
              <w:rPr>
                <w:color w:val="000000"/>
                <w:sz w:val="18"/>
                <w:szCs w:val="18"/>
              </w:rPr>
            </w:pPr>
            <w:r w:rsidRPr="001E4DE4">
              <w:rPr>
                <w:sz w:val="18"/>
                <w:szCs w:val="18"/>
              </w:rPr>
              <w:t>13 701</w:t>
            </w:r>
          </w:p>
        </w:tc>
        <w:tc>
          <w:tcPr>
            <w:tcW w:w="415" w:type="pct"/>
            <w:shd w:val="clear" w:color="auto" w:fill="auto"/>
            <w:tcMar>
              <w:left w:w="28" w:type="dxa"/>
              <w:right w:w="28" w:type="dxa"/>
            </w:tcMar>
            <w:vAlign w:val="center"/>
            <w:hideMark/>
          </w:tcPr>
          <w:p w14:paraId="0E31F836"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13 159</w:t>
            </w:r>
          </w:p>
        </w:tc>
        <w:tc>
          <w:tcPr>
            <w:tcW w:w="351" w:type="pct"/>
            <w:shd w:val="clear" w:color="auto" w:fill="auto"/>
            <w:tcMar>
              <w:left w:w="28" w:type="dxa"/>
              <w:right w:w="28" w:type="dxa"/>
            </w:tcMar>
            <w:vAlign w:val="center"/>
          </w:tcPr>
          <w:p w14:paraId="2E0BE950"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13 242</w:t>
            </w:r>
          </w:p>
        </w:tc>
        <w:tc>
          <w:tcPr>
            <w:tcW w:w="351" w:type="pct"/>
            <w:shd w:val="clear" w:color="auto" w:fill="auto"/>
            <w:tcMar>
              <w:left w:w="28" w:type="dxa"/>
              <w:right w:w="28" w:type="dxa"/>
            </w:tcMar>
            <w:vAlign w:val="center"/>
          </w:tcPr>
          <w:p w14:paraId="1A0276A9"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13 822</w:t>
            </w:r>
          </w:p>
        </w:tc>
        <w:tc>
          <w:tcPr>
            <w:tcW w:w="351" w:type="pct"/>
            <w:shd w:val="clear" w:color="auto" w:fill="auto"/>
            <w:tcMar>
              <w:left w:w="28" w:type="dxa"/>
              <w:right w:w="28" w:type="dxa"/>
            </w:tcMar>
            <w:vAlign w:val="center"/>
          </w:tcPr>
          <w:p w14:paraId="6B8EE7A4"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0</w:t>
            </w:r>
          </w:p>
        </w:tc>
        <w:tc>
          <w:tcPr>
            <w:tcW w:w="351" w:type="pct"/>
            <w:shd w:val="clear" w:color="auto" w:fill="auto"/>
            <w:tcMar>
              <w:left w:w="28" w:type="dxa"/>
              <w:right w:w="28" w:type="dxa"/>
            </w:tcMar>
            <w:vAlign w:val="center"/>
          </w:tcPr>
          <w:p w14:paraId="64596BE6"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0</w:t>
            </w:r>
          </w:p>
        </w:tc>
        <w:tc>
          <w:tcPr>
            <w:tcW w:w="351" w:type="pct"/>
            <w:shd w:val="clear" w:color="auto" w:fill="auto"/>
            <w:tcMar>
              <w:left w:w="28" w:type="dxa"/>
              <w:right w:w="28" w:type="dxa"/>
            </w:tcMar>
            <w:vAlign w:val="center"/>
          </w:tcPr>
          <w:p w14:paraId="558D30FE"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0</w:t>
            </w:r>
          </w:p>
        </w:tc>
        <w:tc>
          <w:tcPr>
            <w:tcW w:w="499" w:type="pct"/>
            <w:shd w:val="clear" w:color="auto" w:fill="auto"/>
            <w:vAlign w:val="center"/>
          </w:tcPr>
          <w:p w14:paraId="249D6355"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0</w:t>
            </w:r>
          </w:p>
        </w:tc>
        <w:tc>
          <w:tcPr>
            <w:tcW w:w="499" w:type="pct"/>
            <w:shd w:val="clear" w:color="auto" w:fill="auto"/>
            <w:tcMar>
              <w:left w:w="28" w:type="dxa"/>
              <w:right w:w="28" w:type="dxa"/>
            </w:tcMar>
            <w:vAlign w:val="center"/>
          </w:tcPr>
          <w:p w14:paraId="44F86C4D"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0</w:t>
            </w:r>
          </w:p>
        </w:tc>
      </w:tr>
      <w:tr w:rsidR="00C12372" w:rsidRPr="001E4DE4" w14:paraId="2C99BF85" w14:textId="77777777" w:rsidTr="00A556A8">
        <w:trPr>
          <w:trHeight w:val="20"/>
          <w:jc w:val="center"/>
        </w:trPr>
        <w:tc>
          <w:tcPr>
            <w:tcW w:w="186" w:type="pct"/>
            <w:shd w:val="clear" w:color="auto" w:fill="auto"/>
            <w:tcMar>
              <w:left w:w="28" w:type="dxa"/>
              <w:right w:w="28" w:type="dxa"/>
            </w:tcMar>
            <w:vAlign w:val="center"/>
            <w:hideMark/>
          </w:tcPr>
          <w:p w14:paraId="33382F1C"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4.4.</w:t>
            </w:r>
          </w:p>
        </w:tc>
        <w:tc>
          <w:tcPr>
            <w:tcW w:w="978" w:type="pct"/>
            <w:shd w:val="clear" w:color="auto" w:fill="auto"/>
            <w:tcMar>
              <w:left w:w="28" w:type="dxa"/>
              <w:right w:w="28" w:type="dxa"/>
            </w:tcMar>
            <w:vAlign w:val="center"/>
            <w:hideMark/>
          </w:tcPr>
          <w:p w14:paraId="0D7405C3" w14:textId="77777777" w:rsidR="00C12372" w:rsidRPr="001E4DE4" w:rsidRDefault="00C12372" w:rsidP="00CF355B">
            <w:pPr>
              <w:spacing w:after="0" w:line="240" w:lineRule="auto"/>
              <w:ind w:firstLine="0"/>
              <w:jc w:val="right"/>
              <w:rPr>
                <w:color w:val="000000"/>
                <w:sz w:val="18"/>
                <w:szCs w:val="18"/>
              </w:rPr>
            </w:pPr>
            <w:r w:rsidRPr="001E4DE4">
              <w:rPr>
                <w:color w:val="000000"/>
                <w:sz w:val="18"/>
                <w:szCs w:val="18"/>
              </w:rPr>
              <w:t>прочие</w:t>
            </w:r>
          </w:p>
        </w:tc>
        <w:tc>
          <w:tcPr>
            <w:tcW w:w="253" w:type="pct"/>
            <w:shd w:val="clear" w:color="auto" w:fill="auto"/>
            <w:tcMar>
              <w:left w:w="28" w:type="dxa"/>
              <w:right w:w="28" w:type="dxa"/>
            </w:tcMar>
            <w:vAlign w:val="center"/>
            <w:hideMark/>
          </w:tcPr>
          <w:p w14:paraId="370DD358"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Гкал</w:t>
            </w:r>
          </w:p>
        </w:tc>
        <w:tc>
          <w:tcPr>
            <w:tcW w:w="415" w:type="pct"/>
            <w:vAlign w:val="center"/>
          </w:tcPr>
          <w:p w14:paraId="2871B814" w14:textId="77777777" w:rsidR="00C12372" w:rsidRPr="001E4DE4" w:rsidRDefault="00C12372" w:rsidP="00CF355B">
            <w:pPr>
              <w:spacing w:after="0" w:line="240" w:lineRule="auto"/>
              <w:ind w:firstLine="0"/>
              <w:jc w:val="center"/>
              <w:rPr>
                <w:color w:val="000000"/>
                <w:sz w:val="18"/>
                <w:szCs w:val="18"/>
              </w:rPr>
            </w:pPr>
            <w:r w:rsidRPr="001E4DE4">
              <w:rPr>
                <w:sz w:val="18"/>
                <w:szCs w:val="18"/>
              </w:rPr>
              <w:t>6157</w:t>
            </w:r>
          </w:p>
        </w:tc>
        <w:tc>
          <w:tcPr>
            <w:tcW w:w="415" w:type="pct"/>
            <w:shd w:val="clear" w:color="auto" w:fill="auto"/>
            <w:tcMar>
              <w:left w:w="28" w:type="dxa"/>
              <w:right w:w="28" w:type="dxa"/>
            </w:tcMar>
            <w:vAlign w:val="center"/>
            <w:hideMark/>
          </w:tcPr>
          <w:p w14:paraId="2DAF9A54"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6285</w:t>
            </w:r>
          </w:p>
        </w:tc>
        <w:tc>
          <w:tcPr>
            <w:tcW w:w="351" w:type="pct"/>
            <w:shd w:val="clear" w:color="auto" w:fill="auto"/>
            <w:tcMar>
              <w:left w:w="28" w:type="dxa"/>
              <w:right w:w="28" w:type="dxa"/>
            </w:tcMar>
            <w:vAlign w:val="center"/>
          </w:tcPr>
          <w:p w14:paraId="44C051CC" w14:textId="77777777" w:rsidR="00C12372" w:rsidRPr="001E4DE4" w:rsidRDefault="00C12372" w:rsidP="00CF355B">
            <w:pPr>
              <w:spacing w:after="0" w:line="240" w:lineRule="auto"/>
              <w:ind w:firstLine="0"/>
              <w:jc w:val="center"/>
              <w:rPr>
                <w:color w:val="000000"/>
                <w:sz w:val="18"/>
                <w:szCs w:val="18"/>
              </w:rPr>
            </w:pPr>
            <w:r w:rsidRPr="001E4DE4">
              <w:rPr>
                <w:sz w:val="18"/>
                <w:szCs w:val="18"/>
              </w:rPr>
              <w:t>6336</w:t>
            </w:r>
          </w:p>
        </w:tc>
        <w:tc>
          <w:tcPr>
            <w:tcW w:w="351" w:type="pct"/>
            <w:shd w:val="clear" w:color="auto" w:fill="auto"/>
            <w:tcMar>
              <w:left w:w="28" w:type="dxa"/>
              <w:right w:w="28" w:type="dxa"/>
            </w:tcMar>
            <w:vAlign w:val="center"/>
          </w:tcPr>
          <w:p w14:paraId="210ECB50"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5841</w:t>
            </w:r>
          </w:p>
        </w:tc>
        <w:tc>
          <w:tcPr>
            <w:tcW w:w="351" w:type="pct"/>
            <w:shd w:val="clear" w:color="auto" w:fill="auto"/>
            <w:tcMar>
              <w:left w:w="28" w:type="dxa"/>
              <w:right w:w="28" w:type="dxa"/>
            </w:tcMar>
            <w:vAlign w:val="center"/>
          </w:tcPr>
          <w:p w14:paraId="4F9A8B7C"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0</w:t>
            </w:r>
          </w:p>
        </w:tc>
        <w:tc>
          <w:tcPr>
            <w:tcW w:w="351" w:type="pct"/>
            <w:shd w:val="clear" w:color="auto" w:fill="auto"/>
            <w:tcMar>
              <w:left w:w="28" w:type="dxa"/>
              <w:right w:w="28" w:type="dxa"/>
            </w:tcMar>
            <w:vAlign w:val="center"/>
          </w:tcPr>
          <w:p w14:paraId="76E60290"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0</w:t>
            </w:r>
          </w:p>
        </w:tc>
        <w:tc>
          <w:tcPr>
            <w:tcW w:w="351" w:type="pct"/>
            <w:shd w:val="clear" w:color="auto" w:fill="auto"/>
            <w:tcMar>
              <w:left w:w="28" w:type="dxa"/>
              <w:right w:w="28" w:type="dxa"/>
            </w:tcMar>
            <w:vAlign w:val="center"/>
          </w:tcPr>
          <w:p w14:paraId="70FD4B71"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0</w:t>
            </w:r>
          </w:p>
        </w:tc>
        <w:tc>
          <w:tcPr>
            <w:tcW w:w="499" w:type="pct"/>
            <w:shd w:val="clear" w:color="auto" w:fill="auto"/>
            <w:vAlign w:val="center"/>
          </w:tcPr>
          <w:p w14:paraId="40441514"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0</w:t>
            </w:r>
          </w:p>
        </w:tc>
        <w:tc>
          <w:tcPr>
            <w:tcW w:w="499" w:type="pct"/>
            <w:shd w:val="clear" w:color="auto" w:fill="auto"/>
            <w:tcMar>
              <w:left w:w="28" w:type="dxa"/>
              <w:right w:w="28" w:type="dxa"/>
            </w:tcMar>
            <w:vAlign w:val="center"/>
          </w:tcPr>
          <w:p w14:paraId="0EE970D1"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0</w:t>
            </w:r>
          </w:p>
        </w:tc>
      </w:tr>
      <w:tr w:rsidR="00C12372" w:rsidRPr="001E4DE4" w14:paraId="5F58657D" w14:textId="77777777" w:rsidTr="00A556A8">
        <w:trPr>
          <w:trHeight w:val="20"/>
          <w:jc w:val="center"/>
        </w:trPr>
        <w:tc>
          <w:tcPr>
            <w:tcW w:w="186" w:type="pct"/>
            <w:shd w:val="clear" w:color="auto" w:fill="auto"/>
            <w:tcMar>
              <w:left w:w="28" w:type="dxa"/>
              <w:right w:w="28" w:type="dxa"/>
            </w:tcMar>
            <w:vAlign w:val="center"/>
            <w:hideMark/>
          </w:tcPr>
          <w:p w14:paraId="215510A2"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5</w:t>
            </w:r>
          </w:p>
        </w:tc>
        <w:tc>
          <w:tcPr>
            <w:tcW w:w="978" w:type="pct"/>
            <w:shd w:val="clear" w:color="auto" w:fill="auto"/>
            <w:tcMar>
              <w:left w:w="28" w:type="dxa"/>
              <w:right w:w="28" w:type="dxa"/>
            </w:tcMar>
            <w:vAlign w:val="center"/>
            <w:hideMark/>
          </w:tcPr>
          <w:p w14:paraId="576BDCFC" w14:textId="77777777" w:rsidR="00C12372" w:rsidRPr="001E4DE4" w:rsidRDefault="00C12372" w:rsidP="00CF355B">
            <w:pPr>
              <w:spacing w:after="0" w:line="240" w:lineRule="auto"/>
              <w:ind w:firstLine="0"/>
              <w:jc w:val="right"/>
              <w:rPr>
                <w:color w:val="000000"/>
                <w:sz w:val="18"/>
                <w:szCs w:val="18"/>
              </w:rPr>
            </w:pPr>
            <w:r w:rsidRPr="001E4DE4">
              <w:rPr>
                <w:color w:val="000000"/>
                <w:sz w:val="18"/>
                <w:szCs w:val="18"/>
              </w:rPr>
              <w:t xml:space="preserve">Передача тепловой энергии через сети </w:t>
            </w:r>
            <w:proofErr w:type="spellStart"/>
            <w:r w:rsidRPr="001E4DE4">
              <w:rPr>
                <w:color w:val="000000"/>
                <w:sz w:val="18"/>
                <w:szCs w:val="18"/>
              </w:rPr>
              <w:t>н.п</w:t>
            </w:r>
            <w:proofErr w:type="spellEnd"/>
            <w:r w:rsidRPr="001E4DE4">
              <w:rPr>
                <w:color w:val="000000"/>
                <w:sz w:val="18"/>
                <w:szCs w:val="18"/>
              </w:rPr>
              <w:t>. Титан (АО «ХТК»)</w:t>
            </w:r>
          </w:p>
        </w:tc>
        <w:tc>
          <w:tcPr>
            <w:tcW w:w="253" w:type="pct"/>
            <w:shd w:val="clear" w:color="auto" w:fill="auto"/>
            <w:tcMar>
              <w:left w:w="28" w:type="dxa"/>
              <w:right w:w="28" w:type="dxa"/>
            </w:tcMar>
            <w:vAlign w:val="center"/>
            <w:hideMark/>
          </w:tcPr>
          <w:p w14:paraId="600989FC"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Гкал</w:t>
            </w:r>
          </w:p>
        </w:tc>
        <w:tc>
          <w:tcPr>
            <w:tcW w:w="415" w:type="pct"/>
            <w:vAlign w:val="center"/>
          </w:tcPr>
          <w:p w14:paraId="68FF6B9A" w14:textId="77777777" w:rsidR="00C12372" w:rsidRPr="001E4DE4" w:rsidRDefault="00C12372" w:rsidP="00CF355B">
            <w:pPr>
              <w:spacing w:after="0" w:line="240" w:lineRule="auto"/>
              <w:ind w:firstLine="0"/>
              <w:jc w:val="center"/>
              <w:rPr>
                <w:color w:val="000000"/>
                <w:sz w:val="18"/>
                <w:szCs w:val="18"/>
              </w:rPr>
            </w:pPr>
            <w:r w:rsidRPr="001E4DE4">
              <w:rPr>
                <w:sz w:val="18"/>
                <w:szCs w:val="18"/>
              </w:rPr>
              <w:t>32 557</w:t>
            </w:r>
          </w:p>
        </w:tc>
        <w:tc>
          <w:tcPr>
            <w:tcW w:w="415" w:type="pct"/>
            <w:shd w:val="clear" w:color="auto" w:fill="auto"/>
            <w:tcMar>
              <w:left w:w="28" w:type="dxa"/>
              <w:right w:w="28" w:type="dxa"/>
            </w:tcMar>
            <w:vAlign w:val="center"/>
            <w:hideMark/>
          </w:tcPr>
          <w:p w14:paraId="29CFD1BB"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32 182</w:t>
            </w:r>
          </w:p>
        </w:tc>
        <w:tc>
          <w:tcPr>
            <w:tcW w:w="351" w:type="pct"/>
            <w:shd w:val="clear" w:color="auto" w:fill="auto"/>
            <w:tcMar>
              <w:left w:w="28" w:type="dxa"/>
              <w:right w:w="28" w:type="dxa"/>
            </w:tcMar>
            <w:vAlign w:val="center"/>
          </w:tcPr>
          <w:p w14:paraId="24ADC428"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32 054</w:t>
            </w:r>
          </w:p>
        </w:tc>
        <w:tc>
          <w:tcPr>
            <w:tcW w:w="351" w:type="pct"/>
            <w:shd w:val="clear" w:color="auto" w:fill="auto"/>
            <w:tcMar>
              <w:left w:w="28" w:type="dxa"/>
              <w:right w:w="28" w:type="dxa"/>
            </w:tcMar>
            <w:vAlign w:val="center"/>
          </w:tcPr>
          <w:p w14:paraId="394B087A"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32 930</w:t>
            </w:r>
          </w:p>
        </w:tc>
        <w:tc>
          <w:tcPr>
            <w:tcW w:w="351" w:type="pct"/>
            <w:shd w:val="clear" w:color="auto" w:fill="auto"/>
            <w:tcMar>
              <w:left w:w="28" w:type="dxa"/>
              <w:right w:w="28" w:type="dxa"/>
            </w:tcMar>
            <w:vAlign w:val="center"/>
          </w:tcPr>
          <w:p w14:paraId="0E90F0E9"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0</w:t>
            </w:r>
          </w:p>
        </w:tc>
        <w:tc>
          <w:tcPr>
            <w:tcW w:w="351" w:type="pct"/>
            <w:shd w:val="clear" w:color="auto" w:fill="auto"/>
            <w:tcMar>
              <w:left w:w="28" w:type="dxa"/>
              <w:right w:w="28" w:type="dxa"/>
            </w:tcMar>
            <w:vAlign w:val="center"/>
          </w:tcPr>
          <w:p w14:paraId="6976E426"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0</w:t>
            </w:r>
          </w:p>
        </w:tc>
        <w:tc>
          <w:tcPr>
            <w:tcW w:w="351" w:type="pct"/>
            <w:shd w:val="clear" w:color="auto" w:fill="auto"/>
            <w:tcMar>
              <w:left w:w="28" w:type="dxa"/>
              <w:right w:w="28" w:type="dxa"/>
            </w:tcMar>
            <w:vAlign w:val="center"/>
          </w:tcPr>
          <w:p w14:paraId="111B66EA"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0</w:t>
            </w:r>
          </w:p>
        </w:tc>
        <w:tc>
          <w:tcPr>
            <w:tcW w:w="499" w:type="pct"/>
            <w:shd w:val="clear" w:color="auto" w:fill="auto"/>
            <w:vAlign w:val="center"/>
          </w:tcPr>
          <w:p w14:paraId="6347E211"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0</w:t>
            </w:r>
          </w:p>
        </w:tc>
        <w:tc>
          <w:tcPr>
            <w:tcW w:w="499" w:type="pct"/>
            <w:shd w:val="clear" w:color="auto" w:fill="auto"/>
            <w:tcMar>
              <w:left w:w="28" w:type="dxa"/>
              <w:right w:w="28" w:type="dxa"/>
            </w:tcMar>
            <w:vAlign w:val="center"/>
          </w:tcPr>
          <w:p w14:paraId="57B895D1" w14:textId="77777777" w:rsidR="00C12372" w:rsidRPr="001E4DE4" w:rsidRDefault="00C12372" w:rsidP="00CF355B">
            <w:pPr>
              <w:spacing w:after="0" w:line="240" w:lineRule="auto"/>
              <w:ind w:firstLine="0"/>
              <w:jc w:val="center"/>
              <w:rPr>
                <w:color w:val="000000"/>
                <w:sz w:val="18"/>
                <w:szCs w:val="18"/>
              </w:rPr>
            </w:pPr>
            <w:r w:rsidRPr="001E4DE4">
              <w:rPr>
                <w:color w:val="000000"/>
                <w:sz w:val="18"/>
                <w:szCs w:val="18"/>
              </w:rPr>
              <w:t>0</w:t>
            </w:r>
          </w:p>
        </w:tc>
      </w:tr>
    </w:tbl>
    <w:p w14:paraId="6738798D" w14:textId="13D81252" w:rsidR="002357CE" w:rsidRPr="001E4DE4" w:rsidRDefault="002357CE" w:rsidP="00CF355B">
      <w:pPr>
        <w:keepNext/>
        <w:spacing w:after="0" w:line="240" w:lineRule="auto"/>
        <w:ind w:firstLine="0"/>
        <w:jc w:val="both"/>
        <w:rPr>
          <w:rFonts w:eastAsiaTheme="minorHAnsi" w:cstheme="minorBidi"/>
          <w:b/>
          <w:bCs/>
          <w:sz w:val="24"/>
          <w:szCs w:val="24"/>
          <w:lang w:eastAsia="en-US"/>
        </w:rPr>
      </w:pPr>
      <w:bookmarkStart w:id="28" w:name="_Toc209515596"/>
      <w:r w:rsidRPr="001E4DE4">
        <w:rPr>
          <w:rFonts w:eastAsiaTheme="minorHAnsi" w:cstheme="minorBidi"/>
          <w:b/>
          <w:bCs/>
          <w:sz w:val="24"/>
          <w:szCs w:val="24"/>
          <w:lang w:eastAsia="en-US"/>
        </w:rPr>
        <w:lastRenderedPageBreak/>
        <w:t xml:space="preserve">Таблица </w:t>
      </w:r>
      <w:r w:rsidRPr="001E4DE4">
        <w:rPr>
          <w:rFonts w:eastAsiaTheme="minorHAnsi" w:cstheme="minorBidi"/>
          <w:b/>
          <w:bCs/>
          <w:sz w:val="24"/>
          <w:szCs w:val="24"/>
          <w:lang w:eastAsia="en-US"/>
        </w:rPr>
        <w:fldChar w:fldCharType="begin"/>
      </w:r>
      <w:r w:rsidRPr="001E4DE4">
        <w:rPr>
          <w:rFonts w:eastAsiaTheme="minorHAnsi" w:cstheme="minorBidi"/>
          <w:b/>
          <w:bCs/>
          <w:sz w:val="24"/>
          <w:szCs w:val="24"/>
          <w:lang w:eastAsia="en-US"/>
        </w:rPr>
        <w:instrText xml:space="preserve"> SEQ Таблица \* ARABIC </w:instrText>
      </w:r>
      <w:r w:rsidRPr="001E4DE4">
        <w:rPr>
          <w:rFonts w:eastAsiaTheme="minorHAnsi" w:cstheme="minorBidi"/>
          <w:b/>
          <w:bCs/>
          <w:sz w:val="24"/>
          <w:szCs w:val="24"/>
          <w:lang w:eastAsia="en-US"/>
        </w:rPr>
        <w:fldChar w:fldCharType="separate"/>
      </w:r>
      <w:r w:rsidR="00786FF2" w:rsidRPr="001E4DE4">
        <w:rPr>
          <w:rFonts w:eastAsiaTheme="minorHAnsi" w:cstheme="minorBidi"/>
          <w:b/>
          <w:bCs/>
          <w:noProof/>
          <w:sz w:val="24"/>
          <w:szCs w:val="24"/>
          <w:lang w:eastAsia="en-US"/>
        </w:rPr>
        <w:t>5</w:t>
      </w:r>
      <w:r w:rsidRPr="001E4DE4">
        <w:rPr>
          <w:rFonts w:eastAsiaTheme="minorHAnsi" w:cstheme="minorBidi"/>
          <w:b/>
          <w:bCs/>
          <w:sz w:val="24"/>
          <w:szCs w:val="24"/>
          <w:lang w:eastAsia="en-US"/>
        </w:rPr>
        <w:fldChar w:fldCharType="end"/>
      </w:r>
      <w:r w:rsidRPr="001E4DE4">
        <w:rPr>
          <w:rFonts w:eastAsiaTheme="minorHAnsi" w:cstheme="minorBidi"/>
          <w:b/>
          <w:bCs/>
          <w:sz w:val="24"/>
          <w:szCs w:val="24"/>
          <w:lang w:eastAsia="en-US"/>
        </w:rPr>
        <w:t xml:space="preserve"> - Существующие и перспективные объёмы потребления тепловой энергии </w:t>
      </w:r>
      <w:proofErr w:type="spellStart"/>
      <w:r w:rsidRPr="001E4DE4">
        <w:rPr>
          <w:rFonts w:eastAsiaTheme="minorHAnsi" w:cstheme="minorBidi"/>
          <w:b/>
          <w:bCs/>
          <w:sz w:val="24"/>
          <w:szCs w:val="24"/>
          <w:lang w:eastAsia="en-US"/>
        </w:rPr>
        <w:t>Апатитской</w:t>
      </w:r>
      <w:proofErr w:type="spellEnd"/>
      <w:r w:rsidRPr="001E4DE4">
        <w:rPr>
          <w:rFonts w:eastAsiaTheme="minorHAnsi" w:cstheme="minorBidi"/>
          <w:b/>
          <w:bCs/>
          <w:sz w:val="24"/>
          <w:szCs w:val="24"/>
          <w:lang w:eastAsia="en-US"/>
        </w:rPr>
        <w:t xml:space="preserve"> ТЭЦ</w:t>
      </w:r>
      <w:bookmarkEnd w:id="28"/>
    </w:p>
    <w:tbl>
      <w:tblPr>
        <w:tblW w:w="5000" w:type="pct"/>
        <w:jc w:val="center"/>
        <w:tblCellMar>
          <w:left w:w="28" w:type="dxa"/>
          <w:right w:w="28" w:type="dxa"/>
        </w:tblCellMar>
        <w:tblLook w:val="04A0" w:firstRow="1" w:lastRow="0" w:firstColumn="1" w:lastColumn="0" w:noHBand="0" w:noVBand="1"/>
      </w:tblPr>
      <w:tblGrid>
        <w:gridCol w:w="564"/>
        <w:gridCol w:w="5047"/>
        <w:gridCol w:w="694"/>
        <w:gridCol w:w="981"/>
        <w:gridCol w:w="980"/>
        <w:gridCol w:w="980"/>
        <w:gridCol w:w="980"/>
        <w:gridCol w:w="980"/>
        <w:gridCol w:w="980"/>
        <w:gridCol w:w="980"/>
        <w:gridCol w:w="980"/>
        <w:gridCol w:w="980"/>
      </w:tblGrid>
      <w:tr w:rsidR="00C12372" w:rsidRPr="001E4DE4" w14:paraId="72C739DC" w14:textId="77777777" w:rsidTr="00C12372">
        <w:trPr>
          <w:trHeight w:val="20"/>
          <w:tblHeader/>
          <w:jc w:val="center"/>
        </w:trPr>
        <w:tc>
          <w:tcPr>
            <w:tcW w:w="1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A512C8" w14:textId="77777777" w:rsidR="00C12372" w:rsidRPr="001E4DE4" w:rsidRDefault="00C12372" w:rsidP="00CF355B">
            <w:pPr>
              <w:spacing w:after="0" w:line="240" w:lineRule="auto"/>
              <w:ind w:firstLine="0"/>
              <w:jc w:val="center"/>
              <w:rPr>
                <w:b/>
                <w:color w:val="000000"/>
                <w:sz w:val="18"/>
              </w:rPr>
            </w:pPr>
            <w:r w:rsidRPr="001E4DE4">
              <w:rPr>
                <w:b/>
                <w:color w:val="000000"/>
                <w:sz w:val="18"/>
              </w:rPr>
              <w:t>№</w:t>
            </w:r>
          </w:p>
        </w:tc>
        <w:tc>
          <w:tcPr>
            <w:tcW w:w="1668" w:type="pct"/>
            <w:tcBorders>
              <w:top w:val="single" w:sz="4" w:space="0" w:color="auto"/>
              <w:left w:val="nil"/>
              <w:bottom w:val="single" w:sz="4" w:space="0" w:color="auto"/>
              <w:right w:val="single" w:sz="4" w:space="0" w:color="auto"/>
            </w:tcBorders>
            <w:shd w:val="clear" w:color="auto" w:fill="auto"/>
            <w:vAlign w:val="center"/>
            <w:hideMark/>
          </w:tcPr>
          <w:p w14:paraId="25CE45A5" w14:textId="77777777" w:rsidR="00C12372" w:rsidRPr="001E4DE4" w:rsidRDefault="00C12372" w:rsidP="00CF355B">
            <w:pPr>
              <w:spacing w:after="0" w:line="240" w:lineRule="auto"/>
              <w:ind w:firstLine="0"/>
              <w:jc w:val="center"/>
              <w:rPr>
                <w:b/>
                <w:color w:val="000000"/>
                <w:sz w:val="18"/>
              </w:rPr>
            </w:pPr>
            <w:r w:rsidRPr="001E4DE4">
              <w:rPr>
                <w:b/>
                <w:color w:val="000000"/>
                <w:sz w:val="18"/>
              </w:rPr>
              <w:t>Наименование</w:t>
            </w:r>
          </w:p>
        </w:tc>
        <w:tc>
          <w:tcPr>
            <w:tcW w:w="229" w:type="pct"/>
            <w:tcBorders>
              <w:top w:val="single" w:sz="4" w:space="0" w:color="auto"/>
              <w:left w:val="nil"/>
              <w:bottom w:val="single" w:sz="4" w:space="0" w:color="auto"/>
              <w:right w:val="single" w:sz="4" w:space="0" w:color="auto"/>
            </w:tcBorders>
            <w:shd w:val="clear" w:color="auto" w:fill="auto"/>
            <w:vAlign w:val="center"/>
            <w:hideMark/>
          </w:tcPr>
          <w:p w14:paraId="75528D40" w14:textId="77777777" w:rsidR="00C12372" w:rsidRPr="001E4DE4" w:rsidRDefault="00C12372" w:rsidP="00CF355B">
            <w:pPr>
              <w:spacing w:after="0" w:line="240" w:lineRule="auto"/>
              <w:ind w:firstLine="0"/>
              <w:jc w:val="center"/>
              <w:rPr>
                <w:b/>
                <w:color w:val="000000"/>
                <w:sz w:val="18"/>
              </w:rPr>
            </w:pPr>
            <w:r w:rsidRPr="001E4DE4">
              <w:rPr>
                <w:b/>
                <w:color w:val="000000"/>
                <w:sz w:val="18"/>
              </w:rPr>
              <w:t>Ед. изм.</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7B01C6EF" w14:textId="77777777" w:rsidR="00C12372" w:rsidRPr="001E4DE4" w:rsidRDefault="00C12372" w:rsidP="00CF355B">
            <w:pPr>
              <w:spacing w:after="0" w:line="240" w:lineRule="auto"/>
              <w:ind w:firstLine="0"/>
              <w:jc w:val="center"/>
              <w:rPr>
                <w:b/>
                <w:color w:val="000000"/>
                <w:sz w:val="18"/>
              </w:rPr>
            </w:pPr>
            <w:r w:rsidRPr="001E4DE4">
              <w:rPr>
                <w:b/>
                <w:color w:val="000000"/>
                <w:sz w:val="18"/>
              </w:rPr>
              <w:t>2022 г. (факт)</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0E39B43D" w14:textId="77777777" w:rsidR="00C12372" w:rsidRPr="001E4DE4" w:rsidRDefault="00C12372" w:rsidP="00CF355B">
            <w:pPr>
              <w:spacing w:after="0" w:line="240" w:lineRule="auto"/>
              <w:ind w:firstLine="0"/>
              <w:jc w:val="center"/>
              <w:rPr>
                <w:b/>
                <w:color w:val="000000"/>
                <w:sz w:val="18"/>
              </w:rPr>
            </w:pPr>
            <w:r w:rsidRPr="001E4DE4">
              <w:rPr>
                <w:b/>
                <w:color w:val="000000"/>
                <w:sz w:val="18"/>
              </w:rPr>
              <w:t>2023 год (Факт)</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56C453E9" w14:textId="77777777" w:rsidR="00C12372" w:rsidRPr="001E4DE4" w:rsidRDefault="00C12372" w:rsidP="00CF355B">
            <w:pPr>
              <w:spacing w:after="0" w:line="240" w:lineRule="auto"/>
              <w:ind w:firstLine="0"/>
              <w:jc w:val="center"/>
              <w:rPr>
                <w:b/>
                <w:color w:val="000000"/>
                <w:sz w:val="18"/>
              </w:rPr>
            </w:pPr>
            <w:r w:rsidRPr="001E4DE4">
              <w:rPr>
                <w:b/>
                <w:color w:val="000000"/>
                <w:sz w:val="18"/>
              </w:rPr>
              <w:t>2024 год (факт)</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44D403FC" w14:textId="77777777" w:rsidR="00C12372" w:rsidRPr="001E4DE4" w:rsidRDefault="00C12372" w:rsidP="00CF355B">
            <w:pPr>
              <w:spacing w:after="0" w:line="240" w:lineRule="auto"/>
              <w:ind w:firstLine="0"/>
              <w:jc w:val="center"/>
              <w:rPr>
                <w:b/>
                <w:color w:val="000000"/>
                <w:sz w:val="18"/>
              </w:rPr>
            </w:pPr>
            <w:r w:rsidRPr="001E4DE4">
              <w:rPr>
                <w:b/>
                <w:color w:val="000000"/>
                <w:sz w:val="18"/>
              </w:rPr>
              <w:t>2025 год</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14A9BB6F" w14:textId="77777777" w:rsidR="00C12372" w:rsidRPr="001E4DE4" w:rsidRDefault="00C12372" w:rsidP="00CF355B">
            <w:pPr>
              <w:spacing w:after="0" w:line="240" w:lineRule="auto"/>
              <w:ind w:firstLine="0"/>
              <w:jc w:val="center"/>
              <w:rPr>
                <w:b/>
                <w:color w:val="000000"/>
                <w:sz w:val="18"/>
              </w:rPr>
            </w:pPr>
            <w:r w:rsidRPr="001E4DE4">
              <w:rPr>
                <w:b/>
                <w:color w:val="000000"/>
                <w:sz w:val="18"/>
              </w:rPr>
              <w:t>2026 год</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4E883F7B" w14:textId="77777777" w:rsidR="00C12372" w:rsidRPr="001E4DE4" w:rsidRDefault="00C12372" w:rsidP="00CF355B">
            <w:pPr>
              <w:spacing w:after="0" w:line="240" w:lineRule="auto"/>
              <w:ind w:firstLine="0"/>
              <w:jc w:val="center"/>
              <w:rPr>
                <w:b/>
                <w:color w:val="000000"/>
                <w:sz w:val="18"/>
              </w:rPr>
            </w:pPr>
            <w:r w:rsidRPr="001E4DE4">
              <w:rPr>
                <w:b/>
                <w:color w:val="000000"/>
                <w:sz w:val="18"/>
              </w:rPr>
              <w:t>2027 год</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5BF82753" w14:textId="77777777" w:rsidR="00C12372" w:rsidRPr="001E4DE4" w:rsidRDefault="00C12372" w:rsidP="00CF355B">
            <w:pPr>
              <w:spacing w:after="0" w:line="240" w:lineRule="auto"/>
              <w:ind w:firstLine="0"/>
              <w:jc w:val="center"/>
              <w:rPr>
                <w:b/>
                <w:color w:val="000000"/>
                <w:sz w:val="18"/>
              </w:rPr>
            </w:pPr>
            <w:r w:rsidRPr="001E4DE4">
              <w:rPr>
                <w:b/>
                <w:color w:val="000000"/>
                <w:sz w:val="18"/>
              </w:rPr>
              <w:t>2028 год</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5A098C98" w14:textId="77777777" w:rsidR="00C12372" w:rsidRPr="001E4DE4" w:rsidRDefault="00C12372" w:rsidP="00CF355B">
            <w:pPr>
              <w:spacing w:after="0" w:line="240" w:lineRule="auto"/>
              <w:ind w:firstLine="0"/>
              <w:jc w:val="center"/>
              <w:rPr>
                <w:b/>
                <w:color w:val="000000"/>
                <w:sz w:val="18"/>
              </w:rPr>
            </w:pPr>
            <w:r w:rsidRPr="001E4DE4">
              <w:rPr>
                <w:b/>
                <w:color w:val="000000"/>
                <w:sz w:val="18"/>
              </w:rPr>
              <w:t>2029-2034 гг.</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3B637D35" w14:textId="77777777" w:rsidR="00C12372" w:rsidRPr="001E4DE4" w:rsidRDefault="00C12372" w:rsidP="00CF355B">
            <w:pPr>
              <w:spacing w:after="0" w:line="240" w:lineRule="auto"/>
              <w:ind w:firstLine="0"/>
              <w:jc w:val="center"/>
              <w:rPr>
                <w:b/>
                <w:color w:val="000000"/>
                <w:sz w:val="18"/>
              </w:rPr>
            </w:pPr>
            <w:r w:rsidRPr="001E4DE4">
              <w:rPr>
                <w:b/>
                <w:color w:val="000000"/>
                <w:sz w:val="18"/>
              </w:rPr>
              <w:t>2035-2042 гг.</w:t>
            </w:r>
          </w:p>
        </w:tc>
      </w:tr>
      <w:tr w:rsidR="00C12372" w:rsidRPr="001E4DE4" w14:paraId="269546EB" w14:textId="77777777" w:rsidTr="00C12372">
        <w:trPr>
          <w:trHeight w:val="20"/>
          <w:jc w:val="center"/>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003A46E" w14:textId="77777777" w:rsidR="00C12372" w:rsidRPr="001E4DE4" w:rsidRDefault="00C12372" w:rsidP="00CF355B">
            <w:pPr>
              <w:spacing w:after="0" w:line="240" w:lineRule="auto"/>
              <w:ind w:firstLine="0"/>
              <w:jc w:val="center"/>
              <w:rPr>
                <w:color w:val="000000"/>
                <w:sz w:val="18"/>
              </w:rPr>
            </w:pPr>
            <w:r w:rsidRPr="001E4DE4">
              <w:rPr>
                <w:color w:val="000000"/>
                <w:sz w:val="18"/>
              </w:rPr>
              <w:t>1</w:t>
            </w:r>
          </w:p>
        </w:tc>
        <w:tc>
          <w:tcPr>
            <w:tcW w:w="1668" w:type="pct"/>
            <w:tcBorders>
              <w:top w:val="nil"/>
              <w:left w:val="nil"/>
              <w:bottom w:val="single" w:sz="4" w:space="0" w:color="auto"/>
              <w:right w:val="single" w:sz="4" w:space="0" w:color="auto"/>
            </w:tcBorders>
            <w:shd w:val="clear" w:color="auto" w:fill="auto"/>
            <w:vAlign w:val="center"/>
            <w:hideMark/>
          </w:tcPr>
          <w:p w14:paraId="06C80561" w14:textId="77777777" w:rsidR="00C12372" w:rsidRPr="001E4DE4" w:rsidRDefault="00C12372" w:rsidP="00CF355B">
            <w:pPr>
              <w:spacing w:after="0" w:line="240" w:lineRule="auto"/>
              <w:ind w:firstLine="0"/>
              <w:rPr>
                <w:color w:val="000000"/>
                <w:sz w:val="18"/>
              </w:rPr>
            </w:pPr>
            <w:r w:rsidRPr="001E4DE4">
              <w:rPr>
                <w:color w:val="000000"/>
                <w:sz w:val="18"/>
              </w:rPr>
              <w:t xml:space="preserve">Отпуск с коллекторов АТЭЦ на г. Кировск и мри. </w:t>
            </w:r>
            <w:proofErr w:type="spellStart"/>
            <w:r w:rsidRPr="001E4DE4">
              <w:rPr>
                <w:color w:val="000000"/>
                <w:sz w:val="18"/>
              </w:rPr>
              <w:t>Кукисвумчорр</w:t>
            </w:r>
            <w:proofErr w:type="spellEnd"/>
          </w:p>
        </w:tc>
        <w:tc>
          <w:tcPr>
            <w:tcW w:w="229" w:type="pct"/>
            <w:tcBorders>
              <w:top w:val="nil"/>
              <w:left w:val="nil"/>
              <w:bottom w:val="single" w:sz="4" w:space="0" w:color="auto"/>
              <w:right w:val="single" w:sz="4" w:space="0" w:color="auto"/>
            </w:tcBorders>
            <w:shd w:val="clear" w:color="auto" w:fill="auto"/>
            <w:vAlign w:val="center"/>
            <w:hideMark/>
          </w:tcPr>
          <w:p w14:paraId="4282FF8E" w14:textId="77777777" w:rsidR="00C12372" w:rsidRPr="001E4DE4" w:rsidRDefault="00C12372" w:rsidP="00CF355B">
            <w:pPr>
              <w:spacing w:after="0" w:line="240" w:lineRule="auto"/>
              <w:ind w:firstLine="0"/>
              <w:jc w:val="center"/>
              <w:rPr>
                <w:color w:val="000000"/>
                <w:sz w:val="18"/>
              </w:rPr>
            </w:pPr>
            <w:r w:rsidRPr="001E4DE4">
              <w:rPr>
                <w:color w:val="000000"/>
                <w:sz w:val="18"/>
              </w:rPr>
              <w:t>Гкал</w:t>
            </w:r>
          </w:p>
        </w:tc>
        <w:tc>
          <w:tcPr>
            <w:tcW w:w="324" w:type="pct"/>
            <w:tcBorders>
              <w:top w:val="nil"/>
              <w:left w:val="nil"/>
              <w:bottom w:val="single" w:sz="4" w:space="0" w:color="auto"/>
              <w:right w:val="single" w:sz="4" w:space="0" w:color="auto"/>
            </w:tcBorders>
            <w:shd w:val="clear" w:color="auto" w:fill="auto"/>
            <w:vAlign w:val="center"/>
            <w:hideMark/>
          </w:tcPr>
          <w:p w14:paraId="3692AF99"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468 904,00</w:t>
            </w:r>
          </w:p>
        </w:tc>
        <w:tc>
          <w:tcPr>
            <w:tcW w:w="324" w:type="pct"/>
            <w:tcBorders>
              <w:top w:val="nil"/>
              <w:left w:val="nil"/>
              <w:bottom w:val="single" w:sz="4" w:space="0" w:color="auto"/>
              <w:right w:val="single" w:sz="4" w:space="0" w:color="auto"/>
            </w:tcBorders>
            <w:shd w:val="clear" w:color="auto" w:fill="auto"/>
            <w:vAlign w:val="center"/>
            <w:hideMark/>
          </w:tcPr>
          <w:p w14:paraId="34673F39"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507 277,00</w:t>
            </w:r>
          </w:p>
        </w:tc>
        <w:tc>
          <w:tcPr>
            <w:tcW w:w="324" w:type="pct"/>
            <w:tcBorders>
              <w:top w:val="nil"/>
              <w:left w:val="nil"/>
              <w:bottom w:val="single" w:sz="4" w:space="0" w:color="auto"/>
              <w:right w:val="single" w:sz="4" w:space="0" w:color="auto"/>
            </w:tcBorders>
            <w:shd w:val="clear" w:color="auto" w:fill="auto"/>
            <w:vAlign w:val="center"/>
            <w:hideMark/>
          </w:tcPr>
          <w:p w14:paraId="77F141D9"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500 832,00</w:t>
            </w:r>
          </w:p>
        </w:tc>
        <w:tc>
          <w:tcPr>
            <w:tcW w:w="324" w:type="pct"/>
            <w:tcBorders>
              <w:top w:val="nil"/>
              <w:left w:val="nil"/>
              <w:bottom w:val="single" w:sz="4" w:space="0" w:color="auto"/>
              <w:right w:val="single" w:sz="4" w:space="0" w:color="auto"/>
            </w:tcBorders>
            <w:shd w:val="clear" w:color="auto" w:fill="auto"/>
            <w:vAlign w:val="center"/>
            <w:hideMark/>
          </w:tcPr>
          <w:p w14:paraId="7D78215B"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528 794,00</w:t>
            </w:r>
          </w:p>
        </w:tc>
        <w:tc>
          <w:tcPr>
            <w:tcW w:w="324" w:type="pct"/>
            <w:tcBorders>
              <w:top w:val="nil"/>
              <w:left w:val="nil"/>
              <w:bottom w:val="single" w:sz="4" w:space="0" w:color="auto"/>
              <w:right w:val="single" w:sz="4" w:space="0" w:color="auto"/>
            </w:tcBorders>
            <w:shd w:val="clear" w:color="auto" w:fill="auto"/>
            <w:vAlign w:val="center"/>
            <w:hideMark/>
          </w:tcPr>
          <w:p w14:paraId="04A4A642"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540 823,00</w:t>
            </w:r>
          </w:p>
        </w:tc>
        <w:tc>
          <w:tcPr>
            <w:tcW w:w="324" w:type="pct"/>
            <w:tcBorders>
              <w:top w:val="nil"/>
              <w:left w:val="nil"/>
              <w:bottom w:val="single" w:sz="4" w:space="0" w:color="auto"/>
              <w:right w:val="single" w:sz="4" w:space="0" w:color="auto"/>
            </w:tcBorders>
            <w:shd w:val="clear" w:color="auto" w:fill="auto"/>
            <w:vAlign w:val="center"/>
            <w:hideMark/>
          </w:tcPr>
          <w:p w14:paraId="3B8AF1BE"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550 664,00</w:t>
            </w:r>
          </w:p>
        </w:tc>
        <w:tc>
          <w:tcPr>
            <w:tcW w:w="324" w:type="pct"/>
            <w:tcBorders>
              <w:top w:val="nil"/>
              <w:left w:val="nil"/>
              <w:bottom w:val="single" w:sz="4" w:space="0" w:color="auto"/>
              <w:right w:val="single" w:sz="4" w:space="0" w:color="auto"/>
            </w:tcBorders>
            <w:shd w:val="clear" w:color="auto" w:fill="auto"/>
            <w:vAlign w:val="center"/>
            <w:hideMark/>
          </w:tcPr>
          <w:p w14:paraId="5C68CF9A"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550 664,00</w:t>
            </w:r>
          </w:p>
        </w:tc>
        <w:tc>
          <w:tcPr>
            <w:tcW w:w="324" w:type="pct"/>
            <w:tcBorders>
              <w:top w:val="nil"/>
              <w:left w:val="nil"/>
              <w:bottom w:val="single" w:sz="4" w:space="0" w:color="auto"/>
              <w:right w:val="single" w:sz="4" w:space="0" w:color="auto"/>
            </w:tcBorders>
            <w:shd w:val="clear" w:color="auto" w:fill="auto"/>
            <w:vAlign w:val="center"/>
            <w:hideMark/>
          </w:tcPr>
          <w:p w14:paraId="3BF12F05"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550 664,00</w:t>
            </w:r>
          </w:p>
        </w:tc>
        <w:tc>
          <w:tcPr>
            <w:tcW w:w="324" w:type="pct"/>
            <w:tcBorders>
              <w:top w:val="nil"/>
              <w:left w:val="nil"/>
              <w:bottom w:val="single" w:sz="4" w:space="0" w:color="auto"/>
              <w:right w:val="single" w:sz="4" w:space="0" w:color="auto"/>
            </w:tcBorders>
            <w:shd w:val="clear" w:color="auto" w:fill="auto"/>
            <w:vAlign w:val="center"/>
            <w:hideMark/>
          </w:tcPr>
          <w:p w14:paraId="2EA5B81F"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550 664,00</w:t>
            </w:r>
          </w:p>
        </w:tc>
      </w:tr>
      <w:tr w:rsidR="00C12372" w:rsidRPr="001E4DE4" w14:paraId="0C347601" w14:textId="77777777" w:rsidTr="00C12372">
        <w:trPr>
          <w:trHeight w:val="20"/>
          <w:jc w:val="center"/>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47CE6E0D" w14:textId="77777777" w:rsidR="00C12372" w:rsidRPr="001E4DE4" w:rsidRDefault="00C12372" w:rsidP="00CF355B">
            <w:pPr>
              <w:spacing w:after="0" w:line="240" w:lineRule="auto"/>
              <w:ind w:firstLine="0"/>
              <w:jc w:val="center"/>
              <w:rPr>
                <w:color w:val="000000"/>
                <w:sz w:val="18"/>
              </w:rPr>
            </w:pPr>
            <w:r w:rsidRPr="001E4DE4">
              <w:rPr>
                <w:color w:val="000000"/>
                <w:sz w:val="18"/>
              </w:rPr>
              <w:t>2</w:t>
            </w:r>
          </w:p>
        </w:tc>
        <w:tc>
          <w:tcPr>
            <w:tcW w:w="1668" w:type="pct"/>
            <w:tcBorders>
              <w:top w:val="nil"/>
              <w:left w:val="nil"/>
              <w:bottom w:val="single" w:sz="4" w:space="0" w:color="auto"/>
              <w:right w:val="single" w:sz="4" w:space="0" w:color="auto"/>
            </w:tcBorders>
            <w:shd w:val="clear" w:color="auto" w:fill="auto"/>
            <w:vAlign w:val="center"/>
            <w:hideMark/>
          </w:tcPr>
          <w:p w14:paraId="5560C9E7" w14:textId="77777777" w:rsidR="00C12372" w:rsidRPr="001E4DE4" w:rsidRDefault="00C12372" w:rsidP="00CF355B">
            <w:pPr>
              <w:spacing w:after="0" w:line="240" w:lineRule="auto"/>
              <w:ind w:firstLine="0"/>
              <w:rPr>
                <w:color w:val="000000"/>
                <w:sz w:val="18"/>
              </w:rPr>
            </w:pPr>
            <w:r w:rsidRPr="001E4DE4">
              <w:rPr>
                <w:color w:val="000000"/>
                <w:sz w:val="18"/>
              </w:rPr>
              <w:t>Хоз. нужды ПАО "ТГК-1"</w:t>
            </w:r>
          </w:p>
        </w:tc>
        <w:tc>
          <w:tcPr>
            <w:tcW w:w="229" w:type="pct"/>
            <w:tcBorders>
              <w:top w:val="nil"/>
              <w:left w:val="nil"/>
              <w:bottom w:val="single" w:sz="4" w:space="0" w:color="auto"/>
              <w:right w:val="single" w:sz="4" w:space="0" w:color="auto"/>
            </w:tcBorders>
            <w:shd w:val="clear" w:color="auto" w:fill="auto"/>
            <w:vAlign w:val="center"/>
            <w:hideMark/>
          </w:tcPr>
          <w:p w14:paraId="7D2E934F" w14:textId="77777777" w:rsidR="00C12372" w:rsidRPr="001E4DE4" w:rsidRDefault="00C12372" w:rsidP="00CF355B">
            <w:pPr>
              <w:spacing w:after="0" w:line="240" w:lineRule="auto"/>
              <w:ind w:firstLine="0"/>
              <w:jc w:val="center"/>
              <w:rPr>
                <w:color w:val="000000"/>
                <w:sz w:val="18"/>
              </w:rPr>
            </w:pPr>
            <w:r w:rsidRPr="001E4DE4">
              <w:rPr>
                <w:color w:val="000000"/>
                <w:sz w:val="18"/>
              </w:rPr>
              <w:t>Гкал</w:t>
            </w:r>
          </w:p>
        </w:tc>
        <w:tc>
          <w:tcPr>
            <w:tcW w:w="324" w:type="pct"/>
            <w:tcBorders>
              <w:top w:val="nil"/>
              <w:left w:val="nil"/>
              <w:bottom w:val="single" w:sz="4" w:space="0" w:color="auto"/>
              <w:right w:val="single" w:sz="4" w:space="0" w:color="auto"/>
            </w:tcBorders>
            <w:shd w:val="clear" w:color="auto" w:fill="auto"/>
            <w:vAlign w:val="center"/>
            <w:hideMark/>
          </w:tcPr>
          <w:p w14:paraId="7ED62938"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1 720,00</w:t>
            </w:r>
          </w:p>
        </w:tc>
        <w:tc>
          <w:tcPr>
            <w:tcW w:w="324" w:type="pct"/>
            <w:tcBorders>
              <w:top w:val="nil"/>
              <w:left w:val="nil"/>
              <w:bottom w:val="single" w:sz="4" w:space="0" w:color="auto"/>
              <w:right w:val="single" w:sz="4" w:space="0" w:color="auto"/>
            </w:tcBorders>
            <w:shd w:val="clear" w:color="auto" w:fill="auto"/>
            <w:vAlign w:val="center"/>
            <w:hideMark/>
          </w:tcPr>
          <w:p w14:paraId="78F83C5B"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1 917,00</w:t>
            </w:r>
          </w:p>
        </w:tc>
        <w:tc>
          <w:tcPr>
            <w:tcW w:w="324" w:type="pct"/>
            <w:tcBorders>
              <w:top w:val="nil"/>
              <w:left w:val="nil"/>
              <w:bottom w:val="single" w:sz="4" w:space="0" w:color="auto"/>
              <w:right w:val="single" w:sz="4" w:space="0" w:color="auto"/>
            </w:tcBorders>
            <w:shd w:val="clear" w:color="auto" w:fill="auto"/>
            <w:vAlign w:val="center"/>
            <w:hideMark/>
          </w:tcPr>
          <w:p w14:paraId="6630685E"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1 817,00</w:t>
            </w:r>
          </w:p>
        </w:tc>
        <w:tc>
          <w:tcPr>
            <w:tcW w:w="324" w:type="pct"/>
            <w:tcBorders>
              <w:top w:val="nil"/>
              <w:left w:val="nil"/>
              <w:bottom w:val="single" w:sz="4" w:space="0" w:color="auto"/>
              <w:right w:val="single" w:sz="4" w:space="0" w:color="auto"/>
            </w:tcBorders>
            <w:shd w:val="clear" w:color="auto" w:fill="auto"/>
            <w:vAlign w:val="center"/>
            <w:hideMark/>
          </w:tcPr>
          <w:p w14:paraId="6A20BAFB"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1 998,00</w:t>
            </w:r>
          </w:p>
        </w:tc>
        <w:tc>
          <w:tcPr>
            <w:tcW w:w="324" w:type="pct"/>
            <w:tcBorders>
              <w:top w:val="nil"/>
              <w:left w:val="nil"/>
              <w:bottom w:val="single" w:sz="4" w:space="0" w:color="auto"/>
              <w:right w:val="single" w:sz="4" w:space="0" w:color="auto"/>
            </w:tcBorders>
            <w:shd w:val="clear" w:color="auto" w:fill="auto"/>
            <w:vAlign w:val="center"/>
            <w:hideMark/>
          </w:tcPr>
          <w:p w14:paraId="04B2316A"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1 998,00</w:t>
            </w:r>
          </w:p>
        </w:tc>
        <w:tc>
          <w:tcPr>
            <w:tcW w:w="324" w:type="pct"/>
            <w:tcBorders>
              <w:top w:val="nil"/>
              <w:left w:val="nil"/>
              <w:bottom w:val="single" w:sz="4" w:space="0" w:color="auto"/>
              <w:right w:val="single" w:sz="4" w:space="0" w:color="auto"/>
            </w:tcBorders>
            <w:shd w:val="clear" w:color="auto" w:fill="auto"/>
            <w:vAlign w:val="center"/>
            <w:hideMark/>
          </w:tcPr>
          <w:p w14:paraId="431E5725"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1 998,00</w:t>
            </w:r>
          </w:p>
        </w:tc>
        <w:tc>
          <w:tcPr>
            <w:tcW w:w="324" w:type="pct"/>
            <w:tcBorders>
              <w:top w:val="nil"/>
              <w:left w:val="nil"/>
              <w:bottom w:val="single" w:sz="4" w:space="0" w:color="auto"/>
              <w:right w:val="single" w:sz="4" w:space="0" w:color="auto"/>
            </w:tcBorders>
            <w:shd w:val="clear" w:color="auto" w:fill="auto"/>
            <w:vAlign w:val="center"/>
            <w:hideMark/>
          </w:tcPr>
          <w:p w14:paraId="7E0203A6"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1 998,00</w:t>
            </w:r>
          </w:p>
        </w:tc>
        <w:tc>
          <w:tcPr>
            <w:tcW w:w="324" w:type="pct"/>
            <w:tcBorders>
              <w:top w:val="nil"/>
              <w:left w:val="nil"/>
              <w:bottom w:val="single" w:sz="4" w:space="0" w:color="auto"/>
              <w:right w:val="single" w:sz="4" w:space="0" w:color="auto"/>
            </w:tcBorders>
            <w:shd w:val="clear" w:color="auto" w:fill="auto"/>
            <w:vAlign w:val="center"/>
            <w:hideMark/>
          </w:tcPr>
          <w:p w14:paraId="2E52F603"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1 998,00</w:t>
            </w:r>
          </w:p>
        </w:tc>
        <w:tc>
          <w:tcPr>
            <w:tcW w:w="324" w:type="pct"/>
            <w:tcBorders>
              <w:top w:val="nil"/>
              <w:left w:val="nil"/>
              <w:bottom w:val="single" w:sz="4" w:space="0" w:color="auto"/>
              <w:right w:val="single" w:sz="4" w:space="0" w:color="auto"/>
            </w:tcBorders>
            <w:shd w:val="clear" w:color="auto" w:fill="auto"/>
            <w:vAlign w:val="center"/>
            <w:hideMark/>
          </w:tcPr>
          <w:p w14:paraId="3FB48A8F"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1 998,00</w:t>
            </w:r>
          </w:p>
        </w:tc>
      </w:tr>
      <w:tr w:rsidR="00C12372" w:rsidRPr="001E4DE4" w14:paraId="6A85B693" w14:textId="77777777" w:rsidTr="00C12372">
        <w:trPr>
          <w:trHeight w:val="20"/>
          <w:jc w:val="center"/>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539FC6F9" w14:textId="77777777" w:rsidR="00C12372" w:rsidRPr="001E4DE4" w:rsidRDefault="00C12372" w:rsidP="00CF355B">
            <w:pPr>
              <w:spacing w:after="0" w:line="240" w:lineRule="auto"/>
              <w:ind w:firstLine="0"/>
              <w:jc w:val="center"/>
              <w:rPr>
                <w:color w:val="000000"/>
                <w:sz w:val="18"/>
              </w:rPr>
            </w:pPr>
            <w:r w:rsidRPr="001E4DE4">
              <w:rPr>
                <w:color w:val="000000"/>
                <w:sz w:val="18"/>
              </w:rPr>
              <w:t>3</w:t>
            </w:r>
          </w:p>
        </w:tc>
        <w:tc>
          <w:tcPr>
            <w:tcW w:w="1668" w:type="pct"/>
            <w:tcBorders>
              <w:top w:val="nil"/>
              <w:left w:val="nil"/>
              <w:bottom w:val="single" w:sz="4" w:space="0" w:color="auto"/>
              <w:right w:val="single" w:sz="4" w:space="0" w:color="auto"/>
            </w:tcBorders>
            <w:shd w:val="clear" w:color="auto" w:fill="auto"/>
            <w:vAlign w:val="center"/>
            <w:hideMark/>
          </w:tcPr>
          <w:p w14:paraId="33A12AA8" w14:textId="77777777" w:rsidR="00C12372" w:rsidRPr="001E4DE4" w:rsidRDefault="00C12372" w:rsidP="00CF355B">
            <w:pPr>
              <w:spacing w:after="0" w:line="240" w:lineRule="auto"/>
              <w:ind w:firstLine="0"/>
              <w:rPr>
                <w:color w:val="000000"/>
                <w:sz w:val="18"/>
              </w:rPr>
            </w:pPr>
            <w:r w:rsidRPr="001E4DE4">
              <w:rPr>
                <w:color w:val="000000"/>
                <w:sz w:val="18"/>
              </w:rPr>
              <w:t xml:space="preserve">Полезный отпуск в сеть , в </w:t>
            </w:r>
            <w:proofErr w:type="spellStart"/>
            <w:r w:rsidRPr="001E4DE4">
              <w:rPr>
                <w:color w:val="000000"/>
                <w:sz w:val="18"/>
              </w:rPr>
              <w:t>т.ч</w:t>
            </w:r>
            <w:proofErr w:type="spellEnd"/>
            <w:r w:rsidRPr="001E4DE4">
              <w:rPr>
                <w:color w:val="000000"/>
                <w:sz w:val="18"/>
              </w:rPr>
              <w:t>.</w:t>
            </w:r>
          </w:p>
        </w:tc>
        <w:tc>
          <w:tcPr>
            <w:tcW w:w="229" w:type="pct"/>
            <w:tcBorders>
              <w:top w:val="nil"/>
              <w:left w:val="nil"/>
              <w:bottom w:val="single" w:sz="4" w:space="0" w:color="auto"/>
              <w:right w:val="single" w:sz="4" w:space="0" w:color="auto"/>
            </w:tcBorders>
            <w:shd w:val="clear" w:color="auto" w:fill="auto"/>
            <w:vAlign w:val="center"/>
            <w:hideMark/>
          </w:tcPr>
          <w:p w14:paraId="48EE2D99" w14:textId="77777777" w:rsidR="00C12372" w:rsidRPr="001E4DE4" w:rsidRDefault="00C12372" w:rsidP="00CF355B">
            <w:pPr>
              <w:spacing w:after="0" w:line="240" w:lineRule="auto"/>
              <w:ind w:firstLine="0"/>
              <w:jc w:val="center"/>
              <w:rPr>
                <w:color w:val="000000"/>
                <w:sz w:val="18"/>
              </w:rPr>
            </w:pPr>
            <w:r w:rsidRPr="001E4DE4">
              <w:rPr>
                <w:color w:val="000000"/>
                <w:sz w:val="18"/>
              </w:rPr>
              <w:t>Гкал</w:t>
            </w:r>
          </w:p>
        </w:tc>
        <w:tc>
          <w:tcPr>
            <w:tcW w:w="324" w:type="pct"/>
            <w:tcBorders>
              <w:top w:val="nil"/>
              <w:left w:val="nil"/>
              <w:bottom w:val="single" w:sz="4" w:space="0" w:color="auto"/>
              <w:right w:val="single" w:sz="4" w:space="0" w:color="auto"/>
            </w:tcBorders>
            <w:shd w:val="clear" w:color="auto" w:fill="auto"/>
            <w:vAlign w:val="center"/>
            <w:hideMark/>
          </w:tcPr>
          <w:p w14:paraId="745813C1"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467 184,00</w:t>
            </w:r>
          </w:p>
        </w:tc>
        <w:tc>
          <w:tcPr>
            <w:tcW w:w="324" w:type="pct"/>
            <w:tcBorders>
              <w:top w:val="nil"/>
              <w:left w:val="nil"/>
              <w:bottom w:val="single" w:sz="4" w:space="0" w:color="auto"/>
              <w:right w:val="single" w:sz="4" w:space="0" w:color="auto"/>
            </w:tcBorders>
            <w:shd w:val="clear" w:color="auto" w:fill="auto"/>
            <w:vAlign w:val="center"/>
            <w:hideMark/>
          </w:tcPr>
          <w:p w14:paraId="71FAD6C2"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505 360,00</w:t>
            </w:r>
          </w:p>
        </w:tc>
        <w:tc>
          <w:tcPr>
            <w:tcW w:w="324" w:type="pct"/>
            <w:tcBorders>
              <w:top w:val="nil"/>
              <w:left w:val="nil"/>
              <w:bottom w:val="single" w:sz="4" w:space="0" w:color="auto"/>
              <w:right w:val="single" w:sz="4" w:space="0" w:color="auto"/>
            </w:tcBorders>
            <w:shd w:val="clear" w:color="auto" w:fill="auto"/>
            <w:vAlign w:val="center"/>
            <w:hideMark/>
          </w:tcPr>
          <w:p w14:paraId="3F0DD639"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499 015,00</w:t>
            </w:r>
          </w:p>
        </w:tc>
        <w:tc>
          <w:tcPr>
            <w:tcW w:w="324" w:type="pct"/>
            <w:tcBorders>
              <w:top w:val="nil"/>
              <w:left w:val="nil"/>
              <w:bottom w:val="single" w:sz="4" w:space="0" w:color="auto"/>
              <w:right w:val="single" w:sz="4" w:space="0" w:color="auto"/>
            </w:tcBorders>
            <w:shd w:val="clear" w:color="auto" w:fill="auto"/>
            <w:vAlign w:val="center"/>
            <w:hideMark/>
          </w:tcPr>
          <w:p w14:paraId="10E02B64"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526 796,00</w:t>
            </w:r>
          </w:p>
        </w:tc>
        <w:tc>
          <w:tcPr>
            <w:tcW w:w="324" w:type="pct"/>
            <w:tcBorders>
              <w:top w:val="nil"/>
              <w:left w:val="nil"/>
              <w:bottom w:val="single" w:sz="4" w:space="0" w:color="auto"/>
              <w:right w:val="single" w:sz="4" w:space="0" w:color="auto"/>
            </w:tcBorders>
            <w:shd w:val="clear" w:color="auto" w:fill="auto"/>
            <w:vAlign w:val="center"/>
            <w:hideMark/>
          </w:tcPr>
          <w:p w14:paraId="02ED5746"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538 825,00</w:t>
            </w:r>
          </w:p>
        </w:tc>
        <w:tc>
          <w:tcPr>
            <w:tcW w:w="324" w:type="pct"/>
            <w:tcBorders>
              <w:top w:val="nil"/>
              <w:left w:val="nil"/>
              <w:bottom w:val="single" w:sz="4" w:space="0" w:color="auto"/>
              <w:right w:val="single" w:sz="4" w:space="0" w:color="auto"/>
            </w:tcBorders>
            <w:shd w:val="clear" w:color="auto" w:fill="auto"/>
            <w:vAlign w:val="center"/>
            <w:hideMark/>
          </w:tcPr>
          <w:p w14:paraId="6639D7E4"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548 666,00</w:t>
            </w:r>
          </w:p>
        </w:tc>
        <w:tc>
          <w:tcPr>
            <w:tcW w:w="324" w:type="pct"/>
            <w:tcBorders>
              <w:top w:val="nil"/>
              <w:left w:val="nil"/>
              <w:bottom w:val="single" w:sz="4" w:space="0" w:color="auto"/>
              <w:right w:val="single" w:sz="4" w:space="0" w:color="auto"/>
            </w:tcBorders>
            <w:shd w:val="clear" w:color="auto" w:fill="auto"/>
            <w:vAlign w:val="center"/>
            <w:hideMark/>
          </w:tcPr>
          <w:p w14:paraId="541C4043"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548 666,00</w:t>
            </w:r>
          </w:p>
        </w:tc>
        <w:tc>
          <w:tcPr>
            <w:tcW w:w="324" w:type="pct"/>
            <w:tcBorders>
              <w:top w:val="nil"/>
              <w:left w:val="nil"/>
              <w:bottom w:val="single" w:sz="4" w:space="0" w:color="auto"/>
              <w:right w:val="single" w:sz="4" w:space="0" w:color="auto"/>
            </w:tcBorders>
            <w:shd w:val="clear" w:color="auto" w:fill="auto"/>
            <w:vAlign w:val="center"/>
            <w:hideMark/>
          </w:tcPr>
          <w:p w14:paraId="5ADA338A"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548 666,00</w:t>
            </w:r>
          </w:p>
        </w:tc>
        <w:tc>
          <w:tcPr>
            <w:tcW w:w="324" w:type="pct"/>
            <w:tcBorders>
              <w:top w:val="nil"/>
              <w:left w:val="nil"/>
              <w:bottom w:val="single" w:sz="4" w:space="0" w:color="auto"/>
              <w:right w:val="single" w:sz="4" w:space="0" w:color="auto"/>
            </w:tcBorders>
            <w:shd w:val="clear" w:color="auto" w:fill="auto"/>
            <w:vAlign w:val="center"/>
            <w:hideMark/>
          </w:tcPr>
          <w:p w14:paraId="7FF80FDE"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548 666,00</w:t>
            </w:r>
          </w:p>
        </w:tc>
      </w:tr>
      <w:tr w:rsidR="00C12372" w:rsidRPr="001E4DE4" w14:paraId="382EDC93" w14:textId="77777777" w:rsidTr="00C12372">
        <w:trPr>
          <w:trHeight w:val="20"/>
          <w:jc w:val="center"/>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26BA1A38" w14:textId="77777777" w:rsidR="00C12372" w:rsidRPr="001E4DE4" w:rsidRDefault="00C12372" w:rsidP="00CF355B">
            <w:pPr>
              <w:spacing w:after="0" w:line="240" w:lineRule="auto"/>
              <w:ind w:firstLine="0"/>
              <w:jc w:val="center"/>
              <w:rPr>
                <w:color w:val="000000"/>
                <w:sz w:val="18"/>
              </w:rPr>
            </w:pPr>
            <w:r w:rsidRPr="001E4DE4">
              <w:rPr>
                <w:color w:val="000000"/>
                <w:sz w:val="18"/>
              </w:rPr>
              <w:t>3.1.</w:t>
            </w:r>
          </w:p>
        </w:tc>
        <w:tc>
          <w:tcPr>
            <w:tcW w:w="1668" w:type="pct"/>
            <w:tcBorders>
              <w:top w:val="nil"/>
              <w:left w:val="nil"/>
              <w:bottom w:val="single" w:sz="4" w:space="0" w:color="auto"/>
              <w:right w:val="single" w:sz="4" w:space="0" w:color="auto"/>
            </w:tcBorders>
            <w:shd w:val="clear" w:color="auto" w:fill="auto"/>
            <w:vAlign w:val="center"/>
            <w:hideMark/>
          </w:tcPr>
          <w:p w14:paraId="4C8C90A3" w14:textId="77777777" w:rsidR="00C12372" w:rsidRPr="001E4DE4" w:rsidRDefault="00C12372" w:rsidP="00CF355B">
            <w:pPr>
              <w:spacing w:after="0" w:line="240" w:lineRule="auto"/>
              <w:ind w:firstLine="0"/>
              <w:jc w:val="right"/>
              <w:rPr>
                <w:color w:val="000000"/>
                <w:sz w:val="18"/>
              </w:rPr>
            </w:pPr>
            <w:r w:rsidRPr="001E4DE4">
              <w:rPr>
                <w:color w:val="000000"/>
                <w:sz w:val="18"/>
              </w:rPr>
              <w:t>- потребление АО "Апатит"</w:t>
            </w:r>
          </w:p>
        </w:tc>
        <w:tc>
          <w:tcPr>
            <w:tcW w:w="229" w:type="pct"/>
            <w:tcBorders>
              <w:top w:val="nil"/>
              <w:left w:val="nil"/>
              <w:bottom w:val="single" w:sz="4" w:space="0" w:color="auto"/>
              <w:right w:val="single" w:sz="4" w:space="0" w:color="auto"/>
            </w:tcBorders>
            <w:shd w:val="clear" w:color="auto" w:fill="auto"/>
            <w:vAlign w:val="center"/>
            <w:hideMark/>
          </w:tcPr>
          <w:p w14:paraId="4795A331" w14:textId="77777777" w:rsidR="00C12372" w:rsidRPr="001E4DE4" w:rsidRDefault="00C12372" w:rsidP="00CF355B">
            <w:pPr>
              <w:spacing w:after="0" w:line="240" w:lineRule="auto"/>
              <w:ind w:firstLine="0"/>
              <w:jc w:val="center"/>
              <w:rPr>
                <w:color w:val="000000"/>
                <w:sz w:val="18"/>
              </w:rPr>
            </w:pPr>
            <w:r w:rsidRPr="001E4DE4">
              <w:rPr>
                <w:color w:val="000000"/>
                <w:sz w:val="18"/>
              </w:rPr>
              <w:t>Гкал</w:t>
            </w:r>
          </w:p>
        </w:tc>
        <w:tc>
          <w:tcPr>
            <w:tcW w:w="324" w:type="pct"/>
            <w:tcBorders>
              <w:top w:val="nil"/>
              <w:left w:val="nil"/>
              <w:bottom w:val="single" w:sz="4" w:space="0" w:color="auto"/>
              <w:right w:val="single" w:sz="4" w:space="0" w:color="auto"/>
            </w:tcBorders>
            <w:shd w:val="clear" w:color="auto" w:fill="auto"/>
            <w:vAlign w:val="center"/>
            <w:hideMark/>
          </w:tcPr>
          <w:p w14:paraId="52A270CE"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23 435,00</w:t>
            </w:r>
          </w:p>
        </w:tc>
        <w:tc>
          <w:tcPr>
            <w:tcW w:w="324" w:type="pct"/>
            <w:tcBorders>
              <w:top w:val="nil"/>
              <w:left w:val="nil"/>
              <w:bottom w:val="single" w:sz="4" w:space="0" w:color="auto"/>
              <w:right w:val="single" w:sz="4" w:space="0" w:color="auto"/>
            </w:tcBorders>
            <w:shd w:val="clear" w:color="auto" w:fill="auto"/>
            <w:vAlign w:val="center"/>
            <w:hideMark/>
          </w:tcPr>
          <w:p w14:paraId="3CCE7F27"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68 133,00</w:t>
            </w:r>
          </w:p>
        </w:tc>
        <w:tc>
          <w:tcPr>
            <w:tcW w:w="324" w:type="pct"/>
            <w:tcBorders>
              <w:top w:val="nil"/>
              <w:left w:val="nil"/>
              <w:bottom w:val="single" w:sz="4" w:space="0" w:color="auto"/>
              <w:right w:val="single" w:sz="4" w:space="0" w:color="auto"/>
            </w:tcBorders>
            <w:shd w:val="clear" w:color="auto" w:fill="auto"/>
            <w:vAlign w:val="center"/>
            <w:hideMark/>
          </w:tcPr>
          <w:p w14:paraId="58F0DFB8"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59 422,20</w:t>
            </w:r>
          </w:p>
        </w:tc>
        <w:tc>
          <w:tcPr>
            <w:tcW w:w="324" w:type="pct"/>
            <w:tcBorders>
              <w:top w:val="nil"/>
              <w:left w:val="nil"/>
              <w:bottom w:val="single" w:sz="4" w:space="0" w:color="auto"/>
              <w:right w:val="single" w:sz="4" w:space="0" w:color="auto"/>
            </w:tcBorders>
            <w:shd w:val="clear" w:color="auto" w:fill="auto"/>
            <w:vAlign w:val="center"/>
            <w:hideMark/>
          </w:tcPr>
          <w:p w14:paraId="2BC38CE8"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71 592,00</w:t>
            </w:r>
          </w:p>
        </w:tc>
        <w:tc>
          <w:tcPr>
            <w:tcW w:w="324" w:type="pct"/>
            <w:tcBorders>
              <w:top w:val="nil"/>
              <w:left w:val="nil"/>
              <w:bottom w:val="single" w:sz="4" w:space="0" w:color="auto"/>
              <w:right w:val="single" w:sz="4" w:space="0" w:color="auto"/>
            </w:tcBorders>
            <w:shd w:val="clear" w:color="auto" w:fill="auto"/>
            <w:vAlign w:val="center"/>
            <w:hideMark/>
          </w:tcPr>
          <w:p w14:paraId="08016BD0"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62 235,00</w:t>
            </w:r>
          </w:p>
        </w:tc>
        <w:tc>
          <w:tcPr>
            <w:tcW w:w="324" w:type="pct"/>
            <w:tcBorders>
              <w:top w:val="nil"/>
              <w:left w:val="nil"/>
              <w:bottom w:val="single" w:sz="4" w:space="0" w:color="auto"/>
              <w:right w:val="single" w:sz="4" w:space="0" w:color="auto"/>
            </w:tcBorders>
            <w:shd w:val="clear" w:color="auto" w:fill="auto"/>
            <w:vAlign w:val="center"/>
            <w:hideMark/>
          </w:tcPr>
          <w:p w14:paraId="3991C1A3"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62 235,00</w:t>
            </w:r>
          </w:p>
        </w:tc>
        <w:tc>
          <w:tcPr>
            <w:tcW w:w="324" w:type="pct"/>
            <w:tcBorders>
              <w:top w:val="nil"/>
              <w:left w:val="nil"/>
              <w:bottom w:val="single" w:sz="4" w:space="0" w:color="auto"/>
              <w:right w:val="single" w:sz="4" w:space="0" w:color="auto"/>
            </w:tcBorders>
            <w:shd w:val="clear" w:color="auto" w:fill="auto"/>
            <w:vAlign w:val="center"/>
            <w:hideMark/>
          </w:tcPr>
          <w:p w14:paraId="27BE5119"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62 235,00</w:t>
            </w:r>
          </w:p>
        </w:tc>
        <w:tc>
          <w:tcPr>
            <w:tcW w:w="324" w:type="pct"/>
            <w:tcBorders>
              <w:top w:val="nil"/>
              <w:left w:val="nil"/>
              <w:bottom w:val="single" w:sz="4" w:space="0" w:color="auto"/>
              <w:right w:val="single" w:sz="4" w:space="0" w:color="auto"/>
            </w:tcBorders>
            <w:shd w:val="clear" w:color="auto" w:fill="auto"/>
            <w:vAlign w:val="center"/>
            <w:hideMark/>
          </w:tcPr>
          <w:p w14:paraId="4B39FF7A"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62 235,00</w:t>
            </w:r>
          </w:p>
        </w:tc>
        <w:tc>
          <w:tcPr>
            <w:tcW w:w="324" w:type="pct"/>
            <w:tcBorders>
              <w:top w:val="nil"/>
              <w:left w:val="nil"/>
              <w:bottom w:val="single" w:sz="4" w:space="0" w:color="auto"/>
              <w:right w:val="single" w:sz="4" w:space="0" w:color="auto"/>
            </w:tcBorders>
            <w:shd w:val="clear" w:color="auto" w:fill="auto"/>
            <w:vAlign w:val="center"/>
            <w:hideMark/>
          </w:tcPr>
          <w:p w14:paraId="0B0ACB88"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62 235,00</w:t>
            </w:r>
          </w:p>
        </w:tc>
      </w:tr>
      <w:tr w:rsidR="001E4DE4" w:rsidRPr="001E4DE4" w14:paraId="4EDD1587" w14:textId="77777777" w:rsidTr="00C12372">
        <w:trPr>
          <w:trHeight w:val="20"/>
          <w:jc w:val="center"/>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78D0C7C5" w14:textId="77777777" w:rsidR="001E4DE4" w:rsidRPr="001E4DE4" w:rsidRDefault="001E4DE4" w:rsidP="001E4DE4">
            <w:pPr>
              <w:spacing w:after="0" w:line="240" w:lineRule="auto"/>
              <w:ind w:firstLine="0"/>
              <w:jc w:val="center"/>
              <w:rPr>
                <w:color w:val="000000"/>
                <w:sz w:val="18"/>
              </w:rPr>
            </w:pPr>
            <w:r w:rsidRPr="001E4DE4">
              <w:rPr>
                <w:color w:val="000000"/>
                <w:sz w:val="18"/>
              </w:rPr>
              <w:t>4</w:t>
            </w:r>
          </w:p>
        </w:tc>
        <w:tc>
          <w:tcPr>
            <w:tcW w:w="1668" w:type="pct"/>
            <w:tcBorders>
              <w:top w:val="nil"/>
              <w:left w:val="nil"/>
              <w:bottom w:val="single" w:sz="4" w:space="0" w:color="auto"/>
              <w:right w:val="single" w:sz="4" w:space="0" w:color="auto"/>
            </w:tcBorders>
            <w:shd w:val="clear" w:color="auto" w:fill="auto"/>
            <w:vAlign w:val="center"/>
            <w:hideMark/>
          </w:tcPr>
          <w:p w14:paraId="7C8CBEA2" w14:textId="77777777" w:rsidR="001E4DE4" w:rsidRPr="001E4DE4" w:rsidRDefault="001E4DE4" w:rsidP="001E4DE4">
            <w:pPr>
              <w:spacing w:after="0" w:line="240" w:lineRule="auto"/>
              <w:ind w:firstLine="0"/>
              <w:rPr>
                <w:color w:val="000000"/>
                <w:sz w:val="18"/>
              </w:rPr>
            </w:pPr>
            <w:r w:rsidRPr="001E4DE4">
              <w:rPr>
                <w:color w:val="000000"/>
                <w:sz w:val="18"/>
              </w:rPr>
              <w:t>Потери на сетях АО «ХТК»</w:t>
            </w:r>
          </w:p>
        </w:tc>
        <w:tc>
          <w:tcPr>
            <w:tcW w:w="229" w:type="pct"/>
            <w:tcBorders>
              <w:top w:val="nil"/>
              <w:left w:val="nil"/>
              <w:bottom w:val="single" w:sz="4" w:space="0" w:color="auto"/>
              <w:right w:val="single" w:sz="4" w:space="0" w:color="auto"/>
            </w:tcBorders>
            <w:shd w:val="clear" w:color="auto" w:fill="auto"/>
            <w:vAlign w:val="center"/>
            <w:hideMark/>
          </w:tcPr>
          <w:p w14:paraId="3E7A469C" w14:textId="77777777" w:rsidR="001E4DE4" w:rsidRPr="001E4DE4" w:rsidRDefault="001E4DE4" w:rsidP="001E4DE4">
            <w:pPr>
              <w:spacing w:after="0" w:line="240" w:lineRule="auto"/>
              <w:ind w:firstLine="0"/>
              <w:jc w:val="center"/>
              <w:rPr>
                <w:color w:val="000000"/>
                <w:sz w:val="18"/>
              </w:rPr>
            </w:pPr>
            <w:r w:rsidRPr="001E4DE4">
              <w:rPr>
                <w:color w:val="000000"/>
                <w:sz w:val="18"/>
              </w:rPr>
              <w:t>Гкал</w:t>
            </w:r>
          </w:p>
        </w:tc>
        <w:tc>
          <w:tcPr>
            <w:tcW w:w="324" w:type="pct"/>
            <w:tcBorders>
              <w:top w:val="nil"/>
              <w:left w:val="nil"/>
              <w:bottom w:val="single" w:sz="4" w:space="0" w:color="auto"/>
              <w:right w:val="single" w:sz="4" w:space="0" w:color="auto"/>
            </w:tcBorders>
            <w:shd w:val="clear" w:color="auto" w:fill="auto"/>
            <w:vAlign w:val="center"/>
            <w:hideMark/>
          </w:tcPr>
          <w:p w14:paraId="73F3AEF4" w14:textId="77777777" w:rsidR="001E4DE4" w:rsidRPr="001E4DE4" w:rsidRDefault="001E4DE4" w:rsidP="001E4DE4">
            <w:pPr>
              <w:spacing w:after="0" w:line="240" w:lineRule="auto"/>
              <w:ind w:firstLine="0"/>
              <w:jc w:val="center"/>
              <w:rPr>
                <w:color w:val="000000"/>
                <w:sz w:val="18"/>
              </w:rPr>
            </w:pPr>
            <w:r w:rsidRPr="001E4DE4">
              <w:rPr>
                <w:bCs/>
                <w:color w:val="000000"/>
                <w:sz w:val="18"/>
                <w:szCs w:val="20"/>
              </w:rPr>
              <w:t>67 883,00</w:t>
            </w:r>
          </w:p>
        </w:tc>
        <w:tc>
          <w:tcPr>
            <w:tcW w:w="324" w:type="pct"/>
            <w:tcBorders>
              <w:top w:val="nil"/>
              <w:left w:val="nil"/>
              <w:bottom w:val="single" w:sz="4" w:space="0" w:color="auto"/>
              <w:right w:val="single" w:sz="4" w:space="0" w:color="auto"/>
            </w:tcBorders>
            <w:shd w:val="clear" w:color="auto" w:fill="auto"/>
            <w:vAlign w:val="center"/>
            <w:hideMark/>
          </w:tcPr>
          <w:p w14:paraId="668BB023" w14:textId="10C4C7CA" w:rsidR="001E4DE4" w:rsidRPr="001E4DE4" w:rsidRDefault="001E4DE4" w:rsidP="001E4DE4">
            <w:pPr>
              <w:spacing w:after="0" w:line="240" w:lineRule="auto"/>
              <w:ind w:firstLine="0"/>
              <w:jc w:val="center"/>
              <w:rPr>
                <w:color w:val="000000"/>
                <w:sz w:val="18"/>
              </w:rPr>
            </w:pPr>
            <w:r w:rsidRPr="001E4DE4">
              <w:rPr>
                <w:color w:val="000000"/>
                <w:sz w:val="18"/>
                <w:szCs w:val="20"/>
              </w:rPr>
              <w:t>113 381,00</w:t>
            </w:r>
          </w:p>
        </w:tc>
        <w:tc>
          <w:tcPr>
            <w:tcW w:w="324" w:type="pct"/>
            <w:tcBorders>
              <w:top w:val="nil"/>
              <w:left w:val="nil"/>
              <w:bottom w:val="single" w:sz="4" w:space="0" w:color="auto"/>
              <w:right w:val="single" w:sz="4" w:space="0" w:color="auto"/>
            </w:tcBorders>
            <w:shd w:val="clear" w:color="auto" w:fill="auto"/>
            <w:vAlign w:val="center"/>
            <w:hideMark/>
          </w:tcPr>
          <w:p w14:paraId="17F12554" w14:textId="77777777" w:rsidR="001E4DE4" w:rsidRPr="001E4DE4" w:rsidRDefault="001E4DE4" w:rsidP="001E4DE4">
            <w:pPr>
              <w:spacing w:after="0" w:line="240" w:lineRule="auto"/>
              <w:ind w:firstLine="0"/>
              <w:jc w:val="center"/>
              <w:rPr>
                <w:color w:val="000000"/>
                <w:sz w:val="18"/>
              </w:rPr>
            </w:pPr>
            <w:r w:rsidRPr="001E4DE4">
              <w:rPr>
                <w:bCs/>
                <w:color w:val="000000"/>
                <w:sz w:val="18"/>
                <w:szCs w:val="20"/>
              </w:rPr>
              <w:t>89 105,21</w:t>
            </w:r>
          </w:p>
        </w:tc>
        <w:tc>
          <w:tcPr>
            <w:tcW w:w="324" w:type="pct"/>
            <w:tcBorders>
              <w:top w:val="nil"/>
              <w:left w:val="nil"/>
              <w:bottom w:val="single" w:sz="4" w:space="0" w:color="auto"/>
              <w:right w:val="single" w:sz="4" w:space="0" w:color="auto"/>
            </w:tcBorders>
            <w:shd w:val="clear" w:color="auto" w:fill="auto"/>
            <w:vAlign w:val="center"/>
            <w:hideMark/>
          </w:tcPr>
          <w:p w14:paraId="1931CF99" w14:textId="77777777" w:rsidR="001E4DE4" w:rsidRPr="001E4DE4" w:rsidRDefault="001E4DE4" w:rsidP="001E4DE4">
            <w:pPr>
              <w:spacing w:after="0" w:line="240" w:lineRule="auto"/>
              <w:ind w:firstLine="0"/>
              <w:jc w:val="center"/>
              <w:rPr>
                <w:color w:val="000000"/>
                <w:sz w:val="18"/>
              </w:rPr>
            </w:pPr>
            <w:r w:rsidRPr="001E4DE4">
              <w:rPr>
                <w:bCs/>
                <w:color w:val="000000"/>
                <w:sz w:val="18"/>
                <w:szCs w:val="20"/>
              </w:rPr>
              <w:t>89 105,00</w:t>
            </w:r>
          </w:p>
        </w:tc>
        <w:tc>
          <w:tcPr>
            <w:tcW w:w="324" w:type="pct"/>
            <w:tcBorders>
              <w:top w:val="nil"/>
              <w:left w:val="nil"/>
              <w:bottom w:val="single" w:sz="4" w:space="0" w:color="auto"/>
              <w:right w:val="single" w:sz="4" w:space="0" w:color="auto"/>
            </w:tcBorders>
            <w:shd w:val="clear" w:color="auto" w:fill="auto"/>
            <w:vAlign w:val="center"/>
            <w:hideMark/>
          </w:tcPr>
          <w:p w14:paraId="26F5F062" w14:textId="77777777" w:rsidR="001E4DE4" w:rsidRPr="001E4DE4" w:rsidRDefault="001E4DE4" w:rsidP="001E4DE4">
            <w:pPr>
              <w:spacing w:after="0" w:line="240" w:lineRule="auto"/>
              <w:ind w:firstLine="0"/>
              <w:jc w:val="center"/>
              <w:rPr>
                <w:color w:val="000000"/>
                <w:sz w:val="18"/>
              </w:rPr>
            </w:pPr>
            <w:r w:rsidRPr="001E4DE4">
              <w:rPr>
                <w:bCs/>
                <w:color w:val="000000"/>
                <w:sz w:val="18"/>
                <w:szCs w:val="20"/>
              </w:rPr>
              <w:t>88 348,00</w:t>
            </w:r>
          </w:p>
        </w:tc>
        <w:tc>
          <w:tcPr>
            <w:tcW w:w="324" w:type="pct"/>
            <w:tcBorders>
              <w:top w:val="nil"/>
              <w:left w:val="nil"/>
              <w:bottom w:val="single" w:sz="4" w:space="0" w:color="auto"/>
              <w:right w:val="single" w:sz="4" w:space="0" w:color="auto"/>
            </w:tcBorders>
            <w:shd w:val="clear" w:color="auto" w:fill="auto"/>
            <w:vAlign w:val="center"/>
            <w:hideMark/>
          </w:tcPr>
          <w:p w14:paraId="4413A43C" w14:textId="77777777" w:rsidR="001E4DE4" w:rsidRPr="001E4DE4" w:rsidRDefault="001E4DE4" w:rsidP="001E4DE4">
            <w:pPr>
              <w:spacing w:after="0" w:line="240" w:lineRule="auto"/>
              <w:ind w:firstLine="0"/>
              <w:jc w:val="center"/>
              <w:rPr>
                <w:color w:val="000000"/>
                <w:sz w:val="18"/>
              </w:rPr>
            </w:pPr>
            <w:r w:rsidRPr="001E4DE4">
              <w:rPr>
                <w:bCs/>
                <w:color w:val="000000"/>
                <w:sz w:val="18"/>
                <w:szCs w:val="20"/>
              </w:rPr>
              <w:t>88 348,00</w:t>
            </w:r>
          </w:p>
        </w:tc>
        <w:tc>
          <w:tcPr>
            <w:tcW w:w="324" w:type="pct"/>
            <w:tcBorders>
              <w:top w:val="nil"/>
              <w:left w:val="nil"/>
              <w:bottom w:val="single" w:sz="4" w:space="0" w:color="auto"/>
              <w:right w:val="single" w:sz="4" w:space="0" w:color="auto"/>
            </w:tcBorders>
            <w:shd w:val="clear" w:color="auto" w:fill="auto"/>
            <w:vAlign w:val="center"/>
            <w:hideMark/>
          </w:tcPr>
          <w:p w14:paraId="40907A52" w14:textId="77777777" w:rsidR="001E4DE4" w:rsidRPr="001E4DE4" w:rsidRDefault="001E4DE4" w:rsidP="001E4DE4">
            <w:pPr>
              <w:spacing w:after="0" w:line="240" w:lineRule="auto"/>
              <w:ind w:firstLine="0"/>
              <w:jc w:val="center"/>
              <w:rPr>
                <w:color w:val="000000"/>
                <w:sz w:val="18"/>
              </w:rPr>
            </w:pPr>
            <w:r w:rsidRPr="001E4DE4">
              <w:rPr>
                <w:bCs/>
                <w:color w:val="000000"/>
                <w:sz w:val="18"/>
                <w:szCs w:val="20"/>
              </w:rPr>
              <w:t>88 348,00</w:t>
            </w:r>
          </w:p>
        </w:tc>
        <w:tc>
          <w:tcPr>
            <w:tcW w:w="324" w:type="pct"/>
            <w:tcBorders>
              <w:top w:val="nil"/>
              <w:left w:val="nil"/>
              <w:bottom w:val="single" w:sz="4" w:space="0" w:color="auto"/>
              <w:right w:val="single" w:sz="4" w:space="0" w:color="auto"/>
            </w:tcBorders>
            <w:shd w:val="clear" w:color="auto" w:fill="auto"/>
            <w:vAlign w:val="center"/>
            <w:hideMark/>
          </w:tcPr>
          <w:p w14:paraId="01B1848B" w14:textId="77777777" w:rsidR="001E4DE4" w:rsidRPr="001E4DE4" w:rsidRDefault="001E4DE4" w:rsidP="001E4DE4">
            <w:pPr>
              <w:spacing w:after="0" w:line="240" w:lineRule="auto"/>
              <w:ind w:firstLine="0"/>
              <w:jc w:val="center"/>
              <w:rPr>
                <w:color w:val="000000"/>
                <w:sz w:val="18"/>
              </w:rPr>
            </w:pPr>
            <w:r w:rsidRPr="001E4DE4">
              <w:rPr>
                <w:bCs/>
                <w:color w:val="000000"/>
                <w:sz w:val="18"/>
                <w:szCs w:val="20"/>
              </w:rPr>
              <w:t>88 348,00</w:t>
            </w:r>
          </w:p>
        </w:tc>
        <w:tc>
          <w:tcPr>
            <w:tcW w:w="324" w:type="pct"/>
            <w:tcBorders>
              <w:top w:val="nil"/>
              <w:left w:val="nil"/>
              <w:bottom w:val="single" w:sz="4" w:space="0" w:color="auto"/>
              <w:right w:val="single" w:sz="4" w:space="0" w:color="auto"/>
            </w:tcBorders>
            <w:shd w:val="clear" w:color="auto" w:fill="auto"/>
            <w:vAlign w:val="center"/>
            <w:hideMark/>
          </w:tcPr>
          <w:p w14:paraId="1236796D" w14:textId="77777777" w:rsidR="001E4DE4" w:rsidRPr="001E4DE4" w:rsidRDefault="001E4DE4" w:rsidP="001E4DE4">
            <w:pPr>
              <w:spacing w:after="0" w:line="240" w:lineRule="auto"/>
              <w:ind w:firstLine="0"/>
              <w:jc w:val="center"/>
              <w:rPr>
                <w:color w:val="000000"/>
                <w:sz w:val="18"/>
              </w:rPr>
            </w:pPr>
            <w:r w:rsidRPr="001E4DE4">
              <w:rPr>
                <w:bCs/>
                <w:color w:val="000000"/>
                <w:sz w:val="18"/>
                <w:szCs w:val="20"/>
              </w:rPr>
              <w:t>88 348,00</w:t>
            </w:r>
          </w:p>
        </w:tc>
      </w:tr>
      <w:tr w:rsidR="001E4DE4" w:rsidRPr="001E4DE4" w14:paraId="78219EF8" w14:textId="77777777" w:rsidTr="00C12372">
        <w:trPr>
          <w:trHeight w:val="20"/>
          <w:jc w:val="center"/>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128FBF1A" w14:textId="77777777" w:rsidR="001E4DE4" w:rsidRPr="001E4DE4" w:rsidRDefault="001E4DE4" w:rsidP="001E4DE4">
            <w:pPr>
              <w:spacing w:after="0" w:line="240" w:lineRule="auto"/>
              <w:ind w:firstLine="0"/>
              <w:jc w:val="center"/>
              <w:rPr>
                <w:color w:val="000000"/>
                <w:sz w:val="18"/>
              </w:rPr>
            </w:pPr>
            <w:r w:rsidRPr="001E4DE4">
              <w:rPr>
                <w:color w:val="000000"/>
                <w:sz w:val="18"/>
              </w:rPr>
              <w:t>4.1.</w:t>
            </w:r>
          </w:p>
        </w:tc>
        <w:tc>
          <w:tcPr>
            <w:tcW w:w="1668" w:type="pct"/>
            <w:tcBorders>
              <w:top w:val="nil"/>
              <w:left w:val="nil"/>
              <w:bottom w:val="single" w:sz="4" w:space="0" w:color="auto"/>
              <w:right w:val="single" w:sz="4" w:space="0" w:color="auto"/>
            </w:tcBorders>
            <w:shd w:val="clear" w:color="auto" w:fill="auto"/>
            <w:vAlign w:val="center"/>
            <w:hideMark/>
          </w:tcPr>
          <w:p w14:paraId="2FA300DE" w14:textId="77777777" w:rsidR="001E4DE4" w:rsidRPr="001E4DE4" w:rsidRDefault="001E4DE4" w:rsidP="001E4DE4">
            <w:pPr>
              <w:spacing w:after="0" w:line="240" w:lineRule="auto"/>
              <w:ind w:firstLine="0"/>
              <w:jc w:val="right"/>
              <w:rPr>
                <w:color w:val="000000"/>
                <w:sz w:val="18"/>
              </w:rPr>
            </w:pPr>
            <w:r w:rsidRPr="001E4DE4">
              <w:rPr>
                <w:color w:val="000000"/>
                <w:sz w:val="18"/>
              </w:rPr>
              <w:t>Нормативные потери на сетях АО «ХТК» (</w:t>
            </w:r>
            <w:proofErr w:type="spellStart"/>
            <w:r w:rsidRPr="001E4DE4">
              <w:rPr>
                <w:color w:val="000000"/>
                <w:sz w:val="18"/>
              </w:rPr>
              <w:t>справочно</w:t>
            </w:r>
            <w:proofErr w:type="spellEnd"/>
            <w:r w:rsidRPr="001E4DE4">
              <w:rPr>
                <w:color w:val="000000"/>
                <w:sz w:val="18"/>
              </w:rPr>
              <w:t>)</w:t>
            </w:r>
          </w:p>
        </w:tc>
        <w:tc>
          <w:tcPr>
            <w:tcW w:w="229" w:type="pct"/>
            <w:tcBorders>
              <w:top w:val="nil"/>
              <w:left w:val="nil"/>
              <w:bottom w:val="single" w:sz="4" w:space="0" w:color="auto"/>
              <w:right w:val="single" w:sz="4" w:space="0" w:color="auto"/>
            </w:tcBorders>
            <w:shd w:val="clear" w:color="auto" w:fill="auto"/>
            <w:vAlign w:val="center"/>
            <w:hideMark/>
          </w:tcPr>
          <w:p w14:paraId="1B6515E0" w14:textId="77777777" w:rsidR="001E4DE4" w:rsidRPr="001E4DE4" w:rsidRDefault="001E4DE4" w:rsidP="001E4DE4">
            <w:pPr>
              <w:spacing w:after="0" w:line="240" w:lineRule="auto"/>
              <w:ind w:firstLine="0"/>
              <w:jc w:val="center"/>
              <w:rPr>
                <w:color w:val="000000"/>
                <w:sz w:val="18"/>
              </w:rPr>
            </w:pPr>
            <w:r w:rsidRPr="001E4DE4">
              <w:rPr>
                <w:color w:val="000000"/>
                <w:sz w:val="18"/>
              </w:rPr>
              <w:t>Гкал</w:t>
            </w:r>
          </w:p>
        </w:tc>
        <w:tc>
          <w:tcPr>
            <w:tcW w:w="324" w:type="pct"/>
            <w:tcBorders>
              <w:top w:val="nil"/>
              <w:left w:val="nil"/>
              <w:bottom w:val="single" w:sz="4" w:space="0" w:color="auto"/>
              <w:right w:val="single" w:sz="4" w:space="0" w:color="auto"/>
            </w:tcBorders>
            <w:shd w:val="clear" w:color="auto" w:fill="auto"/>
            <w:vAlign w:val="center"/>
            <w:hideMark/>
          </w:tcPr>
          <w:p w14:paraId="1004E1F5" w14:textId="77777777" w:rsidR="001E4DE4" w:rsidRPr="001E4DE4" w:rsidRDefault="001E4DE4" w:rsidP="001E4DE4">
            <w:pPr>
              <w:spacing w:after="0" w:line="240" w:lineRule="auto"/>
              <w:ind w:firstLine="0"/>
              <w:jc w:val="center"/>
              <w:rPr>
                <w:color w:val="000000"/>
                <w:sz w:val="18"/>
              </w:rPr>
            </w:pPr>
            <w:r w:rsidRPr="001E4DE4">
              <w:rPr>
                <w:bCs/>
                <w:color w:val="000000"/>
                <w:sz w:val="18"/>
                <w:szCs w:val="20"/>
              </w:rPr>
              <w:t>67 883,00</w:t>
            </w:r>
          </w:p>
        </w:tc>
        <w:tc>
          <w:tcPr>
            <w:tcW w:w="324" w:type="pct"/>
            <w:tcBorders>
              <w:top w:val="nil"/>
              <w:left w:val="nil"/>
              <w:bottom w:val="single" w:sz="4" w:space="0" w:color="auto"/>
              <w:right w:val="single" w:sz="4" w:space="0" w:color="auto"/>
            </w:tcBorders>
            <w:shd w:val="clear" w:color="auto" w:fill="auto"/>
            <w:vAlign w:val="center"/>
            <w:hideMark/>
          </w:tcPr>
          <w:p w14:paraId="265D3498" w14:textId="432DB5CE" w:rsidR="001E4DE4" w:rsidRPr="001E4DE4" w:rsidRDefault="001E4DE4" w:rsidP="001E4DE4">
            <w:pPr>
              <w:spacing w:after="0" w:line="240" w:lineRule="auto"/>
              <w:ind w:firstLine="0"/>
              <w:jc w:val="center"/>
              <w:rPr>
                <w:color w:val="000000"/>
                <w:sz w:val="18"/>
              </w:rPr>
            </w:pPr>
            <w:r w:rsidRPr="001E4DE4">
              <w:rPr>
                <w:color w:val="000000"/>
                <w:sz w:val="18"/>
                <w:szCs w:val="20"/>
              </w:rPr>
              <w:t>113 381,00</w:t>
            </w:r>
          </w:p>
        </w:tc>
        <w:tc>
          <w:tcPr>
            <w:tcW w:w="324" w:type="pct"/>
            <w:tcBorders>
              <w:top w:val="nil"/>
              <w:left w:val="nil"/>
              <w:bottom w:val="single" w:sz="4" w:space="0" w:color="auto"/>
              <w:right w:val="single" w:sz="4" w:space="0" w:color="auto"/>
            </w:tcBorders>
            <w:shd w:val="clear" w:color="auto" w:fill="auto"/>
            <w:vAlign w:val="center"/>
            <w:hideMark/>
          </w:tcPr>
          <w:p w14:paraId="60B774B9" w14:textId="77777777" w:rsidR="001E4DE4" w:rsidRPr="001E4DE4" w:rsidRDefault="001E4DE4" w:rsidP="001E4DE4">
            <w:pPr>
              <w:spacing w:after="0" w:line="240" w:lineRule="auto"/>
              <w:ind w:firstLine="0"/>
              <w:jc w:val="center"/>
              <w:rPr>
                <w:color w:val="000000"/>
                <w:sz w:val="18"/>
              </w:rPr>
            </w:pPr>
            <w:r w:rsidRPr="001E4DE4">
              <w:rPr>
                <w:bCs/>
                <w:color w:val="000000"/>
                <w:sz w:val="18"/>
                <w:szCs w:val="20"/>
              </w:rPr>
              <w:t>89 105,21</w:t>
            </w:r>
          </w:p>
        </w:tc>
        <w:tc>
          <w:tcPr>
            <w:tcW w:w="324" w:type="pct"/>
            <w:tcBorders>
              <w:top w:val="nil"/>
              <w:left w:val="nil"/>
              <w:bottom w:val="single" w:sz="4" w:space="0" w:color="auto"/>
              <w:right w:val="single" w:sz="4" w:space="0" w:color="auto"/>
            </w:tcBorders>
            <w:shd w:val="clear" w:color="auto" w:fill="auto"/>
            <w:vAlign w:val="center"/>
            <w:hideMark/>
          </w:tcPr>
          <w:p w14:paraId="7905BE50" w14:textId="77777777" w:rsidR="001E4DE4" w:rsidRPr="001E4DE4" w:rsidRDefault="001E4DE4" w:rsidP="001E4DE4">
            <w:pPr>
              <w:spacing w:after="0" w:line="240" w:lineRule="auto"/>
              <w:ind w:firstLine="0"/>
              <w:jc w:val="center"/>
              <w:rPr>
                <w:color w:val="000000"/>
                <w:sz w:val="18"/>
              </w:rPr>
            </w:pPr>
            <w:r w:rsidRPr="001E4DE4">
              <w:rPr>
                <w:bCs/>
                <w:color w:val="000000"/>
                <w:sz w:val="18"/>
                <w:szCs w:val="20"/>
              </w:rPr>
              <w:t>88 348,36</w:t>
            </w:r>
          </w:p>
        </w:tc>
        <w:tc>
          <w:tcPr>
            <w:tcW w:w="324" w:type="pct"/>
            <w:tcBorders>
              <w:top w:val="nil"/>
              <w:left w:val="nil"/>
              <w:bottom w:val="single" w:sz="4" w:space="0" w:color="auto"/>
              <w:right w:val="single" w:sz="4" w:space="0" w:color="auto"/>
            </w:tcBorders>
            <w:shd w:val="clear" w:color="auto" w:fill="auto"/>
            <w:vAlign w:val="center"/>
            <w:hideMark/>
          </w:tcPr>
          <w:p w14:paraId="6C62EC7C" w14:textId="77777777" w:rsidR="001E4DE4" w:rsidRPr="001E4DE4" w:rsidRDefault="001E4DE4" w:rsidP="001E4DE4">
            <w:pPr>
              <w:spacing w:after="0" w:line="240" w:lineRule="auto"/>
              <w:ind w:firstLine="0"/>
              <w:jc w:val="center"/>
              <w:rPr>
                <w:color w:val="000000"/>
                <w:sz w:val="18"/>
              </w:rPr>
            </w:pPr>
            <w:r w:rsidRPr="001E4DE4">
              <w:rPr>
                <w:bCs/>
                <w:color w:val="000000"/>
                <w:sz w:val="18"/>
                <w:szCs w:val="20"/>
              </w:rPr>
              <w:t>88 348,40</w:t>
            </w:r>
          </w:p>
        </w:tc>
        <w:tc>
          <w:tcPr>
            <w:tcW w:w="324" w:type="pct"/>
            <w:tcBorders>
              <w:top w:val="nil"/>
              <w:left w:val="nil"/>
              <w:bottom w:val="single" w:sz="4" w:space="0" w:color="auto"/>
              <w:right w:val="single" w:sz="4" w:space="0" w:color="auto"/>
            </w:tcBorders>
            <w:shd w:val="clear" w:color="auto" w:fill="auto"/>
            <w:vAlign w:val="center"/>
            <w:hideMark/>
          </w:tcPr>
          <w:p w14:paraId="2A1740C4" w14:textId="77777777" w:rsidR="001E4DE4" w:rsidRPr="001E4DE4" w:rsidRDefault="001E4DE4" w:rsidP="001E4DE4">
            <w:pPr>
              <w:spacing w:after="0" w:line="240" w:lineRule="auto"/>
              <w:ind w:firstLine="0"/>
              <w:jc w:val="center"/>
              <w:rPr>
                <w:color w:val="000000"/>
                <w:sz w:val="18"/>
              </w:rPr>
            </w:pPr>
            <w:r w:rsidRPr="001E4DE4">
              <w:rPr>
                <w:bCs/>
                <w:color w:val="000000"/>
                <w:sz w:val="18"/>
                <w:szCs w:val="20"/>
              </w:rPr>
              <w:t>88 348,40</w:t>
            </w:r>
          </w:p>
        </w:tc>
        <w:tc>
          <w:tcPr>
            <w:tcW w:w="324" w:type="pct"/>
            <w:tcBorders>
              <w:top w:val="nil"/>
              <w:left w:val="nil"/>
              <w:bottom w:val="single" w:sz="4" w:space="0" w:color="auto"/>
              <w:right w:val="single" w:sz="4" w:space="0" w:color="auto"/>
            </w:tcBorders>
            <w:shd w:val="clear" w:color="auto" w:fill="auto"/>
            <w:vAlign w:val="center"/>
            <w:hideMark/>
          </w:tcPr>
          <w:p w14:paraId="591C7272" w14:textId="77777777" w:rsidR="001E4DE4" w:rsidRPr="001E4DE4" w:rsidRDefault="001E4DE4" w:rsidP="001E4DE4">
            <w:pPr>
              <w:spacing w:after="0" w:line="240" w:lineRule="auto"/>
              <w:ind w:firstLine="0"/>
              <w:jc w:val="center"/>
              <w:rPr>
                <w:color w:val="000000"/>
                <w:sz w:val="18"/>
              </w:rPr>
            </w:pPr>
            <w:r w:rsidRPr="001E4DE4">
              <w:rPr>
                <w:bCs/>
                <w:color w:val="000000"/>
                <w:sz w:val="18"/>
                <w:szCs w:val="20"/>
              </w:rPr>
              <w:t>88 348,40</w:t>
            </w:r>
          </w:p>
        </w:tc>
        <w:tc>
          <w:tcPr>
            <w:tcW w:w="324" w:type="pct"/>
            <w:tcBorders>
              <w:top w:val="nil"/>
              <w:left w:val="nil"/>
              <w:bottom w:val="single" w:sz="4" w:space="0" w:color="auto"/>
              <w:right w:val="single" w:sz="4" w:space="0" w:color="auto"/>
            </w:tcBorders>
            <w:shd w:val="clear" w:color="auto" w:fill="auto"/>
            <w:vAlign w:val="center"/>
            <w:hideMark/>
          </w:tcPr>
          <w:p w14:paraId="335F780D" w14:textId="77777777" w:rsidR="001E4DE4" w:rsidRPr="001E4DE4" w:rsidRDefault="001E4DE4" w:rsidP="001E4DE4">
            <w:pPr>
              <w:spacing w:after="0" w:line="240" w:lineRule="auto"/>
              <w:ind w:firstLine="0"/>
              <w:jc w:val="center"/>
              <w:rPr>
                <w:color w:val="000000"/>
                <w:sz w:val="18"/>
              </w:rPr>
            </w:pPr>
            <w:r w:rsidRPr="001E4DE4">
              <w:rPr>
                <w:bCs/>
                <w:color w:val="000000"/>
                <w:sz w:val="18"/>
                <w:szCs w:val="20"/>
              </w:rPr>
              <w:t>88 348,40</w:t>
            </w:r>
          </w:p>
        </w:tc>
        <w:tc>
          <w:tcPr>
            <w:tcW w:w="324" w:type="pct"/>
            <w:tcBorders>
              <w:top w:val="nil"/>
              <w:left w:val="nil"/>
              <w:bottom w:val="single" w:sz="4" w:space="0" w:color="auto"/>
              <w:right w:val="single" w:sz="4" w:space="0" w:color="auto"/>
            </w:tcBorders>
            <w:shd w:val="clear" w:color="auto" w:fill="auto"/>
            <w:vAlign w:val="center"/>
            <w:hideMark/>
          </w:tcPr>
          <w:p w14:paraId="708D4F21" w14:textId="77777777" w:rsidR="001E4DE4" w:rsidRPr="001E4DE4" w:rsidRDefault="001E4DE4" w:rsidP="001E4DE4">
            <w:pPr>
              <w:spacing w:after="0" w:line="240" w:lineRule="auto"/>
              <w:ind w:firstLine="0"/>
              <w:jc w:val="center"/>
              <w:rPr>
                <w:color w:val="000000"/>
                <w:sz w:val="18"/>
              </w:rPr>
            </w:pPr>
            <w:r w:rsidRPr="001E4DE4">
              <w:rPr>
                <w:bCs/>
                <w:color w:val="000000"/>
                <w:sz w:val="18"/>
                <w:szCs w:val="20"/>
              </w:rPr>
              <w:t>88 348,40</w:t>
            </w:r>
          </w:p>
        </w:tc>
      </w:tr>
      <w:tr w:rsidR="00C12372" w:rsidRPr="001E4DE4" w14:paraId="35634759" w14:textId="77777777" w:rsidTr="00C12372">
        <w:trPr>
          <w:trHeight w:val="20"/>
          <w:jc w:val="center"/>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3CDC8535" w14:textId="77777777" w:rsidR="00C12372" w:rsidRPr="001E4DE4" w:rsidRDefault="00C12372" w:rsidP="00CF355B">
            <w:pPr>
              <w:spacing w:after="0" w:line="240" w:lineRule="auto"/>
              <w:ind w:firstLine="0"/>
              <w:jc w:val="center"/>
              <w:rPr>
                <w:color w:val="000000"/>
                <w:sz w:val="18"/>
              </w:rPr>
            </w:pPr>
            <w:r w:rsidRPr="001E4DE4">
              <w:rPr>
                <w:color w:val="000000"/>
                <w:sz w:val="18"/>
              </w:rPr>
              <w:t>4.2.</w:t>
            </w:r>
          </w:p>
        </w:tc>
        <w:tc>
          <w:tcPr>
            <w:tcW w:w="1668" w:type="pct"/>
            <w:tcBorders>
              <w:top w:val="nil"/>
              <w:left w:val="nil"/>
              <w:bottom w:val="single" w:sz="4" w:space="0" w:color="auto"/>
              <w:right w:val="single" w:sz="4" w:space="0" w:color="auto"/>
            </w:tcBorders>
            <w:shd w:val="clear" w:color="auto" w:fill="auto"/>
            <w:vAlign w:val="center"/>
            <w:hideMark/>
          </w:tcPr>
          <w:p w14:paraId="72EF187E" w14:textId="77777777" w:rsidR="00C12372" w:rsidRPr="001E4DE4" w:rsidRDefault="00C12372" w:rsidP="00CF355B">
            <w:pPr>
              <w:spacing w:after="0" w:line="240" w:lineRule="auto"/>
              <w:ind w:firstLine="0"/>
              <w:jc w:val="right"/>
              <w:rPr>
                <w:color w:val="000000"/>
                <w:sz w:val="18"/>
              </w:rPr>
            </w:pPr>
            <w:r w:rsidRPr="001E4DE4">
              <w:rPr>
                <w:color w:val="000000"/>
                <w:sz w:val="18"/>
              </w:rPr>
              <w:t>Нормативные потери теплоносителя на сетях АО «ХТК» (</w:t>
            </w:r>
            <w:proofErr w:type="spellStart"/>
            <w:r w:rsidRPr="001E4DE4">
              <w:rPr>
                <w:color w:val="000000"/>
                <w:sz w:val="18"/>
              </w:rPr>
              <w:t>справочно</w:t>
            </w:r>
            <w:proofErr w:type="spellEnd"/>
            <w:r w:rsidRPr="001E4DE4">
              <w:rPr>
                <w:color w:val="000000"/>
                <w:sz w:val="18"/>
              </w:rPr>
              <w:t>)</w:t>
            </w:r>
          </w:p>
        </w:tc>
        <w:tc>
          <w:tcPr>
            <w:tcW w:w="229" w:type="pct"/>
            <w:tcBorders>
              <w:top w:val="nil"/>
              <w:left w:val="nil"/>
              <w:bottom w:val="single" w:sz="4" w:space="0" w:color="auto"/>
              <w:right w:val="single" w:sz="4" w:space="0" w:color="auto"/>
            </w:tcBorders>
            <w:shd w:val="clear" w:color="auto" w:fill="auto"/>
            <w:vAlign w:val="center"/>
            <w:hideMark/>
          </w:tcPr>
          <w:p w14:paraId="598B9C99" w14:textId="77777777" w:rsidR="00C12372" w:rsidRPr="001E4DE4" w:rsidRDefault="00C12372" w:rsidP="00CF355B">
            <w:pPr>
              <w:spacing w:after="0" w:line="240" w:lineRule="auto"/>
              <w:ind w:firstLine="0"/>
              <w:jc w:val="center"/>
              <w:rPr>
                <w:color w:val="000000"/>
                <w:sz w:val="18"/>
              </w:rPr>
            </w:pPr>
            <w:r w:rsidRPr="001E4DE4">
              <w:rPr>
                <w:color w:val="000000"/>
                <w:sz w:val="18"/>
              </w:rPr>
              <w:t>м3</w:t>
            </w:r>
          </w:p>
        </w:tc>
        <w:tc>
          <w:tcPr>
            <w:tcW w:w="324" w:type="pct"/>
            <w:tcBorders>
              <w:top w:val="nil"/>
              <w:left w:val="nil"/>
              <w:bottom w:val="single" w:sz="4" w:space="0" w:color="auto"/>
              <w:right w:val="single" w:sz="4" w:space="0" w:color="auto"/>
            </w:tcBorders>
            <w:shd w:val="clear" w:color="auto" w:fill="auto"/>
            <w:vAlign w:val="center"/>
            <w:hideMark/>
          </w:tcPr>
          <w:p w14:paraId="5C03791D"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275 029,00</w:t>
            </w:r>
          </w:p>
        </w:tc>
        <w:tc>
          <w:tcPr>
            <w:tcW w:w="324" w:type="pct"/>
            <w:tcBorders>
              <w:top w:val="nil"/>
              <w:left w:val="nil"/>
              <w:bottom w:val="single" w:sz="4" w:space="0" w:color="auto"/>
              <w:right w:val="single" w:sz="4" w:space="0" w:color="auto"/>
            </w:tcBorders>
            <w:shd w:val="clear" w:color="auto" w:fill="auto"/>
            <w:vAlign w:val="center"/>
            <w:hideMark/>
          </w:tcPr>
          <w:p w14:paraId="0C4A3E15"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287 178,00</w:t>
            </w:r>
          </w:p>
        </w:tc>
        <w:tc>
          <w:tcPr>
            <w:tcW w:w="324" w:type="pct"/>
            <w:tcBorders>
              <w:top w:val="nil"/>
              <w:left w:val="nil"/>
              <w:bottom w:val="single" w:sz="4" w:space="0" w:color="auto"/>
              <w:right w:val="single" w:sz="4" w:space="0" w:color="auto"/>
            </w:tcBorders>
            <w:shd w:val="clear" w:color="auto" w:fill="auto"/>
            <w:vAlign w:val="center"/>
            <w:hideMark/>
          </w:tcPr>
          <w:p w14:paraId="173C585D"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376 362,00</w:t>
            </w:r>
          </w:p>
        </w:tc>
        <w:tc>
          <w:tcPr>
            <w:tcW w:w="324" w:type="pct"/>
            <w:tcBorders>
              <w:top w:val="nil"/>
              <w:left w:val="nil"/>
              <w:bottom w:val="single" w:sz="4" w:space="0" w:color="auto"/>
              <w:right w:val="single" w:sz="4" w:space="0" w:color="auto"/>
            </w:tcBorders>
            <w:shd w:val="clear" w:color="auto" w:fill="auto"/>
            <w:vAlign w:val="center"/>
            <w:hideMark/>
          </w:tcPr>
          <w:p w14:paraId="0116AC20"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367 252,09</w:t>
            </w:r>
          </w:p>
        </w:tc>
        <w:tc>
          <w:tcPr>
            <w:tcW w:w="324" w:type="pct"/>
            <w:tcBorders>
              <w:top w:val="nil"/>
              <w:left w:val="nil"/>
              <w:bottom w:val="single" w:sz="4" w:space="0" w:color="auto"/>
              <w:right w:val="single" w:sz="4" w:space="0" w:color="auto"/>
            </w:tcBorders>
            <w:shd w:val="clear" w:color="auto" w:fill="auto"/>
            <w:vAlign w:val="center"/>
            <w:hideMark/>
          </w:tcPr>
          <w:p w14:paraId="5DD5EDE9"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354408,000</w:t>
            </w:r>
          </w:p>
        </w:tc>
        <w:tc>
          <w:tcPr>
            <w:tcW w:w="324" w:type="pct"/>
            <w:tcBorders>
              <w:top w:val="nil"/>
              <w:left w:val="nil"/>
              <w:bottom w:val="single" w:sz="4" w:space="0" w:color="auto"/>
              <w:right w:val="single" w:sz="4" w:space="0" w:color="auto"/>
            </w:tcBorders>
            <w:shd w:val="clear" w:color="auto" w:fill="auto"/>
            <w:vAlign w:val="center"/>
            <w:hideMark/>
          </w:tcPr>
          <w:p w14:paraId="7314FCE0"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354408,000</w:t>
            </w:r>
          </w:p>
        </w:tc>
        <w:tc>
          <w:tcPr>
            <w:tcW w:w="324" w:type="pct"/>
            <w:tcBorders>
              <w:top w:val="nil"/>
              <w:left w:val="nil"/>
              <w:bottom w:val="single" w:sz="4" w:space="0" w:color="auto"/>
              <w:right w:val="single" w:sz="4" w:space="0" w:color="auto"/>
            </w:tcBorders>
            <w:shd w:val="clear" w:color="auto" w:fill="auto"/>
            <w:vAlign w:val="center"/>
            <w:hideMark/>
          </w:tcPr>
          <w:p w14:paraId="07362500"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354408,000</w:t>
            </w:r>
          </w:p>
        </w:tc>
        <w:tc>
          <w:tcPr>
            <w:tcW w:w="324" w:type="pct"/>
            <w:tcBorders>
              <w:top w:val="nil"/>
              <w:left w:val="nil"/>
              <w:bottom w:val="single" w:sz="4" w:space="0" w:color="auto"/>
              <w:right w:val="single" w:sz="4" w:space="0" w:color="auto"/>
            </w:tcBorders>
            <w:shd w:val="clear" w:color="auto" w:fill="auto"/>
            <w:vAlign w:val="center"/>
            <w:hideMark/>
          </w:tcPr>
          <w:p w14:paraId="43361BC9"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354408,000</w:t>
            </w:r>
          </w:p>
        </w:tc>
        <w:tc>
          <w:tcPr>
            <w:tcW w:w="324" w:type="pct"/>
            <w:tcBorders>
              <w:top w:val="nil"/>
              <w:left w:val="nil"/>
              <w:bottom w:val="single" w:sz="4" w:space="0" w:color="auto"/>
              <w:right w:val="single" w:sz="4" w:space="0" w:color="auto"/>
            </w:tcBorders>
            <w:shd w:val="clear" w:color="auto" w:fill="auto"/>
            <w:vAlign w:val="center"/>
            <w:hideMark/>
          </w:tcPr>
          <w:p w14:paraId="0DD4BCFF" w14:textId="77777777" w:rsidR="00C12372" w:rsidRPr="001E4DE4" w:rsidRDefault="00C12372" w:rsidP="00CF355B">
            <w:pPr>
              <w:spacing w:after="0" w:line="240" w:lineRule="auto"/>
              <w:ind w:firstLine="0"/>
              <w:jc w:val="center"/>
              <w:rPr>
                <w:bCs/>
                <w:color w:val="000000"/>
                <w:sz w:val="18"/>
                <w:szCs w:val="20"/>
              </w:rPr>
            </w:pPr>
            <w:r w:rsidRPr="001E4DE4">
              <w:rPr>
                <w:bCs/>
                <w:color w:val="000000"/>
                <w:sz w:val="18"/>
                <w:szCs w:val="20"/>
              </w:rPr>
              <w:t>354408,000</w:t>
            </w:r>
          </w:p>
        </w:tc>
      </w:tr>
      <w:tr w:rsidR="00C12372" w:rsidRPr="001E4DE4" w14:paraId="14D6FAC6" w14:textId="77777777" w:rsidTr="00C12372">
        <w:trPr>
          <w:trHeight w:val="20"/>
          <w:jc w:val="center"/>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3CB4EA76" w14:textId="77777777" w:rsidR="00C12372" w:rsidRPr="001E4DE4" w:rsidRDefault="00C12372" w:rsidP="00CF355B">
            <w:pPr>
              <w:spacing w:after="0" w:line="240" w:lineRule="auto"/>
              <w:ind w:firstLine="0"/>
              <w:jc w:val="center"/>
              <w:rPr>
                <w:color w:val="000000"/>
                <w:sz w:val="18"/>
              </w:rPr>
            </w:pPr>
            <w:r w:rsidRPr="001E4DE4">
              <w:rPr>
                <w:color w:val="000000"/>
                <w:sz w:val="18"/>
              </w:rPr>
              <w:t>5</w:t>
            </w:r>
          </w:p>
        </w:tc>
        <w:tc>
          <w:tcPr>
            <w:tcW w:w="1668" w:type="pct"/>
            <w:tcBorders>
              <w:top w:val="nil"/>
              <w:left w:val="nil"/>
              <w:bottom w:val="single" w:sz="4" w:space="0" w:color="auto"/>
              <w:right w:val="single" w:sz="4" w:space="0" w:color="auto"/>
            </w:tcBorders>
            <w:shd w:val="clear" w:color="auto" w:fill="auto"/>
            <w:vAlign w:val="center"/>
            <w:hideMark/>
          </w:tcPr>
          <w:p w14:paraId="03939580" w14:textId="77777777" w:rsidR="00C12372" w:rsidRPr="001E4DE4" w:rsidRDefault="00C12372" w:rsidP="00CF355B">
            <w:pPr>
              <w:spacing w:after="0" w:line="240" w:lineRule="auto"/>
              <w:ind w:firstLine="0"/>
              <w:rPr>
                <w:color w:val="000000"/>
                <w:sz w:val="18"/>
              </w:rPr>
            </w:pPr>
            <w:r w:rsidRPr="001E4DE4">
              <w:rPr>
                <w:color w:val="000000"/>
                <w:sz w:val="18"/>
              </w:rPr>
              <w:t>Потери на сетях АО «Апатит» нормативные</w:t>
            </w:r>
          </w:p>
        </w:tc>
        <w:tc>
          <w:tcPr>
            <w:tcW w:w="229" w:type="pct"/>
            <w:tcBorders>
              <w:top w:val="nil"/>
              <w:left w:val="nil"/>
              <w:bottom w:val="single" w:sz="4" w:space="0" w:color="auto"/>
              <w:right w:val="single" w:sz="4" w:space="0" w:color="auto"/>
            </w:tcBorders>
            <w:shd w:val="clear" w:color="auto" w:fill="auto"/>
            <w:vAlign w:val="center"/>
            <w:hideMark/>
          </w:tcPr>
          <w:p w14:paraId="4FDB00CD" w14:textId="77777777" w:rsidR="00C12372" w:rsidRPr="001E4DE4" w:rsidRDefault="00C12372" w:rsidP="00CF355B">
            <w:pPr>
              <w:spacing w:after="0" w:line="240" w:lineRule="auto"/>
              <w:ind w:firstLine="0"/>
              <w:jc w:val="center"/>
              <w:rPr>
                <w:color w:val="000000"/>
                <w:sz w:val="18"/>
              </w:rPr>
            </w:pPr>
            <w:r w:rsidRPr="001E4DE4">
              <w:rPr>
                <w:color w:val="000000"/>
                <w:sz w:val="18"/>
              </w:rPr>
              <w:t>Гкал</w:t>
            </w:r>
          </w:p>
        </w:tc>
        <w:tc>
          <w:tcPr>
            <w:tcW w:w="324" w:type="pct"/>
            <w:tcBorders>
              <w:top w:val="nil"/>
              <w:left w:val="nil"/>
              <w:bottom w:val="single" w:sz="4" w:space="0" w:color="auto"/>
              <w:right w:val="single" w:sz="4" w:space="0" w:color="auto"/>
            </w:tcBorders>
            <w:shd w:val="clear" w:color="auto" w:fill="auto"/>
            <w:vAlign w:val="center"/>
            <w:hideMark/>
          </w:tcPr>
          <w:p w14:paraId="1FBAA63F"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0,00</w:t>
            </w:r>
          </w:p>
        </w:tc>
        <w:tc>
          <w:tcPr>
            <w:tcW w:w="324" w:type="pct"/>
            <w:tcBorders>
              <w:top w:val="nil"/>
              <w:left w:val="nil"/>
              <w:bottom w:val="single" w:sz="4" w:space="0" w:color="auto"/>
              <w:right w:val="single" w:sz="4" w:space="0" w:color="auto"/>
            </w:tcBorders>
            <w:shd w:val="clear" w:color="auto" w:fill="auto"/>
            <w:vAlign w:val="center"/>
            <w:hideMark/>
          </w:tcPr>
          <w:p w14:paraId="56887655"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0,00</w:t>
            </w:r>
          </w:p>
        </w:tc>
        <w:tc>
          <w:tcPr>
            <w:tcW w:w="324" w:type="pct"/>
            <w:tcBorders>
              <w:top w:val="nil"/>
              <w:left w:val="nil"/>
              <w:bottom w:val="single" w:sz="4" w:space="0" w:color="auto"/>
              <w:right w:val="single" w:sz="4" w:space="0" w:color="auto"/>
            </w:tcBorders>
            <w:shd w:val="clear" w:color="auto" w:fill="auto"/>
            <w:vAlign w:val="center"/>
            <w:hideMark/>
          </w:tcPr>
          <w:p w14:paraId="4C30849A"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0,00</w:t>
            </w:r>
          </w:p>
        </w:tc>
        <w:tc>
          <w:tcPr>
            <w:tcW w:w="324" w:type="pct"/>
            <w:tcBorders>
              <w:top w:val="nil"/>
              <w:left w:val="nil"/>
              <w:bottom w:val="single" w:sz="4" w:space="0" w:color="auto"/>
              <w:right w:val="single" w:sz="4" w:space="0" w:color="auto"/>
            </w:tcBorders>
            <w:shd w:val="clear" w:color="auto" w:fill="auto"/>
            <w:vAlign w:val="center"/>
            <w:hideMark/>
          </w:tcPr>
          <w:p w14:paraId="7C5BED18"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0,00</w:t>
            </w:r>
          </w:p>
        </w:tc>
        <w:tc>
          <w:tcPr>
            <w:tcW w:w="324" w:type="pct"/>
            <w:tcBorders>
              <w:top w:val="nil"/>
              <w:left w:val="nil"/>
              <w:bottom w:val="single" w:sz="4" w:space="0" w:color="auto"/>
              <w:right w:val="single" w:sz="4" w:space="0" w:color="auto"/>
            </w:tcBorders>
            <w:shd w:val="clear" w:color="auto" w:fill="auto"/>
            <w:vAlign w:val="center"/>
            <w:hideMark/>
          </w:tcPr>
          <w:p w14:paraId="6DA3BA29"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0,00</w:t>
            </w:r>
          </w:p>
        </w:tc>
        <w:tc>
          <w:tcPr>
            <w:tcW w:w="324" w:type="pct"/>
            <w:tcBorders>
              <w:top w:val="nil"/>
              <w:left w:val="nil"/>
              <w:bottom w:val="single" w:sz="4" w:space="0" w:color="auto"/>
              <w:right w:val="single" w:sz="4" w:space="0" w:color="auto"/>
            </w:tcBorders>
            <w:shd w:val="clear" w:color="auto" w:fill="auto"/>
            <w:vAlign w:val="center"/>
            <w:hideMark/>
          </w:tcPr>
          <w:p w14:paraId="3D29AE41"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0,00</w:t>
            </w:r>
          </w:p>
        </w:tc>
        <w:tc>
          <w:tcPr>
            <w:tcW w:w="324" w:type="pct"/>
            <w:tcBorders>
              <w:top w:val="nil"/>
              <w:left w:val="nil"/>
              <w:bottom w:val="single" w:sz="4" w:space="0" w:color="auto"/>
              <w:right w:val="single" w:sz="4" w:space="0" w:color="auto"/>
            </w:tcBorders>
            <w:shd w:val="clear" w:color="auto" w:fill="auto"/>
            <w:vAlign w:val="center"/>
            <w:hideMark/>
          </w:tcPr>
          <w:p w14:paraId="030EDB18"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0,00</w:t>
            </w:r>
          </w:p>
        </w:tc>
        <w:tc>
          <w:tcPr>
            <w:tcW w:w="324" w:type="pct"/>
            <w:tcBorders>
              <w:top w:val="nil"/>
              <w:left w:val="nil"/>
              <w:bottom w:val="single" w:sz="4" w:space="0" w:color="auto"/>
              <w:right w:val="single" w:sz="4" w:space="0" w:color="auto"/>
            </w:tcBorders>
            <w:shd w:val="clear" w:color="auto" w:fill="auto"/>
            <w:vAlign w:val="center"/>
            <w:hideMark/>
          </w:tcPr>
          <w:p w14:paraId="6BF7D546"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0,00</w:t>
            </w:r>
          </w:p>
        </w:tc>
        <w:tc>
          <w:tcPr>
            <w:tcW w:w="324" w:type="pct"/>
            <w:tcBorders>
              <w:top w:val="nil"/>
              <w:left w:val="nil"/>
              <w:bottom w:val="single" w:sz="4" w:space="0" w:color="auto"/>
              <w:right w:val="single" w:sz="4" w:space="0" w:color="auto"/>
            </w:tcBorders>
            <w:shd w:val="clear" w:color="auto" w:fill="auto"/>
            <w:vAlign w:val="center"/>
            <w:hideMark/>
          </w:tcPr>
          <w:p w14:paraId="1DBDC90F"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0,00</w:t>
            </w:r>
          </w:p>
        </w:tc>
      </w:tr>
      <w:tr w:rsidR="00C12372" w:rsidRPr="001E4DE4" w14:paraId="0CA625B4" w14:textId="77777777" w:rsidTr="00C12372">
        <w:trPr>
          <w:trHeight w:val="20"/>
          <w:jc w:val="center"/>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165F4BDC" w14:textId="77777777" w:rsidR="00C12372" w:rsidRPr="001E4DE4" w:rsidRDefault="00C12372" w:rsidP="00CF355B">
            <w:pPr>
              <w:spacing w:after="0" w:line="240" w:lineRule="auto"/>
              <w:ind w:firstLine="0"/>
              <w:jc w:val="center"/>
              <w:rPr>
                <w:color w:val="000000"/>
                <w:sz w:val="18"/>
              </w:rPr>
            </w:pPr>
            <w:r w:rsidRPr="001E4DE4">
              <w:rPr>
                <w:color w:val="000000"/>
                <w:sz w:val="18"/>
              </w:rPr>
              <w:t>6</w:t>
            </w:r>
          </w:p>
        </w:tc>
        <w:tc>
          <w:tcPr>
            <w:tcW w:w="1668" w:type="pct"/>
            <w:tcBorders>
              <w:top w:val="nil"/>
              <w:left w:val="nil"/>
              <w:bottom w:val="single" w:sz="4" w:space="0" w:color="auto"/>
              <w:right w:val="single" w:sz="4" w:space="0" w:color="auto"/>
            </w:tcBorders>
            <w:shd w:val="clear" w:color="auto" w:fill="auto"/>
            <w:vAlign w:val="center"/>
            <w:hideMark/>
          </w:tcPr>
          <w:p w14:paraId="60EDE6CD" w14:textId="77777777" w:rsidR="00C12372" w:rsidRPr="001E4DE4" w:rsidRDefault="00C12372" w:rsidP="00CF355B">
            <w:pPr>
              <w:spacing w:after="0" w:line="240" w:lineRule="auto"/>
              <w:ind w:firstLine="0"/>
              <w:rPr>
                <w:color w:val="000000"/>
                <w:sz w:val="18"/>
              </w:rPr>
            </w:pPr>
            <w:r w:rsidRPr="001E4DE4">
              <w:rPr>
                <w:color w:val="000000"/>
                <w:sz w:val="18"/>
              </w:rPr>
              <w:t>Нереализованная тепловая энергия</w:t>
            </w:r>
          </w:p>
        </w:tc>
        <w:tc>
          <w:tcPr>
            <w:tcW w:w="229" w:type="pct"/>
            <w:tcBorders>
              <w:top w:val="nil"/>
              <w:left w:val="nil"/>
              <w:bottom w:val="single" w:sz="4" w:space="0" w:color="auto"/>
              <w:right w:val="single" w:sz="4" w:space="0" w:color="auto"/>
            </w:tcBorders>
            <w:shd w:val="clear" w:color="auto" w:fill="auto"/>
            <w:vAlign w:val="center"/>
            <w:hideMark/>
          </w:tcPr>
          <w:p w14:paraId="21BC22F0" w14:textId="77777777" w:rsidR="00C12372" w:rsidRPr="001E4DE4" w:rsidRDefault="00C12372" w:rsidP="00CF355B">
            <w:pPr>
              <w:spacing w:after="0" w:line="240" w:lineRule="auto"/>
              <w:ind w:firstLine="0"/>
              <w:jc w:val="center"/>
              <w:rPr>
                <w:color w:val="000000"/>
                <w:sz w:val="18"/>
              </w:rPr>
            </w:pPr>
            <w:r w:rsidRPr="001E4DE4">
              <w:rPr>
                <w:color w:val="000000"/>
                <w:sz w:val="18"/>
              </w:rPr>
              <w:t>Гкал</w:t>
            </w:r>
          </w:p>
        </w:tc>
        <w:tc>
          <w:tcPr>
            <w:tcW w:w="324" w:type="pct"/>
            <w:tcBorders>
              <w:top w:val="nil"/>
              <w:left w:val="nil"/>
              <w:bottom w:val="single" w:sz="4" w:space="0" w:color="auto"/>
              <w:right w:val="single" w:sz="4" w:space="0" w:color="auto"/>
            </w:tcBorders>
            <w:shd w:val="clear" w:color="auto" w:fill="auto"/>
            <w:vAlign w:val="center"/>
            <w:hideMark/>
          </w:tcPr>
          <w:p w14:paraId="49950A35"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15 539,00</w:t>
            </w:r>
          </w:p>
        </w:tc>
        <w:tc>
          <w:tcPr>
            <w:tcW w:w="324" w:type="pct"/>
            <w:tcBorders>
              <w:top w:val="nil"/>
              <w:left w:val="nil"/>
              <w:bottom w:val="single" w:sz="4" w:space="0" w:color="auto"/>
              <w:right w:val="single" w:sz="4" w:space="0" w:color="auto"/>
            </w:tcBorders>
            <w:shd w:val="clear" w:color="auto" w:fill="auto"/>
            <w:vAlign w:val="center"/>
            <w:hideMark/>
          </w:tcPr>
          <w:p w14:paraId="75B575DB"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-45 671,00</w:t>
            </w:r>
          </w:p>
        </w:tc>
        <w:tc>
          <w:tcPr>
            <w:tcW w:w="324" w:type="pct"/>
            <w:tcBorders>
              <w:top w:val="nil"/>
              <w:left w:val="nil"/>
              <w:bottom w:val="single" w:sz="4" w:space="0" w:color="auto"/>
              <w:right w:val="single" w:sz="4" w:space="0" w:color="auto"/>
            </w:tcBorders>
            <w:shd w:val="clear" w:color="auto" w:fill="auto"/>
            <w:vAlign w:val="center"/>
            <w:hideMark/>
          </w:tcPr>
          <w:p w14:paraId="4D775442"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-2 722,50</w:t>
            </w:r>
          </w:p>
        </w:tc>
        <w:tc>
          <w:tcPr>
            <w:tcW w:w="324" w:type="pct"/>
            <w:tcBorders>
              <w:top w:val="nil"/>
              <w:left w:val="nil"/>
              <w:bottom w:val="single" w:sz="4" w:space="0" w:color="auto"/>
              <w:right w:val="single" w:sz="4" w:space="0" w:color="auto"/>
            </w:tcBorders>
            <w:shd w:val="clear" w:color="auto" w:fill="auto"/>
            <w:vAlign w:val="center"/>
            <w:hideMark/>
          </w:tcPr>
          <w:p w14:paraId="75E851FF"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0,00</w:t>
            </w:r>
          </w:p>
        </w:tc>
        <w:tc>
          <w:tcPr>
            <w:tcW w:w="324" w:type="pct"/>
            <w:tcBorders>
              <w:top w:val="nil"/>
              <w:left w:val="nil"/>
              <w:bottom w:val="single" w:sz="4" w:space="0" w:color="auto"/>
              <w:right w:val="single" w:sz="4" w:space="0" w:color="auto"/>
            </w:tcBorders>
            <w:shd w:val="clear" w:color="auto" w:fill="auto"/>
            <w:vAlign w:val="center"/>
            <w:hideMark/>
          </w:tcPr>
          <w:p w14:paraId="6C9EA4A9"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0,00</w:t>
            </w:r>
          </w:p>
        </w:tc>
        <w:tc>
          <w:tcPr>
            <w:tcW w:w="324" w:type="pct"/>
            <w:tcBorders>
              <w:top w:val="nil"/>
              <w:left w:val="nil"/>
              <w:bottom w:val="single" w:sz="4" w:space="0" w:color="auto"/>
              <w:right w:val="single" w:sz="4" w:space="0" w:color="auto"/>
            </w:tcBorders>
            <w:shd w:val="clear" w:color="auto" w:fill="auto"/>
            <w:vAlign w:val="center"/>
            <w:hideMark/>
          </w:tcPr>
          <w:p w14:paraId="1D1FDF82"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0,00</w:t>
            </w:r>
          </w:p>
        </w:tc>
        <w:tc>
          <w:tcPr>
            <w:tcW w:w="324" w:type="pct"/>
            <w:tcBorders>
              <w:top w:val="nil"/>
              <w:left w:val="nil"/>
              <w:bottom w:val="single" w:sz="4" w:space="0" w:color="auto"/>
              <w:right w:val="single" w:sz="4" w:space="0" w:color="auto"/>
            </w:tcBorders>
            <w:shd w:val="clear" w:color="auto" w:fill="auto"/>
            <w:vAlign w:val="center"/>
            <w:hideMark/>
          </w:tcPr>
          <w:p w14:paraId="6ACE384B"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0,00</w:t>
            </w:r>
          </w:p>
        </w:tc>
        <w:tc>
          <w:tcPr>
            <w:tcW w:w="324" w:type="pct"/>
            <w:tcBorders>
              <w:top w:val="nil"/>
              <w:left w:val="nil"/>
              <w:bottom w:val="single" w:sz="4" w:space="0" w:color="auto"/>
              <w:right w:val="single" w:sz="4" w:space="0" w:color="auto"/>
            </w:tcBorders>
            <w:shd w:val="clear" w:color="auto" w:fill="auto"/>
            <w:vAlign w:val="center"/>
            <w:hideMark/>
          </w:tcPr>
          <w:p w14:paraId="04528CB0"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0,00</w:t>
            </w:r>
          </w:p>
        </w:tc>
        <w:tc>
          <w:tcPr>
            <w:tcW w:w="324" w:type="pct"/>
            <w:tcBorders>
              <w:top w:val="nil"/>
              <w:left w:val="nil"/>
              <w:bottom w:val="single" w:sz="4" w:space="0" w:color="auto"/>
              <w:right w:val="single" w:sz="4" w:space="0" w:color="auto"/>
            </w:tcBorders>
            <w:shd w:val="clear" w:color="auto" w:fill="auto"/>
            <w:vAlign w:val="center"/>
            <w:hideMark/>
          </w:tcPr>
          <w:p w14:paraId="6DEBDDBA"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0,00</w:t>
            </w:r>
          </w:p>
        </w:tc>
      </w:tr>
      <w:tr w:rsidR="00C12372" w:rsidRPr="001E4DE4" w14:paraId="181D0D3A" w14:textId="77777777" w:rsidTr="00C12372">
        <w:trPr>
          <w:trHeight w:val="20"/>
          <w:jc w:val="center"/>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5D012B0D" w14:textId="77777777" w:rsidR="00C12372" w:rsidRPr="001E4DE4" w:rsidRDefault="00C12372" w:rsidP="00CF355B">
            <w:pPr>
              <w:spacing w:after="0" w:line="240" w:lineRule="auto"/>
              <w:ind w:firstLine="0"/>
              <w:jc w:val="center"/>
              <w:rPr>
                <w:color w:val="000000"/>
                <w:sz w:val="18"/>
              </w:rPr>
            </w:pPr>
            <w:r w:rsidRPr="001E4DE4">
              <w:rPr>
                <w:color w:val="000000"/>
                <w:sz w:val="18"/>
              </w:rPr>
              <w:t>7</w:t>
            </w:r>
          </w:p>
        </w:tc>
        <w:tc>
          <w:tcPr>
            <w:tcW w:w="1668" w:type="pct"/>
            <w:tcBorders>
              <w:top w:val="nil"/>
              <w:left w:val="nil"/>
              <w:bottom w:val="single" w:sz="4" w:space="0" w:color="auto"/>
              <w:right w:val="single" w:sz="4" w:space="0" w:color="auto"/>
            </w:tcBorders>
            <w:shd w:val="clear" w:color="auto" w:fill="auto"/>
            <w:vAlign w:val="center"/>
            <w:hideMark/>
          </w:tcPr>
          <w:p w14:paraId="10DD8890" w14:textId="77777777" w:rsidR="00C12372" w:rsidRPr="001E4DE4" w:rsidRDefault="00C12372" w:rsidP="00CF355B">
            <w:pPr>
              <w:spacing w:after="0" w:line="240" w:lineRule="auto"/>
              <w:ind w:firstLine="0"/>
              <w:rPr>
                <w:color w:val="000000"/>
                <w:sz w:val="18"/>
              </w:rPr>
            </w:pPr>
            <w:r w:rsidRPr="001E4DE4">
              <w:rPr>
                <w:color w:val="000000"/>
                <w:sz w:val="18"/>
              </w:rPr>
              <w:t xml:space="preserve">Отпуск потребителям на г. Кировск и мри. </w:t>
            </w:r>
            <w:proofErr w:type="spellStart"/>
            <w:r w:rsidRPr="001E4DE4">
              <w:rPr>
                <w:color w:val="000000"/>
                <w:sz w:val="18"/>
              </w:rPr>
              <w:t>Кукисвумчорр</w:t>
            </w:r>
            <w:proofErr w:type="spellEnd"/>
          </w:p>
        </w:tc>
        <w:tc>
          <w:tcPr>
            <w:tcW w:w="229" w:type="pct"/>
            <w:tcBorders>
              <w:top w:val="nil"/>
              <w:left w:val="nil"/>
              <w:bottom w:val="single" w:sz="4" w:space="0" w:color="auto"/>
              <w:right w:val="single" w:sz="4" w:space="0" w:color="auto"/>
            </w:tcBorders>
            <w:shd w:val="clear" w:color="auto" w:fill="auto"/>
            <w:vAlign w:val="center"/>
            <w:hideMark/>
          </w:tcPr>
          <w:p w14:paraId="1DCCB2F0" w14:textId="77777777" w:rsidR="00C12372" w:rsidRPr="001E4DE4" w:rsidRDefault="00C12372" w:rsidP="00CF355B">
            <w:pPr>
              <w:spacing w:after="0" w:line="240" w:lineRule="auto"/>
              <w:ind w:firstLine="0"/>
              <w:jc w:val="center"/>
              <w:rPr>
                <w:color w:val="000000"/>
                <w:sz w:val="18"/>
              </w:rPr>
            </w:pPr>
            <w:r w:rsidRPr="001E4DE4">
              <w:rPr>
                <w:color w:val="000000"/>
                <w:sz w:val="18"/>
              </w:rPr>
              <w:t>Гкал</w:t>
            </w:r>
          </w:p>
        </w:tc>
        <w:tc>
          <w:tcPr>
            <w:tcW w:w="324" w:type="pct"/>
            <w:tcBorders>
              <w:top w:val="nil"/>
              <w:left w:val="nil"/>
              <w:bottom w:val="single" w:sz="4" w:space="0" w:color="auto"/>
              <w:right w:val="single" w:sz="4" w:space="0" w:color="auto"/>
            </w:tcBorders>
            <w:shd w:val="clear" w:color="auto" w:fill="auto"/>
            <w:vAlign w:val="center"/>
            <w:hideMark/>
          </w:tcPr>
          <w:p w14:paraId="50F9649F"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360 327,00</w:t>
            </w:r>
          </w:p>
        </w:tc>
        <w:tc>
          <w:tcPr>
            <w:tcW w:w="324" w:type="pct"/>
            <w:tcBorders>
              <w:top w:val="nil"/>
              <w:left w:val="nil"/>
              <w:bottom w:val="single" w:sz="4" w:space="0" w:color="auto"/>
              <w:right w:val="single" w:sz="4" w:space="0" w:color="auto"/>
            </w:tcBorders>
            <w:shd w:val="clear" w:color="auto" w:fill="auto"/>
            <w:vAlign w:val="center"/>
            <w:hideMark/>
          </w:tcPr>
          <w:p w14:paraId="0A9613E3"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369 516,75</w:t>
            </w:r>
          </w:p>
        </w:tc>
        <w:tc>
          <w:tcPr>
            <w:tcW w:w="324" w:type="pct"/>
            <w:tcBorders>
              <w:top w:val="nil"/>
              <w:left w:val="nil"/>
              <w:bottom w:val="single" w:sz="4" w:space="0" w:color="auto"/>
              <w:right w:val="single" w:sz="4" w:space="0" w:color="auto"/>
            </w:tcBorders>
            <w:shd w:val="clear" w:color="auto" w:fill="auto"/>
            <w:vAlign w:val="center"/>
            <w:hideMark/>
          </w:tcPr>
          <w:p w14:paraId="3A85A310"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353 210,40</w:t>
            </w:r>
          </w:p>
        </w:tc>
        <w:tc>
          <w:tcPr>
            <w:tcW w:w="324" w:type="pct"/>
            <w:tcBorders>
              <w:top w:val="nil"/>
              <w:left w:val="nil"/>
              <w:bottom w:val="single" w:sz="4" w:space="0" w:color="auto"/>
              <w:right w:val="single" w:sz="4" w:space="0" w:color="auto"/>
            </w:tcBorders>
            <w:shd w:val="clear" w:color="auto" w:fill="auto"/>
            <w:vAlign w:val="center"/>
            <w:hideMark/>
          </w:tcPr>
          <w:p w14:paraId="33CD6E1C"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366 099,00</w:t>
            </w:r>
          </w:p>
        </w:tc>
        <w:tc>
          <w:tcPr>
            <w:tcW w:w="324" w:type="pct"/>
            <w:tcBorders>
              <w:top w:val="nil"/>
              <w:left w:val="nil"/>
              <w:bottom w:val="single" w:sz="4" w:space="0" w:color="auto"/>
              <w:right w:val="single" w:sz="4" w:space="0" w:color="auto"/>
            </w:tcBorders>
            <w:shd w:val="clear" w:color="auto" w:fill="auto"/>
            <w:vAlign w:val="center"/>
            <w:hideMark/>
          </w:tcPr>
          <w:p w14:paraId="6B060515"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359 781,00</w:t>
            </w:r>
          </w:p>
        </w:tc>
        <w:tc>
          <w:tcPr>
            <w:tcW w:w="324" w:type="pct"/>
            <w:tcBorders>
              <w:top w:val="nil"/>
              <w:left w:val="nil"/>
              <w:bottom w:val="single" w:sz="4" w:space="0" w:color="auto"/>
              <w:right w:val="single" w:sz="4" w:space="0" w:color="auto"/>
            </w:tcBorders>
            <w:shd w:val="clear" w:color="auto" w:fill="auto"/>
            <w:vAlign w:val="center"/>
            <w:hideMark/>
          </w:tcPr>
          <w:p w14:paraId="60FDD975"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359 781,00</w:t>
            </w:r>
          </w:p>
        </w:tc>
        <w:tc>
          <w:tcPr>
            <w:tcW w:w="324" w:type="pct"/>
            <w:tcBorders>
              <w:top w:val="nil"/>
              <w:left w:val="nil"/>
              <w:bottom w:val="single" w:sz="4" w:space="0" w:color="auto"/>
              <w:right w:val="single" w:sz="4" w:space="0" w:color="auto"/>
            </w:tcBorders>
            <w:shd w:val="clear" w:color="auto" w:fill="auto"/>
            <w:vAlign w:val="center"/>
            <w:hideMark/>
          </w:tcPr>
          <w:p w14:paraId="058C4DD3"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359 781,00</w:t>
            </w:r>
          </w:p>
        </w:tc>
        <w:tc>
          <w:tcPr>
            <w:tcW w:w="324" w:type="pct"/>
            <w:tcBorders>
              <w:top w:val="nil"/>
              <w:left w:val="nil"/>
              <w:bottom w:val="single" w:sz="4" w:space="0" w:color="auto"/>
              <w:right w:val="single" w:sz="4" w:space="0" w:color="auto"/>
            </w:tcBorders>
            <w:shd w:val="clear" w:color="auto" w:fill="auto"/>
            <w:vAlign w:val="center"/>
            <w:hideMark/>
          </w:tcPr>
          <w:p w14:paraId="729255D7"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359 781,00</w:t>
            </w:r>
          </w:p>
        </w:tc>
        <w:tc>
          <w:tcPr>
            <w:tcW w:w="324" w:type="pct"/>
            <w:tcBorders>
              <w:top w:val="nil"/>
              <w:left w:val="nil"/>
              <w:bottom w:val="single" w:sz="4" w:space="0" w:color="auto"/>
              <w:right w:val="single" w:sz="4" w:space="0" w:color="auto"/>
            </w:tcBorders>
            <w:shd w:val="clear" w:color="auto" w:fill="auto"/>
            <w:vAlign w:val="center"/>
            <w:hideMark/>
          </w:tcPr>
          <w:p w14:paraId="72F4102A"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359 781,00</w:t>
            </w:r>
          </w:p>
        </w:tc>
      </w:tr>
      <w:tr w:rsidR="00C12372" w:rsidRPr="001E4DE4" w14:paraId="112DE667" w14:textId="77777777" w:rsidTr="00C12372">
        <w:trPr>
          <w:trHeight w:val="20"/>
          <w:jc w:val="center"/>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2D912830" w14:textId="77777777" w:rsidR="00C12372" w:rsidRPr="001E4DE4" w:rsidRDefault="00C12372" w:rsidP="00CF355B">
            <w:pPr>
              <w:spacing w:after="0" w:line="240" w:lineRule="auto"/>
              <w:ind w:firstLine="0"/>
              <w:jc w:val="center"/>
              <w:rPr>
                <w:color w:val="000000"/>
                <w:sz w:val="18"/>
              </w:rPr>
            </w:pPr>
            <w:r w:rsidRPr="001E4DE4">
              <w:rPr>
                <w:color w:val="000000"/>
                <w:sz w:val="18"/>
              </w:rPr>
              <w:t>7.1.</w:t>
            </w:r>
          </w:p>
        </w:tc>
        <w:tc>
          <w:tcPr>
            <w:tcW w:w="1668" w:type="pct"/>
            <w:tcBorders>
              <w:top w:val="nil"/>
              <w:left w:val="nil"/>
              <w:bottom w:val="single" w:sz="4" w:space="0" w:color="auto"/>
              <w:right w:val="single" w:sz="4" w:space="0" w:color="auto"/>
            </w:tcBorders>
            <w:shd w:val="clear" w:color="auto" w:fill="auto"/>
            <w:vAlign w:val="center"/>
            <w:hideMark/>
          </w:tcPr>
          <w:p w14:paraId="34BF832B" w14:textId="77777777" w:rsidR="00C12372" w:rsidRPr="001E4DE4" w:rsidRDefault="00C12372" w:rsidP="00CF355B">
            <w:pPr>
              <w:spacing w:after="0" w:line="240" w:lineRule="auto"/>
              <w:ind w:firstLine="0"/>
              <w:jc w:val="right"/>
              <w:rPr>
                <w:color w:val="000000"/>
                <w:sz w:val="18"/>
              </w:rPr>
            </w:pPr>
            <w:r w:rsidRPr="001E4DE4">
              <w:rPr>
                <w:color w:val="000000"/>
                <w:sz w:val="18"/>
              </w:rPr>
              <w:t>население</w:t>
            </w:r>
          </w:p>
        </w:tc>
        <w:tc>
          <w:tcPr>
            <w:tcW w:w="229" w:type="pct"/>
            <w:tcBorders>
              <w:top w:val="nil"/>
              <w:left w:val="nil"/>
              <w:bottom w:val="single" w:sz="4" w:space="0" w:color="auto"/>
              <w:right w:val="single" w:sz="4" w:space="0" w:color="auto"/>
            </w:tcBorders>
            <w:shd w:val="clear" w:color="auto" w:fill="auto"/>
            <w:vAlign w:val="center"/>
            <w:hideMark/>
          </w:tcPr>
          <w:p w14:paraId="3217D845" w14:textId="77777777" w:rsidR="00C12372" w:rsidRPr="001E4DE4" w:rsidRDefault="00C12372" w:rsidP="00CF355B">
            <w:pPr>
              <w:spacing w:after="0" w:line="240" w:lineRule="auto"/>
              <w:ind w:firstLine="0"/>
              <w:jc w:val="center"/>
              <w:rPr>
                <w:color w:val="000000"/>
                <w:sz w:val="18"/>
              </w:rPr>
            </w:pPr>
            <w:r w:rsidRPr="001E4DE4">
              <w:rPr>
                <w:color w:val="000000"/>
                <w:sz w:val="18"/>
              </w:rPr>
              <w:t>Гкал</w:t>
            </w:r>
          </w:p>
        </w:tc>
        <w:tc>
          <w:tcPr>
            <w:tcW w:w="324" w:type="pct"/>
            <w:tcBorders>
              <w:top w:val="nil"/>
              <w:left w:val="nil"/>
              <w:bottom w:val="single" w:sz="4" w:space="0" w:color="auto"/>
              <w:right w:val="single" w:sz="4" w:space="0" w:color="auto"/>
            </w:tcBorders>
            <w:shd w:val="clear" w:color="auto" w:fill="auto"/>
            <w:vAlign w:val="center"/>
            <w:hideMark/>
          </w:tcPr>
          <w:p w14:paraId="57D0AC20"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210 096,00</w:t>
            </w:r>
          </w:p>
        </w:tc>
        <w:tc>
          <w:tcPr>
            <w:tcW w:w="324" w:type="pct"/>
            <w:tcBorders>
              <w:top w:val="nil"/>
              <w:left w:val="nil"/>
              <w:bottom w:val="single" w:sz="4" w:space="0" w:color="auto"/>
              <w:right w:val="single" w:sz="4" w:space="0" w:color="auto"/>
            </w:tcBorders>
            <w:shd w:val="clear" w:color="auto" w:fill="auto"/>
            <w:vAlign w:val="center"/>
            <w:hideMark/>
          </w:tcPr>
          <w:p w14:paraId="7B683864"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212 288,00</w:t>
            </w:r>
          </w:p>
        </w:tc>
        <w:tc>
          <w:tcPr>
            <w:tcW w:w="324" w:type="pct"/>
            <w:tcBorders>
              <w:top w:val="nil"/>
              <w:left w:val="nil"/>
              <w:bottom w:val="single" w:sz="4" w:space="0" w:color="auto"/>
              <w:right w:val="single" w:sz="4" w:space="0" w:color="auto"/>
            </w:tcBorders>
            <w:shd w:val="clear" w:color="auto" w:fill="auto"/>
            <w:vAlign w:val="center"/>
            <w:hideMark/>
          </w:tcPr>
          <w:p w14:paraId="68483C54"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203 791,30</w:t>
            </w:r>
          </w:p>
        </w:tc>
        <w:tc>
          <w:tcPr>
            <w:tcW w:w="324" w:type="pct"/>
            <w:tcBorders>
              <w:top w:val="nil"/>
              <w:left w:val="nil"/>
              <w:bottom w:val="single" w:sz="4" w:space="0" w:color="auto"/>
              <w:right w:val="single" w:sz="4" w:space="0" w:color="auto"/>
            </w:tcBorders>
            <w:shd w:val="clear" w:color="auto" w:fill="auto"/>
            <w:vAlign w:val="center"/>
            <w:hideMark/>
          </w:tcPr>
          <w:p w14:paraId="363F40DA"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213 702,40</w:t>
            </w:r>
          </w:p>
        </w:tc>
        <w:tc>
          <w:tcPr>
            <w:tcW w:w="324" w:type="pct"/>
            <w:tcBorders>
              <w:top w:val="nil"/>
              <w:left w:val="nil"/>
              <w:bottom w:val="single" w:sz="4" w:space="0" w:color="auto"/>
              <w:right w:val="single" w:sz="4" w:space="0" w:color="auto"/>
            </w:tcBorders>
            <w:shd w:val="clear" w:color="auto" w:fill="auto"/>
            <w:vAlign w:val="center"/>
            <w:hideMark/>
          </w:tcPr>
          <w:p w14:paraId="33A7B8F9"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223 458,00</w:t>
            </w:r>
          </w:p>
        </w:tc>
        <w:tc>
          <w:tcPr>
            <w:tcW w:w="324" w:type="pct"/>
            <w:tcBorders>
              <w:top w:val="nil"/>
              <w:left w:val="nil"/>
              <w:bottom w:val="single" w:sz="4" w:space="0" w:color="auto"/>
              <w:right w:val="single" w:sz="4" w:space="0" w:color="auto"/>
            </w:tcBorders>
            <w:shd w:val="clear" w:color="auto" w:fill="auto"/>
            <w:vAlign w:val="center"/>
            <w:hideMark/>
          </w:tcPr>
          <w:p w14:paraId="446FF0C3"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223 458,00</w:t>
            </w:r>
          </w:p>
        </w:tc>
        <w:tc>
          <w:tcPr>
            <w:tcW w:w="324" w:type="pct"/>
            <w:tcBorders>
              <w:top w:val="nil"/>
              <w:left w:val="nil"/>
              <w:bottom w:val="single" w:sz="4" w:space="0" w:color="auto"/>
              <w:right w:val="single" w:sz="4" w:space="0" w:color="auto"/>
            </w:tcBorders>
            <w:shd w:val="clear" w:color="auto" w:fill="auto"/>
            <w:vAlign w:val="center"/>
            <w:hideMark/>
          </w:tcPr>
          <w:p w14:paraId="15744D8C"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223 458,00</w:t>
            </w:r>
          </w:p>
        </w:tc>
        <w:tc>
          <w:tcPr>
            <w:tcW w:w="324" w:type="pct"/>
            <w:tcBorders>
              <w:top w:val="nil"/>
              <w:left w:val="nil"/>
              <w:bottom w:val="single" w:sz="4" w:space="0" w:color="auto"/>
              <w:right w:val="single" w:sz="4" w:space="0" w:color="auto"/>
            </w:tcBorders>
            <w:shd w:val="clear" w:color="auto" w:fill="auto"/>
            <w:vAlign w:val="center"/>
            <w:hideMark/>
          </w:tcPr>
          <w:p w14:paraId="29CFAC22"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223 458,00</w:t>
            </w:r>
          </w:p>
        </w:tc>
        <w:tc>
          <w:tcPr>
            <w:tcW w:w="324" w:type="pct"/>
            <w:tcBorders>
              <w:top w:val="nil"/>
              <w:left w:val="nil"/>
              <w:bottom w:val="single" w:sz="4" w:space="0" w:color="auto"/>
              <w:right w:val="single" w:sz="4" w:space="0" w:color="auto"/>
            </w:tcBorders>
            <w:shd w:val="clear" w:color="auto" w:fill="auto"/>
            <w:vAlign w:val="center"/>
            <w:hideMark/>
          </w:tcPr>
          <w:p w14:paraId="1F0B57A4"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223 458,00</w:t>
            </w:r>
          </w:p>
        </w:tc>
      </w:tr>
      <w:tr w:rsidR="00C12372" w:rsidRPr="001E4DE4" w14:paraId="6E16BF37" w14:textId="77777777" w:rsidTr="00C12372">
        <w:trPr>
          <w:trHeight w:val="20"/>
          <w:jc w:val="center"/>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28ECBD42" w14:textId="77777777" w:rsidR="00C12372" w:rsidRPr="001E4DE4" w:rsidRDefault="00C12372" w:rsidP="00CF355B">
            <w:pPr>
              <w:spacing w:after="0" w:line="240" w:lineRule="auto"/>
              <w:ind w:firstLine="0"/>
              <w:jc w:val="center"/>
              <w:rPr>
                <w:color w:val="000000"/>
                <w:sz w:val="18"/>
              </w:rPr>
            </w:pPr>
            <w:r w:rsidRPr="001E4DE4">
              <w:rPr>
                <w:color w:val="000000"/>
                <w:sz w:val="18"/>
              </w:rPr>
              <w:t>7.2.</w:t>
            </w:r>
          </w:p>
        </w:tc>
        <w:tc>
          <w:tcPr>
            <w:tcW w:w="1668" w:type="pct"/>
            <w:tcBorders>
              <w:top w:val="nil"/>
              <w:left w:val="nil"/>
              <w:bottom w:val="single" w:sz="4" w:space="0" w:color="auto"/>
              <w:right w:val="single" w:sz="4" w:space="0" w:color="auto"/>
            </w:tcBorders>
            <w:shd w:val="clear" w:color="auto" w:fill="auto"/>
            <w:vAlign w:val="center"/>
            <w:hideMark/>
          </w:tcPr>
          <w:p w14:paraId="1D255D87" w14:textId="77777777" w:rsidR="00C12372" w:rsidRPr="001E4DE4" w:rsidRDefault="00C12372" w:rsidP="00CF355B">
            <w:pPr>
              <w:spacing w:after="0" w:line="240" w:lineRule="auto"/>
              <w:ind w:firstLine="0"/>
              <w:jc w:val="right"/>
              <w:rPr>
                <w:color w:val="000000"/>
                <w:sz w:val="18"/>
              </w:rPr>
            </w:pPr>
            <w:r w:rsidRPr="001E4DE4">
              <w:rPr>
                <w:color w:val="000000"/>
                <w:sz w:val="18"/>
              </w:rPr>
              <w:t>прочие</w:t>
            </w:r>
          </w:p>
        </w:tc>
        <w:tc>
          <w:tcPr>
            <w:tcW w:w="229" w:type="pct"/>
            <w:tcBorders>
              <w:top w:val="nil"/>
              <w:left w:val="nil"/>
              <w:bottom w:val="single" w:sz="4" w:space="0" w:color="auto"/>
              <w:right w:val="single" w:sz="4" w:space="0" w:color="auto"/>
            </w:tcBorders>
            <w:shd w:val="clear" w:color="auto" w:fill="auto"/>
            <w:vAlign w:val="center"/>
            <w:hideMark/>
          </w:tcPr>
          <w:p w14:paraId="3D81C1A2" w14:textId="77777777" w:rsidR="00C12372" w:rsidRPr="001E4DE4" w:rsidRDefault="00C12372" w:rsidP="00CF355B">
            <w:pPr>
              <w:spacing w:after="0" w:line="240" w:lineRule="auto"/>
              <w:ind w:firstLine="0"/>
              <w:jc w:val="center"/>
              <w:rPr>
                <w:color w:val="000000"/>
                <w:sz w:val="18"/>
              </w:rPr>
            </w:pPr>
            <w:r w:rsidRPr="001E4DE4">
              <w:rPr>
                <w:color w:val="000000"/>
                <w:sz w:val="18"/>
              </w:rPr>
              <w:t>Гкал</w:t>
            </w:r>
          </w:p>
        </w:tc>
        <w:tc>
          <w:tcPr>
            <w:tcW w:w="324" w:type="pct"/>
            <w:tcBorders>
              <w:top w:val="nil"/>
              <w:left w:val="nil"/>
              <w:bottom w:val="single" w:sz="4" w:space="0" w:color="auto"/>
              <w:right w:val="single" w:sz="4" w:space="0" w:color="auto"/>
            </w:tcBorders>
            <w:shd w:val="clear" w:color="auto" w:fill="auto"/>
            <w:vAlign w:val="center"/>
            <w:hideMark/>
          </w:tcPr>
          <w:p w14:paraId="35EE4988"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150 230,50</w:t>
            </w:r>
          </w:p>
        </w:tc>
        <w:tc>
          <w:tcPr>
            <w:tcW w:w="324" w:type="pct"/>
            <w:tcBorders>
              <w:top w:val="nil"/>
              <w:left w:val="nil"/>
              <w:bottom w:val="single" w:sz="4" w:space="0" w:color="auto"/>
              <w:right w:val="single" w:sz="4" w:space="0" w:color="auto"/>
            </w:tcBorders>
            <w:shd w:val="clear" w:color="auto" w:fill="auto"/>
            <w:vAlign w:val="center"/>
            <w:hideMark/>
          </w:tcPr>
          <w:p w14:paraId="1187AC8B"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157 228,80</w:t>
            </w:r>
          </w:p>
        </w:tc>
        <w:tc>
          <w:tcPr>
            <w:tcW w:w="324" w:type="pct"/>
            <w:tcBorders>
              <w:top w:val="nil"/>
              <w:left w:val="nil"/>
              <w:bottom w:val="single" w:sz="4" w:space="0" w:color="auto"/>
              <w:right w:val="single" w:sz="4" w:space="0" w:color="auto"/>
            </w:tcBorders>
            <w:shd w:val="clear" w:color="auto" w:fill="auto"/>
            <w:vAlign w:val="center"/>
            <w:hideMark/>
          </w:tcPr>
          <w:p w14:paraId="1CF30493"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149 419,00</w:t>
            </w:r>
          </w:p>
        </w:tc>
        <w:tc>
          <w:tcPr>
            <w:tcW w:w="324" w:type="pct"/>
            <w:tcBorders>
              <w:top w:val="nil"/>
              <w:left w:val="nil"/>
              <w:bottom w:val="single" w:sz="4" w:space="0" w:color="auto"/>
              <w:right w:val="single" w:sz="4" w:space="0" w:color="auto"/>
            </w:tcBorders>
            <w:shd w:val="clear" w:color="auto" w:fill="auto"/>
            <w:vAlign w:val="center"/>
            <w:hideMark/>
          </w:tcPr>
          <w:p w14:paraId="32033818"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152 396,60</w:t>
            </w:r>
          </w:p>
        </w:tc>
        <w:tc>
          <w:tcPr>
            <w:tcW w:w="324" w:type="pct"/>
            <w:tcBorders>
              <w:top w:val="nil"/>
              <w:left w:val="nil"/>
              <w:bottom w:val="single" w:sz="4" w:space="0" w:color="auto"/>
              <w:right w:val="single" w:sz="4" w:space="0" w:color="auto"/>
            </w:tcBorders>
            <w:shd w:val="clear" w:color="auto" w:fill="auto"/>
            <w:vAlign w:val="center"/>
            <w:hideMark/>
          </w:tcPr>
          <w:p w14:paraId="408BCF81"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136 323,00</w:t>
            </w:r>
          </w:p>
        </w:tc>
        <w:tc>
          <w:tcPr>
            <w:tcW w:w="324" w:type="pct"/>
            <w:tcBorders>
              <w:top w:val="nil"/>
              <w:left w:val="nil"/>
              <w:bottom w:val="single" w:sz="4" w:space="0" w:color="auto"/>
              <w:right w:val="single" w:sz="4" w:space="0" w:color="auto"/>
            </w:tcBorders>
            <w:shd w:val="clear" w:color="auto" w:fill="auto"/>
            <w:vAlign w:val="center"/>
            <w:hideMark/>
          </w:tcPr>
          <w:p w14:paraId="4EA45916"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136 323,00</w:t>
            </w:r>
          </w:p>
        </w:tc>
        <w:tc>
          <w:tcPr>
            <w:tcW w:w="324" w:type="pct"/>
            <w:tcBorders>
              <w:top w:val="nil"/>
              <w:left w:val="nil"/>
              <w:bottom w:val="single" w:sz="4" w:space="0" w:color="auto"/>
              <w:right w:val="single" w:sz="4" w:space="0" w:color="auto"/>
            </w:tcBorders>
            <w:shd w:val="clear" w:color="auto" w:fill="auto"/>
            <w:vAlign w:val="center"/>
            <w:hideMark/>
          </w:tcPr>
          <w:p w14:paraId="11FA76F0"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136 323,00</w:t>
            </w:r>
          </w:p>
        </w:tc>
        <w:tc>
          <w:tcPr>
            <w:tcW w:w="324" w:type="pct"/>
            <w:tcBorders>
              <w:top w:val="nil"/>
              <w:left w:val="nil"/>
              <w:bottom w:val="single" w:sz="4" w:space="0" w:color="auto"/>
              <w:right w:val="single" w:sz="4" w:space="0" w:color="auto"/>
            </w:tcBorders>
            <w:shd w:val="clear" w:color="auto" w:fill="auto"/>
            <w:vAlign w:val="center"/>
            <w:hideMark/>
          </w:tcPr>
          <w:p w14:paraId="50B195C6"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136 323,00</w:t>
            </w:r>
          </w:p>
        </w:tc>
        <w:tc>
          <w:tcPr>
            <w:tcW w:w="324" w:type="pct"/>
            <w:tcBorders>
              <w:top w:val="nil"/>
              <w:left w:val="nil"/>
              <w:bottom w:val="single" w:sz="4" w:space="0" w:color="auto"/>
              <w:right w:val="single" w:sz="4" w:space="0" w:color="auto"/>
            </w:tcBorders>
            <w:shd w:val="clear" w:color="auto" w:fill="auto"/>
            <w:vAlign w:val="center"/>
            <w:hideMark/>
          </w:tcPr>
          <w:p w14:paraId="47CBBCCC"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136 323,00</w:t>
            </w:r>
          </w:p>
        </w:tc>
      </w:tr>
      <w:tr w:rsidR="00C12372" w:rsidRPr="001E4DE4" w14:paraId="471AFF22" w14:textId="77777777" w:rsidTr="00C12372">
        <w:trPr>
          <w:trHeight w:val="20"/>
          <w:jc w:val="center"/>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79B28A67" w14:textId="77777777" w:rsidR="00C12372" w:rsidRPr="001E4DE4" w:rsidRDefault="00C12372" w:rsidP="00CF355B">
            <w:pPr>
              <w:spacing w:after="0" w:line="240" w:lineRule="auto"/>
              <w:ind w:firstLine="0"/>
              <w:jc w:val="center"/>
              <w:rPr>
                <w:color w:val="000000"/>
                <w:sz w:val="18"/>
              </w:rPr>
            </w:pPr>
            <w:r w:rsidRPr="001E4DE4">
              <w:rPr>
                <w:color w:val="000000"/>
                <w:sz w:val="18"/>
              </w:rPr>
              <w:t>8</w:t>
            </w:r>
          </w:p>
        </w:tc>
        <w:tc>
          <w:tcPr>
            <w:tcW w:w="1668" w:type="pct"/>
            <w:tcBorders>
              <w:top w:val="nil"/>
              <w:left w:val="nil"/>
              <w:bottom w:val="single" w:sz="4" w:space="0" w:color="auto"/>
              <w:right w:val="single" w:sz="4" w:space="0" w:color="auto"/>
            </w:tcBorders>
            <w:shd w:val="clear" w:color="auto" w:fill="auto"/>
            <w:vAlign w:val="center"/>
            <w:hideMark/>
          </w:tcPr>
          <w:p w14:paraId="51748123" w14:textId="77777777" w:rsidR="00C12372" w:rsidRPr="001E4DE4" w:rsidRDefault="00C12372" w:rsidP="00CF355B">
            <w:pPr>
              <w:spacing w:after="0" w:line="240" w:lineRule="auto"/>
              <w:ind w:firstLine="0"/>
              <w:rPr>
                <w:color w:val="000000"/>
                <w:sz w:val="18"/>
              </w:rPr>
            </w:pPr>
            <w:r w:rsidRPr="001E4DE4">
              <w:rPr>
                <w:color w:val="000000"/>
                <w:sz w:val="18"/>
              </w:rPr>
              <w:t xml:space="preserve">Отпуск потребителям тр. управления КФ АР "Апатит" и </w:t>
            </w:r>
            <w:proofErr w:type="spellStart"/>
            <w:r w:rsidRPr="001E4DE4">
              <w:rPr>
                <w:color w:val="000000"/>
                <w:sz w:val="18"/>
              </w:rPr>
              <w:t>н.п</w:t>
            </w:r>
            <w:proofErr w:type="spellEnd"/>
            <w:r w:rsidRPr="001E4DE4">
              <w:rPr>
                <w:color w:val="000000"/>
                <w:sz w:val="18"/>
              </w:rPr>
              <w:t>. Титан</w:t>
            </w:r>
          </w:p>
        </w:tc>
        <w:tc>
          <w:tcPr>
            <w:tcW w:w="229" w:type="pct"/>
            <w:tcBorders>
              <w:top w:val="nil"/>
              <w:left w:val="nil"/>
              <w:bottom w:val="single" w:sz="4" w:space="0" w:color="auto"/>
              <w:right w:val="single" w:sz="4" w:space="0" w:color="auto"/>
            </w:tcBorders>
            <w:shd w:val="clear" w:color="auto" w:fill="auto"/>
            <w:vAlign w:val="center"/>
            <w:hideMark/>
          </w:tcPr>
          <w:p w14:paraId="7D8AEEF5" w14:textId="77777777" w:rsidR="00C12372" w:rsidRPr="001E4DE4" w:rsidRDefault="00C12372" w:rsidP="00CF355B">
            <w:pPr>
              <w:spacing w:after="0" w:line="240" w:lineRule="auto"/>
              <w:ind w:firstLine="0"/>
              <w:jc w:val="center"/>
              <w:rPr>
                <w:color w:val="000000"/>
                <w:sz w:val="18"/>
              </w:rPr>
            </w:pPr>
            <w:r w:rsidRPr="001E4DE4">
              <w:rPr>
                <w:color w:val="000000"/>
                <w:sz w:val="18"/>
              </w:rPr>
              <w:t>Гкал</w:t>
            </w:r>
          </w:p>
        </w:tc>
        <w:tc>
          <w:tcPr>
            <w:tcW w:w="324" w:type="pct"/>
            <w:tcBorders>
              <w:top w:val="nil"/>
              <w:left w:val="nil"/>
              <w:bottom w:val="single" w:sz="4" w:space="0" w:color="auto"/>
              <w:right w:val="single" w:sz="4" w:space="0" w:color="auto"/>
            </w:tcBorders>
            <w:shd w:val="clear" w:color="auto" w:fill="auto"/>
            <w:vAlign w:val="center"/>
            <w:hideMark/>
          </w:tcPr>
          <w:p w14:paraId="55FE25A3"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w:t>
            </w:r>
          </w:p>
        </w:tc>
        <w:tc>
          <w:tcPr>
            <w:tcW w:w="324" w:type="pct"/>
            <w:tcBorders>
              <w:top w:val="nil"/>
              <w:left w:val="nil"/>
              <w:bottom w:val="single" w:sz="4" w:space="0" w:color="auto"/>
              <w:right w:val="single" w:sz="4" w:space="0" w:color="auto"/>
            </w:tcBorders>
            <w:shd w:val="clear" w:color="auto" w:fill="auto"/>
            <w:vAlign w:val="center"/>
            <w:hideMark/>
          </w:tcPr>
          <w:p w14:paraId="11F6C924"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w:t>
            </w:r>
          </w:p>
        </w:tc>
        <w:tc>
          <w:tcPr>
            <w:tcW w:w="324" w:type="pct"/>
            <w:tcBorders>
              <w:top w:val="nil"/>
              <w:left w:val="nil"/>
              <w:bottom w:val="single" w:sz="4" w:space="0" w:color="auto"/>
              <w:right w:val="single" w:sz="4" w:space="0" w:color="auto"/>
            </w:tcBorders>
            <w:shd w:val="clear" w:color="auto" w:fill="auto"/>
            <w:vAlign w:val="center"/>
            <w:hideMark/>
          </w:tcPr>
          <w:p w14:paraId="438F2546"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w:t>
            </w:r>
          </w:p>
        </w:tc>
        <w:tc>
          <w:tcPr>
            <w:tcW w:w="324" w:type="pct"/>
            <w:tcBorders>
              <w:top w:val="nil"/>
              <w:left w:val="nil"/>
              <w:bottom w:val="single" w:sz="4" w:space="0" w:color="auto"/>
              <w:right w:val="single" w:sz="4" w:space="0" w:color="auto"/>
            </w:tcBorders>
            <w:shd w:val="clear" w:color="auto" w:fill="auto"/>
            <w:vAlign w:val="center"/>
            <w:hideMark/>
          </w:tcPr>
          <w:p w14:paraId="6595B4EF"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w:t>
            </w:r>
          </w:p>
        </w:tc>
        <w:tc>
          <w:tcPr>
            <w:tcW w:w="324" w:type="pct"/>
            <w:tcBorders>
              <w:top w:val="nil"/>
              <w:left w:val="nil"/>
              <w:bottom w:val="single" w:sz="4" w:space="0" w:color="auto"/>
              <w:right w:val="single" w:sz="4" w:space="0" w:color="auto"/>
            </w:tcBorders>
            <w:shd w:val="clear" w:color="auto" w:fill="auto"/>
            <w:vAlign w:val="center"/>
            <w:hideMark/>
          </w:tcPr>
          <w:p w14:paraId="3B4B321B"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22 961,00</w:t>
            </w:r>
          </w:p>
        </w:tc>
        <w:tc>
          <w:tcPr>
            <w:tcW w:w="324" w:type="pct"/>
            <w:tcBorders>
              <w:top w:val="nil"/>
              <w:left w:val="nil"/>
              <w:bottom w:val="single" w:sz="4" w:space="0" w:color="auto"/>
              <w:right w:val="single" w:sz="4" w:space="0" w:color="auto"/>
            </w:tcBorders>
            <w:shd w:val="clear" w:color="auto" w:fill="auto"/>
            <w:vAlign w:val="center"/>
            <w:hideMark/>
          </w:tcPr>
          <w:p w14:paraId="4ECE0442"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32 802,00</w:t>
            </w:r>
          </w:p>
        </w:tc>
        <w:tc>
          <w:tcPr>
            <w:tcW w:w="324" w:type="pct"/>
            <w:tcBorders>
              <w:top w:val="nil"/>
              <w:left w:val="nil"/>
              <w:bottom w:val="single" w:sz="4" w:space="0" w:color="auto"/>
              <w:right w:val="single" w:sz="4" w:space="0" w:color="auto"/>
            </w:tcBorders>
            <w:shd w:val="clear" w:color="auto" w:fill="auto"/>
            <w:vAlign w:val="center"/>
            <w:hideMark/>
          </w:tcPr>
          <w:p w14:paraId="508638A2"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32 802,00</w:t>
            </w:r>
          </w:p>
        </w:tc>
        <w:tc>
          <w:tcPr>
            <w:tcW w:w="324" w:type="pct"/>
            <w:tcBorders>
              <w:top w:val="nil"/>
              <w:left w:val="nil"/>
              <w:bottom w:val="single" w:sz="4" w:space="0" w:color="auto"/>
              <w:right w:val="single" w:sz="4" w:space="0" w:color="auto"/>
            </w:tcBorders>
            <w:shd w:val="clear" w:color="auto" w:fill="auto"/>
            <w:vAlign w:val="center"/>
            <w:hideMark/>
          </w:tcPr>
          <w:p w14:paraId="483784D4"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32 802,00</w:t>
            </w:r>
          </w:p>
        </w:tc>
        <w:tc>
          <w:tcPr>
            <w:tcW w:w="324" w:type="pct"/>
            <w:tcBorders>
              <w:top w:val="nil"/>
              <w:left w:val="nil"/>
              <w:bottom w:val="single" w:sz="4" w:space="0" w:color="auto"/>
              <w:right w:val="single" w:sz="4" w:space="0" w:color="auto"/>
            </w:tcBorders>
            <w:shd w:val="clear" w:color="auto" w:fill="auto"/>
            <w:vAlign w:val="center"/>
            <w:hideMark/>
          </w:tcPr>
          <w:p w14:paraId="14EF9B06"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32 802,00</w:t>
            </w:r>
          </w:p>
        </w:tc>
      </w:tr>
      <w:tr w:rsidR="00C12372" w:rsidRPr="001E4DE4" w14:paraId="733B84DD" w14:textId="77777777" w:rsidTr="00C12372">
        <w:trPr>
          <w:trHeight w:val="20"/>
          <w:jc w:val="center"/>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71BA9FE7" w14:textId="77777777" w:rsidR="00C12372" w:rsidRPr="001E4DE4" w:rsidRDefault="00C12372" w:rsidP="00CF355B">
            <w:pPr>
              <w:spacing w:after="0" w:line="240" w:lineRule="auto"/>
              <w:ind w:firstLine="0"/>
              <w:jc w:val="center"/>
              <w:rPr>
                <w:color w:val="000000"/>
                <w:sz w:val="18"/>
              </w:rPr>
            </w:pPr>
            <w:r w:rsidRPr="001E4DE4">
              <w:rPr>
                <w:color w:val="000000"/>
                <w:sz w:val="18"/>
              </w:rPr>
              <w:t>8.1.</w:t>
            </w:r>
          </w:p>
        </w:tc>
        <w:tc>
          <w:tcPr>
            <w:tcW w:w="1668" w:type="pct"/>
            <w:tcBorders>
              <w:top w:val="nil"/>
              <w:left w:val="nil"/>
              <w:bottom w:val="single" w:sz="4" w:space="0" w:color="auto"/>
              <w:right w:val="single" w:sz="4" w:space="0" w:color="auto"/>
            </w:tcBorders>
            <w:shd w:val="clear" w:color="auto" w:fill="auto"/>
            <w:vAlign w:val="center"/>
            <w:hideMark/>
          </w:tcPr>
          <w:p w14:paraId="1F9557FB" w14:textId="77777777" w:rsidR="00C12372" w:rsidRPr="001E4DE4" w:rsidRDefault="00C12372" w:rsidP="00CF355B">
            <w:pPr>
              <w:spacing w:after="0" w:line="240" w:lineRule="auto"/>
              <w:ind w:firstLine="0"/>
              <w:jc w:val="right"/>
              <w:rPr>
                <w:color w:val="000000"/>
                <w:sz w:val="18"/>
              </w:rPr>
            </w:pPr>
            <w:r w:rsidRPr="001E4DE4">
              <w:rPr>
                <w:color w:val="000000"/>
                <w:sz w:val="18"/>
              </w:rPr>
              <w:t>население</w:t>
            </w:r>
          </w:p>
        </w:tc>
        <w:tc>
          <w:tcPr>
            <w:tcW w:w="229" w:type="pct"/>
            <w:tcBorders>
              <w:top w:val="nil"/>
              <w:left w:val="nil"/>
              <w:bottom w:val="single" w:sz="4" w:space="0" w:color="auto"/>
              <w:right w:val="single" w:sz="4" w:space="0" w:color="auto"/>
            </w:tcBorders>
            <w:shd w:val="clear" w:color="auto" w:fill="auto"/>
            <w:vAlign w:val="center"/>
            <w:hideMark/>
          </w:tcPr>
          <w:p w14:paraId="3F5D03C9" w14:textId="77777777" w:rsidR="00C12372" w:rsidRPr="001E4DE4" w:rsidRDefault="00C12372" w:rsidP="00CF355B">
            <w:pPr>
              <w:spacing w:after="0" w:line="240" w:lineRule="auto"/>
              <w:ind w:firstLine="0"/>
              <w:jc w:val="center"/>
              <w:rPr>
                <w:color w:val="000000"/>
                <w:sz w:val="18"/>
              </w:rPr>
            </w:pPr>
            <w:r w:rsidRPr="001E4DE4">
              <w:rPr>
                <w:color w:val="000000"/>
                <w:sz w:val="18"/>
              </w:rPr>
              <w:t>Гкал</w:t>
            </w:r>
          </w:p>
        </w:tc>
        <w:tc>
          <w:tcPr>
            <w:tcW w:w="324" w:type="pct"/>
            <w:tcBorders>
              <w:top w:val="nil"/>
              <w:left w:val="nil"/>
              <w:bottom w:val="single" w:sz="4" w:space="0" w:color="auto"/>
              <w:right w:val="single" w:sz="4" w:space="0" w:color="auto"/>
            </w:tcBorders>
            <w:shd w:val="clear" w:color="auto" w:fill="auto"/>
            <w:vAlign w:val="center"/>
            <w:hideMark/>
          </w:tcPr>
          <w:p w14:paraId="6E671A6C"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w:t>
            </w:r>
          </w:p>
        </w:tc>
        <w:tc>
          <w:tcPr>
            <w:tcW w:w="324" w:type="pct"/>
            <w:tcBorders>
              <w:top w:val="nil"/>
              <w:left w:val="nil"/>
              <w:bottom w:val="single" w:sz="4" w:space="0" w:color="auto"/>
              <w:right w:val="single" w:sz="4" w:space="0" w:color="auto"/>
            </w:tcBorders>
            <w:shd w:val="clear" w:color="auto" w:fill="auto"/>
            <w:vAlign w:val="center"/>
            <w:hideMark/>
          </w:tcPr>
          <w:p w14:paraId="046D8A5D"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w:t>
            </w:r>
          </w:p>
        </w:tc>
        <w:tc>
          <w:tcPr>
            <w:tcW w:w="324" w:type="pct"/>
            <w:tcBorders>
              <w:top w:val="nil"/>
              <w:left w:val="nil"/>
              <w:bottom w:val="single" w:sz="4" w:space="0" w:color="auto"/>
              <w:right w:val="single" w:sz="4" w:space="0" w:color="auto"/>
            </w:tcBorders>
            <w:shd w:val="clear" w:color="auto" w:fill="auto"/>
            <w:vAlign w:val="center"/>
            <w:hideMark/>
          </w:tcPr>
          <w:p w14:paraId="7961BF43"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w:t>
            </w:r>
          </w:p>
        </w:tc>
        <w:tc>
          <w:tcPr>
            <w:tcW w:w="324" w:type="pct"/>
            <w:tcBorders>
              <w:top w:val="nil"/>
              <w:left w:val="nil"/>
              <w:bottom w:val="single" w:sz="4" w:space="0" w:color="auto"/>
              <w:right w:val="single" w:sz="4" w:space="0" w:color="auto"/>
            </w:tcBorders>
            <w:shd w:val="clear" w:color="auto" w:fill="auto"/>
            <w:vAlign w:val="center"/>
            <w:hideMark/>
          </w:tcPr>
          <w:p w14:paraId="35F3775C"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w:t>
            </w:r>
          </w:p>
        </w:tc>
        <w:tc>
          <w:tcPr>
            <w:tcW w:w="324" w:type="pct"/>
            <w:tcBorders>
              <w:top w:val="nil"/>
              <w:left w:val="nil"/>
              <w:bottom w:val="single" w:sz="4" w:space="0" w:color="auto"/>
              <w:right w:val="single" w:sz="4" w:space="0" w:color="auto"/>
            </w:tcBorders>
            <w:shd w:val="clear" w:color="auto" w:fill="auto"/>
            <w:vAlign w:val="center"/>
            <w:hideMark/>
          </w:tcPr>
          <w:p w14:paraId="5836CE60"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11 798,00</w:t>
            </w:r>
          </w:p>
        </w:tc>
        <w:tc>
          <w:tcPr>
            <w:tcW w:w="324" w:type="pct"/>
            <w:tcBorders>
              <w:top w:val="nil"/>
              <w:left w:val="nil"/>
              <w:bottom w:val="single" w:sz="4" w:space="0" w:color="auto"/>
              <w:right w:val="single" w:sz="4" w:space="0" w:color="auto"/>
            </w:tcBorders>
            <w:shd w:val="clear" w:color="auto" w:fill="auto"/>
            <w:vAlign w:val="center"/>
            <w:hideMark/>
          </w:tcPr>
          <w:p w14:paraId="49981D6E"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11 798,00</w:t>
            </w:r>
          </w:p>
        </w:tc>
        <w:tc>
          <w:tcPr>
            <w:tcW w:w="324" w:type="pct"/>
            <w:tcBorders>
              <w:top w:val="nil"/>
              <w:left w:val="nil"/>
              <w:bottom w:val="single" w:sz="4" w:space="0" w:color="auto"/>
              <w:right w:val="single" w:sz="4" w:space="0" w:color="auto"/>
            </w:tcBorders>
            <w:shd w:val="clear" w:color="auto" w:fill="auto"/>
            <w:vAlign w:val="center"/>
            <w:hideMark/>
          </w:tcPr>
          <w:p w14:paraId="6BADD5A8"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11 798,00</w:t>
            </w:r>
          </w:p>
        </w:tc>
        <w:tc>
          <w:tcPr>
            <w:tcW w:w="324" w:type="pct"/>
            <w:tcBorders>
              <w:top w:val="nil"/>
              <w:left w:val="nil"/>
              <w:bottom w:val="single" w:sz="4" w:space="0" w:color="auto"/>
              <w:right w:val="single" w:sz="4" w:space="0" w:color="auto"/>
            </w:tcBorders>
            <w:shd w:val="clear" w:color="auto" w:fill="auto"/>
            <w:vAlign w:val="center"/>
            <w:hideMark/>
          </w:tcPr>
          <w:p w14:paraId="06EA7FED"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11 798,00</w:t>
            </w:r>
          </w:p>
        </w:tc>
        <w:tc>
          <w:tcPr>
            <w:tcW w:w="324" w:type="pct"/>
            <w:tcBorders>
              <w:top w:val="nil"/>
              <w:left w:val="nil"/>
              <w:bottom w:val="single" w:sz="4" w:space="0" w:color="auto"/>
              <w:right w:val="single" w:sz="4" w:space="0" w:color="auto"/>
            </w:tcBorders>
            <w:shd w:val="clear" w:color="auto" w:fill="auto"/>
            <w:vAlign w:val="center"/>
            <w:hideMark/>
          </w:tcPr>
          <w:p w14:paraId="6D3A5E2B"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11 798,00</w:t>
            </w:r>
          </w:p>
        </w:tc>
      </w:tr>
      <w:tr w:rsidR="00C12372" w:rsidRPr="001E4DE4" w14:paraId="4F55BEFE" w14:textId="77777777" w:rsidTr="00C12372">
        <w:trPr>
          <w:trHeight w:val="20"/>
          <w:jc w:val="center"/>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4D650C31" w14:textId="77777777" w:rsidR="00C12372" w:rsidRPr="001E4DE4" w:rsidRDefault="00C12372" w:rsidP="00CF355B">
            <w:pPr>
              <w:spacing w:after="0" w:line="240" w:lineRule="auto"/>
              <w:ind w:firstLine="0"/>
              <w:jc w:val="center"/>
              <w:rPr>
                <w:color w:val="000000"/>
                <w:sz w:val="18"/>
              </w:rPr>
            </w:pPr>
            <w:r w:rsidRPr="001E4DE4">
              <w:rPr>
                <w:color w:val="000000"/>
                <w:sz w:val="18"/>
              </w:rPr>
              <w:t>8.2.</w:t>
            </w:r>
          </w:p>
        </w:tc>
        <w:tc>
          <w:tcPr>
            <w:tcW w:w="1668" w:type="pct"/>
            <w:tcBorders>
              <w:top w:val="nil"/>
              <w:left w:val="nil"/>
              <w:bottom w:val="single" w:sz="4" w:space="0" w:color="auto"/>
              <w:right w:val="single" w:sz="4" w:space="0" w:color="auto"/>
            </w:tcBorders>
            <w:shd w:val="clear" w:color="auto" w:fill="auto"/>
            <w:vAlign w:val="center"/>
            <w:hideMark/>
          </w:tcPr>
          <w:p w14:paraId="3891A205" w14:textId="77777777" w:rsidR="00C12372" w:rsidRPr="001E4DE4" w:rsidRDefault="00C12372" w:rsidP="00CF355B">
            <w:pPr>
              <w:spacing w:after="0" w:line="240" w:lineRule="auto"/>
              <w:ind w:firstLine="0"/>
              <w:jc w:val="right"/>
              <w:rPr>
                <w:color w:val="000000"/>
                <w:sz w:val="18"/>
              </w:rPr>
            </w:pPr>
            <w:r w:rsidRPr="001E4DE4">
              <w:rPr>
                <w:color w:val="000000"/>
                <w:sz w:val="18"/>
              </w:rPr>
              <w:t>прочие</w:t>
            </w:r>
          </w:p>
        </w:tc>
        <w:tc>
          <w:tcPr>
            <w:tcW w:w="229" w:type="pct"/>
            <w:tcBorders>
              <w:top w:val="nil"/>
              <w:left w:val="nil"/>
              <w:bottom w:val="single" w:sz="4" w:space="0" w:color="auto"/>
              <w:right w:val="single" w:sz="4" w:space="0" w:color="auto"/>
            </w:tcBorders>
            <w:shd w:val="clear" w:color="auto" w:fill="auto"/>
            <w:vAlign w:val="center"/>
            <w:hideMark/>
          </w:tcPr>
          <w:p w14:paraId="46017B13" w14:textId="77777777" w:rsidR="00C12372" w:rsidRPr="001E4DE4" w:rsidRDefault="00C12372" w:rsidP="00CF355B">
            <w:pPr>
              <w:spacing w:after="0" w:line="240" w:lineRule="auto"/>
              <w:ind w:firstLine="0"/>
              <w:jc w:val="center"/>
              <w:rPr>
                <w:color w:val="000000"/>
                <w:sz w:val="18"/>
              </w:rPr>
            </w:pPr>
            <w:r w:rsidRPr="001E4DE4">
              <w:rPr>
                <w:color w:val="000000"/>
                <w:sz w:val="18"/>
              </w:rPr>
              <w:t>Гкал</w:t>
            </w:r>
          </w:p>
        </w:tc>
        <w:tc>
          <w:tcPr>
            <w:tcW w:w="324" w:type="pct"/>
            <w:tcBorders>
              <w:top w:val="nil"/>
              <w:left w:val="nil"/>
              <w:bottom w:val="single" w:sz="4" w:space="0" w:color="auto"/>
              <w:right w:val="single" w:sz="4" w:space="0" w:color="auto"/>
            </w:tcBorders>
            <w:shd w:val="clear" w:color="auto" w:fill="auto"/>
            <w:vAlign w:val="center"/>
            <w:hideMark/>
          </w:tcPr>
          <w:p w14:paraId="41DB58E6"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w:t>
            </w:r>
          </w:p>
        </w:tc>
        <w:tc>
          <w:tcPr>
            <w:tcW w:w="324" w:type="pct"/>
            <w:tcBorders>
              <w:top w:val="nil"/>
              <w:left w:val="nil"/>
              <w:bottom w:val="single" w:sz="4" w:space="0" w:color="auto"/>
              <w:right w:val="single" w:sz="4" w:space="0" w:color="auto"/>
            </w:tcBorders>
            <w:shd w:val="clear" w:color="auto" w:fill="auto"/>
            <w:vAlign w:val="center"/>
            <w:hideMark/>
          </w:tcPr>
          <w:p w14:paraId="16EE56F5"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w:t>
            </w:r>
          </w:p>
        </w:tc>
        <w:tc>
          <w:tcPr>
            <w:tcW w:w="324" w:type="pct"/>
            <w:tcBorders>
              <w:top w:val="nil"/>
              <w:left w:val="nil"/>
              <w:bottom w:val="single" w:sz="4" w:space="0" w:color="auto"/>
              <w:right w:val="single" w:sz="4" w:space="0" w:color="auto"/>
            </w:tcBorders>
            <w:shd w:val="clear" w:color="auto" w:fill="auto"/>
            <w:vAlign w:val="center"/>
            <w:hideMark/>
          </w:tcPr>
          <w:p w14:paraId="508AC1F4"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w:t>
            </w:r>
          </w:p>
        </w:tc>
        <w:tc>
          <w:tcPr>
            <w:tcW w:w="324" w:type="pct"/>
            <w:tcBorders>
              <w:top w:val="nil"/>
              <w:left w:val="nil"/>
              <w:bottom w:val="single" w:sz="4" w:space="0" w:color="auto"/>
              <w:right w:val="single" w:sz="4" w:space="0" w:color="auto"/>
            </w:tcBorders>
            <w:shd w:val="clear" w:color="auto" w:fill="auto"/>
            <w:vAlign w:val="center"/>
            <w:hideMark/>
          </w:tcPr>
          <w:p w14:paraId="763F9C62"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w:t>
            </w:r>
          </w:p>
        </w:tc>
        <w:tc>
          <w:tcPr>
            <w:tcW w:w="324" w:type="pct"/>
            <w:tcBorders>
              <w:top w:val="nil"/>
              <w:left w:val="nil"/>
              <w:bottom w:val="single" w:sz="4" w:space="0" w:color="auto"/>
              <w:right w:val="single" w:sz="4" w:space="0" w:color="auto"/>
            </w:tcBorders>
            <w:shd w:val="clear" w:color="auto" w:fill="auto"/>
            <w:vAlign w:val="center"/>
            <w:hideMark/>
          </w:tcPr>
          <w:p w14:paraId="015F4747"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11 163,00</w:t>
            </w:r>
          </w:p>
        </w:tc>
        <w:tc>
          <w:tcPr>
            <w:tcW w:w="324" w:type="pct"/>
            <w:tcBorders>
              <w:top w:val="nil"/>
              <w:left w:val="nil"/>
              <w:bottom w:val="single" w:sz="4" w:space="0" w:color="auto"/>
              <w:right w:val="single" w:sz="4" w:space="0" w:color="auto"/>
            </w:tcBorders>
            <w:shd w:val="clear" w:color="auto" w:fill="auto"/>
            <w:vAlign w:val="center"/>
            <w:hideMark/>
          </w:tcPr>
          <w:p w14:paraId="3F3E2305"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21 004,00</w:t>
            </w:r>
          </w:p>
        </w:tc>
        <w:tc>
          <w:tcPr>
            <w:tcW w:w="324" w:type="pct"/>
            <w:tcBorders>
              <w:top w:val="nil"/>
              <w:left w:val="nil"/>
              <w:bottom w:val="single" w:sz="4" w:space="0" w:color="auto"/>
              <w:right w:val="single" w:sz="4" w:space="0" w:color="auto"/>
            </w:tcBorders>
            <w:shd w:val="clear" w:color="auto" w:fill="auto"/>
            <w:vAlign w:val="center"/>
            <w:hideMark/>
          </w:tcPr>
          <w:p w14:paraId="4DD24172"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21 004,00</w:t>
            </w:r>
          </w:p>
        </w:tc>
        <w:tc>
          <w:tcPr>
            <w:tcW w:w="324" w:type="pct"/>
            <w:tcBorders>
              <w:top w:val="nil"/>
              <w:left w:val="nil"/>
              <w:bottom w:val="single" w:sz="4" w:space="0" w:color="auto"/>
              <w:right w:val="single" w:sz="4" w:space="0" w:color="auto"/>
            </w:tcBorders>
            <w:shd w:val="clear" w:color="auto" w:fill="auto"/>
            <w:vAlign w:val="center"/>
            <w:hideMark/>
          </w:tcPr>
          <w:p w14:paraId="1625946C"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21 004,00</w:t>
            </w:r>
          </w:p>
        </w:tc>
        <w:tc>
          <w:tcPr>
            <w:tcW w:w="324" w:type="pct"/>
            <w:tcBorders>
              <w:top w:val="nil"/>
              <w:left w:val="nil"/>
              <w:bottom w:val="single" w:sz="4" w:space="0" w:color="auto"/>
              <w:right w:val="single" w:sz="4" w:space="0" w:color="auto"/>
            </w:tcBorders>
            <w:shd w:val="clear" w:color="auto" w:fill="auto"/>
            <w:vAlign w:val="center"/>
            <w:hideMark/>
          </w:tcPr>
          <w:p w14:paraId="3ABBBD30"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21 004,00</w:t>
            </w:r>
          </w:p>
        </w:tc>
      </w:tr>
      <w:tr w:rsidR="00C12372" w:rsidRPr="001E4DE4" w14:paraId="1682CEAF" w14:textId="77777777" w:rsidTr="00C12372">
        <w:trPr>
          <w:trHeight w:val="20"/>
          <w:jc w:val="center"/>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278CE6F9" w14:textId="77777777" w:rsidR="00C12372" w:rsidRPr="001E4DE4" w:rsidRDefault="00C12372" w:rsidP="00CF355B">
            <w:pPr>
              <w:spacing w:after="0" w:line="240" w:lineRule="auto"/>
              <w:ind w:firstLine="0"/>
              <w:jc w:val="center"/>
              <w:rPr>
                <w:color w:val="000000"/>
                <w:sz w:val="18"/>
              </w:rPr>
            </w:pPr>
            <w:r w:rsidRPr="001E4DE4">
              <w:rPr>
                <w:color w:val="000000"/>
                <w:sz w:val="18"/>
              </w:rPr>
              <w:t>9</w:t>
            </w:r>
          </w:p>
        </w:tc>
        <w:tc>
          <w:tcPr>
            <w:tcW w:w="1668" w:type="pct"/>
            <w:tcBorders>
              <w:top w:val="nil"/>
              <w:left w:val="nil"/>
              <w:bottom w:val="single" w:sz="4" w:space="0" w:color="auto"/>
              <w:right w:val="single" w:sz="4" w:space="0" w:color="auto"/>
            </w:tcBorders>
            <w:shd w:val="clear" w:color="auto" w:fill="auto"/>
            <w:vAlign w:val="center"/>
            <w:hideMark/>
          </w:tcPr>
          <w:p w14:paraId="6385A9FC" w14:textId="77777777" w:rsidR="00C12372" w:rsidRPr="001E4DE4" w:rsidRDefault="00C12372" w:rsidP="00CF355B">
            <w:pPr>
              <w:spacing w:after="0" w:line="240" w:lineRule="auto"/>
              <w:ind w:firstLine="0"/>
              <w:rPr>
                <w:color w:val="000000"/>
                <w:sz w:val="18"/>
              </w:rPr>
            </w:pPr>
            <w:r w:rsidRPr="001E4DE4">
              <w:rPr>
                <w:color w:val="000000"/>
                <w:sz w:val="18"/>
              </w:rPr>
              <w:t xml:space="preserve">Нормативные потери на сетях. АО "ХТК" в сторону </w:t>
            </w:r>
            <w:proofErr w:type="spellStart"/>
            <w:r w:rsidRPr="001E4DE4">
              <w:rPr>
                <w:color w:val="000000"/>
                <w:sz w:val="18"/>
              </w:rPr>
              <w:t>н.п</w:t>
            </w:r>
            <w:proofErr w:type="spellEnd"/>
            <w:r w:rsidRPr="001E4DE4">
              <w:rPr>
                <w:color w:val="000000"/>
                <w:sz w:val="18"/>
              </w:rPr>
              <w:t>. Титан</w:t>
            </w:r>
          </w:p>
        </w:tc>
        <w:tc>
          <w:tcPr>
            <w:tcW w:w="229" w:type="pct"/>
            <w:tcBorders>
              <w:top w:val="nil"/>
              <w:left w:val="nil"/>
              <w:bottom w:val="single" w:sz="4" w:space="0" w:color="auto"/>
              <w:right w:val="single" w:sz="4" w:space="0" w:color="auto"/>
            </w:tcBorders>
            <w:shd w:val="clear" w:color="auto" w:fill="auto"/>
            <w:vAlign w:val="center"/>
            <w:hideMark/>
          </w:tcPr>
          <w:p w14:paraId="19D705FC" w14:textId="77777777" w:rsidR="00C12372" w:rsidRPr="001E4DE4" w:rsidRDefault="00C12372" w:rsidP="00CF355B">
            <w:pPr>
              <w:spacing w:after="0" w:line="240" w:lineRule="auto"/>
              <w:ind w:firstLine="0"/>
              <w:jc w:val="center"/>
              <w:rPr>
                <w:color w:val="000000"/>
                <w:sz w:val="18"/>
              </w:rPr>
            </w:pPr>
            <w:r w:rsidRPr="001E4DE4">
              <w:rPr>
                <w:color w:val="000000"/>
                <w:sz w:val="18"/>
              </w:rPr>
              <w:t>Гкал</w:t>
            </w:r>
          </w:p>
        </w:tc>
        <w:tc>
          <w:tcPr>
            <w:tcW w:w="324" w:type="pct"/>
            <w:tcBorders>
              <w:top w:val="nil"/>
              <w:left w:val="nil"/>
              <w:bottom w:val="single" w:sz="4" w:space="0" w:color="auto"/>
              <w:right w:val="single" w:sz="4" w:space="0" w:color="auto"/>
            </w:tcBorders>
            <w:shd w:val="clear" w:color="auto" w:fill="auto"/>
            <w:vAlign w:val="center"/>
            <w:hideMark/>
          </w:tcPr>
          <w:p w14:paraId="690D5B6D"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w:t>
            </w:r>
          </w:p>
        </w:tc>
        <w:tc>
          <w:tcPr>
            <w:tcW w:w="324" w:type="pct"/>
            <w:tcBorders>
              <w:top w:val="nil"/>
              <w:left w:val="nil"/>
              <w:bottom w:val="single" w:sz="4" w:space="0" w:color="auto"/>
              <w:right w:val="single" w:sz="4" w:space="0" w:color="auto"/>
            </w:tcBorders>
            <w:shd w:val="clear" w:color="auto" w:fill="auto"/>
            <w:vAlign w:val="center"/>
            <w:hideMark/>
          </w:tcPr>
          <w:p w14:paraId="40795E5B"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w:t>
            </w:r>
          </w:p>
        </w:tc>
        <w:tc>
          <w:tcPr>
            <w:tcW w:w="324" w:type="pct"/>
            <w:tcBorders>
              <w:top w:val="nil"/>
              <w:left w:val="nil"/>
              <w:bottom w:val="single" w:sz="4" w:space="0" w:color="auto"/>
              <w:right w:val="single" w:sz="4" w:space="0" w:color="auto"/>
            </w:tcBorders>
            <w:shd w:val="clear" w:color="auto" w:fill="auto"/>
            <w:vAlign w:val="center"/>
            <w:hideMark/>
          </w:tcPr>
          <w:p w14:paraId="0B25A945"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w:t>
            </w:r>
          </w:p>
        </w:tc>
        <w:tc>
          <w:tcPr>
            <w:tcW w:w="324" w:type="pct"/>
            <w:tcBorders>
              <w:top w:val="nil"/>
              <w:left w:val="nil"/>
              <w:bottom w:val="single" w:sz="4" w:space="0" w:color="auto"/>
              <w:right w:val="single" w:sz="4" w:space="0" w:color="auto"/>
            </w:tcBorders>
            <w:shd w:val="clear" w:color="auto" w:fill="auto"/>
            <w:vAlign w:val="center"/>
            <w:hideMark/>
          </w:tcPr>
          <w:p w14:paraId="3EDB783C"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w:t>
            </w:r>
          </w:p>
        </w:tc>
        <w:tc>
          <w:tcPr>
            <w:tcW w:w="324" w:type="pct"/>
            <w:tcBorders>
              <w:top w:val="nil"/>
              <w:left w:val="nil"/>
              <w:bottom w:val="single" w:sz="4" w:space="0" w:color="auto"/>
              <w:right w:val="single" w:sz="4" w:space="0" w:color="auto"/>
            </w:tcBorders>
            <w:shd w:val="clear" w:color="auto" w:fill="auto"/>
            <w:vAlign w:val="center"/>
            <w:hideMark/>
          </w:tcPr>
          <w:p w14:paraId="04A06A2C"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5 500,00</w:t>
            </w:r>
          </w:p>
        </w:tc>
        <w:tc>
          <w:tcPr>
            <w:tcW w:w="324" w:type="pct"/>
            <w:tcBorders>
              <w:top w:val="nil"/>
              <w:left w:val="nil"/>
              <w:bottom w:val="single" w:sz="4" w:space="0" w:color="auto"/>
              <w:right w:val="single" w:sz="4" w:space="0" w:color="auto"/>
            </w:tcBorders>
            <w:shd w:val="clear" w:color="auto" w:fill="auto"/>
            <w:vAlign w:val="center"/>
            <w:hideMark/>
          </w:tcPr>
          <w:p w14:paraId="1915BB55"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5 500,00</w:t>
            </w:r>
          </w:p>
        </w:tc>
        <w:tc>
          <w:tcPr>
            <w:tcW w:w="324" w:type="pct"/>
            <w:tcBorders>
              <w:top w:val="nil"/>
              <w:left w:val="nil"/>
              <w:bottom w:val="single" w:sz="4" w:space="0" w:color="auto"/>
              <w:right w:val="single" w:sz="4" w:space="0" w:color="auto"/>
            </w:tcBorders>
            <w:shd w:val="clear" w:color="auto" w:fill="auto"/>
            <w:vAlign w:val="center"/>
            <w:hideMark/>
          </w:tcPr>
          <w:p w14:paraId="71C058D5"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5 500,00</w:t>
            </w:r>
          </w:p>
        </w:tc>
        <w:tc>
          <w:tcPr>
            <w:tcW w:w="324" w:type="pct"/>
            <w:tcBorders>
              <w:top w:val="nil"/>
              <w:left w:val="nil"/>
              <w:bottom w:val="single" w:sz="4" w:space="0" w:color="auto"/>
              <w:right w:val="single" w:sz="4" w:space="0" w:color="auto"/>
            </w:tcBorders>
            <w:shd w:val="clear" w:color="auto" w:fill="auto"/>
            <w:vAlign w:val="center"/>
            <w:hideMark/>
          </w:tcPr>
          <w:p w14:paraId="7B1CE2FA"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5 500,00</w:t>
            </w:r>
          </w:p>
        </w:tc>
        <w:tc>
          <w:tcPr>
            <w:tcW w:w="324" w:type="pct"/>
            <w:tcBorders>
              <w:top w:val="nil"/>
              <w:left w:val="nil"/>
              <w:bottom w:val="single" w:sz="4" w:space="0" w:color="auto"/>
              <w:right w:val="single" w:sz="4" w:space="0" w:color="auto"/>
            </w:tcBorders>
            <w:shd w:val="clear" w:color="auto" w:fill="auto"/>
            <w:vAlign w:val="center"/>
            <w:hideMark/>
          </w:tcPr>
          <w:p w14:paraId="1E3C9DEA" w14:textId="77777777" w:rsidR="00C12372" w:rsidRPr="001E4DE4" w:rsidRDefault="00C12372" w:rsidP="00CF355B">
            <w:pPr>
              <w:spacing w:after="0" w:line="240" w:lineRule="auto"/>
              <w:ind w:firstLine="0"/>
              <w:jc w:val="center"/>
              <w:rPr>
                <w:color w:val="000000"/>
                <w:sz w:val="18"/>
              </w:rPr>
            </w:pPr>
            <w:r w:rsidRPr="001E4DE4">
              <w:rPr>
                <w:bCs/>
                <w:color w:val="000000"/>
                <w:sz w:val="18"/>
                <w:szCs w:val="20"/>
              </w:rPr>
              <w:t>5 500,00</w:t>
            </w:r>
          </w:p>
        </w:tc>
      </w:tr>
      <w:tr w:rsidR="00C12372" w:rsidRPr="001E4DE4" w14:paraId="79B31CD6" w14:textId="77777777" w:rsidTr="00C12372">
        <w:trPr>
          <w:trHeight w:val="20"/>
          <w:jc w:val="center"/>
        </w:trPr>
        <w:tc>
          <w:tcPr>
            <w:tcW w:w="186" w:type="pct"/>
            <w:tcBorders>
              <w:top w:val="nil"/>
              <w:left w:val="single" w:sz="4" w:space="0" w:color="auto"/>
              <w:bottom w:val="single" w:sz="4" w:space="0" w:color="auto"/>
              <w:right w:val="single" w:sz="4" w:space="0" w:color="auto"/>
            </w:tcBorders>
            <w:shd w:val="clear" w:color="auto" w:fill="auto"/>
            <w:vAlign w:val="center"/>
          </w:tcPr>
          <w:p w14:paraId="333FDDA7" w14:textId="77777777" w:rsidR="00C12372" w:rsidRPr="001E4DE4" w:rsidRDefault="00C12372" w:rsidP="00CF355B">
            <w:pPr>
              <w:spacing w:after="0" w:line="240" w:lineRule="auto"/>
              <w:ind w:firstLine="0"/>
              <w:jc w:val="center"/>
              <w:rPr>
                <w:color w:val="000000"/>
                <w:sz w:val="18"/>
              </w:rPr>
            </w:pPr>
            <w:r w:rsidRPr="001E4DE4">
              <w:rPr>
                <w:color w:val="000000"/>
                <w:sz w:val="18"/>
              </w:rPr>
              <w:t>9.1.</w:t>
            </w:r>
          </w:p>
        </w:tc>
        <w:tc>
          <w:tcPr>
            <w:tcW w:w="1668" w:type="pct"/>
            <w:tcBorders>
              <w:top w:val="nil"/>
              <w:left w:val="nil"/>
              <w:bottom w:val="single" w:sz="4" w:space="0" w:color="auto"/>
              <w:right w:val="single" w:sz="4" w:space="0" w:color="auto"/>
            </w:tcBorders>
            <w:shd w:val="clear" w:color="auto" w:fill="auto"/>
            <w:vAlign w:val="center"/>
          </w:tcPr>
          <w:p w14:paraId="34270D7C" w14:textId="77777777" w:rsidR="00C12372" w:rsidRPr="001E4DE4" w:rsidRDefault="00C12372" w:rsidP="00CF355B">
            <w:pPr>
              <w:spacing w:after="0" w:line="240" w:lineRule="auto"/>
              <w:ind w:firstLine="0"/>
              <w:rPr>
                <w:color w:val="000000"/>
                <w:sz w:val="18"/>
              </w:rPr>
            </w:pPr>
            <w:r w:rsidRPr="001E4DE4">
              <w:rPr>
                <w:color w:val="000000"/>
                <w:sz w:val="18"/>
              </w:rPr>
              <w:t xml:space="preserve">Нормативные потери на сетях АО «ХТК» в сторону </w:t>
            </w:r>
            <w:proofErr w:type="spellStart"/>
            <w:r w:rsidRPr="001E4DE4">
              <w:rPr>
                <w:color w:val="000000"/>
                <w:sz w:val="18"/>
              </w:rPr>
              <w:t>н.п</w:t>
            </w:r>
            <w:proofErr w:type="spellEnd"/>
            <w:r w:rsidRPr="001E4DE4">
              <w:rPr>
                <w:color w:val="000000"/>
                <w:sz w:val="18"/>
              </w:rPr>
              <w:t>. Титан (</w:t>
            </w:r>
            <w:proofErr w:type="spellStart"/>
            <w:r w:rsidRPr="001E4DE4">
              <w:rPr>
                <w:color w:val="000000"/>
                <w:sz w:val="18"/>
              </w:rPr>
              <w:t>справочно</w:t>
            </w:r>
            <w:proofErr w:type="spellEnd"/>
            <w:r w:rsidRPr="001E4DE4">
              <w:rPr>
                <w:color w:val="000000"/>
                <w:sz w:val="18"/>
              </w:rPr>
              <w:t>)</w:t>
            </w:r>
          </w:p>
        </w:tc>
        <w:tc>
          <w:tcPr>
            <w:tcW w:w="229" w:type="pct"/>
            <w:tcBorders>
              <w:top w:val="nil"/>
              <w:left w:val="nil"/>
              <w:bottom w:val="single" w:sz="4" w:space="0" w:color="auto"/>
              <w:right w:val="single" w:sz="4" w:space="0" w:color="auto"/>
            </w:tcBorders>
            <w:shd w:val="clear" w:color="auto" w:fill="auto"/>
            <w:vAlign w:val="center"/>
          </w:tcPr>
          <w:p w14:paraId="593D2244" w14:textId="77777777" w:rsidR="00C12372" w:rsidRPr="001E4DE4" w:rsidRDefault="00C12372" w:rsidP="00CF355B">
            <w:pPr>
              <w:spacing w:after="0" w:line="240" w:lineRule="auto"/>
              <w:ind w:firstLine="0"/>
              <w:jc w:val="center"/>
              <w:rPr>
                <w:color w:val="000000"/>
                <w:sz w:val="18"/>
              </w:rPr>
            </w:pPr>
            <w:r w:rsidRPr="001E4DE4">
              <w:rPr>
                <w:color w:val="000000"/>
                <w:sz w:val="18"/>
              </w:rPr>
              <w:t>м³</w:t>
            </w:r>
          </w:p>
        </w:tc>
        <w:tc>
          <w:tcPr>
            <w:tcW w:w="324" w:type="pct"/>
            <w:tcBorders>
              <w:top w:val="nil"/>
              <w:left w:val="nil"/>
              <w:bottom w:val="single" w:sz="4" w:space="0" w:color="auto"/>
              <w:right w:val="single" w:sz="4" w:space="0" w:color="auto"/>
            </w:tcBorders>
            <w:shd w:val="clear" w:color="auto" w:fill="auto"/>
            <w:vAlign w:val="center"/>
          </w:tcPr>
          <w:p w14:paraId="19586AD7" w14:textId="77777777" w:rsidR="00C12372" w:rsidRPr="001E4DE4" w:rsidRDefault="00C12372" w:rsidP="00CF355B">
            <w:pPr>
              <w:spacing w:after="0" w:line="240" w:lineRule="auto"/>
              <w:ind w:firstLine="0"/>
              <w:jc w:val="center"/>
              <w:rPr>
                <w:color w:val="000000"/>
                <w:sz w:val="18"/>
              </w:rPr>
            </w:pPr>
          </w:p>
        </w:tc>
        <w:tc>
          <w:tcPr>
            <w:tcW w:w="324" w:type="pct"/>
            <w:tcBorders>
              <w:top w:val="nil"/>
              <w:left w:val="nil"/>
              <w:bottom w:val="single" w:sz="4" w:space="0" w:color="auto"/>
              <w:right w:val="single" w:sz="4" w:space="0" w:color="auto"/>
            </w:tcBorders>
            <w:shd w:val="clear" w:color="auto" w:fill="auto"/>
            <w:vAlign w:val="center"/>
          </w:tcPr>
          <w:p w14:paraId="70076F4D" w14:textId="77777777" w:rsidR="00C12372" w:rsidRPr="001E4DE4" w:rsidRDefault="00C12372" w:rsidP="00CF355B">
            <w:pPr>
              <w:spacing w:after="0" w:line="240" w:lineRule="auto"/>
              <w:ind w:firstLine="0"/>
              <w:jc w:val="center"/>
              <w:rPr>
                <w:color w:val="000000"/>
                <w:sz w:val="18"/>
              </w:rPr>
            </w:pPr>
          </w:p>
        </w:tc>
        <w:tc>
          <w:tcPr>
            <w:tcW w:w="324" w:type="pct"/>
            <w:tcBorders>
              <w:top w:val="nil"/>
              <w:left w:val="nil"/>
              <w:bottom w:val="single" w:sz="4" w:space="0" w:color="auto"/>
              <w:right w:val="single" w:sz="4" w:space="0" w:color="auto"/>
            </w:tcBorders>
            <w:shd w:val="clear" w:color="auto" w:fill="auto"/>
            <w:vAlign w:val="center"/>
          </w:tcPr>
          <w:p w14:paraId="6845DBD3" w14:textId="77777777" w:rsidR="00C12372" w:rsidRPr="001E4DE4" w:rsidRDefault="00C12372" w:rsidP="00CF355B">
            <w:pPr>
              <w:spacing w:after="0" w:line="240" w:lineRule="auto"/>
              <w:ind w:firstLine="0"/>
              <w:jc w:val="center"/>
              <w:rPr>
                <w:color w:val="000000"/>
                <w:sz w:val="18"/>
              </w:rPr>
            </w:pPr>
          </w:p>
        </w:tc>
        <w:tc>
          <w:tcPr>
            <w:tcW w:w="324" w:type="pct"/>
            <w:tcBorders>
              <w:top w:val="nil"/>
              <w:left w:val="nil"/>
              <w:bottom w:val="single" w:sz="4" w:space="0" w:color="auto"/>
              <w:right w:val="single" w:sz="4" w:space="0" w:color="auto"/>
            </w:tcBorders>
            <w:shd w:val="clear" w:color="auto" w:fill="auto"/>
            <w:vAlign w:val="center"/>
          </w:tcPr>
          <w:p w14:paraId="5B0F1B6C" w14:textId="77777777" w:rsidR="00C12372" w:rsidRPr="001E4DE4" w:rsidRDefault="00C12372" w:rsidP="00CF355B">
            <w:pPr>
              <w:spacing w:after="0" w:line="240" w:lineRule="auto"/>
              <w:ind w:firstLine="0"/>
              <w:jc w:val="center"/>
              <w:rPr>
                <w:color w:val="000000"/>
                <w:sz w:val="18"/>
              </w:rPr>
            </w:pPr>
          </w:p>
        </w:tc>
        <w:tc>
          <w:tcPr>
            <w:tcW w:w="324" w:type="pct"/>
            <w:tcBorders>
              <w:top w:val="nil"/>
              <w:left w:val="nil"/>
              <w:bottom w:val="single" w:sz="4" w:space="0" w:color="auto"/>
              <w:right w:val="single" w:sz="4" w:space="0" w:color="auto"/>
            </w:tcBorders>
            <w:shd w:val="clear" w:color="auto" w:fill="auto"/>
            <w:vAlign w:val="center"/>
          </w:tcPr>
          <w:p w14:paraId="6D9BDC0B" w14:textId="77777777" w:rsidR="00C12372" w:rsidRPr="001E4DE4" w:rsidRDefault="00C12372" w:rsidP="00CF355B">
            <w:pPr>
              <w:spacing w:after="0" w:line="240" w:lineRule="auto"/>
              <w:ind w:firstLine="0"/>
              <w:jc w:val="center"/>
              <w:rPr>
                <w:color w:val="000000"/>
                <w:sz w:val="18"/>
              </w:rPr>
            </w:pPr>
            <w:r w:rsidRPr="001E4DE4">
              <w:rPr>
                <w:color w:val="000000"/>
                <w:sz w:val="18"/>
              </w:rPr>
              <w:t>4439,570</w:t>
            </w:r>
          </w:p>
        </w:tc>
        <w:tc>
          <w:tcPr>
            <w:tcW w:w="324" w:type="pct"/>
            <w:tcBorders>
              <w:top w:val="nil"/>
              <w:left w:val="nil"/>
              <w:bottom w:val="single" w:sz="4" w:space="0" w:color="auto"/>
              <w:right w:val="single" w:sz="4" w:space="0" w:color="auto"/>
            </w:tcBorders>
            <w:shd w:val="clear" w:color="auto" w:fill="auto"/>
            <w:vAlign w:val="center"/>
          </w:tcPr>
          <w:p w14:paraId="0F557BB9" w14:textId="77777777" w:rsidR="00C12372" w:rsidRPr="001E4DE4" w:rsidRDefault="00C12372" w:rsidP="00CF355B">
            <w:pPr>
              <w:spacing w:after="0" w:line="240" w:lineRule="auto"/>
              <w:ind w:firstLine="0"/>
              <w:jc w:val="center"/>
              <w:rPr>
                <w:color w:val="000000"/>
                <w:sz w:val="18"/>
              </w:rPr>
            </w:pPr>
            <w:r w:rsidRPr="001E4DE4">
              <w:rPr>
                <w:color w:val="000000"/>
                <w:sz w:val="18"/>
              </w:rPr>
              <w:t>4439,570</w:t>
            </w:r>
          </w:p>
        </w:tc>
        <w:tc>
          <w:tcPr>
            <w:tcW w:w="324" w:type="pct"/>
            <w:tcBorders>
              <w:top w:val="nil"/>
              <w:left w:val="nil"/>
              <w:bottom w:val="single" w:sz="4" w:space="0" w:color="auto"/>
              <w:right w:val="single" w:sz="4" w:space="0" w:color="auto"/>
            </w:tcBorders>
            <w:shd w:val="clear" w:color="auto" w:fill="auto"/>
            <w:vAlign w:val="center"/>
          </w:tcPr>
          <w:p w14:paraId="5D782712" w14:textId="77777777" w:rsidR="00C12372" w:rsidRPr="001E4DE4" w:rsidRDefault="00C12372" w:rsidP="00CF355B">
            <w:pPr>
              <w:spacing w:after="0" w:line="240" w:lineRule="auto"/>
              <w:ind w:firstLine="0"/>
              <w:jc w:val="center"/>
              <w:rPr>
                <w:color w:val="000000"/>
                <w:sz w:val="18"/>
              </w:rPr>
            </w:pPr>
            <w:r w:rsidRPr="001E4DE4">
              <w:rPr>
                <w:color w:val="000000"/>
                <w:sz w:val="18"/>
              </w:rPr>
              <w:t>4439,570</w:t>
            </w:r>
          </w:p>
        </w:tc>
        <w:tc>
          <w:tcPr>
            <w:tcW w:w="324" w:type="pct"/>
            <w:tcBorders>
              <w:top w:val="nil"/>
              <w:left w:val="nil"/>
              <w:bottom w:val="single" w:sz="4" w:space="0" w:color="auto"/>
              <w:right w:val="single" w:sz="4" w:space="0" w:color="auto"/>
            </w:tcBorders>
            <w:shd w:val="clear" w:color="auto" w:fill="auto"/>
            <w:vAlign w:val="center"/>
          </w:tcPr>
          <w:p w14:paraId="657FC696" w14:textId="77777777" w:rsidR="00C12372" w:rsidRPr="001E4DE4" w:rsidRDefault="00C12372" w:rsidP="00CF355B">
            <w:pPr>
              <w:spacing w:after="0" w:line="240" w:lineRule="auto"/>
              <w:ind w:firstLine="0"/>
              <w:jc w:val="center"/>
              <w:rPr>
                <w:color w:val="000000"/>
                <w:sz w:val="18"/>
              </w:rPr>
            </w:pPr>
            <w:r w:rsidRPr="001E4DE4">
              <w:rPr>
                <w:color w:val="000000"/>
                <w:sz w:val="18"/>
              </w:rPr>
              <w:t>4439,570</w:t>
            </w:r>
          </w:p>
        </w:tc>
        <w:tc>
          <w:tcPr>
            <w:tcW w:w="324" w:type="pct"/>
            <w:tcBorders>
              <w:top w:val="nil"/>
              <w:left w:val="nil"/>
              <w:bottom w:val="single" w:sz="4" w:space="0" w:color="auto"/>
              <w:right w:val="single" w:sz="4" w:space="0" w:color="auto"/>
            </w:tcBorders>
            <w:shd w:val="clear" w:color="auto" w:fill="auto"/>
            <w:vAlign w:val="center"/>
          </w:tcPr>
          <w:p w14:paraId="71F25BA7" w14:textId="77777777" w:rsidR="00C12372" w:rsidRPr="001E4DE4" w:rsidRDefault="00C12372" w:rsidP="00CF355B">
            <w:pPr>
              <w:spacing w:after="0" w:line="240" w:lineRule="auto"/>
              <w:ind w:firstLine="0"/>
              <w:jc w:val="center"/>
              <w:rPr>
                <w:color w:val="000000"/>
                <w:sz w:val="18"/>
              </w:rPr>
            </w:pPr>
            <w:r w:rsidRPr="001E4DE4">
              <w:rPr>
                <w:color w:val="000000"/>
                <w:sz w:val="18"/>
              </w:rPr>
              <w:t>4439,570</w:t>
            </w:r>
          </w:p>
        </w:tc>
      </w:tr>
    </w:tbl>
    <w:p w14:paraId="0CBE8B36" w14:textId="77777777" w:rsidR="002357CE" w:rsidRPr="001E4DE4" w:rsidRDefault="002357CE" w:rsidP="00CF355B">
      <w:pPr>
        <w:spacing w:after="0" w:line="240" w:lineRule="auto"/>
        <w:rPr>
          <w:sz w:val="24"/>
          <w:szCs w:val="24"/>
          <w:lang w:eastAsia="en-US"/>
        </w:rPr>
      </w:pPr>
    </w:p>
    <w:p w14:paraId="04EF4800" w14:textId="5A75DFD6" w:rsidR="002357CE" w:rsidRPr="001E4DE4" w:rsidRDefault="002357CE" w:rsidP="00CF355B">
      <w:pPr>
        <w:spacing w:after="0" w:line="240" w:lineRule="auto"/>
        <w:rPr>
          <w:sz w:val="24"/>
          <w:szCs w:val="24"/>
          <w:lang w:eastAsia="en-US"/>
        </w:rPr>
      </w:pPr>
      <w:r w:rsidRPr="001E4DE4">
        <w:rPr>
          <w:sz w:val="24"/>
          <w:szCs w:val="24"/>
          <w:lang w:eastAsia="en-US"/>
        </w:rPr>
        <w:t xml:space="preserve">Прирост тепловой нагрузки по этапам представлен в таблице </w:t>
      </w:r>
      <w:r w:rsidR="00972197" w:rsidRPr="001E4DE4">
        <w:rPr>
          <w:sz w:val="24"/>
          <w:szCs w:val="24"/>
          <w:lang w:eastAsia="en-US"/>
        </w:rPr>
        <w:t>6</w:t>
      </w:r>
      <w:r w:rsidRPr="001E4DE4">
        <w:rPr>
          <w:sz w:val="24"/>
          <w:szCs w:val="24"/>
          <w:lang w:eastAsia="en-US"/>
        </w:rPr>
        <w:t>.</w:t>
      </w:r>
    </w:p>
    <w:p w14:paraId="6AA9D002" w14:textId="77777777" w:rsidR="002357CE" w:rsidRPr="001E4DE4" w:rsidRDefault="002357CE" w:rsidP="00CF355B">
      <w:pPr>
        <w:spacing w:after="0" w:line="240" w:lineRule="auto"/>
        <w:rPr>
          <w:sz w:val="24"/>
          <w:szCs w:val="24"/>
          <w:lang w:eastAsia="en-US"/>
        </w:rPr>
      </w:pPr>
    </w:p>
    <w:p w14:paraId="0F9DDCC8" w14:textId="18296604" w:rsidR="002357CE" w:rsidRPr="001E4DE4" w:rsidRDefault="002357CE" w:rsidP="00CF355B">
      <w:pPr>
        <w:keepNext/>
        <w:spacing w:after="0" w:line="240" w:lineRule="auto"/>
        <w:ind w:firstLine="0"/>
        <w:jc w:val="both"/>
        <w:rPr>
          <w:rFonts w:eastAsiaTheme="minorHAnsi" w:cstheme="minorBidi"/>
          <w:b/>
          <w:bCs/>
          <w:sz w:val="24"/>
          <w:szCs w:val="24"/>
          <w:lang w:eastAsia="en-US"/>
        </w:rPr>
      </w:pPr>
      <w:bookmarkStart w:id="29" w:name="_Toc209515597"/>
      <w:r w:rsidRPr="001E4DE4">
        <w:rPr>
          <w:rFonts w:eastAsiaTheme="minorHAnsi" w:cstheme="minorBidi"/>
          <w:b/>
          <w:bCs/>
          <w:sz w:val="24"/>
          <w:szCs w:val="24"/>
          <w:lang w:eastAsia="en-US"/>
        </w:rPr>
        <w:t xml:space="preserve">Таблица </w:t>
      </w:r>
      <w:r w:rsidRPr="001E4DE4">
        <w:rPr>
          <w:rFonts w:eastAsiaTheme="minorHAnsi" w:cstheme="minorBidi"/>
          <w:b/>
          <w:bCs/>
          <w:sz w:val="24"/>
          <w:szCs w:val="24"/>
          <w:lang w:eastAsia="en-US"/>
        </w:rPr>
        <w:fldChar w:fldCharType="begin"/>
      </w:r>
      <w:r w:rsidRPr="001E4DE4">
        <w:rPr>
          <w:rFonts w:eastAsiaTheme="minorHAnsi" w:cstheme="minorBidi"/>
          <w:b/>
          <w:bCs/>
          <w:sz w:val="24"/>
          <w:szCs w:val="24"/>
          <w:lang w:eastAsia="en-US"/>
        </w:rPr>
        <w:instrText xml:space="preserve"> SEQ Таблица \* ARABIC </w:instrText>
      </w:r>
      <w:r w:rsidRPr="001E4DE4">
        <w:rPr>
          <w:rFonts w:eastAsiaTheme="minorHAnsi" w:cstheme="minorBidi"/>
          <w:b/>
          <w:bCs/>
          <w:sz w:val="24"/>
          <w:szCs w:val="24"/>
          <w:lang w:eastAsia="en-US"/>
        </w:rPr>
        <w:fldChar w:fldCharType="separate"/>
      </w:r>
      <w:r w:rsidR="00786FF2" w:rsidRPr="001E4DE4">
        <w:rPr>
          <w:rFonts w:eastAsiaTheme="minorHAnsi" w:cstheme="minorBidi"/>
          <w:b/>
          <w:bCs/>
          <w:noProof/>
          <w:sz w:val="24"/>
          <w:szCs w:val="24"/>
          <w:lang w:eastAsia="en-US"/>
        </w:rPr>
        <w:t>6</w:t>
      </w:r>
      <w:r w:rsidRPr="001E4DE4">
        <w:rPr>
          <w:rFonts w:eastAsiaTheme="minorHAnsi" w:cstheme="minorBidi"/>
          <w:b/>
          <w:bCs/>
          <w:sz w:val="24"/>
          <w:szCs w:val="24"/>
          <w:lang w:eastAsia="en-US"/>
        </w:rPr>
        <w:fldChar w:fldCharType="end"/>
      </w:r>
      <w:r w:rsidRPr="001E4DE4">
        <w:rPr>
          <w:rFonts w:eastAsiaTheme="minorHAnsi" w:cstheme="minorBidi"/>
          <w:b/>
          <w:bCs/>
          <w:sz w:val="24"/>
          <w:szCs w:val="24"/>
          <w:lang w:eastAsia="en-US"/>
        </w:rPr>
        <w:t xml:space="preserve"> – Прирост тепловой нагрузки по этапам</w:t>
      </w:r>
      <w:bookmarkEnd w:id="29"/>
    </w:p>
    <w:tbl>
      <w:tblPr>
        <w:tblStyle w:val="TableNormal681"/>
        <w:tblW w:w="5000" w:type="pct"/>
        <w:jc w:val="center"/>
        <w:tblCellMar>
          <w:left w:w="28" w:type="dxa"/>
          <w:right w:w="28" w:type="dxa"/>
        </w:tblCellMar>
        <w:tblLook w:val="01E0" w:firstRow="1" w:lastRow="1" w:firstColumn="1" w:lastColumn="1" w:noHBand="0" w:noVBand="0"/>
      </w:tblPr>
      <w:tblGrid>
        <w:gridCol w:w="5944"/>
        <w:gridCol w:w="2035"/>
        <w:gridCol w:w="813"/>
        <w:gridCol w:w="813"/>
        <w:gridCol w:w="813"/>
        <w:gridCol w:w="813"/>
        <w:gridCol w:w="813"/>
        <w:gridCol w:w="813"/>
        <w:gridCol w:w="1131"/>
        <w:gridCol w:w="1128"/>
      </w:tblGrid>
      <w:tr w:rsidR="00C12372" w:rsidRPr="001E4DE4" w14:paraId="35FB466B" w14:textId="77777777" w:rsidTr="00C12372">
        <w:trPr>
          <w:trHeight w:val="434"/>
          <w:tblHeader/>
          <w:jc w:val="center"/>
        </w:trPr>
        <w:tc>
          <w:tcPr>
            <w:tcW w:w="1966"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40DC54CB" w14:textId="77777777" w:rsidR="00C12372" w:rsidRPr="001E4DE4" w:rsidRDefault="00C12372" w:rsidP="00CF355B">
            <w:pPr>
              <w:spacing w:after="0" w:line="240" w:lineRule="auto"/>
              <w:ind w:firstLine="0"/>
              <w:jc w:val="center"/>
              <w:rPr>
                <w:b/>
                <w:bCs/>
                <w:sz w:val="18"/>
                <w:lang w:eastAsia="en-US"/>
              </w:rPr>
            </w:pPr>
            <w:proofErr w:type="spellStart"/>
            <w:r w:rsidRPr="001E4DE4">
              <w:rPr>
                <w:rFonts w:eastAsia="Calibri"/>
                <w:b/>
                <w:bCs/>
                <w:sz w:val="18"/>
                <w:lang w:eastAsia="en-US"/>
              </w:rPr>
              <w:t>Источник</w:t>
            </w:r>
            <w:proofErr w:type="spellEnd"/>
            <w:r w:rsidRPr="001E4DE4">
              <w:rPr>
                <w:rFonts w:eastAsia="Calibri"/>
                <w:b/>
                <w:bCs/>
                <w:spacing w:val="-18"/>
                <w:sz w:val="18"/>
                <w:lang w:eastAsia="en-US"/>
              </w:rPr>
              <w:t xml:space="preserve"> </w:t>
            </w:r>
            <w:proofErr w:type="spellStart"/>
            <w:r w:rsidRPr="001E4DE4">
              <w:rPr>
                <w:rFonts w:eastAsia="Calibri"/>
                <w:b/>
                <w:bCs/>
                <w:sz w:val="18"/>
                <w:lang w:eastAsia="en-US"/>
              </w:rPr>
              <w:t>тепловой</w:t>
            </w:r>
            <w:proofErr w:type="spellEnd"/>
            <w:r w:rsidRPr="001E4DE4">
              <w:rPr>
                <w:rFonts w:eastAsia="Calibri"/>
                <w:b/>
                <w:bCs/>
                <w:spacing w:val="23"/>
                <w:w w:val="99"/>
                <w:sz w:val="18"/>
                <w:lang w:eastAsia="en-US"/>
              </w:rPr>
              <w:t xml:space="preserve"> </w:t>
            </w:r>
            <w:proofErr w:type="spellStart"/>
            <w:r w:rsidRPr="001E4DE4">
              <w:rPr>
                <w:rFonts w:eastAsia="Calibri"/>
                <w:b/>
                <w:bCs/>
                <w:spacing w:val="-1"/>
                <w:sz w:val="18"/>
                <w:lang w:eastAsia="en-US"/>
              </w:rPr>
              <w:t>энергии</w:t>
            </w:r>
            <w:proofErr w:type="spellEnd"/>
          </w:p>
        </w:tc>
        <w:tc>
          <w:tcPr>
            <w:tcW w:w="673"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5FADCD41" w14:textId="77777777" w:rsidR="00C12372" w:rsidRPr="001E4DE4" w:rsidRDefault="00C12372" w:rsidP="00CF355B">
            <w:pPr>
              <w:spacing w:after="0" w:line="240" w:lineRule="auto"/>
              <w:ind w:firstLine="0"/>
              <w:jc w:val="center"/>
              <w:rPr>
                <w:b/>
                <w:bCs/>
                <w:sz w:val="18"/>
                <w:lang w:eastAsia="en-US"/>
              </w:rPr>
            </w:pPr>
            <w:proofErr w:type="spellStart"/>
            <w:r w:rsidRPr="001E4DE4">
              <w:rPr>
                <w:rFonts w:eastAsia="Calibri"/>
                <w:b/>
                <w:bCs/>
                <w:spacing w:val="-1"/>
                <w:sz w:val="18"/>
                <w:lang w:eastAsia="en-US"/>
              </w:rPr>
              <w:t>Показатели</w:t>
            </w:r>
            <w:proofErr w:type="spellEnd"/>
          </w:p>
        </w:tc>
        <w:tc>
          <w:tcPr>
            <w:tcW w:w="269"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29A82AD4" w14:textId="77777777" w:rsidR="00C12372" w:rsidRPr="001E4DE4" w:rsidRDefault="00C12372" w:rsidP="00CF355B">
            <w:pPr>
              <w:spacing w:after="0" w:line="240" w:lineRule="auto"/>
              <w:ind w:firstLine="0"/>
              <w:jc w:val="center"/>
              <w:rPr>
                <w:b/>
                <w:bCs/>
                <w:sz w:val="18"/>
                <w:lang w:eastAsia="en-US"/>
              </w:rPr>
            </w:pPr>
            <w:r w:rsidRPr="001E4DE4">
              <w:rPr>
                <w:b/>
                <w:bCs/>
                <w:color w:val="000000"/>
                <w:sz w:val="18"/>
              </w:rPr>
              <w:t xml:space="preserve">2023 </w:t>
            </w:r>
            <w:proofErr w:type="spellStart"/>
            <w:r w:rsidRPr="001E4DE4">
              <w:rPr>
                <w:b/>
                <w:bCs/>
                <w:color w:val="000000"/>
                <w:sz w:val="18"/>
              </w:rPr>
              <w:t>год</w:t>
            </w:r>
            <w:proofErr w:type="spellEnd"/>
          </w:p>
        </w:tc>
        <w:tc>
          <w:tcPr>
            <w:tcW w:w="269"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337FD64A" w14:textId="77777777" w:rsidR="00C12372" w:rsidRPr="001E4DE4" w:rsidRDefault="00C12372" w:rsidP="00CF355B">
            <w:pPr>
              <w:spacing w:after="0" w:line="240" w:lineRule="auto"/>
              <w:ind w:firstLine="0"/>
              <w:jc w:val="center"/>
              <w:rPr>
                <w:b/>
                <w:bCs/>
                <w:sz w:val="18"/>
                <w:lang w:eastAsia="en-US"/>
              </w:rPr>
            </w:pPr>
            <w:r w:rsidRPr="001E4DE4">
              <w:rPr>
                <w:b/>
                <w:bCs/>
                <w:color w:val="000000"/>
                <w:sz w:val="18"/>
              </w:rPr>
              <w:t xml:space="preserve">2024 </w:t>
            </w:r>
            <w:proofErr w:type="spellStart"/>
            <w:r w:rsidRPr="001E4DE4">
              <w:rPr>
                <w:b/>
                <w:bCs/>
                <w:color w:val="000000"/>
                <w:sz w:val="18"/>
              </w:rPr>
              <w:t>год</w:t>
            </w:r>
            <w:proofErr w:type="spellEnd"/>
          </w:p>
        </w:tc>
        <w:tc>
          <w:tcPr>
            <w:tcW w:w="269"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4A4CB577" w14:textId="77777777" w:rsidR="00C12372" w:rsidRPr="001E4DE4" w:rsidRDefault="00C12372" w:rsidP="00CF355B">
            <w:pPr>
              <w:spacing w:after="0" w:line="240" w:lineRule="auto"/>
              <w:ind w:firstLine="0"/>
              <w:jc w:val="center"/>
              <w:rPr>
                <w:b/>
                <w:bCs/>
                <w:sz w:val="18"/>
                <w:lang w:eastAsia="en-US"/>
              </w:rPr>
            </w:pPr>
            <w:r w:rsidRPr="001E4DE4">
              <w:rPr>
                <w:b/>
                <w:bCs/>
                <w:color w:val="000000"/>
                <w:sz w:val="18"/>
              </w:rPr>
              <w:t xml:space="preserve">2025 </w:t>
            </w:r>
            <w:proofErr w:type="spellStart"/>
            <w:r w:rsidRPr="001E4DE4">
              <w:rPr>
                <w:b/>
                <w:bCs/>
                <w:color w:val="000000"/>
                <w:sz w:val="18"/>
              </w:rPr>
              <w:t>год</w:t>
            </w:r>
            <w:proofErr w:type="spellEnd"/>
          </w:p>
        </w:tc>
        <w:tc>
          <w:tcPr>
            <w:tcW w:w="269"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7BDA753C" w14:textId="77777777" w:rsidR="00C12372" w:rsidRPr="001E4DE4" w:rsidRDefault="00C12372" w:rsidP="00CF355B">
            <w:pPr>
              <w:spacing w:after="0" w:line="240" w:lineRule="auto"/>
              <w:ind w:firstLine="0"/>
              <w:jc w:val="center"/>
              <w:rPr>
                <w:b/>
                <w:bCs/>
                <w:sz w:val="18"/>
                <w:lang w:eastAsia="en-US"/>
              </w:rPr>
            </w:pPr>
            <w:r w:rsidRPr="001E4DE4">
              <w:rPr>
                <w:b/>
                <w:bCs/>
                <w:color w:val="000000"/>
                <w:sz w:val="18"/>
              </w:rPr>
              <w:t xml:space="preserve">2026 </w:t>
            </w:r>
            <w:proofErr w:type="spellStart"/>
            <w:r w:rsidRPr="001E4DE4">
              <w:rPr>
                <w:b/>
                <w:bCs/>
                <w:color w:val="000000"/>
                <w:sz w:val="18"/>
              </w:rPr>
              <w:t>год</w:t>
            </w:r>
            <w:proofErr w:type="spellEnd"/>
          </w:p>
        </w:tc>
        <w:tc>
          <w:tcPr>
            <w:tcW w:w="269"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06D08B4B" w14:textId="77777777" w:rsidR="00C12372" w:rsidRPr="001E4DE4" w:rsidRDefault="00C12372" w:rsidP="00CF355B">
            <w:pPr>
              <w:spacing w:after="0" w:line="240" w:lineRule="auto"/>
              <w:ind w:firstLine="0"/>
              <w:jc w:val="center"/>
              <w:rPr>
                <w:b/>
                <w:bCs/>
                <w:sz w:val="18"/>
                <w:lang w:eastAsia="en-US"/>
              </w:rPr>
            </w:pPr>
            <w:r w:rsidRPr="001E4DE4">
              <w:rPr>
                <w:b/>
                <w:bCs/>
                <w:color w:val="000000"/>
                <w:sz w:val="18"/>
              </w:rPr>
              <w:t xml:space="preserve">2027 </w:t>
            </w:r>
            <w:proofErr w:type="spellStart"/>
            <w:r w:rsidRPr="001E4DE4">
              <w:rPr>
                <w:b/>
                <w:bCs/>
                <w:color w:val="000000"/>
                <w:sz w:val="18"/>
              </w:rPr>
              <w:t>год</w:t>
            </w:r>
            <w:proofErr w:type="spellEnd"/>
          </w:p>
        </w:tc>
        <w:tc>
          <w:tcPr>
            <w:tcW w:w="269"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097C5F8A" w14:textId="77777777" w:rsidR="00C12372" w:rsidRPr="001E4DE4" w:rsidRDefault="00C12372" w:rsidP="00CF355B">
            <w:pPr>
              <w:spacing w:after="0" w:line="240" w:lineRule="auto"/>
              <w:ind w:firstLine="0"/>
              <w:jc w:val="center"/>
              <w:rPr>
                <w:b/>
                <w:bCs/>
                <w:sz w:val="18"/>
                <w:lang w:eastAsia="en-US"/>
              </w:rPr>
            </w:pPr>
            <w:r w:rsidRPr="001E4DE4">
              <w:rPr>
                <w:b/>
                <w:bCs/>
                <w:color w:val="000000"/>
                <w:sz w:val="18"/>
              </w:rPr>
              <w:t xml:space="preserve">2028 </w:t>
            </w:r>
            <w:proofErr w:type="spellStart"/>
            <w:r w:rsidRPr="001E4DE4">
              <w:rPr>
                <w:b/>
                <w:bCs/>
                <w:color w:val="000000"/>
                <w:sz w:val="18"/>
              </w:rPr>
              <w:t>год</w:t>
            </w:r>
            <w:proofErr w:type="spellEnd"/>
          </w:p>
        </w:tc>
        <w:tc>
          <w:tcPr>
            <w:tcW w:w="374" w:type="pct"/>
            <w:tcBorders>
              <w:top w:val="single" w:sz="8" w:space="0" w:color="000000"/>
              <w:left w:val="single" w:sz="8" w:space="0" w:color="000000"/>
              <w:right w:val="single" w:sz="8" w:space="0" w:color="000000"/>
            </w:tcBorders>
            <w:vAlign w:val="center"/>
          </w:tcPr>
          <w:p w14:paraId="0369F9D1" w14:textId="77777777" w:rsidR="00C12372" w:rsidRPr="001E4DE4" w:rsidRDefault="00C12372" w:rsidP="00CF355B">
            <w:pPr>
              <w:spacing w:after="0" w:line="240" w:lineRule="auto"/>
              <w:ind w:firstLine="0"/>
              <w:jc w:val="center"/>
              <w:rPr>
                <w:b/>
                <w:bCs/>
                <w:color w:val="000000"/>
                <w:sz w:val="18"/>
              </w:rPr>
            </w:pPr>
            <w:r w:rsidRPr="001E4DE4">
              <w:rPr>
                <w:b/>
                <w:bCs/>
                <w:color w:val="000000"/>
                <w:sz w:val="18"/>
              </w:rPr>
              <w:t xml:space="preserve">2029-2034 </w:t>
            </w:r>
            <w:proofErr w:type="spellStart"/>
            <w:r w:rsidRPr="001E4DE4">
              <w:rPr>
                <w:b/>
                <w:bCs/>
                <w:color w:val="000000"/>
                <w:sz w:val="18"/>
              </w:rPr>
              <w:t>гг</w:t>
            </w:r>
            <w:proofErr w:type="spellEnd"/>
          </w:p>
        </w:tc>
        <w:tc>
          <w:tcPr>
            <w:tcW w:w="373"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13A181BF" w14:textId="77777777" w:rsidR="00C12372" w:rsidRPr="001E4DE4" w:rsidRDefault="00C12372" w:rsidP="00CF355B">
            <w:pPr>
              <w:spacing w:after="0" w:line="240" w:lineRule="auto"/>
              <w:ind w:firstLine="0"/>
              <w:jc w:val="center"/>
              <w:rPr>
                <w:b/>
                <w:bCs/>
                <w:sz w:val="18"/>
                <w:lang w:eastAsia="en-US"/>
              </w:rPr>
            </w:pPr>
            <w:r w:rsidRPr="001E4DE4">
              <w:rPr>
                <w:b/>
                <w:bCs/>
                <w:color w:val="000000"/>
                <w:sz w:val="18"/>
              </w:rPr>
              <w:t xml:space="preserve">2035-2042 </w:t>
            </w:r>
            <w:proofErr w:type="spellStart"/>
            <w:r w:rsidRPr="001E4DE4">
              <w:rPr>
                <w:b/>
                <w:bCs/>
                <w:color w:val="000000"/>
                <w:sz w:val="18"/>
              </w:rPr>
              <w:t>гг</w:t>
            </w:r>
            <w:proofErr w:type="spellEnd"/>
          </w:p>
        </w:tc>
      </w:tr>
      <w:tr w:rsidR="00C12372" w:rsidRPr="001E4DE4" w14:paraId="448631CB" w14:textId="77777777" w:rsidTr="00C12372">
        <w:trPr>
          <w:trHeight w:val="20"/>
          <w:jc w:val="center"/>
        </w:trPr>
        <w:tc>
          <w:tcPr>
            <w:tcW w:w="1966" w:type="pct"/>
            <w:tcBorders>
              <w:top w:val="single" w:sz="4" w:space="0" w:color="auto"/>
              <w:left w:val="single" w:sz="8" w:space="0" w:color="000000"/>
              <w:bottom w:val="single" w:sz="8" w:space="0" w:color="000000"/>
              <w:right w:val="single" w:sz="8" w:space="0" w:color="000000"/>
            </w:tcBorders>
            <w:shd w:val="clear" w:color="auto" w:fill="auto"/>
            <w:tcMar>
              <w:left w:w="28" w:type="dxa"/>
              <w:right w:w="28" w:type="dxa"/>
            </w:tcMar>
            <w:vAlign w:val="center"/>
          </w:tcPr>
          <w:p w14:paraId="03C93C09" w14:textId="77777777" w:rsidR="00C12372" w:rsidRPr="001E4DE4" w:rsidRDefault="00C12372" w:rsidP="00CF355B">
            <w:pPr>
              <w:spacing w:after="0" w:line="240" w:lineRule="auto"/>
              <w:ind w:firstLine="0"/>
              <w:rPr>
                <w:rFonts w:eastAsia="Calibri"/>
                <w:sz w:val="18"/>
                <w:lang w:eastAsia="en-US"/>
              </w:rPr>
            </w:pPr>
            <w:proofErr w:type="spellStart"/>
            <w:r w:rsidRPr="001E4DE4">
              <w:rPr>
                <w:rFonts w:eastAsia="Calibri"/>
                <w:spacing w:val="-1"/>
                <w:sz w:val="18"/>
                <w:lang w:val="ru-RU" w:eastAsia="en-US"/>
              </w:rPr>
              <w:t>Апатитская</w:t>
            </w:r>
            <w:proofErr w:type="spellEnd"/>
            <w:r w:rsidRPr="001E4DE4">
              <w:rPr>
                <w:rFonts w:eastAsia="Calibri"/>
                <w:spacing w:val="-3"/>
                <w:sz w:val="18"/>
                <w:lang w:val="ru-RU" w:eastAsia="en-US"/>
              </w:rPr>
              <w:t xml:space="preserve"> </w:t>
            </w:r>
            <w:r w:rsidRPr="001E4DE4">
              <w:rPr>
                <w:rFonts w:eastAsia="Calibri"/>
                <w:sz w:val="18"/>
                <w:lang w:val="ru-RU" w:eastAsia="en-US"/>
              </w:rPr>
              <w:t>ТЭЦ</w:t>
            </w:r>
            <w:r w:rsidRPr="001E4DE4">
              <w:rPr>
                <w:rFonts w:eastAsia="Calibri"/>
                <w:spacing w:val="27"/>
                <w:sz w:val="18"/>
                <w:lang w:val="ru-RU" w:eastAsia="en-US"/>
              </w:rPr>
              <w:t xml:space="preserve"> </w:t>
            </w:r>
            <w:r w:rsidRPr="001E4DE4">
              <w:rPr>
                <w:rFonts w:eastAsia="Calibri"/>
                <w:sz w:val="18"/>
                <w:lang w:val="ru-RU" w:eastAsia="en-US"/>
              </w:rPr>
              <w:t xml:space="preserve">на г. </w:t>
            </w:r>
            <w:r w:rsidRPr="001E4DE4">
              <w:rPr>
                <w:rFonts w:eastAsia="Calibri"/>
                <w:spacing w:val="-1"/>
                <w:sz w:val="18"/>
                <w:lang w:val="ru-RU" w:eastAsia="en-US"/>
              </w:rPr>
              <w:t>Кировск</w:t>
            </w:r>
            <w:r w:rsidRPr="001E4DE4">
              <w:rPr>
                <w:rFonts w:eastAsia="Calibri"/>
                <w:sz w:val="18"/>
                <w:lang w:val="ru-RU" w:eastAsia="en-US"/>
              </w:rPr>
              <w:t xml:space="preserve"> и</w:t>
            </w:r>
            <w:r w:rsidRPr="001E4DE4">
              <w:rPr>
                <w:rFonts w:eastAsia="Calibri"/>
                <w:spacing w:val="22"/>
                <w:sz w:val="18"/>
                <w:lang w:val="ru-RU" w:eastAsia="en-US"/>
              </w:rPr>
              <w:t xml:space="preserve"> </w:t>
            </w:r>
            <w:proofErr w:type="spellStart"/>
            <w:r w:rsidRPr="001E4DE4">
              <w:rPr>
                <w:rFonts w:eastAsia="Calibri"/>
                <w:sz w:val="18"/>
                <w:lang w:val="ru-RU" w:eastAsia="en-US"/>
              </w:rPr>
              <w:t>мкрн</w:t>
            </w:r>
            <w:proofErr w:type="spellEnd"/>
            <w:r w:rsidRPr="001E4DE4">
              <w:rPr>
                <w:rFonts w:eastAsia="Calibri"/>
                <w:sz w:val="18"/>
                <w:lang w:val="ru-RU" w:eastAsia="en-US"/>
              </w:rPr>
              <w:t xml:space="preserve">. </w:t>
            </w:r>
            <w:proofErr w:type="spellStart"/>
            <w:r w:rsidRPr="001E4DE4">
              <w:rPr>
                <w:rFonts w:eastAsia="Calibri"/>
                <w:spacing w:val="-1"/>
                <w:sz w:val="18"/>
                <w:lang w:eastAsia="en-US"/>
              </w:rPr>
              <w:t>Кукисвумчорр</w:t>
            </w:r>
            <w:proofErr w:type="spellEnd"/>
          </w:p>
        </w:tc>
        <w:tc>
          <w:tcPr>
            <w:tcW w:w="673" w:type="pct"/>
            <w:tcBorders>
              <w:top w:val="single" w:sz="4" w:space="0" w:color="auto"/>
              <w:left w:val="single" w:sz="8" w:space="0" w:color="000000"/>
              <w:bottom w:val="single" w:sz="8" w:space="0" w:color="000000"/>
              <w:right w:val="single" w:sz="8" w:space="0" w:color="000000"/>
            </w:tcBorders>
            <w:shd w:val="clear" w:color="auto" w:fill="auto"/>
            <w:tcMar>
              <w:left w:w="28" w:type="dxa"/>
              <w:right w:w="28" w:type="dxa"/>
            </w:tcMar>
            <w:vAlign w:val="center"/>
          </w:tcPr>
          <w:p w14:paraId="5A10CB7B" w14:textId="77777777" w:rsidR="00C12372" w:rsidRPr="001E4DE4" w:rsidRDefault="00C12372" w:rsidP="00CF355B">
            <w:pPr>
              <w:spacing w:after="0" w:line="240" w:lineRule="auto"/>
              <w:ind w:firstLine="0"/>
              <w:rPr>
                <w:sz w:val="18"/>
                <w:lang w:eastAsia="en-US"/>
              </w:rPr>
            </w:pPr>
            <w:proofErr w:type="spellStart"/>
            <w:r w:rsidRPr="001E4DE4">
              <w:rPr>
                <w:rFonts w:eastAsia="Calibri"/>
                <w:spacing w:val="-1"/>
                <w:sz w:val="18"/>
                <w:lang w:eastAsia="en-US"/>
              </w:rPr>
              <w:t>Итого</w:t>
            </w:r>
            <w:proofErr w:type="spellEnd"/>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515B1FF3"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178,170</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FE58731" w14:textId="77777777" w:rsidR="00C12372" w:rsidRPr="001E4DE4" w:rsidRDefault="00C12372" w:rsidP="00CF355B">
            <w:pPr>
              <w:spacing w:after="0" w:line="240" w:lineRule="auto"/>
              <w:ind w:firstLine="0"/>
              <w:jc w:val="center"/>
              <w:rPr>
                <w:rFonts w:eastAsia="Calibri"/>
                <w:sz w:val="18"/>
                <w:lang w:eastAsia="en-US"/>
              </w:rPr>
            </w:pPr>
            <w:r w:rsidRPr="001E4DE4">
              <w:rPr>
                <w:rFonts w:eastAsia="Calibri"/>
                <w:sz w:val="18"/>
                <w:lang w:eastAsia="en-US"/>
              </w:rPr>
              <w:t>174,035</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3803B72" w14:textId="77777777" w:rsidR="00C12372" w:rsidRPr="001E4DE4" w:rsidRDefault="00C12372" w:rsidP="00CF355B">
            <w:pPr>
              <w:spacing w:after="0" w:line="240" w:lineRule="auto"/>
              <w:ind w:firstLine="0"/>
              <w:jc w:val="center"/>
              <w:rPr>
                <w:sz w:val="18"/>
                <w:lang w:eastAsia="en-US"/>
              </w:rPr>
            </w:pPr>
            <w:r w:rsidRPr="001E4DE4">
              <w:rPr>
                <w:sz w:val="18"/>
                <w:lang w:eastAsia="en-US"/>
              </w:rPr>
              <w:t>173,488</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39753352" w14:textId="77777777" w:rsidR="00C12372" w:rsidRPr="001E4DE4" w:rsidRDefault="00C12372" w:rsidP="00CF355B">
            <w:pPr>
              <w:spacing w:after="0" w:line="240" w:lineRule="auto"/>
              <w:ind w:firstLine="0"/>
              <w:jc w:val="center"/>
              <w:rPr>
                <w:sz w:val="18"/>
                <w:lang w:eastAsia="en-US"/>
              </w:rPr>
            </w:pPr>
            <w:r w:rsidRPr="001E4DE4">
              <w:rPr>
                <w:sz w:val="18"/>
                <w:lang w:eastAsia="en-US"/>
              </w:rPr>
              <w:t>184,210</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03E9F63" w14:textId="77777777" w:rsidR="00C12372" w:rsidRPr="001E4DE4" w:rsidRDefault="00C12372" w:rsidP="00CF355B">
            <w:pPr>
              <w:spacing w:after="0" w:line="240" w:lineRule="auto"/>
              <w:ind w:firstLine="0"/>
              <w:jc w:val="center"/>
              <w:rPr>
                <w:sz w:val="18"/>
                <w:lang w:eastAsia="en-US"/>
              </w:rPr>
            </w:pPr>
            <w:r w:rsidRPr="001E4DE4">
              <w:rPr>
                <w:sz w:val="18"/>
                <w:lang w:eastAsia="en-US"/>
              </w:rPr>
              <w:t>186,770</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5D75878F" w14:textId="77777777" w:rsidR="00C12372" w:rsidRPr="001E4DE4" w:rsidRDefault="00C12372" w:rsidP="00CF355B">
            <w:pPr>
              <w:spacing w:after="0" w:line="240" w:lineRule="auto"/>
              <w:ind w:firstLine="0"/>
              <w:jc w:val="center"/>
              <w:rPr>
                <w:sz w:val="18"/>
                <w:lang w:eastAsia="en-US"/>
              </w:rPr>
            </w:pPr>
            <w:r w:rsidRPr="001E4DE4">
              <w:rPr>
                <w:sz w:val="18"/>
                <w:lang w:eastAsia="en-US"/>
              </w:rPr>
              <w:t>187,261</w:t>
            </w:r>
          </w:p>
        </w:tc>
        <w:tc>
          <w:tcPr>
            <w:tcW w:w="374" w:type="pct"/>
            <w:tcBorders>
              <w:top w:val="single" w:sz="8" w:space="0" w:color="000000"/>
              <w:left w:val="single" w:sz="8" w:space="0" w:color="000000"/>
              <w:bottom w:val="single" w:sz="8" w:space="0" w:color="000000"/>
              <w:right w:val="single" w:sz="8" w:space="0" w:color="000000"/>
            </w:tcBorders>
            <w:vAlign w:val="center"/>
          </w:tcPr>
          <w:p w14:paraId="00DE56B0" w14:textId="77777777" w:rsidR="00C12372" w:rsidRPr="001E4DE4" w:rsidRDefault="00C12372" w:rsidP="00CF355B">
            <w:pPr>
              <w:spacing w:after="0" w:line="240" w:lineRule="auto"/>
              <w:ind w:firstLine="0"/>
              <w:jc w:val="center"/>
              <w:rPr>
                <w:sz w:val="18"/>
                <w:lang w:eastAsia="en-US"/>
              </w:rPr>
            </w:pPr>
            <w:r w:rsidRPr="001E4DE4">
              <w:rPr>
                <w:sz w:val="18"/>
                <w:lang w:eastAsia="en-US"/>
              </w:rPr>
              <w:t>187,261</w:t>
            </w:r>
          </w:p>
        </w:tc>
        <w:tc>
          <w:tcPr>
            <w:tcW w:w="373"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CB05A54" w14:textId="77777777" w:rsidR="00C12372" w:rsidRPr="001E4DE4" w:rsidRDefault="00C12372" w:rsidP="00CF355B">
            <w:pPr>
              <w:spacing w:after="0" w:line="240" w:lineRule="auto"/>
              <w:ind w:firstLine="0"/>
              <w:jc w:val="center"/>
              <w:rPr>
                <w:sz w:val="18"/>
                <w:lang w:eastAsia="en-US"/>
              </w:rPr>
            </w:pPr>
            <w:r w:rsidRPr="001E4DE4">
              <w:rPr>
                <w:sz w:val="18"/>
                <w:lang w:eastAsia="en-US"/>
              </w:rPr>
              <w:t>187,261</w:t>
            </w:r>
          </w:p>
        </w:tc>
      </w:tr>
      <w:tr w:rsidR="00C12372" w:rsidRPr="001E4DE4" w14:paraId="3BCFFAB8" w14:textId="77777777" w:rsidTr="00C12372">
        <w:trPr>
          <w:trHeight w:val="20"/>
          <w:jc w:val="center"/>
        </w:trPr>
        <w:tc>
          <w:tcPr>
            <w:tcW w:w="1966" w:type="pct"/>
            <w:vMerge w:val="restar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6B30FFB3" w14:textId="77777777" w:rsidR="00C12372" w:rsidRPr="001E4DE4" w:rsidRDefault="00C12372" w:rsidP="00CF355B">
            <w:pPr>
              <w:spacing w:after="0" w:line="240" w:lineRule="auto"/>
              <w:ind w:firstLine="0"/>
              <w:rPr>
                <w:sz w:val="18"/>
                <w:lang w:eastAsia="en-US"/>
              </w:rPr>
            </w:pPr>
            <w:proofErr w:type="spellStart"/>
            <w:r w:rsidRPr="001E4DE4">
              <w:rPr>
                <w:rFonts w:eastAsia="Calibri"/>
                <w:spacing w:val="-1"/>
                <w:sz w:val="18"/>
                <w:lang w:eastAsia="en-US"/>
              </w:rPr>
              <w:t>Котельная</w:t>
            </w:r>
            <w:proofErr w:type="spellEnd"/>
            <w:r w:rsidRPr="001E4DE4">
              <w:rPr>
                <w:rFonts w:eastAsia="Calibri"/>
                <w:spacing w:val="28"/>
                <w:sz w:val="18"/>
                <w:lang w:eastAsia="en-US"/>
              </w:rPr>
              <w:t xml:space="preserve"> </w:t>
            </w:r>
            <w:r w:rsidRPr="001E4DE4">
              <w:rPr>
                <w:rFonts w:eastAsia="Calibri"/>
                <w:spacing w:val="-1"/>
                <w:sz w:val="18"/>
                <w:lang w:eastAsia="en-US"/>
              </w:rPr>
              <w:t>АНОФ-3</w:t>
            </w:r>
          </w:p>
        </w:tc>
        <w:tc>
          <w:tcPr>
            <w:tcW w:w="673"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51CE76C1" w14:textId="77777777" w:rsidR="00C12372" w:rsidRPr="001E4DE4" w:rsidRDefault="00C12372" w:rsidP="00CF355B">
            <w:pPr>
              <w:spacing w:after="0" w:line="240" w:lineRule="auto"/>
              <w:ind w:firstLine="0"/>
              <w:rPr>
                <w:sz w:val="18"/>
                <w:lang w:eastAsia="en-US"/>
              </w:rPr>
            </w:pPr>
            <w:proofErr w:type="spellStart"/>
            <w:r w:rsidRPr="001E4DE4">
              <w:rPr>
                <w:rFonts w:eastAsia="Calibri"/>
                <w:spacing w:val="-1"/>
                <w:sz w:val="18"/>
                <w:lang w:eastAsia="en-US"/>
              </w:rPr>
              <w:t>Отопление</w:t>
            </w:r>
            <w:proofErr w:type="spellEnd"/>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8AEA659"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29,8514</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5F30952C"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29,8514</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5D7A81A"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29,8514</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D58D599" w14:textId="77777777" w:rsidR="00C12372" w:rsidRPr="001E4DE4" w:rsidRDefault="00C12372" w:rsidP="00CF355B">
            <w:pPr>
              <w:spacing w:after="0" w:line="240" w:lineRule="auto"/>
              <w:ind w:firstLine="0"/>
              <w:jc w:val="center"/>
              <w:rPr>
                <w:rFonts w:eastAsia="Calibri"/>
                <w:sz w:val="18"/>
                <w:lang w:eastAsia="en-US"/>
              </w:rPr>
            </w:pPr>
            <w:r w:rsidRPr="001E4DE4">
              <w:rPr>
                <w:rFonts w:eastAsia="Calibri"/>
                <w:sz w:val="18"/>
                <w:lang w:eastAsia="en-US"/>
              </w:rPr>
              <w:t>26,17</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407147D"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26,17</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EA9EB4E"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26,17</w:t>
            </w:r>
          </w:p>
        </w:tc>
        <w:tc>
          <w:tcPr>
            <w:tcW w:w="374" w:type="pct"/>
            <w:tcBorders>
              <w:top w:val="single" w:sz="8" w:space="0" w:color="000000"/>
              <w:left w:val="single" w:sz="8" w:space="0" w:color="000000"/>
              <w:bottom w:val="single" w:sz="8" w:space="0" w:color="000000"/>
              <w:right w:val="single" w:sz="8" w:space="0" w:color="000000"/>
            </w:tcBorders>
            <w:vAlign w:val="center"/>
          </w:tcPr>
          <w:p w14:paraId="67B4FEC1" w14:textId="77777777" w:rsidR="00C12372" w:rsidRPr="001E4DE4" w:rsidRDefault="00C12372" w:rsidP="00CF355B">
            <w:pPr>
              <w:spacing w:after="0" w:line="240" w:lineRule="auto"/>
              <w:ind w:firstLine="0"/>
              <w:jc w:val="center"/>
              <w:rPr>
                <w:rFonts w:eastAsia="Calibri"/>
                <w:sz w:val="18"/>
                <w:lang w:eastAsia="en-US"/>
              </w:rPr>
            </w:pPr>
            <w:r w:rsidRPr="001E4DE4">
              <w:rPr>
                <w:rFonts w:eastAsia="Calibri"/>
                <w:sz w:val="18"/>
                <w:lang w:eastAsia="en-US"/>
              </w:rPr>
              <w:t>26,17</w:t>
            </w:r>
          </w:p>
        </w:tc>
        <w:tc>
          <w:tcPr>
            <w:tcW w:w="373"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59E0FC7"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26,17</w:t>
            </w:r>
          </w:p>
        </w:tc>
      </w:tr>
      <w:tr w:rsidR="00C12372" w:rsidRPr="001E4DE4" w14:paraId="16AF0A4A" w14:textId="77777777" w:rsidTr="00C12372">
        <w:trPr>
          <w:trHeight w:val="20"/>
          <w:jc w:val="center"/>
        </w:trPr>
        <w:tc>
          <w:tcPr>
            <w:tcW w:w="1966" w:type="pct"/>
            <w:vMerge/>
            <w:tcBorders>
              <w:left w:val="single" w:sz="8" w:space="0" w:color="000000"/>
              <w:right w:val="single" w:sz="8" w:space="0" w:color="000000"/>
            </w:tcBorders>
            <w:shd w:val="clear" w:color="auto" w:fill="auto"/>
            <w:tcMar>
              <w:left w:w="28" w:type="dxa"/>
              <w:right w:w="28" w:type="dxa"/>
            </w:tcMar>
            <w:vAlign w:val="center"/>
          </w:tcPr>
          <w:p w14:paraId="34D22BE0" w14:textId="77777777" w:rsidR="00C12372" w:rsidRPr="001E4DE4" w:rsidRDefault="00C12372" w:rsidP="00CF355B">
            <w:pPr>
              <w:spacing w:after="0" w:line="240" w:lineRule="auto"/>
              <w:ind w:firstLine="0"/>
              <w:rPr>
                <w:rFonts w:eastAsia="Calibri"/>
                <w:sz w:val="18"/>
                <w:lang w:eastAsia="en-US"/>
              </w:rPr>
            </w:pPr>
          </w:p>
        </w:tc>
        <w:tc>
          <w:tcPr>
            <w:tcW w:w="673"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DEA11B4" w14:textId="77777777" w:rsidR="00C12372" w:rsidRPr="001E4DE4" w:rsidRDefault="00C12372" w:rsidP="00CF355B">
            <w:pPr>
              <w:spacing w:after="0" w:line="240" w:lineRule="auto"/>
              <w:ind w:firstLine="0"/>
              <w:rPr>
                <w:sz w:val="18"/>
                <w:lang w:eastAsia="en-US"/>
              </w:rPr>
            </w:pPr>
            <w:r w:rsidRPr="001E4DE4">
              <w:rPr>
                <w:rFonts w:eastAsia="Calibri"/>
                <w:spacing w:val="-1"/>
                <w:sz w:val="18"/>
                <w:lang w:eastAsia="en-US"/>
              </w:rPr>
              <w:t>ГВС</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7B624B9"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6,8983</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1AB8A46"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6,8983</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CE47AB1"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6,8983</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443BB49" w14:textId="77777777" w:rsidR="00C12372" w:rsidRPr="001E4DE4" w:rsidRDefault="00C12372" w:rsidP="00CF355B">
            <w:pPr>
              <w:spacing w:after="0" w:line="240" w:lineRule="auto"/>
              <w:ind w:firstLine="0"/>
              <w:jc w:val="center"/>
              <w:rPr>
                <w:rFonts w:eastAsia="Calibri"/>
                <w:sz w:val="18"/>
                <w:lang w:eastAsia="en-US"/>
              </w:rPr>
            </w:pPr>
            <w:r w:rsidRPr="001E4DE4">
              <w:rPr>
                <w:rFonts w:eastAsia="Calibri"/>
                <w:sz w:val="18"/>
                <w:lang w:eastAsia="en-US"/>
              </w:rPr>
              <w:t>4,78</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0574910D"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4,78</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3ED55AB"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4,78</w:t>
            </w:r>
          </w:p>
        </w:tc>
        <w:tc>
          <w:tcPr>
            <w:tcW w:w="374" w:type="pct"/>
            <w:tcBorders>
              <w:top w:val="single" w:sz="8" w:space="0" w:color="000000"/>
              <w:left w:val="single" w:sz="8" w:space="0" w:color="000000"/>
              <w:bottom w:val="single" w:sz="8" w:space="0" w:color="000000"/>
              <w:right w:val="single" w:sz="8" w:space="0" w:color="000000"/>
            </w:tcBorders>
            <w:vAlign w:val="center"/>
          </w:tcPr>
          <w:p w14:paraId="22FC78EF" w14:textId="77777777" w:rsidR="00C12372" w:rsidRPr="001E4DE4" w:rsidRDefault="00C12372" w:rsidP="00CF355B">
            <w:pPr>
              <w:spacing w:after="0" w:line="240" w:lineRule="auto"/>
              <w:ind w:firstLine="0"/>
              <w:jc w:val="center"/>
              <w:rPr>
                <w:rFonts w:eastAsia="Calibri"/>
                <w:sz w:val="18"/>
                <w:lang w:eastAsia="en-US"/>
              </w:rPr>
            </w:pPr>
            <w:r w:rsidRPr="001E4DE4">
              <w:rPr>
                <w:rFonts w:eastAsia="Calibri"/>
                <w:sz w:val="18"/>
                <w:lang w:eastAsia="en-US"/>
              </w:rPr>
              <w:t>4,78</w:t>
            </w:r>
          </w:p>
        </w:tc>
        <w:tc>
          <w:tcPr>
            <w:tcW w:w="373"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AB82D4F"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4,78</w:t>
            </w:r>
          </w:p>
        </w:tc>
      </w:tr>
      <w:tr w:rsidR="00C12372" w:rsidRPr="001E4DE4" w14:paraId="23B6796B" w14:textId="77777777" w:rsidTr="00C12372">
        <w:trPr>
          <w:trHeight w:val="20"/>
          <w:jc w:val="center"/>
        </w:trPr>
        <w:tc>
          <w:tcPr>
            <w:tcW w:w="1966" w:type="pct"/>
            <w:vMerge/>
            <w:tcBorders>
              <w:left w:val="single" w:sz="8" w:space="0" w:color="000000"/>
              <w:right w:val="single" w:sz="8" w:space="0" w:color="000000"/>
            </w:tcBorders>
            <w:shd w:val="clear" w:color="auto" w:fill="auto"/>
            <w:tcMar>
              <w:left w:w="28" w:type="dxa"/>
              <w:right w:w="28" w:type="dxa"/>
            </w:tcMar>
            <w:vAlign w:val="center"/>
          </w:tcPr>
          <w:p w14:paraId="542A8383" w14:textId="77777777" w:rsidR="00C12372" w:rsidRPr="001E4DE4" w:rsidRDefault="00C12372" w:rsidP="00CF355B">
            <w:pPr>
              <w:spacing w:after="0" w:line="240" w:lineRule="auto"/>
              <w:ind w:firstLine="0"/>
              <w:rPr>
                <w:rFonts w:eastAsia="Calibri"/>
                <w:sz w:val="18"/>
                <w:lang w:eastAsia="en-US"/>
              </w:rPr>
            </w:pPr>
          </w:p>
        </w:tc>
        <w:tc>
          <w:tcPr>
            <w:tcW w:w="673"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E040F21" w14:textId="77777777" w:rsidR="00C12372" w:rsidRPr="001E4DE4" w:rsidRDefault="00C12372" w:rsidP="00CF355B">
            <w:pPr>
              <w:spacing w:after="0" w:line="240" w:lineRule="auto"/>
              <w:ind w:firstLine="0"/>
              <w:rPr>
                <w:sz w:val="18"/>
                <w:lang w:eastAsia="en-US"/>
              </w:rPr>
            </w:pPr>
            <w:proofErr w:type="spellStart"/>
            <w:r w:rsidRPr="001E4DE4">
              <w:rPr>
                <w:rFonts w:eastAsia="Calibri"/>
                <w:spacing w:val="-1"/>
                <w:sz w:val="18"/>
                <w:lang w:eastAsia="en-US"/>
              </w:rPr>
              <w:t>Вентиляция</w:t>
            </w:r>
            <w:proofErr w:type="spellEnd"/>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CC55D52"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20,3773</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3A9A0834"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20,3773</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2397EA5"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20,3773</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32BC4BEB" w14:textId="77777777" w:rsidR="00C12372" w:rsidRPr="001E4DE4" w:rsidRDefault="00C12372" w:rsidP="00CF355B">
            <w:pPr>
              <w:spacing w:after="0" w:line="240" w:lineRule="auto"/>
              <w:ind w:firstLine="0"/>
              <w:jc w:val="center"/>
              <w:rPr>
                <w:rFonts w:eastAsia="Calibri"/>
                <w:sz w:val="18"/>
                <w:lang w:eastAsia="en-US"/>
              </w:rPr>
            </w:pPr>
            <w:r w:rsidRPr="001E4DE4">
              <w:rPr>
                <w:rFonts w:eastAsia="Calibri"/>
                <w:sz w:val="18"/>
                <w:lang w:eastAsia="en-US"/>
              </w:rPr>
              <w:t>18,82</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CB95740"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18,82</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D552D21"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18,82</w:t>
            </w:r>
          </w:p>
        </w:tc>
        <w:tc>
          <w:tcPr>
            <w:tcW w:w="374" w:type="pct"/>
            <w:tcBorders>
              <w:top w:val="single" w:sz="8" w:space="0" w:color="000000"/>
              <w:left w:val="single" w:sz="8" w:space="0" w:color="000000"/>
              <w:bottom w:val="single" w:sz="8" w:space="0" w:color="000000"/>
              <w:right w:val="single" w:sz="8" w:space="0" w:color="000000"/>
            </w:tcBorders>
            <w:vAlign w:val="center"/>
          </w:tcPr>
          <w:p w14:paraId="77B146FE" w14:textId="77777777" w:rsidR="00C12372" w:rsidRPr="001E4DE4" w:rsidRDefault="00C12372" w:rsidP="00CF355B">
            <w:pPr>
              <w:spacing w:after="0" w:line="240" w:lineRule="auto"/>
              <w:ind w:firstLine="0"/>
              <w:jc w:val="center"/>
              <w:rPr>
                <w:rFonts w:eastAsia="Calibri"/>
                <w:sz w:val="18"/>
                <w:lang w:eastAsia="en-US"/>
              </w:rPr>
            </w:pPr>
            <w:r w:rsidRPr="001E4DE4">
              <w:rPr>
                <w:rFonts w:eastAsia="Calibri"/>
                <w:sz w:val="18"/>
                <w:lang w:eastAsia="en-US"/>
              </w:rPr>
              <w:t>18,82</w:t>
            </w:r>
          </w:p>
        </w:tc>
        <w:tc>
          <w:tcPr>
            <w:tcW w:w="373"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6FD6FCA"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18,82</w:t>
            </w:r>
          </w:p>
        </w:tc>
      </w:tr>
      <w:tr w:rsidR="00C12372" w:rsidRPr="001E4DE4" w14:paraId="2F2EE8F0" w14:textId="77777777" w:rsidTr="00C12372">
        <w:trPr>
          <w:trHeight w:val="20"/>
          <w:jc w:val="center"/>
        </w:trPr>
        <w:tc>
          <w:tcPr>
            <w:tcW w:w="1966" w:type="pct"/>
            <w:vMerge/>
            <w:tcBorders>
              <w:left w:val="single" w:sz="8" w:space="0" w:color="000000"/>
              <w:right w:val="single" w:sz="8" w:space="0" w:color="000000"/>
            </w:tcBorders>
            <w:shd w:val="clear" w:color="auto" w:fill="auto"/>
            <w:tcMar>
              <w:left w:w="28" w:type="dxa"/>
              <w:right w:w="28" w:type="dxa"/>
            </w:tcMar>
            <w:vAlign w:val="center"/>
          </w:tcPr>
          <w:p w14:paraId="2A5CB9F7" w14:textId="77777777" w:rsidR="00C12372" w:rsidRPr="001E4DE4" w:rsidRDefault="00C12372" w:rsidP="00CF355B">
            <w:pPr>
              <w:spacing w:after="0" w:line="240" w:lineRule="auto"/>
              <w:ind w:firstLine="0"/>
              <w:rPr>
                <w:rFonts w:eastAsia="Calibri"/>
                <w:sz w:val="18"/>
                <w:lang w:eastAsia="en-US"/>
              </w:rPr>
            </w:pPr>
          </w:p>
        </w:tc>
        <w:tc>
          <w:tcPr>
            <w:tcW w:w="673"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2570622" w14:textId="77777777" w:rsidR="00C12372" w:rsidRPr="001E4DE4" w:rsidRDefault="00C12372" w:rsidP="00CF355B">
            <w:pPr>
              <w:spacing w:after="0" w:line="240" w:lineRule="auto"/>
              <w:ind w:firstLine="0"/>
              <w:rPr>
                <w:sz w:val="18"/>
                <w:lang w:eastAsia="en-US"/>
              </w:rPr>
            </w:pPr>
            <w:proofErr w:type="spellStart"/>
            <w:r w:rsidRPr="001E4DE4">
              <w:rPr>
                <w:rFonts w:eastAsia="Calibri"/>
                <w:spacing w:val="-1"/>
                <w:sz w:val="18"/>
                <w:lang w:eastAsia="en-US"/>
              </w:rPr>
              <w:t>Пар</w:t>
            </w:r>
            <w:proofErr w:type="spellEnd"/>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F93122E"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19,8</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82D41A8"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19,8</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B3CA6CB"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19,8</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50D78EA4" w14:textId="77777777" w:rsidR="00C12372" w:rsidRPr="001E4DE4" w:rsidRDefault="00C12372" w:rsidP="00CF355B">
            <w:pPr>
              <w:spacing w:after="0" w:line="240" w:lineRule="auto"/>
              <w:ind w:firstLine="0"/>
              <w:jc w:val="center"/>
              <w:rPr>
                <w:rFonts w:eastAsia="Calibri"/>
                <w:sz w:val="18"/>
                <w:lang w:eastAsia="en-US"/>
              </w:rPr>
            </w:pPr>
            <w:r w:rsidRPr="001E4DE4">
              <w:rPr>
                <w:rFonts w:eastAsia="Calibri"/>
                <w:sz w:val="18"/>
                <w:lang w:eastAsia="en-US"/>
              </w:rPr>
              <w:t>19,8</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887FBB2"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19,8</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3CFDEDE"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19,8</w:t>
            </w:r>
          </w:p>
        </w:tc>
        <w:tc>
          <w:tcPr>
            <w:tcW w:w="374" w:type="pct"/>
            <w:tcBorders>
              <w:top w:val="single" w:sz="8" w:space="0" w:color="000000"/>
              <w:left w:val="single" w:sz="8" w:space="0" w:color="000000"/>
              <w:bottom w:val="single" w:sz="8" w:space="0" w:color="000000"/>
              <w:right w:val="single" w:sz="8" w:space="0" w:color="000000"/>
            </w:tcBorders>
            <w:vAlign w:val="center"/>
          </w:tcPr>
          <w:p w14:paraId="28A5A039" w14:textId="77777777" w:rsidR="00C12372" w:rsidRPr="001E4DE4" w:rsidRDefault="00C12372" w:rsidP="00CF355B">
            <w:pPr>
              <w:spacing w:after="0" w:line="240" w:lineRule="auto"/>
              <w:ind w:firstLine="0"/>
              <w:jc w:val="center"/>
              <w:rPr>
                <w:rFonts w:eastAsia="Calibri"/>
                <w:sz w:val="18"/>
                <w:lang w:eastAsia="en-US"/>
              </w:rPr>
            </w:pPr>
            <w:r w:rsidRPr="001E4DE4">
              <w:rPr>
                <w:rFonts w:eastAsia="Calibri"/>
                <w:sz w:val="18"/>
                <w:lang w:eastAsia="en-US"/>
              </w:rPr>
              <w:t>19,8</w:t>
            </w:r>
          </w:p>
        </w:tc>
        <w:tc>
          <w:tcPr>
            <w:tcW w:w="373"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5007FAC"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19,8</w:t>
            </w:r>
          </w:p>
        </w:tc>
      </w:tr>
      <w:tr w:rsidR="00C12372" w:rsidRPr="001E4DE4" w14:paraId="4BFB028B" w14:textId="77777777" w:rsidTr="00C12372">
        <w:trPr>
          <w:trHeight w:val="20"/>
          <w:jc w:val="center"/>
        </w:trPr>
        <w:tc>
          <w:tcPr>
            <w:tcW w:w="1966" w:type="pct"/>
            <w:vMerge/>
            <w:tcBorders>
              <w:left w:val="single" w:sz="8" w:space="0" w:color="000000"/>
              <w:bottom w:val="single" w:sz="8" w:space="0" w:color="000000"/>
              <w:right w:val="single" w:sz="8" w:space="0" w:color="000000"/>
            </w:tcBorders>
            <w:shd w:val="clear" w:color="auto" w:fill="auto"/>
            <w:tcMar>
              <w:left w:w="28" w:type="dxa"/>
              <w:right w:w="28" w:type="dxa"/>
            </w:tcMar>
            <w:vAlign w:val="center"/>
          </w:tcPr>
          <w:p w14:paraId="35AB17FA" w14:textId="77777777" w:rsidR="00C12372" w:rsidRPr="001E4DE4" w:rsidRDefault="00C12372" w:rsidP="00CF355B">
            <w:pPr>
              <w:spacing w:after="0" w:line="240" w:lineRule="auto"/>
              <w:ind w:firstLine="0"/>
              <w:rPr>
                <w:rFonts w:eastAsia="Calibri"/>
                <w:sz w:val="18"/>
                <w:lang w:eastAsia="en-US"/>
              </w:rPr>
            </w:pPr>
          </w:p>
        </w:tc>
        <w:tc>
          <w:tcPr>
            <w:tcW w:w="673"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FC3B506" w14:textId="77777777" w:rsidR="00C12372" w:rsidRPr="001E4DE4" w:rsidRDefault="00C12372" w:rsidP="00CF355B">
            <w:pPr>
              <w:spacing w:after="0" w:line="240" w:lineRule="auto"/>
              <w:ind w:firstLine="0"/>
              <w:rPr>
                <w:sz w:val="18"/>
                <w:lang w:eastAsia="en-US"/>
              </w:rPr>
            </w:pPr>
            <w:proofErr w:type="spellStart"/>
            <w:r w:rsidRPr="001E4DE4">
              <w:rPr>
                <w:rFonts w:eastAsia="Calibri"/>
                <w:spacing w:val="-1"/>
                <w:sz w:val="18"/>
                <w:lang w:eastAsia="en-US"/>
              </w:rPr>
              <w:t>Итого</w:t>
            </w:r>
            <w:proofErr w:type="spellEnd"/>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20493E7"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76,927</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54AACDF9"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76,927</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37ACA71E"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76,927</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59405AF"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69,57</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AAAF7F8"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69,57</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BF7C66E"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69,57</w:t>
            </w:r>
          </w:p>
        </w:tc>
        <w:tc>
          <w:tcPr>
            <w:tcW w:w="374" w:type="pct"/>
            <w:tcBorders>
              <w:top w:val="single" w:sz="8" w:space="0" w:color="000000"/>
              <w:left w:val="single" w:sz="8" w:space="0" w:color="000000"/>
              <w:bottom w:val="single" w:sz="8" w:space="0" w:color="000000"/>
              <w:right w:val="single" w:sz="8" w:space="0" w:color="000000"/>
            </w:tcBorders>
            <w:vAlign w:val="center"/>
          </w:tcPr>
          <w:p w14:paraId="0B841B91" w14:textId="77777777" w:rsidR="00C12372" w:rsidRPr="001E4DE4" w:rsidRDefault="00C12372" w:rsidP="00CF355B">
            <w:pPr>
              <w:spacing w:after="0" w:line="240" w:lineRule="auto"/>
              <w:ind w:firstLine="0"/>
              <w:jc w:val="center"/>
              <w:rPr>
                <w:rFonts w:eastAsia="Calibri"/>
                <w:sz w:val="18"/>
                <w:lang w:eastAsia="en-US"/>
              </w:rPr>
            </w:pPr>
            <w:r w:rsidRPr="001E4DE4">
              <w:rPr>
                <w:rFonts w:eastAsia="Calibri"/>
                <w:sz w:val="18"/>
                <w:lang w:eastAsia="en-US"/>
              </w:rPr>
              <w:t>69,57</w:t>
            </w:r>
          </w:p>
        </w:tc>
        <w:tc>
          <w:tcPr>
            <w:tcW w:w="373"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6224697"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69,57</w:t>
            </w:r>
          </w:p>
        </w:tc>
      </w:tr>
      <w:tr w:rsidR="00C12372" w:rsidRPr="001E4DE4" w14:paraId="40B39A36" w14:textId="77777777" w:rsidTr="00C12372">
        <w:trPr>
          <w:trHeight w:val="20"/>
          <w:jc w:val="center"/>
        </w:trPr>
        <w:tc>
          <w:tcPr>
            <w:tcW w:w="1966" w:type="pct"/>
            <w:vMerge w:val="restar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779D79B7" w14:textId="77777777" w:rsidR="00C12372" w:rsidRPr="001E4DE4" w:rsidRDefault="00C12372" w:rsidP="00CF355B">
            <w:pPr>
              <w:spacing w:after="0" w:line="240" w:lineRule="auto"/>
              <w:ind w:firstLine="0"/>
              <w:rPr>
                <w:sz w:val="18"/>
                <w:lang w:eastAsia="en-US"/>
              </w:rPr>
            </w:pPr>
            <w:r w:rsidRPr="001E4DE4">
              <w:rPr>
                <w:rFonts w:eastAsia="Calibri"/>
                <w:sz w:val="18"/>
                <w:lang w:eastAsia="en-US"/>
              </w:rPr>
              <w:t>БМЭК</w:t>
            </w:r>
          </w:p>
        </w:tc>
        <w:tc>
          <w:tcPr>
            <w:tcW w:w="673"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F535EE8" w14:textId="77777777" w:rsidR="00C12372" w:rsidRPr="001E4DE4" w:rsidRDefault="00C12372" w:rsidP="00CF355B">
            <w:pPr>
              <w:spacing w:after="0" w:line="240" w:lineRule="auto"/>
              <w:ind w:firstLine="0"/>
              <w:rPr>
                <w:sz w:val="18"/>
                <w:lang w:eastAsia="en-US"/>
              </w:rPr>
            </w:pPr>
            <w:proofErr w:type="spellStart"/>
            <w:r w:rsidRPr="001E4DE4">
              <w:rPr>
                <w:rFonts w:eastAsia="Calibri"/>
                <w:spacing w:val="-1"/>
                <w:sz w:val="18"/>
                <w:lang w:eastAsia="en-US"/>
              </w:rPr>
              <w:t>Отопление</w:t>
            </w:r>
            <w:proofErr w:type="spellEnd"/>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C6CED2E"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5,297</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9D3E424"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5,297</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0E3F83E"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5,297</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04B74116"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5,297</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0548A550"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5,297</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EFAAA01"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5,297</w:t>
            </w:r>
          </w:p>
        </w:tc>
        <w:tc>
          <w:tcPr>
            <w:tcW w:w="374" w:type="pct"/>
            <w:tcBorders>
              <w:top w:val="single" w:sz="8" w:space="0" w:color="000000"/>
              <w:left w:val="single" w:sz="8" w:space="0" w:color="000000"/>
              <w:bottom w:val="single" w:sz="8" w:space="0" w:color="000000"/>
              <w:right w:val="single" w:sz="8" w:space="0" w:color="000000"/>
            </w:tcBorders>
            <w:vAlign w:val="center"/>
          </w:tcPr>
          <w:p w14:paraId="0158CE32" w14:textId="77777777" w:rsidR="00C12372" w:rsidRPr="001E4DE4" w:rsidRDefault="00C12372" w:rsidP="00CF355B">
            <w:pPr>
              <w:spacing w:after="0" w:line="240" w:lineRule="auto"/>
              <w:ind w:firstLine="0"/>
              <w:jc w:val="center"/>
              <w:rPr>
                <w:rFonts w:eastAsia="Calibri"/>
                <w:sz w:val="18"/>
                <w:lang w:eastAsia="en-US"/>
              </w:rPr>
            </w:pPr>
            <w:r w:rsidRPr="001E4DE4">
              <w:rPr>
                <w:rFonts w:eastAsia="Calibri"/>
                <w:sz w:val="18"/>
                <w:lang w:eastAsia="en-US"/>
              </w:rPr>
              <w:t>5,297</w:t>
            </w:r>
          </w:p>
        </w:tc>
        <w:tc>
          <w:tcPr>
            <w:tcW w:w="373"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6EB01DF"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5,297</w:t>
            </w:r>
          </w:p>
        </w:tc>
      </w:tr>
      <w:tr w:rsidR="00C12372" w:rsidRPr="001E4DE4" w14:paraId="4A9F78A4" w14:textId="77777777" w:rsidTr="00C12372">
        <w:trPr>
          <w:trHeight w:val="20"/>
          <w:jc w:val="center"/>
        </w:trPr>
        <w:tc>
          <w:tcPr>
            <w:tcW w:w="1966" w:type="pct"/>
            <w:vMerge/>
            <w:tcBorders>
              <w:left w:val="single" w:sz="8" w:space="0" w:color="000000"/>
              <w:right w:val="single" w:sz="8" w:space="0" w:color="000000"/>
            </w:tcBorders>
            <w:shd w:val="clear" w:color="auto" w:fill="auto"/>
            <w:tcMar>
              <w:left w:w="28" w:type="dxa"/>
              <w:right w:w="28" w:type="dxa"/>
            </w:tcMar>
            <w:vAlign w:val="center"/>
          </w:tcPr>
          <w:p w14:paraId="452FD286" w14:textId="77777777" w:rsidR="00C12372" w:rsidRPr="001E4DE4" w:rsidRDefault="00C12372" w:rsidP="00CF355B">
            <w:pPr>
              <w:spacing w:after="0" w:line="240" w:lineRule="auto"/>
              <w:ind w:firstLine="0"/>
              <w:rPr>
                <w:rFonts w:eastAsia="Calibri"/>
                <w:sz w:val="18"/>
                <w:lang w:eastAsia="en-US"/>
              </w:rPr>
            </w:pPr>
          </w:p>
        </w:tc>
        <w:tc>
          <w:tcPr>
            <w:tcW w:w="673"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56AC2E67" w14:textId="77777777" w:rsidR="00C12372" w:rsidRPr="001E4DE4" w:rsidRDefault="00C12372" w:rsidP="00CF355B">
            <w:pPr>
              <w:spacing w:after="0" w:line="240" w:lineRule="auto"/>
              <w:ind w:firstLine="0"/>
              <w:rPr>
                <w:sz w:val="18"/>
                <w:lang w:eastAsia="en-US"/>
              </w:rPr>
            </w:pPr>
            <w:r w:rsidRPr="001E4DE4">
              <w:rPr>
                <w:rFonts w:eastAsia="Calibri"/>
                <w:spacing w:val="-1"/>
                <w:sz w:val="18"/>
                <w:lang w:eastAsia="en-US"/>
              </w:rPr>
              <w:t>ГВС</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67D0973"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0,54</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5E04710"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0,54</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812F2D3"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0,54</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9FA6376"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0,54</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5C6ABC4"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0,54</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01B84876"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0,54</w:t>
            </w:r>
          </w:p>
        </w:tc>
        <w:tc>
          <w:tcPr>
            <w:tcW w:w="374" w:type="pct"/>
            <w:tcBorders>
              <w:top w:val="single" w:sz="8" w:space="0" w:color="000000"/>
              <w:left w:val="single" w:sz="8" w:space="0" w:color="000000"/>
              <w:bottom w:val="single" w:sz="8" w:space="0" w:color="000000"/>
              <w:right w:val="single" w:sz="8" w:space="0" w:color="000000"/>
            </w:tcBorders>
            <w:vAlign w:val="center"/>
          </w:tcPr>
          <w:p w14:paraId="15C08A92" w14:textId="77777777" w:rsidR="00C12372" w:rsidRPr="001E4DE4" w:rsidRDefault="00C12372" w:rsidP="00CF355B">
            <w:pPr>
              <w:spacing w:after="0" w:line="240" w:lineRule="auto"/>
              <w:ind w:firstLine="0"/>
              <w:jc w:val="center"/>
              <w:rPr>
                <w:rFonts w:eastAsia="Calibri"/>
                <w:sz w:val="18"/>
                <w:lang w:eastAsia="en-US"/>
              </w:rPr>
            </w:pPr>
            <w:r w:rsidRPr="001E4DE4">
              <w:rPr>
                <w:rFonts w:eastAsia="Calibri"/>
                <w:sz w:val="18"/>
                <w:lang w:eastAsia="en-US"/>
              </w:rPr>
              <w:t>0,54</w:t>
            </w:r>
          </w:p>
        </w:tc>
        <w:tc>
          <w:tcPr>
            <w:tcW w:w="373"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690C342"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0,54</w:t>
            </w:r>
          </w:p>
        </w:tc>
      </w:tr>
      <w:tr w:rsidR="00C12372" w:rsidRPr="001E4DE4" w14:paraId="012E5945" w14:textId="77777777" w:rsidTr="00C12372">
        <w:trPr>
          <w:trHeight w:val="20"/>
          <w:jc w:val="center"/>
        </w:trPr>
        <w:tc>
          <w:tcPr>
            <w:tcW w:w="1966" w:type="pct"/>
            <w:vMerge/>
            <w:tcBorders>
              <w:left w:val="single" w:sz="8" w:space="0" w:color="000000"/>
              <w:right w:val="single" w:sz="8" w:space="0" w:color="000000"/>
            </w:tcBorders>
            <w:shd w:val="clear" w:color="auto" w:fill="auto"/>
            <w:tcMar>
              <w:left w:w="28" w:type="dxa"/>
              <w:right w:w="28" w:type="dxa"/>
            </w:tcMar>
            <w:vAlign w:val="center"/>
          </w:tcPr>
          <w:p w14:paraId="62E41839" w14:textId="77777777" w:rsidR="00C12372" w:rsidRPr="001E4DE4" w:rsidRDefault="00C12372" w:rsidP="00CF355B">
            <w:pPr>
              <w:spacing w:after="0" w:line="240" w:lineRule="auto"/>
              <w:ind w:firstLine="0"/>
              <w:rPr>
                <w:rFonts w:eastAsia="Calibri"/>
                <w:sz w:val="18"/>
                <w:lang w:eastAsia="en-US"/>
              </w:rPr>
            </w:pPr>
          </w:p>
        </w:tc>
        <w:tc>
          <w:tcPr>
            <w:tcW w:w="673"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3822B15" w14:textId="77777777" w:rsidR="00C12372" w:rsidRPr="001E4DE4" w:rsidRDefault="00C12372" w:rsidP="00CF355B">
            <w:pPr>
              <w:spacing w:after="0" w:line="240" w:lineRule="auto"/>
              <w:ind w:firstLine="0"/>
              <w:rPr>
                <w:sz w:val="18"/>
                <w:lang w:eastAsia="en-US"/>
              </w:rPr>
            </w:pPr>
            <w:proofErr w:type="spellStart"/>
            <w:r w:rsidRPr="001E4DE4">
              <w:rPr>
                <w:rFonts w:eastAsia="Calibri"/>
                <w:spacing w:val="-1"/>
                <w:sz w:val="18"/>
                <w:lang w:eastAsia="en-US"/>
              </w:rPr>
              <w:t>Вентиляция</w:t>
            </w:r>
            <w:proofErr w:type="spellEnd"/>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3BB9F72"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0</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FE09196"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0</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053DF1AD"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0</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346D2695"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0</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5A6DE676"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0</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52F2FE2"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0</w:t>
            </w:r>
          </w:p>
        </w:tc>
        <w:tc>
          <w:tcPr>
            <w:tcW w:w="374" w:type="pct"/>
            <w:tcBorders>
              <w:top w:val="single" w:sz="8" w:space="0" w:color="000000"/>
              <w:left w:val="single" w:sz="8" w:space="0" w:color="000000"/>
              <w:bottom w:val="single" w:sz="8" w:space="0" w:color="000000"/>
              <w:right w:val="single" w:sz="8" w:space="0" w:color="000000"/>
            </w:tcBorders>
            <w:vAlign w:val="center"/>
          </w:tcPr>
          <w:p w14:paraId="3E4CC3F9" w14:textId="77777777" w:rsidR="00C12372" w:rsidRPr="001E4DE4" w:rsidRDefault="00C12372" w:rsidP="00CF355B">
            <w:pPr>
              <w:spacing w:after="0" w:line="240" w:lineRule="auto"/>
              <w:ind w:firstLine="0"/>
              <w:jc w:val="center"/>
              <w:rPr>
                <w:rFonts w:eastAsia="Calibri"/>
                <w:sz w:val="18"/>
                <w:lang w:eastAsia="en-US"/>
              </w:rPr>
            </w:pPr>
            <w:r w:rsidRPr="001E4DE4">
              <w:rPr>
                <w:rFonts w:eastAsia="Calibri"/>
                <w:sz w:val="18"/>
                <w:lang w:eastAsia="en-US"/>
              </w:rPr>
              <w:t>0</w:t>
            </w:r>
          </w:p>
        </w:tc>
        <w:tc>
          <w:tcPr>
            <w:tcW w:w="373"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206FD41"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0</w:t>
            </w:r>
          </w:p>
        </w:tc>
      </w:tr>
      <w:tr w:rsidR="00C12372" w:rsidRPr="001E4DE4" w14:paraId="163A3641" w14:textId="77777777" w:rsidTr="00C12372">
        <w:trPr>
          <w:trHeight w:val="20"/>
          <w:jc w:val="center"/>
        </w:trPr>
        <w:tc>
          <w:tcPr>
            <w:tcW w:w="1966" w:type="pct"/>
            <w:vMerge/>
            <w:tcBorders>
              <w:left w:val="single" w:sz="8" w:space="0" w:color="000000"/>
              <w:right w:val="single" w:sz="8" w:space="0" w:color="000000"/>
            </w:tcBorders>
            <w:shd w:val="clear" w:color="auto" w:fill="auto"/>
            <w:tcMar>
              <w:left w:w="28" w:type="dxa"/>
              <w:right w:w="28" w:type="dxa"/>
            </w:tcMar>
            <w:vAlign w:val="center"/>
          </w:tcPr>
          <w:p w14:paraId="6A235773" w14:textId="77777777" w:rsidR="00C12372" w:rsidRPr="001E4DE4" w:rsidRDefault="00C12372" w:rsidP="00CF355B">
            <w:pPr>
              <w:spacing w:after="0" w:line="240" w:lineRule="auto"/>
              <w:ind w:firstLine="0"/>
              <w:rPr>
                <w:rFonts w:eastAsia="Calibri"/>
                <w:sz w:val="18"/>
                <w:lang w:eastAsia="en-US"/>
              </w:rPr>
            </w:pPr>
          </w:p>
        </w:tc>
        <w:tc>
          <w:tcPr>
            <w:tcW w:w="673"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8DEB722" w14:textId="77777777" w:rsidR="00C12372" w:rsidRPr="001E4DE4" w:rsidRDefault="00C12372" w:rsidP="00CF355B">
            <w:pPr>
              <w:spacing w:after="0" w:line="240" w:lineRule="auto"/>
              <w:ind w:firstLine="0"/>
              <w:rPr>
                <w:sz w:val="18"/>
                <w:lang w:eastAsia="en-US"/>
              </w:rPr>
            </w:pPr>
            <w:proofErr w:type="spellStart"/>
            <w:r w:rsidRPr="001E4DE4">
              <w:rPr>
                <w:rFonts w:eastAsia="Calibri"/>
                <w:spacing w:val="-1"/>
                <w:sz w:val="18"/>
                <w:lang w:eastAsia="en-US"/>
              </w:rPr>
              <w:t>Пар</w:t>
            </w:r>
            <w:proofErr w:type="spellEnd"/>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3248F48"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0</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C99A7A1"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0</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5DC0A999"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0</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33731D1"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0</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377EF398"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0</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C53F1CD"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0</w:t>
            </w:r>
          </w:p>
        </w:tc>
        <w:tc>
          <w:tcPr>
            <w:tcW w:w="374" w:type="pct"/>
            <w:tcBorders>
              <w:top w:val="single" w:sz="8" w:space="0" w:color="000000"/>
              <w:left w:val="single" w:sz="8" w:space="0" w:color="000000"/>
              <w:bottom w:val="single" w:sz="8" w:space="0" w:color="000000"/>
              <w:right w:val="single" w:sz="8" w:space="0" w:color="000000"/>
            </w:tcBorders>
            <w:vAlign w:val="center"/>
          </w:tcPr>
          <w:p w14:paraId="5B70084F" w14:textId="77777777" w:rsidR="00C12372" w:rsidRPr="001E4DE4" w:rsidRDefault="00C12372" w:rsidP="00CF355B">
            <w:pPr>
              <w:spacing w:after="0" w:line="240" w:lineRule="auto"/>
              <w:ind w:firstLine="0"/>
              <w:jc w:val="center"/>
              <w:rPr>
                <w:rFonts w:eastAsia="Calibri"/>
                <w:sz w:val="18"/>
                <w:lang w:eastAsia="en-US"/>
              </w:rPr>
            </w:pPr>
            <w:r w:rsidRPr="001E4DE4">
              <w:rPr>
                <w:rFonts w:eastAsia="Calibri"/>
                <w:sz w:val="18"/>
                <w:lang w:eastAsia="en-US"/>
              </w:rPr>
              <w:t>0</w:t>
            </w:r>
          </w:p>
        </w:tc>
        <w:tc>
          <w:tcPr>
            <w:tcW w:w="373"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3FB996F"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0</w:t>
            </w:r>
          </w:p>
        </w:tc>
      </w:tr>
      <w:tr w:rsidR="00C12372" w:rsidRPr="001E4DE4" w14:paraId="139EA8FF" w14:textId="77777777" w:rsidTr="00C12372">
        <w:trPr>
          <w:trHeight w:val="20"/>
          <w:jc w:val="center"/>
        </w:trPr>
        <w:tc>
          <w:tcPr>
            <w:tcW w:w="1966" w:type="pct"/>
            <w:vMerge/>
            <w:tcBorders>
              <w:left w:val="single" w:sz="8" w:space="0" w:color="000000"/>
              <w:bottom w:val="single" w:sz="8" w:space="0" w:color="000000"/>
              <w:right w:val="single" w:sz="8" w:space="0" w:color="000000"/>
            </w:tcBorders>
            <w:shd w:val="clear" w:color="auto" w:fill="auto"/>
            <w:tcMar>
              <w:left w:w="28" w:type="dxa"/>
              <w:right w:w="28" w:type="dxa"/>
            </w:tcMar>
            <w:vAlign w:val="center"/>
          </w:tcPr>
          <w:p w14:paraId="52402A10" w14:textId="77777777" w:rsidR="00C12372" w:rsidRPr="001E4DE4" w:rsidRDefault="00C12372" w:rsidP="00CF355B">
            <w:pPr>
              <w:spacing w:after="0" w:line="240" w:lineRule="auto"/>
              <w:ind w:firstLine="0"/>
              <w:rPr>
                <w:rFonts w:eastAsia="Calibri"/>
                <w:sz w:val="18"/>
                <w:lang w:eastAsia="en-US"/>
              </w:rPr>
            </w:pPr>
          </w:p>
        </w:tc>
        <w:tc>
          <w:tcPr>
            <w:tcW w:w="673"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029A8879" w14:textId="77777777" w:rsidR="00C12372" w:rsidRPr="001E4DE4" w:rsidRDefault="00C12372" w:rsidP="00CF355B">
            <w:pPr>
              <w:spacing w:after="0" w:line="240" w:lineRule="auto"/>
              <w:ind w:firstLine="0"/>
              <w:rPr>
                <w:sz w:val="18"/>
                <w:lang w:eastAsia="en-US"/>
              </w:rPr>
            </w:pPr>
            <w:proofErr w:type="spellStart"/>
            <w:r w:rsidRPr="001E4DE4">
              <w:rPr>
                <w:rFonts w:eastAsia="Calibri"/>
                <w:spacing w:val="-1"/>
                <w:sz w:val="18"/>
                <w:lang w:eastAsia="en-US"/>
              </w:rPr>
              <w:t>Итого</w:t>
            </w:r>
            <w:proofErr w:type="spellEnd"/>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D724991"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5,837</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47D480D"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5,837</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541D563"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5,837</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9A43FC8"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5,837</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D2FCF92"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5,837</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E3AEDE1"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5,837</w:t>
            </w:r>
          </w:p>
        </w:tc>
        <w:tc>
          <w:tcPr>
            <w:tcW w:w="374" w:type="pct"/>
            <w:tcBorders>
              <w:top w:val="single" w:sz="8" w:space="0" w:color="000000"/>
              <w:left w:val="single" w:sz="8" w:space="0" w:color="000000"/>
              <w:bottom w:val="single" w:sz="8" w:space="0" w:color="000000"/>
              <w:right w:val="single" w:sz="8" w:space="0" w:color="000000"/>
            </w:tcBorders>
            <w:vAlign w:val="center"/>
          </w:tcPr>
          <w:p w14:paraId="55C4A269" w14:textId="77777777" w:rsidR="00C12372" w:rsidRPr="001E4DE4" w:rsidRDefault="00C12372" w:rsidP="00CF355B">
            <w:pPr>
              <w:spacing w:after="0" w:line="240" w:lineRule="auto"/>
              <w:ind w:firstLine="0"/>
              <w:jc w:val="center"/>
              <w:rPr>
                <w:rFonts w:eastAsia="Calibri"/>
                <w:sz w:val="18"/>
                <w:lang w:eastAsia="en-US"/>
              </w:rPr>
            </w:pPr>
            <w:r w:rsidRPr="001E4DE4">
              <w:rPr>
                <w:rFonts w:eastAsia="Calibri"/>
                <w:sz w:val="18"/>
                <w:lang w:eastAsia="en-US"/>
              </w:rPr>
              <w:t>5,837</w:t>
            </w:r>
          </w:p>
        </w:tc>
        <w:tc>
          <w:tcPr>
            <w:tcW w:w="373"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3976F88" w14:textId="77777777" w:rsidR="00C12372" w:rsidRPr="001E4DE4" w:rsidRDefault="00C12372" w:rsidP="00CF355B">
            <w:pPr>
              <w:spacing w:after="0" w:line="240" w:lineRule="auto"/>
              <w:ind w:firstLine="0"/>
              <w:jc w:val="center"/>
              <w:rPr>
                <w:sz w:val="18"/>
                <w:lang w:eastAsia="en-US"/>
              </w:rPr>
            </w:pPr>
            <w:r w:rsidRPr="001E4DE4">
              <w:rPr>
                <w:rFonts w:eastAsia="Calibri"/>
                <w:sz w:val="18"/>
                <w:lang w:eastAsia="en-US"/>
              </w:rPr>
              <w:t>5,837</w:t>
            </w:r>
          </w:p>
        </w:tc>
      </w:tr>
      <w:tr w:rsidR="001E4DE4" w:rsidRPr="001E4DE4" w14:paraId="0DC94F07" w14:textId="77777777" w:rsidTr="00863236">
        <w:trPr>
          <w:trHeight w:val="20"/>
          <w:jc w:val="center"/>
        </w:trPr>
        <w:tc>
          <w:tcPr>
            <w:tcW w:w="2639" w:type="pct"/>
            <w:gridSpan w:val="2"/>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8C60A64" w14:textId="77777777" w:rsidR="001E4DE4" w:rsidRPr="001E4DE4" w:rsidRDefault="001E4DE4" w:rsidP="001E4DE4">
            <w:pPr>
              <w:spacing w:after="0" w:line="240" w:lineRule="auto"/>
              <w:ind w:firstLine="0"/>
              <w:rPr>
                <w:sz w:val="18"/>
                <w:lang w:eastAsia="en-US"/>
              </w:rPr>
            </w:pPr>
            <w:proofErr w:type="spellStart"/>
            <w:r w:rsidRPr="001E4DE4">
              <w:rPr>
                <w:rFonts w:eastAsia="Calibri"/>
                <w:spacing w:val="-1"/>
                <w:sz w:val="18"/>
                <w:lang w:eastAsia="en-US"/>
              </w:rPr>
              <w:t>Всего</w:t>
            </w:r>
            <w:proofErr w:type="spellEnd"/>
            <w:r w:rsidRPr="001E4DE4">
              <w:rPr>
                <w:rFonts w:eastAsia="Calibri"/>
                <w:sz w:val="18"/>
                <w:lang w:eastAsia="en-US"/>
              </w:rPr>
              <w:t xml:space="preserve"> </w:t>
            </w:r>
            <w:proofErr w:type="spellStart"/>
            <w:r w:rsidRPr="001E4DE4">
              <w:rPr>
                <w:rFonts w:eastAsia="Calibri"/>
                <w:sz w:val="18"/>
                <w:lang w:eastAsia="en-US"/>
              </w:rPr>
              <w:t>по</w:t>
            </w:r>
            <w:proofErr w:type="spellEnd"/>
            <w:r w:rsidRPr="001E4DE4">
              <w:rPr>
                <w:rFonts w:eastAsia="Calibri"/>
                <w:spacing w:val="-3"/>
                <w:sz w:val="18"/>
                <w:lang w:eastAsia="en-US"/>
              </w:rPr>
              <w:t xml:space="preserve"> </w:t>
            </w:r>
            <w:r w:rsidRPr="001E4DE4">
              <w:rPr>
                <w:rFonts w:eastAsia="Calibri"/>
                <w:sz w:val="18"/>
                <w:lang w:eastAsia="en-US"/>
              </w:rPr>
              <w:t>МО:</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0896A4E" w14:textId="74F06D39" w:rsidR="001E4DE4" w:rsidRPr="001E4DE4" w:rsidRDefault="001E4DE4" w:rsidP="001E4DE4">
            <w:pPr>
              <w:spacing w:after="0" w:line="240" w:lineRule="auto"/>
              <w:ind w:firstLine="0"/>
              <w:jc w:val="center"/>
              <w:rPr>
                <w:rFonts w:eastAsia="Calibri"/>
                <w:sz w:val="18"/>
                <w:lang w:eastAsia="en-US"/>
              </w:rPr>
            </w:pPr>
            <w:r w:rsidRPr="001E4DE4">
              <w:rPr>
                <w:color w:val="000000"/>
                <w:sz w:val="18"/>
                <w:szCs w:val="18"/>
              </w:rPr>
              <w:t>260,934</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2C01337" w14:textId="469B2482" w:rsidR="001E4DE4" w:rsidRPr="001E4DE4" w:rsidRDefault="001E4DE4" w:rsidP="001E4DE4">
            <w:pPr>
              <w:spacing w:after="0" w:line="240" w:lineRule="auto"/>
              <w:ind w:firstLine="0"/>
              <w:jc w:val="center"/>
              <w:rPr>
                <w:rFonts w:eastAsia="Calibri"/>
                <w:sz w:val="18"/>
                <w:lang w:eastAsia="en-US"/>
              </w:rPr>
            </w:pPr>
            <w:r w:rsidRPr="001E4DE4">
              <w:rPr>
                <w:color w:val="000000"/>
                <w:sz w:val="18"/>
                <w:szCs w:val="18"/>
              </w:rPr>
              <w:t>256,799</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DAE1FEF" w14:textId="48D4725B" w:rsidR="001E4DE4" w:rsidRPr="001E4DE4" w:rsidRDefault="001E4DE4" w:rsidP="001E4DE4">
            <w:pPr>
              <w:spacing w:after="0" w:line="240" w:lineRule="auto"/>
              <w:ind w:firstLine="0"/>
              <w:jc w:val="center"/>
              <w:rPr>
                <w:rFonts w:eastAsia="Calibri"/>
                <w:sz w:val="18"/>
                <w:lang w:eastAsia="en-US"/>
              </w:rPr>
            </w:pPr>
            <w:r w:rsidRPr="001E4DE4">
              <w:rPr>
                <w:color w:val="000000"/>
                <w:sz w:val="18"/>
                <w:szCs w:val="18"/>
              </w:rPr>
              <w:t>256,252</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C0C16CD" w14:textId="1933F2D0" w:rsidR="001E4DE4" w:rsidRPr="001E4DE4" w:rsidRDefault="001E4DE4" w:rsidP="001E4DE4">
            <w:pPr>
              <w:spacing w:after="0" w:line="240" w:lineRule="auto"/>
              <w:ind w:firstLine="0"/>
              <w:jc w:val="center"/>
              <w:rPr>
                <w:rFonts w:eastAsia="Calibri"/>
                <w:sz w:val="18"/>
                <w:lang w:eastAsia="en-US"/>
              </w:rPr>
            </w:pPr>
            <w:r w:rsidRPr="001E4DE4">
              <w:rPr>
                <w:color w:val="000000"/>
                <w:sz w:val="18"/>
                <w:szCs w:val="18"/>
              </w:rPr>
              <w:t>259,617</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6D37D6F" w14:textId="78F6E2A9" w:rsidR="001E4DE4" w:rsidRPr="001E4DE4" w:rsidRDefault="001E4DE4" w:rsidP="001E4DE4">
            <w:pPr>
              <w:spacing w:after="0" w:line="240" w:lineRule="auto"/>
              <w:ind w:firstLine="0"/>
              <w:jc w:val="center"/>
              <w:rPr>
                <w:rFonts w:eastAsia="Calibri"/>
                <w:sz w:val="18"/>
                <w:lang w:eastAsia="en-US"/>
              </w:rPr>
            </w:pPr>
            <w:r w:rsidRPr="001E4DE4">
              <w:rPr>
                <w:color w:val="000000"/>
                <w:sz w:val="18"/>
                <w:szCs w:val="18"/>
              </w:rPr>
              <w:t>262,177</w:t>
            </w:r>
          </w:p>
        </w:tc>
        <w:tc>
          <w:tcPr>
            <w:tcW w:w="26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A7FBF53" w14:textId="32626A14" w:rsidR="001E4DE4" w:rsidRPr="001E4DE4" w:rsidRDefault="001E4DE4" w:rsidP="001E4DE4">
            <w:pPr>
              <w:spacing w:after="0" w:line="240" w:lineRule="auto"/>
              <w:ind w:firstLine="0"/>
              <w:jc w:val="center"/>
              <w:rPr>
                <w:rFonts w:eastAsia="Calibri"/>
                <w:sz w:val="18"/>
                <w:lang w:eastAsia="en-US"/>
              </w:rPr>
            </w:pPr>
            <w:r w:rsidRPr="001E4DE4">
              <w:rPr>
                <w:color w:val="000000"/>
                <w:sz w:val="18"/>
                <w:szCs w:val="18"/>
              </w:rPr>
              <w:t>262,668</w:t>
            </w:r>
          </w:p>
        </w:tc>
        <w:tc>
          <w:tcPr>
            <w:tcW w:w="37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1DBAF3E" w14:textId="048C3E56" w:rsidR="001E4DE4" w:rsidRPr="001E4DE4" w:rsidRDefault="001E4DE4" w:rsidP="001E4DE4">
            <w:pPr>
              <w:spacing w:after="0" w:line="240" w:lineRule="auto"/>
              <w:ind w:firstLine="0"/>
              <w:jc w:val="center"/>
              <w:rPr>
                <w:rFonts w:eastAsia="Calibri"/>
                <w:sz w:val="18"/>
                <w:lang w:eastAsia="en-US"/>
              </w:rPr>
            </w:pPr>
            <w:r w:rsidRPr="001E4DE4">
              <w:rPr>
                <w:color w:val="000000"/>
                <w:sz w:val="18"/>
                <w:szCs w:val="18"/>
              </w:rPr>
              <w:t>262,668</w:t>
            </w:r>
          </w:p>
        </w:tc>
        <w:tc>
          <w:tcPr>
            <w:tcW w:w="373" w:type="pct"/>
            <w:tcBorders>
              <w:top w:val="single" w:sz="8" w:space="0" w:color="000000"/>
              <w:left w:val="single" w:sz="8" w:space="0" w:color="000000"/>
              <w:bottom w:val="single" w:sz="8" w:space="0" w:color="000000"/>
              <w:right w:val="single" w:sz="8" w:space="0" w:color="000000"/>
            </w:tcBorders>
            <w:vAlign w:val="center"/>
          </w:tcPr>
          <w:p w14:paraId="03DE9A12" w14:textId="13401E25" w:rsidR="001E4DE4" w:rsidRPr="001E4DE4" w:rsidRDefault="001E4DE4" w:rsidP="001E4DE4">
            <w:pPr>
              <w:spacing w:after="0" w:line="240" w:lineRule="auto"/>
              <w:ind w:firstLine="0"/>
              <w:jc w:val="center"/>
              <w:rPr>
                <w:rFonts w:eastAsia="Calibri"/>
                <w:sz w:val="18"/>
                <w:lang w:eastAsia="en-US"/>
              </w:rPr>
            </w:pPr>
            <w:r w:rsidRPr="001E4DE4">
              <w:rPr>
                <w:color w:val="000000"/>
                <w:sz w:val="18"/>
                <w:szCs w:val="18"/>
              </w:rPr>
              <w:t>262,668</w:t>
            </w:r>
          </w:p>
        </w:tc>
      </w:tr>
    </w:tbl>
    <w:p w14:paraId="407CE6BC" w14:textId="77777777" w:rsidR="00C12372" w:rsidRPr="001E4DE4" w:rsidRDefault="00C12372" w:rsidP="00CF355B">
      <w:pPr>
        <w:pStyle w:val="afffffe"/>
        <w:spacing w:line="240" w:lineRule="auto"/>
        <w:ind w:firstLine="0"/>
        <w:rPr>
          <w:rFonts w:ascii="Times New Roman" w:hAnsi="Times New Roman" w:cs="Times New Roman"/>
          <w:sz w:val="24"/>
          <w:szCs w:val="24"/>
        </w:rPr>
      </w:pPr>
    </w:p>
    <w:p w14:paraId="1F123555" w14:textId="77777777" w:rsidR="00193579" w:rsidRPr="001E4DE4" w:rsidRDefault="00193579" w:rsidP="00CF355B">
      <w:pPr>
        <w:keepNext/>
        <w:spacing w:after="0" w:line="240" w:lineRule="auto"/>
        <w:ind w:firstLine="0"/>
        <w:jc w:val="both"/>
        <w:rPr>
          <w:bCs/>
          <w:sz w:val="24"/>
          <w:szCs w:val="24"/>
          <w:lang w:val="x-none" w:eastAsia="x-none"/>
        </w:rPr>
        <w:sectPr w:rsidR="00193579" w:rsidRPr="001E4DE4" w:rsidSect="00675ADA">
          <w:pgSz w:w="16838" w:h="11906" w:orient="landscape"/>
          <w:pgMar w:top="1134" w:right="851" w:bottom="567" w:left="851" w:header="709"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0575E542" w14:textId="7E7C61AB" w:rsidR="00EB0225" w:rsidRPr="001E4DE4" w:rsidRDefault="000A5894" w:rsidP="00CF355B">
      <w:pPr>
        <w:pStyle w:val="2"/>
        <w:tabs>
          <w:tab w:val="left" w:pos="1134"/>
        </w:tabs>
        <w:autoSpaceDE w:val="0"/>
        <w:autoSpaceDN w:val="0"/>
        <w:adjustRightInd w:val="0"/>
        <w:spacing w:before="0" w:line="240" w:lineRule="auto"/>
        <w:ind w:left="0" w:firstLine="709"/>
        <w:contextualSpacing/>
        <w:rPr>
          <w:sz w:val="24"/>
          <w:szCs w:val="24"/>
        </w:rPr>
      </w:pPr>
      <w:bookmarkStart w:id="30" w:name="_Toc524944234"/>
      <w:bookmarkStart w:id="31" w:name="_Toc524944810"/>
      <w:bookmarkStart w:id="32" w:name="_Toc528166489"/>
      <w:bookmarkStart w:id="33" w:name="_Toc207705546"/>
      <w:bookmarkEnd w:id="24"/>
      <w:bookmarkEnd w:id="25"/>
      <w:r w:rsidRPr="001E4DE4">
        <w:rPr>
          <w:rFonts w:cs="Times New Roman"/>
          <w:sz w:val="24"/>
          <w:szCs w:val="24"/>
        </w:rP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Start w:id="34" w:name="_Hlk22206964"/>
      <w:bookmarkEnd w:id="30"/>
      <w:bookmarkEnd w:id="31"/>
      <w:bookmarkEnd w:id="32"/>
      <w:bookmarkEnd w:id="33"/>
    </w:p>
    <w:bookmarkEnd w:id="34"/>
    <w:p w14:paraId="08255CFC" w14:textId="0856754C" w:rsidR="00D434C6" w:rsidRPr="001E4DE4" w:rsidRDefault="00D434C6" w:rsidP="00CF355B">
      <w:pPr>
        <w:spacing w:after="0" w:line="240" w:lineRule="auto"/>
        <w:jc w:val="both"/>
        <w:rPr>
          <w:sz w:val="24"/>
          <w:szCs w:val="24"/>
        </w:rPr>
      </w:pPr>
      <w:r w:rsidRPr="001E4DE4">
        <w:rPr>
          <w:sz w:val="24"/>
          <w:szCs w:val="24"/>
        </w:rPr>
        <w:t xml:space="preserve">На расчетный срок </w:t>
      </w:r>
      <w:r w:rsidR="001820B1" w:rsidRPr="001E4DE4">
        <w:rPr>
          <w:sz w:val="24"/>
          <w:szCs w:val="24"/>
        </w:rPr>
        <w:t>до 2042</w:t>
      </w:r>
      <w:r w:rsidRPr="001E4DE4">
        <w:rPr>
          <w:sz w:val="24"/>
          <w:szCs w:val="24"/>
        </w:rPr>
        <w:t xml:space="preserve"> года строительство производственных предприятий с использованием тепловой энергии от централизованных источников теплоснабжения не планируется.</w:t>
      </w:r>
    </w:p>
    <w:p w14:paraId="712DFF95" w14:textId="2025D9BD" w:rsidR="00FC5FD9" w:rsidRPr="001E4DE4" w:rsidRDefault="00D434C6" w:rsidP="00CF355B">
      <w:pPr>
        <w:spacing w:after="0" w:line="240" w:lineRule="auto"/>
        <w:jc w:val="both"/>
        <w:rPr>
          <w:sz w:val="24"/>
          <w:szCs w:val="24"/>
        </w:rPr>
      </w:pPr>
      <w:r w:rsidRPr="001E4DE4">
        <w:rPr>
          <w:sz w:val="24"/>
          <w:szCs w:val="24"/>
        </w:rPr>
        <w:t xml:space="preserve">Существующие и перспективные объемы потребления тепловой энергии (мощности) объектами, расположенными в производственных зонах, на каждом этапе представлено в таблицах </w:t>
      </w:r>
      <w:r w:rsidR="00972197" w:rsidRPr="001E4DE4">
        <w:rPr>
          <w:sz w:val="24"/>
          <w:szCs w:val="24"/>
        </w:rPr>
        <w:t>3</w:t>
      </w:r>
      <w:r w:rsidRPr="001E4DE4">
        <w:rPr>
          <w:sz w:val="24"/>
          <w:szCs w:val="24"/>
        </w:rPr>
        <w:t>-5.</w:t>
      </w:r>
    </w:p>
    <w:p w14:paraId="62A0929C" w14:textId="77777777" w:rsidR="00D434C6" w:rsidRPr="001E4DE4" w:rsidRDefault="00D434C6" w:rsidP="00CF355B">
      <w:pPr>
        <w:spacing w:after="0" w:line="240" w:lineRule="auto"/>
        <w:jc w:val="both"/>
        <w:rPr>
          <w:sz w:val="24"/>
          <w:szCs w:val="24"/>
        </w:rPr>
      </w:pPr>
    </w:p>
    <w:p w14:paraId="218922ED" w14:textId="2B031F4D" w:rsidR="00217024" w:rsidRPr="001E4DE4" w:rsidRDefault="00217024" w:rsidP="00CF355B">
      <w:pPr>
        <w:pStyle w:val="2"/>
        <w:tabs>
          <w:tab w:val="left" w:pos="1134"/>
        </w:tabs>
        <w:spacing w:before="0" w:line="240" w:lineRule="auto"/>
        <w:ind w:left="0" w:firstLine="709"/>
        <w:contextualSpacing/>
        <w:rPr>
          <w:rFonts w:cs="Times New Roman"/>
          <w:sz w:val="24"/>
          <w:szCs w:val="24"/>
        </w:rPr>
      </w:pPr>
      <w:bookmarkStart w:id="35" w:name="_Toc15642961"/>
      <w:bookmarkStart w:id="36" w:name="_Toc207705547"/>
      <w:r w:rsidRPr="001E4DE4">
        <w:rPr>
          <w:rFonts w:cs="Times New Roman"/>
          <w:sz w:val="24"/>
          <w:szCs w:val="24"/>
        </w:rPr>
        <w:t>Существующие и перспективные величины средневзвешенной плотности тепловой нагрузки в каждом расч</w:t>
      </w:r>
      <w:r w:rsidR="00743C43" w:rsidRPr="001E4DE4">
        <w:rPr>
          <w:rFonts w:cs="Times New Roman"/>
          <w:sz w:val="24"/>
          <w:szCs w:val="24"/>
        </w:rPr>
        <w:t>ё</w:t>
      </w:r>
      <w:r w:rsidRPr="001E4DE4">
        <w:rPr>
          <w:rFonts w:cs="Times New Roman"/>
          <w:sz w:val="24"/>
          <w:szCs w:val="24"/>
        </w:rPr>
        <w:t>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35"/>
      <w:bookmarkEnd w:id="36"/>
    </w:p>
    <w:p w14:paraId="2000F424" w14:textId="0D873214" w:rsidR="00C54EF9" w:rsidRPr="001E4DE4" w:rsidRDefault="00E33A89" w:rsidP="00CF355B">
      <w:pPr>
        <w:spacing w:after="0" w:line="240" w:lineRule="auto"/>
        <w:jc w:val="both"/>
        <w:rPr>
          <w:sz w:val="24"/>
          <w:szCs w:val="24"/>
        </w:rPr>
      </w:pPr>
      <w:r w:rsidRPr="001E4DE4">
        <w:rPr>
          <w:sz w:val="24"/>
          <w:szCs w:val="24"/>
        </w:rPr>
        <w:t xml:space="preserve">Существующие и перспективные величины средневзвешенной плотности тепловой нагрузки на территории </w:t>
      </w:r>
      <w:r w:rsidR="00026EE6" w:rsidRPr="001E4DE4">
        <w:rPr>
          <w:sz w:val="24"/>
          <w:szCs w:val="24"/>
        </w:rPr>
        <w:t>муниципального округа город Кировск Мурманской области</w:t>
      </w:r>
      <w:r w:rsidRPr="001E4DE4">
        <w:rPr>
          <w:sz w:val="24"/>
          <w:szCs w:val="24"/>
        </w:rPr>
        <w:t>, в зоне действия</w:t>
      </w:r>
      <w:r w:rsidR="00C54EF9" w:rsidRPr="001E4DE4">
        <w:rPr>
          <w:sz w:val="24"/>
          <w:szCs w:val="24"/>
        </w:rPr>
        <w:t xml:space="preserve"> </w:t>
      </w:r>
      <w:r w:rsidR="00D4272B" w:rsidRPr="001E4DE4">
        <w:rPr>
          <w:sz w:val="24"/>
          <w:szCs w:val="24"/>
        </w:rPr>
        <w:t>источников теплоснабжения</w:t>
      </w:r>
      <w:r w:rsidRPr="001E4DE4">
        <w:rPr>
          <w:sz w:val="24"/>
          <w:szCs w:val="24"/>
        </w:rPr>
        <w:t xml:space="preserve"> </w:t>
      </w:r>
      <w:r w:rsidR="00C54EF9" w:rsidRPr="001E4DE4">
        <w:rPr>
          <w:sz w:val="24"/>
          <w:szCs w:val="24"/>
        </w:rPr>
        <w:t>представлен</w:t>
      </w:r>
      <w:r w:rsidR="00D4272B" w:rsidRPr="001E4DE4">
        <w:rPr>
          <w:sz w:val="24"/>
          <w:szCs w:val="24"/>
        </w:rPr>
        <w:t>ы</w:t>
      </w:r>
      <w:r w:rsidR="00C54EF9" w:rsidRPr="001E4DE4">
        <w:rPr>
          <w:sz w:val="24"/>
          <w:szCs w:val="24"/>
        </w:rPr>
        <w:t xml:space="preserve"> в таблиц</w:t>
      </w:r>
      <w:r w:rsidR="001840CC" w:rsidRPr="001E4DE4">
        <w:rPr>
          <w:sz w:val="24"/>
          <w:szCs w:val="24"/>
        </w:rPr>
        <w:t>ах</w:t>
      </w:r>
      <w:r w:rsidR="00C54EF9" w:rsidRPr="001E4DE4">
        <w:rPr>
          <w:sz w:val="24"/>
          <w:szCs w:val="24"/>
        </w:rPr>
        <w:t xml:space="preserve"> </w:t>
      </w:r>
      <w:r w:rsidR="00972197" w:rsidRPr="001E4DE4">
        <w:rPr>
          <w:sz w:val="24"/>
          <w:szCs w:val="24"/>
        </w:rPr>
        <w:t>7-8</w:t>
      </w:r>
      <w:r w:rsidR="00C54EF9" w:rsidRPr="001E4DE4">
        <w:rPr>
          <w:sz w:val="24"/>
          <w:szCs w:val="24"/>
        </w:rPr>
        <w:t>.</w:t>
      </w:r>
    </w:p>
    <w:p w14:paraId="1698EAC1" w14:textId="77777777" w:rsidR="00A556A8" w:rsidRPr="001E4DE4" w:rsidRDefault="00A556A8" w:rsidP="00CF355B">
      <w:pPr>
        <w:spacing w:after="0" w:line="240" w:lineRule="auto"/>
        <w:jc w:val="both"/>
        <w:rPr>
          <w:sz w:val="24"/>
          <w:szCs w:val="24"/>
        </w:rPr>
      </w:pPr>
    </w:p>
    <w:p w14:paraId="0105E6D0" w14:textId="270E85AE" w:rsidR="00C54EF9" w:rsidRPr="001E4DE4" w:rsidRDefault="00C54EF9" w:rsidP="00CF355B">
      <w:pPr>
        <w:widowControl w:val="0"/>
        <w:spacing w:after="0" w:line="240" w:lineRule="auto"/>
        <w:ind w:firstLine="0"/>
        <w:jc w:val="both"/>
        <w:rPr>
          <w:b/>
          <w:bCs/>
          <w:sz w:val="24"/>
          <w:szCs w:val="24"/>
          <w:lang w:eastAsia="x-none"/>
        </w:rPr>
      </w:pPr>
      <w:bookmarkStart w:id="37" w:name="_Toc209515598"/>
      <w:r w:rsidRPr="001E4DE4">
        <w:rPr>
          <w:b/>
          <w:bCs/>
          <w:sz w:val="24"/>
          <w:szCs w:val="24"/>
          <w:lang w:val="x-none" w:eastAsia="x-none"/>
        </w:rPr>
        <w:t xml:space="preserve">Таблица </w:t>
      </w:r>
      <w:r w:rsidRPr="001E4DE4">
        <w:rPr>
          <w:b/>
          <w:bCs/>
          <w:sz w:val="24"/>
          <w:szCs w:val="24"/>
          <w:lang w:val="x-none" w:eastAsia="x-none"/>
        </w:rPr>
        <w:fldChar w:fldCharType="begin"/>
      </w:r>
      <w:r w:rsidRPr="001E4DE4">
        <w:rPr>
          <w:b/>
          <w:bCs/>
          <w:sz w:val="24"/>
          <w:szCs w:val="24"/>
          <w:lang w:val="x-none" w:eastAsia="x-none"/>
        </w:rPr>
        <w:instrText xml:space="preserve"> SEQ Таблица \* ARABIC </w:instrText>
      </w:r>
      <w:r w:rsidRPr="001E4DE4">
        <w:rPr>
          <w:b/>
          <w:bCs/>
          <w:sz w:val="24"/>
          <w:szCs w:val="24"/>
          <w:lang w:val="x-none" w:eastAsia="x-none"/>
        </w:rPr>
        <w:fldChar w:fldCharType="separate"/>
      </w:r>
      <w:r w:rsidR="00786FF2" w:rsidRPr="001E4DE4">
        <w:rPr>
          <w:b/>
          <w:bCs/>
          <w:noProof/>
          <w:sz w:val="24"/>
          <w:szCs w:val="24"/>
          <w:lang w:val="x-none" w:eastAsia="x-none"/>
        </w:rPr>
        <w:t>7</w:t>
      </w:r>
      <w:r w:rsidRPr="001E4DE4">
        <w:rPr>
          <w:b/>
          <w:bCs/>
          <w:sz w:val="24"/>
          <w:szCs w:val="24"/>
          <w:lang w:val="x-none" w:eastAsia="x-none"/>
        </w:rPr>
        <w:fldChar w:fldCharType="end"/>
      </w:r>
      <w:r w:rsidRPr="001E4DE4">
        <w:rPr>
          <w:b/>
          <w:bCs/>
          <w:sz w:val="24"/>
          <w:szCs w:val="24"/>
          <w:lang w:val="x-none" w:eastAsia="x-none"/>
        </w:rPr>
        <w:t xml:space="preserve"> – </w:t>
      </w:r>
      <w:r w:rsidR="00E33A89" w:rsidRPr="001E4DE4">
        <w:rPr>
          <w:b/>
          <w:bCs/>
          <w:sz w:val="24"/>
          <w:szCs w:val="24"/>
          <w:lang w:eastAsia="x-none"/>
        </w:rPr>
        <w:t xml:space="preserve">Существующие и перспективные величины средневзвешенной плотности тепловой нагрузки на территории </w:t>
      </w:r>
      <w:r w:rsidR="00026EE6" w:rsidRPr="001E4DE4">
        <w:rPr>
          <w:b/>
          <w:bCs/>
          <w:sz w:val="24"/>
          <w:szCs w:val="24"/>
          <w:lang w:eastAsia="x-none"/>
        </w:rPr>
        <w:t>муниципального округа город Кировск Мурманской области</w:t>
      </w:r>
      <w:r w:rsidR="00E33A89" w:rsidRPr="001E4DE4">
        <w:rPr>
          <w:b/>
          <w:bCs/>
          <w:sz w:val="24"/>
          <w:szCs w:val="24"/>
          <w:lang w:eastAsia="x-none"/>
        </w:rPr>
        <w:t xml:space="preserve">, в зоне действия </w:t>
      </w:r>
      <w:r w:rsidR="00D4272B" w:rsidRPr="001E4DE4">
        <w:rPr>
          <w:b/>
          <w:bCs/>
          <w:sz w:val="24"/>
          <w:szCs w:val="24"/>
          <w:lang w:eastAsia="x-none"/>
        </w:rPr>
        <w:t>источников теплоснабжения</w:t>
      </w:r>
      <w:bookmarkEnd w:id="37"/>
    </w:p>
    <w:tbl>
      <w:tblPr>
        <w:tblW w:w="5000" w:type="pct"/>
        <w:jc w:val="center"/>
        <w:tblLayout w:type="fixed"/>
        <w:tblCellMar>
          <w:left w:w="28" w:type="dxa"/>
          <w:right w:w="28" w:type="dxa"/>
        </w:tblCellMar>
        <w:tblLook w:val="04A0" w:firstRow="1" w:lastRow="0" w:firstColumn="1" w:lastColumn="0" w:noHBand="0" w:noVBand="1"/>
      </w:tblPr>
      <w:tblGrid>
        <w:gridCol w:w="2972"/>
        <w:gridCol w:w="2268"/>
        <w:gridCol w:w="1985"/>
        <w:gridCol w:w="2403"/>
      </w:tblGrid>
      <w:tr w:rsidR="00D4272B" w:rsidRPr="001E4DE4" w14:paraId="23FC3972" w14:textId="42B2DC85" w:rsidTr="00675ADA">
        <w:trPr>
          <w:trHeight w:val="20"/>
          <w:jc w:val="center"/>
        </w:trPr>
        <w:tc>
          <w:tcPr>
            <w:tcW w:w="15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6F7F860" w14:textId="0C4B5A25" w:rsidR="00D4272B" w:rsidRPr="001E4DE4" w:rsidRDefault="00D4272B" w:rsidP="00CF355B">
            <w:pPr>
              <w:keepNext/>
              <w:keepLines/>
              <w:spacing w:after="0" w:line="240" w:lineRule="auto"/>
              <w:ind w:firstLine="0"/>
              <w:jc w:val="center"/>
              <w:rPr>
                <w:b/>
                <w:color w:val="000000"/>
                <w:sz w:val="18"/>
                <w:szCs w:val="20"/>
              </w:rPr>
            </w:pPr>
            <w:r w:rsidRPr="001E4DE4">
              <w:rPr>
                <w:b/>
                <w:color w:val="000000"/>
                <w:sz w:val="18"/>
                <w:szCs w:val="20"/>
              </w:rPr>
              <w:t>Источник тепловой энергии</w:t>
            </w:r>
          </w:p>
        </w:tc>
        <w:tc>
          <w:tcPr>
            <w:tcW w:w="117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2006C17" w14:textId="57DA75F9" w:rsidR="00D4272B" w:rsidRPr="001E4DE4" w:rsidRDefault="00D4272B" w:rsidP="00CF355B">
            <w:pPr>
              <w:keepNext/>
              <w:keepLines/>
              <w:spacing w:after="0" w:line="240" w:lineRule="auto"/>
              <w:ind w:firstLine="0"/>
              <w:jc w:val="center"/>
              <w:rPr>
                <w:b/>
                <w:color w:val="000000"/>
                <w:sz w:val="18"/>
                <w:szCs w:val="20"/>
              </w:rPr>
            </w:pPr>
            <w:r w:rsidRPr="001E4DE4">
              <w:rPr>
                <w:b/>
                <w:color w:val="000000"/>
                <w:sz w:val="18"/>
                <w:szCs w:val="20"/>
              </w:rPr>
              <w:t>Существующая тепловая нагрузка, Гкал/ч</w:t>
            </w:r>
          </w:p>
        </w:tc>
        <w:tc>
          <w:tcPr>
            <w:tcW w:w="10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53F99CD" w14:textId="5999F87D" w:rsidR="00D4272B" w:rsidRPr="001E4DE4" w:rsidRDefault="00D4272B" w:rsidP="00CF355B">
            <w:pPr>
              <w:keepNext/>
              <w:keepLines/>
              <w:spacing w:after="0" w:line="240" w:lineRule="auto"/>
              <w:ind w:firstLine="0"/>
              <w:jc w:val="center"/>
              <w:rPr>
                <w:b/>
                <w:color w:val="000000"/>
                <w:sz w:val="18"/>
                <w:szCs w:val="20"/>
              </w:rPr>
            </w:pPr>
            <w:r w:rsidRPr="001E4DE4">
              <w:rPr>
                <w:b/>
                <w:color w:val="000000"/>
                <w:sz w:val="18"/>
                <w:szCs w:val="20"/>
              </w:rPr>
              <w:t>Площадь территории S, км²</w:t>
            </w:r>
          </w:p>
        </w:tc>
        <w:tc>
          <w:tcPr>
            <w:tcW w:w="1248" w:type="pct"/>
            <w:tcBorders>
              <w:top w:val="single" w:sz="4" w:space="0" w:color="auto"/>
              <w:left w:val="nil"/>
              <w:bottom w:val="single" w:sz="4" w:space="0" w:color="auto"/>
              <w:right w:val="single" w:sz="4" w:space="0" w:color="auto"/>
            </w:tcBorders>
            <w:vAlign w:val="center"/>
          </w:tcPr>
          <w:p w14:paraId="31BBCF31" w14:textId="1D29B1B6" w:rsidR="00D4272B" w:rsidRPr="001E4DE4" w:rsidRDefault="00D4272B" w:rsidP="00CF355B">
            <w:pPr>
              <w:keepNext/>
              <w:keepLines/>
              <w:spacing w:after="0" w:line="240" w:lineRule="auto"/>
              <w:ind w:firstLine="0"/>
              <w:jc w:val="center"/>
              <w:rPr>
                <w:b/>
                <w:color w:val="000000"/>
                <w:sz w:val="18"/>
                <w:szCs w:val="20"/>
              </w:rPr>
            </w:pPr>
            <w:r w:rsidRPr="001E4DE4">
              <w:rPr>
                <w:b/>
                <w:color w:val="000000"/>
                <w:sz w:val="18"/>
                <w:szCs w:val="20"/>
              </w:rPr>
              <w:t>Средневзвешенная плотность, Гкал/ч/ км²</w:t>
            </w:r>
          </w:p>
        </w:tc>
      </w:tr>
      <w:tr w:rsidR="00D4272B" w:rsidRPr="001E4DE4" w14:paraId="4E597E82" w14:textId="62527687" w:rsidTr="00675ADA">
        <w:trPr>
          <w:trHeight w:val="20"/>
          <w:jc w:val="center"/>
        </w:trPr>
        <w:tc>
          <w:tcPr>
            <w:tcW w:w="154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E349A84" w14:textId="5F2F3596" w:rsidR="00D4272B" w:rsidRPr="001E4DE4" w:rsidRDefault="00D4272B" w:rsidP="00CF355B">
            <w:pPr>
              <w:keepNext/>
              <w:keepLines/>
              <w:spacing w:after="0" w:line="240" w:lineRule="auto"/>
              <w:ind w:firstLine="0"/>
              <w:rPr>
                <w:color w:val="000000"/>
                <w:sz w:val="18"/>
                <w:szCs w:val="20"/>
              </w:rPr>
            </w:pPr>
            <w:proofErr w:type="spellStart"/>
            <w:r w:rsidRPr="001E4DE4">
              <w:rPr>
                <w:color w:val="000000"/>
                <w:sz w:val="18"/>
                <w:szCs w:val="20"/>
              </w:rPr>
              <w:t>Апатитская</w:t>
            </w:r>
            <w:proofErr w:type="spellEnd"/>
            <w:r w:rsidRPr="001E4DE4">
              <w:rPr>
                <w:color w:val="000000"/>
                <w:sz w:val="18"/>
                <w:szCs w:val="20"/>
              </w:rPr>
              <w:t xml:space="preserve"> ТЭЦ (ЦТП г. Кировск)</w:t>
            </w:r>
          </w:p>
        </w:tc>
        <w:tc>
          <w:tcPr>
            <w:tcW w:w="1178" w:type="pct"/>
            <w:tcBorders>
              <w:top w:val="nil"/>
              <w:left w:val="nil"/>
              <w:bottom w:val="single" w:sz="4" w:space="0" w:color="auto"/>
              <w:right w:val="single" w:sz="4" w:space="0" w:color="auto"/>
            </w:tcBorders>
            <w:shd w:val="clear" w:color="auto" w:fill="auto"/>
            <w:tcMar>
              <w:left w:w="28" w:type="dxa"/>
              <w:right w:w="28" w:type="dxa"/>
            </w:tcMar>
            <w:vAlign w:val="center"/>
          </w:tcPr>
          <w:p w14:paraId="63187418" w14:textId="459D25A2" w:rsidR="00D4272B" w:rsidRPr="001E4DE4" w:rsidRDefault="00A173A4" w:rsidP="00CF355B">
            <w:pPr>
              <w:keepNext/>
              <w:keepLines/>
              <w:spacing w:after="0" w:line="240" w:lineRule="auto"/>
              <w:ind w:firstLine="0"/>
              <w:jc w:val="center"/>
              <w:rPr>
                <w:color w:val="000000"/>
                <w:sz w:val="18"/>
                <w:szCs w:val="20"/>
              </w:rPr>
            </w:pPr>
            <w:r w:rsidRPr="001E4DE4">
              <w:rPr>
                <w:color w:val="000000"/>
                <w:sz w:val="18"/>
                <w:szCs w:val="20"/>
              </w:rPr>
              <w:t>173,488</w:t>
            </w:r>
          </w:p>
        </w:tc>
        <w:tc>
          <w:tcPr>
            <w:tcW w:w="1031" w:type="pct"/>
            <w:tcBorders>
              <w:top w:val="nil"/>
              <w:left w:val="nil"/>
              <w:bottom w:val="single" w:sz="4" w:space="0" w:color="auto"/>
              <w:right w:val="single" w:sz="4" w:space="0" w:color="auto"/>
            </w:tcBorders>
            <w:shd w:val="clear" w:color="auto" w:fill="auto"/>
            <w:tcMar>
              <w:left w:w="28" w:type="dxa"/>
              <w:right w:w="28" w:type="dxa"/>
            </w:tcMar>
            <w:vAlign w:val="center"/>
          </w:tcPr>
          <w:p w14:paraId="3C2ABB20" w14:textId="7856F42D" w:rsidR="00D4272B" w:rsidRPr="001E4DE4" w:rsidRDefault="00797775" w:rsidP="00CF355B">
            <w:pPr>
              <w:keepNext/>
              <w:keepLines/>
              <w:spacing w:after="0" w:line="240" w:lineRule="auto"/>
              <w:ind w:firstLine="0"/>
              <w:jc w:val="center"/>
              <w:rPr>
                <w:color w:val="000000"/>
                <w:sz w:val="18"/>
                <w:szCs w:val="20"/>
              </w:rPr>
            </w:pPr>
            <w:r w:rsidRPr="001E4DE4">
              <w:rPr>
                <w:color w:val="000000"/>
                <w:sz w:val="18"/>
                <w:szCs w:val="20"/>
              </w:rPr>
              <w:t>8,91</w:t>
            </w:r>
          </w:p>
        </w:tc>
        <w:tc>
          <w:tcPr>
            <w:tcW w:w="1248" w:type="pct"/>
            <w:tcBorders>
              <w:top w:val="single" w:sz="4" w:space="0" w:color="auto"/>
              <w:left w:val="nil"/>
              <w:bottom w:val="single" w:sz="4" w:space="0" w:color="auto"/>
              <w:right w:val="single" w:sz="4" w:space="0" w:color="auto"/>
            </w:tcBorders>
            <w:vAlign w:val="center"/>
          </w:tcPr>
          <w:p w14:paraId="15578145" w14:textId="0A32EFDC" w:rsidR="00D4272B" w:rsidRPr="001E4DE4" w:rsidRDefault="00A173A4" w:rsidP="00CF355B">
            <w:pPr>
              <w:keepNext/>
              <w:keepLines/>
              <w:spacing w:after="0" w:line="240" w:lineRule="auto"/>
              <w:ind w:firstLine="0"/>
              <w:jc w:val="center"/>
              <w:rPr>
                <w:color w:val="000000"/>
                <w:sz w:val="18"/>
                <w:szCs w:val="20"/>
              </w:rPr>
            </w:pPr>
            <w:r w:rsidRPr="001E4DE4">
              <w:rPr>
                <w:color w:val="000000"/>
                <w:sz w:val="18"/>
                <w:szCs w:val="20"/>
              </w:rPr>
              <w:t>19,47</w:t>
            </w:r>
          </w:p>
        </w:tc>
      </w:tr>
      <w:tr w:rsidR="00D4272B" w:rsidRPr="001E4DE4" w14:paraId="7E7BE5BB" w14:textId="02545CBC" w:rsidTr="00675ADA">
        <w:trPr>
          <w:trHeight w:val="20"/>
          <w:jc w:val="center"/>
        </w:trPr>
        <w:tc>
          <w:tcPr>
            <w:tcW w:w="154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A5730CB" w14:textId="1034139D" w:rsidR="00D4272B" w:rsidRPr="001E4DE4" w:rsidRDefault="00D4272B" w:rsidP="00CF355B">
            <w:pPr>
              <w:keepNext/>
              <w:keepLines/>
              <w:spacing w:after="0" w:line="240" w:lineRule="auto"/>
              <w:ind w:firstLine="0"/>
              <w:rPr>
                <w:color w:val="000000"/>
                <w:sz w:val="18"/>
                <w:szCs w:val="20"/>
              </w:rPr>
            </w:pPr>
            <w:r w:rsidRPr="001E4DE4">
              <w:rPr>
                <w:color w:val="000000"/>
                <w:sz w:val="18"/>
                <w:szCs w:val="20"/>
              </w:rPr>
              <w:t>Котельная АНОФ-3</w:t>
            </w:r>
          </w:p>
        </w:tc>
        <w:tc>
          <w:tcPr>
            <w:tcW w:w="1178" w:type="pct"/>
            <w:tcBorders>
              <w:top w:val="nil"/>
              <w:left w:val="nil"/>
              <w:bottom w:val="single" w:sz="4" w:space="0" w:color="auto"/>
              <w:right w:val="single" w:sz="4" w:space="0" w:color="auto"/>
            </w:tcBorders>
            <w:shd w:val="clear" w:color="auto" w:fill="auto"/>
            <w:tcMar>
              <w:left w:w="28" w:type="dxa"/>
              <w:right w:w="28" w:type="dxa"/>
            </w:tcMar>
            <w:vAlign w:val="center"/>
          </w:tcPr>
          <w:p w14:paraId="5DF7C757" w14:textId="66F31184" w:rsidR="00D4272B" w:rsidRPr="001E4DE4" w:rsidRDefault="001840CC" w:rsidP="00CF355B">
            <w:pPr>
              <w:keepNext/>
              <w:keepLines/>
              <w:spacing w:after="0" w:line="240" w:lineRule="auto"/>
              <w:ind w:firstLine="0"/>
              <w:jc w:val="center"/>
              <w:rPr>
                <w:color w:val="000000"/>
                <w:sz w:val="18"/>
                <w:szCs w:val="20"/>
              </w:rPr>
            </w:pPr>
            <w:r w:rsidRPr="001E4DE4">
              <w:rPr>
                <w:color w:val="000000"/>
                <w:sz w:val="18"/>
                <w:szCs w:val="20"/>
              </w:rPr>
              <w:t>76,927</w:t>
            </w:r>
          </w:p>
        </w:tc>
        <w:tc>
          <w:tcPr>
            <w:tcW w:w="1031" w:type="pct"/>
            <w:tcBorders>
              <w:top w:val="nil"/>
              <w:left w:val="nil"/>
              <w:bottom w:val="single" w:sz="4" w:space="0" w:color="auto"/>
              <w:right w:val="single" w:sz="4" w:space="0" w:color="auto"/>
            </w:tcBorders>
            <w:shd w:val="clear" w:color="auto" w:fill="auto"/>
            <w:tcMar>
              <w:left w:w="28" w:type="dxa"/>
              <w:right w:w="28" w:type="dxa"/>
            </w:tcMar>
            <w:vAlign w:val="center"/>
          </w:tcPr>
          <w:p w14:paraId="05A74E85" w14:textId="4C5FD2C5" w:rsidR="00D4272B" w:rsidRPr="001E4DE4" w:rsidRDefault="00797775" w:rsidP="00CF355B">
            <w:pPr>
              <w:keepNext/>
              <w:keepLines/>
              <w:spacing w:after="0" w:line="240" w:lineRule="auto"/>
              <w:ind w:firstLine="0"/>
              <w:jc w:val="center"/>
              <w:rPr>
                <w:color w:val="000000"/>
                <w:sz w:val="18"/>
                <w:szCs w:val="20"/>
              </w:rPr>
            </w:pPr>
            <w:r w:rsidRPr="001E4DE4">
              <w:rPr>
                <w:color w:val="000000"/>
                <w:sz w:val="18"/>
                <w:szCs w:val="20"/>
              </w:rPr>
              <w:t>4,36</w:t>
            </w:r>
          </w:p>
        </w:tc>
        <w:tc>
          <w:tcPr>
            <w:tcW w:w="1248" w:type="pct"/>
            <w:tcBorders>
              <w:top w:val="nil"/>
              <w:left w:val="nil"/>
              <w:bottom w:val="single" w:sz="4" w:space="0" w:color="auto"/>
              <w:right w:val="single" w:sz="4" w:space="0" w:color="auto"/>
            </w:tcBorders>
            <w:vAlign w:val="center"/>
          </w:tcPr>
          <w:p w14:paraId="7CA7E63A" w14:textId="5F2C3EF9" w:rsidR="00D4272B" w:rsidRPr="001E4DE4" w:rsidRDefault="00797775" w:rsidP="00CF355B">
            <w:pPr>
              <w:keepNext/>
              <w:keepLines/>
              <w:spacing w:after="0" w:line="240" w:lineRule="auto"/>
              <w:ind w:firstLine="0"/>
              <w:jc w:val="center"/>
              <w:rPr>
                <w:color w:val="000000"/>
                <w:sz w:val="18"/>
                <w:szCs w:val="20"/>
              </w:rPr>
            </w:pPr>
            <w:r w:rsidRPr="001E4DE4">
              <w:rPr>
                <w:color w:val="000000"/>
                <w:sz w:val="18"/>
                <w:szCs w:val="20"/>
              </w:rPr>
              <w:t>17,643</w:t>
            </w:r>
          </w:p>
        </w:tc>
      </w:tr>
      <w:tr w:rsidR="00D4272B" w:rsidRPr="001E4DE4" w14:paraId="5BFAD243" w14:textId="4BE969B9" w:rsidTr="00675ADA">
        <w:trPr>
          <w:trHeight w:val="20"/>
          <w:jc w:val="center"/>
        </w:trPr>
        <w:tc>
          <w:tcPr>
            <w:tcW w:w="154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2293795" w14:textId="3905AD8F" w:rsidR="00D4272B" w:rsidRPr="001E4DE4" w:rsidRDefault="00D4272B" w:rsidP="00CF355B">
            <w:pPr>
              <w:keepNext/>
              <w:keepLines/>
              <w:spacing w:after="0" w:line="240" w:lineRule="auto"/>
              <w:ind w:firstLine="0"/>
              <w:rPr>
                <w:color w:val="000000"/>
                <w:sz w:val="18"/>
                <w:szCs w:val="20"/>
              </w:rPr>
            </w:pPr>
            <w:r w:rsidRPr="001E4DE4">
              <w:rPr>
                <w:color w:val="000000"/>
                <w:sz w:val="18"/>
                <w:szCs w:val="20"/>
              </w:rPr>
              <w:t>БМЭК</w:t>
            </w:r>
          </w:p>
        </w:tc>
        <w:tc>
          <w:tcPr>
            <w:tcW w:w="1178" w:type="pct"/>
            <w:tcBorders>
              <w:top w:val="nil"/>
              <w:left w:val="nil"/>
              <w:bottom w:val="single" w:sz="4" w:space="0" w:color="auto"/>
              <w:right w:val="single" w:sz="4" w:space="0" w:color="auto"/>
            </w:tcBorders>
            <w:shd w:val="clear" w:color="auto" w:fill="auto"/>
            <w:tcMar>
              <w:left w:w="28" w:type="dxa"/>
              <w:right w:w="28" w:type="dxa"/>
            </w:tcMar>
            <w:vAlign w:val="center"/>
          </w:tcPr>
          <w:p w14:paraId="32464AB0" w14:textId="27E401C9" w:rsidR="00D4272B" w:rsidRPr="001E4DE4" w:rsidRDefault="001840CC" w:rsidP="00CF355B">
            <w:pPr>
              <w:keepNext/>
              <w:keepLines/>
              <w:spacing w:after="0" w:line="240" w:lineRule="auto"/>
              <w:ind w:firstLine="0"/>
              <w:jc w:val="center"/>
              <w:rPr>
                <w:color w:val="000000"/>
                <w:sz w:val="18"/>
                <w:szCs w:val="20"/>
              </w:rPr>
            </w:pPr>
            <w:r w:rsidRPr="001E4DE4">
              <w:rPr>
                <w:color w:val="000000"/>
                <w:sz w:val="18"/>
                <w:szCs w:val="20"/>
              </w:rPr>
              <w:t>5,84</w:t>
            </w:r>
          </w:p>
        </w:tc>
        <w:tc>
          <w:tcPr>
            <w:tcW w:w="1031" w:type="pct"/>
            <w:tcBorders>
              <w:top w:val="nil"/>
              <w:left w:val="nil"/>
              <w:bottom w:val="single" w:sz="4" w:space="0" w:color="auto"/>
              <w:right w:val="single" w:sz="4" w:space="0" w:color="auto"/>
            </w:tcBorders>
            <w:shd w:val="clear" w:color="auto" w:fill="auto"/>
            <w:tcMar>
              <w:left w:w="28" w:type="dxa"/>
              <w:right w:w="28" w:type="dxa"/>
            </w:tcMar>
            <w:vAlign w:val="center"/>
          </w:tcPr>
          <w:p w14:paraId="4DAC09A5" w14:textId="73AB3D1D" w:rsidR="00D4272B" w:rsidRPr="001E4DE4" w:rsidRDefault="00797775" w:rsidP="00CF355B">
            <w:pPr>
              <w:keepNext/>
              <w:keepLines/>
              <w:spacing w:after="0" w:line="240" w:lineRule="auto"/>
              <w:ind w:firstLine="0"/>
              <w:jc w:val="center"/>
              <w:rPr>
                <w:color w:val="000000"/>
                <w:sz w:val="18"/>
                <w:szCs w:val="20"/>
              </w:rPr>
            </w:pPr>
            <w:r w:rsidRPr="001E4DE4">
              <w:rPr>
                <w:color w:val="000000"/>
                <w:sz w:val="18"/>
                <w:szCs w:val="20"/>
              </w:rPr>
              <w:t>0,152</w:t>
            </w:r>
          </w:p>
        </w:tc>
        <w:tc>
          <w:tcPr>
            <w:tcW w:w="1248" w:type="pct"/>
            <w:tcBorders>
              <w:top w:val="nil"/>
              <w:left w:val="nil"/>
              <w:bottom w:val="single" w:sz="4" w:space="0" w:color="auto"/>
              <w:right w:val="single" w:sz="4" w:space="0" w:color="auto"/>
            </w:tcBorders>
            <w:vAlign w:val="center"/>
          </w:tcPr>
          <w:p w14:paraId="1ABD5CB6" w14:textId="5A9E93BA" w:rsidR="00D4272B" w:rsidRPr="001E4DE4" w:rsidRDefault="00797775" w:rsidP="00CF355B">
            <w:pPr>
              <w:keepNext/>
              <w:keepLines/>
              <w:spacing w:after="0" w:line="240" w:lineRule="auto"/>
              <w:ind w:firstLine="0"/>
              <w:jc w:val="center"/>
              <w:rPr>
                <w:color w:val="000000"/>
                <w:sz w:val="18"/>
                <w:szCs w:val="20"/>
              </w:rPr>
            </w:pPr>
            <w:r w:rsidRPr="001E4DE4">
              <w:rPr>
                <w:color w:val="000000"/>
                <w:sz w:val="18"/>
                <w:szCs w:val="20"/>
              </w:rPr>
              <w:t>38,42</w:t>
            </w:r>
          </w:p>
        </w:tc>
      </w:tr>
    </w:tbl>
    <w:p w14:paraId="16E8B93F" w14:textId="0BBD7EBD" w:rsidR="00EB0225" w:rsidRPr="001E4DE4" w:rsidRDefault="00EB0225" w:rsidP="00CF355B">
      <w:pPr>
        <w:autoSpaceDE w:val="0"/>
        <w:autoSpaceDN w:val="0"/>
        <w:adjustRightInd w:val="0"/>
        <w:spacing w:after="0" w:line="240" w:lineRule="auto"/>
        <w:contextualSpacing/>
        <w:jc w:val="both"/>
        <w:rPr>
          <w:sz w:val="24"/>
          <w:szCs w:val="24"/>
        </w:rPr>
      </w:pPr>
    </w:p>
    <w:p w14:paraId="45760E65" w14:textId="2A1233B3" w:rsidR="00797775" w:rsidRPr="001E4DE4" w:rsidRDefault="00797775" w:rsidP="00CF355B">
      <w:pPr>
        <w:pStyle w:val="aff0"/>
        <w:keepNext/>
        <w:spacing w:before="0" w:after="0" w:line="240" w:lineRule="auto"/>
        <w:ind w:firstLine="0"/>
        <w:rPr>
          <w:sz w:val="24"/>
          <w:szCs w:val="24"/>
        </w:rPr>
      </w:pPr>
      <w:bookmarkStart w:id="38" w:name="_Toc209515599"/>
      <w:r w:rsidRPr="001E4DE4">
        <w:rPr>
          <w:sz w:val="24"/>
          <w:szCs w:val="24"/>
        </w:rPr>
        <w:t xml:space="preserve">Таблица </w:t>
      </w:r>
      <w:r w:rsidRPr="001E4DE4">
        <w:rPr>
          <w:sz w:val="24"/>
          <w:szCs w:val="24"/>
        </w:rPr>
        <w:fldChar w:fldCharType="begin"/>
      </w:r>
      <w:r w:rsidRPr="001E4DE4">
        <w:rPr>
          <w:sz w:val="24"/>
          <w:szCs w:val="24"/>
        </w:rPr>
        <w:instrText xml:space="preserve"> SEQ Таблица \* ARABIC </w:instrText>
      </w:r>
      <w:r w:rsidRPr="001E4DE4">
        <w:rPr>
          <w:sz w:val="24"/>
          <w:szCs w:val="24"/>
        </w:rPr>
        <w:fldChar w:fldCharType="separate"/>
      </w:r>
      <w:r w:rsidR="00786FF2" w:rsidRPr="001E4DE4">
        <w:rPr>
          <w:noProof/>
          <w:sz w:val="24"/>
          <w:szCs w:val="24"/>
        </w:rPr>
        <w:t>8</w:t>
      </w:r>
      <w:r w:rsidRPr="001E4DE4">
        <w:rPr>
          <w:sz w:val="24"/>
          <w:szCs w:val="24"/>
        </w:rPr>
        <w:fldChar w:fldCharType="end"/>
      </w:r>
      <w:r w:rsidRPr="001E4DE4">
        <w:rPr>
          <w:sz w:val="24"/>
          <w:szCs w:val="24"/>
        </w:rPr>
        <w:t xml:space="preserve"> – Перспективная средневзвешенная плотность тепловой нагрузки</w:t>
      </w:r>
      <w:bookmarkEnd w:id="38"/>
    </w:p>
    <w:tbl>
      <w:tblPr>
        <w:tblW w:w="5000" w:type="pct"/>
        <w:jc w:val="center"/>
        <w:tblCellMar>
          <w:left w:w="28" w:type="dxa"/>
          <w:right w:w="28" w:type="dxa"/>
        </w:tblCellMar>
        <w:tblLook w:val="04A0" w:firstRow="1" w:lastRow="0" w:firstColumn="1" w:lastColumn="0" w:noHBand="0" w:noVBand="1"/>
      </w:tblPr>
      <w:tblGrid>
        <w:gridCol w:w="1619"/>
        <w:gridCol w:w="1161"/>
        <w:gridCol w:w="1440"/>
        <w:gridCol w:w="926"/>
        <w:gridCol w:w="926"/>
        <w:gridCol w:w="1186"/>
        <w:gridCol w:w="1190"/>
        <w:gridCol w:w="1180"/>
      </w:tblGrid>
      <w:tr w:rsidR="00675ADA" w:rsidRPr="001E4DE4" w14:paraId="0DC6F357" w14:textId="0A7EC5FF" w:rsidTr="00675ADA">
        <w:trPr>
          <w:trHeight w:val="20"/>
          <w:jc w:val="center"/>
        </w:trPr>
        <w:tc>
          <w:tcPr>
            <w:tcW w:w="840"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hideMark/>
          </w:tcPr>
          <w:p w14:paraId="043D0BAC" w14:textId="77777777" w:rsidR="00675ADA" w:rsidRPr="001E4DE4" w:rsidRDefault="00675ADA" w:rsidP="00CF355B">
            <w:pPr>
              <w:keepNext/>
              <w:keepLines/>
              <w:spacing w:after="0" w:line="240" w:lineRule="auto"/>
              <w:ind w:firstLine="0"/>
              <w:jc w:val="center"/>
              <w:rPr>
                <w:b/>
                <w:color w:val="000000"/>
                <w:sz w:val="18"/>
                <w:szCs w:val="20"/>
              </w:rPr>
            </w:pPr>
            <w:r w:rsidRPr="001E4DE4">
              <w:rPr>
                <w:b/>
                <w:color w:val="000000"/>
                <w:sz w:val="18"/>
                <w:szCs w:val="20"/>
              </w:rPr>
              <w:t>Источник тепловой энергии</w:t>
            </w:r>
          </w:p>
        </w:tc>
        <w:tc>
          <w:tcPr>
            <w:tcW w:w="4160" w:type="pct"/>
            <w:gridSpan w:val="7"/>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C7E8959" w14:textId="7E7A214A" w:rsidR="00675ADA" w:rsidRPr="001E4DE4" w:rsidRDefault="00675ADA" w:rsidP="00CF355B">
            <w:pPr>
              <w:keepNext/>
              <w:keepLines/>
              <w:spacing w:after="0" w:line="240" w:lineRule="auto"/>
              <w:ind w:firstLine="0"/>
              <w:jc w:val="center"/>
              <w:rPr>
                <w:b/>
                <w:color w:val="000000"/>
                <w:sz w:val="18"/>
                <w:szCs w:val="20"/>
              </w:rPr>
            </w:pPr>
            <w:r w:rsidRPr="001E4DE4">
              <w:rPr>
                <w:b/>
                <w:color w:val="000000"/>
                <w:sz w:val="18"/>
                <w:szCs w:val="20"/>
              </w:rPr>
              <w:t>Средневзвешенная плотность, .Гкал/ч/ км²</w:t>
            </w:r>
          </w:p>
        </w:tc>
      </w:tr>
      <w:tr w:rsidR="00675ADA" w:rsidRPr="001E4DE4" w14:paraId="39E85C5E" w14:textId="5D6800A2" w:rsidTr="00675ADA">
        <w:trPr>
          <w:trHeight w:val="20"/>
          <w:jc w:val="center"/>
        </w:trPr>
        <w:tc>
          <w:tcPr>
            <w:tcW w:w="840"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3C18FEAE" w14:textId="77777777" w:rsidR="00675ADA" w:rsidRPr="001E4DE4" w:rsidRDefault="00675ADA" w:rsidP="00CF355B">
            <w:pPr>
              <w:keepNext/>
              <w:keepLines/>
              <w:spacing w:after="0" w:line="240" w:lineRule="auto"/>
              <w:ind w:firstLine="0"/>
              <w:jc w:val="center"/>
              <w:rPr>
                <w:b/>
                <w:color w:val="000000"/>
                <w:sz w:val="18"/>
                <w:szCs w:val="20"/>
              </w:rPr>
            </w:pPr>
          </w:p>
        </w:tc>
        <w:tc>
          <w:tcPr>
            <w:tcW w:w="60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5EF30A7" w14:textId="07088E8F" w:rsidR="00675ADA" w:rsidRPr="001E4DE4" w:rsidRDefault="00675ADA" w:rsidP="00CF355B">
            <w:pPr>
              <w:keepNext/>
              <w:keepLines/>
              <w:spacing w:after="0" w:line="240" w:lineRule="auto"/>
              <w:ind w:firstLine="0"/>
              <w:jc w:val="center"/>
              <w:rPr>
                <w:b/>
                <w:color w:val="000000"/>
                <w:sz w:val="18"/>
                <w:szCs w:val="20"/>
              </w:rPr>
            </w:pPr>
            <w:r w:rsidRPr="001E4DE4">
              <w:rPr>
                <w:b/>
                <w:color w:val="000000"/>
                <w:sz w:val="18"/>
                <w:szCs w:val="20"/>
              </w:rPr>
              <w:t>2024г.</w:t>
            </w:r>
          </w:p>
        </w:tc>
        <w:tc>
          <w:tcPr>
            <w:tcW w:w="748" w:type="pct"/>
            <w:tcBorders>
              <w:top w:val="single" w:sz="4" w:space="0" w:color="auto"/>
              <w:left w:val="nil"/>
              <w:bottom w:val="single" w:sz="4" w:space="0" w:color="auto"/>
              <w:right w:val="single" w:sz="4" w:space="0" w:color="auto"/>
            </w:tcBorders>
            <w:vAlign w:val="center"/>
          </w:tcPr>
          <w:p w14:paraId="2134C627" w14:textId="3658B79B" w:rsidR="00675ADA" w:rsidRPr="001E4DE4" w:rsidRDefault="00675ADA" w:rsidP="00CF355B">
            <w:pPr>
              <w:keepNext/>
              <w:keepLines/>
              <w:spacing w:after="0" w:line="240" w:lineRule="auto"/>
              <w:ind w:firstLine="0"/>
              <w:jc w:val="center"/>
              <w:rPr>
                <w:b/>
                <w:color w:val="000000"/>
                <w:sz w:val="18"/>
                <w:szCs w:val="20"/>
              </w:rPr>
            </w:pPr>
            <w:r w:rsidRPr="001E4DE4">
              <w:rPr>
                <w:b/>
                <w:color w:val="000000"/>
                <w:sz w:val="18"/>
                <w:szCs w:val="20"/>
              </w:rPr>
              <w:t>2025г.</w:t>
            </w:r>
          </w:p>
        </w:tc>
        <w:tc>
          <w:tcPr>
            <w:tcW w:w="481" w:type="pct"/>
            <w:tcBorders>
              <w:top w:val="single" w:sz="4" w:space="0" w:color="auto"/>
              <w:left w:val="single" w:sz="4" w:space="0" w:color="auto"/>
              <w:bottom w:val="single" w:sz="4" w:space="0" w:color="auto"/>
              <w:right w:val="single" w:sz="4" w:space="0" w:color="auto"/>
            </w:tcBorders>
            <w:vAlign w:val="center"/>
          </w:tcPr>
          <w:p w14:paraId="55E73D9C" w14:textId="4FEB2E96" w:rsidR="00675ADA" w:rsidRPr="001E4DE4" w:rsidRDefault="00675ADA" w:rsidP="00CF355B">
            <w:pPr>
              <w:keepNext/>
              <w:keepLines/>
              <w:spacing w:after="0" w:line="240" w:lineRule="auto"/>
              <w:ind w:firstLine="0"/>
              <w:jc w:val="center"/>
              <w:rPr>
                <w:b/>
                <w:color w:val="000000"/>
                <w:sz w:val="18"/>
                <w:szCs w:val="20"/>
              </w:rPr>
            </w:pPr>
            <w:r w:rsidRPr="001E4DE4">
              <w:rPr>
                <w:b/>
                <w:color w:val="000000"/>
                <w:sz w:val="18"/>
                <w:szCs w:val="20"/>
              </w:rPr>
              <w:t>2026г.</w:t>
            </w:r>
          </w:p>
        </w:tc>
        <w:tc>
          <w:tcPr>
            <w:tcW w:w="48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2A4F88" w14:textId="0A118443" w:rsidR="00675ADA" w:rsidRPr="001E4DE4" w:rsidRDefault="00675ADA" w:rsidP="00CF355B">
            <w:pPr>
              <w:keepNext/>
              <w:keepLines/>
              <w:spacing w:after="0" w:line="240" w:lineRule="auto"/>
              <w:ind w:firstLine="0"/>
              <w:jc w:val="center"/>
              <w:rPr>
                <w:b/>
                <w:color w:val="000000"/>
                <w:sz w:val="18"/>
                <w:szCs w:val="20"/>
              </w:rPr>
            </w:pPr>
            <w:r w:rsidRPr="001E4DE4">
              <w:rPr>
                <w:b/>
                <w:color w:val="000000"/>
                <w:sz w:val="18"/>
                <w:szCs w:val="20"/>
              </w:rPr>
              <w:t>2027г.</w:t>
            </w:r>
          </w:p>
        </w:tc>
        <w:tc>
          <w:tcPr>
            <w:tcW w:w="616" w:type="pct"/>
            <w:tcBorders>
              <w:top w:val="single" w:sz="4" w:space="0" w:color="auto"/>
              <w:left w:val="nil"/>
              <w:bottom w:val="single" w:sz="4" w:space="0" w:color="auto"/>
              <w:right w:val="single" w:sz="4" w:space="0" w:color="auto"/>
            </w:tcBorders>
            <w:vAlign w:val="center"/>
          </w:tcPr>
          <w:p w14:paraId="4639FE94" w14:textId="19C6347B" w:rsidR="00675ADA" w:rsidRPr="001E4DE4" w:rsidRDefault="00675ADA" w:rsidP="00CF355B">
            <w:pPr>
              <w:keepNext/>
              <w:keepLines/>
              <w:spacing w:after="0" w:line="240" w:lineRule="auto"/>
              <w:ind w:firstLine="0"/>
              <w:jc w:val="center"/>
              <w:rPr>
                <w:b/>
                <w:color w:val="000000"/>
                <w:sz w:val="18"/>
                <w:szCs w:val="20"/>
              </w:rPr>
            </w:pPr>
            <w:r w:rsidRPr="001E4DE4">
              <w:rPr>
                <w:b/>
                <w:color w:val="000000"/>
                <w:sz w:val="18"/>
                <w:szCs w:val="20"/>
              </w:rPr>
              <w:t>2028г.</w:t>
            </w:r>
          </w:p>
        </w:tc>
        <w:tc>
          <w:tcPr>
            <w:tcW w:w="618" w:type="pct"/>
            <w:tcBorders>
              <w:top w:val="single" w:sz="4" w:space="0" w:color="auto"/>
              <w:left w:val="nil"/>
              <w:bottom w:val="single" w:sz="4" w:space="0" w:color="auto"/>
              <w:right w:val="single" w:sz="4" w:space="0" w:color="auto"/>
            </w:tcBorders>
            <w:vAlign w:val="center"/>
          </w:tcPr>
          <w:p w14:paraId="266B9F5C" w14:textId="131EA1E5" w:rsidR="00675ADA" w:rsidRPr="001E4DE4" w:rsidRDefault="00675ADA" w:rsidP="00CF355B">
            <w:pPr>
              <w:keepNext/>
              <w:keepLines/>
              <w:spacing w:after="0" w:line="240" w:lineRule="auto"/>
              <w:ind w:firstLine="0"/>
              <w:jc w:val="center"/>
              <w:rPr>
                <w:b/>
                <w:color w:val="000000"/>
                <w:sz w:val="18"/>
                <w:szCs w:val="20"/>
              </w:rPr>
            </w:pPr>
            <w:r w:rsidRPr="001E4DE4">
              <w:rPr>
                <w:b/>
                <w:color w:val="000000"/>
                <w:sz w:val="18"/>
                <w:szCs w:val="20"/>
              </w:rPr>
              <w:t>2029-2034гг.</w:t>
            </w:r>
          </w:p>
        </w:tc>
        <w:tc>
          <w:tcPr>
            <w:tcW w:w="614" w:type="pct"/>
            <w:tcBorders>
              <w:top w:val="single" w:sz="4" w:space="0" w:color="auto"/>
              <w:left w:val="nil"/>
              <w:bottom w:val="single" w:sz="4" w:space="0" w:color="auto"/>
              <w:right w:val="single" w:sz="4" w:space="0" w:color="auto"/>
            </w:tcBorders>
            <w:vAlign w:val="center"/>
          </w:tcPr>
          <w:p w14:paraId="79ED36DE" w14:textId="0790A2C8" w:rsidR="00675ADA" w:rsidRPr="001E4DE4" w:rsidRDefault="00675ADA" w:rsidP="00CF355B">
            <w:pPr>
              <w:keepNext/>
              <w:keepLines/>
              <w:spacing w:after="0" w:line="240" w:lineRule="auto"/>
              <w:ind w:firstLine="0"/>
              <w:jc w:val="center"/>
              <w:rPr>
                <w:b/>
                <w:color w:val="000000"/>
                <w:sz w:val="18"/>
                <w:szCs w:val="20"/>
              </w:rPr>
            </w:pPr>
            <w:r w:rsidRPr="001E4DE4">
              <w:rPr>
                <w:b/>
                <w:color w:val="000000"/>
                <w:sz w:val="18"/>
                <w:szCs w:val="20"/>
              </w:rPr>
              <w:t>2035-</w:t>
            </w:r>
            <w:r w:rsidR="001820B1" w:rsidRPr="001E4DE4">
              <w:rPr>
                <w:b/>
                <w:color w:val="000000"/>
                <w:sz w:val="18"/>
                <w:szCs w:val="20"/>
              </w:rPr>
              <w:t>2042</w:t>
            </w:r>
            <w:r w:rsidRPr="001E4DE4">
              <w:rPr>
                <w:b/>
                <w:color w:val="000000"/>
                <w:sz w:val="18"/>
                <w:szCs w:val="20"/>
              </w:rPr>
              <w:t>гг.</w:t>
            </w:r>
          </w:p>
        </w:tc>
      </w:tr>
      <w:tr w:rsidR="00675ADA" w:rsidRPr="001E4DE4" w14:paraId="578FCD8F" w14:textId="1C5ED1B2" w:rsidTr="00675ADA">
        <w:trPr>
          <w:trHeight w:val="20"/>
          <w:jc w:val="center"/>
        </w:trPr>
        <w:tc>
          <w:tcPr>
            <w:tcW w:w="84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4720163" w14:textId="77777777" w:rsidR="00675ADA" w:rsidRPr="001E4DE4" w:rsidRDefault="00675ADA" w:rsidP="00CF355B">
            <w:pPr>
              <w:keepNext/>
              <w:keepLines/>
              <w:spacing w:after="0" w:line="240" w:lineRule="auto"/>
              <w:ind w:firstLine="0"/>
              <w:rPr>
                <w:color w:val="000000"/>
                <w:sz w:val="18"/>
                <w:szCs w:val="20"/>
              </w:rPr>
            </w:pPr>
            <w:proofErr w:type="spellStart"/>
            <w:r w:rsidRPr="001E4DE4">
              <w:rPr>
                <w:color w:val="000000"/>
                <w:sz w:val="18"/>
                <w:szCs w:val="20"/>
              </w:rPr>
              <w:t>Апатитская</w:t>
            </w:r>
            <w:proofErr w:type="spellEnd"/>
            <w:r w:rsidRPr="001E4DE4">
              <w:rPr>
                <w:color w:val="000000"/>
                <w:sz w:val="18"/>
                <w:szCs w:val="20"/>
              </w:rPr>
              <w:t xml:space="preserve"> ТЭЦ (ЦТП г. Кировск)</w:t>
            </w:r>
          </w:p>
        </w:tc>
        <w:tc>
          <w:tcPr>
            <w:tcW w:w="603" w:type="pct"/>
            <w:tcBorders>
              <w:top w:val="nil"/>
              <w:left w:val="nil"/>
              <w:bottom w:val="single" w:sz="4" w:space="0" w:color="auto"/>
              <w:right w:val="single" w:sz="4" w:space="0" w:color="auto"/>
            </w:tcBorders>
            <w:shd w:val="clear" w:color="auto" w:fill="auto"/>
            <w:tcMar>
              <w:left w:w="28" w:type="dxa"/>
              <w:right w:w="28" w:type="dxa"/>
            </w:tcMar>
            <w:vAlign w:val="center"/>
          </w:tcPr>
          <w:p w14:paraId="44ABEFF5" w14:textId="6D7E2DFD" w:rsidR="00675ADA" w:rsidRPr="001E4DE4" w:rsidRDefault="00A173A4" w:rsidP="00CF355B">
            <w:pPr>
              <w:keepNext/>
              <w:keepLines/>
              <w:spacing w:after="0" w:line="240" w:lineRule="auto"/>
              <w:ind w:firstLine="0"/>
              <w:jc w:val="center"/>
              <w:rPr>
                <w:color w:val="000000"/>
                <w:sz w:val="18"/>
                <w:szCs w:val="20"/>
              </w:rPr>
            </w:pPr>
            <w:r w:rsidRPr="001E4DE4">
              <w:rPr>
                <w:color w:val="000000"/>
                <w:sz w:val="18"/>
                <w:szCs w:val="20"/>
              </w:rPr>
              <w:t>19,53</w:t>
            </w:r>
          </w:p>
        </w:tc>
        <w:tc>
          <w:tcPr>
            <w:tcW w:w="748" w:type="pct"/>
            <w:tcBorders>
              <w:top w:val="nil"/>
              <w:left w:val="nil"/>
              <w:bottom w:val="single" w:sz="4" w:space="0" w:color="auto"/>
              <w:right w:val="single" w:sz="4" w:space="0" w:color="auto"/>
            </w:tcBorders>
            <w:vAlign w:val="center"/>
          </w:tcPr>
          <w:p w14:paraId="74C8391C" w14:textId="60BBB5C1" w:rsidR="00675ADA" w:rsidRPr="001E4DE4" w:rsidRDefault="00A173A4" w:rsidP="00CF355B">
            <w:pPr>
              <w:keepNext/>
              <w:keepLines/>
              <w:spacing w:after="0" w:line="240" w:lineRule="auto"/>
              <w:ind w:firstLine="0"/>
              <w:jc w:val="center"/>
              <w:rPr>
                <w:color w:val="000000"/>
                <w:sz w:val="18"/>
                <w:szCs w:val="20"/>
              </w:rPr>
            </w:pPr>
            <w:r w:rsidRPr="001E4DE4">
              <w:rPr>
                <w:color w:val="000000"/>
                <w:sz w:val="18"/>
                <w:szCs w:val="20"/>
              </w:rPr>
              <w:t>19,50</w:t>
            </w:r>
          </w:p>
        </w:tc>
        <w:tc>
          <w:tcPr>
            <w:tcW w:w="481" w:type="pct"/>
            <w:tcBorders>
              <w:top w:val="nil"/>
              <w:left w:val="single" w:sz="4" w:space="0" w:color="auto"/>
              <w:bottom w:val="single" w:sz="4" w:space="0" w:color="auto"/>
              <w:right w:val="single" w:sz="4" w:space="0" w:color="auto"/>
            </w:tcBorders>
            <w:vAlign w:val="center"/>
          </w:tcPr>
          <w:p w14:paraId="0643C158" w14:textId="1962EE54" w:rsidR="00675ADA" w:rsidRPr="001E4DE4" w:rsidRDefault="00A173A4" w:rsidP="00CF355B">
            <w:pPr>
              <w:keepNext/>
              <w:keepLines/>
              <w:spacing w:after="0" w:line="240" w:lineRule="auto"/>
              <w:ind w:firstLine="0"/>
              <w:jc w:val="center"/>
              <w:rPr>
                <w:color w:val="000000"/>
                <w:sz w:val="18"/>
                <w:szCs w:val="20"/>
              </w:rPr>
            </w:pPr>
            <w:r w:rsidRPr="001E4DE4">
              <w:rPr>
                <w:color w:val="000000"/>
                <w:sz w:val="18"/>
                <w:szCs w:val="20"/>
              </w:rPr>
              <w:t>19,19</w:t>
            </w:r>
          </w:p>
        </w:tc>
        <w:tc>
          <w:tcPr>
            <w:tcW w:w="4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3215E4D" w14:textId="30E8778B" w:rsidR="00675ADA" w:rsidRPr="001E4DE4" w:rsidRDefault="00A173A4" w:rsidP="00CF355B">
            <w:pPr>
              <w:keepNext/>
              <w:keepLines/>
              <w:spacing w:after="0" w:line="240" w:lineRule="auto"/>
              <w:ind w:firstLine="0"/>
              <w:jc w:val="center"/>
              <w:rPr>
                <w:color w:val="000000"/>
                <w:sz w:val="18"/>
                <w:szCs w:val="20"/>
              </w:rPr>
            </w:pPr>
            <w:r w:rsidRPr="001E4DE4">
              <w:rPr>
                <w:color w:val="000000"/>
                <w:sz w:val="18"/>
                <w:szCs w:val="20"/>
              </w:rPr>
              <w:t>19,46</w:t>
            </w:r>
          </w:p>
        </w:tc>
        <w:tc>
          <w:tcPr>
            <w:tcW w:w="616" w:type="pct"/>
            <w:tcBorders>
              <w:top w:val="single" w:sz="4" w:space="0" w:color="auto"/>
              <w:left w:val="nil"/>
              <w:bottom w:val="single" w:sz="4" w:space="0" w:color="auto"/>
              <w:right w:val="single" w:sz="4" w:space="0" w:color="auto"/>
            </w:tcBorders>
            <w:vAlign w:val="center"/>
          </w:tcPr>
          <w:p w14:paraId="022B70B7" w14:textId="53E23916" w:rsidR="00675ADA" w:rsidRPr="001E4DE4" w:rsidRDefault="00A173A4" w:rsidP="00CF355B">
            <w:pPr>
              <w:keepNext/>
              <w:keepLines/>
              <w:spacing w:after="0" w:line="240" w:lineRule="auto"/>
              <w:ind w:firstLine="0"/>
              <w:jc w:val="center"/>
              <w:rPr>
                <w:color w:val="000000"/>
                <w:sz w:val="18"/>
                <w:szCs w:val="20"/>
              </w:rPr>
            </w:pPr>
            <w:r w:rsidRPr="001E4DE4">
              <w:rPr>
                <w:color w:val="000000"/>
                <w:sz w:val="18"/>
                <w:szCs w:val="20"/>
              </w:rPr>
              <w:t>19,51</w:t>
            </w:r>
          </w:p>
        </w:tc>
        <w:tc>
          <w:tcPr>
            <w:tcW w:w="618" w:type="pct"/>
            <w:tcBorders>
              <w:top w:val="single" w:sz="4" w:space="0" w:color="auto"/>
              <w:left w:val="nil"/>
              <w:bottom w:val="single" w:sz="4" w:space="0" w:color="auto"/>
              <w:right w:val="single" w:sz="4" w:space="0" w:color="auto"/>
            </w:tcBorders>
            <w:vAlign w:val="center"/>
          </w:tcPr>
          <w:p w14:paraId="260A1ED6" w14:textId="0025FD8B" w:rsidR="00675ADA" w:rsidRPr="001E4DE4" w:rsidRDefault="00A173A4" w:rsidP="00CF355B">
            <w:pPr>
              <w:keepNext/>
              <w:keepLines/>
              <w:spacing w:after="0" w:line="240" w:lineRule="auto"/>
              <w:ind w:firstLine="0"/>
              <w:jc w:val="center"/>
              <w:rPr>
                <w:color w:val="000000"/>
                <w:sz w:val="18"/>
                <w:szCs w:val="20"/>
              </w:rPr>
            </w:pPr>
            <w:r w:rsidRPr="001E4DE4">
              <w:rPr>
                <w:color w:val="000000"/>
                <w:sz w:val="18"/>
                <w:szCs w:val="20"/>
              </w:rPr>
              <w:t>19,51</w:t>
            </w:r>
          </w:p>
        </w:tc>
        <w:tc>
          <w:tcPr>
            <w:tcW w:w="614" w:type="pct"/>
            <w:tcBorders>
              <w:top w:val="single" w:sz="4" w:space="0" w:color="auto"/>
              <w:left w:val="nil"/>
              <w:bottom w:val="single" w:sz="4" w:space="0" w:color="auto"/>
              <w:right w:val="single" w:sz="4" w:space="0" w:color="auto"/>
            </w:tcBorders>
            <w:vAlign w:val="center"/>
          </w:tcPr>
          <w:p w14:paraId="7C9F54A1" w14:textId="68CACEB2" w:rsidR="00675ADA" w:rsidRPr="001E4DE4" w:rsidRDefault="00A173A4" w:rsidP="00CF355B">
            <w:pPr>
              <w:keepNext/>
              <w:keepLines/>
              <w:spacing w:after="0" w:line="240" w:lineRule="auto"/>
              <w:ind w:firstLine="0"/>
              <w:jc w:val="center"/>
              <w:rPr>
                <w:color w:val="000000"/>
                <w:sz w:val="18"/>
                <w:szCs w:val="20"/>
              </w:rPr>
            </w:pPr>
            <w:r w:rsidRPr="001E4DE4">
              <w:rPr>
                <w:color w:val="000000"/>
                <w:sz w:val="18"/>
                <w:szCs w:val="20"/>
              </w:rPr>
              <w:t>19,51</w:t>
            </w:r>
          </w:p>
        </w:tc>
      </w:tr>
      <w:tr w:rsidR="00675ADA" w:rsidRPr="001E4DE4" w14:paraId="7F793810" w14:textId="077EA2D2" w:rsidTr="00675ADA">
        <w:trPr>
          <w:trHeight w:val="20"/>
          <w:jc w:val="center"/>
        </w:trPr>
        <w:tc>
          <w:tcPr>
            <w:tcW w:w="84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2CDBFD1" w14:textId="77777777" w:rsidR="00675ADA" w:rsidRPr="001E4DE4" w:rsidRDefault="00675ADA" w:rsidP="00CF355B">
            <w:pPr>
              <w:keepNext/>
              <w:keepLines/>
              <w:spacing w:after="0" w:line="240" w:lineRule="auto"/>
              <w:ind w:firstLine="0"/>
              <w:rPr>
                <w:color w:val="000000"/>
                <w:sz w:val="18"/>
                <w:szCs w:val="20"/>
              </w:rPr>
            </w:pPr>
            <w:r w:rsidRPr="001E4DE4">
              <w:rPr>
                <w:color w:val="000000"/>
                <w:sz w:val="18"/>
                <w:szCs w:val="20"/>
              </w:rPr>
              <w:t>Котельная АНОФ-3</w:t>
            </w:r>
          </w:p>
        </w:tc>
        <w:tc>
          <w:tcPr>
            <w:tcW w:w="603" w:type="pct"/>
            <w:tcBorders>
              <w:top w:val="nil"/>
              <w:left w:val="nil"/>
              <w:bottom w:val="single" w:sz="4" w:space="0" w:color="auto"/>
              <w:right w:val="single" w:sz="4" w:space="0" w:color="auto"/>
            </w:tcBorders>
            <w:shd w:val="clear" w:color="auto" w:fill="auto"/>
            <w:tcMar>
              <w:left w:w="28" w:type="dxa"/>
              <w:right w:w="28" w:type="dxa"/>
            </w:tcMar>
            <w:vAlign w:val="center"/>
          </w:tcPr>
          <w:p w14:paraId="6A448FBD" w14:textId="675D8A37" w:rsidR="00675ADA" w:rsidRPr="001E4DE4" w:rsidRDefault="00675ADA" w:rsidP="00CF355B">
            <w:pPr>
              <w:keepNext/>
              <w:keepLines/>
              <w:spacing w:after="0" w:line="240" w:lineRule="auto"/>
              <w:ind w:firstLine="0"/>
              <w:jc w:val="center"/>
              <w:rPr>
                <w:color w:val="000000"/>
                <w:sz w:val="18"/>
                <w:szCs w:val="20"/>
              </w:rPr>
            </w:pPr>
            <w:r w:rsidRPr="001E4DE4">
              <w:rPr>
                <w:color w:val="000000"/>
                <w:sz w:val="18"/>
                <w:szCs w:val="20"/>
              </w:rPr>
              <w:t>17,643</w:t>
            </w:r>
          </w:p>
        </w:tc>
        <w:tc>
          <w:tcPr>
            <w:tcW w:w="748" w:type="pct"/>
            <w:tcBorders>
              <w:top w:val="nil"/>
              <w:left w:val="nil"/>
              <w:bottom w:val="single" w:sz="4" w:space="0" w:color="auto"/>
              <w:right w:val="single" w:sz="4" w:space="0" w:color="auto"/>
            </w:tcBorders>
            <w:vAlign w:val="center"/>
          </w:tcPr>
          <w:p w14:paraId="06ABBB33" w14:textId="10AA4BF3" w:rsidR="00675ADA" w:rsidRPr="001E4DE4" w:rsidRDefault="00675ADA" w:rsidP="00CF355B">
            <w:pPr>
              <w:keepNext/>
              <w:keepLines/>
              <w:spacing w:after="0" w:line="240" w:lineRule="auto"/>
              <w:ind w:firstLine="0"/>
              <w:jc w:val="center"/>
              <w:rPr>
                <w:color w:val="000000"/>
                <w:sz w:val="18"/>
                <w:szCs w:val="20"/>
              </w:rPr>
            </w:pPr>
            <w:r w:rsidRPr="001E4DE4">
              <w:rPr>
                <w:color w:val="000000"/>
                <w:sz w:val="18"/>
                <w:szCs w:val="20"/>
              </w:rPr>
              <w:t>17,643</w:t>
            </w:r>
          </w:p>
        </w:tc>
        <w:tc>
          <w:tcPr>
            <w:tcW w:w="481" w:type="pct"/>
            <w:tcBorders>
              <w:top w:val="nil"/>
              <w:left w:val="single" w:sz="4" w:space="0" w:color="auto"/>
              <w:bottom w:val="single" w:sz="4" w:space="0" w:color="auto"/>
              <w:right w:val="single" w:sz="4" w:space="0" w:color="auto"/>
            </w:tcBorders>
            <w:vAlign w:val="center"/>
          </w:tcPr>
          <w:p w14:paraId="38772327" w14:textId="7238EBDA" w:rsidR="00675ADA" w:rsidRPr="001E4DE4" w:rsidRDefault="00A173A4" w:rsidP="00CF355B">
            <w:pPr>
              <w:keepNext/>
              <w:keepLines/>
              <w:spacing w:after="0" w:line="240" w:lineRule="auto"/>
              <w:ind w:firstLine="0"/>
              <w:jc w:val="center"/>
              <w:rPr>
                <w:color w:val="000000"/>
                <w:sz w:val="18"/>
                <w:szCs w:val="20"/>
              </w:rPr>
            </w:pPr>
            <w:r w:rsidRPr="001E4DE4">
              <w:rPr>
                <w:color w:val="000000"/>
                <w:sz w:val="18"/>
                <w:szCs w:val="20"/>
              </w:rPr>
              <w:t>18,96</w:t>
            </w:r>
          </w:p>
        </w:tc>
        <w:tc>
          <w:tcPr>
            <w:tcW w:w="4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34B2531" w14:textId="7F2C3AD1" w:rsidR="00675ADA" w:rsidRPr="001E4DE4" w:rsidRDefault="00A173A4" w:rsidP="00CF355B">
            <w:pPr>
              <w:keepNext/>
              <w:keepLines/>
              <w:spacing w:after="0" w:line="240" w:lineRule="auto"/>
              <w:ind w:firstLine="0"/>
              <w:jc w:val="center"/>
              <w:rPr>
                <w:color w:val="000000"/>
                <w:sz w:val="18"/>
                <w:szCs w:val="20"/>
              </w:rPr>
            </w:pPr>
            <w:r w:rsidRPr="001E4DE4">
              <w:rPr>
                <w:color w:val="000000"/>
                <w:sz w:val="18"/>
                <w:szCs w:val="20"/>
              </w:rPr>
              <w:t>18,96</w:t>
            </w:r>
          </w:p>
        </w:tc>
        <w:tc>
          <w:tcPr>
            <w:tcW w:w="616" w:type="pct"/>
            <w:tcBorders>
              <w:top w:val="nil"/>
              <w:left w:val="nil"/>
              <w:bottom w:val="single" w:sz="4" w:space="0" w:color="auto"/>
              <w:right w:val="single" w:sz="4" w:space="0" w:color="auto"/>
            </w:tcBorders>
            <w:vAlign w:val="center"/>
          </w:tcPr>
          <w:p w14:paraId="54DEB958" w14:textId="0B5D3B25" w:rsidR="00675ADA" w:rsidRPr="001E4DE4" w:rsidRDefault="00A173A4" w:rsidP="00CF355B">
            <w:pPr>
              <w:keepNext/>
              <w:keepLines/>
              <w:spacing w:after="0" w:line="240" w:lineRule="auto"/>
              <w:ind w:firstLine="0"/>
              <w:jc w:val="center"/>
              <w:rPr>
                <w:color w:val="000000"/>
                <w:sz w:val="18"/>
                <w:szCs w:val="20"/>
              </w:rPr>
            </w:pPr>
            <w:r w:rsidRPr="001E4DE4">
              <w:rPr>
                <w:color w:val="000000"/>
                <w:sz w:val="18"/>
                <w:szCs w:val="20"/>
              </w:rPr>
              <w:t>18,96</w:t>
            </w:r>
          </w:p>
        </w:tc>
        <w:tc>
          <w:tcPr>
            <w:tcW w:w="618" w:type="pct"/>
            <w:tcBorders>
              <w:top w:val="nil"/>
              <w:left w:val="nil"/>
              <w:bottom w:val="single" w:sz="4" w:space="0" w:color="auto"/>
              <w:right w:val="single" w:sz="4" w:space="0" w:color="auto"/>
            </w:tcBorders>
            <w:vAlign w:val="center"/>
          </w:tcPr>
          <w:p w14:paraId="594F2243" w14:textId="77656B51" w:rsidR="00675ADA" w:rsidRPr="001E4DE4" w:rsidRDefault="00A173A4" w:rsidP="00CF355B">
            <w:pPr>
              <w:keepNext/>
              <w:keepLines/>
              <w:spacing w:after="0" w:line="240" w:lineRule="auto"/>
              <w:ind w:firstLine="0"/>
              <w:jc w:val="center"/>
              <w:rPr>
                <w:color w:val="000000"/>
                <w:sz w:val="18"/>
                <w:szCs w:val="20"/>
              </w:rPr>
            </w:pPr>
            <w:r w:rsidRPr="001E4DE4">
              <w:rPr>
                <w:color w:val="000000"/>
                <w:sz w:val="18"/>
                <w:szCs w:val="20"/>
              </w:rPr>
              <w:t>18,96</w:t>
            </w:r>
          </w:p>
        </w:tc>
        <w:tc>
          <w:tcPr>
            <w:tcW w:w="614" w:type="pct"/>
            <w:tcBorders>
              <w:top w:val="nil"/>
              <w:left w:val="nil"/>
              <w:bottom w:val="single" w:sz="4" w:space="0" w:color="auto"/>
              <w:right w:val="single" w:sz="4" w:space="0" w:color="auto"/>
            </w:tcBorders>
            <w:vAlign w:val="center"/>
          </w:tcPr>
          <w:p w14:paraId="20390F5C" w14:textId="59266599" w:rsidR="00675ADA" w:rsidRPr="001E4DE4" w:rsidRDefault="00A173A4" w:rsidP="00CF355B">
            <w:pPr>
              <w:keepNext/>
              <w:keepLines/>
              <w:spacing w:after="0" w:line="240" w:lineRule="auto"/>
              <w:ind w:firstLine="0"/>
              <w:jc w:val="center"/>
              <w:rPr>
                <w:color w:val="000000"/>
                <w:sz w:val="18"/>
                <w:szCs w:val="20"/>
              </w:rPr>
            </w:pPr>
            <w:r w:rsidRPr="001E4DE4">
              <w:rPr>
                <w:color w:val="000000"/>
                <w:sz w:val="18"/>
                <w:szCs w:val="20"/>
              </w:rPr>
              <w:t>18,96</w:t>
            </w:r>
          </w:p>
        </w:tc>
      </w:tr>
      <w:tr w:rsidR="00675ADA" w:rsidRPr="001E4DE4" w14:paraId="36799910" w14:textId="480EF152" w:rsidTr="00675ADA">
        <w:trPr>
          <w:trHeight w:val="20"/>
          <w:jc w:val="center"/>
        </w:trPr>
        <w:tc>
          <w:tcPr>
            <w:tcW w:w="84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868A882" w14:textId="77777777" w:rsidR="00675ADA" w:rsidRPr="001E4DE4" w:rsidRDefault="00675ADA" w:rsidP="00CF355B">
            <w:pPr>
              <w:keepNext/>
              <w:keepLines/>
              <w:spacing w:after="0" w:line="240" w:lineRule="auto"/>
              <w:ind w:firstLine="0"/>
              <w:rPr>
                <w:color w:val="000000"/>
                <w:sz w:val="18"/>
                <w:szCs w:val="20"/>
              </w:rPr>
            </w:pPr>
            <w:r w:rsidRPr="001E4DE4">
              <w:rPr>
                <w:color w:val="000000"/>
                <w:sz w:val="18"/>
                <w:szCs w:val="20"/>
              </w:rPr>
              <w:t>БМЭК</w:t>
            </w:r>
          </w:p>
        </w:tc>
        <w:tc>
          <w:tcPr>
            <w:tcW w:w="603" w:type="pct"/>
            <w:tcBorders>
              <w:top w:val="nil"/>
              <w:left w:val="nil"/>
              <w:bottom w:val="single" w:sz="4" w:space="0" w:color="auto"/>
              <w:right w:val="single" w:sz="4" w:space="0" w:color="auto"/>
            </w:tcBorders>
            <w:shd w:val="clear" w:color="auto" w:fill="auto"/>
            <w:tcMar>
              <w:left w:w="28" w:type="dxa"/>
              <w:right w:w="28" w:type="dxa"/>
            </w:tcMar>
            <w:vAlign w:val="center"/>
          </w:tcPr>
          <w:p w14:paraId="1215763F" w14:textId="49E5A5A3" w:rsidR="00675ADA" w:rsidRPr="001E4DE4" w:rsidRDefault="00675ADA" w:rsidP="00CF355B">
            <w:pPr>
              <w:keepNext/>
              <w:keepLines/>
              <w:spacing w:after="0" w:line="240" w:lineRule="auto"/>
              <w:ind w:firstLine="0"/>
              <w:jc w:val="center"/>
              <w:rPr>
                <w:color w:val="000000"/>
                <w:sz w:val="18"/>
                <w:szCs w:val="20"/>
              </w:rPr>
            </w:pPr>
            <w:r w:rsidRPr="001E4DE4">
              <w:rPr>
                <w:color w:val="000000"/>
                <w:sz w:val="18"/>
                <w:szCs w:val="20"/>
              </w:rPr>
              <w:t>38,42</w:t>
            </w:r>
          </w:p>
        </w:tc>
        <w:tc>
          <w:tcPr>
            <w:tcW w:w="748" w:type="pct"/>
            <w:tcBorders>
              <w:top w:val="nil"/>
              <w:left w:val="nil"/>
              <w:bottom w:val="single" w:sz="4" w:space="0" w:color="auto"/>
              <w:right w:val="single" w:sz="4" w:space="0" w:color="auto"/>
            </w:tcBorders>
            <w:vAlign w:val="center"/>
          </w:tcPr>
          <w:p w14:paraId="040F0464" w14:textId="70306657" w:rsidR="00675ADA" w:rsidRPr="001E4DE4" w:rsidRDefault="00675ADA" w:rsidP="00CF355B">
            <w:pPr>
              <w:keepNext/>
              <w:keepLines/>
              <w:spacing w:after="0" w:line="240" w:lineRule="auto"/>
              <w:ind w:firstLine="0"/>
              <w:jc w:val="center"/>
              <w:rPr>
                <w:color w:val="000000"/>
                <w:sz w:val="18"/>
                <w:szCs w:val="20"/>
              </w:rPr>
            </w:pPr>
            <w:r w:rsidRPr="001E4DE4">
              <w:rPr>
                <w:color w:val="000000"/>
                <w:sz w:val="18"/>
                <w:szCs w:val="20"/>
              </w:rPr>
              <w:t>38,42</w:t>
            </w:r>
          </w:p>
        </w:tc>
        <w:tc>
          <w:tcPr>
            <w:tcW w:w="481" w:type="pct"/>
            <w:tcBorders>
              <w:top w:val="nil"/>
              <w:left w:val="single" w:sz="4" w:space="0" w:color="auto"/>
              <w:bottom w:val="single" w:sz="4" w:space="0" w:color="auto"/>
              <w:right w:val="single" w:sz="4" w:space="0" w:color="auto"/>
            </w:tcBorders>
            <w:vAlign w:val="center"/>
          </w:tcPr>
          <w:p w14:paraId="1AA031B3" w14:textId="532F822D" w:rsidR="00675ADA" w:rsidRPr="001E4DE4" w:rsidRDefault="00675ADA" w:rsidP="00CF355B">
            <w:pPr>
              <w:keepNext/>
              <w:keepLines/>
              <w:spacing w:after="0" w:line="240" w:lineRule="auto"/>
              <w:ind w:firstLine="0"/>
              <w:jc w:val="center"/>
              <w:rPr>
                <w:color w:val="000000"/>
                <w:sz w:val="18"/>
                <w:szCs w:val="20"/>
              </w:rPr>
            </w:pPr>
            <w:r w:rsidRPr="001E4DE4">
              <w:rPr>
                <w:color w:val="000000"/>
                <w:sz w:val="18"/>
                <w:szCs w:val="20"/>
              </w:rPr>
              <w:t>38,42</w:t>
            </w:r>
          </w:p>
        </w:tc>
        <w:tc>
          <w:tcPr>
            <w:tcW w:w="4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C65FB65" w14:textId="05CFE548" w:rsidR="00675ADA" w:rsidRPr="001E4DE4" w:rsidRDefault="00675ADA" w:rsidP="00CF355B">
            <w:pPr>
              <w:keepNext/>
              <w:keepLines/>
              <w:spacing w:after="0" w:line="240" w:lineRule="auto"/>
              <w:ind w:firstLine="0"/>
              <w:jc w:val="center"/>
              <w:rPr>
                <w:color w:val="000000"/>
                <w:sz w:val="18"/>
                <w:szCs w:val="20"/>
              </w:rPr>
            </w:pPr>
            <w:r w:rsidRPr="001E4DE4">
              <w:rPr>
                <w:color w:val="000000"/>
                <w:sz w:val="18"/>
                <w:szCs w:val="20"/>
              </w:rPr>
              <w:t>38,42</w:t>
            </w:r>
          </w:p>
        </w:tc>
        <w:tc>
          <w:tcPr>
            <w:tcW w:w="616" w:type="pct"/>
            <w:tcBorders>
              <w:top w:val="nil"/>
              <w:left w:val="nil"/>
              <w:bottom w:val="single" w:sz="4" w:space="0" w:color="auto"/>
              <w:right w:val="single" w:sz="4" w:space="0" w:color="auto"/>
            </w:tcBorders>
            <w:vAlign w:val="center"/>
          </w:tcPr>
          <w:p w14:paraId="4F6A277C" w14:textId="5BB035B2" w:rsidR="00675ADA" w:rsidRPr="001E4DE4" w:rsidRDefault="00675ADA" w:rsidP="00CF355B">
            <w:pPr>
              <w:keepNext/>
              <w:keepLines/>
              <w:spacing w:after="0" w:line="240" w:lineRule="auto"/>
              <w:ind w:firstLine="0"/>
              <w:jc w:val="center"/>
              <w:rPr>
                <w:color w:val="000000"/>
                <w:sz w:val="18"/>
                <w:szCs w:val="20"/>
              </w:rPr>
            </w:pPr>
            <w:r w:rsidRPr="001E4DE4">
              <w:rPr>
                <w:color w:val="000000"/>
                <w:sz w:val="18"/>
                <w:szCs w:val="20"/>
              </w:rPr>
              <w:t>38,42</w:t>
            </w:r>
          </w:p>
        </w:tc>
        <w:tc>
          <w:tcPr>
            <w:tcW w:w="618" w:type="pct"/>
            <w:tcBorders>
              <w:top w:val="nil"/>
              <w:left w:val="nil"/>
              <w:bottom w:val="single" w:sz="4" w:space="0" w:color="auto"/>
              <w:right w:val="single" w:sz="4" w:space="0" w:color="auto"/>
            </w:tcBorders>
            <w:vAlign w:val="center"/>
          </w:tcPr>
          <w:p w14:paraId="43D9A0F7" w14:textId="580B0740" w:rsidR="00675ADA" w:rsidRPr="001E4DE4" w:rsidRDefault="00675ADA" w:rsidP="00CF355B">
            <w:pPr>
              <w:keepNext/>
              <w:keepLines/>
              <w:spacing w:after="0" w:line="240" w:lineRule="auto"/>
              <w:ind w:firstLine="0"/>
              <w:jc w:val="center"/>
              <w:rPr>
                <w:color w:val="000000"/>
                <w:sz w:val="18"/>
                <w:szCs w:val="20"/>
              </w:rPr>
            </w:pPr>
            <w:r w:rsidRPr="001E4DE4">
              <w:rPr>
                <w:color w:val="000000"/>
                <w:sz w:val="18"/>
                <w:szCs w:val="20"/>
              </w:rPr>
              <w:t>38,42</w:t>
            </w:r>
          </w:p>
        </w:tc>
        <w:tc>
          <w:tcPr>
            <w:tcW w:w="614" w:type="pct"/>
            <w:tcBorders>
              <w:top w:val="nil"/>
              <w:left w:val="nil"/>
              <w:bottom w:val="single" w:sz="4" w:space="0" w:color="auto"/>
              <w:right w:val="single" w:sz="4" w:space="0" w:color="auto"/>
            </w:tcBorders>
            <w:vAlign w:val="center"/>
          </w:tcPr>
          <w:p w14:paraId="004CB9C6" w14:textId="1FA50788" w:rsidR="00675ADA" w:rsidRPr="001E4DE4" w:rsidRDefault="00675ADA" w:rsidP="00CF355B">
            <w:pPr>
              <w:keepNext/>
              <w:keepLines/>
              <w:spacing w:after="0" w:line="240" w:lineRule="auto"/>
              <w:ind w:firstLine="0"/>
              <w:jc w:val="center"/>
              <w:rPr>
                <w:color w:val="000000"/>
                <w:sz w:val="18"/>
                <w:szCs w:val="20"/>
              </w:rPr>
            </w:pPr>
            <w:r w:rsidRPr="001E4DE4">
              <w:rPr>
                <w:color w:val="000000"/>
                <w:sz w:val="18"/>
                <w:szCs w:val="20"/>
              </w:rPr>
              <w:t>38,42</w:t>
            </w:r>
          </w:p>
        </w:tc>
      </w:tr>
    </w:tbl>
    <w:p w14:paraId="619497E1" w14:textId="7DBE446A" w:rsidR="00C54EF9" w:rsidRPr="001E4DE4" w:rsidRDefault="00C54EF9" w:rsidP="00CF355B">
      <w:pPr>
        <w:spacing w:after="0" w:line="240" w:lineRule="auto"/>
        <w:jc w:val="both"/>
        <w:rPr>
          <w:sz w:val="24"/>
          <w:szCs w:val="24"/>
        </w:rPr>
      </w:pPr>
    </w:p>
    <w:p w14:paraId="0753845B" w14:textId="27A8EA72" w:rsidR="00797775" w:rsidRPr="001E4DE4" w:rsidRDefault="00797775" w:rsidP="00CF355B">
      <w:pPr>
        <w:spacing w:after="0" w:line="240" w:lineRule="auto"/>
        <w:jc w:val="both"/>
        <w:rPr>
          <w:sz w:val="24"/>
          <w:szCs w:val="24"/>
        </w:rPr>
      </w:pPr>
    </w:p>
    <w:p w14:paraId="1636E857" w14:textId="77777777" w:rsidR="00797775" w:rsidRPr="001E4DE4" w:rsidRDefault="00797775" w:rsidP="00CF355B">
      <w:pPr>
        <w:spacing w:after="0" w:line="240" w:lineRule="auto"/>
        <w:jc w:val="both"/>
        <w:rPr>
          <w:sz w:val="24"/>
          <w:szCs w:val="24"/>
        </w:rPr>
      </w:pPr>
    </w:p>
    <w:p w14:paraId="6F29FB28" w14:textId="0CDEA251" w:rsidR="000A5894" w:rsidRPr="001E4DE4" w:rsidRDefault="000A5894" w:rsidP="00CF355B">
      <w:pPr>
        <w:pStyle w:val="14"/>
        <w:pageBreakBefore/>
        <w:tabs>
          <w:tab w:val="left" w:pos="993"/>
        </w:tabs>
        <w:spacing w:before="0" w:line="240" w:lineRule="auto"/>
        <w:ind w:left="0" w:firstLine="709"/>
        <w:contextualSpacing/>
        <w:rPr>
          <w:rFonts w:cs="Times New Roman"/>
          <w:sz w:val="24"/>
          <w:szCs w:val="24"/>
        </w:rPr>
      </w:pPr>
      <w:bookmarkStart w:id="39" w:name="_Toc524944235"/>
      <w:bookmarkStart w:id="40" w:name="_Toc524944811"/>
      <w:bookmarkStart w:id="41" w:name="_Toc528166490"/>
      <w:bookmarkStart w:id="42" w:name="_Toc207705548"/>
      <w:r w:rsidRPr="001E4DE4">
        <w:rPr>
          <w:rFonts w:cs="Times New Roman"/>
          <w:sz w:val="24"/>
          <w:szCs w:val="24"/>
        </w:rPr>
        <w:lastRenderedPageBreak/>
        <w:t>Раздел 2</w:t>
      </w:r>
      <w:r w:rsidR="00380042" w:rsidRPr="001E4DE4">
        <w:rPr>
          <w:rFonts w:cs="Times New Roman"/>
          <w:sz w:val="24"/>
          <w:szCs w:val="24"/>
        </w:rPr>
        <w:t>.</w:t>
      </w:r>
      <w:r w:rsidRPr="001E4DE4">
        <w:rPr>
          <w:rFonts w:cs="Times New Roman"/>
          <w:sz w:val="24"/>
          <w:szCs w:val="24"/>
        </w:rPr>
        <w:t xml:space="preserve"> Существующие и перспективные балансы тепловой мощности источников тепловой энергии и тепловой нагрузки потребителей</w:t>
      </w:r>
      <w:bookmarkEnd w:id="39"/>
      <w:bookmarkEnd w:id="40"/>
      <w:bookmarkEnd w:id="41"/>
      <w:bookmarkEnd w:id="42"/>
    </w:p>
    <w:p w14:paraId="5DED0C27" w14:textId="77777777" w:rsidR="00E065EC" w:rsidRPr="001E4DE4" w:rsidRDefault="00E065EC" w:rsidP="00CF355B">
      <w:pPr>
        <w:spacing w:after="0" w:line="240" w:lineRule="auto"/>
      </w:pPr>
    </w:p>
    <w:p w14:paraId="3A0E62CA" w14:textId="315DC067" w:rsidR="00E06B53" w:rsidRPr="001E4DE4" w:rsidRDefault="000A5894" w:rsidP="00CF355B">
      <w:pPr>
        <w:pStyle w:val="2"/>
        <w:tabs>
          <w:tab w:val="left" w:pos="1134"/>
        </w:tabs>
        <w:spacing w:before="0" w:line="240" w:lineRule="auto"/>
        <w:ind w:left="0" w:firstLine="709"/>
        <w:contextualSpacing/>
        <w:rPr>
          <w:rFonts w:cs="Times New Roman"/>
          <w:sz w:val="24"/>
          <w:szCs w:val="24"/>
        </w:rPr>
      </w:pPr>
      <w:bookmarkStart w:id="43" w:name="_Toc524944236"/>
      <w:bookmarkStart w:id="44" w:name="_Toc524944812"/>
      <w:bookmarkStart w:id="45" w:name="_Toc528166491"/>
      <w:bookmarkStart w:id="46" w:name="_Toc207705549"/>
      <w:r w:rsidRPr="001E4DE4">
        <w:rPr>
          <w:rFonts w:cs="Times New Roman"/>
          <w:sz w:val="24"/>
          <w:szCs w:val="24"/>
        </w:rPr>
        <w:t>Существующие и перспективные зоны действия систем теплоснабжения и источников тепловой энергии</w:t>
      </w:r>
      <w:bookmarkEnd w:id="43"/>
      <w:bookmarkEnd w:id="44"/>
      <w:bookmarkEnd w:id="45"/>
      <w:bookmarkEnd w:id="46"/>
    </w:p>
    <w:p w14:paraId="3323734F" w14:textId="77777777" w:rsidR="002E3C44" w:rsidRPr="001E4DE4" w:rsidRDefault="002E3C44" w:rsidP="00CF355B">
      <w:pPr>
        <w:widowControl w:val="0"/>
        <w:spacing w:after="0" w:line="240" w:lineRule="auto"/>
        <w:jc w:val="both"/>
        <w:rPr>
          <w:rFonts w:eastAsia="Calibri"/>
          <w:i/>
          <w:sz w:val="24"/>
          <w:szCs w:val="24"/>
          <w:lang w:eastAsia="en-US"/>
        </w:rPr>
      </w:pPr>
      <w:proofErr w:type="spellStart"/>
      <w:r w:rsidRPr="001E4DE4">
        <w:rPr>
          <w:rFonts w:eastAsia="Calibri"/>
          <w:i/>
          <w:sz w:val="24"/>
          <w:szCs w:val="24"/>
          <w:lang w:eastAsia="en-US"/>
        </w:rPr>
        <w:t>Апатитская</w:t>
      </w:r>
      <w:proofErr w:type="spellEnd"/>
      <w:r w:rsidRPr="001E4DE4">
        <w:rPr>
          <w:rFonts w:eastAsia="Calibri"/>
          <w:i/>
          <w:sz w:val="24"/>
          <w:szCs w:val="24"/>
          <w:lang w:eastAsia="en-US"/>
        </w:rPr>
        <w:t xml:space="preserve"> ТЭЦ</w:t>
      </w:r>
    </w:p>
    <w:p w14:paraId="720B5C7D" w14:textId="77777777" w:rsidR="002E3C44" w:rsidRPr="001E4DE4" w:rsidRDefault="002E3C44" w:rsidP="00CF355B">
      <w:pPr>
        <w:widowControl w:val="0"/>
        <w:spacing w:after="0" w:line="240" w:lineRule="auto"/>
        <w:jc w:val="both"/>
        <w:rPr>
          <w:rFonts w:eastAsia="Calibri"/>
          <w:sz w:val="24"/>
          <w:szCs w:val="24"/>
          <w:lang w:eastAsia="en-US"/>
        </w:rPr>
      </w:pPr>
      <w:r w:rsidRPr="001E4DE4">
        <w:rPr>
          <w:rFonts w:eastAsia="Calibri"/>
          <w:sz w:val="24"/>
          <w:szCs w:val="24"/>
          <w:lang w:eastAsia="en-US"/>
        </w:rPr>
        <w:t xml:space="preserve">Источником теплоснабжения и горячего водоснабжения города Кировск, </w:t>
      </w:r>
      <w:proofErr w:type="spellStart"/>
      <w:r w:rsidRPr="001E4DE4">
        <w:rPr>
          <w:rFonts w:eastAsia="Calibri"/>
          <w:sz w:val="24"/>
          <w:szCs w:val="24"/>
          <w:lang w:eastAsia="en-US"/>
        </w:rPr>
        <w:t>промплощадки</w:t>
      </w:r>
      <w:proofErr w:type="spellEnd"/>
      <w:r w:rsidRPr="001E4DE4">
        <w:rPr>
          <w:rFonts w:eastAsia="Calibri"/>
          <w:sz w:val="24"/>
          <w:szCs w:val="24"/>
          <w:lang w:eastAsia="en-US"/>
        </w:rPr>
        <w:t xml:space="preserve"> </w:t>
      </w:r>
      <w:proofErr w:type="spellStart"/>
      <w:r w:rsidRPr="001E4DE4">
        <w:rPr>
          <w:rFonts w:eastAsia="Calibri"/>
          <w:sz w:val="24"/>
          <w:szCs w:val="24"/>
          <w:lang w:eastAsia="en-US"/>
        </w:rPr>
        <w:t>Расвумчоррского</w:t>
      </w:r>
      <w:proofErr w:type="spellEnd"/>
      <w:r w:rsidRPr="001E4DE4">
        <w:rPr>
          <w:rFonts w:eastAsia="Calibri"/>
          <w:sz w:val="24"/>
          <w:szCs w:val="24"/>
          <w:lang w:eastAsia="en-US"/>
        </w:rPr>
        <w:t xml:space="preserve"> района, нижней и верхней зоны микрорайона </w:t>
      </w:r>
      <w:proofErr w:type="spellStart"/>
      <w:r w:rsidRPr="001E4DE4">
        <w:rPr>
          <w:rFonts w:eastAsia="Calibri"/>
          <w:sz w:val="24"/>
          <w:szCs w:val="24"/>
          <w:lang w:eastAsia="en-US"/>
        </w:rPr>
        <w:t>Кукисвумчорр</w:t>
      </w:r>
      <w:proofErr w:type="spellEnd"/>
      <w:r w:rsidRPr="001E4DE4">
        <w:rPr>
          <w:rFonts w:eastAsia="Calibri"/>
          <w:sz w:val="24"/>
          <w:szCs w:val="24"/>
          <w:lang w:eastAsia="en-US"/>
        </w:rPr>
        <w:t xml:space="preserve">, </w:t>
      </w:r>
      <w:proofErr w:type="spellStart"/>
      <w:r w:rsidRPr="001E4DE4">
        <w:rPr>
          <w:rFonts w:eastAsia="Calibri"/>
          <w:sz w:val="24"/>
          <w:szCs w:val="24"/>
          <w:lang w:eastAsia="en-US"/>
        </w:rPr>
        <w:t>промплощадки</w:t>
      </w:r>
      <w:proofErr w:type="spellEnd"/>
      <w:r w:rsidRPr="001E4DE4">
        <w:rPr>
          <w:rFonts w:eastAsia="Calibri"/>
          <w:sz w:val="24"/>
          <w:szCs w:val="24"/>
          <w:lang w:eastAsia="en-US"/>
        </w:rPr>
        <w:t xml:space="preserve"> Кировского рудника, а также подогрев в калориферах воздуха, поступающего в подземные горные выработки, является </w:t>
      </w:r>
      <w:proofErr w:type="spellStart"/>
      <w:r w:rsidRPr="001E4DE4">
        <w:rPr>
          <w:rFonts w:eastAsia="Calibri"/>
          <w:sz w:val="24"/>
          <w:szCs w:val="24"/>
          <w:lang w:eastAsia="en-US"/>
        </w:rPr>
        <w:t>Апатитская</w:t>
      </w:r>
      <w:proofErr w:type="spellEnd"/>
      <w:r w:rsidRPr="001E4DE4">
        <w:rPr>
          <w:rFonts w:eastAsia="Calibri"/>
          <w:sz w:val="24"/>
          <w:szCs w:val="24"/>
          <w:lang w:eastAsia="en-US"/>
        </w:rPr>
        <w:t xml:space="preserve"> ТЭЦ ПАО «ТГК-1».</w:t>
      </w:r>
    </w:p>
    <w:p w14:paraId="38E8097E" w14:textId="77777777" w:rsidR="002E3C44" w:rsidRPr="001E4DE4" w:rsidRDefault="002E3C44" w:rsidP="00CF355B">
      <w:pPr>
        <w:widowControl w:val="0"/>
        <w:spacing w:after="0" w:line="240" w:lineRule="auto"/>
        <w:jc w:val="both"/>
        <w:rPr>
          <w:rFonts w:eastAsia="Calibri"/>
          <w:sz w:val="24"/>
          <w:szCs w:val="24"/>
          <w:lang w:eastAsia="en-US"/>
        </w:rPr>
      </w:pPr>
      <w:r w:rsidRPr="001E4DE4">
        <w:rPr>
          <w:rFonts w:eastAsia="Calibri"/>
          <w:sz w:val="24"/>
          <w:szCs w:val="24"/>
          <w:lang w:eastAsia="en-US"/>
        </w:rPr>
        <w:t xml:space="preserve">Зона теплоснабжения </w:t>
      </w:r>
      <w:proofErr w:type="spellStart"/>
      <w:r w:rsidRPr="001E4DE4">
        <w:rPr>
          <w:rFonts w:eastAsia="Calibri"/>
          <w:sz w:val="24"/>
          <w:szCs w:val="24"/>
          <w:lang w:eastAsia="en-US"/>
        </w:rPr>
        <w:t>Апатитской</w:t>
      </w:r>
      <w:proofErr w:type="spellEnd"/>
      <w:r w:rsidRPr="001E4DE4">
        <w:rPr>
          <w:rFonts w:eastAsia="Calibri"/>
          <w:sz w:val="24"/>
          <w:szCs w:val="24"/>
          <w:lang w:eastAsia="en-US"/>
        </w:rPr>
        <w:t xml:space="preserve"> ТЭЦ, в первую очередь, охватывает город Апатиты и близлежащие промышленные площадки, что должно быть отражено в схеме теплоснабжения города Апатиты. В рамках данной работы рассматривается лишь блок теплофикационной установки, выделенный для теплоснабжения города Кировск.</w:t>
      </w:r>
    </w:p>
    <w:p w14:paraId="27C444B5" w14:textId="5E3EC478" w:rsidR="00B67BF2" w:rsidRPr="001E4DE4" w:rsidRDefault="00B67BF2" w:rsidP="00CF355B">
      <w:pPr>
        <w:widowControl w:val="0"/>
        <w:spacing w:after="0" w:line="240" w:lineRule="auto"/>
        <w:jc w:val="both"/>
        <w:rPr>
          <w:rFonts w:eastAsia="Calibri"/>
          <w:sz w:val="24"/>
          <w:szCs w:val="24"/>
          <w:lang w:eastAsia="en-US"/>
        </w:rPr>
      </w:pPr>
      <w:r w:rsidRPr="001E4DE4">
        <w:rPr>
          <w:rFonts w:eastAsia="Calibri"/>
          <w:sz w:val="24"/>
          <w:szCs w:val="24"/>
          <w:lang w:eastAsia="en-US"/>
        </w:rPr>
        <w:t xml:space="preserve">Перспективная зона действия источника тепла при условии включения в 2026 г. </w:t>
      </w:r>
      <w:proofErr w:type="spellStart"/>
      <w:r w:rsidRPr="001E4DE4">
        <w:rPr>
          <w:rFonts w:eastAsia="Calibri"/>
          <w:sz w:val="24"/>
          <w:szCs w:val="24"/>
          <w:lang w:eastAsia="en-US"/>
        </w:rPr>
        <w:t>н.п</w:t>
      </w:r>
      <w:proofErr w:type="spellEnd"/>
      <w:r w:rsidRPr="001E4DE4">
        <w:rPr>
          <w:rFonts w:eastAsia="Calibri"/>
          <w:sz w:val="24"/>
          <w:szCs w:val="24"/>
          <w:lang w:eastAsia="en-US"/>
        </w:rPr>
        <w:t xml:space="preserve">. Титан будет охватывать потребителей </w:t>
      </w:r>
      <w:proofErr w:type="spellStart"/>
      <w:r w:rsidRPr="001E4DE4">
        <w:rPr>
          <w:rFonts w:eastAsia="Calibri"/>
          <w:sz w:val="24"/>
          <w:szCs w:val="24"/>
          <w:lang w:eastAsia="en-US"/>
        </w:rPr>
        <w:t>н.п</w:t>
      </w:r>
      <w:proofErr w:type="spellEnd"/>
      <w:r w:rsidRPr="001E4DE4">
        <w:rPr>
          <w:rFonts w:eastAsia="Calibri"/>
          <w:sz w:val="24"/>
          <w:szCs w:val="24"/>
          <w:lang w:eastAsia="en-US"/>
        </w:rPr>
        <w:t>. Титан, а также транспортного управления КФ «АО «Апатит».</w:t>
      </w:r>
    </w:p>
    <w:p w14:paraId="7D7B9636" w14:textId="77777777" w:rsidR="00376019" w:rsidRPr="001E4DE4" w:rsidRDefault="00376019" w:rsidP="00CF355B">
      <w:pPr>
        <w:widowControl w:val="0"/>
        <w:spacing w:after="0" w:line="240" w:lineRule="auto"/>
        <w:jc w:val="both"/>
        <w:rPr>
          <w:rFonts w:eastAsia="Calibri"/>
          <w:sz w:val="24"/>
          <w:szCs w:val="24"/>
          <w:lang w:eastAsia="en-US"/>
        </w:rPr>
      </w:pPr>
    </w:p>
    <w:p w14:paraId="1480220C" w14:textId="77777777" w:rsidR="002E3C44" w:rsidRPr="001E4DE4" w:rsidRDefault="002E3C44" w:rsidP="00CF355B">
      <w:pPr>
        <w:widowControl w:val="0"/>
        <w:spacing w:after="0" w:line="240" w:lineRule="auto"/>
        <w:jc w:val="both"/>
        <w:rPr>
          <w:rFonts w:eastAsia="Calibri"/>
          <w:i/>
          <w:sz w:val="24"/>
          <w:szCs w:val="24"/>
          <w:lang w:eastAsia="en-US"/>
        </w:rPr>
      </w:pPr>
      <w:r w:rsidRPr="001E4DE4">
        <w:rPr>
          <w:rFonts w:eastAsia="Calibri"/>
          <w:i/>
          <w:sz w:val="24"/>
          <w:szCs w:val="24"/>
          <w:lang w:eastAsia="en-US"/>
        </w:rPr>
        <w:t>Котельная АНОФ-3</w:t>
      </w:r>
    </w:p>
    <w:p w14:paraId="12A6EEBE" w14:textId="77777777" w:rsidR="002E3C44" w:rsidRPr="001E4DE4" w:rsidRDefault="002E3C44" w:rsidP="00CF355B">
      <w:pPr>
        <w:widowControl w:val="0"/>
        <w:spacing w:after="0" w:line="240" w:lineRule="auto"/>
        <w:jc w:val="both"/>
        <w:rPr>
          <w:rFonts w:eastAsia="Calibri"/>
          <w:sz w:val="24"/>
          <w:szCs w:val="24"/>
          <w:lang w:eastAsia="en-US"/>
        </w:rPr>
      </w:pPr>
      <w:r w:rsidRPr="001E4DE4">
        <w:rPr>
          <w:rFonts w:eastAsia="Calibri"/>
          <w:sz w:val="24"/>
          <w:szCs w:val="24"/>
          <w:lang w:eastAsia="en-US"/>
        </w:rPr>
        <w:t xml:space="preserve">Теплоснабжение и горячее водоснабжение </w:t>
      </w:r>
      <w:proofErr w:type="spellStart"/>
      <w:r w:rsidRPr="001E4DE4">
        <w:rPr>
          <w:rFonts w:eastAsia="Calibri"/>
          <w:sz w:val="24"/>
          <w:szCs w:val="24"/>
          <w:lang w:eastAsia="en-US"/>
        </w:rPr>
        <w:t>промплощадки</w:t>
      </w:r>
      <w:proofErr w:type="spellEnd"/>
      <w:r w:rsidRPr="001E4DE4">
        <w:rPr>
          <w:rFonts w:eastAsia="Calibri"/>
          <w:sz w:val="24"/>
          <w:szCs w:val="24"/>
          <w:lang w:eastAsia="en-US"/>
        </w:rPr>
        <w:t xml:space="preserve"> АНОФ-3, </w:t>
      </w:r>
      <w:proofErr w:type="spellStart"/>
      <w:r w:rsidRPr="001E4DE4">
        <w:rPr>
          <w:rFonts w:eastAsia="Calibri"/>
          <w:sz w:val="24"/>
          <w:szCs w:val="24"/>
          <w:lang w:eastAsia="en-US"/>
        </w:rPr>
        <w:t>н.п</w:t>
      </w:r>
      <w:proofErr w:type="spellEnd"/>
      <w:r w:rsidRPr="001E4DE4">
        <w:rPr>
          <w:rFonts w:eastAsia="Calibri"/>
          <w:sz w:val="24"/>
          <w:szCs w:val="24"/>
          <w:lang w:eastAsia="en-US"/>
        </w:rPr>
        <w:t xml:space="preserve">. Титан, </w:t>
      </w:r>
      <w:proofErr w:type="spellStart"/>
      <w:r w:rsidRPr="001E4DE4">
        <w:rPr>
          <w:rFonts w:eastAsia="Calibri"/>
          <w:sz w:val="24"/>
          <w:szCs w:val="24"/>
          <w:lang w:eastAsia="en-US"/>
        </w:rPr>
        <w:t>пароснабжение</w:t>
      </w:r>
      <w:proofErr w:type="spellEnd"/>
      <w:r w:rsidRPr="001E4DE4">
        <w:rPr>
          <w:rFonts w:eastAsia="Calibri"/>
          <w:sz w:val="24"/>
          <w:szCs w:val="24"/>
          <w:lang w:eastAsia="en-US"/>
        </w:rPr>
        <w:t xml:space="preserve"> АНОФ-3 производится от Котельной АНОФ-3. Передача тепла потребителям осуществляется по магистральным тепловым сетям (условный диаметр от 100 мм до 600 мм). </w:t>
      </w:r>
    </w:p>
    <w:p w14:paraId="7BEA3941" w14:textId="4A57C6E0" w:rsidR="00A27E03" w:rsidRPr="001E4DE4" w:rsidRDefault="002E3C44" w:rsidP="00CF355B">
      <w:pPr>
        <w:widowControl w:val="0"/>
        <w:spacing w:after="0" w:line="240" w:lineRule="auto"/>
        <w:jc w:val="both"/>
        <w:rPr>
          <w:rFonts w:eastAsia="Calibri"/>
          <w:sz w:val="24"/>
          <w:szCs w:val="24"/>
          <w:lang w:eastAsia="en-US"/>
        </w:rPr>
      </w:pPr>
      <w:r w:rsidRPr="001E4DE4">
        <w:rPr>
          <w:rFonts w:eastAsia="Calibri"/>
          <w:sz w:val="24"/>
          <w:szCs w:val="24"/>
          <w:lang w:eastAsia="en-US"/>
        </w:rPr>
        <w:t xml:space="preserve">Горячее водоснабжение организовано по схеме открытого </w:t>
      </w:r>
      <w:proofErr w:type="spellStart"/>
      <w:r w:rsidRPr="001E4DE4">
        <w:rPr>
          <w:rFonts w:eastAsia="Calibri"/>
          <w:sz w:val="24"/>
          <w:szCs w:val="24"/>
          <w:lang w:eastAsia="en-US"/>
        </w:rPr>
        <w:t>водоразбора</w:t>
      </w:r>
      <w:proofErr w:type="spellEnd"/>
      <w:r w:rsidRPr="001E4DE4">
        <w:rPr>
          <w:rFonts w:eastAsia="Calibri"/>
          <w:sz w:val="24"/>
          <w:szCs w:val="24"/>
          <w:lang w:eastAsia="en-US"/>
        </w:rPr>
        <w:t xml:space="preserve"> теплоносителя из теплосети.</w:t>
      </w:r>
      <w:r w:rsidR="0007116E" w:rsidRPr="001E4DE4">
        <w:rPr>
          <w:rFonts w:eastAsia="Calibri"/>
          <w:sz w:val="24"/>
          <w:szCs w:val="24"/>
          <w:lang w:eastAsia="en-US"/>
        </w:rPr>
        <w:t xml:space="preserve"> На территории </w:t>
      </w:r>
      <w:proofErr w:type="spellStart"/>
      <w:r w:rsidR="0007116E" w:rsidRPr="001E4DE4">
        <w:rPr>
          <w:rFonts w:eastAsia="Calibri"/>
          <w:sz w:val="24"/>
          <w:szCs w:val="24"/>
          <w:lang w:eastAsia="en-US"/>
        </w:rPr>
        <w:t>н.п</w:t>
      </w:r>
      <w:proofErr w:type="spellEnd"/>
      <w:r w:rsidR="0007116E" w:rsidRPr="001E4DE4">
        <w:rPr>
          <w:rFonts w:eastAsia="Calibri"/>
          <w:sz w:val="24"/>
          <w:szCs w:val="24"/>
          <w:lang w:eastAsia="en-US"/>
        </w:rPr>
        <w:t>. Титан все МКД (д. №№1, 2, 3, 4, 5, 6, 7, 8, 9, 10) и объекты социальной инфраструктуры (МБОУ «ООШ №8»,</w:t>
      </w:r>
      <w:r w:rsidR="0007116E" w:rsidRPr="001E4DE4">
        <w:t xml:space="preserve"> </w:t>
      </w:r>
      <w:r w:rsidR="0007116E" w:rsidRPr="001E4DE4">
        <w:rPr>
          <w:rFonts w:eastAsia="Calibri"/>
          <w:sz w:val="24"/>
          <w:szCs w:val="24"/>
          <w:lang w:eastAsia="en-US"/>
        </w:rPr>
        <w:t>МАУК «Муниципальное автономное учреждение культуры «Кировский Городской Дворец Культуры»»,</w:t>
      </w:r>
      <w:r w:rsidR="0007116E" w:rsidRPr="001E4DE4">
        <w:t xml:space="preserve"> </w:t>
      </w:r>
      <w:r w:rsidR="0007116E" w:rsidRPr="001E4DE4">
        <w:rPr>
          <w:rFonts w:eastAsia="Calibri"/>
          <w:sz w:val="24"/>
          <w:szCs w:val="24"/>
          <w:lang w:eastAsia="en-US"/>
        </w:rPr>
        <w:t>МБДОУ «Детский сад №36») переведены на закрытую систему горячего водоснабжения.</w:t>
      </w:r>
    </w:p>
    <w:p w14:paraId="0D0FFB65" w14:textId="77777777" w:rsidR="002E3C44" w:rsidRPr="001E4DE4" w:rsidRDefault="002E3C44" w:rsidP="00CF355B">
      <w:pPr>
        <w:widowControl w:val="0"/>
        <w:spacing w:after="0" w:line="240" w:lineRule="auto"/>
        <w:jc w:val="both"/>
        <w:rPr>
          <w:rFonts w:eastAsia="Calibri"/>
          <w:sz w:val="24"/>
          <w:szCs w:val="24"/>
          <w:lang w:eastAsia="en-US"/>
        </w:rPr>
      </w:pPr>
      <w:r w:rsidRPr="001E4DE4">
        <w:rPr>
          <w:rFonts w:eastAsia="Calibri"/>
          <w:sz w:val="24"/>
          <w:szCs w:val="24"/>
          <w:lang w:eastAsia="en-US"/>
        </w:rPr>
        <w:t>Котельная является производственной, и промышленные потребители находятся вблизи нее, в то время как потребители в виде жилищного фонда находятся на значительном удалении от котельной (порядка 4 км)</w:t>
      </w:r>
    </w:p>
    <w:p w14:paraId="1C6A2371" w14:textId="55CE17F8" w:rsidR="002E3C44" w:rsidRPr="001E4DE4" w:rsidRDefault="00B67BF2" w:rsidP="00CF355B">
      <w:pPr>
        <w:spacing w:after="0" w:line="240" w:lineRule="auto"/>
        <w:jc w:val="both"/>
        <w:rPr>
          <w:sz w:val="24"/>
          <w:szCs w:val="24"/>
        </w:rPr>
      </w:pPr>
      <w:r w:rsidRPr="001E4DE4">
        <w:rPr>
          <w:sz w:val="24"/>
          <w:szCs w:val="24"/>
        </w:rPr>
        <w:t xml:space="preserve">В перспективе </w:t>
      </w:r>
      <w:r w:rsidR="002E3C44" w:rsidRPr="001E4DE4">
        <w:rPr>
          <w:sz w:val="24"/>
          <w:szCs w:val="24"/>
        </w:rPr>
        <w:t>котельн</w:t>
      </w:r>
      <w:r w:rsidRPr="001E4DE4">
        <w:rPr>
          <w:sz w:val="24"/>
          <w:szCs w:val="24"/>
        </w:rPr>
        <w:t>ая</w:t>
      </w:r>
      <w:r w:rsidR="002E3C44" w:rsidRPr="001E4DE4">
        <w:rPr>
          <w:sz w:val="24"/>
          <w:szCs w:val="24"/>
        </w:rPr>
        <w:t xml:space="preserve"> </w:t>
      </w:r>
      <w:r w:rsidRPr="001E4DE4">
        <w:rPr>
          <w:sz w:val="24"/>
          <w:szCs w:val="24"/>
        </w:rPr>
        <w:t xml:space="preserve">АНОФ-3 при переводе теплоснабжения </w:t>
      </w:r>
      <w:proofErr w:type="spellStart"/>
      <w:r w:rsidRPr="001E4DE4">
        <w:rPr>
          <w:sz w:val="24"/>
          <w:szCs w:val="24"/>
        </w:rPr>
        <w:t>н.п</w:t>
      </w:r>
      <w:proofErr w:type="spellEnd"/>
      <w:r w:rsidRPr="001E4DE4">
        <w:rPr>
          <w:sz w:val="24"/>
          <w:szCs w:val="24"/>
        </w:rPr>
        <w:t xml:space="preserve">. Титан, а также Транспортного управления КФ АО «Апатит» на </w:t>
      </w:r>
      <w:proofErr w:type="spellStart"/>
      <w:r w:rsidRPr="001E4DE4">
        <w:rPr>
          <w:sz w:val="24"/>
          <w:szCs w:val="24"/>
        </w:rPr>
        <w:t>Апатитскую</w:t>
      </w:r>
      <w:proofErr w:type="spellEnd"/>
      <w:r w:rsidRPr="001E4DE4">
        <w:rPr>
          <w:sz w:val="24"/>
          <w:szCs w:val="24"/>
        </w:rPr>
        <w:t xml:space="preserve"> ТЭЦ в 2026 г. будет производить теплоснабжение и горячее водоснабжения только </w:t>
      </w:r>
      <w:r w:rsidR="00D50AC9" w:rsidRPr="001E4DE4">
        <w:rPr>
          <w:sz w:val="24"/>
          <w:szCs w:val="24"/>
        </w:rPr>
        <w:t xml:space="preserve">для </w:t>
      </w:r>
      <w:proofErr w:type="spellStart"/>
      <w:r w:rsidRPr="001E4DE4">
        <w:rPr>
          <w:sz w:val="24"/>
          <w:szCs w:val="24"/>
        </w:rPr>
        <w:t>промплощадки</w:t>
      </w:r>
      <w:proofErr w:type="spellEnd"/>
      <w:r w:rsidRPr="001E4DE4">
        <w:rPr>
          <w:sz w:val="24"/>
          <w:szCs w:val="24"/>
        </w:rPr>
        <w:t xml:space="preserve"> АНОФ-3.</w:t>
      </w:r>
    </w:p>
    <w:p w14:paraId="06FCC8D2" w14:textId="77777777" w:rsidR="002E3C44" w:rsidRPr="001E4DE4" w:rsidRDefault="002E3C44" w:rsidP="00CF355B">
      <w:pPr>
        <w:widowControl w:val="0"/>
        <w:spacing w:after="0" w:line="240" w:lineRule="auto"/>
        <w:jc w:val="both"/>
        <w:rPr>
          <w:rFonts w:eastAsia="Calibri"/>
          <w:sz w:val="24"/>
          <w:szCs w:val="24"/>
          <w:lang w:eastAsia="en-US"/>
        </w:rPr>
      </w:pPr>
    </w:p>
    <w:p w14:paraId="76B3B304" w14:textId="77777777" w:rsidR="002E3C44" w:rsidRPr="001E4DE4" w:rsidRDefault="002E3C44" w:rsidP="00CF355B">
      <w:pPr>
        <w:widowControl w:val="0"/>
        <w:spacing w:after="0" w:line="240" w:lineRule="auto"/>
        <w:jc w:val="both"/>
        <w:rPr>
          <w:rFonts w:eastAsia="Calibri"/>
          <w:i/>
          <w:sz w:val="24"/>
          <w:szCs w:val="24"/>
          <w:lang w:eastAsia="en-US"/>
        </w:rPr>
      </w:pPr>
      <w:r w:rsidRPr="001E4DE4">
        <w:rPr>
          <w:rFonts w:eastAsia="Calibri"/>
          <w:i/>
          <w:sz w:val="24"/>
          <w:szCs w:val="24"/>
          <w:lang w:eastAsia="en-US"/>
        </w:rPr>
        <w:t>БМЭК</w:t>
      </w:r>
    </w:p>
    <w:p w14:paraId="66E7994F" w14:textId="77777777" w:rsidR="002E3C44" w:rsidRPr="001E4DE4" w:rsidRDefault="002E3C44" w:rsidP="00CF355B">
      <w:pPr>
        <w:widowControl w:val="0"/>
        <w:spacing w:after="0" w:line="240" w:lineRule="auto"/>
        <w:jc w:val="both"/>
        <w:rPr>
          <w:rFonts w:eastAsia="Calibri"/>
          <w:sz w:val="24"/>
          <w:szCs w:val="24"/>
          <w:lang w:eastAsia="en-US"/>
        </w:rPr>
      </w:pPr>
      <w:r w:rsidRPr="001E4DE4">
        <w:rPr>
          <w:rFonts w:eastAsia="Calibri"/>
          <w:sz w:val="24"/>
          <w:szCs w:val="24"/>
          <w:lang w:eastAsia="en-US"/>
        </w:rPr>
        <w:t xml:space="preserve">Отопление и горячее водоснабжение </w:t>
      </w:r>
      <w:proofErr w:type="spellStart"/>
      <w:r w:rsidRPr="001E4DE4">
        <w:rPr>
          <w:rFonts w:eastAsia="Calibri"/>
          <w:sz w:val="24"/>
          <w:szCs w:val="24"/>
          <w:lang w:eastAsia="en-US"/>
        </w:rPr>
        <w:t>н.п</w:t>
      </w:r>
      <w:proofErr w:type="spellEnd"/>
      <w:r w:rsidRPr="001E4DE4">
        <w:rPr>
          <w:rFonts w:eastAsia="Calibri"/>
          <w:sz w:val="24"/>
          <w:szCs w:val="24"/>
          <w:lang w:eastAsia="en-US"/>
        </w:rPr>
        <w:t xml:space="preserve">. </w:t>
      </w:r>
      <w:proofErr w:type="spellStart"/>
      <w:r w:rsidRPr="001E4DE4">
        <w:rPr>
          <w:rFonts w:eastAsia="Calibri"/>
          <w:sz w:val="24"/>
          <w:szCs w:val="24"/>
          <w:lang w:eastAsia="en-US"/>
        </w:rPr>
        <w:t>Коашва</w:t>
      </w:r>
      <w:proofErr w:type="spellEnd"/>
      <w:r w:rsidRPr="001E4DE4">
        <w:rPr>
          <w:rFonts w:eastAsia="Calibri"/>
          <w:sz w:val="24"/>
          <w:szCs w:val="24"/>
          <w:lang w:eastAsia="en-US"/>
        </w:rPr>
        <w:t xml:space="preserve"> производится от электрической </w:t>
      </w:r>
      <w:proofErr w:type="spellStart"/>
      <w:r w:rsidRPr="001E4DE4">
        <w:rPr>
          <w:rFonts w:eastAsia="Calibri"/>
          <w:sz w:val="24"/>
          <w:szCs w:val="24"/>
          <w:lang w:eastAsia="en-US"/>
        </w:rPr>
        <w:t>блочно</w:t>
      </w:r>
      <w:proofErr w:type="spellEnd"/>
      <w:r w:rsidRPr="001E4DE4">
        <w:rPr>
          <w:rFonts w:eastAsia="Calibri"/>
          <w:sz w:val="24"/>
          <w:szCs w:val="24"/>
          <w:lang w:eastAsia="en-US"/>
        </w:rPr>
        <w:t>-модульной котельной. Передача тепла потребителям осуществляется по магистральным тепловым сетям. В БМЭК установлены электрические котлы и работает в автоматизированном режиме.</w:t>
      </w:r>
    </w:p>
    <w:p w14:paraId="3D74581C" w14:textId="0A7A48F2" w:rsidR="008A16DB" w:rsidRPr="001E4DE4" w:rsidRDefault="002E3C44" w:rsidP="00CF355B">
      <w:pPr>
        <w:spacing w:after="0" w:line="240" w:lineRule="auto"/>
        <w:jc w:val="both"/>
        <w:rPr>
          <w:sz w:val="24"/>
          <w:szCs w:val="24"/>
        </w:rPr>
      </w:pPr>
      <w:r w:rsidRPr="001E4DE4">
        <w:rPr>
          <w:sz w:val="24"/>
          <w:szCs w:val="24"/>
        </w:rPr>
        <w:t>Перспективная зона действия БМЭК не изменится.</w:t>
      </w:r>
    </w:p>
    <w:p w14:paraId="5622E6F4" w14:textId="77777777" w:rsidR="002E3C44" w:rsidRPr="001E4DE4" w:rsidRDefault="002E3C44" w:rsidP="00CF355B">
      <w:pPr>
        <w:spacing w:after="0" w:line="240" w:lineRule="auto"/>
        <w:jc w:val="both"/>
        <w:rPr>
          <w:sz w:val="24"/>
          <w:szCs w:val="24"/>
        </w:rPr>
      </w:pPr>
    </w:p>
    <w:p w14:paraId="31CE95A0" w14:textId="4D611DE8" w:rsidR="002E3C44" w:rsidRPr="001E4DE4" w:rsidRDefault="002E3C44" w:rsidP="00CF355B">
      <w:pPr>
        <w:spacing w:after="0" w:line="240" w:lineRule="auto"/>
        <w:jc w:val="both"/>
        <w:rPr>
          <w:sz w:val="24"/>
          <w:szCs w:val="24"/>
        </w:rPr>
      </w:pPr>
      <w:r w:rsidRPr="001E4DE4">
        <w:rPr>
          <w:sz w:val="24"/>
          <w:szCs w:val="24"/>
        </w:rPr>
        <w:t>Зоны действия источников теплоснабжения на территории муниципального округа город Кировск Мурманской области представлены на рисунках</w:t>
      </w:r>
      <w:r w:rsidR="00376019" w:rsidRPr="001E4DE4">
        <w:rPr>
          <w:sz w:val="24"/>
          <w:szCs w:val="24"/>
        </w:rPr>
        <w:t xml:space="preserve"> </w:t>
      </w:r>
      <w:r w:rsidR="005B5BAC" w:rsidRPr="001E4DE4">
        <w:rPr>
          <w:sz w:val="24"/>
          <w:szCs w:val="24"/>
        </w:rPr>
        <w:t>1-3</w:t>
      </w:r>
      <w:r w:rsidR="00376019" w:rsidRPr="001E4DE4">
        <w:rPr>
          <w:sz w:val="24"/>
          <w:szCs w:val="24"/>
        </w:rPr>
        <w:t>.</w:t>
      </w:r>
    </w:p>
    <w:p w14:paraId="78D41B34" w14:textId="77777777" w:rsidR="002E3C44" w:rsidRPr="001E4DE4" w:rsidRDefault="002E3C44" w:rsidP="00CF355B">
      <w:pPr>
        <w:keepNext/>
        <w:spacing w:after="0" w:line="240" w:lineRule="auto"/>
        <w:ind w:firstLine="0"/>
        <w:jc w:val="center"/>
      </w:pPr>
      <w:r w:rsidRPr="001E4DE4">
        <w:rPr>
          <w:noProof/>
          <w:sz w:val="24"/>
          <w:szCs w:val="24"/>
        </w:rPr>
        <w:lastRenderedPageBreak/>
        <w:drawing>
          <wp:inline distT="0" distB="0" distL="0" distR="0" wp14:anchorId="276605DE" wp14:editId="19084DEB">
            <wp:extent cx="6120765" cy="3615055"/>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3615055"/>
                    </a:xfrm>
                    <a:prstGeom prst="rect">
                      <a:avLst/>
                    </a:prstGeom>
                    <a:noFill/>
                  </pic:spPr>
                </pic:pic>
              </a:graphicData>
            </a:graphic>
          </wp:inline>
        </w:drawing>
      </w:r>
    </w:p>
    <w:p w14:paraId="21A3E3A1" w14:textId="7EC01214" w:rsidR="002E3C44" w:rsidRPr="001E4DE4" w:rsidRDefault="002E3C44" w:rsidP="00CF355B">
      <w:pPr>
        <w:pStyle w:val="aff0"/>
        <w:spacing w:before="0" w:after="0" w:line="240" w:lineRule="auto"/>
        <w:ind w:firstLine="0"/>
        <w:jc w:val="center"/>
        <w:rPr>
          <w:sz w:val="24"/>
          <w:szCs w:val="24"/>
        </w:rPr>
      </w:pPr>
      <w:bookmarkStart w:id="47" w:name="_Toc209456249"/>
      <w:r w:rsidRPr="001E4DE4">
        <w:rPr>
          <w:sz w:val="24"/>
          <w:szCs w:val="24"/>
        </w:rPr>
        <w:t xml:space="preserve">Рисунок </w:t>
      </w:r>
      <w:r w:rsidRPr="001E4DE4">
        <w:rPr>
          <w:sz w:val="24"/>
          <w:szCs w:val="24"/>
        </w:rPr>
        <w:fldChar w:fldCharType="begin"/>
      </w:r>
      <w:r w:rsidRPr="001E4DE4">
        <w:rPr>
          <w:sz w:val="24"/>
          <w:szCs w:val="24"/>
        </w:rPr>
        <w:instrText xml:space="preserve"> SEQ Рисунок \* ARABIC </w:instrText>
      </w:r>
      <w:r w:rsidRPr="001E4DE4">
        <w:rPr>
          <w:sz w:val="24"/>
          <w:szCs w:val="24"/>
        </w:rPr>
        <w:fldChar w:fldCharType="separate"/>
      </w:r>
      <w:r w:rsidR="009D703C" w:rsidRPr="001E4DE4">
        <w:rPr>
          <w:noProof/>
          <w:sz w:val="24"/>
          <w:szCs w:val="24"/>
        </w:rPr>
        <w:t>1</w:t>
      </w:r>
      <w:r w:rsidRPr="001E4DE4">
        <w:rPr>
          <w:sz w:val="24"/>
          <w:szCs w:val="24"/>
        </w:rPr>
        <w:fldChar w:fldCharType="end"/>
      </w:r>
      <w:r w:rsidRPr="001E4DE4">
        <w:rPr>
          <w:sz w:val="24"/>
          <w:szCs w:val="24"/>
        </w:rPr>
        <w:t xml:space="preserve"> - Зона действия АТЭЦ на территории муниципального округа город Кировск Мурманской области</w:t>
      </w:r>
      <w:bookmarkEnd w:id="47"/>
    </w:p>
    <w:p w14:paraId="0CCEBBA0" w14:textId="77777777" w:rsidR="002E3C44" w:rsidRPr="001E4DE4" w:rsidRDefault="002E3C44" w:rsidP="00CF355B">
      <w:pPr>
        <w:keepNext/>
        <w:widowControl w:val="0"/>
        <w:spacing w:after="0" w:line="240" w:lineRule="auto"/>
        <w:ind w:firstLine="0"/>
        <w:jc w:val="center"/>
      </w:pPr>
      <w:r w:rsidRPr="001E4DE4">
        <w:rPr>
          <w:noProof/>
          <w:sz w:val="24"/>
          <w:szCs w:val="24"/>
        </w:rPr>
        <w:drawing>
          <wp:inline distT="0" distB="0" distL="0" distR="0" wp14:anchorId="6A7DCE0E" wp14:editId="7756E1DF">
            <wp:extent cx="6120130" cy="3659567"/>
            <wp:effectExtent l="0" t="0" r="0" b="0"/>
            <wp:docPr id="2" name="Рисунок 2" descr="T:\2024\19_Кировск АСТ\Черновик\Выгрузки\Существующее положение\Зоны действия котельной\Тит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2024\19_Кировск АСТ\Черновик\Выгрузки\Существующее положение\Зоны действия котельной\Титан.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659567"/>
                    </a:xfrm>
                    <a:prstGeom prst="rect">
                      <a:avLst/>
                    </a:prstGeom>
                    <a:noFill/>
                    <a:ln>
                      <a:noFill/>
                    </a:ln>
                  </pic:spPr>
                </pic:pic>
              </a:graphicData>
            </a:graphic>
          </wp:inline>
        </w:drawing>
      </w:r>
    </w:p>
    <w:p w14:paraId="7200A4B1" w14:textId="38397CE0" w:rsidR="002E3C44" w:rsidRPr="001E4DE4" w:rsidRDefault="002E3C44" w:rsidP="00CF355B">
      <w:pPr>
        <w:spacing w:after="0"/>
        <w:ind w:firstLine="0"/>
        <w:jc w:val="center"/>
        <w:rPr>
          <w:rFonts w:eastAsiaTheme="minorHAnsi" w:cstheme="minorBidi"/>
          <w:b/>
          <w:bCs/>
          <w:sz w:val="24"/>
          <w:szCs w:val="24"/>
          <w:lang w:eastAsia="en-US"/>
        </w:rPr>
      </w:pPr>
      <w:bookmarkStart w:id="48" w:name="_Toc209456250"/>
      <w:r w:rsidRPr="001E4DE4">
        <w:rPr>
          <w:rFonts w:eastAsiaTheme="minorHAnsi" w:cstheme="minorBidi"/>
          <w:b/>
          <w:bCs/>
          <w:sz w:val="24"/>
          <w:szCs w:val="24"/>
          <w:lang w:eastAsia="en-US"/>
        </w:rPr>
        <w:t xml:space="preserve">Рисунок </w:t>
      </w:r>
      <w:r w:rsidRPr="001E4DE4">
        <w:rPr>
          <w:rFonts w:eastAsiaTheme="minorHAnsi" w:cstheme="minorBidi"/>
          <w:b/>
          <w:bCs/>
          <w:sz w:val="24"/>
          <w:szCs w:val="24"/>
          <w:lang w:eastAsia="en-US"/>
        </w:rPr>
        <w:fldChar w:fldCharType="begin"/>
      </w:r>
      <w:r w:rsidRPr="001E4DE4">
        <w:rPr>
          <w:rFonts w:eastAsiaTheme="minorHAnsi" w:cstheme="minorBidi"/>
          <w:b/>
          <w:bCs/>
          <w:sz w:val="24"/>
          <w:szCs w:val="24"/>
          <w:lang w:eastAsia="en-US"/>
        </w:rPr>
        <w:instrText xml:space="preserve"> SEQ Рисунок \* ARABIC </w:instrText>
      </w:r>
      <w:r w:rsidRPr="001E4DE4">
        <w:rPr>
          <w:rFonts w:eastAsiaTheme="minorHAnsi" w:cstheme="minorBidi"/>
          <w:b/>
          <w:bCs/>
          <w:sz w:val="24"/>
          <w:szCs w:val="24"/>
          <w:lang w:eastAsia="en-US"/>
        </w:rPr>
        <w:fldChar w:fldCharType="separate"/>
      </w:r>
      <w:r w:rsidR="009D703C" w:rsidRPr="001E4DE4">
        <w:rPr>
          <w:rFonts w:eastAsiaTheme="minorHAnsi" w:cstheme="minorBidi"/>
          <w:b/>
          <w:bCs/>
          <w:noProof/>
          <w:sz w:val="24"/>
          <w:szCs w:val="24"/>
          <w:lang w:eastAsia="en-US"/>
        </w:rPr>
        <w:t>2</w:t>
      </w:r>
      <w:r w:rsidRPr="001E4DE4">
        <w:rPr>
          <w:rFonts w:eastAsiaTheme="minorHAnsi" w:cstheme="minorBidi"/>
          <w:b/>
          <w:bCs/>
          <w:sz w:val="24"/>
          <w:szCs w:val="24"/>
          <w:lang w:eastAsia="en-US"/>
        </w:rPr>
        <w:fldChar w:fldCharType="end"/>
      </w:r>
      <w:r w:rsidRPr="001E4DE4">
        <w:rPr>
          <w:rFonts w:eastAsiaTheme="minorHAnsi" w:cstheme="minorBidi"/>
          <w:b/>
          <w:bCs/>
          <w:sz w:val="24"/>
          <w:szCs w:val="24"/>
          <w:lang w:eastAsia="en-US"/>
        </w:rPr>
        <w:t xml:space="preserve"> - Зона действия</w:t>
      </w:r>
      <w:r w:rsidRPr="001E4DE4">
        <w:rPr>
          <w:rFonts w:eastAsiaTheme="minorHAnsi" w:cstheme="minorBidi"/>
          <w:b/>
          <w:bCs/>
          <w:lang w:eastAsia="en-US"/>
        </w:rPr>
        <w:t xml:space="preserve"> </w:t>
      </w:r>
      <w:r w:rsidRPr="001E4DE4">
        <w:rPr>
          <w:rFonts w:eastAsiaTheme="minorHAnsi" w:cstheme="minorBidi"/>
          <w:b/>
          <w:bCs/>
          <w:sz w:val="24"/>
          <w:szCs w:val="24"/>
          <w:lang w:eastAsia="en-US"/>
        </w:rPr>
        <w:t>котельной АНОФ-3 (</w:t>
      </w:r>
      <w:proofErr w:type="spellStart"/>
      <w:r w:rsidRPr="001E4DE4">
        <w:rPr>
          <w:rFonts w:eastAsiaTheme="minorHAnsi" w:cstheme="minorBidi"/>
          <w:b/>
          <w:bCs/>
          <w:sz w:val="24"/>
          <w:szCs w:val="24"/>
          <w:lang w:eastAsia="en-US"/>
        </w:rPr>
        <w:t>н.п</w:t>
      </w:r>
      <w:proofErr w:type="spellEnd"/>
      <w:r w:rsidRPr="001E4DE4">
        <w:rPr>
          <w:rFonts w:eastAsiaTheme="minorHAnsi" w:cstheme="minorBidi"/>
          <w:b/>
          <w:bCs/>
          <w:sz w:val="24"/>
          <w:szCs w:val="24"/>
          <w:lang w:eastAsia="en-US"/>
        </w:rPr>
        <w:t>. Титан)</w:t>
      </w:r>
      <w:bookmarkEnd w:id="48"/>
      <w:r w:rsidR="00B67BF2" w:rsidRPr="001E4DE4">
        <w:rPr>
          <w:rFonts w:eastAsiaTheme="minorHAnsi" w:cstheme="minorBidi"/>
          <w:b/>
          <w:bCs/>
          <w:sz w:val="24"/>
          <w:szCs w:val="24"/>
          <w:lang w:eastAsia="en-US"/>
        </w:rPr>
        <w:t xml:space="preserve"> до 2026 г.</w:t>
      </w:r>
    </w:p>
    <w:p w14:paraId="1DBB03A7" w14:textId="77777777" w:rsidR="002E3C44" w:rsidRPr="001E4DE4" w:rsidRDefault="002E3C44" w:rsidP="00CF355B">
      <w:pPr>
        <w:widowControl w:val="0"/>
        <w:spacing w:after="0" w:line="240" w:lineRule="auto"/>
        <w:ind w:firstLine="0"/>
        <w:jc w:val="center"/>
        <w:rPr>
          <w:noProof/>
          <w:sz w:val="24"/>
          <w:szCs w:val="24"/>
        </w:rPr>
      </w:pPr>
    </w:p>
    <w:p w14:paraId="2A87E022" w14:textId="77777777" w:rsidR="002E3C44" w:rsidRPr="001E4DE4" w:rsidRDefault="002E3C44" w:rsidP="00CF355B">
      <w:pPr>
        <w:keepNext/>
        <w:widowControl w:val="0"/>
        <w:spacing w:after="0" w:line="240" w:lineRule="auto"/>
        <w:ind w:firstLine="0"/>
        <w:jc w:val="center"/>
      </w:pPr>
      <w:r w:rsidRPr="001E4DE4">
        <w:rPr>
          <w:noProof/>
          <w:sz w:val="24"/>
          <w:szCs w:val="24"/>
        </w:rPr>
        <w:lastRenderedPageBreak/>
        <w:drawing>
          <wp:inline distT="0" distB="0" distL="0" distR="0" wp14:anchorId="5B2432B4" wp14:editId="16BA05A0">
            <wp:extent cx="6120130" cy="4410736"/>
            <wp:effectExtent l="0" t="0" r="0" b="8890"/>
            <wp:docPr id="3" name="Рисунок 3" descr="T:\2024\19_Кировск АСТ\Черновик\Выгрузки\Существующее положение\Зоны действия котельной\КОаш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2024\19_Кировск АСТ\Черновик\Выгрузки\Существующее положение\Зоны действия котельной\КОашва.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4410736"/>
                    </a:xfrm>
                    <a:prstGeom prst="rect">
                      <a:avLst/>
                    </a:prstGeom>
                    <a:noFill/>
                    <a:ln>
                      <a:noFill/>
                    </a:ln>
                  </pic:spPr>
                </pic:pic>
              </a:graphicData>
            </a:graphic>
          </wp:inline>
        </w:drawing>
      </w:r>
    </w:p>
    <w:p w14:paraId="39AE3040" w14:textId="3101C5CB" w:rsidR="002E3C44" w:rsidRPr="001E4DE4" w:rsidRDefault="002E3C44" w:rsidP="00CF355B">
      <w:pPr>
        <w:spacing w:after="0"/>
        <w:ind w:firstLine="0"/>
        <w:jc w:val="center"/>
        <w:rPr>
          <w:rFonts w:eastAsiaTheme="minorHAnsi" w:cstheme="minorBidi"/>
          <w:b/>
          <w:bCs/>
          <w:sz w:val="24"/>
          <w:szCs w:val="24"/>
          <w:lang w:eastAsia="en-US"/>
        </w:rPr>
      </w:pPr>
      <w:bookmarkStart w:id="49" w:name="_Toc209456251"/>
      <w:r w:rsidRPr="001E4DE4">
        <w:rPr>
          <w:rFonts w:eastAsiaTheme="minorHAnsi" w:cstheme="minorBidi"/>
          <w:b/>
          <w:bCs/>
          <w:sz w:val="24"/>
          <w:szCs w:val="24"/>
          <w:lang w:eastAsia="en-US"/>
        </w:rPr>
        <w:t xml:space="preserve">Рисунок </w:t>
      </w:r>
      <w:r w:rsidRPr="001E4DE4">
        <w:rPr>
          <w:rFonts w:eastAsiaTheme="minorHAnsi" w:cstheme="minorBidi"/>
          <w:b/>
          <w:bCs/>
          <w:sz w:val="24"/>
          <w:szCs w:val="24"/>
          <w:lang w:eastAsia="en-US"/>
        </w:rPr>
        <w:fldChar w:fldCharType="begin"/>
      </w:r>
      <w:r w:rsidRPr="001E4DE4">
        <w:rPr>
          <w:rFonts w:eastAsiaTheme="minorHAnsi" w:cstheme="minorBidi"/>
          <w:b/>
          <w:bCs/>
          <w:sz w:val="24"/>
          <w:szCs w:val="24"/>
          <w:lang w:eastAsia="en-US"/>
        </w:rPr>
        <w:instrText xml:space="preserve"> SEQ Рисунок \* ARABIC </w:instrText>
      </w:r>
      <w:r w:rsidRPr="001E4DE4">
        <w:rPr>
          <w:rFonts w:eastAsiaTheme="minorHAnsi" w:cstheme="minorBidi"/>
          <w:b/>
          <w:bCs/>
          <w:sz w:val="24"/>
          <w:szCs w:val="24"/>
          <w:lang w:eastAsia="en-US"/>
        </w:rPr>
        <w:fldChar w:fldCharType="separate"/>
      </w:r>
      <w:r w:rsidR="009D703C" w:rsidRPr="001E4DE4">
        <w:rPr>
          <w:rFonts w:eastAsiaTheme="minorHAnsi" w:cstheme="minorBidi"/>
          <w:b/>
          <w:bCs/>
          <w:noProof/>
          <w:sz w:val="24"/>
          <w:szCs w:val="24"/>
          <w:lang w:eastAsia="en-US"/>
        </w:rPr>
        <w:t>3</w:t>
      </w:r>
      <w:r w:rsidRPr="001E4DE4">
        <w:rPr>
          <w:rFonts w:eastAsiaTheme="minorHAnsi" w:cstheme="minorBidi"/>
          <w:b/>
          <w:bCs/>
          <w:sz w:val="24"/>
          <w:szCs w:val="24"/>
          <w:lang w:eastAsia="en-US"/>
        </w:rPr>
        <w:fldChar w:fldCharType="end"/>
      </w:r>
      <w:r w:rsidRPr="001E4DE4">
        <w:rPr>
          <w:rFonts w:eastAsiaTheme="minorHAnsi" w:cstheme="minorBidi"/>
          <w:b/>
          <w:bCs/>
          <w:sz w:val="24"/>
          <w:szCs w:val="24"/>
          <w:lang w:eastAsia="en-US"/>
        </w:rPr>
        <w:t xml:space="preserve"> - Зона действия котельной ЬМЭК (</w:t>
      </w:r>
      <w:proofErr w:type="spellStart"/>
      <w:r w:rsidRPr="001E4DE4">
        <w:rPr>
          <w:rFonts w:eastAsiaTheme="minorHAnsi" w:cstheme="minorBidi"/>
          <w:b/>
          <w:bCs/>
          <w:sz w:val="24"/>
          <w:szCs w:val="24"/>
          <w:lang w:eastAsia="en-US"/>
        </w:rPr>
        <w:t>н.п</w:t>
      </w:r>
      <w:proofErr w:type="spellEnd"/>
      <w:r w:rsidRPr="001E4DE4">
        <w:rPr>
          <w:rFonts w:eastAsiaTheme="minorHAnsi" w:cstheme="minorBidi"/>
          <w:b/>
          <w:bCs/>
          <w:sz w:val="24"/>
          <w:szCs w:val="24"/>
          <w:lang w:eastAsia="en-US"/>
        </w:rPr>
        <w:t xml:space="preserve">. </w:t>
      </w:r>
      <w:proofErr w:type="spellStart"/>
      <w:r w:rsidRPr="001E4DE4">
        <w:rPr>
          <w:rFonts w:eastAsiaTheme="minorHAnsi" w:cstheme="minorBidi"/>
          <w:b/>
          <w:bCs/>
          <w:sz w:val="24"/>
          <w:szCs w:val="24"/>
          <w:lang w:eastAsia="en-US"/>
        </w:rPr>
        <w:t>Коашва</w:t>
      </w:r>
      <w:proofErr w:type="spellEnd"/>
      <w:r w:rsidRPr="001E4DE4">
        <w:rPr>
          <w:rFonts w:eastAsiaTheme="minorHAnsi" w:cstheme="minorBidi"/>
          <w:b/>
          <w:bCs/>
          <w:sz w:val="24"/>
          <w:szCs w:val="24"/>
          <w:lang w:eastAsia="en-US"/>
        </w:rPr>
        <w:t>)</w:t>
      </w:r>
      <w:bookmarkEnd w:id="49"/>
    </w:p>
    <w:p w14:paraId="512FE594" w14:textId="77777777" w:rsidR="00FC45BE" w:rsidRPr="001E4DE4" w:rsidRDefault="00FC45BE" w:rsidP="00CF355B">
      <w:pPr>
        <w:spacing w:after="0" w:line="240" w:lineRule="auto"/>
        <w:jc w:val="both"/>
        <w:rPr>
          <w:sz w:val="24"/>
          <w:szCs w:val="24"/>
        </w:rPr>
      </w:pPr>
    </w:p>
    <w:p w14:paraId="477F7EFC" w14:textId="2D49B6AA" w:rsidR="00E06B53" w:rsidRPr="001E4DE4" w:rsidRDefault="000A5894" w:rsidP="00CF355B">
      <w:pPr>
        <w:pStyle w:val="2"/>
        <w:tabs>
          <w:tab w:val="left" w:pos="1134"/>
        </w:tabs>
        <w:spacing w:before="0" w:line="240" w:lineRule="auto"/>
        <w:ind w:left="0" w:firstLine="709"/>
        <w:contextualSpacing/>
        <w:rPr>
          <w:rFonts w:cs="Times New Roman"/>
          <w:sz w:val="24"/>
          <w:szCs w:val="24"/>
        </w:rPr>
      </w:pPr>
      <w:bookmarkStart w:id="50" w:name="_Toc524944237"/>
      <w:bookmarkStart w:id="51" w:name="_Toc524944813"/>
      <w:bookmarkStart w:id="52" w:name="_Toc528166492"/>
      <w:bookmarkStart w:id="53" w:name="_Toc207705550"/>
      <w:r w:rsidRPr="001E4DE4">
        <w:rPr>
          <w:rFonts w:cs="Times New Roman"/>
          <w:sz w:val="24"/>
          <w:szCs w:val="24"/>
        </w:rPr>
        <w:t>Существующие и перспективные зоны действия индивидуальных источников тепловой энергии</w:t>
      </w:r>
      <w:bookmarkEnd w:id="50"/>
      <w:bookmarkEnd w:id="51"/>
      <w:bookmarkEnd w:id="52"/>
      <w:bookmarkEnd w:id="53"/>
    </w:p>
    <w:p w14:paraId="6DF92CA9" w14:textId="3ED9B99E" w:rsidR="00FC45BE" w:rsidRPr="001E4DE4" w:rsidRDefault="00FC45BE" w:rsidP="00CF355B">
      <w:pPr>
        <w:spacing w:after="0" w:line="240" w:lineRule="auto"/>
        <w:jc w:val="both"/>
        <w:rPr>
          <w:sz w:val="24"/>
          <w:szCs w:val="24"/>
        </w:rPr>
      </w:pPr>
      <w:r w:rsidRPr="001E4DE4">
        <w:rPr>
          <w:sz w:val="24"/>
          <w:szCs w:val="24"/>
        </w:rPr>
        <w:t>В виду особенностей теплоснабжения района наиболее удаленных потребителей выгоднее подключать к индивидуальным источникам тепловой энергии поскольку централизованное теплоснабжение оказывается экономически не выгодно.</w:t>
      </w:r>
    </w:p>
    <w:p w14:paraId="4A075B5E" w14:textId="78E763C9" w:rsidR="00FC45BE" w:rsidRPr="001E4DE4" w:rsidRDefault="00FC45BE" w:rsidP="00CF355B">
      <w:pPr>
        <w:spacing w:after="0" w:line="240" w:lineRule="auto"/>
        <w:jc w:val="both"/>
        <w:rPr>
          <w:sz w:val="24"/>
          <w:szCs w:val="24"/>
        </w:rPr>
      </w:pPr>
      <w:r w:rsidRPr="001E4DE4">
        <w:rPr>
          <w:sz w:val="24"/>
          <w:szCs w:val="24"/>
        </w:rPr>
        <w:t xml:space="preserve">Также на момент </w:t>
      </w:r>
      <w:r w:rsidR="009509F3" w:rsidRPr="001E4DE4">
        <w:rPr>
          <w:sz w:val="24"/>
          <w:szCs w:val="24"/>
        </w:rPr>
        <w:t>актуализации</w:t>
      </w:r>
      <w:r w:rsidR="006469E9" w:rsidRPr="001E4DE4">
        <w:rPr>
          <w:sz w:val="24"/>
          <w:szCs w:val="24"/>
        </w:rPr>
        <w:t xml:space="preserve"> </w:t>
      </w:r>
      <w:r w:rsidRPr="001E4DE4">
        <w:rPr>
          <w:sz w:val="24"/>
          <w:szCs w:val="24"/>
        </w:rPr>
        <w:t xml:space="preserve">у потребителей тепловой энергии вновь строящегося коттеджного поселка в </w:t>
      </w:r>
      <w:proofErr w:type="spellStart"/>
      <w:r w:rsidRPr="001E4DE4">
        <w:rPr>
          <w:sz w:val="24"/>
          <w:szCs w:val="24"/>
        </w:rPr>
        <w:t>н.п.Титан</w:t>
      </w:r>
      <w:proofErr w:type="spellEnd"/>
      <w:r w:rsidRPr="001E4DE4">
        <w:rPr>
          <w:sz w:val="24"/>
          <w:szCs w:val="24"/>
        </w:rPr>
        <w:t xml:space="preserve"> планируется установка индивидуальных электрических источников тепловой энергии (таблица 9).</w:t>
      </w:r>
    </w:p>
    <w:p w14:paraId="0DE15003" w14:textId="4CF29014" w:rsidR="00FC45BE" w:rsidRPr="001E4DE4" w:rsidRDefault="00FC45BE" w:rsidP="00CF355B">
      <w:pPr>
        <w:pStyle w:val="aff0"/>
        <w:keepNext/>
        <w:spacing w:before="0" w:after="0" w:line="240" w:lineRule="auto"/>
        <w:ind w:firstLine="0"/>
        <w:rPr>
          <w:sz w:val="24"/>
          <w:szCs w:val="24"/>
        </w:rPr>
      </w:pPr>
      <w:bookmarkStart w:id="54" w:name="_Toc209515600"/>
      <w:r w:rsidRPr="001E4DE4">
        <w:rPr>
          <w:sz w:val="24"/>
          <w:szCs w:val="24"/>
        </w:rPr>
        <w:t xml:space="preserve">Таблица </w:t>
      </w:r>
      <w:r w:rsidRPr="001E4DE4">
        <w:rPr>
          <w:sz w:val="24"/>
          <w:szCs w:val="24"/>
        </w:rPr>
        <w:fldChar w:fldCharType="begin"/>
      </w:r>
      <w:r w:rsidRPr="001E4DE4">
        <w:rPr>
          <w:sz w:val="24"/>
          <w:szCs w:val="24"/>
        </w:rPr>
        <w:instrText xml:space="preserve"> SEQ Таблица \* ARABIC </w:instrText>
      </w:r>
      <w:r w:rsidRPr="001E4DE4">
        <w:rPr>
          <w:sz w:val="24"/>
          <w:szCs w:val="24"/>
        </w:rPr>
        <w:fldChar w:fldCharType="separate"/>
      </w:r>
      <w:r w:rsidR="00786FF2" w:rsidRPr="001E4DE4">
        <w:rPr>
          <w:noProof/>
          <w:sz w:val="24"/>
          <w:szCs w:val="24"/>
        </w:rPr>
        <w:t>9</w:t>
      </w:r>
      <w:r w:rsidRPr="001E4DE4">
        <w:rPr>
          <w:sz w:val="24"/>
          <w:szCs w:val="24"/>
        </w:rPr>
        <w:fldChar w:fldCharType="end"/>
      </w:r>
      <w:r w:rsidRPr="001E4DE4">
        <w:rPr>
          <w:sz w:val="24"/>
          <w:szCs w:val="24"/>
        </w:rPr>
        <w:t xml:space="preserve"> – Реестр объектов капитального строительства коттеджного поселка в </w:t>
      </w:r>
      <w:proofErr w:type="spellStart"/>
      <w:r w:rsidRPr="001E4DE4">
        <w:rPr>
          <w:sz w:val="24"/>
          <w:szCs w:val="24"/>
        </w:rPr>
        <w:t>н.п.Титан</w:t>
      </w:r>
      <w:bookmarkEnd w:id="54"/>
      <w:proofErr w:type="spellEnd"/>
    </w:p>
    <w:tbl>
      <w:tblPr>
        <w:tblW w:w="5000" w:type="pct"/>
        <w:jc w:val="center"/>
        <w:tblCellMar>
          <w:left w:w="28" w:type="dxa"/>
          <w:right w:w="28" w:type="dxa"/>
        </w:tblCellMar>
        <w:tblLook w:val="04A0" w:firstRow="1" w:lastRow="0" w:firstColumn="1" w:lastColumn="0" w:noHBand="0" w:noVBand="1"/>
      </w:tblPr>
      <w:tblGrid>
        <w:gridCol w:w="749"/>
        <w:gridCol w:w="3913"/>
        <w:gridCol w:w="2257"/>
        <w:gridCol w:w="2709"/>
      </w:tblGrid>
      <w:tr w:rsidR="00FC45BE" w:rsidRPr="001E4DE4" w14:paraId="509A7F82" w14:textId="77777777" w:rsidTr="00675ADA">
        <w:trPr>
          <w:trHeight w:val="20"/>
          <w:tblHeader/>
          <w:jc w:val="center"/>
        </w:trPr>
        <w:tc>
          <w:tcPr>
            <w:tcW w:w="38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39DB84" w14:textId="1FDBF354" w:rsidR="00FC45BE" w:rsidRPr="001E4DE4" w:rsidRDefault="00FC45BE" w:rsidP="00CF355B">
            <w:pPr>
              <w:spacing w:after="0" w:line="240" w:lineRule="auto"/>
              <w:ind w:firstLine="0"/>
              <w:jc w:val="center"/>
              <w:rPr>
                <w:b/>
                <w:color w:val="000000"/>
                <w:sz w:val="18"/>
                <w:szCs w:val="20"/>
                <w:lang w:eastAsia="en-US"/>
              </w:rPr>
            </w:pPr>
            <w:r w:rsidRPr="001E4DE4">
              <w:rPr>
                <w:b/>
                <w:color w:val="000000"/>
                <w:sz w:val="18"/>
                <w:szCs w:val="20"/>
                <w:lang w:eastAsia="en-US"/>
              </w:rPr>
              <w:t xml:space="preserve">№ п/п </w:t>
            </w:r>
          </w:p>
        </w:tc>
        <w:tc>
          <w:tcPr>
            <w:tcW w:w="203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A73F8F" w14:textId="77777777" w:rsidR="00FC45BE" w:rsidRPr="001E4DE4" w:rsidRDefault="00FC45BE" w:rsidP="00CF355B">
            <w:pPr>
              <w:spacing w:after="0" w:line="240" w:lineRule="auto"/>
              <w:ind w:firstLine="0"/>
              <w:jc w:val="center"/>
              <w:rPr>
                <w:b/>
                <w:color w:val="000000"/>
                <w:sz w:val="18"/>
                <w:szCs w:val="20"/>
                <w:lang w:val="en-US" w:eastAsia="en-US"/>
              </w:rPr>
            </w:pPr>
            <w:proofErr w:type="spellStart"/>
            <w:r w:rsidRPr="001E4DE4">
              <w:rPr>
                <w:b/>
                <w:color w:val="000000"/>
                <w:sz w:val="18"/>
                <w:szCs w:val="20"/>
                <w:lang w:val="en-US" w:eastAsia="en-US"/>
              </w:rPr>
              <w:t>Наименование</w:t>
            </w:r>
            <w:proofErr w:type="spellEnd"/>
            <w:r w:rsidRPr="001E4DE4">
              <w:rPr>
                <w:b/>
                <w:color w:val="000000"/>
                <w:sz w:val="18"/>
                <w:szCs w:val="20"/>
                <w:lang w:val="en-US" w:eastAsia="en-US"/>
              </w:rPr>
              <w:t xml:space="preserve"> </w:t>
            </w:r>
            <w:proofErr w:type="spellStart"/>
            <w:r w:rsidRPr="001E4DE4">
              <w:rPr>
                <w:b/>
                <w:color w:val="000000"/>
                <w:sz w:val="18"/>
                <w:szCs w:val="20"/>
                <w:lang w:val="en-US" w:eastAsia="en-US"/>
              </w:rPr>
              <w:t>объекта</w:t>
            </w:r>
            <w:proofErr w:type="spellEnd"/>
            <w:r w:rsidRPr="001E4DE4">
              <w:rPr>
                <w:b/>
                <w:color w:val="000000"/>
                <w:sz w:val="18"/>
                <w:szCs w:val="20"/>
                <w:lang w:val="en-US" w:eastAsia="en-US"/>
              </w:rPr>
              <w:t xml:space="preserve"> </w:t>
            </w:r>
            <w:proofErr w:type="spellStart"/>
            <w:r w:rsidRPr="001E4DE4">
              <w:rPr>
                <w:b/>
                <w:color w:val="000000"/>
                <w:sz w:val="18"/>
                <w:szCs w:val="20"/>
                <w:lang w:val="en-US" w:eastAsia="en-US"/>
              </w:rPr>
              <w:t>строительства</w:t>
            </w:r>
            <w:proofErr w:type="spellEnd"/>
            <w:r w:rsidRPr="001E4DE4">
              <w:rPr>
                <w:b/>
                <w:color w:val="000000"/>
                <w:sz w:val="18"/>
                <w:szCs w:val="20"/>
                <w:lang w:val="en-US" w:eastAsia="en-US"/>
              </w:rPr>
              <w:t xml:space="preserve"> </w:t>
            </w:r>
          </w:p>
        </w:tc>
        <w:tc>
          <w:tcPr>
            <w:tcW w:w="117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3DF3F1" w14:textId="77777777" w:rsidR="00FC45BE" w:rsidRPr="001E4DE4" w:rsidRDefault="00FC45BE" w:rsidP="00CF355B">
            <w:pPr>
              <w:spacing w:after="0" w:line="240" w:lineRule="auto"/>
              <w:ind w:firstLine="0"/>
              <w:jc w:val="center"/>
              <w:rPr>
                <w:b/>
                <w:color w:val="000000"/>
                <w:sz w:val="18"/>
                <w:szCs w:val="20"/>
                <w:lang w:val="en-US" w:eastAsia="en-US"/>
              </w:rPr>
            </w:pPr>
            <w:proofErr w:type="spellStart"/>
            <w:r w:rsidRPr="001E4DE4">
              <w:rPr>
                <w:b/>
                <w:color w:val="000000"/>
                <w:sz w:val="18"/>
                <w:szCs w:val="20"/>
                <w:lang w:val="en-US" w:eastAsia="en-US"/>
              </w:rPr>
              <w:t>Кадастровый</w:t>
            </w:r>
            <w:proofErr w:type="spellEnd"/>
            <w:r w:rsidRPr="001E4DE4">
              <w:rPr>
                <w:b/>
                <w:color w:val="000000"/>
                <w:sz w:val="18"/>
                <w:szCs w:val="20"/>
                <w:lang w:val="en-US" w:eastAsia="en-US"/>
              </w:rPr>
              <w:t xml:space="preserve"> </w:t>
            </w:r>
            <w:proofErr w:type="spellStart"/>
            <w:r w:rsidRPr="001E4DE4">
              <w:rPr>
                <w:b/>
                <w:color w:val="000000"/>
                <w:sz w:val="18"/>
                <w:szCs w:val="20"/>
                <w:lang w:val="en-US" w:eastAsia="en-US"/>
              </w:rPr>
              <w:t>номер</w:t>
            </w:r>
            <w:proofErr w:type="spellEnd"/>
            <w:r w:rsidRPr="001E4DE4">
              <w:rPr>
                <w:b/>
                <w:color w:val="000000"/>
                <w:sz w:val="18"/>
                <w:szCs w:val="20"/>
                <w:lang w:val="en-US" w:eastAsia="en-US"/>
              </w:rPr>
              <w:t xml:space="preserve"> </w:t>
            </w:r>
            <w:proofErr w:type="spellStart"/>
            <w:r w:rsidRPr="001E4DE4">
              <w:rPr>
                <w:b/>
                <w:color w:val="000000"/>
                <w:sz w:val="18"/>
                <w:szCs w:val="20"/>
                <w:lang w:val="en-US" w:eastAsia="en-US"/>
              </w:rPr>
              <w:t>участка</w:t>
            </w:r>
            <w:proofErr w:type="spellEnd"/>
            <w:r w:rsidRPr="001E4DE4">
              <w:rPr>
                <w:b/>
                <w:color w:val="000000"/>
                <w:sz w:val="18"/>
                <w:szCs w:val="20"/>
                <w:lang w:val="en-US" w:eastAsia="en-US"/>
              </w:rPr>
              <w:t xml:space="preserve"> </w:t>
            </w:r>
          </w:p>
        </w:tc>
        <w:tc>
          <w:tcPr>
            <w:tcW w:w="140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C437B9" w14:textId="77777777" w:rsidR="00FC45BE" w:rsidRPr="001E4DE4" w:rsidRDefault="00FC45BE" w:rsidP="00CF355B">
            <w:pPr>
              <w:spacing w:after="0" w:line="240" w:lineRule="auto"/>
              <w:ind w:firstLine="0"/>
              <w:jc w:val="center"/>
              <w:rPr>
                <w:b/>
                <w:color w:val="000000"/>
                <w:sz w:val="18"/>
                <w:szCs w:val="20"/>
                <w:lang w:eastAsia="en-US"/>
              </w:rPr>
            </w:pPr>
            <w:r w:rsidRPr="001E4DE4">
              <w:rPr>
                <w:b/>
                <w:color w:val="000000"/>
                <w:sz w:val="18"/>
                <w:szCs w:val="20"/>
                <w:lang w:eastAsia="en-US"/>
              </w:rPr>
              <w:t xml:space="preserve">Срок действия/дата продления разрешения </w:t>
            </w:r>
          </w:p>
        </w:tc>
      </w:tr>
      <w:tr w:rsidR="00FC45BE" w:rsidRPr="001E4DE4" w14:paraId="376B9244" w14:textId="77777777" w:rsidTr="00675ADA">
        <w:trPr>
          <w:trHeight w:val="20"/>
          <w:jc w:val="center"/>
        </w:trPr>
        <w:tc>
          <w:tcPr>
            <w:tcW w:w="38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1A8D1F" w14:textId="77777777" w:rsidR="00FC45BE" w:rsidRPr="001E4DE4" w:rsidRDefault="00FC45BE" w:rsidP="00CF355B">
            <w:pPr>
              <w:spacing w:after="0" w:line="240" w:lineRule="auto"/>
              <w:ind w:firstLine="0"/>
              <w:jc w:val="center"/>
              <w:rPr>
                <w:color w:val="000000"/>
                <w:sz w:val="18"/>
                <w:szCs w:val="20"/>
                <w:lang w:val="en-US" w:eastAsia="en-US"/>
              </w:rPr>
            </w:pPr>
            <w:r w:rsidRPr="001E4DE4">
              <w:rPr>
                <w:color w:val="000000"/>
                <w:sz w:val="18"/>
                <w:szCs w:val="20"/>
                <w:lang w:val="en-US" w:eastAsia="en-US"/>
              </w:rPr>
              <w:t xml:space="preserve">1 </w:t>
            </w:r>
          </w:p>
        </w:tc>
        <w:tc>
          <w:tcPr>
            <w:tcW w:w="203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A4B181" w14:textId="77777777" w:rsidR="00FC45BE" w:rsidRPr="001E4DE4" w:rsidRDefault="00FC45BE" w:rsidP="00CF355B">
            <w:pPr>
              <w:spacing w:after="0" w:line="240" w:lineRule="auto"/>
              <w:ind w:firstLine="0"/>
              <w:jc w:val="center"/>
              <w:rPr>
                <w:color w:val="000000"/>
                <w:sz w:val="18"/>
                <w:szCs w:val="20"/>
                <w:lang w:eastAsia="en-US"/>
              </w:rPr>
            </w:pPr>
            <w:r w:rsidRPr="001E4DE4">
              <w:rPr>
                <w:color w:val="000000"/>
                <w:sz w:val="18"/>
                <w:szCs w:val="20"/>
                <w:lang w:eastAsia="en-US"/>
              </w:rPr>
              <w:t xml:space="preserve">Индивидуальный жилой дом, г. Кировск, </w:t>
            </w:r>
            <w:proofErr w:type="spellStart"/>
            <w:r w:rsidRPr="001E4DE4">
              <w:rPr>
                <w:color w:val="000000"/>
                <w:sz w:val="18"/>
                <w:szCs w:val="20"/>
                <w:lang w:eastAsia="en-US"/>
              </w:rPr>
              <w:t>н.п</w:t>
            </w:r>
            <w:proofErr w:type="spellEnd"/>
            <w:r w:rsidRPr="001E4DE4">
              <w:rPr>
                <w:color w:val="000000"/>
                <w:sz w:val="18"/>
                <w:szCs w:val="20"/>
                <w:lang w:eastAsia="en-US"/>
              </w:rPr>
              <w:t xml:space="preserve">. Титан, ИЖС № 21 </w:t>
            </w:r>
          </w:p>
        </w:tc>
        <w:tc>
          <w:tcPr>
            <w:tcW w:w="117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C3A9A7F" w14:textId="77777777" w:rsidR="00FC45BE" w:rsidRPr="001E4DE4" w:rsidRDefault="00FC45BE" w:rsidP="00CF355B">
            <w:pPr>
              <w:spacing w:after="0" w:line="240" w:lineRule="auto"/>
              <w:ind w:firstLine="0"/>
              <w:jc w:val="center"/>
              <w:rPr>
                <w:color w:val="000000"/>
                <w:sz w:val="18"/>
                <w:szCs w:val="20"/>
                <w:lang w:val="en-US" w:eastAsia="en-US"/>
              </w:rPr>
            </w:pPr>
            <w:r w:rsidRPr="001E4DE4">
              <w:rPr>
                <w:color w:val="000000"/>
                <w:sz w:val="18"/>
                <w:szCs w:val="20"/>
                <w:lang w:val="en-US" w:eastAsia="en-US"/>
              </w:rPr>
              <w:t xml:space="preserve">51:17:0020103:347 </w:t>
            </w:r>
          </w:p>
        </w:tc>
        <w:tc>
          <w:tcPr>
            <w:tcW w:w="140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45E4E8" w14:textId="77777777" w:rsidR="00FC45BE" w:rsidRPr="001E4DE4" w:rsidRDefault="00FC45BE" w:rsidP="00CF355B">
            <w:pPr>
              <w:spacing w:after="0" w:line="240" w:lineRule="auto"/>
              <w:ind w:firstLine="0"/>
              <w:jc w:val="center"/>
              <w:rPr>
                <w:color w:val="000000"/>
                <w:sz w:val="18"/>
                <w:szCs w:val="20"/>
                <w:lang w:val="en-US" w:eastAsia="en-US"/>
              </w:rPr>
            </w:pPr>
            <w:r w:rsidRPr="001E4DE4">
              <w:rPr>
                <w:color w:val="000000"/>
                <w:sz w:val="18"/>
                <w:szCs w:val="20"/>
                <w:lang w:val="en-US" w:eastAsia="en-US"/>
              </w:rPr>
              <w:t xml:space="preserve">06.08.2023 </w:t>
            </w:r>
          </w:p>
        </w:tc>
      </w:tr>
      <w:tr w:rsidR="00FC45BE" w:rsidRPr="001E4DE4" w14:paraId="57137E91" w14:textId="77777777" w:rsidTr="00675ADA">
        <w:trPr>
          <w:trHeight w:val="20"/>
          <w:jc w:val="center"/>
        </w:trPr>
        <w:tc>
          <w:tcPr>
            <w:tcW w:w="38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D70974" w14:textId="77777777" w:rsidR="00FC45BE" w:rsidRPr="001E4DE4" w:rsidRDefault="00FC45BE" w:rsidP="00CF355B">
            <w:pPr>
              <w:spacing w:after="0" w:line="240" w:lineRule="auto"/>
              <w:ind w:firstLine="0"/>
              <w:jc w:val="center"/>
              <w:rPr>
                <w:color w:val="000000"/>
                <w:sz w:val="18"/>
                <w:szCs w:val="20"/>
                <w:lang w:val="en-US" w:eastAsia="en-US"/>
              </w:rPr>
            </w:pPr>
            <w:r w:rsidRPr="001E4DE4">
              <w:rPr>
                <w:color w:val="000000"/>
                <w:sz w:val="18"/>
                <w:szCs w:val="20"/>
                <w:lang w:val="en-US" w:eastAsia="en-US"/>
              </w:rPr>
              <w:t xml:space="preserve">2 </w:t>
            </w:r>
          </w:p>
        </w:tc>
        <w:tc>
          <w:tcPr>
            <w:tcW w:w="203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927D4F" w14:textId="77777777" w:rsidR="00FC45BE" w:rsidRPr="001E4DE4" w:rsidRDefault="00FC45BE" w:rsidP="00CF355B">
            <w:pPr>
              <w:spacing w:after="0" w:line="240" w:lineRule="auto"/>
              <w:ind w:firstLine="0"/>
              <w:jc w:val="center"/>
              <w:rPr>
                <w:color w:val="000000"/>
                <w:sz w:val="18"/>
                <w:szCs w:val="20"/>
                <w:lang w:eastAsia="en-US"/>
              </w:rPr>
            </w:pPr>
            <w:r w:rsidRPr="001E4DE4">
              <w:rPr>
                <w:color w:val="000000"/>
                <w:sz w:val="18"/>
                <w:szCs w:val="20"/>
                <w:lang w:eastAsia="en-US"/>
              </w:rPr>
              <w:t xml:space="preserve">Индивидуальный жилой дом, г. Кировск, </w:t>
            </w:r>
            <w:proofErr w:type="spellStart"/>
            <w:r w:rsidRPr="001E4DE4">
              <w:rPr>
                <w:color w:val="000000"/>
                <w:sz w:val="18"/>
                <w:szCs w:val="20"/>
                <w:lang w:eastAsia="en-US"/>
              </w:rPr>
              <w:t>н.п</w:t>
            </w:r>
            <w:proofErr w:type="spellEnd"/>
            <w:r w:rsidRPr="001E4DE4">
              <w:rPr>
                <w:color w:val="000000"/>
                <w:sz w:val="18"/>
                <w:szCs w:val="20"/>
                <w:lang w:eastAsia="en-US"/>
              </w:rPr>
              <w:t xml:space="preserve">. Титан, ИЖС № 22 </w:t>
            </w:r>
          </w:p>
        </w:tc>
        <w:tc>
          <w:tcPr>
            <w:tcW w:w="117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DE1531" w14:textId="77777777" w:rsidR="00FC45BE" w:rsidRPr="001E4DE4" w:rsidRDefault="00FC45BE" w:rsidP="00CF355B">
            <w:pPr>
              <w:spacing w:after="0" w:line="240" w:lineRule="auto"/>
              <w:ind w:firstLine="0"/>
              <w:jc w:val="center"/>
              <w:rPr>
                <w:color w:val="000000"/>
                <w:sz w:val="18"/>
                <w:szCs w:val="20"/>
                <w:lang w:val="en-US" w:eastAsia="en-US"/>
              </w:rPr>
            </w:pPr>
            <w:r w:rsidRPr="001E4DE4">
              <w:rPr>
                <w:color w:val="000000"/>
                <w:sz w:val="18"/>
                <w:szCs w:val="20"/>
                <w:lang w:val="en-US" w:eastAsia="en-US"/>
              </w:rPr>
              <w:t xml:space="preserve">51:17:0020103:345 </w:t>
            </w:r>
          </w:p>
        </w:tc>
        <w:tc>
          <w:tcPr>
            <w:tcW w:w="140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DFDC4E" w14:textId="77777777" w:rsidR="00FC45BE" w:rsidRPr="001E4DE4" w:rsidRDefault="00FC45BE" w:rsidP="00CF355B">
            <w:pPr>
              <w:spacing w:after="0" w:line="240" w:lineRule="auto"/>
              <w:ind w:firstLine="0"/>
              <w:jc w:val="center"/>
              <w:rPr>
                <w:color w:val="000000"/>
                <w:sz w:val="18"/>
                <w:szCs w:val="20"/>
                <w:lang w:val="en-US" w:eastAsia="en-US"/>
              </w:rPr>
            </w:pPr>
            <w:r w:rsidRPr="001E4DE4">
              <w:rPr>
                <w:color w:val="000000"/>
                <w:sz w:val="18"/>
                <w:szCs w:val="20"/>
                <w:lang w:val="en-US" w:eastAsia="en-US"/>
              </w:rPr>
              <w:t xml:space="preserve">25.03.2023 </w:t>
            </w:r>
          </w:p>
        </w:tc>
      </w:tr>
      <w:tr w:rsidR="00FC45BE" w:rsidRPr="001E4DE4" w14:paraId="381D858E" w14:textId="77777777" w:rsidTr="00675ADA">
        <w:trPr>
          <w:trHeight w:val="20"/>
          <w:jc w:val="center"/>
        </w:trPr>
        <w:tc>
          <w:tcPr>
            <w:tcW w:w="38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EB5F9D" w14:textId="77777777" w:rsidR="00FC45BE" w:rsidRPr="001E4DE4" w:rsidRDefault="00FC45BE" w:rsidP="00CF355B">
            <w:pPr>
              <w:spacing w:after="0" w:line="240" w:lineRule="auto"/>
              <w:ind w:firstLine="0"/>
              <w:jc w:val="center"/>
              <w:rPr>
                <w:color w:val="000000"/>
                <w:sz w:val="18"/>
                <w:szCs w:val="20"/>
                <w:lang w:val="en-US" w:eastAsia="en-US"/>
              </w:rPr>
            </w:pPr>
            <w:r w:rsidRPr="001E4DE4">
              <w:rPr>
                <w:color w:val="000000"/>
                <w:sz w:val="18"/>
                <w:szCs w:val="20"/>
                <w:lang w:val="en-US" w:eastAsia="en-US"/>
              </w:rPr>
              <w:t xml:space="preserve">3 </w:t>
            </w:r>
          </w:p>
        </w:tc>
        <w:tc>
          <w:tcPr>
            <w:tcW w:w="203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BFC2D4" w14:textId="77777777" w:rsidR="00FC45BE" w:rsidRPr="001E4DE4" w:rsidRDefault="00FC45BE" w:rsidP="00CF355B">
            <w:pPr>
              <w:spacing w:after="0" w:line="240" w:lineRule="auto"/>
              <w:ind w:firstLine="0"/>
              <w:jc w:val="center"/>
              <w:rPr>
                <w:color w:val="000000"/>
                <w:sz w:val="18"/>
                <w:szCs w:val="20"/>
                <w:lang w:eastAsia="en-US"/>
              </w:rPr>
            </w:pPr>
            <w:r w:rsidRPr="001E4DE4">
              <w:rPr>
                <w:color w:val="000000"/>
                <w:sz w:val="18"/>
                <w:szCs w:val="20"/>
                <w:lang w:eastAsia="en-US"/>
              </w:rPr>
              <w:t xml:space="preserve">Индивидуальный жилой дом, г. Кировск, </w:t>
            </w:r>
            <w:proofErr w:type="spellStart"/>
            <w:r w:rsidRPr="001E4DE4">
              <w:rPr>
                <w:color w:val="000000"/>
                <w:sz w:val="18"/>
                <w:szCs w:val="20"/>
                <w:lang w:eastAsia="en-US"/>
              </w:rPr>
              <w:t>н.п</w:t>
            </w:r>
            <w:proofErr w:type="spellEnd"/>
            <w:r w:rsidRPr="001E4DE4">
              <w:rPr>
                <w:color w:val="000000"/>
                <w:sz w:val="18"/>
                <w:szCs w:val="20"/>
                <w:lang w:eastAsia="en-US"/>
              </w:rPr>
              <w:t xml:space="preserve">. Титан, ИЖС № 15, </w:t>
            </w:r>
          </w:p>
        </w:tc>
        <w:tc>
          <w:tcPr>
            <w:tcW w:w="117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A23315" w14:textId="77777777" w:rsidR="00FC45BE" w:rsidRPr="001E4DE4" w:rsidRDefault="00FC45BE" w:rsidP="00CF355B">
            <w:pPr>
              <w:spacing w:after="0" w:line="240" w:lineRule="auto"/>
              <w:ind w:firstLine="0"/>
              <w:jc w:val="center"/>
              <w:rPr>
                <w:color w:val="000000"/>
                <w:sz w:val="18"/>
                <w:szCs w:val="20"/>
                <w:lang w:val="en-US" w:eastAsia="en-US"/>
              </w:rPr>
            </w:pPr>
            <w:r w:rsidRPr="001E4DE4">
              <w:rPr>
                <w:color w:val="000000"/>
                <w:sz w:val="18"/>
                <w:szCs w:val="20"/>
                <w:lang w:val="en-US" w:eastAsia="en-US"/>
              </w:rPr>
              <w:t xml:space="preserve">51:17:0020103:342 </w:t>
            </w:r>
          </w:p>
        </w:tc>
        <w:tc>
          <w:tcPr>
            <w:tcW w:w="140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98E6DF8" w14:textId="77777777" w:rsidR="00FC45BE" w:rsidRPr="001E4DE4" w:rsidRDefault="00FC45BE" w:rsidP="00CF355B">
            <w:pPr>
              <w:spacing w:after="0" w:line="240" w:lineRule="auto"/>
              <w:ind w:firstLine="0"/>
              <w:jc w:val="center"/>
              <w:rPr>
                <w:color w:val="000000"/>
                <w:sz w:val="18"/>
                <w:szCs w:val="20"/>
                <w:lang w:val="en-US" w:eastAsia="en-US"/>
              </w:rPr>
            </w:pPr>
            <w:r w:rsidRPr="001E4DE4">
              <w:rPr>
                <w:color w:val="000000"/>
                <w:sz w:val="18"/>
                <w:szCs w:val="20"/>
                <w:lang w:val="en-US" w:eastAsia="en-US"/>
              </w:rPr>
              <w:t xml:space="preserve">06.06.2024 </w:t>
            </w:r>
          </w:p>
        </w:tc>
      </w:tr>
      <w:tr w:rsidR="00FC45BE" w:rsidRPr="001E4DE4" w14:paraId="2CD63775" w14:textId="77777777" w:rsidTr="00675ADA">
        <w:trPr>
          <w:trHeight w:val="20"/>
          <w:jc w:val="center"/>
        </w:trPr>
        <w:tc>
          <w:tcPr>
            <w:tcW w:w="38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9976D8" w14:textId="77777777" w:rsidR="00FC45BE" w:rsidRPr="001E4DE4" w:rsidRDefault="00FC45BE" w:rsidP="00CF355B">
            <w:pPr>
              <w:spacing w:after="0" w:line="240" w:lineRule="auto"/>
              <w:ind w:firstLine="0"/>
              <w:jc w:val="center"/>
              <w:rPr>
                <w:color w:val="000000"/>
                <w:sz w:val="18"/>
                <w:szCs w:val="20"/>
                <w:lang w:val="en-US" w:eastAsia="en-US"/>
              </w:rPr>
            </w:pPr>
            <w:r w:rsidRPr="001E4DE4">
              <w:rPr>
                <w:color w:val="000000"/>
                <w:sz w:val="18"/>
                <w:szCs w:val="20"/>
                <w:lang w:val="en-US" w:eastAsia="en-US"/>
              </w:rPr>
              <w:t xml:space="preserve">4 </w:t>
            </w:r>
          </w:p>
        </w:tc>
        <w:tc>
          <w:tcPr>
            <w:tcW w:w="203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7129A4" w14:textId="77777777" w:rsidR="00FC45BE" w:rsidRPr="001E4DE4" w:rsidRDefault="00FC45BE" w:rsidP="00CF355B">
            <w:pPr>
              <w:spacing w:after="0" w:line="240" w:lineRule="auto"/>
              <w:ind w:firstLine="0"/>
              <w:jc w:val="center"/>
              <w:rPr>
                <w:color w:val="000000"/>
                <w:sz w:val="18"/>
                <w:szCs w:val="20"/>
                <w:lang w:eastAsia="en-US"/>
              </w:rPr>
            </w:pPr>
            <w:r w:rsidRPr="001E4DE4">
              <w:rPr>
                <w:color w:val="000000"/>
                <w:sz w:val="18"/>
                <w:szCs w:val="20"/>
                <w:lang w:eastAsia="en-US"/>
              </w:rPr>
              <w:t xml:space="preserve">Индивидуальный жилой дом, г. Кировск, </w:t>
            </w:r>
            <w:proofErr w:type="spellStart"/>
            <w:r w:rsidRPr="001E4DE4">
              <w:rPr>
                <w:color w:val="000000"/>
                <w:sz w:val="18"/>
                <w:szCs w:val="20"/>
                <w:lang w:eastAsia="en-US"/>
              </w:rPr>
              <w:t>н.п</w:t>
            </w:r>
            <w:proofErr w:type="spellEnd"/>
            <w:r w:rsidRPr="001E4DE4">
              <w:rPr>
                <w:color w:val="000000"/>
                <w:sz w:val="18"/>
                <w:szCs w:val="20"/>
                <w:lang w:eastAsia="en-US"/>
              </w:rPr>
              <w:t xml:space="preserve">. Титан, ИЖС № 18, </w:t>
            </w:r>
          </w:p>
        </w:tc>
        <w:tc>
          <w:tcPr>
            <w:tcW w:w="117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574502" w14:textId="77777777" w:rsidR="00FC45BE" w:rsidRPr="001E4DE4" w:rsidRDefault="00FC45BE" w:rsidP="00CF355B">
            <w:pPr>
              <w:spacing w:after="0" w:line="240" w:lineRule="auto"/>
              <w:ind w:firstLine="0"/>
              <w:jc w:val="center"/>
              <w:rPr>
                <w:color w:val="000000"/>
                <w:sz w:val="18"/>
                <w:szCs w:val="20"/>
                <w:lang w:val="en-US" w:eastAsia="en-US"/>
              </w:rPr>
            </w:pPr>
            <w:r w:rsidRPr="001E4DE4">
              <w:rPr>
                <w:color w:val="000000"/>
                <w:sz w:val="18"/>
                <w:szCs w:val="20"/>
                <w:lang w:val="en-US" w:eastAsia="en-US"/>
              </w:rPr>
              <w:t xml:space="preserve">51:17:0020103:344 </w:t>
            </w:r>
          </w:p>
        </w:tc>
        <w:tc>
          <w:tcPr>
            <w:tcW w:w="140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FF1BB1" w14:textId="77777777" w:rsidR="00FC45BE" w:rsidRPr="001E4DE4" w:rsidRDefault="00FC45BE" w:rsidP="00CF355B">
            <w:pPr>
              <w:spacing w:after="0" w:line="240" w:lineRule="auto"/>
              <w:ind w:firstLine="0"/>
              <w:jc w:val="center"/>
              <w:rPr>
                <w:color w:val="000000"/>
                <w:sz w:val="18"/>
                <w:szCs w:val="20"/>
                <w:lang w:val="en-US" w:eastAsia="en-US"/>
              </w:rPr>
            </w:pPr>
            <w:r w:rsidRPr="001E4DE4">
              <w:rPr>
                <w:color w:val="000000"/>
                <w:sz w:val="18"/>
                <w:szCs w:val="20"/>
                <w:lang w:val="en-US" w:eastAsia="en-US"/>
              </w:rPr>
              <w:t xml:space="preserve">06.06.2024 </w:t>
            </w:r>
          </w:p>
        </w:tc>
      </w:tr>
      <w:tr w:rsidR="00FC45BE" w:rsidRPr="001E4DE4" w14:paraId="3D130BF3" w14:textId="77777777" w:rsidTr="00675ADA">
        <w:trPr>
          <w:trHeight w:val="20"/>
          <w:jc w:val="center"/>
        </w:trPr>
        <w:tc>
          <w:tcPr>
            <w:tcW w:w="38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1A5B65" w14:textId="77777777" w:rsidR="00FC45BE" w:rsidRPr="001E4DE4" w:rsidRDefault="00FC45BE" w:rsidP="00CF355B">
            <w:pPr>
              <w:spacing w:after="0" w:line="240" w:lineRule="auto"/>
              <w:ind w:firstLine="0"/>
              <w:jc w:val="center"/>
              <w:rPr>
                <w:color w:val="000000"/>
                <w:sz w:val="18"/>
                <w:szCs w:val="20"/>
                <w:lang w:val="en-US" w:eastAsia="en-US"/>
              </w:rPr>
            </w:pPr>
            <w:r w:rsidRPr="001E4DE4">
              <w:rPr>
                <w:color w:val="000000"/>
                <w:sz w:val="18"/>
                <w:szCs w:val="20"/>
                <w:lang w:val="en-US" w:eastAsia="en-US"/>
              </w:rPr>
              <w:t xml:space="preserve">5 </w:t>
            </w:r>
          </w:p>
        </w:tc>
        <w:tc>
          <w:tcPr>
            <w:tcW w:w="203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310E00" w14:textId="77777777" w:rsidR="00FC45BE" w:rsidRPr="001E4DE4" w:rsidRDefault="00FC45BE" w:rsidP="00CF355B">
            <w:pPr>
              <w:spacing w:after="0" w:line="240" w:lineRule="auto"/>
              <w:ind w:firstLine="0"/>
              <w:jc w:val="center"/>
              <w:rPr>
                <w:color w:val="000000"/>
                <w:sz w:val="18"/>
                <w:szCs w:val="20"/>
                <w:lang w:eastAsia="en-US"/>
              </w:rPr>
            </w:pPr>
            <w:r w:rsidRPr="001E4DE4">
              <w:rPr>
                <w:color w:val="000000"/>
                <w:sz w:val="18"/>
                <w:szCs w:val="20"/>
                <w:lang w:eastAsia="en-US"/>
              </w:rPr>
              <w:t xml:space="preserve">Индивидуальный жилой дом, г. Кировск, </w:t>
            </w:r>
            <w:proofErr w:type="spellStart"/>
            <w:r w:rsidRPr="001E4DE4">
              <w:rPr>
                <w:color w:val="000000"/>
                <w:sz w:val="18"/>
                <w:szCs w:val="20"/>
                <w:lang w:eastAsia="en-US"/>
              </w:rPr>
              <w:t>н.п</w:t>
            </w:r>
            <w:proofErr w:type="spellEnd"/>
            <w:r w:rsidRPr="001E4DE4">
              <w:rPr>
                <w:color w:val="000000"/>
                <w:sz w:val="18"/>
                <w:szCs w:val="20"/>
                <w:lang w:eastAsia="en-US"/>
              </w:rPr>
              <w:t xml:space="preserve">. Титан, ИЖС № 16, </w:t>
            </w:r>
          </w:p>
        </w:tc>
        <w:tc>
          <w:tcPr>
            <w:tcW w:w="117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F30DD0" w14:textId="77777777" w:rsidR="00FC45BE" w:rsidRPr="001E4DE4" w:rsidRDefault="00FC45BE" w:rsidP="00CF355B">
            <w:pPr>
              <w:spacing w:after="0" w:line="240" w:lineRule="auto"/>
              <w:ind w:firstLine="0"/>
              <w:jc w:val="center"/>
              <w:rPr>
                <w:color w:val="000000"/>
                <w:sz w:val="18"/>
                <w:szCs w:val="20"/>
                <w:lang w:val="en-US" w:eastAsia="en-US"/>
              </w:rPr>
            </w:pPr>
            <w:r w:rsidRPr="001E4DE4">
              <w:rPr>
                <w:color w:val="000000"/>
                <w:sz w:val="18"/>
                <w:szCs w:val="20"/>
                <w:lang w:val="en-US" w:eastAsia="en-US"/>
              </w:rPr>
              <w:t xml:space="preserve">51:17:0020103:343 </w:t>
            </w:r>
          </w:p>
        </w:tc>
        <w:tc>
          <w:tcPr>
            <w:tcW w:w="140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65A90D" w14:textId="77777777" w:rsidR="00FC45BE" w:rsidRPr="001E4DE4" w:rsidRDefault="00FC45BE" w:rsidP="00CF355B">
            <w:pPr>
              <w:spacing w:after="0" w:line="240" w:lineRule="auto"/>
              <w:ind w:firstLine="0"/>
              <w:jc w:val="center"/>
              <w:rPr>
                <w:color w:val="000000"/>
                <w:sz w:val="18"/>
                <w:szCs w:val="20"/>
                <w:lang w:val="en-US" w:eastAsia="en-US"/>
              </w:rPr>
            </w:pPr>
            <w:r w:rsidRPr="001E4DE4">
              <w:rPr>
                <w:color w:val="000000"/>
                <w:sz w:val="18"/>
                <w:szCs w:val="20"/>
                <w:lang w:val="en-US" w:eastAsia="en-US"/>
              </w:rPr>
              <w:t xml:space="preserve">19.06.2024 </w:t>
            </w:r>
          </w:p>
        </w:tc>
      </w:tr>
    </w:tbl>
    <w:p w14:paraId="64620B52" w14:textId="627D6FA5" w:rsidR="00FC45BE" w:rsidRPr="001E4DE4" w:rsidRDefault="00FC45BE" w:rsidP="00CF355B">
      <w:pPr>
        <w:spacing w:after="0" w:line="240" w:lineRule="auto"/>
        <w:jc w:val="both"/>
        <w:rPr>
          <w:sz w:val="24"/>
          <w:szCs w:val="24"/>
        </w:rPr>
      </w:pPr>
    </w:p>
    <w:p w14:paraId="69B4DC17" w14:textId="49FEAB88" w:rsidR="00FC45BE" w:rsidRPr="001E4DE4" w:rsidRDefault="00FC45BE" w:rsidP="00CF355B">
      <w:pPr>
        <w:spacing w:after="0" w:line="240" w:lineRule="auto"/>
        <w:jc w:val="both"/>
        <w:rPr>
          <w:sz w:val="24"/>
          <w:szCs w:val="24"/>
        </w:rPr>
      </w:pPr>
      <w:r w:rsidRPr="001E4DE4">
        <w:rPr>
          <w:sz w:val="24"/>
          <w:szCs w:val="24"/>
        </w:rPr>
        <w:t xml:space="preserve">В соответствии с требованиями п. 15 статьи 14 ФЗ №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w:t>
      </w:r>
      <w:r w:rsidRPr="001E4DE4">
        <w:rPr>
          <w:sz w:val="24"/>
          <w:szCs w:val="24"/>
        </w:rPr>
        <w:lastRenderedPageBreak/>
        <w:t>многоквартирных домов» перевод многоквартирных жилых домов на использование поквартирных источников не допускается.</w:t>
      </w:r>
    </w:p>
    <w:p w14:paraId="5A6C3E56" w14:textId="4C284F60" w:rsidR="00FC45BE" w:rsidRPr="001E4DE4" w:rsidRDefault="00FC45BE" w:rsidP="00CF355B">
      <w:pPr>
        <w:spacing w:after="0" w:line="240" w:lineRule="auto"/>
        <w:jc w:val="both"/>
        <w:rPr>
          <w:sz w:val="24"/>
          <w:szCs w:val="24"/>
        </w:rPr>
      </w:pPr>
      <w:r w:rsidRPr="001E4DE4">
        <w:rPr>
          <w:sz w:val="24"/>
          <w:szCs w:val="24"/>
        </w:rPr>
        <w:t>В таблице 10 приведен список квартир, в которых установлены индивидуальные е источники тепловой энергии.</w:t>
      </w:r>
    </w:p>
    <w:p w14:paraId="7425812A" w14:textId="76088A74" w:rsidR="00FC45BE" w:rsidRPr="001E4DE4" w:rsidRDefault="00FC45BE" w:rsidP="00CF355B">
      <w:pPr>
        <w:keepNext/>
        <w:spacing w:after="0" w:line="240" w:lineRule="auto"/>
        <w:ind w:firstLine="0"/>
        <w:jc w:val="both"/>
        <w:rPr>
          <w:rFonts w:eastAsiaTheme="minorHAnsi" w:cstheme="minorBidi"/>
          <w:b/>
          <w:bCs/>
          <w:sz w:val="24"/>
          <w:szCs w:val="24"/>
          <w:lang w:eastAsia="en-US"/>
        </w:rPr>
      </w:pPr>
      <w:bookmarkStart w:id="55" w:name="_Toc209515601"/>
      <w:r w:rsidRPr="001E4DE4">
        <w:rPr>
          <w:rFonts w:eastAsiaTheme="minorHAnsi" w:cstheme="minorBidi"/>
          <w:b/>
          <w:bCs/>
          <w:sz w:val="24"/>
          <w:szCs w:val="24"/>
          <w:lang w:eastAsia="en-US"/>
        </w:rPr>
        <w:t xml:space="preserve">Таблица </w:t>
      </w:r>
      <w:r w:rsidRPr="001E4DE4">
        <w:rPr>
          <w:rFonts w:eastAsiaTheme="minorHAnsi" w:cstheme="minorBidi"/>
          <w:b/>
          <w:bCs/>
          <w:sz w:val="24"/>
          <w:szCs w:val="24"/>
          <w:lang w:eastAsia="en-US"/>
        </w:rPr>
        <w:fldChar w:fldCharType="begin"/>
      </w:r>
      <w:r w:rsidRPr="001E4DE4">
        <w:rPr>
          <w:rFonts w:eastAsiaTheme="minorHAnsi" w:cstheme="minorBidi"/>
          <w:b/>
          <w:bCs/>
          <w:sz w:val="24"/>
          <w:szCs w:val="24"/>
          <w:lang w:eastAsia="en-US"/>
        </w:rPr>
        <w:instrText xml:space="preserve"> SEQ Таблица \* ARABIC </w:instrText>
      </w:r>
      <w:r w:rsidRPr="001E4DE4">
        <w:rPr>
          <w:rFonts w:eastAsiaTheme="minorHAnsi" w:cstheme="minorBidi"/>
          <w:b/>
          <w:bCs/>
          <w:sz w:val="24"/>
          <w:szCs w:val="24"/>
          <w:lang w:eastAsia="en-US"/>
        </w:rPr>
        <w:fldChar w:fldCharType="separate"/>
      </w:r>
      <w:r w:rsidR="00786FF2" w:rsidRPr="001E4DE4">
        <w:rPr>
          <w:rFonts w:eastAsiaTheme="minorHAnsi" w:cstheme="minorBidi"/>
          <w:b/>
          <w:bCs/>
          <w:noProof/>
          <w:sz w:val="24"/>
          <w:szCs w:val="24"/>
          <w:lang w:eastAsia="en-US"/>
        </w:rPr>
        <w:t>10</w:t>
      </w:r>
      <w:r w:rsidRPr="001E4DE4">
        <w:rPr>
          <w:rFonts w:eastAsiaTheme="minorHAnsi" w:cstheme="minorBidi"/>
          <w:b/>
          <w:bCs/>
          <w:sz w:val="24"/>
          <w:szCs w:val="24"/>
          <w:lang w:eastAsia="en-US"/>
        </w:rPr>
        <w:fldChar w:fldCharType="end"/>
      </w:r>
      <w:r w:rsidRPr="001E4DE4">
        <w:rPr>
          <w:rFonts w:eastAsiaTheme="minorHAnsi" w:cstheme="minorBidi"/>
          <w:b/>
          <w:bCs/>
          <w:sz w:val="24"/>
          <w:szCs w:val="24"/>
          <w:lang w:eastAsia="en-US"/>
        </w:rPr>
        <w:t xml:space="preserve"> – Адресный перечень абонентов с индивидуальными источниками тепловой энергии</w:t>
      </w:r>
      <w:bookmarkEnd w:id="55"/>
    </w:p>
    <w:tbl>
      <w:tblPr>
        <w:tblW w:w="5000" w:type="pct"/>
        <w:jc w:val="center"/>
        <w:tblCellMar>
          <w:left w:w="28" w:type="dxa"/>
          <w:right w:w="28" w:type="dxa"/>
        </w:tblCellMar>
        <w:tblLook w:val="0000" w:firstRow="0" w:lastRow="0" w:firstColumn="0" w:lastColumn="0" w:noHBand="0" w:noVBand="0"/>
      </w:tblPr>
      <w:tblGrid>
        <w:gridCol w:w="679"/>
        <w:gridCol w:w="2883"/>
        <w:gridCol w:w="2386"/>
        <w:gridCol w:w="3680"/>
      </w:tblGrid>
      <w:tr w:rsidR="00FC45BE" w:rsidRPr="001E4DE4" w14:paraId="56CBFB59" w14:textId="77777777" w:rsidTr="00675ADA">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D91534"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b/>
                <w:sz w:val="18"/>
                <w:szCs w:val="20"/>
              </w:rPr>
            </w:pPr>
            <w:r w:rsidRPr="001E4DE4">
              <w:rPr>
                <w:b/>
                <w:sz w:val="18"/>
                <w:szCs w:val="20"/>
              </w:rPr>
              <w:t>№</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0F49EC"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b/>
                <w:sz w:val="18"/>
                <w:szCs w:val="20"/>
              </w:rPr>
            </w:pPr>
            <w:r w:rsidRPr="001E4DE4">
              <w:rPr>
                <w:b/>
                <w:spacing w:val="-1"/>
                <w:sz w:val="18"/>
                <w:szCs w:val="20"/>
              </w:rPr>
              <w:t>Адрес</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93E15E"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b/>
                <w:sz w:val="18"/>
                <w:szCs w:val="20"/>
              </w:rPr>
            </w:pPr>
            <w:r w:rsidRPr="001E4DE4">
              <w:rPr>
                <w:b/>
                <w:sz w:val="18"/>
                <w:szCs w:val="20"/>
              </w:rPr>
              <w:t xml:space="preserve">S </w:t>
            </w:r>
            <w:r w:rsidRPr="001E4DE4">
              <w:rPr>
                <w:b/>
                <w:spacing w:val="-1"/>
                <w:sz w:val="18"/>
                <w:szCs w:val="20"/>
              </w:rPr>
              <w:t>квартиры</w:t>
            </w:r>
            <w:r w:rsidRPr="001E4DE4">
              <w:rPr>
                <w:b/>
                <w:spacing w:val="-3"/>
                <w:sz w:val="18"/>
                <w:szCs w:val="20"/>
              </w:rPr>
              <w:t xml:space="preserve"> </w:t>
            </w:r>
            <w:r w:rsidRPr="001E4DE4">
              <w:rPr>
                <w:b/>
                <w:sz w:val="18"/>
                <w:szCs w:val="20"/>
              </w:rPr>
              <w:t xml:space="preserve">(м </w:t>
            </w:r>
            <w:r w:rsidRPr="001E4DE4">
              <w:rPr>
                <w:b/>
                <w:spacing w:val="-1"/>
                <w:sz w:val="18"/>
                <w:szCs w:val="20"/>
              </w:rPr>
              <w:t>²)</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3985BA"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b/>
                <w:sz w:val="18"/>
                <w:szCs w:val="20"/>
              </w:rPr>
            </w:pPr>
            <w:r w:rsidRPr="001E4DE4">
              <w:rPr>
                <w:b/>
                <w:spacing w:val="-1"/>
                <w:sz w:val="18"/>
                <w:szCs w:val="20"/>
              </w:rPr>
              <w:t>Основание</w:t>
            </w:r>
          </w:p>
        </w:tc>
      </w:tr>
      <w:tr w:rsidR="00FC45BE" w:rsidRPr="001E4DE4" w14:paraId="73FA2C04" w14:textId="77777777" w:rsidTr="00675ADA">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7669CF"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1E4DE4">
              <w:rPr>
                <w:sz w:val="18"/>
                <w:szCs w:val="20"/>
              </w:rPr>
              <w:t>1</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C61A4A"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1E4DE4">
              <w:rPr>
                <w:sz w:val="18"/>
                <w:szCs w:val="20"/>
              </w:rPr>
              <w:t xml:space="preserve">50 лет </w:t>
            </w:r>
            <w:r w:rsidRPr="001E4DE4">
              <w:rPr>
                <w:spacing w:val="-1"/>
                <w:sz w:val="18"/>
                <w:szCs w:val="20"/>
              </w:rPr>
              <w:t>Октября 3-63</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EB7EE5"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1E4DE4">
              <w:rPr>
                <w:sz w:val="18"/>
                <w:szCs w:val="20"/>
              </w:rPr>
              <w:t>54,4</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6FF441"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1E4DE4">
              <w:rPr>
                <w:spacing w:val="-1"/>
                <w:sz w:val="18"/>
                <w:szCs w:val="20"/>
              </w:rPr>
              <w:t>Акт</w:t>
            </w:r>
            <w:r w:rsidRPr="001E4DE4">
              <w:rPr>
                <w:sz w:val="18"/>
                <w:szCs w:val="20"/>
              </w:rPr>
              <w:t xml:space="preserve"> </w:t>
            </w:r>
            <w:r w:rsidRPr="001E4DE4">
              <w:rPr>
                <w:spacing w:val="-1"/>
                <w:sz w:val="18"/>
                <w:szCs w:val="20"/>
              </w:rPr>
              <w:t>приёмки</w:t>
            </w:r>
            <w:r w:rsidRPr="001E4DE4">
              <w:rPr>
                <w:sz w:val="18"/>
                <w:szCs w:val="20"/>
              </w:rPr>
              <w:t xml:space="preserve"> от</w:t>
            </w:r>
            <w:r w:rsidRPr="001E4DE4">
              <w:rPr>
                <w:spacing w:val="-1"/>
                <w:sz w:val="18"/>
                <w:szCs w:val="20"/>
              </w:rPr>
              <w:t xml:space="preserve"> 02.11.2006</w:t>
            </w:r>
          </w:p>
        </w:tc>
      </w:tr>
      <w:tr w:rsidR="00FC45BE" w:rsidRPr="001E4DE4" w14:paraId="1A3C58AC" w14:textId="77777777" w:rsidTr="00675ADA">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777D74"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1E4DE4">
              <w:rPr>
                <w:sz w:val="18"/>
                <w:szCs w:val="20"/>
              </w:rPr>
              <w:t>2</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14A97B"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1E4DE4">
              <w:rPr>
                <w:sz w:val="18"/>
                <w:szCs w:val="20"/>
              </w:rPr>
              <w:t xml:space="preserve">50 лет </w:t>
            </w:r>
            <w:r w:rsidRPr="001E4DE4">
              <w:rPr>
                <w:spacing w:val="-1"/>
                <w:sz w:val="18"/>
                <w:szCs w:val="20"/>
              </w:rPr>
              <w:t>Октября 33-112</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B67B18"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1E4DE4">
              <w:rPr>
                <w:sz w:val="18"/>
                <w:szCs w:val="20"/>
              </w:rPr>
              <w:t>59,9</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9D3664"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1E4DE4">
              <w:rPr>
                <w:spacing w:val="-1"/>
                <w:sz w:val="18"/>
                <w:szCs w:val="20"/>
              </w:rPr>
              <w:t>Акт</w:t>
            </w:r>
            <w:r w:rsidRPr="001E4DE4">
              <w:rPr>
                <w:sz w:val="18"/>
                <w:szCs w:val="20"/>
              </w:rPr>
              <w:t xml:space="preserve"> </w:t>
            </w:r>
            <w:r w:rsidRPr="001E4DE4">
              <w:rPr>
                <w:spacing w:val="-1"/>
                <w:sz w:val="18"/>
                <w:szCs w:val="20"/>
              </w:rPr>
              <w:t>приёмки</w:t>
            </w:r>
            <w:r w:rsidRPr="001E4DE4">
              <w:rPr>
                <w:sz w:val="18"/>
                <w:szCs w:val="20"/>
              </w:rPr>
              <w:t xml:space="preserve"> от</w:t>
            </w:r>
            <w:r w:rsidRPr="001E4DE4">
              <w:rPr>
                <w:spacing w:val="-1"/>
                <w:sz w:val="18"/>
                <w:szCs w:val="20"/>
              </w:rPr>
              <w:t xml:space="preserve"> 11.11.2011</w:t>
            </w:r>
          </w:p>
        </w:tc>
      </w:tr>
      <w:tr w:rsidR="00FC45BE" w:rsidRPr="001E4DE4" w14:paraId="22460A06" w14:textId="77777777" w:rsidTr="00675ADA">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2276C2"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1E4DE4">
              <w:rPr>
                <w:sz w:val="18"/>
                <w:szCs w:val="20"/>
              </w:rPr>
              <w:t>3</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2B3C2"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1E4DE4">
              <w:rPr>
                <w:spacing w:val="-1"/>
                <w:sz w:val="18"/>
                <w:szCs w:val="20"/>
              </w:rPr>
              <w:t>Кирова</w:t>
            </w:r>
            <w:r w:rsidRPr="001E4DE4">
              <w:rPr>
                <w:sz w:val="18"/>
                <w:szCs w:val="20"/>
              </w:rPr>
              <w:t xml:space="preserve"> 4А</w:t>
            </w:r>
            <w:r w:rsidRPr="001E4DE4">
              <w:rPr>
                <w:spacing w:val="-1"/>
                <w:sz w:val="18"/>
                <w:szCs w:val="20"/>
              </w:rPr>
              <w:t xml:space="preserve"> </w:t>
            </w:r>
            <w:r w:rsidRPr="001E4DE4">
              <w:rPr>
                <w:spacing w:val="-2"/>
                <w:sz w:val="18"/>
                <w:szCs w:val="20"/>
              </w:rPr>
              <w:t>-15</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271E07"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1E4DE4">
              <w:rPr>
                <w:sz w:val="18"/>
                <w:szCs w:val="20"/>
              </w:rPr>
              <w:t>78,9</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B7B276"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1E4DE4">
              <w:rPr>
                <w:spacing w:val="-1"/>
                <w:sz w:val="18"/>
                <w:szCs w:val="20"/>
              </w:rPr>
              <w:t>Акт</w:t>
            </w:r>
            <w:r w:rsidRPr="001E4DE4">
              <w:rPr>
                <w:sz w:val="18"/>
                <w:szCs w:val="20"/>
              </w:rPr>
              <w:t xml:space="preserve"> </w:t>
            </w:r>
            <w:r w:rsidRPr="001E4DE4">
              <w:rPr>
                <w:spacing w:val="-1"/>
                <w:sz w:val="18"/>
                <w:szCs w:val="20"/>
              </w:rPr>
              <w:t>приёмки</w:t>
            </w:r>
            <w:r w:rsidRPr="001E4DE4">
              <w:rPr>
                <w:sz w:val="18"/>
                <w:szCs w:val="20"/>
              </w:rPr>
              <w:t xml:space="preserve"> от</w:t>
            </w:r>
            <w:r w:rsidRPr="001E4DE4">
              <w:rPr>
                <w:spacing w:val="-1"/>
                <w:sz w:val="18"/>
                <w:szCs w:val="20"/>
              </w:rPr>
              <w:t xml:space="preserve"> 28.04.2006</w:t>
            </w:r>
          </w:p>
        </w:tc>
      </w:tr>
      <w:tr w:rsidR="00FC45BE" w:rsidRPr="001E4DE4" w14:paraId="72193471" w14:textId="77777777" w:rsidTr="00675ADA">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FB41A6"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1E4DE4">
              <w:rPr>
                <w:sz w:val="18"/>
                <w:szCs w:val="20"/>
              </w:rPr>
              <w:t>4</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126EDD"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1E4DE4">
              <w:rPr>
                <w:spacing w:val="-1"/>
                <w:sz w:val="18"/>
                <w:szCs w:val="20"/>
              </w:rPr>
              <w:t>Кирова</w:t>
            </w:r>
            <w:r w:rsidRPr="001E4DE4">
              <w:rPr>
                <w:sz w:val="18"/>
                <w:szCs w:val="20"/>
              </w:rPr>
              <w:t xml:space="preserve"> </w:t>
            </w:r>
            <w:r w:rsidRPr="001E4DE4">
              <w:rPr>
                <w:spacing w:val="-1"/>
                <w:sz w:val="18"/>
                <w:szCs w:val="20"/>
              </w:rPr>
              <w:t>21-31</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33BF39"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1E4DE4">
              <w:rPr>
                <w:sz w:val="18"/>
                <w:szCs w:val="20"/>
              </w:rPr>
              <w:t>91,7</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3BA442"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1E4DE4">
              <w:rPr>
                <w:spacing w:val="-1"/>
                <w:sz w:val="18"/>
                <w:szCs w:val="20"/>
              </w:rPr>
              <w:t>Акт</w:t>
            </w:r>
            <w:r w:rsidRPr="001E4DE4">
              <w:rPr>
                <w:sz w:val="18"/>
                <w:szCs w:val="20"/>
              </w:rPr>
              <w:t xml:space="preserve"> </w:t>
            </w:r>
            <w:r w:rsidRPr="001E4DE4">
              <w:rPr>
                <w:spacing w:val="-1"/>
                <w:sz w:val="18"/>
                <w:szCs w:val="20"/>
              </w:rPr>
              <w:t>приёмки</w:t>
            </w:r>
            <w:r w:rsidRPr="001E4DE4">
              <w:rPr>
                <w:sz w:val="18"/>
                <w:szCs w:val="20"/>
              </w:rPr>
              <w:t xml:space="preserve"> от</w:t>
            </w:r>
            <w:r w:rsidRPr="001E4DE4">
              <w:rPr>
                <w:spacing w:val="-1"/>
                <w:sz w:val="18"/>
                <w:szCs w:val="20"/>
              </w:rPr>
              <w:t xml:space="preserve"> 20.05.2014</w:t>
            </w:r>
          </w:p>
        </w:tc>
      </w:tr>
      <w:tr w:rsidR="00FC45BE" w:rsidRPr="001E4DE4" w14:paraId="6DF25C92" w14:textId="77777777" w:rsidTr="00675ADA">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FDC34B"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5</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39F1FB"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Комсомольская 14-24</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050CF1"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51,6</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CE3C76"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Акт приёмки от 08.10.2009</w:t>
            </w:r>
          </w:p>
        </w:tc>
      </w:tr>
      <w:tr w:rsidR="00FC45BE" w:rsidRPr="001E4DE4" w14:paraId="5A2D0E06" w14:textId="77777777" w:rsidTr="00675ADA">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D647DA"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6</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8F1E96" w14:textId="77777777" w:rsidR="00FC45BE" w:rsidRPr="001E4DE4" w:rsidRDefault="00FC45BE" w:rsidP="00CF355B">
            <w:pPr>
              <w:adjustRightInd w:val="0"/>
              <w:spacing w:after="0" w:line="240" w:lineRule="auto"/>
              <w:ind w:firstLine="0"/>
              <w:jc w:val="center"/>
              <w:rPr>
                <w:spacing w:val="-1"/>
                <w:sz w:val="18"/>
                <w:szCs w:val="20"/>
              </w:rPr>
            </w:pPr>
            <w:proofErr w:type="spellStart"/>
            <w:r w:rsidRPr="001E4DE4">
              <w:rPr>
                <w:spacing w:val="-1"/>
                <w:sz w:val="18"/>
                <w:szCs w:val="20"/>
              </w:rPr>
              <w:t>Кондрикова</w:t>
            </w:r>
            <w:proofErr w:type="spellEnd"/>
            <w:r w:rsidRPr="001E4DE4">
              <w:rPr>
                <w:spacing w:val="-1"/>
                <w:sz w:val="18"/>
                <w:szCs w:val="20"/>
              </w:rPr>
              <w:t xml:space="preserve"> 1-8</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95104B"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89,1</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9F091A"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Акт приёмки от 19.12.2009</w:t>
            </w:r>
          </w:p>
        </w:tc>
      </w:tr>
      <w:tr w:rsidR="00FC45BE" w:rsidRPr="001E4DE4" w14:paraId="255E39AA" w14:textId="77777777" w:rsidTr="00675ADA">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7FE575"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7</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9274D8" w14:textId="77777777" w:rsidR="00FC45BE" w:rsidRPr="001E4DE4" w:rsidRDefault="00FC45BE" w:rsidP="00CF355B">
            <w:pPr>
              <w:adjustRightInd w:val="0"/>
              <w:spacing w:after="0" w:line="240" w:lineRule="auto"/>
              <w:ind w:firstLine="0"/>
              <w:jc w:val="center"/>
              <w:rPr>
                <w:spacing w:val="-1"/>
                <w:sz w:val="18"/>
                <w:szCs w:val="20"/>
              </w:rPr>
            </w:pPr>
            <w:proofErr w:type="spellStart"/>
            <w:r w:rsidRPr="001E4DE4">
              <w:rPr>
                <w:spacing w:val="-1"/>
                <w:sz w:val="18"/>
                <w:szCs w:val="20"/>
              </w:rPr>
              <w:t>Кондрикова</w:t>
            </w:r>
            <w:proofErr w:type="spellEnd"/>
            <w:r w:rsidRPr="001E4DE4">
              <w:rPr>
                <w:spacing w:val="-1"/>
                <w:sz w:val="18"/>
                <w:szCs w:val="20"/>
              </w:rPr>
              <w:t xml:space="preserve"> 2-2</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997D46"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40,1</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67DB8B"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Акт приёмки от 28.02.2006</w:t>
            </w:r>
          </w:p>
        </w:tc>
      </w:tr>
      <w:tr w:rsidR="00FC45BE" w:rsidRPr="001E4DE4" w14:paraId="55871735" w14:textId="77777777" w:rsidTr="00675ADA">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D70441"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8</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CAEEC2" w14:textId="77777777" w:rsidR="00FC45BE" w:rsidRPr="001E4DE4" w:rsidRDefault="00FC45BE" w:rsidP="00CF355B">
            <w:pPr>
              <w:adjustRightInd w:val="0"/>
              <w:spacing w:after="0" w:line="240" w:lineRule="auto"/>
              <w:ind w:firstLine="0"/>
              <w:jc w:val="center"/>
              <w:rPr>
                <w:spacing w:val="-1"/>
                <w:sz w:val="18"/>
                <w:szCs w:val="20"/>
              </w:rPr>
            </w:pPr>
            <w:proofErr w:type="spellStart"/>
            <w:r w:rsidRPr="001E4DE4">
              <w:rPr>
                <w:spacing w:val="-1"/>
                <w:sz w:val="18"/>
                <w:szCs w:val="20"/>
              </w:rPr>
              <w:t>Кондрикова</w:t>
            </w:r>
            <w:proofErr w:type="spellEnd"/>
            <w:r w:rsidRPr="001E4DE4">
              <w:rPr>
                <w:spacing w:val="-1"/>
                <w:sz w:val="18"/>
                <w:szCs w:val="20"/>
              </w:rPr>
              <w:t xml:space="preserve"> 3 А-20/33</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364459"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119,9</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E8C2D4"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Акт приемки от 30.07.2007г.</w:t>
            </w:r>
          </w:p>
        </w:tc>
      </w:tr>
      <w:tr w:rsidR="00FC45BE" w:rsidRPr="001E4DE4" w14:paraId="08BF0BD0" w14:textId="77777777" w:rsidTr="00675ADA">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921E14"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9</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98A63B"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Ленина 5-9</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2DEB6C"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56,6</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AD345F"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Акт приёмки от 25.08.2010</w:t>
            </w:r>
          </w:p>
        </w:tc>
      </w:tr>
      <w:tr w:rsidR="00FC45BE" w:rsidRPr="001E4DE4" w14:paraId="1E42B787" w14:textId="77777777" w:rsidTr="00675ADA">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34E23C"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10</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D7F011"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Ленина 19 А- 23</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216E9A"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55,1</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9CED27"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Акт приёмки от 19.12.2012</w:t>
            </w:r>
          </w:p>
        </w:tc>
      </w:tr>
      <w:tr w:rsidR="00FC45BE" w:rsidRPr="001E4DE4" w14:paraId="657F3665" w14:textId="77777777" w:rsidTr="00675ADA">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877F07"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11</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20DFDF"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Ленина 23-5</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394DEC"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56,1</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6F28DC"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Акт приёмки от 13.05.2013</w:t>
            </w:r>
          </w:p>
        </w:tc>
      </w:tr>
      <w:tr w:rsidR="00FC45BE" w:rsidRPr="001E4DE4" w14:paraId="632BFDB1" w14:textId="77777777" w:rsidTr="00675ADA">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569C8D"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12</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C0C197"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Ленина 23-19</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CF74B4"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90,1</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BCF5BB"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Акт приёмки от 21.12.2011</w:t>
            </w:r>
          </w:p>
        </w:tc>
      </w:tr>
      <w:tr w:rsidR="00FC45BE" w:rsidRPr="001E4DE4" w14:paraId="1CD715F0" w14:textId="77777777" w:rsidTr="00675ADA">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B06BAF"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13</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1FE021"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Ленина 23-20</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E63DBD"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91,9</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DB36EE"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Акт приёмки от 21.12.2011</w:t>
            </w:r>
          </w:p>
        </w:tc>
      </w:tr>
      <w:tr w:rsidR="00FC45BE" w:rsidRPr="001E4DE4" w14:paraId="44969B06" w14:textId="77777777" w:rsidTr="00675ADA">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716AFD"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14</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22145F"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Ленинградская 28-56</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745DA7"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36,6</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3991AF"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Акт приёмки от 21.08.2009</w:t>
            </w:r>
          </w:p>
        </w:tc>
      </w:tr>
      <w:tr w:rsidR="00FC45BE" w:rsidRPr="001E4DE4" w14:paraId="24F184D3" w14:textId="77777777" w:rsidTr="00675ADA">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C614B6"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15</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157AA9"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Мира  7б-18</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0F787E"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52,4</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8E3E1D"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Акт приёмки от 06.06.2006</w:t>
            </w:r>
          </w:p>
        </w:tc>
      </w:tr>
      <w:tr w:rsidR="00FC45BE" w:rsidRPr="001E4DE4" w14:paraId="32F65640" w14:textId="77777777" w:rsidTr="00675ADA">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816585"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16</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209B79"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Олимпийская 8-14</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F949FA"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47,9</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97A733"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Акт приёмки от 30.12.2011</w:t>
            </w:r>
          </w:p>
        </w:tc>
      </w:tr>
      <w:tr w:rsidR="00FC45BE" w:rsidRPr="001E4DE4" w14:paraId="318D64D0" w14:textId="77777777" w:rsidTr="00675ADA">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57AAE5"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17</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3DE45"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Олимпийская 25-79</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B2D70E"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76,7</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F113B1"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Акт приёмки от 29.12.2007</w:t>
            </w:r>
          </w:p>
        </w:tc>
      </w:tr>
      <w:tr w:rsidR="00FC45BE" w:rsidRPr="001E4DE4" w14:paraId="00AD97A8" w14:textId="77777777" w:rsidTr="00675ADA">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614E9D"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18</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11A8B6"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Олимпийская 38-25</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82397E"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62,9</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E4556B"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Акт приёмки от 17.12.2019</w:t>
            </w:r>
          </w:p>
        </w:tc>
      </w:tr>
      <w:tr w:rsidR="00FC45BE" w:rsidRPr="001E4DE4" w14:paraId="2A000DAA" w14:textId="77777777" w:rsidTr="00675ADA">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9FBAD6"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19</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CF5D10"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Олимпийская 39-32</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32126E"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65</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F9DF80"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Акт приёмки от 28.04.2009</w:t>
            </w:r>
          </w:p>
        </w:tc>
      </w:tr>
      <w:tr w:rsidR="00FC45BE" w:rsidRPr="001E4DE4" w14:paraId="583E72A5" w14:textId="77777777" w:rsidTr="00675ADA">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18F644"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20</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AC81CB"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Олимпийская 85-70</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FC2297"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62,3</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C7A629"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Акт приёмки от 20.04.2007</w:t>
            </w:r>
          </w:p>
        </w:tc>
      </w:tr>
      <w:tr w:rsidR="00FC45BE" w:rsidRPr="001E4DE4" w14:paraId="53EC308B" w14:textId="77777777" w:rsidTr="00675ADA">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C1189A"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21</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D9C509"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Парковая 4-5</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688BC3"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46,3</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C69918"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Акт приёмки от 28.06.2002</w:t>
            </w:r>
          </w:p>
        </w:tc>
      </w:tr>
      <w:tr w:rsidR="00FC45BE" w:rsidRPr="001E4DE4" w14:paraId="16609CF5" w14:textId="77777777" w:rsidTr="00675ADA">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0F2408"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22</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E61117"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Парковая 13-3</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2A4C17"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57,3</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B5D2B0"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Акт приёмки от 13.05.2013</w:t>
            </w:r>
          </w:p>
        </w:tc>
      </w:tr>
      <w:tr w:rsidR="00FC45BE" w:rsidRPr="001E4DE4" w14:paraId="1A96C02C" w14:textId="77777777" w:rsidTr="00675ADA">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720F97"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23</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CCCA42"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Парковая 18-1</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77F481"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39,7</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EBF158"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Акт приёмки от 11.07.2011</w:t>
            </w:r>
          </w:p>
        </w:tc>
      </w:tr>
      <w:tr w:rsidR="00FC45BE" w:rsidRPr="001E4DE4" w14:paraId="4458B25E" w14:textId="77777777" w:rsidTr="00675ADA">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570D8F"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24</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AFFBEB"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Сов. Конституции 22-7</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603F77"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88,2</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6F6A95"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Акт приёмки от 30.04.2009</w:t>
            </w:r>
          </w:p>
        </w:tc>
      </w:tr>
      <w:tr w:rsidR="00FC45BE" w:rsidRPr="001E4DE4" w14:paraId="64095A9A" w14:textId="77777777" w:rsidTr="00675ADA">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BF8AA1"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25</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360B18"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Солнечная 13-36</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5471F0"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60,5</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A3ABFA"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Акт приёмки от 02.11.2006</w:t>
            </w:r>
          </w:p>
        </w:tc>
      </w:tr>
      <w:tr w:rsidR="00FC45BE" w:rsidRPr="001E4DE4" w14:paraId="3DB6FFE7" w14:textId="77777777" w:rsidTr="00675ADA">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E5BC68"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26</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79C249" w14:textId="77777777" w:rsidR="00FC45BE" w:rsidRPr="001E4DE4" w:rsidRDefault="00FC45BE" w:rsidP="00CF355B">
            <w:pPr>
              <w:adjustRightInd w:val="0"/>
              <w:spacing w:after="0" w:line="240" w:lineRule="auto"/>
              <w:ind w:firstLine="0"/>
              <w:jc w:val="center"/>
              <w:rPr>
                <w:spacing w:val="-1"/>
                <w:sz w:val="18"/>
                <w:szCs w:val="20"/>
              </w:rPr>
            </w:pPr>
            <w:proofErr w:type="spellStart"/>
            <w:r w:rsidRPr="001E4DE4">
              <w:rPr>
                <w:spacing w:val="-1"/>
                <w:sz w:val="18"/>
                <w:szCs w:val="20"/>
              </w:rPr>
              <w:t>Хибиногорская</w:t>
            </w:r>
            <w:proofErr w:type="spellEnd"/>
            <w:r w:rsidRPr="001E4DE4">
              <w:rPr>
                <w:spacing w:val="-1"/>
                <w:sz w:val="18"/>
                <w:szCs w:val="20"/>
              </w:rPr>
              <w:t xml:space="preserve"> 28-9</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1F68EC"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36,9</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090FFB"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Акт приёмки от 27.02.2006</w:t>
            </w:r>
          </w:p>
        </w:tc>
      </w:tr>
      <w:tr w:rsidR="00FC45BE" w:rsidRPr="001E4DE4" w14:paraId="04E82C9D" w14:textId="77777777" w:rsidTr="00675ADA">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84142A"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27</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066187" w14:textId="77777777" w:rsidR="00FC45BE" w:rsidRPr="001E4DE4" w:rsidRDefault="00FC45BE" w:rsidP="00CF355B">
            <w:pPr>
              <w:adjustRightInd w:val="0"/>
              <w:spacing w:after="0" w:line="240" w:lineRule="auto"/>
              <w:ind w:firstLine="0"/>
              <w:jc w:val="center"/>
              <w:rPr>
                <w:spacing w:val="-1"/>
                <w:sz w:val="18"/>
                <w:szCs w:val="20"/>
              </w:rPr>
            </w:pPr>
            <w:proofErr w:type="spellStart"/>
            <w:r w:rsidRPr="001E4DE4">
              <w:rPr>
                <w:spacing w:val="-1"/>
                <w:sz w:val="18"/>
                <w:szCs w:val="20"/>
              </w:rPr>
              <w:t>Хибиногорская</w:t>
            </w:r>
            <w:proofErr w:type="spellEnd"/>
            <w:r w:rsidRPr="001E4DE4">
              <w:rPr>
                <w:spacing w:val="-1"/>
                <w:sz w:val="18"/>
                <w:szCs w:val="20"/>
              </w:rPr>
              <w:t xml:space="preserve"> 29-13</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D862D1"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84,1</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53BF8D"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Акт приёмки от 23.12.2022</w:t>
            </w:r>
          </w:p>
        </w:tc>
      </w:tr>
      <w:tr w:rsidR="00FC45BE" w:rsidRPr="001E4DE4" w14:paraId="59535E82" w14:textId="77777777" w:rsidTr="00675ADA">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0432D7"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28</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1F4318" w14:textId="77777777" w:rsidR="00FC45BE" w:rsidRPr="001E4DE4" w:rsidRDefault="00FC45BE" w:rsidP="00CF355B">
            <w:pPr>
              <w:adjustRightInd w:val="0"/>
              <w:spacing w:after="0" w:line="240" w:lineRule="auto"/>
              <w:ind w:firstLine="0"/>
              <w:jc w:val="center"/>
              <w:rPr>
                <w:spacing w:val="-1"/>
                <w:sz w:val="18"/>
                <w:szCs w:val="20"/>
              </w:rPr>
            </w:pPr>
            <w:proofErr w:type="spellStart"/>
            <w:r w:rsidRPr="001E4DE4">
              <w:rPr>
                <w:spacing w:val="-1"/>
                <w:sz w:val="18"/>
                <w:szCs w:val="20"/>
              </w:rPr>
              <w:t>Хибиногорская</w:t>
            </w:r>
            <w:proofErr w:type="spellEnd"/>
            <w:r w:rsidRPr="001E4DE4">
              <w:rPr>
                <w:spacing w:val="-1"/>
                <w:sz w:val="18"/>
                <w:szCs w:val="20"/>
              </w:rPr>
              <w:t xml:space="preserve"> 29-33</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5DDA44"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103</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8B47EE"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Акт приёмки от 17.10.2012</w:t>
            </w:r>
          </w:p>
        </w:tc>
      </w:tr>
      <w:tr w:rsidR="00FC45BE" w:rsidRPr="001E4DE4" w14:paraId="03F47BD2" w14:textId="77777777" w:rsidTr="00675ADA">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5D948A"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29</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1860E1" w14:textId="77777777" w:rsidR="00FC45BE" w:rsidRPr="001E4DE4" w:rsidRDefault="00FC45BE" w:rsidP="00CF355B">
            <w:pPr>
              <w:adjustRightInd w:val="0"/>
              <w:spacing w:after="0" w:line="240" w:lineRule="auto"/>
              <w:ind w:firstLine="0"/>
              <w:jc w:val="center"/>
              <w:rPr>
                <w:spacing w:val="-1"/>
                <w:sz w:val="18"/>
                <w:szCs w:val="20"/>
              </w:rPr>
            </w:pPr>
            <w:proofErr w:type="spellStart"/>
            <w:r w:rsidRPr="001E4DE4">
              <w:rPr>
                <w:spacing w:val="-1"/>
                <w:sz w:val="18"/>
                <w:szCs w:val="20"/>
              </w:rPr>
              <w:t>Хибиногорская</w:t>
            </w:r>
            <w:proofErr w:type="spellEnd"/>
            <w:r w:rsidRPr="001E4DE4">
              <w:rPr>
                <w:spacing w:val="-1"/>
                <w:sz w:val="18"/>
                <w:szCs w:val="20"/>
              </w:rPr>
              <w:t xml:space="preserve"> 29-36</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495D33"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112,9</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892F9E"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Акт приёмки от 30.12.2011</w:t>
            </w:r>
          </w:p>
        </w:tc>
      </w:tr>
      <w:tr w:rsidR="00FC45BE" w:rsidRPr="001E4DE4" w14:paraId="285B6F77" w14:textId="77777777" w:rsidTr="00675ADA">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3EDC56"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30</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97C028" w14:textId="77777777" w:rsidR="00FC45BE" w:rsidRPr="001E4DE4" w:rsidRDefault="00FC45BE" w:rsidP="00CF355B">
            <w:pPr>
              <w:adjustRightInd w:val="0"/>
              <w:spacing w:after="0" w:line="240" w:lineRule="auto"/>
              <w:ind w:firstLine="0"/>
              <w:jc w:val="center"/>
              <w:rPr>
                <w:spacing w:val="-1"/>
                <w:sz w:val="18"/>
                <w:szCs w:val="20"/>
              </w:rPr>
            </w:pPr>
            <w:proofErr w:type="spellStart"/>
            <w:r w:rsidRPr="001E4DE4">
              <w:rPr>
                <w:spacing w:val="-1"/>
                <w:sz w:val="18"/>
                <w:szCs w:val="20"/>
              </w:rPr>
              <w:t>Хибиногорская</w:t>
            </w:r>
            <w:proofErr w:type="spellEnd"/>
            <w:r w:rsidRPr="001E4DE4">
              <w:rPr>
                <w:spacing w:val="-1"/>
                <w:sz w:val="18"/>
                <w:szCs w:val="20"/>
              </w:rPr>
              <w:t xml:space="preserve"> 29-44</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B3B478"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104,6</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1F35AF"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Акт приёмки от 08.06.2007</w:t>
            </w:r>
          </w:p>
        </w:tc>
      </w:tr>
      <w:tr w:rsidR="00FC45BE" w:rsidRPr="001E4DE4" w14:paraId="2E2757DE" w14:textId="77777777" w:rsidTr="00675ADA">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CFE97E"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31</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3D68A2" w14:textId="77777777" w:rsidR="00FC45BE" w:rsidRPr="001E4DE4" w:rsidRDefault="00FC45BE" w:rsidP="00CF355B">
            <w:pPr>
              <w:adjustRightInd w:val="0"/>
              <w:spacing w:after="0" w:line="240" w:lineRule="auto"/>
              <w:ind w:firstLine="0"/>
              <w:jc w:val="center"/>
              <w:rPr>
                <w:spacing w:val="-1"/>
                <w:sz w:val="18"/>
                <w:szCs w:val="20"/>
              </w:rPr>
            </w:pPr>
            <w:proofErr w:type="spellStart"/>
            <w:r w:rsidRPr="001E4DE4">
              <w:rPr>
                <w:spacing w:val="-1"/>
                <w:sz w:val="18"/>
                <w:szCs w:val="20"/>
              </w:rPr>
              <w:t>Хибиногорская</w:t>
            </w:r>
            <w:proofErr w:type="spellEnd"/>
            <w:r w:rsidRPr="001E4DE4">
              <w:rPr>
                <w:spacing w:val="-1"/>
                <w:sz w:val="18"/>
                <w:szCs w:val="20"/>
              </w:rPr>
              <w:t xml:space="preserve"> 33-6</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E3CADF"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68,6</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EA9372"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Акт приёмки от 28.12.2011</w:t>
            </w:r>
          </w:p>
        </w:tc>
      </w:tr>
      <w:tr w:rsidR="00FC45BE" w:rsidRPr="001E4DE4" w14:paraId="3433955B" w14:textId="77777777" w:rsidTr="00675ADA">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629A8B"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32</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CF977D"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Шилейко 4-20</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F3A42C"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43,9</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EE1F4C"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Акт приёмки от 04.06.2015</w:t>
            </w:r>
          </w:p>
        </w:tc>
      </w:tr>
      <w:tr w:rsidR="00FC45BE" w:rsidRPr="001E4DE4" w14:paraId="793CED1A" w14:textId="77777777" w:rsidTr="00675ADA">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F58985"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33</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A97568"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Шилейко 4-52</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09D233"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44,1</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D1C9F1"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Акт приёмки от 09.11.2011</w:t>
            </w:r>
          </w:p>
        </w:tc>
      </w:tr>
      <w:tr w:rsidR="00FC45BE" w:rsidRPr="001E4DE4" w14:paraId="29441CE4" w14:textId="77777777" w:rsidTr="00675ADA">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60F462"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34</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8C29D7"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Шилейко 4-53</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2E1FED"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30,1</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8BCCFE" w14:textId="77777777" w:rsidR="00FC45BE" w:rsidRPr="001E4DE4" w:rsidRDefault="00FC45BE" w:rsidP="00CF355B">
            <w:pPr>
              <w:adjustRightInd w:val="0"/>
              <w:spacing w:after="0" w:line="240" w:lineRule="auto"/>
              <w:ind w:firstLine="0"/>
              <w:jc w:val="center"/>
              <w:rPr>
                <w:spacing w:val="-1"/>
                <w:sz w:val="18"/>
                <w:szCs w:val="20"/>
              </w:rPr>
            </w:pPr>
            <w:r w:rsidRPr="001E4DE4">
              <w:rPr>
                <w:spacing w:val="-1"/>
                <w:sz w:val="18"/>
                <w:szCs w:val="20"/>
              </w:rPr>
              <w:t>Акт приёмки от 09.11.2011</w:t>
            </w:r>
          </w:p>
        </w:tc>
      </w:tr>
      <w:tr w:rsidR="00FC45BE" w:rsidRPr="001E4DE4" w14:paraId="1872B78D" w14:textId="77777777" w:rsidTr="00675ADA">
        <w:trPr>
          <w:trHeight w:val="20"/>
          <w:jc w:val="center"/>
        </w:trPr>
        <w:tc>
          <w:tcPr>
            <w:tcW w:w="18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1530E5"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pacing w:val="-1"/>
                <w:sz w:val="18"/>
                <w:szCs w:val="20"/>
              </w:rPr>
            </w:pPr>
            <w:r w:rsidRPr="001E4DE4">
              <w:rPr>
                <w:spacing w:val="-1"/>
                <w:sz w:val="18"/>
                <w:szCs w:val="20"/>
              </w:rPr>
              <w:t>Итого</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018169"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2259,4</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CE3FCF"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pacing w:val="-1"/>
                <w:sz w:val="18"/>
                <w:szCs w:val="20"/>
              </w:rPr>
            </w:pPr>
          </w:p>
        </w:tc>
      </w:tr>
    </w:tbl>
    <w:p w14:paraId="03F85D6A" w14:textId="77777777" w:rsidR="00FC45BE" w:rsidRPr="001E4DE4" w:rsidRDefault="00FC45BE" w:rsidP="00CF355B">
      <w:pPr>
        <w:spacing w:after="0" w:line="240" w:lineRule="auto"/>
        <w:jc w:val="both"/>
        <w:rPr>
          <w:sz w:val="24"/>
          <w:szCs w:val="24"/>
        </w:rPr>
      </w:pPr>
    </w:p>
    <w:p w14:paraId="6A246008" w14:textId="584F069D" w:rsidR="00FC45BE" w:rsidRPr="001E4DE4" w:rsidRDefault="00FC45BE" w:rsidP="00CF355B">
      <w:pPr>
        <w:spacing w:after="0" w:line="240" w:lineRule="auto"/>
        <w:jc w:val="both"/>
        <w:rPr>
          <w:sz w:val="24"/>
          <w:szCs w:val="24"/>
        </w:rPr>
      </w:pPr>
      <w:r w:rsidRPr="001E4DE4">
        <w:rPr>
          <w:sz w:val="24"/>
          <w:szCs w:val="24"/>
        </w:rPr>
        <w:t>Список нежилых помещений, использующих альтернативный вид отопления представлен в таблице 11.</w:t>
      </w:r>
    </w:p>
    <w:p w14:paraId="1084F969" w14:textId="5FE05DF9" w:rsidR="00FC45BE" w:rsidRPr="001E4DE4" w:rsidRDefault="00FC45BE" w:rsidP="00CF355B">
      <w:pPr>
        <w:keepNext/>
        <w:spacing w:after="0" w:line="240" w:lineRule="auto"/>
        <w:ind w:firstLine="0"/>
        <w:jc w:val="both"/>
        <w:rPr>
          <w:rFonts w:eastAsiaTheme="minorHAnsi" w:cstheme="minorBidi"/>
          <w:b/>
          <w:bCs/>
          <w:sz w:val="24"/>
          <w:szCs w:val="24"/>
          <w:lang w:eastAsia="en-US"/>
        </w:rPr>
      </w:pPr>
      <w:bookmarkStart w:id="56" w:name="_Toc209515602"/>
      <w:r w:rsidRPr="001E4DE4">
        <w:rPr>
          <w:rFonts w:eastAsiaTheme="minorHAnsi" w:cstheme="minorBidi"/>
          <w:b/>
          <w:bCs/>
          <w:sz w:val="24"/>
          <w:szCs w:val="24"/>
          <w:lang w:eastAsia="en-US"/>
        </w:rPr>
        <w:t xml:space="preserve">Таблица </w:t>
      </w:r>
      <w:r w:rsidRPr="001E4DE4">
        <w:rPr>
          <w:rFonts w:eastAsiaTheme="minorHAnsi" w:cstheme="minorBidi"/>
          <w:b/>
          <w:bCs/>
          <w:sz w:val="24"/>
          <w:szCs w:val="24"/>
          <w:lang w:eastAsia="en-US"/>
        </w:rPr>
        <w:fldChar w:fldCharType="begin"/>
      </w:r>
      <w:r w:rsidRPr="001E4DE4">
        <w:rPr>
          <w:rFonts w:eastAsiaTheme="minorHAnsi" w:cstheme="minorBidi"/>
          <w:b/>
          <w:bCs/>
          <w:sz w:val="24"/>
          <w:szCs w:val="24"/>
          <w:lang w:eastAsia="en-US"/>
        </w:rPr>
        <w:instrText xml:space="preserve"> SEQ Таблица \* ARABIC </w:instrText>
      </w:r>
      <w:r w:rsidRPr="001E4DE4">
        <w:rPr>
          <w:rFonts w:eastAsiaTheme="minorHAnsi" w:cstheme="minorBidi"/>
          <w:b/>
          <w:bCs/>
          <w:sz w:val="24"/>
          <w:szCs w:val="24"/>
          <w:lang w:eastAsia="en-US"/>
        </w:rPr>
        <w:fldChar w:fldCharType="separate"/>
      </w:r>
      <w:r w:rsidR="00786FF2" w:rsidRPr="001E4DE4">
        <w:rPr>
          <w:rFonts w:eastAsiaTheme="minorHAnsi" w:cstheme="minorBidi"/>
          <w:b/>
          <w:bCs/>
          <w:noProof/>
          <w:sz w:val="24"/>
          <w:szCs w:val="24"/>
          <w:lang w:eastAsia="en-US"/>
        </w:rPr>
        <w:t>11</w:t>
      </w:r>
      <w:r w:rsidRPr="001E4DE4">
        <w:rPr>
          <w:rFonts w:eastAsiaTheme="minorHAnsi" w:cstheme="minorBidi"/>
          <w:b/>
          <w:bCs/>
          <w:sz w:val="24"/>
          <w:szCs w:val="24"/>
          <w:lang w:eastAsia="en-US"/>
        </w:rPr>
        <w:fldChar w:fldCharType="end"/>
      </w:r>
      <w:r w:rsidRPr="001E4DE4">
        <w:rPr>
          <w:rFonts w:eastAsiaTheme="minorHAnsi" w:cstheme="minorBidi"/>
          <w:b/>
          <w:bCs/>
          <w:sz w:val="24"/>
          <w:szCs w:val="24"/>
          <w:lang w:eastAsia="en-US"/>
        </w:rPr>
        <w:t xml:space="preserve"> – Список нежилых помещений, использующих альтернативный вид отопления</w:t>
      </w:r>
      <w:bookmarkEnd w:id="56"/>
    </w:p>
    <w:tbl>
      <w:tblPr>
        <w:tblW w:w="5000" w:type="pct"/>
        <w:jc w:val="center"/>
        <w:tblCellMar>
          <w:left w:w="28" w:type="dxa"/>
          <w:right w:w="28" w:type="dxa"/>
        </w:tblCellMar>
        <w:tblLook w:val="0000" w:firstRow="0" w:lastRow="0" w:firstColumn="0" w:lastColumn="0" w:noHBand="0" w:noVBand="0"/>
      </w:tblPr>
      <w:tblGrid>
        <w:gridCol w:w="279"/>
        <w:gridCol w:w="3118"/>
        <w:gridCol w:w="1504"/>
        <w:gridCol w:w="4727"/>
      </w:tblGrid>
      <w:tr w:rsidR="00FC45BE" w:rsidRPr="001E4DE4" w14:paraId="7A9B9104" w14:textId="77777777" w:rsidTr="00675ADA">
        <w:trPr>
          <w:trHeight w:val="20"/>
          <w:tblHeader/>
          <w:jc w:val="center"/>
        </w:trPr>
        <w:tc>
          <w:tcPr>
            <w:tcW w:w="14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5860F734"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b/>
                <w:sz w:val="18"/>
                <w:szCs w:val="20"/>
              </w:rPr>
            </w:pPr>
            <w:r w:rsidRPr="001E4DE4">
              <w:rPr>
                <w:b/>
                <w:sz w:val="18"/>
                <w:szCs w:val="20"/>
              </w:rPr>
              <w:t>№</w:t>
            </w:r>
          </w:p>
        </w:tc>
        <w:tc>
          <w:tcPr>
            <w:tcW w:w="1619" w:type="pct"/>
            <w:tcBorders>
              <w:top w:val="single" w:sz="6" w:space="0" w:color="000000"/>
              <w:left w:val="single" w:sz="4" w:space="0" w:color="000000"/>
              <w:bottom w:val="single" w:sz="6" w:space="0" w:color="000000"/>
              <w:right w:val="single" w:sz="4" w:space="0" w:color="000000"/>
            </w:tcBorders>
            <w:shd w:val="clear" w:color="auto" w:fill="auto"/>
            <w:vAlign w:val="center"/>
          </w:tcPr>
          <w:p w14:paraId="1AF8595D"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b/>
                <w:sz w:val="18"/>
                <w:szCs w:val="20"/>
              </w:rPr>
            </w:pPr>
            <w:r w:rsidRPr="001E4DE4">
              <w:rPr>
                <w:b/>
                <w:spacing w:val="-3"/>
                <w:sz w:val="18"/>
                <w:szCs w:val="20"/>
              </w:rPr>
              <w:t>Адрес</w:t>
            </w:r>
          </w:p>
        </w:tc>
        <w:tc>
          <w:tcPr>
            <w:tcW w:w="781" w:type="pct"/>
            <w:tcBorders>
              <w:top w:val="single" w:sz="6" w:space="0" w:color="000000"/>
              <w:left w:val="single" w:sz="4" w:space="0" w:color="000000"/>
              <w:bottom w:val="single" w:sz="6" w:space="0" w:color="000000"/>
              <w:right w:val="single" w:sz="4" w:space="0" w:color="000000"/>
            </w:tcBorders>
            <w:shd w:val="clear" w:color="auto" w:fill="auto"/>
            <w:vAlign w:val="center"/>
          </w:tcPr>
          <w:p w14:paraId="44890599"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b/>
                <w:sz w:val="18"/>
                <w:szCs w:val="20"/>
              </w:rPr>
            </w:pPr>
            <w:r w:rsidRPr="001E4DE4">
              <w:rPr>
                <w:b/>
                <w:sz w:val="18"/>
                <w:szCs w:val="20"/>
              </w:rPr>
              <w:t>S</w:t>
            </w:r>
            <w:r w:rsidRPr="001E4DE4">
              <w:rPr>
                <w:b/>
                <w:spacing w:val="-1"/>
                <w:sz w:val="18"/>
                <w:szCs w:val="20"/>
              </w:rPr>
              <w:t xml:space="preserve"> квартиры,</w:t>
            </w:r>
            <w:r w:rsidRPr="001E4DE4">
              <w:rPr>
                <w:b/>
                <w:sz w:val="18"/>
                <w:szCs w:val="20"/>
              </w:rPr>
              <w:t xml:space="preserve"> </w:t>
            </w:r>
            <w:r w:rsidRPr="001E4DE4">
              <w:rPr>
                <w:b/>
                <w:spacing w:val="-2"/>
                <w:sz w:val="18"/>
                <w:szCs w:val="20"/>
              </w:rPr>
              <w:t>м</w:t>
            </w:r>
            <w:r w:rsidRPr="001E4DE4">
              <w:rPr>
                <w:b/>
                <w:spacing w:val="-2"/>
                <w:sz w:val="18"/>
                <w:szCs w:val="20"/>
                <w:vertAlign w:val="superscript"/>
              </w:rPr>
              <w:t>2</w:t>
            </w:r>
          </w:p>
        </w:tc>
        <w:tc>
          <w:tcPr>
            <w:tcW w:w="245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57A89CFE"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b/>
                <w:sz w:val="18"/>
                <w:szCs w:val="20"/>
              </w:rPr>
            </w:pPr>
            <w:r w:rsidRPr="001E4DE4">
              <w:rPr>
                <w:b/>
                <w:spacing w:val="-7"/>
                <w:sz w:val="18"/>
                <w:szCs w:val="20"/>
              </w:rPr>
              <w:t>Основание</w:t>
            </w:r>
          </w:p>
        </w:tc>
      </w:tr>
      <w:tr w:rsidR="00FC45BE" w:rsidRPr="001E4DE4" w14:paraId="51C814B2" w14:textId="77777777" w:rsidTr="00675ADA">
        <w:trPr>
          <w:trHeight w:val="20"/>
          <w:jc w:val="center"/>
        </w:trPr>
        <w:tc>
          <w:tcPr>
            <w:tcW w:w="14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3D173100"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1E4DE4">
              <w:rPr>
                <w:sz w:val="18"/>
                <w:szCs w:val="20"/>
              </w:rPr>
              <w:t>1</w:t>
            </w:r>
          </w:p>
        </w:tc>
        <w:tc>
          <w:tcPr>
            <w:tcW w:w="1619" w:type="pct"/>
            <w:tcBorders>
              <w:top w:val="single" w:sz="6" w:space="0" w:color="000000"/>
              <w:left w:val="single" w:sz="4" w:space="0" w:color="000000"/>
              <w:bottom w:val="single" w:sz="6" w:space="0" w:color="000000"/>
              <w:right w:val="single" w:sz="4" w:space="0" w:color="000000"/>
            </w:tcBorders>
            <w:shd w:val="clear" w:color="auto" w:fill="auto"/>
            <w:vAlign w:val="center"/>
          </w:tcPr>
          <w:p w14:paraId="3DBFB23B"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1E4DE4">
              <w:rPr>
                <w:sz w:val="18"/>
                <w:szCs w:val="20"/>
              </w:rPr>
              <w:t xml:space="preserve">г. </w:t>
            </w:r>
            <w:r w:rsidRPr="001E4DE4">
              <w:rPr>
                <w:spacing w:val="-1"/>
                <w:sz w:val="18"/>
                <w:szCs w:val="20"/>
              </w:rPr>
              <w:t>Кировск,</w:t>
            </w:r>
            <w:r w:rsidRPr="001E4DE4">
              <w:rPr>
                <w:spacing w:val="3"/>
                <w:sz w:val="18"/>
                <w:szCs w:val="20"/>
              </w:rPr>
              <w:t xml:space="preserve"> </w:t>
            </w:r>
            <w:r w:rsidRPr="001E4DE4">
              <w:rPr>
                <w:spacing w:val="-4"/>
                <w:sz w:val="18"/>
                <w:szCs w:val="20"/>
              </w:rPr>
              <w:t xml:space="preserve">ул. </w:t>
            </w:r>
            <w:r w:rsidRPr="001E4DE4">
              <w:rPr>
                <w:spacing w:val="-1"/>
                <w:sz w:val="18"/>
                <w:szCs w:val="20"/>
              </w:rPr>
              <w:t>Комсомольская,</w:t>
            </w:r>
            <w:r w:rsidRPr="001E4DE4">
              <w:rPr>
                <w:spacing w:val="-5"/>
                <w:sz w:val="18"/>
                <w:szCs w:val="20"/>
              </w:rPr>
              <w:t xml:space="preserve"> </w:t>
            </w:r>
            <w:r w:rsidRPr="001E4DE4">
              <w:rPr>
                <w:sz w:val="18"/>
                <w:szCs w:val="20"/>
              </w:rPr>
              <w:t>д. 3</w:t>
            </w:r>
          </w:p>
        </w:tc>
        <w:tc>
          <w:tcPr>
            <w:tcW w:w="781" w:type="pct"/>
            <w:tcBorders>
              <w:top w:val="single" w:sz="6" w:space="0" w:color="000000"/>
              <w:left w:val="single" w:sz="4" w:space="0" w:color="000000"/>
              <w:bottom w:val="single" w:sz="6" w:space="0" w:color="000000"/>
              <w:right w:val="single" w:sz="4" w:space="0" w:color="000000"/>
            </w:tcBorders>
            <w:shd w:val="clear" w:color="auto" w:fill="auto"/>
            <w:vAlign w:val="center"/>
          </w:tcPr>
          <w:p w14:paraId="7E25441E"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1E4DE4">
              <w:rPr>
                <w:sz w:val="18"/>
                <w:szCs w:val="20"/>
              </w:rPr>
              <w:t>20</w:t>
            </w:r>
          </w:p>
        </w:tc>
        <w:tc>
          <w:tcPr>
            <w:tcW w:w="2455" w:type="pct"/>
            <w:vMerge w:val="restart"/>
            <w:tcBorders>
              <w:top w:val="single" w:sz="6" w:space="0" w:color="000000"/>
              <w:left w:val="single" w:sz="4" w:space="0" w:color="000000"/>
              <w:bottom w:val="single" w:sz="6" w:space="0" w:color="000000"/>
              <w:right w:val="single" w:sz="4" w:space="0" w:color="000000"/>
            </w:tcBorders>
            <w:shd w:val="clear" w:color="auto" w:fill="auto"/>
            <w:vAlign w:val="center"/>
          </w:tcPr>
          <w:p w14:paraId="76B3260F"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1E4DE4">
              <w:rPr>
                <w:spacing w:val="-2"/>
                <w:sz w:val="18"/>
                <w:szCs w:val="20"/>
              </w:rPr>
              <w:t>Помещения</w:t>
            </w:r>
            <w:r w:rsidRPr="001E4DE4">
              <w:rPr>
                <w:spacing w:val="-1"/>
                <w:sz w:val="18"/>
                <w:szCs w:val="20"/>
              </w:rPr>
              <w:t xml:space="preserve"> передано</w:t>
            </w:r>
            <w:r w:rsidRPr="001E4DE4">
              <w:rPr>
                <w:sz w:val="18"/>
                <w:szCs w:val="20"/>
              </w:rPr>
              <w:t xml:space="preserve"> в</w:t>
            </w:r>
            <w:r w:rsidRPr="001E4DE4">
              <w:rPr>
                <w:spacing w:val="-4"/>
                <w:sz w:val="18"/>
                <w:szCs w:val="20"/>
              </w:rPr>
              <w:t xml:space="preserve"> </w:t>
            </w:r>
            <w:r w:rsidRPr="001E4DE4">
              <w:rPr>
                <w:spacing w:val="-2"/>
                <w:sz w:val="18"/>
                <w:szCs w:val="20"/>
              </w:rPr>
              <w:t>муниципальную</w:t>
            </w:r>
            <w:r w:rsidRPr="001E4DE4">
              <w:rPr>
                <w:spacing w:val="45"/>
                <w:sz w:val="18"/>
                <w:szCs w:val="20"/>
              </w:rPr>
              <w:t xml:space="preserve"> </w:t>
            </w:r>
            <w:r w:rsidRPr="001E4DE4">
              <w:rPr>
                <w:spacing w:val="-1"/>
                <w:sz w:val="18"/>
                <w:szCs w:val="20"/>
              </w:rPr>
              <w:t>собственность</w:t>
            </w:r>
            <w:r w:rsidRPr="001E4DE4">
              <w:rPr>
                <w:spacing w:val="-3"/>
                <w:sz w:val="18"/>
                <w:szCs w:val="20"/>
              </w:rPr>
              <w:t xml:space="preserve"> </w:t>
            </w:r>
            <w:r w:rsidRPr="001E4DE4">
              <w:rPr>
                <w:spacing w:val="-1"/>
                <w:sz w:val="18"/>
                <w:szCs w:val="20"/>
              </w:rPr>
              <w:t>без приборов</w:t>
            </w:r>
            <w:r w:rsidRPr="001E4DE4">
              <w:rPr>
                <w:spacing w:val="-3"/>
                <w:sz w:val="18"/>
                <w:szCs w:val="20"/>
              </w:rPr>
              <w:t xml:space="preserve"> </w:t>
            </w:r>
            <w:r w:rsidRPr="001E4DE4">
              <w:rPr>
                <w:spacing w:val="-1"/>
                <w:sz w:val="18"/>
                <w:szCs w:val="20"/>
              </w:rPr>
              <w:t>отопления.</w:t>
            </w:r>
            <w:r w:rsidRPr="001E4DE4">
              <w:rPr>
                <w:spacing w:val="-5"/>
                <w:sz w:val="18"/>
                <w:szCs w:val="20"/>
              </w:rPr>
              <w:t xml:space="preserve"> </w:t>
            </w:r>
            <w:r w:rsidRPr="001E4DE4">
              <w:rPr>
                <w:sz w:val="18"/>
                <w:szCs w:val="20"/>
              </w:rPr>
              <w:t>В</w:t>
            </w:r>
            <w:r w:rsidRPr="001E4DE4">
              <w:rPr>
                <w:spacing w:val="23"/>
                <w:sz w:val="18"/>
                <w:szCs w:val="20"/>
              </w:rPr>
              <w:t xml:space="preserve"> </w:t>
            </w:r>
            <w:r w:rsidRPr="001E4DE4">
              <w:rPr>
                <w:spacing w:val="-1"/>
                <w:sz w:val="18"/>
                <w:szCs w:val="20"/>
              </w:rPr>
              <w:t>дальнейшем</w:t>
            </w:r>
            <w:r w:rsidRPr="001E4DE4">
              <w:rPr>
                <w:sz w:val="18"/>
                <w:szCs w:val="20"/>
              </w:rPr>
              <w:t xml:space="preserve"> </w:t>
            </w:r>
            <w:r w:rsidRPr="001E4DE4">
              <w:rPr>
                <w:spacing w:val="-1"/>
                <w:sz w:val="18"/>
                <w:szCs w:val="20"/>
              </w:rPr>
              <w:t>помещение</w:t>
            </w:r>
            <w:r w:rsidRPr="001E4DE4">
              <w:rPr>
                <w:spacing w:val="1"/>
                <w:sz w:val="18"/>
                <w:szCs w:val="20"/>
              </w:rPr>
              <w:t xml:space="preserve"> </w:t>
            </w:r>
            <w:r w:rsidRPr="001E4DE4">
              <w:rPr>
                <w:spacing w:val="-2"/>
                <w:sz w:val="18"/>
                <w:szCs w:val="20"/>
              </w:rPr>
              <w:t>передавалось</w:t>
            </w:r>
            <w:r w:rsidRPr="001E4DE4">
              <w:rPr>
                <w:spacing w:val="-3"/>
                <w:sz w:val="18"/>
                <w:szCs w:val="20"/>
              </w:rPr>
              <w:t xml:space="preserve"> </w:t>
            </w:r>
            <w:r w:rsidRPr="001E4DE4">
              <w:rPr>
                <w:sz w:val="18"/>
                <w:szCs w:val="20"/>
              </w:rPr>
              <w:t>в</w:t>
            </w:r>
            <w:r w:rsidRPr="001E4DE4">
              <w:rPr>
                <w:spacing w:val="31"/>
                <w:sz w:val="18"/>
                <w:szCs w:val="20"/>
              </w:rPr>
              <w:t xml:space="preserve"> </w:t>
            </w:r>
            <w:r w:rsidRPr="001E4DE4">
              <w:rPr>
                <w:spacing w:val="-1"/>
                <w:sz w:val="18"/>
                <w:szCs w:val="20"/>
              </w:rPr>
              <w:t>аренду</w:t>
            </w:r>
            <w:r w:rsidRPr="001E4DE4">
              <w:rPr>
                <w:spacing w:val="-10"/>
                <w:sz w:val="18"/>
                <w:szCs w:val="20"/>
              </w:rPr>
              <w:t xml:space="preserve"> </w:t>
            </w:r>
            <w:r w:rsidRPr="001E4DE4">
              <w:rPr>
                <w:sz w:val="18"/>
                <w:szCs w:val="20"/>
              </w:rPr>
              <w:t>без</w:t>
            </w:r>
            <w:r w:rsidRPr="001E4DE4">
              <w:rPr>
                <w:spacing w:val="-1"/>
                <w:sz w:val="18"/>
                <w:szCs w:val="20"/>
              </w:rPr>
              <w:t xml:space="preserve"> приборов</w:t>
            </w:r>
            <w:r w:rsidRPr="001E4DE4">
              <w:rPr>
                <w:spacing w:val="-3"/>
                <w:sz w:val="18"/>
                <w:szCs w:val="20"/>
              </w:rPr>
              <w:t xml:space="preserve"> </w:t>
            </w:r>
            <w:r w:rsidRPr="001E4DE4">
              <w:rPr>
                <w:spacing w:val="-1"/>
                <w:sz w:val="18"/>
                <w:szCs w:val="20"/>
              </w:rPr>
              <w:t>отопления.</w:t>
            </w:r>
          </w:p>
        </w:tc>
      </w:tr>
      <w:tr w:rsidR="00FC45BE" w:rsidRPr="001E4DE4" w14:paraId="4846A556" w14:textId="77777777" w:rsidTr="00675ADA">
        <w:trPr>
          <w:trHeight w:val="20"/>
          <w:jc w:val="center"/>
        </w:trPr>
        <w:tc>
          <w:tcPr>
            <w:tcW w:w="14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03CEC543"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1E4DE4">
              <w:rPr>
                <w:sz w:val="18"/>
                <w:szCs w:val="20"/>
              </w:rPr>
              <w:t>2</w:t>
            </w:r>
          </w:p>
        </w:tc>
        <w:tc>
          <w:tcPr>
            <w:tcW w:w="1619" w:type="pct"/>
            <w:tcBorders>
              <w:top w:val="single" w:sz="6" w:space="0" w:color="000000"/>
              <w:left w:val="single" w:sz="4" w:space="0" w:color="000000"/>
              <w:bottom w:val="single" w:sz="6" w:space="0" w:color="000000"/>
              <w:right w:val="single" w:sz="4" w:space="0" w:color="000000"/>
            </w:tcBorders>
            <w:shd w:val="clear" w:color="auto" w:fill="auto"/>
            <w:vAlign w:val="center"/>
          </w:tcPr>
          <w:p w14:paraId="2E725197"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1E4DE4">
              <w:rPr>
                <w:sz w:val="18"/>
                <w:szCs w:val="20"/>
              </w:rPr>
              <w:t>г. Кировск,</w:t>
            </w:r>
            <w:r w:rsidRPr="001E4DE4">
              <w:rPr>
                <w:spacing w:val="4"/>
                <w:sz w:val="18"/>
                <w:szCs w:val="20"/>
              </w:rPr>
              <w:t xml:space="preserve"> </w:t>
            </w:r>
            <w:r w:rsidRPr="001E4DE4">
              <w:rPr>
                <w:spacing w:val="-1"/>
                <w:sz w:val="18"/>
                <w:szCs w:val="20"/>
              </w:rPr>
              <w:t xml:space="preserve">ул. </w:t>
            </w:r>
            <w:r w:rsidRPr="001E4DE4">
              <w:rPr>
                <w:sz w:val="18"/>
                <w:szCs w:val="20"/>
              </w:rPr>
              <w:t>Комсомольская, д.</w:t>
            </w:r>
            <w:r w:rsidRPr="001E4DE4">
              <w:rPr>
                <w:spacing w:val="2"/>
                <w:sz w:val="18"/>
                <w:szCs w:val="20"/>
              </w:rPr>
              <w:t xml:space="preserve"> </w:t>
            </w:r>
            <w:r w:rsidRPr="001E4DE4">
              <w:rPr>
                <w:sz w:val="18"/>
                <w:szCs w:val="20"/>
              </w:rPr>
              <w:t>3</w:t>
            </w:r>
          </w:p>
        </w:tc>
        <w:tc>
          <w:tcPr>
            <w:tcW w:w="781" w:type="pct"/>
            <w:tcBorders>
              <w:top w:val="single" w:sz="6" w:space="0" w:color="000000"/>
              <w:left w:val="single" w:sz="4" w:space="0" w:color="000000"/>
              <w:bottom w:val="single" w:sz="6" w:space="0" w:color="000000"/>
              <w:right w:val="single" w:sz="4" w:space="0" w:color="000000"/>
            </w:tcBorders>
            <w:shd w:val="clear" w:color="auto" w:fill="auto"/>
            <w:vAlign w:val="center"/>
          </w:tcPr>
          <w:p w14:paraId="72B0D4CF"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1E4DE4">
              <w:rPr>
                <w:sz w:val="18"/>
                <w:szCs w:val="20"/>
              </w:rPr>
              <w:t>464,2</w:t>
            </w:r>
          </w:p>
        </w:tc>
        <w:tc>
          <w:tcPr>
            <w:tcW w:w="2455" w:type="pct"/>
            <w:vMerge/>
            <w:tcBorders>
              <w:top w:val="single" w:sz="6" w:space="0" w:color="000000"/>
              <w:left w:val="single" w:sz="4" w:space="0" w:color="000000"/>
              <w:bottom w:val="single" w:sz="6" w:space="0" w:color="000000"/>
              <w:right w:val="single" w:sz="4" w:space="0" w:color="000000"/>
            </w:tcBorders>
            <w:shd w:val="clear" w:color="auto" w:fill="auto"/>
            <w:vAlign w:val="center"/>
          </w:tcPr>
          <w:p w14:paraId="04E109EE"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z w:val="18"/>
                <w:szCs w:val="20"/>
              </w:rPr>
            </w:pPr>
          </w:p>
        </w:tc>
      </w:tr>
      <w:tr w:rsidR="00FC45BE" w:rsidRPr="001E4DE4" w14:paraId="6863F6A0" w14:textId="77777777" w:rsidTr="00675ADA">
        <w:trPr>
          <w:trHeight w:val="20"/>
          <w:jc w:val="center"/>
        </w:trPr>
        <w:tc>
          <w:tcPr>
            <w:tcW w:w="14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59419EB8"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1E4DE4">
              <w:rPr>
                <w:sz w:val="18"/>
                <w:szCs w:val="20"/>
              </w:rPr>
              <w:t>3</w:t>
            </w:r>
          </w:p>
        </w:tc>
        <w:tc>
          <w:tcPr>
            <w:tcW w:w="1619" w:type="pct"/>
            <w:tcBorders>
              <w:top w:val="single" w:sz="6" w:space="0" w:color="000000"/>
              <w:left w:val="single" w:sz="4" w:space="0" w:color="000000"/>
              <w:bottom w:val="single" w:sz="6" w:space="0" w:color="000000"/>
              <w:right w:val="single" w:sz="4" w:space="0" w:color="000000"/>
            </w:tcBorders>
            <w:shd w:val="clear" w:color="auto" w:fill="auto"/>
            <w:vAlign w:val="center"/>
          </w:tcPr>
          <w:p w14:paraId="4572E7D0"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pacing w:val="-1"/>
                <w:sz w:val="18"/>
                <w:szCs w:val="20"/>
              </w:rPr>
            </w:pPr>
            <w:r w:rsidRPr="001E4DE4">
              <w:rPr>
                <w:sz w:val="18"/>
                <w:szCs w:val="20"/>
              </w:rPr>
              <w:t>г. Кировск,</w:t>
            </w:r>
            <w:r w:rsidRPr="001E4DE4">
              <w:rPr>
                <w:spacing w:val="4"/>
                <w:sz w:val="18"/>
                <w:szCs w:val="20"/>
              </w:rPr>
              <w:t xml:space="preserve"> </w:t>
            </w:r>
            <w:r w:rsidRPr="001E4DE4">
              <w:rPr>
                <w:spacing w:val="-1"/>
                <w:sz w:val="18"/>
                <w:szCs w:val="20"/>
              </w:rPr>
              <w:t>ул.</w:t>
            </w:r>
          </w:p>
          <w:p w14:paraId="6433F0C6"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1E4DE4">
              <w:rPr>
                <w:sz w:val="18"/>
                <w:szCs w:val="20"/>
              </w:rPr>
              <w:t>Комсомольская, д.</w:t>
            </w:r>
            <w:r w:rsidRPr="001E4DE4">
              <w:rPr>
                <w:spacing w:val="2"/>
                <w:sz w:val="18"/>
                <w:szCs w:val="20"/>
              </w:rPr>
              <w:t xml:space="preserve"> </w:t>
            </w:r>
            <w:r w:rsidRPr="001E4DE4">
              <w:rPr>
                <w:sz w:val="18"/>
                <w:szCs w:val="20"/>
              </w:rPr>
              <w:t>3</w:t>
            </w:r>
          </w:p>
        </w:tc>
        <w:tc>
          <w:tcPr>
            <w:tcW w:w="781" w:type="pct"/>
            <w:tcBorders>
              <w:top w:val="single" w:sz="6" w:space="0" w:color="000000"/>
              <w:left w:val="single" w:sz="4" w:space="0" w:color="000000"/>
              <w:bottom w:val="single" w:sz="6" w:space="0" w:color="000000"/>
              <w:right w:val="single" w:sz="4" w:space="0" w:color="000000"/>
            </w:tcBorders>
            <w:shd w:val="clear" w:color="auto" w:fill="auto"/>
            <w:vAlign w:val="center"/>
          </w:tcPr>
          <w:p w14:paraId="37A8D072"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1E4DE4">
              <w:rPr>
                <w:sz w:val="18"/>
                <w:szCs w:val="20"/>
              </w:rPr>
              <w:t>297,8</w:t>
            </w:r>
          </w:p>
        </w:tc>
        <w:tc>
          <w:tcPr>
            <w:tcW w:w="2455" w:type="pct"/>
            <w:vMerge/>
            <w:tcBorders>
              <w:top w:val="single" w:sz="6" w:space="0" w:color="000000"/>
              <w:left w:val="single" w:sz="4" w:space="0" w:color="000000"/>
              <w:bottom w:val="single" w:sz="6" w:space="0" w:color="000000"/>
              <w:right w:val="single" w:sz="4" w:space="0" w:color="000000"/>
            </w:tcBorders>
            <w:shd w:val="clear" w:color="auto" w:fill="auto"/>
            <w:vAlign w:val="center"/>
          </w:tcPr>
          <w:p w14:paraId="62516A32" w14:textId="77777777" w:rsidR="00FC45BE" w:rsidRPr="001E4DE4" w:rsidRDefault="00FC45BE" w:rsidP="00CF355B">
            <w:pPr>
              <w:widowControl w:val="0"/>
              <w:kinsoku w:val="0"/>
              <w:overflowPunct w:val="0"/>
              <w:autoSpaceDE w:val="0"/>
              <w:autoSpaceDN w:val="0"/>
              <w:adjustRightInd w:val="0"/>
              <w:spacing w:after="0" w:line="240" w:lineRule="auto"/>
              <w:ind w:firstLine="0"/>
              <w:jc w:val="center"/>
              <w:rPr>
                <w:sz w:val="18"/>
                <w:szCs w:val="20"/>
              </w:rPr>
            </w:pPr>
          </w:p>
        </w:tc>
      </w:tr>
      <w:tr w:rsidR="00FC45BE" w:rsidRPr="001E4DE4" w14:paraId="4C2B5A31" w14:textId="77777777" w:rsidTr="00675ADA">
        <w:trPr>
          <w:trHeight w:val="20"/>
          <w:jc w:val="center"/>
        </w:trPr>
        <w:tc>
          <w:tcPr>
            <w:tcW w:w="14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5DF938A2"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4</w:t>
            </w:r>
          </w:p>
        </w:tc>
        <w:tc>
          <w:tcPr>
            <w:tcW w:w="1619" w:type="pct"/>
            <w:tcBorders>
              <w:top w:val="single" w:sz="6" w:space="0" w:color="000000"/>
              <w:left w:val="single" w:sz="4" w:space="0" w:color="000000"/>
              <w:bottom w:val="single" w:sz="6" w:space="0" w:color="000000"/>
              <w:right w:val="single" w:sz="4" w:space="0" w:color="000000"/>
            </w:tcBorders>
            <w:shd w:val="clear" w:color="auto" w:fill="auto"/>
            <w:vAlign w:val="center"/>
          </w:tcPr>
          <w:p w14:paraId="3CFE76E5"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 xml:space="preserve">г. Кировск, ул. </w:t>
            </w:r>
            <w:proofErr w:type="spellStart"/>
            <w:r w:rsidRPr="001E4DE4">
              <w:rPr>
                <w:sz w:val="18"/>
                <w:szCs w:val="20"/>
              </w:rPr>
              <w:t>Кондрикова</w:t>
            </w:r>
            <w:proofErr w:type="spellEnd"/>
            <w:r w:rsidRPr="001E4DE4">
              <w:rPr>
                <w:sz w:val="18"/>
                <w:szCs w:val="20"/>
              </w:rPr>
              <w:t>, д. 1</w:t>
            </w:r>
          </w:p>
        </w:tc>
        <w:tc>
          <w:tcPr>
            <w:tcW w:w="781" w:type="pct"/>
            <w:tcBorders>
              <w:top w:val="single" w:sz="6" w:space="0" w:color="000000"/>
              <w:left w:val="single" w:sz="4" w:space="0" w:color="000000"/>
              <w:bottom w:val="single" w:sz="6" w:space="0" w:color="000000"/>
              <w:right w:val="single" w:sz="4" w:space="0" w:color="000000"/>
            </w:tcBorders>
            <w:shd w:val="clear" w:color="auto" w:fill="auto"/>
            <w:vAlign w:val="center"/>
          </w:tcPr>
          <w:p w14:paraId="0923F315"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453,8</w:t>
            </w:r>
          </w:p>
        </w:tc>
        <w:tc>
          <w:tcPr>
            <w:tcW w:w="245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43310F78" w14:textId="77777777" w:rsidR="00FC45BE" w:rsidRPr="001E4DE4" w:rsidRDefault="00FC45BE" w:rsidP="00CF355B">
            <w:pPr>
              <w:widowControl w:val="0"/>
              <w:kinsoku w:val="0"/>
              <w:overflowPunct w:val="0"/>
              <w:autoSpaceDE w:val="0"/>
              <w:autoSpaceDN w:val="0"/>
              <w:spacing w:after="0" w:line="240" w:lineRule="auto"/>
              <w:ind w:firstLine="0"/>
              <w:jc w:val="center"/>
              <w:rPr>
                <w:sz w:val="18"/>
                <w:szCs w:val="20"/>
                <w:lang w:eastAsia="en-US"/>
              </w:rPr>
            </w:pPr>
            <w:r w:rsidRPr="001E4DE4">
              <w:rPr>
                <w:spacing w:val="-3"/>
                <w:sz w:val="18"/>
                <w:szCs w:val="20"/>
                <w:lang w:eastAsia="en-US"/>
              </w:rPr>
              <w:t>При</w:t>
            </w:r>
            <w:r w:rsidRPr="001E4DE4">
              <w:rPr>
                <w:sz w:val="18"/>
                <w:szCs w:val="20"/>
                <w:lang w:eastAsia="en-US"/>
              </w:rPr>
              <w:t xml:space="preserve"> </w:t>
            </w:r>
            <w:r w:rsidRPr="001E4DE4">
              <w:rPr>
                <w:spacing w:val="-1"/>
                <w:sz w:val="18"/>
                <w:szCs w:val="20"/>
                <w:lang w:eastAsia="en-US"/>
              </w:rPr>
              <w:t>строительстве</w:t>
            </w:r>
            <w:r w:rsidRPr="001E4DE4">
              <w:rPr>
                <w:sz w:val="18"/>
                <w:szCs w:val="20"/>
                <w:lang w:eastAsia="en-US"/>
              </w:rPr>
              <w:t xml:space="preserve"> </w:t>
            </w:r>
            <w:r w:rsidRPr="001E4DE4">
              <w:rPr>
                <w:spacing w:val="-1"/>
                <w:sz w:val="18"/>
                <w:szCs w:val="20"/>
                <w:lang w:eastAsia="en-US"/>
              </w:rPr>
              <w:t>встроенно-пристроенного</w:t>
            </w:r>
            <w:r w:rsidRPr="001E4DE4">
              <w:rPr>
                <w:spacing w:val="27"/>
                <w:sz w:val="18"/>
                <w:szCs w:val="20"/>
                <w:lang w:eastAsia="en-US"/>
              </w:rPr>
              <w:t xml:space="preserve"> </w:t>
            </w:r>
            <w:r w:rsidRPr="001E4DE4">
              <w:rPr>
                <w:spacing w:val="-1"/>
                <w:sz w:val="18"/>
                <w:szCs w:val="20"/>
                <w:lang w:eastAsia="en-US"/>
              </w:rPr>
              <w:t>помещения система</w:t>
            </w:r>
            <w:r w:rsidRPr="001E4DE4">
              <w:rPr>
                <w:spacing w:val="-3"/>
                <w:sz w:val="18"/>
                <w:szCs w:val="20"/>
                <w:lang w:eastAsia="en-US"/>
              </w:rPr>
              <w:t xml:space="preserve"> </w:t>
            </w:r>
            <w:r w:rsidRPr="001E4DE4">
              <w:rPr>
                <w:spacing w:val="-1"/>
                <w:sz w:val="18"/>
                <w:szCs w:val="20"/>
                <w:lang w:eastAsia="en-US"/>
              </w:rPr>
              <w:t xml:space="preserve">отопления </w:t>
            </w:r>
            <w:r w:rsidRPr="001E4DE4">
              <w:rPr>
                <w:sz w:val="18"/>
                <w:szCs w:val="20"/>
                <w:lang w:eastAsia="en-US"/>
              </w:rPr>
              <w:t xml:space="preserve">не </w:t>
            </w:r>
            <w:r w:rsidRPr="001E4DE4">
              <w:rPr>
                <w:spacing w:val="-1"/>
                <w:sz w:val="18"/>
                <w:szCs w:val="20"/>
                <w:lang w:eastAsia="en-US"/>
              </w:rPr>
              <w:t>была</w:t>
            </w:r>
            <w:r w:rsidRPr="001E4DE4">
              <w:rPr>
                <w:spacing w:val="23"/>
                <w:sz w:val="18"/>
                <w:szCs w:val="20"/>
                <w:lang w:eastAsia="en-US"/>
              </w:rPr>
              <w:t xml:space="preserve"> </w:t>
            </w:r>
            <w:r w:rsidRPr="001E4DE4">
              <w:rPr>
                <w:spacing w:val="-1"/>
                <w:sz w:val="18"/>
                <w:szCs w:val="20"/>
                <w:lang w:eastAsia="en-US"/>
              </w:rPr>
              <w:t>смонтирована.</w:t>
            </w:r>
            <w:r w:rsidRPr="001E4DE4">
              <w:rPr>
                <w:sz w:val="18"/>
                <w:szCs w:val="20"/>
                <w:lang w:eastAsia="en-US"/>
              </w:rPr>
              <w:t xml:space="preserve"> </w:t>
            </w:r>
            <w:r w:rsidRPr="001E4DE4">
              <w:rPr>
                <w:spacing w:val="-2"/>
                <w:sz w:val="18"/>
                <w:szCs w:val="20"/>
                <w:lang w:eastAsia="en-US"/>
              </w:rPr>
              <w:t>Помещение</w:t>
            </w:r>
            <w:r w:rsidRPr="001E4DE4">
              <w:rPr>
                <w:spacing w:val="1"/>
                <w:sz w:val="18"/>
                <w:szCs w:val="20"/>
                <w:lang w:eastAsia="en-US"/>
              </w:rPr>
              <w:t xml:space="preserve"> </w:t>
            </w:r>
            <w:r w:rsidRPr="001E4DE4">
              <w:rPr>
                <w:spacing w:val="-1"/>
                <w:sz w:val="18"/>
                <w:szCs w:val="20"/>
                <w:lang w:eastAsia="en-US"/>
              </w:rPr>
              <w:t>передано</w:t>
            </w:r>
            <w:r w:rsidRPr="001E4DE4">
              <w:rPr>
                <w:sz w:val="18"/>
                <w:szCs w:val="20"/>
                <w:lang w:eastAsia="en-US"/>
              </w:rPr>
              <w:t xml:space="preserve"> в</w:t>
            </w:r>
            <w:r w:rsidRPr="001E4DE4">
              <w:rPr>
                <w:spacing w:val="-4"/>
                <w:sz w:val="18"/>
                <w:szCs w:val="20"/>
                <w:lang w:eastAsia="en-US"/>
              </w:rPr>
              <w:t xml:space="preserve"> </w:t>
            </w:r>
            <w:r w:rsidRPr="001E4DE4">
              <w:rPr>
                <w:spacing w:val="-1"/>
                <w:sz w:val="18"/>
                <w:szCs w:val="20"/>
                <w:lang w:eastAsia="en-US"/>
              </w:rPr>
              <w:t>аренду</w:t>
            </w:r>
            <w:r w:rsidRPr="001E4DE4">
              <w:rPr>
                <w:spacing w:val="23"/>
                <w:sz w:val="18"/>
                <w:szCs w:val="20"/>
                <w:lang w:eastAsia="en-US"/>
              </w:rPr>
              <w:t xml:space="preserve"> </w:t>
            </w:r>
            <w:r w:rsidRPr="001E4DE4">
              <w:rPr>
                <w:sz w:val="18"/>
                <w:szCs w:val="20"/>
                <w:lang w:eastAsia="en-US"/>
              </w:rPr>
              <w:t>без</w:t>
            </w:r>
            <w:r w:rsidRPr="001E4DE4">
              <w:rPr>
                <w:spacing w:val="-1"/>
                <w:sz w:val="18"/>
                <w:szCs w:val="20"/>
                <w:lang w:eastAsia="en-US"/>
              </w:rPr>
              <w:t xml:space="preserve"> приборов</w:t>
            </w:r>
            <w:r w:rsidRPr="001E4DE4">
              <w:rPr>
                <w:spacing w:val="-4"/>
                <w:sz w:val="18"/>
                <w:szCs w:val="20"/>
                <w:lang w:eastAsia="en-US"/>
              </w:rPr>
              <w:t xml:space="preserve"> </w:t>
            </w:r>
            <w:r w:rsidRPr="001E4DE4">
              <w:rPr>
                <w:spacing w:val="-1"/>
                <w:sz w:val="18"/>
                <w:szCs w:val="20"/>
                <w:lang w:eastAsia="en-US"/>
              </w:rPr>
              <w:t>отопления.</w:t>
            </w:r>
          </w:p>
        </w:tc>
      </w:tr>
      <w:tr w:rsidR="00FC45BE" w:rsidRPr="001E4DE4" w14:paraId="1BBD7898" w14:textId="77777777" w:rsidTr="00675ADA">
        <w:trPr>
          <w:trHeight w:val="20"/>
          <w:jc w:val="center"/>
        </w:trPr>
        <w:tc>
          <w:tcPr>
            <w:tcW w:w="14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362FDD59"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5</w:t>
            </w:r>
          </w:p>
        </w:tc>
        <w:tc>
          <w:tcPr>
            <w:tcW w:w="1619" w:type="pct"/>
            <w:tcBorders>
              <w:top w:val="single" w:sz="6" w:space="0" w:color="000000"/>
              <w:left w:val="single" w:sz="4" w:space="0" w:color="000000"/>
              <w:bottom w:val="single" w:sz="6" w:space="0" w:color="000000"/>
              <w:right w:val="single" w:sz="4" w:space="0" w:color="000000"/>
            </w:tcBorders>
            <w:shd w:val="clear" w:color="auto" w:fill="auto"/>
            <w:vAlign w:val="center"/>
          </w:tcPr>
          <w:p w14:paraId="654B671D"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г. Кировск, ул. Советской Конституции, д. 12, пом. 61, 62</w:t>
            </w:r>
          </w:p>
        </w:tc>
        <w:tc>
          <w:tcPr>
            <w:tcW w:w="781" w:type="pct"/>
            <w:tcBorders>
              <w:top w:val="single" w:sz="6" w:space="0" w:color="000000"/>
              <w:left w:val="single" w:sz="4" w:space="0" w:color="000000"/>
              <w:bottom w:val="single" w:sz="6" w:space="0" w:color="000000"/>
              <w:right w:val="single" w:sz="4" w:space="0" w:color="000000"/>
            </w:tcBorders>
            <w:shd w:val="clear" w:color="auto" w:fill="auto"/>
            <w:vAlign w:val="center"/>
          </w:tcPr>
          <w:p w14:paraId="18BF9DD4"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149</w:t>
            </w:r>
          </w:p>
        </w:tc>
        <w:tc>
          <w:tcPr>
            <w:tcW w:w="245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0A167CC6" w14:textId="77777777" w:rsidR="00FC45BE" w:rsidRPr="001E4DE4" w:rsidRDefault="00FC45BE" w:rsidP="00CF355B">
            <w:pPr>
              <w:widowControl w:val="0"/>
              <w:kinsoku w:val="0"/>
              <w:overflowPunct w:val="0"/>
              <w:autoSpaceDE w:val="0"/>
              <w:autoSpaceDN w:val="0"/>
              <w:spacing w:after="0" w:line="240" w:lineRule="auto"/>
              <w:ind w:firstLine="0"/>
              <w:jc w:val="center"/>
              <w:rPr>
                <w:sz w:val="18"/>
                <w:szCs w:val="20"/>
                <w:lang w:eastAsia="en-US"/>
              </w:rPr>
            </w:pPr>
            <w:r w:rsidRPr="001E4DE4">
              <w:rPr>
                <w:spacing w:val="-1"/>
                <w:sz w:val="18"/>
                <w:szCs w:val="20"/>
                <w:lang w:eastAsia="en-US"/>
              </w:rPr>
              <w:t>Решение</w:t>
            </w:r>
            <w:r w:rsidRPr="001E4DE4">
              <w:rPr>
                <w:sz w:val="18"/>
                <w:szCs w:val="20"/>
                <w:lang w:eastAsia="en-US"/>
              </w:rPr>
              <w:t xml:space="preserve"> </w:t>
            </w:r>
            <w:r w:rsidRPr="001E4DE4">
              <w:rPr>
                <w:spacing w:val="-2"/>
                <w:sz w:val="18"/>
                <w:szCs w:val="20"/>
                <w:lang w:eastAsia="en-US"/>
              </w:rPr>
              <w:t>Арбитражного</w:t>
            </w:r>
            <w:r w:rsidRPr="001E4DE4">
              <w:rPr>
                <w:sz w:val="18"/>
                <w:szCs w:val="20"/>
                <w:lang w:eastAsia="en-US"/>
              </w:rPr>
              <w:t xml:space="preserve"> </w:t>
            </w:r>
            <w:r w:rsidRPr="001E4DE4">
              <w:rPr>
                <w:spacing w:val="-2"/>
                <w:sz w:val="18"/>
                <w:szCs w:val="20"/>
                <w:lang w:eastAsia="en-US"/>
              </w:rPr>
              <w:t>суда</w:t>
            </w:r>
            <w:r w:rsidRPr="001E4DE4">
              <w:rPr>
                <w:sz w:val="18"/>
                <w:szCs w:val="20"/>
                <w:lang w:eastAsia="en-US"/>
              </w:rPr>
              <w:t xml:space="preserve"> </w:t>
            </w:r>
            <w:r w:rsidRPr="001E4DE4">
              <w:rPr>
                <w:spacing w:val="-1"/>
                <w:sz w:val="18"/>
                <w:szCs w:val="20"/>
                <w:lang w:eastAsia="en-US"/>
              </w:rPr>
              <w:t>Мурманской</w:t>
            </w:r>
            <w:r w:rsidRPr="001E4DE4">
              <w:rPr>
                <w:spacing w:val="31"/>
                <w:sz w:val="18"/>
                <w:szCs w:val="20"/>
                <w:lang w:eastAsia="en-US"/>
              </w:rPr>
              <w:t xml:space="preserve"> </w:t>
            </w:r>
            <w:r w:rsidRPr="001E4DE4">
              <w:rPr>
                <w:spacing w:val="-1"/>
                <w:sz w:val="18"/>
                <w:szCs w:val="20"/>
                <w:lang w:eastAsia="en-US"/>
              </w:rPr>
              <w:t>области</w:t>
            </w:r>
            <w:r w:rsidRPr="001E4DE4">
              <w:rPr>
                <w:sz w:val="18"/>
                <w:szCs w:val="20"/>
                <w:lang w:eastAsia="en-US"/>
              </w:rPr>
              <w:t xml:space="preserve"> от</w:t>
            </w:r>
            <w:r w:rsidRPr="001E4DE4">
              <w:rPr>
                <w:spacing w:val="-4"/>
                <w:sz w:val="18"/>
                <w:szCs w:val="20"/>
                <w:lang w:eastAsia="en-US"/>
              </w:rPr>
              <w:t xml:space="preserve"> </w:t>
            </w:r>
            <w:r w:rsidRPr="001E4DE4">
              <w:rPr>
                <w:spacing w:val="-1"/>
                <w:sz w:val="18"/>
                <w:szCs w:val="20"/>
                <w:lang w:eastAsia="en-US"/>
              </w:rPr>
              <w:t>25.01.2018</w:t>
            </w:r>
            <w:r w:rsidRPr="001E4DE4">
              <w:rPr>
                <w:sz w:val="18"/>
                <w:szCs w:val="20"/>
                <w:lang w:eastAsia="en-US"/>
              </w:rPr>
              <w:t xml:space="preserve"> по</w:t>
            </w:r>
            <w:r w:rsidRPr="001E4DE4">
              <w:rPr>
                <w:spacing w:val="-3"/>
                <w:sz w:val="18"/>
                <w:szCs w:val="20"/>
                <w:lang w:eastAsia="en-US"/>
              </w:rPr>
              <w:t xml:space="preserve"> </w:t>
            </w:r>
            <w:r w:rsidRPr="001E4DE4">
              <w:rPr>
                <w:spacing w:val="-1"/>
                <w:sz w:val="18"/>
                <w:szCs w:val="20"/>
                <w:lang w:eastAsia="en-US"/>
              </w:rPr>
              <w:t>делу</w:t>
            </w:r>
            <w:r w:rsidRPr="001E4DE4">
              <w:rPr>
                <w:spacing w:val="-7"/>
                <w:sz w:val="18"/>
                <w:szCs w:val="20"/>
                <w:lang w:eastAsia="en-US"/>
              </w:rPr>
              <w:t xml:space="preserve"> </w:t>
            </w:r>
            <w:r w:rsidRPr="001E4DE4">
              <w:rPr>
                <w:sz w:val="18"/>
                <w:szCs w:val="20"/>
                <w:lang w:eastAsia="en-US"/>
              </w:rPr>
              <w:t>№</w:t>
            </w:r>
            <w:r w:rsidRPr="001E4DE4">
              <w:rPr>
                <w:spacing w:val="3"/>
                <w:sz w:val="18"/>
                <w:szCs w:val="20"/>
                <w:lang w:eastAsia="en-US"/>
              </w:rPr>
              <w:t xml:space="preserve"> </w:t>
            </w:r>
            <w:r w:rsidRPr="001E4DE4">
              <w:rPr>
                <w:spacing w:val="-1"/>
                <w:sz w:val="18"/>
                <w:szCs w:val="20"/>
                <w:lang w:eastAsia="en-US"/>
              </w:rPr>
              <w:t>А42-</w:t>
            </w:r>
            <w:r w:rsidRPr="001E4DE4">
              <w:rPr>
                <w:spacing w:val="33"/>
                <w:sz w:val="18"/>
                <w:szCs w:val="20"/>
                <w:lang w:eastAsia="en-US"/>
              </w:rPr>
              <w:t xml:space="preserve"> </w:t>
            </w:r>
            <w:r w:rsidRPr="001E4DE4">
              <w:rPr>
                <w:spacing w:val="-1"/>
                <w:sz w:val="18"/>
                <w:szCs w:val="20"/>
                <w:lang w:eastAsia="en-US"/>
              </w:rPr>
              <w:t>9238/2017</w:t>
            </w:r>
          </w:p>
        </w:tc>
      </w:tr>
      <w:tr w:rsidR="00FC45BE" w:rsidRPr="001E4DE4" w14:paraId="5596C3D2" w14:textId="77777777" w:rsidTr="00675ADA">
        <w:trPr>
          <w:trHeight w:val="20"/>
          <w:jc w:val="center"/>
        </w:trPr>
        <w:tc>
          <w:tcPr>
            <w:tcW w:w="14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4EC82FB1"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6</w:t>
            </w:r>
          </w:p>
        </w:tc>
        <w:tc>
          <w:tcPr>
            <w:tcW w:w="1619" w:type="pct"/>
            <w:tcBorders>
              <w:top w:val="single" w:sz="6" w:space="0" w:color="000000"/>
              <w:left w:val="single" w:sz="4" w:space="0" w:color="000000"/>
              <w:bottom w:val="single" w:sz="6" w:space="0" w:color="000000"/>
              <w:right w:val="single" w:sz="4" w:space="0" w:color="000000"/>
            </w:tcBorders>
            <w:shd w:val="clear" w:color="auto" w:fill="auto"/>
            <w:vAlign w:val="center"/>
          </w:tcPr>
          <w:p w14:paraId="70DA7649"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г. Кировск, пр. Ленина, д. 7А</w:t>
            </w:r>
          </w:p>
        </w:tc>
        <w:tc>
          <w:tcPr>
            <w:tcW w:w="781" w:type="pct"/>
            <w:tcBorders>
              <w:top w:val="single" w:sz="6" w:space="0" w:color="000000"/>
              <w:left w:val="single" w:sz="4" w:space="0" w:color="000000"/>
              <w:bottom w:val="single" w:sz="6" w:space="0" w:color="000000"/>
              <w:right w:val="single" w:sz="4" w:space="0" w:color="000000"/>
            </w:tcBorders>
            <w:shd w:val="clear" w:color="auto" w:fill="auto"/>
            <w:vAlign w:val="center"/>
          </w:tcPr>
          <w:p w14:paraId="07F8B852"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320,5</w:t>
            </w:r>
          </w:p>
        </w:tc>
        <w:tc>
          <w:tcPr>
            <w:tcW w:w="245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6BC3E78C" w14:textId="77777777" w:rsidR="00FC45BE" w:rsidRPr="001E4DE4" w:rsidRDefault="00FC45BE" w:rsidP="00CF355B">
            <w:pPr>
              <w:widowControl w:val="0"/>
              <w:kinsoku w:val="0"/>
              <w:overflowPunct w:val="0"/>
              <w:autoSpaceDE w:val="0"/>
              <w:autoSpaceDN w:val="0"/>
              <w:spacing w:after="0" w:line="240" w:lineRule="auto"/>
              <w:ind w:firstLine="0"/>
              <w:jc w:val="center"/>
              <w:rPr>
                <w:sz w:val="18"/>
                <w:szCs w:val="20"/>
                <w:lang w:eastAsia="en-US"/>
              </w:rPr>
            </w:pPr>
            <w:r w:rsidRPr="001E4DE4">
              <w:rPr>
                <w:spacing w:val="-1"/>
                <w:sz w:val="18"/>
                <w:szCs w:val="20"/>
                <w:lang w:eastAsia="en-US"/>
              </w:rPr>
              <w:t>Решение</w:t>
            </w:r>
            <w:r w:rsidRPr="001E4DE4">
              <w:rPr>
                <w:sz w:val="18"/>
                <w:szCs w:val="20"/>
                <w:lang w:eastAsia="en-US"/>
              </w:rPr>
              <w:t xml:space="preserve"> </w:t>
            </w:r>
            <w:r w:rsidRPr="001E4DE4">
              <w:rPr>
                <w:spacing w:val="-1"/>
                <w:sz w:val="18"/>
                <w:szCs w:val="20"/>
                <w:lang w:eastAsia="en-US"/>
              </w:rPr>
              <w:t>тринадцатого</w:t>
            </w:r>
            <w:r w:rsidRPr="001E4DE4">
              <w:rPr>
                <w:sz w:val="18"/>
                <w:szCs w:val="20"/>
                <w:lang w:eastAsia="en-US"/>
              </w:rPr>
              <w:t xml:space="preserve"> </w:t>
            </w:r>
            <w:r w:rsidRPr="001E4DE4">
              <w:rPr>
                <w:spacing w:val="-2"/>
                <w:sz w:val="18"/>
                <w:szCs w:val="20"/>
                <w:lang w:eastAsia="en-US"/>
              </w:rPr>
              <w:t>Арбитражного</w:t>
            </w:r>
            <w:r w:rsidRPr="001E4DE4">
              <w:rPr>
                <w:spacing w:val="29"/>
                <w:sz w:val="18"/>
                <w:szCs w:val="20"/>
                <w:lang w:eastAsia="en-US"/>
              </w:rPr>
              <w:t xml:space="preserve"> </w:t>
            </w:r>
            <w:r w:rsidRPr="001E4DE4">
              <w:rPr>
                <w:spacing w:val="-1"/>
                <w:sz w:val="18"/>
                <w:szCs w:val="20"/>
                <w:lang w:eastAsia="en-US"/>
              </w:rPr>
              <w:t>апелляционного</w:t>
            </w:r>
            <w:r w:rsidRPr="001E4DE4">
              <w:rPr>
                <w:sz w:val="18"/>
                <w:szCs w:val="20"/>
                <w:lang w:eastAsia="en-US"/>
              </w:rPr>
              <w:t xml:space="preserve"> </w:t>
            </w:r>
            <w:r w:rsidRPr="001E4DE4">
              <w:rPr>
                <w:spacing w:val="-3"/>
                <w:sz w:val="18"/>
                <w:szCs w:val="20"/>
                <w:lang w:eastAsia="en-US"/>
              </w:rPr>
              <w:t>суда</w:t>
            </w:r>
            <w:r w:rsidRPr="001E4DE4">
              <w:rPr>
                <w:sz w:val="18"/>
                <w:szCs w:val="20"/>
                <w:lang w:eastAsia="en-US"/>
              </w:rPr>
              <w:t xml:space="preserve"> от</w:t>
            </w:r>
            <w:r w:rsidRPr="001E4DE4">
              <w:rPr>
                <w:spacing w:val="-1"/>
                <w:sz w:val="18"/>
                <w:szCs w:val="20"/>
                <w:lang w:eastAsia="en-US"/>
              </w:rPr>
              <w:t xml:space="preserve"> </w:t>
            </w:r>
            <w:r w:rsidRPr="001E4DE4">
              <w:rPr>
                <w:sz w:val="18"/>
                <w:szCs w:val="20"/>
                <w:lang w:eastAsia="en-US"/>
              </w:rPr>
              <w:t>26.02.2016</w:t>
            </w:r>
            <w:r w:rsidRPr="001E4DE4">
              <w:rPr>
                <w:spacing w:val="-3"/>
                <w:sz w:val="18"/>
                <w:szCs w:val="20"/>
                <w:lang w:eastAsia="en-US"/>
              </w:rPr>
              <w:t xml:space="preserve"> </w:t>
            </w:r>
            <w:r w:rsidRPr="001E4DE4">
              <w:rPr>
                <w:sz w:val="18"/>
                <w:szCs w:val="20"/>
                <w:lang w:eastAsia="en-US"/>
              </w:rPr>
              <w:t>по</w:t>
            </w:r>
            <w:r w:rsidRPr="001E4DE4">
              <w:rPr>
                <w:spacing w:val="-1"/>
                <w:sz w:val="18"/>
                <w:szCs w:val="20"/>
                <w:lang w:eastAsia="en-US"/>
              </w:rPr>
              <w:t xml:space="preserve"> </w:t>
            </w:r>
            <w:r w:rsidRPr="001E4DE4">
              <w:rPr>
                <w:sz w:val="18"/>
                <w:szCs w:val="20"/>
                <w:lang w:eastAsia="en-US"/>
              </w:rPr>
              <w:t>делу №</w:t>
            </w:r>
            <w:r w:rsidRPr="001E4DE4">
              <w:rPr>
                <w:spacing w:val="3"/>
                <w:sz w:val="18"/>
                <w:szCs w:val="20"/>
                <w:lang w:eastAsia="en-US"/>
              </w:rPr>
              <w:t xml:space="preserve"> </w:t>
            </w:r>
            <w:r w:rsidRPr="001E4DE4">
              <w:rPr>
                <w:spacing w:val="-2"/>
                <w:sz w:val="18"/>
                <w:szCs w:val="20"/>
                <w:lang w:eastAsia="en-US"/>
              </w:rPr>
              <w:t>А42-9187/2015</w:t>
            </w:r>
          </w:p>
        </w:tc>
      </w:tr>
      <w:tr w:rsidR="00FC45BE" w:rsidRPr="001E4DE4" w14:paraId="2896F050" w14:textId="77777777" w:rsidTr="00675ADA">
        <w:trPr>
          <w:trHeight w:val="20"/>
          <w:jc w:val="center"/>
        </w:trPr>
        <w:tc>
          <w:tcPr>
            <w:tcW w:w="14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13E320BD"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7</w:t>
            </w:r>
          </w:p>
        </w:tc>
        <w:tc>
          <w:tcPr>
            <w:tcW w:w="1619" w:type="pct"/>
            <w:tcBorders>
              <w:top w:val="single" w:sz="6" w:space="0" w:color="000000"/>
              <w:left w:val="single" w:sz="4" w:space="0" w:color="000000"/>
              <w:bottom w:val="single" w:sz="6" w:space="0" w:color="000000"/>
              <w:right w:val="single" w:sz="4" w:space="0" w:color="000000"/>
            </w:tcBorders>
            <w:shd w:val="clear" w:color="auto" w:fill="auto"/>
            <w:vAlign w:val="center"/>
          </w:tcPr>
          <w:p w14:paraId="0B6BB726"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г. Кировск, пр. Ленина, д. 22</w:t>
            </w:r>
          </w:p>
        </w:tc>
        <w:tc>
          <w:tcPr>
            <w:tcW w:w="781" w:type="pct"/>
            <w:tcBorders>
              <w:top w:val="single" w:sz="6" w:space="0" w:color="000000"/>
              <w:left w:val="single" w:sz="4" w:space="0" w:color="000000"/>
              <w:bottom w:val="single" w:sz="6" w:space="0" w:color="000000"/>
              <w:right w:val="single" w:sz="4" w:space="0" w:color="000000"/>
            </w:tcBorders>
            <w:shd w:val="clear" w:color="auto" w:fill="auto"/>
            <w:vAlign w:val="center"/>
          </w:tcPr>
          <w:p w14:paraId="3E5DE108"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90,8</w:t>
            </w:r>
          </w:p>
        </w:tc>
        <w:tc>
          <w:tcPr>
            <w:tcW w:w="245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328EBA89" w14:textId="77777777" w:rsidR="00FC45BE" w:rsidRPr="001E4DE4" w:rsidRDefault="00FC45BE" w:rsidP="00CF355B">
            <w:pPr>
              <w:widowControl w:val="0"/>
              <w:kinsoku w:val="0"/>
              <w:overflowPunct w:val="0"/>
              <w:autoSpaceDE w:val="0"/>
              <w:autoSpaceDN w:val="0"/>
              <w:spacing w:after="0" w:line="240" w:lineRule="auto"/>
              <w:ind w:firstLine="0"/>
              <w:jc w:val="center"/>
              <w:rPr>
                <w:sz w:val="18"/>
                <w:szCs w:val="20"/>
                <w:lang w:eastAsia="en-US"/>
              </w:rPr>
            </w:pPr>
            <w:r w:rsidRPr="001E4DE4">
              <w:rPr>
                <w:spacing w:val="-1"/>
                <w:sz w:val="18"/>
                <w:szCs w:val="20"/>
                <w:lang w:eastAsia="en-US"/>
              </w:rPr>
              <w:t>Решение</w:t>
            </w:r>
            <w:r w:rsidRPr="001E4DE4">
              <w:rPr>
                <w:sz w:val="18"/>
                <w:szCs w:val="20"/>
                <w:lang w:eastAsia="en-US"/>
              </w:rPr>
              <w:t xml:space="preserve"> </w:t>
            </w:r>
            <w:r w:rsidRPr="001E4DE4">
              <w:rPr>
                <w:spacing w:val="-2"/>
                <w:sz w:val="18"/>
                <w:szCs w:val="20"/>
                <w:lang w:eastAsia="en-US"/>
              </w:rPr>
              <w:t>Арбитражного</w:t>
            </w:r>
            <w:r w:rsidRPr="001E4DE4">
              <w:rPr>
                <w:sz w:val="18"/>
                <w:szCs w:val="20"/>
                <w:lang w:eastAsia="en-US"/>
              </w:rPr>
              <w:t xml:space="preserve"> </w:t>
            </w:r>
            <w:r w:rsidRPr="001E4DE4">
              <w:rPr>
                <w:spacing w:val="-2"/>
                <w:sz w:val="18"/>
                <w:szCs w:val="20"/>
                <w:lang w:eastAsia="en-US"/>
              </w:rPr>
              <w:t>суда</w:t>
            </w:r>
            <w:r w:rsidRPr="001E4DE4">
              <w:rPr>
                <w:sz w:val="18"/>
                <w:szCs w:val="20"/>
                <w:lang w:eastAsia="en-US"/>
              </w:rPr>
              <w:t xml:space="preserve"> </w:t>
            </w:r>
            <w:r w:rsidRPr="001E4DE4">
              <w:rPr>
                <w:spacing w:val="-1"/>
                <w:sz w:val="18"/>
                <w:szCs w:val="20"/>
                <w:lang w:eastAsia="en-US"/>
              </w:rPr>
              <w:t>Мурманской области</w:t>
            </w:r>
            <w:r w:rsidRPr="001E4DE4">
              <w:rPr>
                <w:sz w:val="18"/>
                <w:szCs w:val="20"/>
                <w:lang w:eastAsia="en-US"/>
              </w:rPr>
              <w:t xml:space="preserve"> от</w:t>
            </w:r>
            <w:r w:rsidRPr="001E4DE4">
              <w:rPr>
                <w:spacing w:val="-4"/>
                <w:sz w:val="18"/>
                <w:szCs w:val="20"/>
                <w:lang w:eastAsia="en-US"/>
              </w:rPr>
              <w:t xml:space="preserve"> </w:t>
            </w:r>
            <w:r w:rsidRPr="001E4DE4">
              <w:rPr>
                <w:spacing w:val="-1"/>
                <w:sz w:val="18"/>
                <w:szCs w:val="20"/>
                <w:lang w:eastAsia="en-US"/>
              </w:rPr>
              <w:t>17.01.2019</w:t>
            </w:r>
            <w:r w:rsidRPr="001E4DE4">
              <w:rPr>
                <w:sz w:val="18"/>
                <w:szCs w:val="20"/>
                <w:lang w:eastAsia="en-US"/>
              </w:rPr>
              <w:t xml:space="preserve"> по</w:t>
            </w:r>
            <w:r w:rsidRPr="001E4DE4">
              <w:rPr>
                <w:spacing w:val="-3"/>
                <w:sz w:val="18"/>
                <w:szCs w:val="20"/>
                <w:lang w:eastAsia="en-US"/>
              </w:rPr>
              <w:t xml:space="preserve"> </w:t>
            </w:r>
            <w:r w:rsidRPr="001E4DE4">
              <w:rPr>
                <w:spacing w:val="-1"/>
                <w:sz w:val="18"/>
                <w:szCs w:val="20"/>
                <w:lang w:eastAsia="en-US"/>
              </w:rPr>
              <w:t>делу</w:t>
            </w:r>
            <w:r w:rsidRPr="001E4DE4">
              <w:rPr>
                <w:spacing w:val="-7"/>
                <w:sz w:val="18"/>
                <w:szCs w:val="20"/>
                <w:lang w:eastAsia="en-US"/>
              </w:rPr>
              <w:t xml:space="preserve"> </w:t>
            </w:r>
            <w:r w:rsidRPr="001E4DE4">
              <w:rPr>
                <w:sz w:val="18"/>
                <w:szCs w:val="20"/>
                <w:lang w:eastAsia="en-US"/>
              </w:rPr>
              <w:t>№</w:t>
            </w:r>
            <w:r w:rsidRPr="001E4DE4">
              <w:rPr>
                <w:spacing w:val="3"/>
                <w:sz w:val="18"/>
                <w:szCs w:val="20"/>
                <w:lang w:eastAsia="en-US"/>
              </w:rPr>
              <w:t xml:space="preserve"> </w:t>
            </w:r>
            <w:r w:rsidRPr="001E4DE4">
              <w:rPr>
                <w:spacing w:val="-1"/>
                <w:sz w:val="18"/>
                <w:szCs w:val="20"/>
                <w:lang w:eastAsia="en-US"/>
              </w:rPr>
              <w:t>А42-</w:t>
            </w:r>
            <w:r w:rsidRPr="001E4DE4">
              <w:rPr>
                <w:spacing w:val="33"/>
                <w:sz w:val="18"/>
                <w:szCs w:val="20"/>
                <w:lang w:eastAsia="en-US"/>
              </w:rPr>
              <w:t xml:space="preserve"> </w:t>
            </w:r>
            <w:r w:rsidRPr="001E4DE4">
              <w:rPr>
                <w:spacing w:val="-1"/>
                <w:sz w:val="18"/>
                <w:szCs w:val="20"/>
                <w:lang w:eastAsia="en-US"/>
              </w:rPr>
              <w:t>9707/2018</w:t>
            </w:r>
          </w:p>
        </w:tc>
      </w:tr>
      <w:tr w:rsidR="00FC45BE" w:rsidRPr="001E4DE4" w14:paraId="0A768C8C" w14:textId="77777777" w:rsidTr="00675ADA">
        <w:trPr>
          <w:trHeight w:val="20"/>
          <w:jc w:val="center"/>
        </w:trPr>
        <w:tc>
          <w:tcPr>
            <w:tcW w:w="14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418DFF09"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8</w:t>
            </w:r>
          </w:p>
        </w:tc>
        <w:tc>
          <w:tcPr>
            <w:tcW w:w="1619" w:type="pct"/>
            <w:tcBorders>
              <w:top w:val="single" w:sz="6" w:space="0" w:color="000000"/>
              <w:left w:val="single" w:sz="4" w:space="0" w:color="000000"/>
              <w:bottom w:val="single" w:sz="6" w:space="0" w:color="000000"/>
              <w:right w:val="single" w:sz="4" w:space="0" w:color="000000"/>
            </w:tcBorders>
            <w:shd w:val="clear" w:color="auto" w:fill="auto"/>
            <w:vAlign w:val="center"/>
          </w:tcPr>
          <w:p w14:paraId="7F7DCB2A"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г. Кировск, ул. Кирова, 34</w:t>
            </w:r>
          </w:p>
        </w:tc>
        <w:tc>
          <w:tcPr>
            <w:tcW w:w="781" w:type="pct"/>
            <w:tcBorders>
              <w:top w:val="single" w:sz="6" w:space="0" w:color="000000"/>
              <w:left w:val="single" w:sz="4" w:space="0" w:color="000000"/>
              <w:bottom w:val="single" w:sz="6" w:space="0" w:color="000000"/>
              <w:right w:val="single" w:sz="4" w:space="0" w:color="000000"/>
            </w:tcBorders>
            <w:shd w:val="clear" w:color="auto" w:fill="auto"/>
            <w:vAlign w:val="center"/>
          </w:tcPr>
          <w:p w14:paraId="17E814BA"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45,9</w:t>
            </w:r>
          </w:p>
        </w:tc>
        <w:tc>
          <w:tcPr>
            <w:tcW w:w="245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3D6FF0D2" w14:textId="77777777" w:rsidR="00FC45BE" w:rsidRPr="001E4DE4" w:rsidRDefault="00FC45BE" w:rsidP="00CF355B">
            <w:pPr>
              <w:widowControl w:val="0"/>
              <w:kinsoku w:val="0"/>
              <w:overflowPunct w:val="0"/>
              <w:autoSpaceDE w:val="0"/>
              <w:autoSpaceDN w:val="0"/>
              <w:spacing w:after="0" w:line="240" w:lineRule="auto"/>
              <w:ind w:firstLine="0"/>
              <w:jc w:val="center"/>
              <w:rPr>
                <w:sz w:val="18"/>
                <w:szCs w:val="20"/>
                <w:lang w:eastAsia="en-US"/>
              </w:rPr>
            </w:pPr>
            <w:r w:rsidRPr="001E4DE4">
              <w:rPr>
                <w:spacing w:val="-1"/>
                <w:sz w:val="18"/>
                <w:szCs w:val="20"/>
                <w:lang w:eastAsia="en-US"/>
              </w:rPr>
              <w:t>Решение</w:t>
            </w:r>
            <w:r w:rsidRPr="001E4DE4">
              <w:rPr>
                <w:sz w:val="18"/>
                <w:szCs w:val="20"/>
                <w:lang w:eastAsia="en-US"/>
              </w:rPr>
              <w:t xml:space="preserve"> </w:t>
            </w:r>
            <w:r w:rsidRPr="001E4DE4">
              <w:rPr>
                <w:spacing w:val="-2"/>
                <w:sz w:val="18"/>
                <w:szCs w:val="20"/>
                <w:lang w:eastAsia="en-US"/>
              </w:rPr>
              <w:t>Арбитражного</w:t>
            </w:r>
            <w:r w:rsidRPr="001E4DE4">
              <w:rPr>
                <w:sz w:val="18"/>
                <w:szCs w:val="20"/>
                <w:lang w:eastAsia="en-US"/>
              </w:rPr>
              <w:t xml:space="preserve"> </w:t>
            </w:r>
            <w:r w:rsidRPr="001E4DE4">
              <w:rPr>
                <w:spacing w:val="-2"/>
                <w:sz w:val="18"/>
                <w:szCs w:val="20"/>
                <w:lang w:eastAsia="en-US"/>
              </w:rPr>
              <w:t>суда</w:t>
            </w:r>
            <w:r w:rsidRPr="001E4DE4">
              <w:rPr>
                <w:sz w:val="18"/>
                <w:szCs w:val="20"/>
                <w:lang w:eastAsia="en-US"/>
              </w:rPr>
              <w:t xml:space="preserve"> </w:t>
            </w:r>
            <w:r w:rsidRPr="001E4DE4">
              <w:rPr>
                <w:spacing w:val="-1"/>
                <w:sz w:val="18"/>
                <w:szCs w:val="20"/>
                <w:lang w:eastAsia="en-US"/>
              </w:rPr>
              <w:t>Мурманской области</w:t>
            </w:r>
            <w:r w:rsidRPr="001E4DE4">
              <w:rPr>
                <w:sz w:val="18"/>
                <w:szCs w:val="20"/>
                <w:lang w:eastAsia="en-US"/>
              </w:rPr>
              <w:t xml:space="preserve"> от</w:t>
            </w:r>
            <w:r w:rsidRPr="001E4DE4">
              <w:rPr>
                <w:spacing w:val="-4"/>
                <w:sz w:val="18"/>
                <w:szCs w:val="20"/>
                <w:lang w:eastAsia="en-US"/>
              </w:rPr>
              <w:t xml:space="preserve"> </w:t>
            </w:r>
            <w:r w:rsidRPr="001E4DE4">
              <w:rPr>
                <w:spacing w:val="-1"/>
                <w:sz w:val="18"/>
                <w:szCs w:val="20"/>
                <w:lang w:eastAsia="en-US"/>
              </w:rPr>
              <w:t>26.10.2018</w:t>
            </w:r>
            <w:r w:rsidRPr="001E4DE4">
              <w:rPr>
                <w:sz w:val="18"/>
                <w:szCs w:val="20"/>
                <w:lang w:eastAsia="en-US"/>
              </w:rPr>
              <w:t xml:space="preserve"> по</w:t>
            </w:r>
            <w:r w:rsidRPr="001E4DE4">
              <w:rPr>
                <w:spacing w:val="-3"/>
                <w:sz w:val="18"/>
                <w:szCs w:val="20"/>
                <w:lang w:eastAsia="en-US"/>
              </w:rPr>
              <w:t xml:space="preserve"> </w:t>
            </w:r>
            <w:r w:rsidRPr="001E4DE4">
              <w:rPr>
                <w:spacing w:val="-1"/>
                <w:sz w:val="18"/>
                <w:szCs w:val="20"/>
                <w:lang w:eastAsia="en-US"/>
              </w:rPr>
              <w:t>делу</w:t>
            </w:r>
            <w:r w:rsidRPr="001E4DE4">
              <w:rPr>
                <w:spacing w:val="-7"/>
                <w:sz w:val="18"/>
                <w:szCs w:val="20"/>
                <w:lang w:eastAsia="en-US"/>
              </w:rPr>
              <w:t xml:space="preserve"> </w:t>
            </w:r>
            <w:r w:rsidRPr="001E4DE4">
              <w:rPr>
                <w:sz w:val="18"/>
                <w:szCs w:val="20"/>
                <w:lang w:eastAsia="en-US"/>
              </w:rPr>
              <w:t>№</w:t>
            </w:r>
            <w:r w:rsidRPr="001E4DE4">
              <w:rPr>
                <w:spacing w:val="3"/>
                <w:sz w:val="18"/>
                <w:szCs w:val="20"/>
                <w:lang w:eastAsia="en-US"/>
              </w:rPr>
              <w:t xml:space="preserve"> </w:t>
            </w:r>
            <w:r w:rsidRPr="001E4DE4">
              <w:rPr>
                <w:spacing w:val="-1"/>
                <w:sz w:val="18"/>
                <w:szCs w:val="20"/>
                <w:lang w:eastAsia="en-US"/>
              </w:rPr>
              <w:t>А42-</w:t>
            </w:r>
            <w:r w:rsidRPr="001E4DE4">
              <w:rPr>
                <w:spacing w:val="33"/>
                <w:sz w:val="18"/>
                <w:szCs w:val="20"/>
                <w:lang w:eastAsia="en-US"/>
              </w:rPr>
              <w:t xml:space="preserve"> </w:t>
            </w:r>
            <w:r w:rsidRPr="001E4DE4">
              <w:rPr>
                <w:spacing w:val="-1"/>
                <w:sz w:val="18"/>
                <w:szCs w:val="20"/>
                <w:lang w:eastAsia="en-US"/>
              </w:rPr>
              <w:t>1680/2018</w:t>
            </w:r>
          </w:p>
        </w:tc>
      </w:tr>
      <w:tr w:rsidR="00FC45BE" w:rsidRPr="001E4DE4" w14:paraId="395039AA" w14:textId="77777777" w:rsidTr="00675ADA">
        <w:trPr>
          <w:trHeight w:val="20"/>
          <w:jc w:val="center"/>
        </w:trPr>
        <w:tc>
          <w:tcPr>
            <w:tcW w:w="14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00FA8BB0"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lastRenderedPageBreak/>
              <w:t>9</w:t>
            </w:r>
          </w:p>
        </w:tc>
        <w:tc>
          <w:tcPr>
            <w:tcW w:w="1619" w:type="pct"/>
            <w:tcBorders>
              <w:top w:val="single" w:sz="6" w:space="0" w:color="000000"/>
              <w:left w:val="single" w:sz="4" w:space="0" w:color="000000"/>
              <w:bottom w:val="single" w:sz="6" w:space="0" w:color="000000"/>
              <w:right w:val="single" w:sz="4" w:space="0" w:color="000000"/>
            </w:tcBorders>
            <w:shd w:val="clear" w:color="auto" w:fill="auto"/>
            <w:vAlign w:val="center"/>
          </w:tcPr>
          <w:p w14:paraId="26CD9497"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г. Кировск, ул. Советской Конституции, д. 7</w:t>
            </w:r>
          </w:p>
        </w:tc>
        <w:tc>
          <w:tcPr>
            <w:tcW w:w="781" w:type="pct"/>
            <w:tcBorders>
              <w:top w:val="single" w:sz="6" w:space="0" w:color="000000"/>
              <w:left w:val="single" w:sz="4" w:space="0" w:color="000000"/>
              <w:bottom w:val="single" w:sz="6" w:space="0" w:color="000000"/>
              <w:right w:val="single" w:sz="4" w:space="0" w:color="000000"/>
            </w:tcBorders>
            <w:shd w:val="clear" w:color="auto" w:fill="auto"/>
            <w:vAlign w:val="center"/>
          </w:tcPr>
          <w:p w14:paraId="37CA1A6E"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106,5</w:t>
            </w:r>
          </w:p>
        </w:tc>
        <w:tc>
          <w:tcPr>
            <w:tcW w:w="245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5F64CE6E" w14:textId="77777777" w:rsidR="00FC45BE" w:rsidRPr="001E4DE4" w:rsidRDefault="00FC45BE" w:rsidP="00CF355B">
            <w:pPr>
              <w:widowControl w:val="0"/>
              <w:kinsoku w:val="0"/>
              <w:overflowPunct w:val="0"/>
              <w:autoSpaceDE w:val="0"/>
              <w:autoSpaceDN w:val="0"/>
              <w:spacing w:after="0" w:line="240" w:lineRule="auto"/>
              <w:ind w:firstLine="0"/>
              <w:jc w:val="center"/>
              <w:rPr>
                <w:sz w:val="18"/>
                <w:szCs w:val="20"/>
                <w:lang w:eastAsia="en-US"/>
              </w:rPr>
            </w:pPr>
            <w:r w:rsidRPr="001E4DE4">
              <w:rPr>
                <w:spacing w:val="-2"/>
                <w:sz w:val="18"/>
                <w:szCs w:val="20"/>
                <w:lang w:eastAsia="en-US"/>
              </w:rPr>
              <w:t>Акт</w:t>
            </w:r>
            <w:r w:rsidRPr="001E4DE4">
              <w:rPr>
                <w:spacing w:val="-1"/>
                <w:sz w:val="18"/>
                <w:szCs w:val="20"/>
                <w:lang w:eastAsia="en-US"/>
              </w:rPr>
              <w:t xml:space="preserve"> приемки после</w:t>
            </w:r>
            <w:r w:rsidRPr="001E4DE4">
              <w:rPr>
                <w:spacing w:val="1"/>
                <w:sz w:val="18"/>
                <w:szCs w:val="20"/>
                <w:lang w:eastAsia="en-US"/>
              </w:rPr>
              <w:t xml:space="preserve"> </w:t>
            </w:r>
            <w:r w:rsidRPr="001E4DE4">
              <w:rPr>
                <w:spacing w:val="-2"/>
                <w:sz w:val="18"/>
                <w:szCs w:val="20"/>
                <w:lang w:eastAsia="en-US"/>
              </w:rPr>
              <w:t>переустройства</w:t>
            </w:r>
            <w:r w:rsidRPr="001E4DE4">
              <w:rPr>
                <w:spacing w:val="5"/>
                <w:sz w:val="18"/>
                <w:szCs w:val="20"/>
                <w:lang w:eastAsia="en-US"/>
              </w:rPr>
              <w:t xml:space="preserve"> </w:t>
            </w:r>
            <w:r w:rsidRPr="001E4DE4">
              <w:rPr>
                <w:sz w:val="18"/>
                <w:szCs w:val="20"/>
                <w:lang w:eastAsia="en-US"/>
              </w:rPr>
              <w:t>от</w:t>
            </w:r>
            <w:r w:rsidRPr="001E4DE4">
              <w:rPr>
                <w:spacing w:val="35"/>
                <w:sz w:val="18"/>
                <w:szCs w:val="20"/>
                <w:lang w:eastAsia="en-US"/>
              </w:rPr>
              <w:t xml:space="preserve"> </w:t>
            </w:r>
            <w:r w:rsidRPr="001E4DE4">
              <w:rPr>
                <w:sz w:val="18"/>
                <w:szCs w:val="20"/>
                <w:lang w:eastAsia="en-US"/>
              </w:rPr>
              <w:t>26.06.2014</w:t>
            </w:r>
            <w:r w:rsidRPr="001E4DE4">
              <w:rPr>
                <w:spacing w:val="-2"/>
                <w:sz w:val="18"/>
                <w:szCs w:val="20"/>
                <w:lang w:eastAsia="en-US"/>
              </w:rPr>
              <w:t xml:space="preserve"> </w:t>
            </w:r>
            <w:r w:rsidRPr="001E4DE4">
              <w:rPr>
                <w:sz w:val="18"/>
                <w:szCs w:val="20"/>
                <w:lang w:eastAsia="en-US"/>
              </w:rPr>
              <w:t>г.</w:t>
            </w:r>
          </w:p>
        </w:tc>
      </w:tr>
      <w:tr w:rsidR="00FC45BE" w:rsidRPr="001E4DE4" w14:paraId="70FB677B" w14:textId="77777777" w:rsidTr="00675ADA">
        <w:trPr>
          <w:trHeight w:val="20"/>
          <w:jc w:val="center"/>
        </w:trPr>
        <w:tc>
          <w:tcPr>
            <w:tcW w:w="14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55C0F138"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10</w:t>
            </w:r>
          </w:p>
        </w:tc>
        <w:tc>
          <w:tcPr>
            <w:tcW w:w="1619" w:type="pct"/>
            <w:tcBorders>
              <w:top w:val="single" w:sz="6" w:space="0" w:color="000000"/>
              <w:left w:val="single" w:sz="4" w:space="0" w:color="000000"/>
              <w:bottom w:val="single" w:sz="6" w:space="0" w:color="000000"/>
              <w:right w:val="single" w:sz="4" w:space="0" w:color="000000"/>
            </w:tcBorders>
            <w:shd w:val="clear" w:color="auto" w:fill="auto"/>
            <w:vAlign w:val="center"/>
          </w:tcPr>
          <w:p w14:paraId="65F2CF9A"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г. Кировск, пр. Ленина, д. 13</w:t>
            </w:r>
          </w:p>
        </w:tc>
        <w:tc>
          <w:tcPr>
            <w:tcW w:w="781" w:type="pct"/>
            <w:tcBorders>
              <w:top w:val="single" w:sz="6" w:space="0" w:color="000000"/>
              <w:left w:val="single" w:sz="4" w:space="0" w:color="000000"/>
              <w:bottom w:val="single" w:sz="6" w:space="0" w:color="000000"/>
              <w:right w:val="single" w:sz="4" w:space="0" w:color="000000"/>
            </w:tcBorders>
            <w:shd w:val="clear" w:color="auto" w:fill="auto"/>
            <w:vAlign w:val="center"/>
          </w:tcPr>
          <w:p w14:paraId="2F13341E"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246,2</w:t>
            </w:r>
          </w:p>
        </w:tc>
        <w:tc>
          <w:tcPr>
            <w:tcW w:w="245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0EC32F54" w14:textId="77777777" w:rsidR="00FC45BE" w:rsidRPr="001E4DE4" w:rsidRDefault="00FC45BE" w:rsidP="00CF355B">
            <w:pPr>
              <w:widowControl w:val="0"/>
              <w:kinsoku w:val="0"/>
              <w:overflowPunct w:val="0"/>
              <w:autoSpaceDE w:val="0"/>
              <w:autoSpaceDN w:val="0"/>
              <w:spacing w:after="0" w:line="240" w:lineRule="auto"/>
              <w:ind w:firstLine="0"/>
              <w:jc w:val="center"/>
              <w:rPr>
                <w:sz w:val="18"/>
                <w:szCs w:val="20"/>
                <w:lang w:eastAsia="en-US"/>
              </w:rPr>
            </w:pPr>
            <w:r w:rsidRPr="001E4DE4">
              <w:rPr>
                <w:spacing w:val="-1"/>
                <w:sz w:val="18"/>
                <w:szCs w:val="20"/>
                <w:lang w:eastAsia="en-US"/>
              </w:rPr>
              <w:t>Согласование</w:t>
            </w:r>
            <w:r w:rsidRPr="001E4DE4">
              <w:rPr>
                <w:sz w:val="18"/>
                <w:szCs w:val="20"/>
                <w:lang w:eastAsia="en-US"/>
              </w:rPr>
              <w:t xml:space="preserve"> </w:t>
            </w:r>
            <w:r w:rsidRPr="001E4DE4">
              <w:rPr>
                <w:spacing w:val="-2"/>
                <w:sz w:val="18"/>
                <w:szCs w:val="20"/>
                <w:lang w:eastAsia="en-US"/>
              </w:rPr>
              <w:t>проекта</w:t>
            </w:r>
            <w:r w:rsidRPr="001E4DE4">
              <w:rPr>
                <w:sz w:val="18"/>
                <w:szCs w:val="20"/>
                <w:lang w:eastAsia="en-US"/>
              </w:rPr>
              <w:t xml:space="preserve"> с </w:t>
            </w:r>
            <w:r w:rsidRPr="001E4DE4">
              <w:rPr>
                <w:spacing w:val="-2"/>
                <w:sz w:val="18"/>
                <w:szCs w:val="20"/>
                <w:lang w:eastAsia="en-US"/>
              </w:rPr>
              <w:t>теплотехническим</w:t>
            </w:r>
            <w:r w:rsidRPr="001E4DE4">
              <w:rPr>
                <w:sz w:val="18"/>
                <w:szCs w:val="20"/>
                <w:lang w:eastAsia="en-US"/>
              </w:rPr>
              <w:t xml:space="preserve"> и</w:t>
            </w:r>
            <w:r w:rsidRPr="001E4DE4">
              <w:rPr>
                <w:spacing w:val="47"/>
                <w:sz w:val="18"/>
                <w:szCs w:val="20"/>
                <w:lang w:eastAsia="en-US"/>
              </w:rPr>
              <w:t xml:space="preserve"> </w:t>
            </w:r>
            <w:r w:rsidRPr="001E4DE4">
              <w:rPr>
                <w:spacing w:val="-1"/>
                <w:sz w:val="18"/>
                <w:szCs w:val="20"/>
                <w:lang w:eastAsia="en-US"/>
              </w:rPr>
              <w:t>гидравлическим</w:t>
            </w:r>
            <w:r w:rsidRPr="001E4DE4">
              <w:rPr>
                <w:sz w:val="18"/>
                <w:szCs w:val="20"/>
                <w:lang w:eastAsia="en-US"/>
              </w:rPr>
              <w:t xml:space="preserve"> </w:t>
            </w:r>
            <w:r w:rsidRPr="001E4DE4">
              <w:rPr>
                <w:spacing w:val="-1"/>
                <w:sz w:val="18"/>
                <w:szCs w:val="20"/>
                <w:lang w:eastAsia="en-US"/>
              </w:rPr>
              <w:t>расчетом</w:t>
            </w:r>
            <w:r w:rsidRPr="001E4DE4">
              <w:rPr>
                <w:spacing w:val="-3"/>
                <w:sz w:val="18"/>
                <w:szCs w:val="20"/>
                <w:lang w:eastAsia="en-US"/>
              </w:rPr>
              <w:t xml:space="preserve"> </w:t>
            </w:r>
            <w:r w:rsidRPr="001E4DE4">
              <w:rPr>
                <w:sz w:val="18"/>
                <w:szCs w:val="20"/>
                <w:lang w:eastAsia="en-US"/>
              </w:rPr>
              <w:t>с</w:t>
            </w:r>
            <w:r w:rsidRPr="001E4DE4">
              <w:rPr>
                <w:spacing w:val="5"/>
                <w:sz w:val="18"/>
                <w:szCs w:val="20"/>
                <w:lang w:eastAsia="en-US"/>
              </w:rPr>
              <w:t xml:space="preserve"> </w:t>
            </w:r>
            <w:r w:rsidRPr="001E4DE4">
              <w:rPr>
                <w:spacing w:val="-2"/>
                <w:sz w:val="18"/>
                <w:szCs w:val="20"/>
                <w:lang w:eastAsia="en-US"/>
              </w:rPr>
              <w:t>ОМС.</w:t>
            </w:r>
          </w:p>
        </w:tc>
      </w:tr>
      <w:tr w:rsidR="00FC45BE" w:rsidRPr="001E4DE4" w14:paraId="4DCB355A" w14:textId="77777777" w:rsidTr="00675ADA">
        <w:trPr>
          <w:trHeight w:val="20"/>
          <w:jc w:val="center"/>
        </w:trPr>
        <w:tc>
          <w:tcPr>
            <w:tcW w:w="14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77BDBBD6"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11</w:t>
            </w:r>
          </w:p>
        </w:tc>
        <w:tc>
          <w:tcPr>
            <w:tcW w:w="1619" w:type="pct"/>
            <w:tcBorders>
              <w:top w:val="single" w:sz="6" w:space="0" w:color="000000"/>
              <w:left w:val="single" w:sz="4" w:space="0" w:color="000000"/>
              <w:bottom w:val="single" w:sz="6" w:space="0" w:color="000000"/>
              <w:right w:val="single" w:sz="4" w:space="0" w:color="000000"/>
            </w:tcBorders>
            <w:shd w:val="clear" w:color="auto" w:fill="auto"/>
            <w:vAlign w:val="center"/>
          </w:tcPr>
          <w:p w14:paraId="44DBFF25"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г. Кировск, ул. Советской Конституции, д. 6</w:t>
            </w:r>
          </w:p>
        </w:tc>
        <w:tc>
          <w:tcPr>
            <w:tcW w:w="781" w:type="pct"/>
            <w:tcBorders>
              <w:top w:val="single" w:sz="6" w:space="0" w:color="000000"/>
              <w:left w:val="single" w:sz="4" w:space="0" w:color="000000"/>
              <w:bottom w:val="single" w:sz="6" w:space="0" w:color="000000"/>
              <w:right w:val="single" w:sz="4" w:space="0" w:color="000000"/>
            </w:tcBorders>
            <w:shd w:val="clear" w:color="auto" w:fill="auto"/>
            <w:vAlign w:val="center"/>
          </w:tcPr>
          <w:p w14:paraId="46D818C4"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62,5</w:t>
            </w:r>
          </w:p>
        </w:tc>
        <w:tc>
          <w:tcPr>
            <w:tcW w:w="245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6B3AE760" w14:textId="77777777" w:rsidR="00FC45BE" w:rsidRPr="001E4DE4" w:rsidRDefault="00FC45BE" w:rsidP="00CF355B">
            <w:pPr>
              <w:widowControl w:val="0"/>
              <w:kinsoku w:val="0"/>
              <w:overflowPunct w:val="0"/>
              <w:autoSpaceDE w:val="0"/>
              <w:autoSpaceDN w:val="0"/>
              <w:spacing w:after="0" w:line="240" w:lineRule="auto"/>
              <w:ind w:firstLine="0"/>
              <w:jc w:val="center"/>
              <w:rPr>
                <w:sz w:val="18"/>
                <w:szCs w:val="20"/>
                <w:lang w:eastAsia="en-US"/>
              </w:rPr>
            </w:pPr>
            <w:r w:rsidRPr="001E4DE4">
              <w:rPr>
                <w:spacing w:val="-2"/>
                <w:sz w:val="18"/>
                <w:szCs w:val="20"/>
                <w:lang w:eastAsia="en-US"/>
              </w:rPr>
              <w:t>Проект</w:t>
            </w:r>
            <w:r w:rsidRPr="001E4DE4">
              <w:rPr>
                <w:spacing w:val="2"/>
                <w:sz w:val="18"/>
                <w:szCs w:val="20"/>
                <w:lang w:eastAsia="en-US"/>
              </w:rPr>
              <w:t xml:space="preserve"> </w:t>
            </w:r>
            <w:r w:rsidRPr="001E4DE4">
              <w:rPr>
                <w:spacing w:val="-1"/>
                <w:sz w:val="18"/>
                <w:szCs w:val="20"/>
                <w:lang w:eastAsia="en-US"/>
              </w:rPr>
              <w:t>Н-07-99,</w:t>
            </w:r>
            <w:r w:rsidRPr="001E4DE4">
              <w:rPr>
                <w:sz w:val="18"/>
                <w:szCs w:val="20"/>
                <w:lang w:eastAsia="en-US"/>
              </w:rPr>
              <w:t xml:space="preserve"> </w:t>
            </w:r>
            <w:r w:rsidRPr="001E4DE4">
              <w:rPr>
                <w:spacing w:val="-1"/>
                <w:sz w:val="18"/>
                <w:szCs w:val="20"/>
                <w:lang w:eastAsia="en-US"/>
              </w:rPr>
              <w:t>согласованный</w:t>
            </w:r>
            <w:r w:rsidRPr="001E4DE4">
              <w:rPr>
                <w:sz w:val="18"/>
                <w:szCs w:val="20"/>
                <w:lang w:eastAsia="en-US"/>
              </w:rPr>
              <w:t xml:space="preserve"> </w:t>
            </w:r>
            <w:r w:rsidRPr="001E4DE4">
              <w:rPr>
                <w:spacing w:val="-2"/>
                <w:sz w:val="18"/>
                <w:szCs w:val="20"/>
                <w:lang w:eastAsia="en-US"/>
              </w:rPr>
              <w:t>решением</w:t>
            </w:r>
            <w:r w:rsidRPr="001E4DE4">
              <w:rPr>
                <w:spacing w:val="33"/>
                <w:sz w:val="18"/>
                <w:szCs w:val="20"/>
                <w:lang w:eastAsia="en-US"/>
              </w:rPr>
              <w:t xml:space="preserve"> </w:t>
            </w:r>
            <w:proofErr w:type="spellStart"/>
            <w:r w:rsidRPr="001E4DE4">
              <w:rPr>
                <w:spacing w:val="-2"/>
                <w:sz w:val="18"/>
                <w:szCs w:val="20"/>
                <w:lang w:eastAsia="en-US"/>
              </w:rPr>
              <w:t>ОАиГ</w:t>
            </w:r>
            <w:proofErr w:type="spellEnd"/>
            <w:r w:rsidRPr="001E4DE4">
              <w:rPr>
                <w:spacing w:val="-1"/>
                <w:sz w:val="18"/>
                <w:szCs w:val="20"/>
                <w:lang w:eastAsia="en-US"/>
              </w:rPr>
              <w:t xml:space="preserve"> </w:t>
            </w:r>
            <w:r w:rsidRPr="001E4DE4">
              <w:rPr>
                <w:sz w:val="18"/>
                <w:szCs w:val="20"/>
                <w:lang w:eastAsia="en-US"/>
              </w:rPr>
              <w:t>от</w:t>
            </w:r>
            <w:r w:rsidRPr="001E4DE4">
              <w:rPr>
                <w:spacing w:val="-1"/>
                <w:sz w:val="18"/>
                <w:szCs w:val="20"/>
                <w:lang w:eastAsia="en-US"/>
              </w:rPr>
              <w:t xml:space="preserve"> </w:t>
            </w:r>
            <w:r w:rsidRPr="001E4DE4">
              <w:rPr>
                <w:sz w:val="18"/>
                <w:szCs w:val="20"/>
                <w:lang w:eastAsia="en-US"/>
              </w:rPr>
              <w:t>12.11.1999</w:t>
            </w:r>
            <w:r w:rsidRPr="001E4DE4">
              <w:rPr>
                <w:spacing w:val="-3"/>
                <w:sz w:val="18"/>
                <w:szCs w:val="20"/>
                <w:lang w:eastAsia="en-US"/>
              </w:rPr>
              <w:t xml:space="preserve"> </w:t>
            </w:r>
            <w:r w:rsidRPr="001E4DE4">
              <w:rPr>
                <w:sz w:val="18"/>
                <w:szCs w:val="20"/>
                <w:lang w:eastAsia="en-US"/>
              </w:rPr>
              <w:t>(с</w:t>
            </w:r>
            <w:r w:rsidRPr="001E4DE4">
              <w:rPr>
                <w:spacing w:val="6"/>
                <w:sz w:val="18"/>
                <w:szCs w:val="20"/>
                <w:lang w:eastAsia="en-US"/>
              </w:rPr>
              <w:t xml:space="preserve"> </w:t>
            </w:r>
            <w:r w:rsidRPr="001E4DE4">
              <w:rPr>
                <w:spacing w:val="-2"/>
                <w:sz w:val="18"/>
                <w:szCs w:val="20"/>
                <w:lang w:eastAsia="en-US"/>
              </w:rPr>
              <w:t>устройством</w:t>
            </w:r>
            <w:r w:rsidRPr="001E4DE4">
              <w:rPr>
                <w:spacing w:val="24"/>
                <w:sz w:val="18"/>
                <w:szCs w:val="20"/>
                <w:lang w:eastAsia="en-US"/>
              </w:rPr>
              <w:t xml:space="preserve"> </w:t>
            </w:r>
            <w:r w:rsidRPr="001E4DE4">
              <w:rPr>
                <w:spacing w:val="-1"/>
                <w:sz w:val="18"/>
                <w:szCs w:val="20"/>
                <w:lang w:eastAsia="en-US"/>
              </w:rPr>
              <w:t>электрического</w:t>
            </w:r>
            <w:r w:rsidRPr="001E4DE4">
              <w:rPr>
                <w:sz w:val="18"/>
                <w:szCs w:val="20"/>
                <w:lang w:eastAsia="en-US"/>
              </w:rPr>
              <w:t xml:space="preserve"> </w:t>
            </w:r>
            <w:r w:rsidRPr="001E4DE4">
              <w:rPr>
                <w:spacing w:val="-1"/>
                <w:sz w:val="18"/>
                <w:szCs w:val="20"/>
                <w:lang w:eastAsia="en-US"/>
              </w:rPr>
              <w:t>отопления).</w:t>
            </w:r>
            <w:r w:rsidRPr="001E4DE4">
              <w:rPr>
                <w:sz w:val="18"/>
                <w:szCs w:val="20"/>
                <w:lang w:eastAsia="en-US"/>
              </w:rPr>
              <w:t xml:space="preserve"> </w:t>
            </w:r>
            <w:proofErr w:type="spellStart"/>
            <w:r w:rsidRPr="001E4DE4">
              <w:rPr>
                <w:spacing w:val="-3"/>
                <w:sz w:val="18"/>
                <w:szCs w:val="20"/>
                <w:lang w:val="en-US" w:eastAsia="en-US"/>
              </w:rPr>
              <w:t>Акт</w:t>
            </w:r>
            <w:proofErr w:type="spellEnd"/>
            <w:r w:rsidRPr="001E4DE4">
              <w:rPr>
                <w:spacing w:val="-3"/>
                <w:sz w:val="18"/>
                <w:szCs w:val="20"/>
                <w:lang w:val="en-US" w:eastAsia="en-US"/>
              </w:rPr>
              <w:t xml:space="preserve"> </w:t>
            </w:r>
            <w:r w:rsidRPr="001E4DE4">
              <w:rPr>
                <w:sz w:val="18"/>
                <w:szCs w:val="20"/>
                <w:lang w:val="en-US" w:eastAsia="en-US"/>
              </w:rPr>
              <w:t>№ 13</w:t>
            </w:r>
            <w:r w:rsidRPr="001E4DE4">
              <w:rPr>
                <w:spacing w:val="29"/>
                <w:sz w:val="18"/>
                <w:szCs w:val="20"/>
                <w:lang w:val="en-US" w:eastAsia="en-US"/>
              </w:rPr>
              <w:t xml:space="preserve"> </w:t>
            </w:r>
            <w:proofErr w:type="spellStart"/>
            <w:r w:rsidRPr="001E4DE4">
              <w:rPr>
                <w:spacing w:val="-1"/>
                <w:sz w:val="18"/>
                <w:szCs w:val="20"/>
                <w:lang w:val="en-US" w:eastAsia="en-US"/>
              </w:rPr>
              <w:t>приемочной</w:t>
            </w:r>
            <w:proofErr w:type="spellEnd"/>
            <w:r w:rsidRPr="001E4DE4">
              <w:rPr>
                <w:spacing w:val="-3"/>
                <w:sz w:val="18"/>
                <w:szCs w:val="20"/>
                <w:lang w:val="en-US" w:eastAsia="en-US"/>
              </w:rPr>
              <w:t xml:space="preserve"> </w:t>
            </w:r>
            <w:proofErr w:type="spellStart"/>
            <w:r w:rsidRPr="001E4DE4">
              <w:rPr>
                <w:spacing w:val="-1"/>
                <w:sz w:val="18"/>
                <w:szCs w:val="20"/>
                <w:lang w:val="en-US" w:eastAsia="en-US"/>
              </w:rPr>
              <w:t>комиссии</w:t>
            </w:r>
            <w:proofErr w:type="spellEnd"/>
            <w:r w:rsidRPr="001E4DE4">
              <w:rPr>
                <w:spacing w:val="-1"/>
                <w:sz w:val="18"/>
                <w:szCs w:val="20"/>
                <w:lang w:val="en-US" w:eastAsia="en-US"/>
              </w:rPr>
              <w:t xml:space="preserve"> </w:t>
            </w:r>
            <w:proofErr w:type="spellStart"/>
            <w:r w:rsidRPr="001E4DE4">
              <w:rPr>
                <w:spacing w:val="-2"/>
                <w:sz w:val="18"/>
                <w:szCs w:val="20"/>
                <w:lang w:val="en-US" w:eastAsia="en-US"/>
              </w:rPr>
              <w:t>после</w:t>
            </w:r>
            <w:proofErr w:type="spellEnd"/>
            <w:r w:rsidRPr="001E4DE4">
              <w:rPr>
                <w:spacing w:val="1"/>
                <w:sz w:val="18"/>
                <w:szCs w:val="20"/>
                <w:lang w:val="en-US" w:eastAsia="en-US"/>
              </w:rPr>
              <w:t xml:space="preserve"> </w:t>
            </w:r>
            <w:proofErr w:type="spellStart"/>
            <w:r w:rsidRPr="001E4DE4">
              <w:rPr>
                <w:spacing w:val="-2"/>
                <w:sz w:val="18"/>
                <w:szCs w:val="20"/>
                <w:lang w:val="en-US" w:eastAsia="en-US"/>
              </w:rPr>
              <w:t>реконструкции</w:t>
            </w:r>
            <w:proofErr w:type="spellEnd"/>
            <w:r w:rsidRPr="001E4DE4">
              <w:rPr>
                <w:spacing w:val="48"/>
                <w:sz w:val="18"/>
                <w:szCs w:val="20"/>
                <w:lang w:val="en-US" w:eastAsia="en-US"/>
              </w:rPr>
              <w:t xml:space="preserve"> </w:t>
            </w:r>
            <w:proofErr w:type="spellStart"/>
            <w:r w:rsidRPr="001E4DE4">
              <w:rPr>
                <w:spacing w:val="-1"/>
                <w:sz w:val="18"/>
                <w:szCs w:val="20"/>
                <w:lang w:val="en-US" w:eastAsia="en-US"/>
              </w:rPr>
              <w:t>продовольственного</w:t>
            </w:r>
            <w:proofErr w:type="spellEnd"/>
            <w:r w:rsidRPr="001E4DE4">
              <w:rPr>
                <w:sz w:val="18"/>
                <w:szCs w:val="20"/>
                <w:lang w:val="en-US" w:eastAsia="en-US"/>
              </w:rPr>
              <w:t xml:space="preserve"> </w:t>
            </w:r>
            <w:proofErr w:type="spellStart"/>
            <w:r w:rsidRPr="001E4DE4">
              <w:rPr>
                <w:spacing w:val="-1"/>
                <w:sz w:val="18"/>
                <w:szCs w:val="20"/>
                <w:lang w:val="en-US" w:eastAsia="en-US"/>
              </w:rPr>
              <w:t>магазина</w:t>
            </w:r>
            <w:proofErr w:type="spellEnd"/>
            <w:r w:rsidRPr="001E4DE4">
              <w:rPr>
                <w:sz w:val="18"/>
                <w:szCs w:val="20"/>
                <w:lang w:val="en-US" w:eastAsia="en-US"/>
              </w:rPr>
              <w:t xml:space="preserve"> </w:t>
            </w:r>
            <w:proofErr w:type="spellStart"/>
            <w:r w:rsidRPr="001E4DE4">
              <w:rPr>
                <w:sz w:val="18"/>
                <w:szCs w:val="20"/>
                <w:lang w:val="en-US" w:eastAsia="en-US"/>
              </w:rPr>
              <w:t>от</w:t>
            </w:r>
            <w:proofErr w:type="spellEnd"/>
            <w:r w:rsidRPr="001E4DE4">
              <w:rPr>
                <w:sz w:val="18"/>
                <w:szCs w:val="20"/>
                <w:lang w:val="en-US" w:eastAsia="en-US"/>
              </w:rPr>
              <w:t xml:space="preserve"> </w:t>
            </w:r>
            <w:r w:rsidRPr="001E4DE4">
              <w:rPr>
                <w:spacing w:val="-1"/>
                <w:sz w:val="18"/>
                <w:szCs w:val="20"/>
                <w:lang w:val="en-US" w:eastAsia="en-US"/>
              </w:rPr>
              <w:t>13.12.1999.</w:t>
            </w:r>
          </w:p>
        </w:tc>
      </w:tr>
      <w:tr w:rsidR="00FC45BE" w:rsidRPr="001E4DE4" w14:paraId="08509145" w14:textId="77777777" w:rsidTr="00675ADA">
        <w:trPr>
          <w:trHeight w:val="20"/>
          <w:jc w:val="center"/>
        </w:trPr>
        <w:tc>
          <w:tcPr>
            <w:tcW w:w="14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07CA91B2"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12</w:t>
            </w:r>
          </w:p>
        </w:tc>
        <w:tc>
          <w:tcPr>
            <w:tcW w:w="1619" w:type="pct"/>
            <w:tcBorders>
              <w:top w:val="single" w:sz="6" w:space="0" w:color="000000"/>
              <w:left w:val="single" w:sz="4" w:space="0" w:color="000000"/>
              <w:bottom w:val="single" w:sz="6" w:space="0" w:color="000000"/>
              <w:right w:val="single" w:sz="4" w:space="0" w:color="000000"/>
            </w:tcBorders>
            <w:shd w:val="clear" w:color="auto" w:fill="auto"/>
            <w:vAlign w:val="center"/>
          </w:tcPr>
          <w:p w14:paraId="0143FE88"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Г. Кировск, ул. Солнечная, д. 1 (пом. 61 – парикмахерская)</w:t>
            </w:r>
          </w:p>
        </w:tc>
        <w:tc>
          <w:tcPr>
            <w:tcW w:w="781" w:type="pct"/>
            <w:tcBorders>
              <w:top w:val="single" w:sz="6" w:space="0" w:color="000000"/>
              <w:left w:val="single" w:sz="4" w:space="0" w:color="000000"/>
              <w:bottom w:val="single" w:sz="6" w:space="0" w:color="000000"/>
              <w:right w:val="single" w:sz="4" w:space="0" w:color="000000"/>
            </w:tcBorders>
            <w:shd w:val="clear" w:color="auto" w:fill="auto"/>
            <w:vAlign w:val="center"/>
          </w:tcPr>
          <w:p w14:paraId="288868F8"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82,0</w:t>
            </w:r>
          </w:p>
        </w:tc>
        <w:tc>
          <w:tcPr>
            <w:tcW w:w="245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142FC977" w14:textId="77777777" w:rsidR="00FC45BE" w:rsidRPr="001E4DE4" w:rsidRDefault="00FC45BE" w:rsidP="00CF355B">
            <w:pPr>
              <w:widowControl w:val="0"/>
              <w:kinsoku w:val="0"/>
              <w:overflowPunct w:val="0"/>
              <w:autoSpaceDE w:val="0"/>
              <w:autoSpaceDN w:val="0"/>
              <w:spacing w:after="0" w:line="240" w:lineRule="auto"/>
              <w:ind w:firstLine="0"/>
              <w:jc w:val="center"/>
              <w:rPr>
                <w:sz w:val="18"/>
                <w:szCs w:val="20"/>
                <w:lang w:eastAsia="en-US"/>
              </w:rPr>
            </w:pPr>
            <w:r w:rsidRPr="001E4DE4">
              <w:rPr>
                <w:spacing w:val="-6"/>
                <w:sz w:val="18"/>
                <w:szCs w:val="20"/>
                <w:lang w:eastAsia="en-US"/>
              </w:rPr>
              <w:t>Акт</w:t>
            </w:r>
            <w:r w:rsidRPr="001E4DE4">
              <w:rPr>
                <w:spacing w:val="-13"/>
                <w:sz w:val="18"/>
                <w:szCs w:val="20"/>
                <w:lang w:eastAsia="en-US"/>
              </w:rPr>
              <w:t xml:space="preserve"> </w:t>
            </w:r>
            <w:r w:rsidRPr="001E4DE4">
              <w:rPr>
                <w:spacing w:val="-6"/>
                <w:sz w:val="18"/>
                <w:szCs w:val="20"/>
                <w:lang w:eastAsia="en-US"/>
              </w:rPr>
              <w:t>приемки</w:t>
            </w:r>
            <w:r w:rsidRPr="001E4DE4">
              <w:rPr>
                <w:spacing w:val="-10"/>
                <w:sz w:val="18"/>
                <w:szCs w:val="20"/>
                <w:lang w:eastAsia="en-US"/>
              </w:rPr>
              <w:t xml:space="preserve"> </w:t>
            </w:r>
            <w:r w:rsidRPr="001E4DE4">
              <w:rPr>
                <w:spacing w:val="-7"/>
                <w:sz w:val="18"/>
                <w:szCs w:val="20"/>
                <w:lang w:eastAsia="en-US"/>
              </w:rPr>
              <w:t>законченного</w:t>
            </w:r>
            <w:r w:rsidRPr="001E4DE4">
              <w:rPr>
                <w:spacing w:val="-12"/>
                <w:sz w:val="18"/>
                <w:szCs w:val="20"/>
                <w:lang w:eastAsia="en-US"/>
              </w:rPr>
              <w:t xml:space="preserve"> </w:t>
            </w:r>
            <w:r w:rsidRPr="001E4DE4">
              <w:rPr>
                <w:spacing w:val="-7"/>
                <w:sz w:val="18"/>
                <w:szCs w:val="20"/>
                <w:lang w:eastAsia="en-US"/>
              </w:rPr>
              <w:t>строительством</w:t>
            </w:r>
            <w:r w:rsidRPr="001E4DE4">
              <w:rPr>
                <w:spacing w:val="35"/>
                <w:sz w:val="18"/>
                <w:szCs w:val="20"/>
                <w:lang w:eastAsia="en-US"/>
              </w:rPr>
              <w:t xml:space="preserve"> </w:t>
            </w:r>
            <w:r w:rsidRPr="001E4DE4">
              <w:rPr>
                <w:spacing w:val="-7"/>
                <w:sz w:val="18"/>
                <w:szCs w:val="20"/>
                <w:lang w:eastAsia="en-US"/>
              </w:rPr>
              <w:t>объекта</w:t>
            </w:r>
            <w:r w:rsidRPr="001E4DE4">
              <w:rPr>
                <w:spacing w:val="-12"/>
                <w:sz w:val="18"/>
                <w:szCs w:val="20"/>
                <w:lang w:eastAsia="en-US"/>
              </w:rPr>
              <w:t xml:space="preserve"> </w:t>
            </w:r>
            <w:r w:rsidRPr="001E4DE4">
              <w:rPr>
                <w:spacing w:val="-7"/>
                <w:sz w:val="18"/>
                <w:szCs w:val="20"/>
                <w:lang w:eastAsia="en-US"/>
              </w:rPr>
              <w:t>приемочной</w:t>
            </w:r>
            <w:r w:rsidRPr="001E4DE4">
              <w:rPr>
                <w:spacing w:val="-13"/>
                <w:sz w:val="18"/>
                <w:szCs w:val="20"/>
                <w:lang w:eastAsia="en-US"/>
              </w:rPr>
              <w:t xml:space="preserve"> </w:t>
            </w:r>
            <w:r w:rsidRPr="001E4DE4">
              <w:rPr>
                <w:spacing w:val="-7"/>
                <w:sz w:val="18"/>
                <w:szCs w:val="20"/>
                <w:lang w:eastAsia="en-US"/>
              </w:rPr>
              <w:t>комиссией</w:t>
            </w:r>
            <w:r w:rsidRPr="001E4DE4">
              <w:rPr>
                <w:spacing w:val="-13"/>
                <w:sz w:val="18"/>
                <w:szCs w:val="20"/>
                <w:lang w:eastAsia="en-US"/>
              </w:rPr>
              <w:t xml:space="preserve"> </w:t>
            </w:r>
            <w:r w:rsidRPr="001E4DE4">
              <w:rPr>
                <w:sz w:val="18"/>
                <w:szCs w:val="20"/>
                <w:lang w:eastAsia="en-US"/>
              </w:rPr>
              <w:t>№</w:t>
            </w:r>
            <w:r w:rsidRPr="001E4DE4">
              <w:rPr>
                <w:spacing w:val="-12"/>
                <w:sz w:val="18"/>
                <w:szCs w:val="20"/>
                <w:lang w:eastAsia="en-US"/>
              </w:rPr>
              <w:t xml:space="preserve"> </w:t>
            </w:r>
            <w:r w:rsidRPr="001E4DE4">
              <w:rPr>
                <w:spacing w:val="-4"/>
                <w:sz w:val="18"/>
                <w:szCs w:val="20"/>
                <w:lang w:eastAsia="en-US"/>
              </w:rPr>
              <w:t>06</w:t>
            </w:r>
            <w:r w:rsidRPr="001E4DE4">
              <w:rPr>
                <w:spacing w:val="-12"/>
                <w:sz w:val="18"/>
                <w:szCs w:val="20"/>
                <w:lang w:eastAsia="en-US"/>
              </w:rPr>
              <w:t xml:space="preserve"> </w:t>
            </w:r>
            <w:r w:rsidRPr="001E4DE4">
              <w:rPr>
                <w:spacing w:val="-4"/>
                <w:sz w:val="18"/>
                <w:szCs w:val="20"/>
                <w:lang w:eastAsia="en-US"/>
              </w:rPr>
              <w:t>от</w:t>
            </w:r>
            <w:r w:rsidRPr="001E4DE4">
              <w:rPr>
                <w:spacing w:val="43"/>
                <w:sz w:val="18"/>
                <w:szCs w:val="20"/>
                <w:lang w:eastAsia="en-US"/>
              </w:rPr>
              <w:t xml:space="preserve"> </w:t>
            </w:r>
            <w:r w:rsidRPr="001E4DE4">
              <w:rPr>
                <w:spacing w:val="-7"/>
                <w:sz w:val="18"/>
                <w:szCs w:val="20"/>
                <w:lang w:eastAsia="en-US"/>
              </w:rPr>
              <w:t>27.02.2003</w:t>
            </w:r>
          </w:p>
        </w:tc>
      </w:tr>
      <w:tr w:rsidR="00FC45BE" w:rsidRPr="001E4DE4" w14:paraId="6CFF7BA0" w14:textId="77777777" w:rsidTr="00675ADA">
        <w:trPr>
          <w:trHeight w:val="20"/>
          <w:jc w:val="center"/>
        </w:trPr>
        <w:tc>
          <w:tcPr>
            <w:tcW w:w="14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15E1B449" w14:textId="77777777" w:rsidR="00FC45BE" w:rsidRPr="001E4DE4" w:rsidRDefault="00FC45BE" w:rsidP="00CF355B">
            <w:pPr>
              <w:adjustRightInd w:val="0"/>
              <w:spacing w:after="0" w:line="240" w:lineRule="auto"/>
              <w:ind w:firstLine="0"/>
              <w:jc w:val="center"/>
              <w:rPr>
                <w:sz w:val="18"/>
                <w:szCs w:val="20"/>
              </w:rPr>
            </w:pPr>
          </w:p>
        </w:tc>
        <w:tc>
          <w:tcPr>
            <w:tcW w:w="1619" w:type="pct"/>
            <w:tcBorders>
              <w:top w:val="single" w:sz="6" w:space="0" w:color="000000"/>
              <w:left w:val="single" w:sz="4" w:space="0" w:color="000000"/>
              <w:bottom w:val="single" w:sz="6" w:space="0" w:color="000000"/>
              <w:right w:val="single" w:sz="4" w:space="0" w:color="000000"/>
            </w:tcBorders>
            <w:shd w:val="clear" w:color="auto" w:fill="auto"/>
            <w:vAlign w:val="center"/>
          </w:tcPr>
          <w:p w14:paraId="0ECE16CC"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Всего</w:t>
            </w:r>
          </w:p>
        </w:tc>
        <w:tc>
          <w:tcPr>
            <w:tcW w:w="781" w:type="pct"/>
            <w:tcBorders>
              <w:top w:val="single" w:sz="6" w:space="0" w:color="000000"/>
              <w:left w:val="single" w:sz="4" w:space="0" w:color="000000"/>
              <w:bottom w:val="single" w:sz="6" w:space="0" w:color="000000"/>
              <w:right w:val="single" w:sz="4" w:space="0" w:color="000000"/>
            </w:tcBorders>
            <w:shd w:val="clear" w:color="auto" w:fill="auto"/>
            <w:vAlign w:val="center"/>
          </w:tcPr>
          <w:p w14:paraId="134D49C5" w14:textId="77777777" w:rsidR="00FC45BE" w:rsidRPr="001E4DE4" w:rsidRDefault="00FC45BE" w:rsidP="00CF355B">
            <w:pPr>
              <w:adjustRightInd w:val="0"/>
              <w:spacing w:after="0" w:line="240" w:lineRule="auto"/>
              <w:ind w:firstLine="0"/>
              <w:jc w:val="center"/>
              <w:rPr>
                <w:sz w:val="18"/>
                <w:szCs w:val="20"/>
              </w:rPr>
            </w:pPr>
            <w:r w:rsidRPr="001E4DE4">
              <w:rPr>
                <w:sz w:val="18"/>
                <w:szCs w:val="20"/>
              </w:rPr>
              <w:t>2381,7</w:t>
            </w:r>
          </w:p>
        </w:tc>
        <w:tc>
          <w:tcPr>
            <w:tcW w:w="245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1713C87F" w14:textId="77777777" w:rsidR="00FC45BE" w:rsidRPr="001E4DE4" w:rsidRDefault="00FC45BE" w:rsidP="00CF355B">
            <w:pPr>
              <w:widowControl w:val="0"/>
              <w:kinsoku w:val="0"/>
              <w:overflowPunct w:val="0"/>
              <w:autoSpaceDE w:val="0"/>
              <w:autoSpaceDN w:val="0"/>
              <w:spacing w:after="0" w:line="240" w:lineRule="auto"/>
              <w:ind w:firstLine="0"/>
              <w:jc w:val="center"/>
              <w:rPr>
                <w:sz w:val="18"/>
                <w:szCs w:val="20"/>
                <w:lang w:eastAsia="en-US"/>
              </w:rPr>
            </w:pPr>
          </w:p>
        </w:tc>
      </w:tr>
    </w:tbl>
    <w:p w14:paraId="20369643" w14:textId="77777777" w:rsidR="00FC45BE" w:rsidRPr="001E4DE4" w:rsidRDefault="00FC45BE" w:rsidP="00CF355B">
      <w:pPr>
        <w:spacing w:after="0" w:line="240" w:lineRule="auto"/>
        <w:jc w:val="both"/>
        <w:rPr>
          <w:sz w:val="24"/>
          <w:szCs w:val="24"/>
        </w:rPr>
      </w:pPr>
    </w:p>
    <w:p w14:paraId="692F3E36" w14:textId="77777777" w:rsidR="00FC45BE" w:rsidRPr="001E4DE4" w:rsidRDefault="00FC45BE" w:rsidP="00CF355B">
      <w:pPr>
        <w:spacing w:after="0" w:line="240" w:lineRule="auto"/>
        <w:jc w:val="both"/>
        <w:rPr>
          <w:sz w:val="24"/>
          <w:szCs w:val="24"/>
        </w:rPr>
      </w:pPr>
      <w:r w:rsidRPr="001E4DE4">
        <w:rPr>
          <w:sz w:val="24"/>
          <w:szCs w:val="24"/>
        </w:rPr>
        <w:t xml:space="preserve">В связи с вступлением в силу постановления Правительства Российской Федерации от 28.12.2018 №1708 «О внесении изменений в Правила представления коммунальных услуг собственникам и пользователям помещений в многоквартирных домах и жилых домов по вопросу предоставления коммунальной услуги по отоплению в многоквартирном доме», с 01.01.2019 применяется новый порядок расчета платы за коммунальную услугу по отоплению. </w:t>
      </w:r>
    </w:p>
    <w:p w14:paraId="54728E75" w14:textId="77777777" w:rsidR="00FC45BE" w:rsidRPr="001E4DE4" w:rsidRDefault="00FC45BE" w:rsidP="00CF355B">
      <w:pPr>
        <w:spacing w:after="0" w:line="240" w:lineRule="auto"/>
        <w:jc w:val="both"/>
        <w:rPr>
          <w:sz w:val="24"/>
          <w:szCs w:val="24"/>
        </w:rPr>
      </w:pPr>
      <w:r w:rsidRPr="001E4DE4">
        <w:rPr>
          <w:sz w:val="24"/>
          <w:szCs w:val="24"/>
        </w:rPr>
        <w:t>В указанном постановлении уточняется порядок расчета размера платы за коммунальную услугу по отоплению в жилом или нежилом помещении в многоквартирном доме и указываются формулы расчета количества потребленной за расчетный период тепловой энергии с учетом помещений в многоквартирном доме, переведенных на альтернативные источники тепловой энергии.</w:t>
      </w:r>
    </w:p>
    <w:p w14:paraId="5812B6F4" w14:textId="77777777" w:rsidR="00FC45BE" w:rsidRPr="001E4DE4" w:rsidRDefault="00FC45BE" w:rsidP="00CF355B">
      <w:pPr>
        <w:spacing w:after="0" w:line="240" w:lineRule="auto"/>
        <w:contextualSpacing/>
        <w:jc w:val="both"/>
        <w:rPr>
          <w:sz w:val="24"/>
          <w:szCs w:val="24"/>
        </w:rPr>
      </w:pPr>
    </w:p>
    <w:p w14:paraId="516E7C55" w14:textId="6AEE0475" w:rsidR="00E06B53" w:rsidRPr="001E4DE4" w:rsidRDefault="000A5894" w:rsidP="00CF355B">
      <w:pPr>
        <w:pStyle w:val="2"/>
        <w:tabs>
          <w:tab w:val="left" w:pos="1134"/>
        </w:tabs>
        <w:spacing w:before="0" w:line="240" w:lineRule="auto"/>
        <w:ind w:left="0" w:firstLine="709"/>
        <w:contextualSpacing/>
        <w:rPr>
          <w:rFonts w:cs="Times New Roman"/>
          <w:sz w:val="24"/>
          <w:szCs w:val="24"/>
        </w:rPr>
      </w:pPr>
      <w:bookmarkStart w:id="57" w:name="_Toc524944238"/>
      <w:bookmarkStart w:id="58" w:name="_Toc524944814"/>
      <w:bookmarkStart w:id="59" w:name="_Toc528166493"/>
      <w:bookmarkStart w:id="60" w:name="_Toc207705551"/>
      <w:r w:rsidRPr="001E4DE4">
        <w:rPr>
          <w:rFonts w:cs="Times New Roman"/>
          <w:sz w:val="24"/>
          <w:szCs w:val="24"/>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57"/>
      <w:bookmarkEnd w:id="58"/>
      <w:bookmarkEnd w:id="59"/>
      <w:bookmarkEnd w:id="60"/>
    </w:p>
    <w:p w14:paraId="3A823DF4" w14:textId="302FE4AB" w:rsidR="006879BD" w:rsidRPr="001E4DE4" w:rsidRDefault="00FC45BE" w:rsidP="00CF355B">
      <w:pPr>
        <w:pStyle w:val="af4"/>
        <w:tabs>
          <w:tab w:val="left" w:pos="993"/>
        </w:tabs>
        <w:ind w:left="0" w:firstLine="709"/>
        <w:rPr>
          <w:color w:val="000000"/>
          <w:sz w:val="24"/>
          <w:szCs w:val="24"/>
        </w:rPr>
      </w:pPr>
      <w:r w:rsidRPr="001E4DE4">
        <w:rPr>
          <w:color w:val="000000"/>
          <w:sz w:val="24"/>
          <w:szCs w:val="24"/>
        </w:rPr>
        <w:t xml:space="preserve">На основании фактических данных по балансу тепловой мощности на базовый год, с учетом спрогнозированного объема потребления тепловой энергии на перспективу </w:t>
      </w:r>
      <w:r w:rsidR="001820B1" w:rsidRPr="001E4DE4">
        <w:rPr>
          <w:color w:val="000000"/>
          <w:sz w:val="24"/>
          <w:szCs w:val="24"/>
        </w:rPr>
        <w:t>до 2042</w:t>
      </w:r>
      <w:r w:rsidRPr="001E4DE4">
        <w:rPr>
          <w:color w:val="000000"/>
          <w:sz w:val="24"/>
          <w:szCs w:val="24"/>
        </w:rPr>
        <w:t xml:space="preserve"> года, сформированы балансы тепловой мощности и тепловой нагрузки в зонах теплоснабжения существующих источников тепловой энергии на расчетный срок схемы теплоснабжения.</w:t>
      </w:r>
    </w:p>
    <w:p w14:paraId="6FA72B24" w14:textId="77777777" w:rsidR="00FC45BE" w:rsidRPr="001E4DE4" w:rsidRDefault="00FC45BE" w:rsidP="00CF355B">
      <w:pPr>
        <w:pStyle w:val="af4"/>
        <w:tabs>
          <w:tab w:val="left" w:pos="993"/>
        </w:tabs>
        <w:ind w:left="0" w:firstLine="709"/>
        <w:rPr>
          <w:color w:val="000000"/>
          <w:sz w:val="24"/>
          <w:szCs w:val="24"/>
        </w:rPr>
      </w:pPr>
      <w:r w:rsidRPr="001E4DE4">
        <w:rPr>
          <w:color w:val="000000"/>
          <w:sz w:val="24"/>
          <w:szCs w:val="24"/>
        </w:rPr>
        <w:t>При условии газификации муниципального образования город Кировск Мурманской области, рассмотрен перевод существующих источников тепловой энергии на природный газ.</w:t>
      </w:r>
    </w:p>
    <w:p w14:paraId="7B2F0746" w14:textId="77777777" w:rsidR="00FC45BE" w:rsidRPr="001E4DE4" w:rsidRDefault="00FC45BE" w:rsidP="00CF355B">
      <w:pPr>
        <w:pStyle w:val="af4"/>
        <w:tabs>
          <w:tab w:val="left" w:pos="993"/>
        </w:tabs>
        <w:ind w:left="0" w:firstLine="709"/>
        <w:rPr>
          <w:color w:val="000000"/>
          <w:sz w:val="24"/>
          <w:szCs w:val="24"/>
        </w:rPr>
      </w:pPr>
      <w:r w:rsidRPr="001E4DE4">
        <w:rPr>
          <w:color w:val="000000"/>
          <w:sz w:val="24"/>
          <w:szCs w:val="24"/>
        </w:rPr>
        <w:t>Перспективой развития предусмотрено строительство новой блочно-модульной котельной в н.п. Коашва на природном газе. Мощность новой БМК составит 8,0 МВт. Планируемый год ввода в эксплуатацию – 2029.</w:t>
      </w:r>
    </w:p>
    <w:p w14:paraId="165FF4A1" w14:textId="56370ABB" w:rsidR="00FC45BE" w:rsidRPr="001E4DE4" w:rsidRDefault="00FC45BE" w:rsidP="00CF355B">
      <w:pPr>
        <w:pStyle w:val="af4"/>
        <w:tabs>
          <w:tab w:val="left" w:pos="993"/>
        </w:tabs>
        <w:ind w:left="0" w:firstLine="709"/>
        <w:rPr>
          <w:color w:val="000000"/>
          <w:sz w:val="24"/>
          <w:szCs w:val="24"/>
        </w:rPr>
      </w:pPr>
      <w:r w:rsidRPr="001E4DE4">
        <w:rPr>
          <w:color w:val="000000"/>
          <w:sz w:val="24"/>
          <w:szCs w:val="24"/>
        </w:rPr>
        <w:t>При переводе на природный газ источников тепла АНОФ-3 и Апатитской ТЭЦ изменение установленной мощности не предусматривается. Точные параметры по установленному оборудования данных источников теплоснабжения будут рассмотрены после разработки проектно-сметной документации.</w:t>
      </w:r>
    </w:p>
    <w:p w14:paraId="554810F4" w14:textId="4F6312B4" w:rsidR="00FC45BE" w:rsidRPr="001E4DE4" w:rsidRDefault="00FC45BE" w:rsidP="00CF355B">
      <w:pPr>
        <w:tabs>
          <w:tab w:val="left" w:pos="993"/>
        </w:tabs>
        <w:spacing w:after="0" w:line="240" w:lineRule="auto"/>
        <w:contextualSpacing/>
        <w:jc w:val="both"/>
        <w:rPr>
          <w:color w:val="000000"/>
          <w:sz w:val="24"/>
          <w:szCs w:val="24"/>
        </w:rPr>
      </w:pPr>
      <w:r w:rsidRPr="001E4DE4">
        <w:rPr>
          <w:color w:val="000000"/>
          <w:sz w:val="24"/>
          <w:szCs w:val="24"/>
        </w:rPr>
        <w:t>Существующие и перспективные балансы тепловой мощности источников теплоснабжения приведены в таблицах</w:t>
      </w:r>
      <w:r w:rsidR="002F34C0" w:rsidRPr="001E4DE4">
        <w:rPr>
          <w:color w:val="000000"/>
          <w:sz w:val="24"/>
          <w:szCs w:val="24"/>
        </w:rPr>
        <w:t xml:space="preserve"> 12-14.</w:t>
      </w:r>
    </w:p>
    <w:p w14:paraId="7DD8589D" w14:textId="77777777" w:rsidR="006879BD" w:rsidRPr="001E4DE4" w:rsidRDefault="006879BD" w:rsidP="00CF355B">
      <w:pPr>
        <w:spacing w:after="0" w:line="240" w:lineRule="auto"/>
        <w:ind w:firstLine="0"/>
        <w:contextualSpacing/>
        <w:jc w:val="both"/>
        <w:rPr>
          <w:sz w:val="24"/>
          <w:szCs w:val="24"/>
        </w:rPr>
      </w:pPr>
    </w:p>
    <w:p w14:paraId="6FCC6B74" w14:textId="77777777" w:rsidR="006879BD" w:rsidRPr="001E4DE4" w:rsidRDefault="006879BD" w:rsidP="00CF355B">
      <w:pPr>
        <w:spacing w:after="0" w:line="240" w:lineRule="auto"/>
        <w:ind w:firstLine="0"/>
        <w:contextualSpacing/>
        <w:jc w:val="center"/>
        <w:rPr>
          <w:sz w:val="24"/>
          <w:szCs w:val="24"/>
        </w:rPr>
        <w:sectPr w:rsidR="006879BD" w:rsidRPr="001E4DE4" w:rsidSect="00F35124">
          <w:pgSz w:w="11906" w:h="16838"/>
          <w:pgMar w:top="1134" w:right="567" w:bottom="1134" w:left="1701" w:header="283"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bookmarkStart w:id="61" w:name="_Hlk511827833"/>
      <w:bookmarkStart w:id="62" w:name="_Hlk511827907"/>
      <w:bookmarkStart w:id="63" w:name="_Hlk491968880"/>
    </w:p>
    <w:p w14:paraId="5EE4F73A" w14:textId="102CF201" w:rsidR="00156662" w:rsidRPr="001E4DE4" w:rsidRDefault="00156662" w:rsidP="00CF355B">
      <w:pPr>
        <w:keepNext/>
        <w:spacing w:after="0" w:line="240" w:lineRule="auto"/>
        <w:ind w:firstLine="0"/>
        <w:contextualSpacing/>
        <w:jc w:val="both"/>
        <w:rPr>
          <w:rFonts w:eastAsiaTheme="minorHAnsi"/>
          <w:b/>
          <w:bCs/>
          <w:sz w:val="24"/>
          <w:szCs w:val="24"/>
          <w:lang w:eastAsia="en-US"/>
        </w:rPr>
      </w:pPr>
      <w:bookmarkStart w:id="64" w:name="_Toc28125528"/>
      <w:bookmarkStart w:id="65" w:name="_Toc209515603"/>
      <w:r w:rsidRPr="001E4DE4">
        <w:rPr>
          <w:rFonts w:eastAsiaTheme="minorHAnsi"/>
          <w:b/>
          <w:bCs/>
          <w:sz w:val="24"/>
          <w:szCs w:val="24"/>
          <w:lang w:eastAsia="en-US"/>
        </w:rPr>
        <w:lastRenderedPageBreak/>
        <w:t xml:space="preserve">Таблица </w:t>
      </w:r>
      <w:r w:rsidRPr="001E4DE4">
        <w:rPr>
          <w:rFonts w:eastAsiaTheme="minorHAnsi"/>
          <w:b/>
          <w:bCs/>
          <w:noProof/>
          <w:sz w:val="24"/>
          <w:szCs w:val="24"/>
          <w:lang w:eastAsia="en-US"/>
        </w:rPr>
        <w:fldChar w:fldCharType="begin"/>
      </w:r>
      <w:r w:rsidRPr="001E4DE4">
        <w:rPr>
          <w:rFonts w:eastAsiaTheme="minorHAnsi"/>
          <w:b/>
          <w:bCs/>
          <w:noProof/>
          <w:sz w:val="24"/>
          <w:szCs w:val="24"/>
          <w:lang w:eastAsia="en-US"/>
        </w:rPr>
        <w:instrText xml:space="preserve"> SEQ Таблица \* ARABIC </w:instrText>
      </w:r>
      <w:r w:rsidRPr="001E4DE4">
        <w:rPr>
          <w:rFonts w:eastAsiaTheme="minorHAnsi"/>
          <w:b/>
          <w:bCs/>
          <w:noProof/>
          <w:sz w:val="24"/>
          <w:szCs w:val="24"/>
          <w:lang w:eastAsia="en-US"/>
        </w:rPr>
        <w:fldChar w:fldCharType="separate"/>
      </w:r>
      <w:r w:rsidR="00786FF2" w:rsidRPr="001E4DE4">
        <w:rPr>
          <w:rFonts w:eastAsiaTheme="minorHAnsi"/>
          <w:b/>
          <w:bCs/>
          <w:noProof/>
          <w:sz w:val="24"/>
          <w:szCs w:val="24"/>
          <w:lang w:eastAsia="en-US"/>
        </w:rPr>
        <w:t>12</w:t>
      </w:r>
      <w:r w:rsidRPr="001E4DE4">
        <w:rPr>
          <w:rFonts w:eastAsiaTheme="minorHAnsi"/>
          <w:b/>
          <w:bCs/>
          <w:noProof/>
          <w:sz w:val="24"/>
          <w:szCs w:val="24"/>
          <w:lang w:eastAsia="en-US"/>
        </w:rPr>
        <w:fldChar w:fldCharType="end"/>
      </w:r>
      <w:bookmarkEnd w:id="64"/>
      <w:r w:rsidRPr="001E4DE4">
        <w:rPr>
          <w:rFonts w:eastAsiaTheme="minorHAnsi"/>
          <w:b/>
          <w:bCs/>
          <w:sz w:val="24"/>
          <w:szCs w:val="24"/>
          <w:lang w:eastAsia="en-US"/>
        </w:rPr>
        <w:t xml:space="preserve"> – Существующий и перспективный баланс тепловой мощности и подключенной нагрузки в системе теплоснабжения </w:t>
      </w:r>
      <w:proofErr w:type="spellStart"/>
      <w:r w:rsidRPr="001E4DE4">
        <w:rPr>
          <w:rFonts w:eastAsiaTheme="minorHAnsi"/>
          <w:b/>
          <w:bCs/>
          <w:sz w:val="24"/>
          <w:szCs w:val="24"/>
          <w:lang w:eastAsia="en-US"/>
        </w:rPr>
        <w:t>Апатитская</w:t>
      </w:r>
      <w:proofErr w:type="spellEnd"/>
      <w:r w:rsidRPr="001E4DE4">
        <w:rPr>
          <w:rFonts w:eastAsiaTheme="minorHAnsi"/>
          <w:b/>
          <w:bCs/>
          <w:sz w:val="24"/>
          <w:szCs w:val="24"/>
          <w:lang w:eastAsia="en-US"/>
        </w:rPr>
        <w:t xml:space="preserve"> ТЭЦ</w:t>
      </w:r>
      <w:bookmarkEnd w:id="65"/>
    </w:p>
    <w:tbl>
      <w:tblPr>
        <w:tblStyle w:val="TableNormal69"/>
        <w:tblW w:w="5000" w:type="pct"/>
        <w:jc w:val="center"/>
        <w:tblCellMar>
          <w:left w:w="28" w:type="dxa"/>
          <w:right w:w="28" w:type="dxa"/>
        </w:tblCellMar>
        <w:tblLook w:val="01E0" w:firstRow="1" w:lastRow="1" w:firstColumn="1" w:lastColumn="1" w:noHBand="0" w:noVBand="0"/>
      </w:tblPr>
      <w:tblGrid>
        <w:gridCol w:w="1320"/>
        <w:gridCol w:w="1452"/>
        <w:gridCol w:w="1655"/>
        <w:gridCol w:w="1655"/>
        <w:gridCol w:w="1053"/>
        <w:gridCol w:w="1131"/>
        <w:gridCol w:w="1685"/>
        <w:gridCol w:w="799"/>
        <w:gridCol w:w="1352"/>
        <w:gridCol w:w="1576"/>
        <w:gridCol w:w="1446"/>
      </w:tblGrid>
      <w:tr w:rsidR="00707EDF" w:rsidRPr="001E4DE4" w14:paraId="025E2AC7" w14:textId="77777777" w:rsidTr="00707EDF">
        <w:trPr>
          <w:trHeight w:val="20"/>
          <w:tblHeader/>
          <w:jc w:val="center"/>
        </w:trPr>
        <w:tc>
          <w:tcPr>
            <w:tcW w:w="436"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02B45939" w14:textId="77777777" w:rsidR="00707EDF" w:rsidRPr="001E4DE4" w:rsidRDefault="00707EDF" w:rsidP="00CF355B">
            <w:pPr>
              <w:spacing w:after="0" w:line="240" w:lineRule="auto"/>
              <w:ind w:firstLine="0"/>
              <w:jc w:val="center"/>
              <w:rPr>
                <w:b/>
                <w:color w:val="000000" w:themeColor="text1"/>
                <w:sz w:val="18"/>
                <w:szCs w:val="18"/>
                <w:lang w:eastAsia="en-US"/>
              </w:rPr>
            </w:pPr>
            <w:proofErr w:type="spellStart"/>
            <w:r w:rsidRPr="001E4DE4">
              <w:rPr>
                <w:b/>
                <w:color w:val="000000" w:themeColor="text1"/>
                <w:sz w:val="18"/>
                <w:szCs w:val="18"/>
                <w:lang w:eastAsia="en-US"/>
              </w:rPr>
              <w:t>Период</w:t>
            </w:r>
            <w:proofErr w:type="spellEnd"/>
          </w:p>
        </w:tc>
        <w:tc>
          <w:tcPr>
            <w:tcW w:w="480"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5BCF80F9" w14:textId="77777777" w:rsidR="00707EDF" w:rsidRPr="001E4DE4" w:rsidRDefault="00707EDF" w:rsidP="00CF355B">
            <w:pPr>
              <w:spacing w:after="0" w:line="240" w:lineRule="auto"/>
              <w:ind w:firstLine="0"/>
              <w:jc w:val="center"/>
              <w:rPr>
                <w:b/>
                <w:color w:val="000000" w:themeColor="text1"/>
                <w:sz w:val="18"/>
                <w:szCs w:val="18"/>
                <w:lang w:val="ru-RU" w:eastAsia="en-US"/>
              </w:rPr>
            </w:pPr>
            <w:r w:rsidRPr="001E4DE4">
              <w:rPr>
                <w:rFonts w:eastAsia="Calibri"/>
                <w:b/>
                <w:color w:val="000000" w:themeColor="text1"/>
                <w:sz w:val="18"/>
                <w:szCs w:val="18"/>
                <w:lang w:val="ru-RU" w:eastAsia="en-US"/>
              </w:rPr>
              <w:t>Установленная тепловая мощность, Гкал/час</w:t>
            </w:r>
          </w:p>
        </w:tc>
        <w:tc>
          <w:tcPr>
            <w:tcW w:w="547" w:type="pct"/>
            <w:vMerge w:val="restart"/>
            <w:tcBorders>
              <w:top w:val="single" w:sz="5" w:space="0" w:color="000000"/>
              <w:left w:val="single" w:sz="5" w:space="0" w:color="000000"/>
              <w:right w:val="single" w:sz="5" w:space="0" w:color="000000"/>
            </w:tcBorders>
            <w:vAlign w:val="center"/>
          </w:tcPr>
          <w:p w14:paraId="4293C32D" w14:textId="77777777" w:rsidR="00707EDF" w:rsidRPr="001E4DE4" w:rsidRDefault="00707EDF" w:rsidP="00CF355B">
            <w:pPr>
              <w:spacing w:after="0" w:line="240" w:lineRule="auto"/>
              <w:ind w:firstLine="0"/>
              <w:jc w:val="center"/>
              <w:rPr>
                <w:rFonts w:eastAsia="Calibri"/>
                <w:b/>
                <w:color w:val="000000" w:themeColor="text1"/>
                <w:sz w:val="18"/>
                <w:szCs w:val="18"/>
                <w:lang w:val="ru-RU" w:eastAsia="en-US"/>
              </w:rPr>
            </w:pPr>
            <w:r w:rsidRPr="001E4DE4">
              <w:rPr>
                <w:rFonts w:eastAsia="Calibri"/>
                <w:b/>
                <w:color w:val="000000" w:themeColor="text1"/>
                <w:sz w:val="18"/>
                <w:szCs w:val="18"/>
                <w:lang w:val="ru-RU" w:eastAsia="en-US"/>
              </w:rPr>
              <w:t>Располагаемая мощность тепловая мощность, Гкал/час</w:t>
            </w:r>
          </w:p>
        </w:tc>
        <w:tc>
          <w:tcPr>
            <w:tcW w:w="547"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39B36359" w14:textId="77777777" w:rsidR="00707EDF" w:rsidRPr="001E4DE4" w:rsidRDefault="00707EDF" w:rsidP="00CF355B">
            <w:pPr>
              <w:spacing w:after="0" w:line="240" w:lineRule="auto"/>
              <w:ind w:firstLine="0"/>
              <w:jc w:val="center"/>
              <w:rPr>
                <w:rFonts w:eastAsia="Calibri"/>
                <w:b/>
                <w:color w:val="000000" w:themeColor="text1"/>
                <w:sz w:val="18"/>
                <w:szCs w:val="18"/>
                <w:lang w:val="ru-RU" w:eastAsia="en-US"/>
              </w:rPr>
            </w:pPr>
            <w:r w:rsidRPr="001E4DE4">
              <w:rPr>
                <w:rFonts w:eastAsia="Calibri"/>
                <w:b/>
                <w:color w:val="000000" w:themeColor="text1"/>
                <w:sz w:val="18"/>
                <w:szCs w:val="18"/>
                <w:lang w:val="ru-RU" w:eastAsia="en-US"/>
              </w:rPr>
              <w:t>Затраты тепловой мощности на собственные и хозяйственные нужды, Гкал/час</w:t>
            </w:r>
          </w:p>
        </w:tc>
        <w:tc>
          <w:tcPr>
            <w:tcW w:w="348"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31F72A8B" w14:textId="77777777" w:rsidR="00707EDF" w:rsidRPr="001E4DE4" w:rsidRDefault="00707EDF" w:rsidP="00CF355B">
            <w:pPr>
              <w:spacing w:after="0" w:line="240" w:lineRule="auto"/>
              <w:ind w:firstLine="0"/>
              <w:jc w:val="center"/>
              <w:rPr>
                <w:b/>
                <w:color w:val="000000" w:themeColor="text1"/>
                <w:sz w:val="18"/>
                <w:szCs w:val="18"/>
                <w:lang w:val="ru-RU" w:eastAsia="en-US"/>
              </w:rPr>
            </w:pPr>
            <w:r w:rsidRPr="001E4DE4">
              <w:rPr>
                <w:rFonts w:eastAsia="Calibri"/>
                <w:b/>
                <w:color w:val="000000" w:themeColor="text1"/>
                <w:sz w:val="18"/>
                <w:szCs w:val="18"/>
                <w:lang w:val="ru-RU" w:eastAsia="en-US"/>
              </w:rPr>
              <w:t>г.</w:t>
            </w:r>
            <w:r w:rsidRPr="001E4DE4">
              <w:rPr>
                <w:rFonts w:eastAsia="Calibri"/>
                <w:b/>
                <w:color w:val="000000" w:themeColor="text1"/>
                <w:spacing w:val="-9"/>
                <w:sz w:val="18"/>
                <w:szCs w:val="18"/>
                <w:lang w:val="ru-RU" w:eastAsia="en-US"/>
              </w:rPr>
              <w:t xml:space="preserve"> </w:t>
            </w:r>
            <w:r w:rsidRPr="001E4DE4">
              <w:rPr>
                <w:rFonts w:eastAsia="Calibri"/>
                <w:b/>
                <w:color w:val="000000" w:themeColor="text1"/>
                <w:spacing w:val="-1"/>
                <w:sz w:val="18"/>
                <w:szCs w:val="18"/>
                <w:lang w:val="ru-RU" w:eastAsia="en-US"/>
              </w:rPr>
              <w:t>Апатиты</w:t>
            </w:r>
            <w:r w:rsidRPr="001E4DE4">
              <w:rPr>
                <w:rFonts w:eastAsia="Calibri"/>
                <w:b/>
                <w:color w:val="000000" w:themeColor="text1"/>
                <w:spacing w:val="26"/>
                <w:w w:val="99"/>
                <w:sz w:val="18"/>
                <w:szCs w:val="18"/>
                <w:lang w:val="ru-RU" w:eastAsia="en-US"/>
              </w:rPr>
              <w:t xml:space="preserve"> </w:t>
            </w:r>
            <w:r w:rsidRPr="001E4DE4">
              <w:rPr>
                <w:rFonts w:eastAsia="Calibri"/>
                <w:b/>
                <w:color w:val="000000" w:themeColor="text1"/>
                <w:sz w:val="18"/>
                <w:szCs w:val="18"/>
                <w:lang w:val="ru-RU" w:eastAsia="en-US"/>
              </w:rPr>
              <w:t>с</w:t>
            </w:r>
            <w:r w:rsidRPr="001E4DE4">
              <w:rPr>
                <w:rFonts w:eastAsia="Calibri"/>
                <w:b/>
                <w:color w:val="000000" w:themeColor="text1"/>
                <w:spacing w:val="-7"/>
                <w:sz w:val="18"/>
                <w:szCs w:val="18"/>
                <w:lang w:val="ru-RU" w:eastAsia="en-US"/>
              </w:rPr>
              <w:t xml:space="preserve"> </w:t>
            </w:r>
            <w:r w:rsidRPr="001E4DE4">
              <w:rPr>
                <w:rFonts w:eastAsia="Calibri"/>
                <w:b/>
                <w:color w:val="000000" w:themeColor="text1"/>
                <w:spacing w:val="-1"/>
                <w:sz w:val="18"/>
                <w:szCs w:val="18"/>
                <w:lang w:val="ru-RU" w:eastAsia="en-US"/>
              </w:rPr>
              <w:t>учетом</w:t>
            </w:r>
            <w:r w:rsidRPr="001E4DE4">
              <w:rPr>
                <w:rFonts w:eastAsia="Calibri"/>
                <w:b/>
                <w:color w:val="000000" w:themeColor="text1"/>
                <w:spacing w:val="24"/>
                <w:w w:val="99"/>
                <w:sz w:val="18"/>
                <w:szCs w:val="18"/>
                <w:lang w:val="ru-RU" w:eastAsia="en-US"/>
              </w:rPr>
              <w:t xml:space="preserve"> </w:t>
            </w:r>
            <w:r w:rsidRPr="001E4DE4">
              <w:rPr>
                <w:rFonts w:eastAsia="Calibri"/>
                <w:b/>
                <w:color w:val="000000" w:themeColor="text1"/>
                <w:spacing w:val="-1"/>
                <w:sz w:val="18"/>
                <w:szCs w:val="18"/>
                <w:lang w:val="ru-RU" w:eastAsia="en-US"/>
              </w:rPr>
              <w:t>АНОФ-2</w:t>
            </w:r>
            <w:r w:rsidRPr="001E4DE4">
              <w:rPr>
                <w:rFonts w:eastAsia="Calibri"/>
                <w:b/>
                <w:color w:val="000000" w:themeColor="text1"/>
                <w:sz w:val="18"/>
                <w:szCs w:val="18"/>
                <w:lang w:val="ru-RU" w:eastAsia="en-US"/>
              </w:rPr>
              <w:t>, Гкал/час</w:t>
            </w:r>
          </w:p>
        </w:tc>
        <w:tc>
          <w:tcPr>
            <w:tcW w:w="374"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7227EED5" w14:textId="77777777" w:rsidR="00707EDF" w:rsidRPr="001E4DE4" w:rsidRDefault="00707EDF" w:rsidP="00CF355B">
            <w:pPr>
              <w:spacing w:after="0" w:line="240" w:lineRule="auto"/>
              <w:ind w:firstLine="0"/>
              <w:jc w:val="center"/>
              <w:rPr>
                <w:b/>
                <w:color w:val="000000" w:themeColor="text1"/>
                <w:sz w:val="18"/>
                <w:szCs w:val="18"/>
                <w:lang w:val="ru-RU" w:eastAsia="en-US"/>
              </w:rPr>
            </w:pPr>
            <w:r w:rsidRPr="001E4DE4">
              <w:rPr>
                <w:rFonts w:eastAsia="Calibri"/>
                <w:b/>
                <w:color w:val="000000" w:themeColor="text1"/>
                <w:sz w:val="18"/>
                <w:szCs w:val="18"/>
                <w:lang w:val="ru-RU" w:eastAsia="en-US"/>
              </w:rPr>
              <w:t>г.</w:t>
            </w:r>
            <w:r w:rsidRPr="001E4DE4">
              <w:rPr>
                <w:rFonts w:eastAsia="Calibri"/>
                <w:b/>
                <w:color w:val="000000" w:themeColor="text1"/>
                <w:spacing w:val="-5"/>
                <w:sz w:val="18"/>
                <w:szCs w:val="18"/>
                <w:lang w:val="ru-RU" w:eastAsia="en-US"/>
              </w:rPr>
              <w:t xml:space="preserve"> </w:t>
            </w:r>
            <w:r w:rsidRPr="001E4DE4">
              <w:rPr>
                <w:rFonts w:eastAsia="Calibri"/>
                <w:b/>
                <w:color w:val="000000" w:themeColor="text1"/>
                <w:sz w:val="18"/>
                <w:szCs w:val="18"/>
                <w:lang w:val="ru-RU" w:eastAsia="en-US"/>
              </w:rPr>
              <w:t>Кировск</w:t>
            </w:r>
            <w:r w:rsidRPr="001E4DE4">
              <w:rPr>
                <w:rFonts w:eastAsia="Calibri"/>
                <w:b/>
                <w:color w:val="000000" w:themeColor="text1"/>
                <w:spacing w:val="-6"/>
                <w:sz w:val="18"/>
                <w:szCs w:val="18"/>
                <w:lang w:val="ru-RU" w:eastAsia="en-US"/>
              </w:rPr>
              <w:t xml:space="preserve"> </w:t>
            </w:r>
            <w:r w:rsidRPr="001E4DE4">
              <w:rPr>
                <w:rFonts w:eastAsia="Calibri"/>
                <w:b/>
                <w:color w:val="000000" w:themeColor="text1"/>
                <w:sz w:val="18"/>
                <w:szCs w:val="18"/>
                <w:lang w:val="ru-RU" w:eastAsia="en-US"/>
              </w:rPr>
              <w:t>с</w:t>
            </w:r>
            <w:r w:rsidRPr="001E4DE4">
              <w:rPr>
                <w:rFonts w:eastAsia="Calibri"/>
                <w:b/>
                <w:color w:val="000000" w:themeColor="text1"/>
                <w:w w:val="99"/>
                <w:sz w:val="18"/>
                <w:szCs w:val="18"/>
                <w:lang w:val="ru-RU" w:eastAsia="en-US"/>
              </w:rPr>
              <w:t xml:space="preserve"> </w:t>
            </w:r>
            <w:r w:rsidRPr="001E4DE4">
              <w:rPr>
                <w:rFonts w:eastAsia="Calibri"/>
                <w:b/>
                <w:color w:val="000000" w:themeColor="text1"/>
                <w:spacing w:val="-1"/>
                <w:sz w:val="18"/>
                <w:szCs w:val="18"/>
                <w:lang w:val="ru-RU" w:eastAsia="en-US"/>
              </w:rPr>
              <w:t>учетом</w:t>
            </w:r>
            <w:r w:rsidRPr="001E4DE4">
              <w:rPr>
                <w:rFonts w:eastAsia="Calibri"/>
                <w:b/>
                <w:color w:val="000000" w:themeColor="text1"/>
                <w:spacing w:val="24"/>
                <w:w w:val="99"/>
                <w:sz w:val="18"/>
                <w:szCs w:val="18"/>
                <w:lang w:val="ru-RU" w:eastAsia="en-US"/>
              </w:rPr>
              <w:t xml:space="preserve"> </w:t>
            </w:r>
            <w:r w:rsidRPr="001E4DE4">
              <w:rPr>
                <w:rFonts w:eastAsia="Calibri"/>
                <w:b/>
                <w:color w:val="000000" w:themeColor="text1"/>
                <w:sz w:val="18"/>
                <w:szCs w:val="18"/>
                <w:lang w:val="ru-RU" w:eastAsia="en-US"/>
              </w:rPr>
              <w:t>Кировского</w:t>
            </w:r>
            <w:r w:rsidRPr="001E4DE4">
              <w:rPr>
                <w:rFonts w:eastAsia="Calibri"/>
                <w:b/>
                <w:color w:val="000000" w:themeColor="text1"/>
                <w:w w:val="99"/>
                <w:sz w:val="18"/>
                <w:szCs w:val="18"/>
                <w:lang w:val="ru-RU" w:eastAsia="en-US"/>
              </w:rPr>
              <w:t xml:space="preserve"> </w:t>
            </w:r>
            <w:r w:rsidRPr="001E4DE4">
              <w:rPr>
                <w:rFonts w:eastAsia="Calibri"/>
                <w:b/>
                <w:color w:val="000000" w:themeColor="text1"/>
                <w:spacing w:val="-1"/>
                <w:sz w:val="18"/>
                <w:szCs w:val="18"/>
                <w:lang w:val="ru-RU" w:eastAsia="en-US"/>
              </w:rPr>
              <w:t>рудника</w:t>
            </w:r>
            <w:r w:rsidRPr="001E4DE4">
              <w:rPr>
                <w:rFonts w:eastAsia="Calibri"/>
                <w:b/>
                <w:color w:val="000000" w:themeColor="text1"/>
                <w:sz w:val="18"/>
                <w:szCs w:val="18"/>
                <w:lang w:val="ru-RU" w:eastAsia="en-US"/>
              </w:rPr>
              <w:t>, Гкал/час</w:t>
            </w:r>
          </w:p>
        </w:tc>
        <w:tc>
          <w:tcPr>
            <w:tcW w:w="1268" w:type="pct"/>
            <w:gridSpan w:val="3"/>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1026781" w14:textId="77777777" w:rsidR="00707EDF" w:rsidRPr="001E4DE4" w:rsidRDefault="00707EDF" w:rsidP="00CF355B">
            <w:pPr>
              <w:spacing w:after="0" w:line="240" w:lineRule="auto"/>
              <w:ind w:firstLine="0"/>
              <w:jc w:val="center"/>
              <w:rPr>
                <w:b/>
                <w:color w:val="000000" w:themeColor="text1"/>
                <w:sz w:val="18"/>
                <w:szCs w:val="18"/>
                <w:lang w:val="ru-RU" w:eastAsia="en-US"/>
              </w:rPr>
            </w:pPr>
            <w:r w:rsidRPr="001E4DE4">
              <w:rPr>
                <w:rFonts w:eastAsia="Calibri"/>
                <w:b/>
                <w:color w:val="000000" w:themeColor="text1"/>
                <w:sz w:val="18"/>
                <w:szCs w:val="18"/>
                <w:lang w:val="ru-RU" w:eastAsia="en-US"/>
              </w:rPr>
              <w:t>Тепловые</w:t>
            </w:r>
            <w:r w:rsidRPr="001E4DE4">
              <w:rPr>
                <w:rFonts w:eastAsia="Calibri"/>
                <w:b/>
                <w:color w:val="000000" w:themeColor="text1"/>
                <w:spacing w:val="-8"/>
                <w:sz w:val="18"/>
                <w:szCs w:val="18"/>
                <w:lang w:val="ru-RU" w:eastAsia="en-US"/>
              </w:rPr>
              <w:t xml:space="preserve"> </w:t>
            </w:r>
            <w:r w:rsidRPr="001E4DE4">
              <w:rPr>
                <w:rFonts w:eastAsia="Calibri"/>
                <w:b/>
                <w:color w:val="000000" w:themeColor="text1"/>
                <w:sz w:val="18"/>
                <w:szCs w:val="18"/>
                <w:lang w:val="ru-RU" w:eastAsia="en-US"/>
              </w:rPr>
              <w:t>потери</w:t>
            </w:r>
            <w:r w:rsidRPr="001E4DE4">
              <w:rPr>
                <w:rFonts w:eastAsia="Calibri"/>
                <w:b/>
                <w:color w:val="000000" w:themeColor="text1"/>
                <w:spacing w:val="-7"/>
                <w:sz w:val="18"/>
                <w:szCs w:val="18"/>
                <w:lang w:val="ru-RU" w:eastAsia="en-US"/>
              </w:rPr>
              <w:t xml:space="preserve"> </w:t>
            </w:r>
            <w:r w:rsidRPr="001E4DE4">
              <w:rPr>
                <w:rFonts w:eastAsia="Calibri"/>
                <w:b/>
                <w:color w:val="000000" w:themeColor="text1"/>
                <w:sz w:val="18"/>
                <w:szCs w:val="18"/>
                <w:lang w:val="ru-RU" w:eastAsia="en-US"/>
              </w:rPr>
              <w:t>в</w:t>
            </w:r>
            <w:r w:rsidRPr="001E4DE4">
              <w:rPr>
                <w:rFonts w:eastAsia="Calibri"/>
                <w:b/>
                <w:color w:val="000000" w:themeColor="text1"/>
                <w:spacing w:val="-8"/>
                <w:sz w:val="18"/>
                <w:szCs w:val="18"/>
                <w:lang w:val="ru-RU" w:eastAsia="en-US"/>
              </w:rPr>
              <w:t xml:space="preserve"> </w:t>
            </w:r>
            <w:r w:rsidRPr="001E4DE4">
              <w:rPr>
                <w:rFonts w:eastAsia="Calibri"/>
                <w:b/>
                <w:color w:val="000000" w:themeColor="text1"/>
                <w:sz w:val="18"/>
                <w:szCs w:val="18"/>
                <w:lang w:val="ru-RU" w:eastAsia="en-US"/>
              </w:rPr>
              <w:t>сетях</w:t>
            </w:r>
            <w:r w:rsidRPr="001E4DE4">
              <w:rPr>
                <w:rFonts w:eastAsia="Calibri"/>
                <w:b/>
                <w:color w:val="000000" w:themeColor="text1"/>
                <w:spacing w:val="-9"/>
                <w:sz w:val="18"/>
                <w:szCs w:val="18"/>
                <w:lang w:val="ru-RU" w:eastAsia="en-US"/>
              </w:rPr>
              <w:t xml:space="preserve"> </w:t>
            </w:r>
            <w:r w:rsidRPr="001E4DE4">
              <w:rPr>
                <w:rFonts w:eastAsia="Calibri"/>
                <w:b/>
                <w:color w:val="000000" w:themeColor="text1"/>
                <w:sz w:val="18"/>
                <w:szCs w:val="18"/>
                <w:lang w:val="ru-RU" w:eastAsia="en-US"/>
              </w:rPr>
              <w:t>Гкал/час.</w:t>
            </w:r>
          </w:p>
        </w:tc>
        <w:tc>
          <w:tcPr>
            <w:tcW w:w="521"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544978BC" w14:textId="77777777" w:rsidR="00707EDF" w:rsidRPr="001E4DE4" w:rsidRDefault="00707EDF" w:rsidP="00CF355B">
            <w:pPr>
              <w:spacing w:after="0" w:line="240" w:lineRule="auto"/>
              <w:ind w:firstLine="0"/>
              <w:jc w:val="center"/>
              <w:rPr>
                <w:b/>
                <w:color w:val="000000" w:themeColor="text1"/>
                <w:sz w:val="18"/>
                <w:szCs w:val="18"/>
                <w:lang w:val="ru-RU" w:eastAsia="en-US"/>
              </w:rPr>
            </w:pPr>
            <w:r w:rsidRPr="001E4DE4">
              <w:rPr>
                <w:rFonts w:eastAsia="Calibri"/>
                <w:b/>
                <w:color w:val="000000" w:themeColor="text1"/>
                <w:sz w:val="18"/>
                <w:szCs w:val="18"/>
                <w:lang w:val="ru-RU" w:eastAsia="en-US"/>
              </w:rPr>
              <w:t>Присоединенная</w:t>
            </w:r>
            <w:r w:rsidRPr="001E4DE4">
              <w:rPr>
                <w:rFonts w:eastAsia="Calibri"/>
                <w:b/>
                <w:color w:val="000000" w:themeColor="text1"/>
                <w:spacing w:val="21"/>
                <w:w w:val="99"/>
                <w:sz w:val="18"/>
                <w:szCs w:val="18"/>
                <w:lang w:val="ru-RU" w:eastAsia="en-US"/>
              </w:rPr>
              <w:t xml:space="preserve"> </w:t>
            </w:r>
            <w:r w:rsidRPr="001E4DE4">
              <w:rPr>
                <w:rFonts w:eastAsia="Calibri"/>
                <w:b/>
                <w:color w:val="000000" w:themeColor="text1"/>
                <w:spacing w:val="-1"/>
                <w:sz w:val="18"/>
                <w:szCs w:val="18"/>
                <w:lang w:val="ru-RU" w:eastAsia="en-US"/>
              </w:rPr>
              <w:t>нагрузка</w:t>
            </w:r>
            <w:r w:rsidRPr="001E4DE4">
              <w:rPr>
                <w:rFonts w:eastAsia="Calibri"/>
                <w:b/>
                <w:color w:val="000000" w:themeColor="text1"/>
                <w:spacing w:val="-7"/>
                <w:sz w:val="18"/>
                <w:szCs w:val="18"/>
                <w:lang w:val="ru-RU" w:eastAsia="en-US"/>
              </w:rPr>
              <w:t xml:space="preserve"> </w:t>
            </w:r>
            <w:r w:rsidRPr="001E4DE4">
              <w:rPr>
                <w:rFonts w:eastAsia="Calibri"/>
                <w:b/>
                <w:color w:val="000000" w:themeColor="text1"/>
                <w:sz w:val="18"/>
                <w:szCs w:val="18"/>
                <w:lang w:val="ru-RU" w:eastAsia="en-US"/>
              </w:rPr>
              <w:t>с</w:t>
            </w:r>
            <w:r w:rsidRPr="001E4DE4">
              <w:rPr>
                <w:rFonts w:eastAsia="Calibri"/>
                <w:b/>
                <w:color w:val="000000" w:themeColor="text1"/>
                <w:spacing w:val="-5"/>
                <w:sz w:val="18"/>
                <w:szCs w:val="18"/>
                <w:lang w:val="ru-RU" w:eastAsia="en-US"/>
              </w:rPr>
              <w:t xml:space="preserve"> </w:t>
            </w:r>
            <w:r w:rsidRPr="001E4DE4">
              <w:rPr>
                <w:rFonts w:eastAsia="Calibri"/>
                <w:b/>
                <w:color w:val="000000" w:themeColor="text1"/>
                <w:spacing w:val="-1"/>
                <w:sz w:val="18"/>
                <w:szCs w:val="18"/>
                <w:lang w:val="ru-RU" w:eastAsia="en-US"/>
              </w:rPr>
              <w:t>учетом</w:t>
            </w:r>
            <w:r w:rsidRPr="001E4DE4">
              <w:rPr>
                <w:rFonts w:eastAsia="Calibri"/>
                <w:b/>
                <w:color w:val="000000" w:themeColor="text1"/>
                <w:spacing w:val="29"/>
                <w:w w:val="99"/>
                <w:sz w:val="18"/>
                <w:szCs w:val="18"/>
                <w:lang w:val="ru-RU" w:eastAsia="en-US"/>
              </w:rPr>
              <w:t xml:space="preserve"> </w:t>
            </w:r>
            <w:r w:rsidRPr="001E4DE4">
              <w:rPr>
                <w:rFonts w:eastAsia="Calibri"/>
                <w:b/>
                <w:color w:val="000000" w:themeColor="text1"/>
                <w:sz w:val="18"/>
                <w:szCs w:val="18"/>
                <w:lang w:val="ru-RU" w:eastAsia="en-US"/>
              </w:rPr>
              <w:t>тепловых</w:t>
            </w:r>
            <w:r w:rsidRPr="001E4DE4">
              <w:rPr>
                <w:rFonts w:eastAsia="Calibri"/>
                <w:b/>
                <w:color w:val="000000" w:themeColor="text1"/>
                <w:spacing w:val="-14"/>
                <w:sz w:val="18"/>
                <w:szCs w:val="18"/>
                <w:lang w:val="ru-RU" w:eastAsia="en-US"/>
              </w:rPr>
              <w:t xml:space="preserve"> </w:t>
            </w:r>
            <w:r w:rsidRPr="001E4DE4">
              <w:rPr>
                <w:rFonts w:eastAsia="Calibri"/>
                <w:b/>
                <w:color w:val="000000" w:themeColor="text1"/>
                <w:sz w:val="18"/>
                <w:szCs w:val="18"/>
                <w:lang w:val="ru-RU" w:eastAsia="en-US"/>
              </w:rPr>
              <w:t>потерь,</w:t>
            </w:r>
            <w:r w:rsidRPr="001E4DE4">
              <w:rPr>
                <w:rFonts w:eastAsia="Calibri"/>
                <w:b/>
                <w:color w:val="000000" w:themeColor="text1"/>
                <w:w w:val="99"/>
                <w:sz w:val="18"/>
                <w:szCs w:val="18"/>
                <w:lang w:val="ru-RU" w:eastAsia="en-US"/>
              </w:rPr>
              <w:t xml:space="preserve"> </w:t>
            </w:r>
            <w:r w:rsidRPr="001E4DE4">
              <w:rPr>
                <w:rFonts w:eastAsia="Calibri"/>
                <w:b/>
                <w:color w:val="000000" w:themeColor="text1"/>
                <w:spacing w:val="-1"/>
                <w:sz w:val="18"/>
                <w:szCs w:val="18"/>
                <w:lang w:val="ru-RU" w:eastAsia="en-US"/>
              </w:rPr>
              <w:t>Гкал/ч.</w:t>
            </w:r>
          </w:p>
        </w:tc>
        <w:tc>
          <w:tcPr>
            <w:tcW w:w="478"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21A998F8" w14:textId="77777777" w:rsidR="00707EDF" w:rsidRPr="001E4DE4" w:rsidRDefault="00707EDF" w:rsidP="00CF355B">
            <w:pPr>
              <w:spacing w:after="0" w:line="240" w:lineRule="auto"/>
              <w:ind w:firstLine="0"/>
              <w:jc w:val="center"/>
              <w:rPr>
                <w:b/>
                <w:color w:val="000000" w:themeColor="text1"/>
                <w:sz w:val="18"/>
                <w:szCs w:val="18"/>
                <w:lang w:val="ru-RU" w:eastAsia="en-US"/>
              </w:rPr>
            </w:pPr>
            <w:r w:rsidRPr="001E4DE4">
              <w:rPr>
                <w:rFonts w:eastAsia="Calibri"/>
                <w:b/>
                <w:color w:val="000000" w:themeColor="text1"/>
                <w:sz w:val="18"/>
                <w:szCs w:val="18"/>
                <w:lang w:val="ru-RU" w:eastAsia="en-US"/>
              </w:rPr>
              <w:t>Резерв</w:t>
            </w:r>
            <w:r w:rsidRPr="001E4DE4">
              <w:rPr>
                <w:rFonts w:eastAsia="Calibri"/>
                <w:b/>
                <w:color w:val="000000" w:themeColor="text1"/>
                <w:spacing w:val="-16"/>
                <w:sz w:val="18"/>
                <w:szCs w:val="18"/>
                <w:lang w:val="ru-RU" w:eastAsia="en-US"/>
              </w:rPr>
              <w:t xml:space="preserve"> </w:t>
            </w:r>
            <w:r w:rsidRPr="001E4DE4">
              <w:rPr>
                <w:rFonts w:eastAsia="Calibri"/>
                <w:b/>
                <w:color w:val="000000" w:themeColor="text1"/>
                <w:spacing w:val="-1"/>
                <w:sz w:val="18"/>
                <w:szCs w:val="18"/>
                <w:lang w:val="ru-RU" w:eastAsia="en-US"/>
              </w:rPr>
              <w:t>(дефицит)</w:t>
            </w:r>
            <w:r w:rsidRPr="001E4DE4">
              <w:rPr>
                <w:rFonts w:eastAsia="Calibri"/>
                <w:b/>
                <w:color w:val="000000" w:themeColor="text1"/>
                <w:spacing w:val="27"/>
                <w:w w:val="99"/>
                <w:sz w:val="18"/>
                <w:szCs w:val="18"/>
                <w:lang w:val="ru-RU" w:eastAsia="en-US"/>
              </w:rPr>
              <w:t xml:space="preserve"> </w:t>
            </w:r>
            <w:r w:rsidRPr="001E4DE4">
              <w:rPr>
                <w:rFonts w:eastAsia="Calibri"/>
                <w:b/>
                <w:color w:val="000000" w:themeColor="text1"/>
                <w:sz w:val="18"/>
                <w:szCs w:val="18"/>
                <w:lang w:val="ru-RU" w:eastAsia="en-US"/>
              </w:rPr>
              <w:t>тепловой</w:t>
            </w:r>
            <w:r w:rsidRPr="001E4DE4">
              <w:rPr>
                <w:rFonts w:eastAsia="Calibri"/>
                <w:b/>
                <w:color w:val="000000" w:themeColor="text1"/>
                <w:w w:val="99"/>
                <w:sz w:val="18"/>
                <w:szCs w:val="18"/>
                <w:lang w:val="ru-RU" w:eastAsia="en-US"/>
              </w:rPr>
              <w:t xml:space="preserve"> </w:t>
            </w:r>
            <w:r w:rsidRPr="001E4DE4">
              <w:rPr>
                <w:rFonts w:eastAsia="Calibri"/>
                <w:b/>
                <w:color w:val="000000" w:themeColor="text1"/>
                <w:sz w:val="18"/>
                <w:szCs w:val="18"/>
                <w:lang w:val="ru-RU" w:eastAsia="en-US"/>
              </w:rPr>
              <w:t>мощности</w:t>
            </w:r>
            <w:r w:rsidRPr="001E4DE4">
              <w:rPr>
                <w:rFonts w:eastAsia="Calibri"/>
                <w:b/>
                <w:color w:val="000000" w:themeColor="text1"/>
                <w:spacing w:val="22"/>
                <w:w w:val="99"/>
                <w:sz w:val="18"/>
                <w:szCs w:val="18"/>
                <w:lang w:val="ru-RU" w:eastAsia="en-US"/>
              </w:rPr>
              <w:t xml:space="preserve"> </w:t>
            </w:r>
            <w:r w:rsidRPr="001E4DE4">
              <w:rPr>
                <w:rFonts w:eastAsia="Calibri"/>
                <w:b/>
                <w:color w:val="000000" w:themeColor="text1"/>
                <w:spacing w:val="-1"/>
                <w:sz w:val="18"/>
                <w:szCs w:val="18"/>
                <w:lang w:val="ru-RU" w:eastAsia="en-US"/>
              </w:rPr>
              <w:t>источников</w:t>
            </w:r>
            <w:r w:rsidRPr="001E4DE4">
              <w:rPr>
                <w:rFonts w:eastAsia="Calibri"/>
                <w:b/>
                <w:color w:val="000000" w:themeColor="text1"/>
                <w:spacing w:val="-14"/>
                <w:sz w:val="18"/>
                <w:szCs w:val="18"/>
                <w:lang w:val="ru-RU" w:eastAsia="en-US"/>
              </w:rPr>
              <w:t xml:space="preserve"> </w:t>
            </w:r>
            <w:r w:rsidRPr="001E4DE4">
              <w:rPr>
                <w:rFonts w:eastAsia="Calibri"/>
                <w:b/>
                <w:color w:val="000000" w:themeColor="text1"/>
                <w:spacing w:val="-1"/>
                <w:sz w:val="18"/>
                <w:szCs w:val="18"/>
                <w:lang w:val="ru-RU" w:eastAsia="en-US"/>
              </w:rPr>
              <w:t>тепла,</w:t>
            </w:r>
            <w:r w:rsidRPr="001E4DE4">
              <w:rPr>
                <w:rFonts w:eastAsia="Calibri"/>
                <w:b/>
                <w:color w:val="000000" w:themeColor="text1"/>
                <w:spacing w:val="28"/>
                <w:w w:val="99"/>
                <w:sz w:val="18"/>
                <w:szCs w:val="18"/>
                <w:lang w:val="ru-RU" w:eastAsia="en-US"/>
              </w:rPr>
              <w:t xml:space="preserve"> </w:t>
            </w:r>
            <w:r w:rsidRPr="001E4DE4">
              <w:rPr>
                <w:rFonts w:eastAsia="Calibri"/>
                <w:b/>
                <w:color w:val="000000" w:themeColor="text1"/>
                <w:spacing w:val="-1"/>
                <w:sz w:val="18"/>
                <w:szCs w:val="18"/>
                <w:lang w:val="ru-RU" w:eastAsia="en-US"/>
              </w:rPr>
              <w:t>Гкал/ч.</w:t>
            </w:r>
          </w:p>
        </w:tc>
      </w:tr>
      <w:tr w:rsidR="00707EDF" w:rsidRPr="001E4DE4" w14:paraId="4F18F545" w14:textId="77777777" w:rsidTr="00707EDF">
        <w:trPr>
          <w:trHeight w:val="20"/>
          <w:tblHeader/>
          <w:jc w:val="center"/>
        </w:trPr>
        <w:tc>
          <w:tcPr>
            <w:tcW w:w="436"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719BCF1C" w14:textId="77777777" w:rsidR="00707EDF" w:rsidRPr="001E4DE4" w:rsidRDefault="00707EDF" w:rsidP="00CF355B">
            <w:pPr>
              <w:spacing w:after="0" w:line="240" w:lineRule="auto"/>
              <w:ind w:firstLine="0"/>
              <w:jc w:val="center"/>
              <w:rPr>
                <w:rFonts w:eastAsia="Calibri"/>
                <w:b/>
                <w:color w:val="000000" w:themeColor="text1"/>
                <w:sz w:val="18"/>
                <w:szCs w:val="18"/>
                <w:lang w:val="ru-RU" w:eastAsia="en-US"/>
              </w:rPr>
            </w:pPr>
          </w:p>
        </w:tc>
        <w:tc>
          <w:tcPr>
            <w:tcW w:w="480"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01655592" w14:textId="77777777" w:rsidR="00707EDF" w:rsidRPr="001E4DE4" w:rsidRDefault="00707EDF" w:rsidP="00CF355B">
            <w:pPr>
              <w:spacing w:after="0" w:line="240" w:lineRule="auto"/>
              <w:ind w:firstLine="0"/>
              <w:jc w:val="center"/>
              <w:rPr>
                <w:rFonts w:eastAsia="Calibri"/>
                <w:b/>
                <w:color w:val="000000" w:themeColor="text1"/>
                <w:sz w:val="18"/>
                <w:szCs w:val="18"/>
                <w:lang w:val="ru-RU" w:eastAsia="en-US"/>
              </w:rPr>
            </w:pPr>
          </w:p>
        </w:tc>
        <w:tc>
          <w:tcPr>
            <w:tcW w:w="547" w:type="pct"/>
            <w:vMerge/>
            <w:tcBorders>
              <w:left w:val="single" w:sz="5" w:space="0" w:color="000000"/>
              <w:bottom w:val="single" w:sz="5" w:space="0" w:color="000000"/>
              <w:right w:val="single" w:sz="5" w:space="0" w:color="000000"/>
            </w:tcBorders>
            <w:vAlign w:val="center"/>
          </w:tcPr>
          <w:p w14:paraId="279077EA" w14:textId="77777777" w:rsidR="00707EDF" w:rsidRPr="001E4DE4" w:rsidRDefault="00707EDF" w:rsidP="00CF355B">
            <w:pPr>
              <w:spacing w:after="0" w:line="240" w:lineRule="auto"/>
              <w:ind w:firstLine="0"/>
              <w:jc w:val="center"/>
              <w:rPr>
                <w:rFonts w:eastAsia="Calibri"/>
                <w:b/>
                <w:color w:val="000000" w:themeColor="text1"/>
                <w:sz w:val="18"/>
                <w:szCs w:val="18"/>
                <w:lang w:val="ru-RU" w:eastAsia="en-US"/>
              </w:rPr>
            </w:pPr>
          </w:p>
        </w:tc>
        <w:tc>
          <w:tcPr>
            <w:tcW w:w="547"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6C55167C" w14:textId="77777777" w:rsidR="00707EDF" w:rsidRPr="001E4DE4" w:rsidRDefault="00707EDF" w:rsidP="00CF355B">
            <w:pPr>
              <w:spacing w:after="0" w:line="240" w:lineRule="auto"/>
              <w:ind w:firstLine="0"/>
              <w:jc w:val="center"/>
              <w:rPr>
                <w:rFonts w:eastAsia="Calibri"/>
                <w:b/>
                <w:color w:val="000000" w:themeColor="text1"/>
                <w:sz w:val="18"/>
                <w:szCs w:val="18"/>
                <w:lang w:val="ru-RU" w:eastAsia="en-US"/>
              </w:rPr>
            </w:pPr>
          </w:p>
        </w:tc>
        <w:tc>
          <w:tcPr>
            <w:tcW w:w="348"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174C8D85" w14:textId="77777777" w:rsidR="00707EDF" w:rsidRPr="001E4DE4" w:rsidRDefault="00707EDF" w:rsidP="00CF355B">
            <w:pPr>
              <w:spacing w:after="0" w:line="240" w:lineRule="auto"/>
              <w:ind w:firstLine="0"/>
              <w:jc w:val="center"/>
              <w:rPr>
                <w:rFonts w:eastAsia="Calibri"/>
                <w:b/>
                <w:color w:val="000000" w:themeColor="text1"/>
                <w:sz w:val="18"/>
                <w:szCs w:val="18"/>
                <w:lang w:val="ru-RU" w:eastAsia="en-US"/>
              </w:rPr>
            </w:pPr>
          </w:p>
        </w:tc>
        <w:tc>
          <w:tcPr>
            <w:tcW w:w="374"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6EDDE9ED" w14:textId="77777777" w:rsidR="00707EDF" w:rsidRPr="001E4DE4" w:rsidRDefault="00707EDF" w:rsidP="00CF355B">
            <w:pPr>
              <w:spacing w:after="0" w:line="240" w:lineRule="auto"/>
              <w:ind w:firstLine="0"/>
              <w:jc w:val="center"/>
              <w:rPr>
                <w:rFonts w:eastAsia="Calibri"/>
                <w:b/>
                <w:color w:val="000000" w:themeColor="text1"/>
                <w:sz w:val="18"/>
                <w:szCs w:val="18"/>
                <w:lang w:val="ru-RU" w:eastAsia="en-US"/>
              </w:rPr>
            </w:pPr>
          </w:p>
        </w:tc>
        <w:tc>
          <w:tcPr>
            <w:tcW w:w="5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264154B" w14:textId="77777777" w:rsidR="00707EDF" w:rsidRPr="001E4DE4" w:rsidRDefault="00707EDF" w:rsidP="00CF355B">
            <w:pPr>
              <w:spacing w:after="0" w:line="240" w:lineRule="auto"/>
              <w:ind w:firstLine="0"/>
              <w:jc w:val="center"/>
              <w:rPr>
                <w:rFonts w:eastAsia="Calibri"/>
                <w:b/>
                <w:color w:val="000000" w:themeColor="text1"/>
                <w:spacing w:val="-1"/>
                <w:sz w:val="18"/>
                <w:szCs w:val="18"/>
                <w:lang w:eastAsia="en-US"/>
              </w:rPr>
            </w:pPr>
            <w:r w:rsidRPr="001E4DE4">
              <w:rPr>
                <w:rFonts w:eastAsia="Calibri"/>
                <w:b/>
                <w:color w:val="000000" w:themeColor="text1"/>
                <w:spacing w:val="-1"/>
                <w:sz w:val="18"/>
                <w:szCs w:val="18"/>
                <w:lang w:eastAsia="en-US"/>
              </w:rPr>
              <w:t>АТЭЦ, АО "</w:t>
            </w:r>
            <w:proofErr w:type="spellStart"/>
            <w:r w:rsidRPr="001E4DE4">
              <w:rPr>
                <w:rFonts w:eastAsia="Calibri"/>
                <w:b/>
                <w:color w:val="000000" w:themeColor="text1"/>
                <w:spacing w:val="-1"/>
                <w:sz w:val="18"/>
                <w:szCs w:val="18"/>
                <w:lang w:eastAsia="en-US"/>
              </w:rPr>
              <w:t>Апатитыэнерго</w:t>
            </w:r>
            <w:proofErr w:type="spellEnd"/>
            <w:r w:rsidRPr="001E4DE4">
              <w:rPr>
                <w:rFonts w:eastAsia="Calibri"/>
                <w:b/>
                <w:color w:val="000000" w:themeColor="text1"/>
                <w:spacing w:val="-1"/>
                <w:sz w:val="18"/>
                <w:szCs w:val="18"/>
                <w:lang w:eastAsia="en-US"/>
              </w:rPr>
              <w:t>"</w:t>
            </w:r>
          </w:p>
        </w:tc>
        <w:tc>
          <w:tcPr>
            <w:tcW w:w="26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491C32C" w14:textId="77777777" w:rsidR="00707EDF" w:rsidRPr="001E4DE4" w:rsidRDefault="00707EDF" w:rsidP="00CF355B">
            <w:pPr>
              <w:spacing w:after="0" w:line="240" w:lineRule="auto"/>
              <w:ind w:firstLine="0"/>
              <w:jc w:val="center"/>
              <w:rPr>
                <w:rFonts w:eastAsia="Calibri"/>
                <w:b/>
                <w:color w:val="000000" w:themeColor="text1"/>
                <w:spacing w:val="-1"/>
                <w:sz w:val="18"/>
                <w:szCs w:val="18"/>
                <w:lang w:eastAsia="en-US"/>
              </w:rPr>
            </w:pPr>
            <w:r w:rsidRPr="001E4DE4">
              <w:rPr>
                <w:rFonts w:eastAsia="Calibri"/>
                <w:b/>
                <w:color w:val="000000" w:themeColor="text1"/>
                <w:spacing w:val="-1"/>
                <w:sz w:val="18"/>
                <w:szCs w:val="18"/>
                <w:lang w:eastAsia="en-US"/>
              </w:rPr>
              <w:t>АО "ХТК"</w:t>
            </w:r>
          </w:p>
        </w:tc>
        <w:tc>
          <w:tcPr>
            <w:tcW w:w="4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6F96286" w14:textId="77777777" w:rsidR="00707EDF" w:rsidRPr="001E4DE4" w:rsidRDefault="00707EDF" w:rsidP="00CF355B">
            <w:pPr>
              <w:spacing w:after="0" w:line="240" w:lineRule="auto"/>
              <w:ind w:firstLine="0"/>
              <w:jc w:val="center"/>
              <w:rPr>
                <w:rFonts w:eastAsia="Calibri"/>
                <w:b/>
                <w:color w:val="000000" w:themeColor="text1"/>
                <w:spacing w:val="-1"/>
                <w:sz w:val="18"/>
                <w:szCs w:val="18"/>
                <w:lang w:eastAsia="en-US"/>
              </w:rPr>
            </w:pPr>
            <w:proofErr w:type="spellStart"/>
            <w:r w:rsidRPr="001E4DE4">
              <w:rPr>
                <w:rFonts w:eastAsia="Calibri"/>
                <w:b/>
                <w:color w:val="000000" w:themeColor="text1"/>
                <w:spacing w:val="-1"/>
                <w:sz w:val="18"/>
                <w:szCs w:val="18"/>
                <w:lang w:eastAsia="en-US"/>
              </w:rPr>
              <w:t>Планируемый</w:t>
            </w:r>
            <w:proofErr w:type="spellEnd"/>
            <w:r w:rsidRPr="001E4DE4">
              <w:rPr>
                <w:rFonts w:eastAsia="Calibri"/>
                <w:b/>
                <w:color w:val="000000" w:themeColor="text1"/>
                <w:spacing w:val="-1"/>
                <w:sz w:val="18"/>
                <w:szCs w:val="18"/>
                <w:lang w:eastAsia="en-US"/>
              </w:rPr>
              <w:t xml:space="preserve"> </w:t>
            </w:r>
            <w:proofErr w:type="spellStart"/>
            <w:r w:rsidRPr="001E4DE4">
              <w:rPr>
                <w:rFonts w:eastAsia="Calibri"/>
                <w:b/>
                <w:color w:val="000000" w:themeColor="text1"/>
                <w:spacing w:val="-1"/>
                <w:sz w:val="18"/>
                <w:szCs w:val="18"/>
                <w:lang w:eastAsia="en-US"/>
              </w:rPr>
              <w:t>прирост</w:t>
            </w:r>
            <w:proofErr w:type="spellEnd"/>
            <w:r w:rsidRPr="001E4DE4">
              <w:rPr>
                <w:rFonts w:eastAsia="Calibri"/>
                <w:b/>
                <w:color w:val="000000" w:themeColor="text1"/>
                <w:spacing w:val="-1"/>
                <w:sz w:val="18"/>
                <w:szCs w:val="18"/>
                <w:lang w:eastAsia="en-US"/>
              </w:rPr>
              <w:t xml:space="preserve"> </w:t>
            </w:r>
          </w:p>
        </w:tc>
        <w:tc>
          <w:tcPr>
            <w:tcW w:w="521"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68458BF7" w14:textId="77777777" w:rsidR="00707EDF" w:rsidRPr="001E4DE4" w:rsidRDefault="00707EDF" w:rsidP="00CF355B">
            <w:pPr>
              <w:spacing w:after="0" w:line="240" w:lineRule="auto"/>
              <w:ind w:firstLine="0"/>
              <w:jc w:val="center"/>
              <w:rPr>
                <w:rFonts w:eastAsia="Calibri"/>
                <w:b/>
                <w:color w:val="000000" w:themeColor="text1"/>
                <w:sz w:val="18"/>
                <w:szCs w:val="18"/>
                <w:lang w:eastAsia="en-US"/>
              </w:rPr>
            </w:pPr>
          </w:p>
        </w:tc>
        <w:tc>
          <w:tcPr>
            <w:tcW w:w="478"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4F17620A" w14:textId="77777777" w:rsidR="00707EDF" w:rsidRPr="001E4DE4" w:rsidRDefault="00707EDF" w:rsidP="00CF355B">
            <w:pPr>
              <w:spacing w:after="0" w:line="240" w:lineRule="auto"/>
              <w:ind w:firstLine="0"/>
              <w:jc w:val="center"/>
              <w:rPr>
                <w:rFonts w:eastAsia="Calibri"/>
                <w:b/>
                <w:color w:val="000000" w:themeColor="text1"/>
                <w:sz w:val="18"/>
                <w:szCs w:val="18"/>
                <w:lang w:eastAsia="en-US"/>
              </w:rPr>
            </w:pPr>
          </w:p>
        </w:tc>
      </w:tr>
      <w:tr w:rsidR="00707EDF" w:rsidRPr="001E4DE4" w14:paraId="14B2348D" w14:textId="77777777" w:rsidTr="00707EDF">
        <w:trPr>
          <w:trHeight w:val="20"/>
          <w:jc w:val="center"/>
        </w:trPr>
        <w:tc>
          <w:tcPr>
            <w:tcW w:w="43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B863787" w14:textId="77777777" w:rsidR="00707EDF" w:rsidRPr="001E4DE4" w:rsidRDefault="00707EDF" w:rsidP="00CF355B">
            <w:pPr>
              <w:spacing w:after="0" w:line="240" w:lineRule="auto"/>
              <w:ind w:firstLine="0"/>
              <w:rPr>
                <w:color w:val="000000" w:themeColor="text1"/>
                <w:sz w:val="18"/>
                <w:szCs w:val="18"/>
                <w:lang w:eastAsia="en-US"/>
              </w:rPr>
            </w:pPr>
            <w:r w:rsidRPr="001E4DE4">
              <w:rPr>
                <w:rFonts w:eastAsia="Calibri"/>
                <w:color w:val="000000" w:themeColor="text1"/>
                <w:sz w:val="18"/>
                <w:szCs w:val="18"/>
                <w:lang w:eastAsia="en-US"/>
              </w:rPr>
              <w:t>2024</w:t>
            </w:r>
            <w:r w:rsidRPr="001E4DE4">
              <w:rPr>
                <w:rFonts w:eastAsia="Calibri"/>
                <w:color w:val="000000" w:themeColor="text1"/>
                <w:spacing w:val="-5"/>
                <w:sz w:val="18"/>
                <w:szCs w:val="18"/>
                <w:lang w:eastAsia="en-US"/>
              </w:rPr>
              <w:t xml:space="preserve"> </w:t>
            </w:r>
            <w:r w:rsidRPr="001E4DE4">
              <w:rPr>
                <w:rFonts w:eastAsia="Calibri"/>
                <w:color w:val="000000" w:themeColor="text1"/>
                <w:spacing w:val="-1"/>
                <w:sz w:val="18"/>
                <w:szCs w:val="18"/>
                <w:lang w:eastAsia="en-US"/>
              </w:rPr>
              <w:t>г.</w:t>
            </w:r>
          </w:p>
        </w:tc>
        <w:tc>
          <w:tcPr>
            <w:tcW w:w="48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70CF941"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rFonts w:eastAsia="Calibri"/>
                <w:color w:val="000000" w:themeColor="text1"/>
                <w:sz w:val="18"/>
                <w:szCs w:val="18"/>
                <w:lang w:eastAsia="en-US"/>
              </w:rPr>
              <w:t>535,0</w:t>
            </w:r>
          </w:p>
        </w:tc>
        <w:tc>
          <w:tcPr>
            <w:tcW w:w="547" w:type="pct"/>
            <w:tcBorders>
              <w:top w:val="single" w:sz="5" w:space="0" w:color="000000"/>
              <w:left w:val="single" w:sz="5" w:space="0" w:color="000000"/>
              <w:bottom w:val="single" w:sz="5" w:space="0" w:color="000000"/>
              <w:right w:val="single" w:sz="5" w:space="0" w:color="000000"/>
            </w:tcBorders>
            <w:vAlign w:val="center"/>
          </w:tcPr>
          <w:p w14:paraId="07C309D5"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rFonts w:eastAsia="Calibri"/>
                <w:color w:val="000000" w:themeColor="text1"/>
                <w:sz w:val="18"/>
                <w:szCs w:val="18"/>
                <w:lang w:eastAsia="en-US"/>
              </w:rPr>
              <w:t>535,0</w:t>
            </w:r>
          </w:p>
        </w:tc>
        <w:tc>
          <w:tcPr>
            <w:tcW w:w="5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05CF456"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rFonts w:eastAsia="Calibri"/>
                <w:color w:val="000000" w:themeColor="text1"/>
                <w:sz w:val="18"/>
                <w:szCs w:val="18"/>
                <w:lang w:eastAsia="en-US"/>
              </w:rPr>
              <w:t>26,72</w:t>
            </w:r>
          </w:p>
        </w:tc>
        <w:tc>
          <w:tcPr>
            <w:tcW w:w="348"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9167DC7"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lang w:eastAsia="en-US"/>
              </w:rPr>
              <w:t>271,056</w:t>
            </w:r>
          </w:p>
        </w:tc>
        <w:tc>
          <w:tcPr>
            <w:tcW w:w="37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EE422C5"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lang w:eastAsia="en-US"/>
              </w:rPr>
              <w:t>174,035</w:t>
            </w:r>
          </w:p>
        </w:tc>
        <w:tc>
          <w:tcPr>
            <w:tcW w:w="5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116B37D"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rFonts w:eastAsia="Calibri"/>
                <w:color w:val="000000" w:themeColor="text1"/>
                <w:sz w:val="18"/>
                <w:szCs w:val="18"/>
                <w:lang w:eastAsia="en-US"/>
              </w:rPr>
              <w:t>26,75</w:t>
            </w:r>
          </w:p>
        </w:tc>
        <w:tc>
          <w:tcPr>
            <w:tcW w:w="26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EF086AB"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rFonts w:eastAsia="Calibri"/>
                <w:color w:val="000000" w:themeColor="text1"/>
                <w:sz w:val="18"/>
                <w:szCs w:val="18"/>
                <w:lang w:eastAsia="en-US"/>
              </w:rPr>
              <w:t>18,11</w:t>
            </w:r>
          </w:p>
        </w:tc>
        <w:tc>
          <w:tcPr>
            <w:tcW w:w="4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C6B3A2A"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lang w:eastAsia="en-US"/>
              </w:rPr>
              <w:t>1,959</w:t>
            </w:r>
          </w:p>
        </w:tc>
        <w:tc>
          <w:tcPr>
            <w:tcW w:w="5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8A35A9D"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rPr>
              <w:t>518,63</w:t>
            </w:r>
          </w:p>
        </w:tc>
        <w:tc>
          <w:tcPr>
            <w:tcW w:w="478"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DD80E87"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rPr>
              <w:t>16,37</w:t>
            </w:r>
          </w:p>
        </w:tc>
      </w:tr>
      <w:tr w:rsidR="00707EDF" w:rsidRPr="001E4DE4" w14:paraId="77D8F17E" w14:textId="77777777" w:rsidTr="00707EDF">
        <w:trPr>
          <w:trHeight w:val="20"/>
          <w:jc w:val="center"/>
        </w:trPr>
        <w:tc>
          <w:tcPr>
            <w:tcW w:w="43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396C118" w14:textId="77777777" w:rsidR="00707EDF" w:rsidRPr="001E4DE4" w:rsidRDefault="00707EDF" w:rsidP="00CF355B">
            <w:pPr>
              <w:spacing w:after="0" w:line="240" w:lineRule="auto"/>
              <w:ind w:firstLine="0"/>
              <w:rPr>
                <w:color w:val="000000" w:themeColor="text1"/>
                <w:sz w:val="18"/>
                <w:szCs w:val="18"/>
                <w:lang w:eastAsia="en-US"/>
              </w:rPr>
            </w:pPr>
            <w:r w:rsidRPr="001E4DE4">
              <w:rPr>
                <w:rFonts w:eastAsia="Calibri"/>
                <w:color w:val="000000" w:themeColor="text1"/>
                <w:sz w:val="18"/>
                <w:szCs w:val="18"/>
                <w:lang w:eastAsia="en-US"/>
              </w:rPr>
              <w:t>2025</w:t>
            </w:r>
            <w:r w:rsidRPr="001E4DE4">
              <w:rPr>
                <w:rFonts w:eastAsia="Calibri"/>
                <w:color w:val="000000" w:themeColor="text1"/>
                <w:spacing w:val="-5"/>
                <w:sz w:val="18"/>
                <w:szCs w:val="18"/>
                <w:lang w:eastAsia="en-US"/>
              </w:rPr>
              <w:t xml:space="preserve"> </w:t>
            </w:r>
            <w:r w:rsidRPr="001E4DE4">
              <w:rPr>
                <w:rFonts w:eastAsia="Calibri"/>
                <w:color w:val="000000" w:themeColor="text1"/>
                <w:sz w:val="18"/>
                <w:szCs w:val="18"/>
                <w:lang w:eastAsia="en-US"/>
              </w:rPr>
              <w:t>г.</w:t>
            </w:r>
          </w:p>
        </w:tc>
        <w:tc>
          <w:tcPr>
            <w:tcW w:w="48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97A6E38"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rPr>
              <w:t>535,0</w:t>
            </w:r>
          </w:p>
        </w:tc>
        <w:tc>
          <w:tcPr>
            <w:tcW w:w="547" w:type="pct"/>
            <w:tcBorders>
              <w:top w:val="single" w:sz="5" w:space="0" w:color="000000"/>
              <w:left w:val="single" w:sz="5" w:space="0" w:color="000000"/>
              <w:bottom w:val="single" w:sz="5" w:space="0" w:color="000000"/>
              <w:right w:val="single" w:sz="5" w:space="0" w:color="000000"/>
            </w:tcBorders>
            <w:vAlign w:val="center"/>
          </w:tcPr>
          <w:p w14:paraId="08E30C2D"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color w:val="000000" w:themeColor="text1"/>
                <w:sz w:val="18"/>
                <w:szCs w:val="18"/>
              </w:rPr>
              <w:t>535,0</w:t>
            </w:r>
          </w:p>
        </w:tc>
        <w:tc>
          <w:tcPr>
            <w:tcW w:w="5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956C5CF"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rPr>
              <w:t>26,72</w:t>
            </w:r>
          </w:p>
        </w:tc>
        <w:tc>
          <w:tcPr>
            <w:tcW w:w="348"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0EF5729"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rPr>
              <w:t>273,128</w:t>
            </w:r>
          </w:p>
        </w:tc>
        <w:tc>
          <w:tcPr>
            <w:tcW w:w="37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8EFAC3D"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rPr>
              <w:t>173,488</w:t>
            </w:r>
          </w:p>
        </w:tc>
        <w:tc>
          <w:tcPr>
            <w:tcW w:w="5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DAF9306"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rPr>
              <w:t>21,730</w:t>
            </w:r>
          </w:p>
        </w:tc>
        <w:tc>
          <w:tcPr>
            <w:tcW w:w="26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3A8387A"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rPr>
              <w:t>18,110</w:t>
            </w:r>
          </w:p>
        </w:tc>
        <w:tc>
          <w:tcPr>
            <w:tcW w:w="4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78B7E5A"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rPr>
              <w:t>1,140</w:t>
            </w:r>
          </w:p>
        </w:tc>
        <w:tc>
          <w:tcPr>
            <w:tcW w:w="5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D7B4153"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color w:val="000000" w:themeColor="text1"/>
                <w:sz w:val="18"/>
                <w:szCs w:val="18"/>
              </w:rPr>
              <w:t>514,316</w:t>
            </w:r>
          </w:p>
        </w:tc>
        <w:tc>
          <w:tcPr>
            <w:tcW w:w="478"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C85E618"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color w:val="000000" w:themeColor="text1"/>
                <w:sz w:val="18"/>
                <w:szCs w:val="18"/>
              </w:rPr>
              <w:t>20,684</w:t>
            </w:r>
          </w:p>
        </w:tc>
      </w:tr>
      <w:tr w:rsidR="00707EDF" w:rsidRPr="001E4DE4" w14:paraId="61F19F69" w14:textId="77777777" w:rsidTr="00707EDF">
        <w:trPr>
          <w:trHeight w:val="20"/>
          <w:jc w:val="center"/>
        </w:trPr>
        <w:tc>
          <w:tcPr>
            <w:tcW w:w="43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8B5799D" w14:textId="77777777" w:rsidR="00707EDF" w:rsidRPr="001E4DE4" w:rsidRDefault="00707EDF" w:rsidP="00CF355B">
            <w:pPr>
              <w:spacing w:after="0" w:line="240" w:lineRule="auto"/>
              <w:ind w:firstLine="0"/>
              <w:rPr>
                <w:rFonts w:eastAsia="Calibri"/>
                <w:color w:val="000000" w:themeColor="text1"/>
                <w:sz w:val="18"/>
                <w:szCs w:val="18"/>
                <w:lang w:eastAsia="en-US"/>
              </w:rPr>
            </w:pPr>
            <w:r w:rsidRPr="001E4DE4">
              <w:rPr>
                <w:rFonts w:eastAsia="Calibri"/>
                <w:color w:val="000000" w:themeColor="text1"/>
                <w:sz w:val="18"/>
                <w:szCs w:val="18"/>
                <w:lang w:eastAsia="en-US"/>
              </w:rPr>
              <w:t>2026 г.</w:t>
            </w:r>
          </w:p>
        </w:tc>
        <w:tc>
          <w:tcPr>
            <w:tcW w:w="48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5076C34"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rFonts w:eastAsia="Calibri"/>
                <w:color w:val="000000" w:themeColor="text1"/>
                <w:sz w:val="18"/>
                <w:szCs w:val="18"/>
                <w:lang w:eastAsia="en-US"/>
              </w:rPr>
              <w:t>535,0</w:t>
            </w:r>
          </w:p>
        </w:tc>
        <w:tc>
          <w:tcPr>
            <w:tcW w:w="547" w:type="pct"/>
            <w:tcBorders>
              <w:top w:val="single" w:sz="5" w:space="0" w:color="000000"/>
              <w:left w:val="single" w:sz="5" w:space="0" w:color="000000"/>
              <w:bottom w:val="single" w:sz="5" w:space="0" w:color="000000"/>
              <w:right w:val="single" w:sz="5" w:space="0" w:color="000000"/>
            </w:tcBorders>
            <w:vAlign w:val="center"/>
          </w:tcPr>
          <w:p w14:paraId="48CEDD82"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rFonts w:eastAsia="Calibri"/>
                <w:color w:val="000000" w:themeColor="text1"/>
                <w:sz w:val="18"/>
                <w:szCs w:val="18"/>
                <w:lang w:eastAsia="en-US"/>
              </w:rPr>
              <w:t>535,0</w:t>
            </w:r>
          </w:p>
        </w:tc>
        <w:tc>
          <w:tcPr>
            <w:tcW w:w="5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3149D2B"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rFonts w:eastAsia="Calibri"/>
                <w:color w:val="000000" w:themeColor="text1"/>
                <w:sz w:val="18"/>
                <w:szCs w:val="18"/>
                <w:lang w:eastAsia="en-US"/>
              </w:rPr>
              <w:t>26,72</w:t>
            </w:r>
          </w:p>
        </w:tc>
        <w:tc>
          <w:tcPr>
            <w:tcW w:w="348"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8DE4567"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color w:val="000000" w:themeColor="text1"/>
                <w:sz w:val="18"/>
                <w:szCs w:val="18"/>
              </w:rPr>
              <w:t>273,498</w:t>
            </w:r>
          </w:p>
        </w:tc>
        <w:tc>
          <w:tcPr>
            <w:tcW w:w="37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2193E88"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color w:val="000000" w:themeColor="text1"/>
                <w:sz w:val="18"/>
                <w:szCs w:val="18"/>
              </w:rPr>
              <w:t>173,828</w:t>
            </w:r>
          </w:p>
        </w:tc>
        <w:tc>
          <w:tcPr>
            <w:tcW w:w="5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D80D780"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rFonts w:eastAsia="Calibri"/>
                <w:color w:val="000000" w:themeColor="text1"/>
                <w:sz w:val="18"/>
                <w:szCs w:val="18"/>
                <w:lang w:eastAsia="en-US"/>
              </w:rPr>
              <w:t>22,160</w:t>
            </w:r>
          </w:p>
        </w:tc>
        <w:tc>
          <w:tcPr>
            <w:tcW w:w="26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2D81926"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rFonts w:eastAsia="Calibri"/>
                <w:color w:val="000000" w:themeColor="text1"/>
                <w:sz w:val="18"/>
                <w:szCs w:val="18"/>
                <w:lang w:eastAsia="en-US"/>
              </w:rPr>
              <w:t>18,11</w:t>
            </w:r>
          </w:p>
        </w:tc>
        <w:tc>
          <w:tcPr>
            <w:tcW w:w="4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749A3DD"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color w:val="000000" w:themeColor="text1"/>
                <w:sz w:val="18"/>
                <w:szCs w:val="18"/>
              </w:rPr>
              <w:t>11,573</w:t>
            </w:r>
          </w:p>
        </w:tc>
        <w:tc>
          <w:tcPr>
            <w:tcW w:w="5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F20460D"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color w:val="000000" w:themeColor="text1"/>
                <w:sz w:val="18"/>
                <w:szCs w:val="18"/>
              </w:rPr>
              <w:t>525,889</w:t>
            </w:r>
          </w:p>
        </w:tc>
        <w:tc>
          <w:tcPr>
            <w:tcW w:w="478"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42C48CC"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color w:val="000000" w:themeColor="text1"/>
                <w:sz w:val="18"/>
                <w:szCs w:val="18"/>
              </w:rPr>
              <w:t>9,111</w:t>
            </w:r>
          </w:p>
        </w:tc>
      </w:tr>
      <w:tr w:rsidR="00707EDF" w:rsidRPr="001E4DE4" w14:paraId="5586ACBE" w14:textId="77777777" w:rsidTr="00707EDF">
        <w:trPr>
          <w:trHeight w:val="20"/>
          <w:jc w:val="center"/>
        </w:trPr>
        <w:tc>
          <w:tcPr>
            <w:tcW w:w="43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D7D6F2A" w14:textId="77777777" w:rsidR="00707EDF" w:rsidRPr="001E4DE4" w:rsidRDefault="00707EDF" w:rsidP="00CF355B">
            <w:pPr>
              <w:spacing w:after="0" w:line="240" w:lineRule="auto"/>
              <w:ind w:firstLine="0"/>
              <w:rPr>
                <w:rFonts w:eastAsia="Calibri"/>
                <w:color w:val="000000" w:themeColor="text1"/>
                <w:sz w:val="18"/>
                <w:szCs w:val="18"/>
                <w:lang w:eastAsia="en-US"/>
              </w:rPr>
            </w:pPr>
            <w:r w:rsidRPr="001E4DE4">
              <w:rPr>
                <w:rFonts w:eastAsia="Calibri"/>
                <w:color w:val="000000" w:themeColor="text1"/>
                <w:sz w:val="18"/>
                <w:szCs w:val="18"/>
                <w:lang w:eastAsia="en-US"/>
              </w:rPr>
              <w:t>2027 г.</w:t>
            </w:r>
          </w:p>
        </w:tc>
        <w:tc>
          <w:tcPr>
            <w:tcW w:w="48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01E66F1"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rFonts w:eastAsia="Calibri"/>
                <w:color w:val="000000" w:themeColor="text1"/>
                <w:sz w:val="18"/>
                <w:szCs w:val="18"/>
                <w:lang w:eastAsia="en-US"/>
              </w:rPr>
              <w:t>535,0</w:t>
            </w:r>
          </w:p>
        </w:tc>
        <w:tc>
          <w:tcPr>
            <w:tcW w:w="547" w:type="pct"/>
            <w:tcBorders>
              <w:top w:val="single" w:sz="5" w:space="0" w:color="000000"/>
              <w:left w:val="single" w:sz="5" w:space="0" w:color="000000"/>
              <w:bottom w:val="single" w:sz="5" w:space="0" w:color="000000"/>
              <w:right w:val="single" w:sz="5" w:space="0" w:color="000000"/>
            </w:tcBorders>
            <w:vAlign w:val="center"/>
          </w:tcPr>
          <w:p w14:paraId="495FE65F"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rFonts w:eastAsia="Calibri"/>
                <w:color w:val="000000" w:themeColor="text1"/>
                <w:sz w:val="18"/>
                <w:szCs w:val="18"/>
                <w:lang w:eastAsia="en-US"/>
              </w:rPr>
              <w:t>535,0</w:t>
            </w:r>
          </w:p>
        </w:tc>
        <w:tc>
          <w:tcPr>
            <w:tcW w:w="5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F15948A"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rFonts w:eastAsia="Calibri"/>
                <w:color w:val="000000" w:themeColor="text1"/>
                <w:sz w:val="18"/>
                <w:szCs w:val="18"/>
                <w:lang w:eastAsia="en-US"/>
              </w:rPr>
              <w:t>26,72</w:t>
            </w:r>
          </w:p>
        </w:tc>
        <w:tc>
          <w:tcPr>
            <w:tcW w:w="348"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9F05DA7"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color w:val="000000" w:themeColor="text1"/>
                <w:sz w:val="18"/>
                <w:szCs w:val="18"/>
              </w:rPr>
              <w:t>274,689</w:t>
            </w:r>
          </w:p>
        </w:tc>
        <w:tc>
          <w:tcPr>
            <w:tcW w:w="37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545C2B0"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color w:val="000000" w:themeColor="text1"/>
                <w:sz w:val="18"/>
                <w:szCs w:val="18"/>
              </w:rPr>
              <w:t>184,210</w:t>
            </w:r>
          </w:p>
        </w:tc>
        <w:tc>
          <w:tcPr>
            <w:tcW w:w="5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04A8685"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color w:val="000000" w:themeColor="text1"/>
                <w:sz w:val="18"/>
                <w:szCs w:val="18"/>
              </w:rPr>
              <w:t>22,160</w:t>
            </w:r>
          </w:p>
        </w:tc>
        <w:tc>
          <w:tcPr>
            <w:tcW w:w="26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6177914"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color w:val="000000" w:themeColor="text1"/>
                <w:sz w:val="18"/>
                <w:szCs w:val="18"/>
              </w:rPr>
              <w:t>18,110</w:t>
            </w:r>
          </w:p>
        </w:tc>
        <w:tc>
          <w:tcPr>
            <w:tcW w:w="4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D8CC929"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color w:val="000000" w:themeColor="text1"/>
                <w:sz w:val="18"/>
                <w:szCs w:val="18"/>
              </w:rPr>
              <w:t>2,560</w:t>
            </w:r>
          </w:p>
        </w:tc>
        <w:tc>
          <w:tcPr>
            <w:tcW w:w="5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D0DFC04"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color w:val="000000" w:themeColor="text1"/>
                <w:sz w:val="18"/>
                <w:szCs w:val="18"/>
              </w:rPr>
              <w:t>528,449</w:t>
            </w:r>
          </w:p>
        </w:tc>
        <w:tc>
          <w:tcPr>
            <w:tcW w:w="478"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C8A0249"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color w:val="000000" w:themeColor="text1"/>
                <w:sz w:val="18"/>
                <w:szCs w:val="18"/>
              </w:rPr>
              <w:t>6,551</w:t>
            </w:r>
          </w:p>
        </w:tc>
      </w:tr>
      <w:tr w:rsidR="00707EDF" w:rsidRPr="001E4DE4" w14:paraId="098424FC" w14:textId="77777777" w:rsidTr="00707EDF">
        <w:trPr>
          <w:trHeight w:val="20"/>
          <w:jc w:val="center"/>
        </w:trPr>
        <w:tc>
          <w:tcPr>
            <w:tcW w:w="43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A9DE98A" w14:textId="77777777" w:rsidR="00707EDF" w:rsidRPr="001E4DE4" w:rsidRDefault="00707EDF" w:rsidP="00CF355B">
            <w:pPr>
              <w:spacing w:after="0" w:line="240" w:lineRule="auto"/>
              <w:ind w:firstLine="0"/>
              <w:rPr>
                <w:rFonts w:eastAsia="Calibri"/>
                <w:color w:val="000000" w:themeColor="text1"/>
                <w:sz w:val="18"/>
                <w:szCs w:val="18"/>
                <w:lang w:eastAsia="en-US"/>
              </w:rPr>
            </w:pPr>
            <w:r w:rsidRPr="001E4DE4">
              <w:rPr>
                <w:rFonts w:eastAsia="Calibri"/>
                <w:color w:val="000000" w:themeColor="text1"/>
                <w:sz w:val="18"/>
                <w:szCs w:val="18"/>
                <w:lang w:eastAsia="en-US"/>
              </w:rPr>
              <w:t>2028 г.</w:t>
            </w:r>
          </w:p>
        </w:tc>
        <w:tc>
          <w:tcPr>
            <w:tcW w:w="48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71517EC"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rFonts w:eastAsia="Calibri"/>
                <w:color w:val="000000" w:themeColor="text1"/>
                <w:sz w:val="18"/>
                <w:szCs w:val="18"/>
                <w:lang w:eastAsia="en-US"/>
              </w:rPr>
              <w:t>535,0</w:t>
            </w:r>
          </w:p>
        </w:tc>
        <w:tc>
          <w:tcPr>
            <w:tcW w:w="547" w:type="pct"/>
            <w:tcBorders>
              <w:top w:val="single" w:sz="5" w:space="0" w:color="000000"/>
              <w:left w:val="single" w:sz="5" w:space="0" w:color="000000"/>
              <w:bottom w:val="single" w:sz="5" w:space="0" w:color="000000"/>
              <w:right w:val="single" w:sz="5" w:space="0" w:color="000000"/>
            </w:tcBorders>
            <w:vAlign w:val="center"/>
          </w:tcPr>
          <w:p w14:paraId="4F436278"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rFonts w:eastAsia="Calibri"/>
                <w:color w:val="000000" w:themeColor="text1"/>
                <w:sz w:val="18"/>
                <w:szCs w:val="18"/>
                <w:lang w:eastAsia="en-US"/>
              </w:rPr>
              <w:t>535,0</w:t>
            </w:r>
          </w:p>
        </w:tc>
        <w:tc>
          <w:tcPr>
            <w:tcW w:w="5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7257619"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rFonts w:eastAsia="Calibri"/>
                <w:color w:val="000000" w:themeColor="text1"/>
                <w:sz w:val="18"/>
                <w:szCs w:val="18"/>
                <w:lang w:eastAsia="en-US"/>
              </w:rPr>
              <w:t>26,72</w:t>
            </w:r>
          </w:p>
        </w:tc>
        <w:tc>
          <w:tcPr>
            <w:tcW w:w="348"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3309B7D"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color w:val="000000" w:themeColor="text1"/>
                <w:sz w:val="18"/>
                <w:szCs w:val="18"/>
              </w:rPr>
              <w:t>274,689</w:t>
            </w:r>
          </w:p>
        </w:tc>
        <w:tc>
          <w:tcPr>
            <w:tcW w:w="37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AC9CE4C"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color w:val="000000" w:themeColor="text1"/>
                <w:sz w:val="18"/>
                <w:szCs w:val="18"/>
              </w:rPr>
              <w:t>186,770</w:t>
            </w:r>
          </w:p>
        </w:tc>
        <w:tc>
          <w:tcPr>
            <w:tcW w:w="5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AFC02D0"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color w:val="000000" w:themeColor="text1"/>
                <w:sz w:val="18"/>
                <w:szCs w:val="18"/>
              </w:rPr>
              <w:t>22,160</w:t>
            </w:r>
          </w:p>
        </w:tc>
        <w:tc>
          <w:tcPr>
            <w:tcW w:w="26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104D129"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color w:val="000000" w:themeColor="text1"/>
                <w:sz w:val="18"/>
                <w:szCs w:val="18"/>
              </w:rPr>
              <w:t>18,110</w:t>
            </w:r>
          </w:p>
        </w:tc>
        <w:tc>
          <w:tcPr>
            <w:tcW w:w="4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0D8E570"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color w:val="000000" w:themeColor="text1"/>
                <w:sz w:val="18"/>
                <w:szCs w:val="18"/>
              </w:rPr>
              <w:t>0,491</w:t>
            </w:r>
          </w:p>
        </w:tc>
        <w:tc>
          <w:tcPr>
            <w:tcW w:w="5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BE6E7D5"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color w:val="000000" w:themeColor="text1"/>
                <w:sz w:val="18"/>
                <w:szCs w:val="18"/>
              </w:rPr>
              <w:t>528,940</w:t>
            </w:r>
          </w:p>
        </w:tc>
        <w:tc>
          <w:tcPr>
            <w:tcW w:w="478"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458B0D1"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color w:val="000000" w:themeColor="text1"/>
                <w:sz w:val="18"/>
                <w:szCs w:val="18"/>
              </w:rPr>
              <w:t>6,060</w:t>
            </w:r>
          </w:p>
        </w:tc>
      </w:tr>
      <w:tr w:rsidR="00707EDF" w:rsidRPr="001E4DE4" w14:paraId="6B6256F2" w14:textId="77777777" w:rsidTr="00707EDF">
        <w:trPr>
          <w:trHeight w:val="20"/>
          <w:jc w:val="center"/>
        </w:trPr>
        <w:tc>
          <w:tcPr>
            <w:tcW w:w="43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D8B901F" w14:textId="77777777" w:rsidR="00707EDF" w:rsidRPr="001E4DE4" w:rsidRDefault="00707EDF" w:rsidP="00CF355B">
            <w:pPr>
              <w:spacing w:after="0" w:line="240" w:lineRule="auto"/>
              <w:ind w:firstLine="0"/>
              <w:rPr>
                <w:color w:val="000000" w:themeColor="text1"/>
                <w:sz w:val="18"/>
                <w:szCs w:val="18"/>
                <w:lang w:eastAsia="en-US"/>
              </w:rPr>
            </w:pPr>
            <w:r w:rsidRPr="001E4DE4">
              <w:rPr>
                <w:rFonts w:eastAsia="Calibri"/>
                <w:color w:val="000000" w:themeColor="text1"/>
                <w:sz w:val="18"/>
                <w:szCs w:val="18"/>
                <w:lang w:eastAsia="en-US"/>
              </w:rPr>
              <w:t>2029-2034</w:t>
            </w:r>
            <w:r w:rsidRPr="001E4DE4">
              <w:rPr>
                <w:rFonts w:eastAsia="Calibri"/>
                <w:color w:val="000000" w:themeColor="text1"/>
                <w:spacing w:val="-10"/>
                <w:sz w:val="18"/>
                <w:szCs w:val="18"/>
                <w:lang w:eastAsia="en-US"/>
              </w:rPr>
              <w:t xml:space="preserve"> </w:t>
            </w:r>
            <w:proofErr w:type="spellStart"/>
            <w:r w:rsidRPr="001E4DE4">
              <w:rPr>
                <w:rFonts w:eastAsia="Calibri"/>
                <w:color w:val="000000" w:themeColor="text1"/>
                <w:sz w:val="18"/>
                <w:szCs w:val="18"/>
                <w:lang w:eastAsia="en-US"/>
              </w:rPr>
              <w:t>гг</w:t>
            </w:r>
            <w:proofErr w:type="spellEnd"/>
            <w:r w:rsidRPr="001E4DE4">
              <w:rPr>
                <w:rFonts w:eastAsia="Calibri"/>
                <w:color w:val="000000" w:themeColor="text1"/>
                <w:sz w:val="18"/>
                <w:szCs w:val="18"/>
                <w:lang w:eastAsia="en-US"/>
              </w:rPr>
              <w:t>.</w:t>
            </w:r>
          </w:p>
        </w:tc>
        <w:tc>
          <w:tcPr>
            <w:tcW w:w="48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E24AE0E"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rFonts w:eastAsia="Calibri"/>
                <w:color w:val="000000" w:themeColor="text1"/>
                <w:sz w:val="18"/>
                <w:szCs w:val="18"/>
                <w:lang w:eastAsia="en-US"/>
              </w:rPr>
              <w:t>535,0</w:t>
            </w:r>
          </w:p>
        </w:tc>
        <w:tc>
          <w:tcPr>
            <w:tcW w:w="547" w:type="pct"/>
            <w:tcBorders>
              <w:top w:val="single" w:sz="5" w:space="0" w:color="000000"/>
              <w:left w:val="single" w:sz="5" w:space="0" w:color="000000"/>
              <w:bottom w:val="single" w:sz="5" w:space="0" w:color="000000"/>
              <w:right w:val="single" w:sz="5" w:space="0" w:color="000000"/>
            </w:tcBorders>
            <w:vAlign w:val="center"/>
          </w:tcPr>
          <w:p w14:paraId="40364326"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rFonts w:eastAsia="Calibri"/>
                <w:color w:val="000000" w:themeColor="text1"/>
                <w:sz w:val="18"/>
                <w:szCs w:val="18"/>
                <w:lang w:eastAsia="en-US"/>
              </w:rPr>
              <w:t>535,0</w:t>
            </w:r>
          </w:p>
        </w:tc>
        <w:tc>
          <w:tcPr>
            <w:tcW w:w="5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CBAF081"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rFonts w:eastAsia="Calibri"/>
                <w:color w:val="000000" w:themeColor="text1"/>
                <w:sz w:val="18"/>
                <w:szCs w:val="18"/>
                <w:lang w:eastAsia="en-US"/>
              </w:rPr>
              <w:t>26,72</w:t>
            </w:r>
          </w:p>
        </w:tc>
        <w:tc>
          <w:tcPr>
            <w:tcW w:w="348"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AA96DB1"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rPr>
              <w:t>274,689</w:t>
            </w:r>
          </w:p>
        </w:tc>
        <w:tc>
          <w:tcPr>
            <w:tcW w:w="37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0E1D746"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lang w:eastAsia="en-US"/>
              </w:rPr>
              <w:t>187,261</w:t>
            </w:r>
          </w:p>
        </w:tc>
        <w:tc>
          <w:tcPr>
            <w:tcW w:w="5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30C6635"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rPr>
              <w:t>22,160</w:t>
            </w:r>
          </w:p>
        </w:tc>
        <w:tc>
          <w:tcPr>
            <w:tcW w:w="26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DB9C78E"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rPr>
              <w:t>18,110</w:t>
            </w:r>
          </w:p>
        </w:tc>
        <w:tc>
          <w:tcPr>
            <w:tcW w:w="4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B299DA7"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lang w:eastAsia="en-US"/>
              </w:rPr>
              <w:t>0,00</w:t>
            </w:r>
          </w:p>
        </w:tc>
        <w:tc>
          <w:tcPr>
            <w:tcW w:w="5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691EE4D"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rPr>
              <w:t>528,940</w:t>
            </w:r>
          </w:p>
        </w:tc>
        <w:tc>
          <w:tcPr>
            <w:tcW w:w="478"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76FE9A0"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rPr>
              <w:t>6,060</w:t>
            </w:r>
          </w:p>
        </w:tc>
      </w:tr>
      <w:tr w:rsidR="00707EDF" w:rsidRPr="001E4DE4" w14:paraId="020E52CD" w14:textId="77777777" w:rsidTr="00707EDF">
        <w:trPr>
          <w:trHeight w:val="20"/>
          <w:jc w:val="center"/>
        </w:trPr>
        <w:tc>
          <w:tcPr>
            <w:tcW w:w="43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6AE681E" w14:textId="77777777" w:rsidR="00707EDF" w:rsidRPr="001E4DE4" w:rsidRDefault="00707EDF" w:rsidP="00CF355B">
            <w:pPr>
              <w:spacing w:after="0" w:line="240" w:lineRule="auto"/>
              <w:ind w:firstLine="0"/>
              <w:rPr>
                <w:color w:val="000000" w:themeColor="text1"/>
                <w:sz w:val="18"/>
                <w:szCs w:val="18"/>
                <w:lang w:eastAsia="en-US"/>
              </w:rPr>
            </w:pPr>
            <w:r w:rsidRPr="001E4DE4">
              <w:rPr>
                <w:rFonts w:eastAsia="Calibri"/>
                <w:color w:val="000000" w:themeColor="text1"/>
                <w:sz w:val="18"/>
                <w:szCs w:val="18"/>
                <w:lang w:eastAsia="en-US"/>
              </w:rPr>
              <w:t>2035-2042</w:t>
            </w:r>
            <w:r w:rsidRPr="001E4DE4">
              <w:rPr>
                <w:rFonts w:eastAsia="Calibri"/>
                <w:color w:val="000000" w:themeColor="text1"/>
                <w:spacing w:val="-10"/>
                <w:sz w:val="18"/>
                <w:szCs w:val="18"/>
                <w:lang w:eastAsia="en-US"/>
              </w:rPr>
              <w:t xml:space="preserve"> </w:t>
            </w:r>
            <w:proofErr w:type="spellStart"/>
            <w:r w:rsidRPr="001E4DE4">
              <w:rPr>
                <w:rFonts w:eastAsia="Calibri"/>
                <w:color w:val="000000" w:themeColor="text1"/>
                <w:sz w:val="18"/>
                <w:szCs w:val="18"/>
                <w:lang w:eastAsia="en-US"/>
              </w:rPr>
              <w:t>гг</w:t>
            </w:r>
            <w:proofErr w:type="spellEnd"/>
            <w:r w:rsidRPr="001E4DE4">
              <w:rPr>
                <w:rFonts w:eastAsia="Calibri"/>
                <w:color w:val="000000" w:themeColor="text1"/>
                <w:sz w:val="18"/>
                <w:szCs w:val="18"/>
                <w:lang w:eastAsia="en-US"/>
              </w:rPr>
              <w:t>.</w:t>
            </w:r>
          </w:p>
        </w:tc>
        <w:tc>
          <w:tcPr>
            <w:tcW w:w="48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BDD1772"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rFonts w:eastAsia="Calibri"/>
                <w:color w:val="000000" w:themeColor="text1"/>
                <w:sz w:val="18"/>
                <w:szCs w:val="18"/>
                <w:lang w:eastAsia="en-US"/>
              </w:rPr>
              <w:t>535,0</w:t>
            </w:r>
          </w:p>
        </w:tc>
        <w:tc>
          <w:tcPr>
            <w:tcW w:w="547" w:type="pct"/>
            <w:tcBorders>
              <w:top w:val="single" w:sz="5" w:space="0" w:color="000000"/>
              <w:left w:val="single" w:sz="5" w:space="0" w:color="000000"/>
              <w:bottom w:val="single" w:sz="5" w:space="0" w:color="000000"/>
              <w:right w:val="single" w:sz="5" w:space="0" w:color="000000"/>
            </w:tcBorders>
            <w:vAlign w:val="center"/>
          </w:tcPr>
          <w:p w14:paraId="4BD9545E" w14:textId="77777777" w:rsidR="00707EDF" w:rsidRPr="001E4DE4" w:rsidRDefault="00707EDF" w:rsidP="00CF355B">
            <w:pPr>
              <w:spacing w:after="0" w:line="240" w:lineRule="auto"/>
              <w:ind w:firstLine="0"/>
              <w:jc w:val="center"/>
              <w:rPr>
                <w:rFonts w:eastAsia="Calibri"/>
                <w:color w:val="000000" w:themeColor="text1"/>
                <w:sz w:val="18"/>
                <w:szCs w:val="18"/>
                <w:lang w:eastAsia="en-US"/>
              </w:rPr>
            </w:pPr>
            <w:r w:rsidRPr="001E4DE4">
              <w:rPr>
                <w:rFonts w:eastAsia="Calibri"/>
                <w:color w:val="000000" w:themeColor="text1"/>
                <w:sz w:val="18"/>
                <w:szCs w:val="18"/>
                <w:lang w:eastAsia="en-US"/>
              </w:rPr>
              <w:t>535,0</w:t>
            </w:r>
          </w:p>
        </w:tc>
        <w:tc>
          <w:tcPr>
            <w:tcW w:w="5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B867FD3"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rFonts w:eastAsia="Calibri"/>
                <w:color w:val="000000" w:themeColor="text1"/>
                <w:sz w:val="18"/>
                <w:szCs w:val="18"/>
                <w:lang w:eastAsia="en-US"/>
              </w:rPr>
              <w:t>26,72</w:t>
            </w:r>
          </w:p>
        </w:tc>
        <w:tc>
          <w:tcPr>
            <w:tcW w:w="348"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1E2AE27"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rPr>
              <w:t>274,689</w:t>
            </w:r>
          </w:p>
        </w:tc>
        <w:tc>
          <w:tcPr>
            <w:tcW w:w="37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03FC23F"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lang w:eastAsia="en-US"/>
              </w:rPr>
              <w:t>187,261</w:t>
            </w:r>
          </w:p>
        </w:tc>
        <w:tc>
          <w:tcPr>
            <w:tcW w:w="55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90BA793"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rPr>
              <w:t>22,160</w:t>
            </w:r>
          </w:p>
        </w:tc>
        <w:tc>
          <w:tcPr>
            <w:tcW w:w="26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F28B78D"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rPr>
              <w:t>18,110</w:t>
            </w:r>
          </w:p>
        </w:tc>
        <w:tc>
          <w:tcPr>
            <w:tcW w:w="4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8166D85"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lang w:eastAsia="en-US"/>
              </w:rPr>
              <w:t>0,00</w:t>
            </w:r>
          </w:p>
        </w:tc>
        <w:tc>
          <w:tcPr>
            <w:tcW w:w="5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F74643A"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rPr>
              <w:t>528,940</w:t>
            </w:r>
          </w:p>
        </w:tc>
        <w:tc>
          <w:tcPr>
            <w:tcW w:w="478"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F35E7E6" w14:textId="77777777" w:rsidR="00707EDF" w:rsidRPr="001E4DE4" w:rsidRDefault="00707EDF" w:rsidP="00CF355B">
            <w:pPr>
              <w:spacing w:after="0" w:line="240" w:lineRule="auto"/>
              <w:ind w:firstLine="0"/>
              <w:jc w:val="center"/>
              <w:rPr>
                <w:color w:val="000000" w:themeColor="text1"/>
                <w:sz w:val="18"/>
                <w:szCs w:val="18"/>
                <w:lang w:eastAsia="en-US"/>
              </w:rPr>
            </w:pPr>
            <w:r w:rsidRPr="001E4DE4">
              <w:rPr>
                <w:color w:val="000000" w:themeColor="text1"/>
                <w:sz w:val="18"/>
                <w:szCs w:val="18"/>
              </w:rPr>
              <w:t>6,060</w:t>
            </w:r>
          </w:p>
        </w:tc>
      </w:tr>
    </w:tbl>
    <w:p w14:paraId="7605416F" w14:textId="17894A9C" w:rsidR="00156662" w:rsidRPr="001E4DE4" w:rsidRDefault="00A556A8" w:rsidP="00A03ACC">
      <w:pPr>
        <w:spacing w:after="0" w:line="240" w:lineRule="auto"/>
        <w:contextualSpacing/>
        <w:jc w:val="both"/>
        <w:rPr>
          <w:sz w:val="24"/>
          <w:szCs w:val="24"/>
          <w:lang w:eastAsia="en-US"/>
        </w:rPr>
      </w:pPr>
      <w:r w:rsidRPr="001E4DE4">
        <w:rPr>
          <w:sz w:val="24"/>
          <w:szCs w:val="24"/>
          <w:lang w:eastAsia="en-US"/>
        </w:rPr>
        <w:t xml:space="preserve">Примечание – на 2026 год резерв тепловой мощности источника теплоснабжения рассчитан с учетом </w:t>
      </w:r>
      <w:proofErr w:type="spellStart"/>
      <w:r w:rsidRPr="001E4DE4">
        <w:rPr>
          <w:sz w:val="24"/>
          <w:szCs w:val="24"/>
          <w:lang w:eastAsia="en-US"/>
        </w:rPr>
        <w:t>переподключения</w:t>
      </w:r>
      <w:proofErr w:type="spellEnd"/>
      <w:r w:rsidRPr="001E4DE4">
        <w:rPr>
          <w:sz w:val="24"/>
          <w:szCs w:val="24"/>
          <w:lang w:eastAsia="en-US"/>
        </w:rPr>
        <w:t xml:space="preserve"> </w:t>
      </w:r>
      <w:r w:rsidR="00CA3C39" w:rsidRPr="001E4DE4">
        <w:rPr>
          <w:sz w:val="24"/>
          <w:szCs w:val="24"/>
          <w:lang w:eastAsia="en-US"/>
        </w:rPr>
        <w:t>потребителей</w:t>
      </w:r>
      <w:r w:rsidR="00BF1543" w:rsidRPr="001E4DE4">
        <w:rPr>
          <w:sz w:val="24"/>
          <w:szCs w:val="24"/>
          <w:lang w:eastAsia="en-US"/>
        </w:rPr>
        <w:t xml:space="preserve"> </w:t>
      </w:r>
      <w:proofErr w:type="spellStart"/>
      <w:r w:rsidR="00BF1543" w:rsidRPr="001E4DE4">
        <w:rPr>
          <w:sz w:val="24"/>
          <w:szCs w:val="24"/>
          <w:lang w:eastAsia="en-US"/>
        </w:rPr>
        <w:t>н.п</w:t>
      </w:r>
      <w:proofErr w:type="spellEnd"/>
      <w:r w:rsidR="00BF1543" w:rsidRPr="001E4DE4">
        <w:rPr>
          <w:sz w:val="24"/>
          <w:szCs w:val="24"/>
          <w:lang w:eastAsia="en-US"/>
        </w:rPr>
        <w:t xml:space="preserve">. Титан, а также транспортного управления КФ «АО «Апатит» </w:t>
      </w:r>
      <w:r w:rsidRPr="001E4DE4">
        <w:rPr>
          <w:sz w:val="24"/>
          <w:szCs w:val="24"/>
          <w:lang w:eastAsia="en-US"/>
        </w:rPr>
        <w:t>к ЦТП г. Кировска</w:t>
      </w:r>
    </w:p>
    <w:p w14:paraId="33425844" w14:textId="77777777" w:rsidR="00A556A8" w:rsidRPr="001E4DE4" w:rsidRDefault="00A556A8" w:rsidP="00CF355B">
      <w:pPr>
        <w:spacing w:after="0" w:line="240" w:lineRule="auto"/>
        <w:ind w:firstLine="0"/>
        <w:contextualSpacing/>
        <w:rPr>
          <w:sz w:val="24"/>
          <w:szCs w:val="24"/>
          <w:lang w:eastAsia="en-US"/>
        </w:rPr>
      </w:pPr>
    </w:p>
    <w:p w14:paraId="7B94E2FD" w14:textId="2620E743" w:rsidR="00156662" w:rsidRPr="001E4DE4" w:rsidRDefault="00156662" w:rsidP="00CF355B">
      <w:pPr>
        <w:pStyle w:val="aff0"/>
        <w:keepNext/>
        <w:spacing w:before="0" w:after="0" w:line="240" w:lineRule="auto"/>
        <w:ind w:firstLine="0"/>
        <w:rPr>
          <w:sz w:val="24"/>
          <w:szCs w:val="24"/>
        </w:rPr>
      </w:pPr>
      <w:bookmarkStart w:id="66" w:name="_Toc209515604"/>
      <w:r w:rsidRPr="001E4DE4">
        <w:rPr>
          <w:sz w:val="24"/>
          <w:szCs w:val="24"/>
        </w:rPr>
        <w:t xml:space="preserve">Таблица </w:t>
      </w:r>
      <w:r w:rsidRPr="001E4DE4">
        <w:rPr>
          <w:sz w:val="24"/>
          <w:szCs w:val="24"/>
        </w:rPr>
        <w:fldChar w:fldCharType="begin"/>
      </w:r>
      <w:r w:rsidRPr="001E4DE4">
        <w:rPr>
          <w:sz w:val="24"/>
          <w:szCs w:val="24"/>
        </w:rPr>
        <w:instrText xml:space="preserve"> SEQ Таблица \* ARABIC </w:instrText>
      </w:r>
      <w:r w:rsidRPr="001E4DE4">
        <w:rPr>
          <w:sz w:val="24"/>
          <w:szCs w:val="24"/>
        </w:rPr>
        <w:fldChar w:fldCharType="separate"/>
      </w:r>
      <w:r w:rsidR="00786FF2" w:rsidRPr="001E4DE4">
        <w:rPr>
          <w:noProof/>
          <w:sz w:val="24"/>
          <w:szCs w:val="24"/>
        </w:rPr>
        <w:t>13</w:t>
      </w:r>
      <w:r w:rsidRPr="001E4DE4">
        <w:rPr>
          <w:sz w:val="24"/>
          <w:szCs w:val="24"/>
        </w:rPr>
        <w:fldChar w:fldCharType="end"/>
      </w:r>
      <w:r w:rsidRPr="001E4DE4">
        <w:rPr>
          <w:sz w:val="24"/>
          <w:szCs w:val="24"/>
        </w:rPr>
        <w:t xml:space="preserve"> – Существующий и перспективный баланс тепловой мощности и подключенной нагрузки в системе теплоснабжения Котельная АНОФ-3</w:t>
      </w:r>
      <w:bookmarkEnd w:id="66"/>
    </w:p>
    <w:tbl>
      <w:tblPr>
        <w:tblStyle w:val="11200"/>
        <w:tblW w:w="5000" w:type="pct"/>
        <w:jc w:val="center"/>
        <w:tblCellMar>
          <w:left w:w="28" w:type="dxa"/>
          <w:right w:w="28" w:type="dxa"/>
        </w:tblCellMar>
        <w:tblLook w:val="01E0" w:firstRow="1" w:lastRow="1" w:firstColumn="1" w:lastColumn="1" w:noHBand="0" w:noVBand="0"/>
      </w:tblPr>
      <w:tblGrid>
        <w:gridCol w:w="705"/>
        <w:gridCol w:w="1419"/>
        <w:gridCol w:w="1622"/>
        <w:gridCol w:w="1622"/>
        <w:gridCol w:w="1101"/>
        <w:gridCol w:w="605"/>
        <w:gridCol w:w="1137"/>
        <w:gridCol w:w="1228"/>
        <w:gridCol w:w="602"/>
        <w:gridCol w:w="1180"/>
        <w:gridCol w:w="1001"/>
        <w:gridCol w:w="1839"/>
        <w:gridCol w:w="1065"/>
      </w:tblGrid>
      <w:tr w:rsidR="00707EDF" w:rsidRPr="001E4DE4" w14:paraId="5DF60373" w14:textId="77777777" w:rsidTr="00707EDF">
        <w:trPr>
          <w:trHeight w:val="20"/>
          <w:tblHeader/>
          <w:jc w:val="center"/>
        </w:trPr>
        <w:tc>
          <w:tcPr>
            <w:tcW w:w="233" w:type="pct"/>
            <w:vMerge w:val="restart"/>
            <w:tcMar>
              <w:left w:w="28" w:type="dxa"/>
              <w:right w:w="28" w:type="dxa"/>
            </w:tcMar>
            <w:vAlign w:val="center"/>
          </w:tcPr>
          <w:p w14:paraId="26369969" w14:textId="77777777" w:rsidR="00707EDF" w:rsidRPr="001E4DE4" w:rsidRDefault="00707EDF" w:rsidP="00355CEE">
            <w:pPr>
              <w:widowControl w:val="0"/>
              <w:spacing w:after="0" w:line="240" w:lineRule="auto"/>
              <w:ind w:firstLine="0"/>
              <w:jc w:val="center"/>
              <w:rPr>
                <w:b/>
                <w:sz w:val="18"/>
                <w:lang w:val="en-US" w:eastAsia="en-US"/>
              </w:rPr>
            </w:pPr>
            <w:proofErr w:type="spellStart"/>
            <w:r w:rsidRPr="001E4DE4">
              <w:rPr>
                <w:rFonts w:eastAsia="Calibri"/>
                <w:b/>
                <w:sz w:val="18"/>
                <w:lang w:val="en-US" w:eastAsia="en-US"/>
              </w:rPr>
              <w:t>Год</w:t>
            </w:r>
            <w:proofErr w:type="spellEnd"/>
          </w:p>
        </w:tc>
        <w:tc>
          <w:tcPr>
            <w:tcW w:w="469" w:type="pct"/>
            <w:vMerge w:val="restart"/>
            <w:tcMar>
              <w:left w:w="28" w:type="dxa"/>
              <w:right w:w="28" w:type="dxa"/>
            </w:tcMar>
            <w:vAlign w:val="center"/>
          </w:tcPr>
          <w:p w14:paraId="17A81841" w14:textId="77777777" w:rsidR="00707EDF" w:rsidRPr="001E4DE4" w:rsidRDefault="00707EDF" w:rsidP="00355CEE">
            <w:pPr>
              <w:widowControl w:val="0"/>
              <w:spacing w:after="0" w:line="240" w:lineRule="auto"/>
              <w:ind w:firstLine="0"/>
              <w:jc w:val="center"/>
              <w:rPr>
                <w:b/>
                <w:sz w:val="18"/>
                <w:lang w:eastAsia="en-US"/>
              </w:rPr>
            </w:pPr>
            <w:r w:rsidRPr="001E4DE4">
              <w:rPr>
                <w:rFonts w:eastAsia="Calibri"/>
                <w:b/>
                <w:spacing w:val="-1"/>
                <w:sz w:val="18"/>
                <w:lang w:eastAsia="en-US"/>
              </w:rPr>
              <w:t>Установленная</w:t>
            </w:r>
            <w:r w:rsidRPr="001E4DE4">
              <w:rPr>
                <w:rFonts w:eastAsia="Calibri"/>
                <w:b/>
                <w:spacing w:val="-22"/>
                <w:sz w:val="18"/>
                <w:lang w:eastAsia="en-US"/>
              </w:rPr>
              <w:t xml:space="preserve"> </w:t>
            </w:r>
            <w:r w:rsidRPr="001E4DE4">
              <w:rPr>
                <w:rFonts w:eastAsia="Calibri"/>
                <w:b/>
                <w:sz w:val="18"/>
                <w:lang w:eastAsia="en-US"/>
              </w:rPr>
              <w:t>тепловая</w:t>
            </w:r>
            <w:r w:rsidRPr="001E4DE4">
              <w:rPr>
                <w:rFonts w:eastAsia="Calibri"/>
                <w:b/>
                <w:spacing w:val="30"/>
                <w:w w:val="99"/>
                <w:sz w:val="18"/>
                <w:lang w:eastAsia="en-US"/>
              </w:rPr>
              <w:t xml:space="preserve"> </w:t>
            </w:r>
            <w:r w:rsidRPr="001E4DE4">
              <w:rPr>
                <w:rFonts w:eastAsia="Calibri"/>
                <w:b/>
                <w:sz w:val="18"/>
                <w:lang w:eastAsia="en-US"/>
              </w:rPr>
              <w:t>мощность,</w:t>
            </w:r>
            <w:r w:rsidRPr="001E4DE4">
              <w:rPr>
                <w:rFonts w:eastAsia="Calibri"/>
                <w:b/>
                <w:spacing w:val="-15"/>
                <w:sz w:val="18"/>
                <w:lang w:eastAsia="en-US"/>
              </w:rPr>
              <w:t xml:space="preserve"> </w:t>
            </w:r>
            <w:r w:rsidRPr="001E4DE4">
              <w:rPr>
                <w:rFonts w:eastAsia="Calibri"/>
                <w:b/>
                <w:spacing w:val="-1"/>
                <w:sz w:val="18"/>
                <w:lang w:eastAsia="en-US"/>
              </w:rPr>
              <w:t>Гкал/ч</w:t>
            </w:r>
          </w:p>
        </w:tc>
        <w:tc>
          <w:tcPr>
            <w:tcW w:w="536" w:type="pct"/>
            <w:vMerge w:val="restart"/>
            <w:tcMar>
              <w:left w:w="28" w:type="dxa"/>
              <w:right w:w="28" w:type="dxa"/>
            </w:tcMar>
            <w:vAlign w:val="center"/>
          </w:tcPr>
          <w:p w14:paraId="26B7378D" w14:textId="77777777" w:rsidR="00707EDF" w:rsidRPr="001E4DE4" w:rsidRDefault="00707EDF" w:rsidP="00355CEE">
            <w:pPr>
              <w:widowControl w:val="0"/>
              <w:spacing w:after="0" w:line="240" w:lineRule="auto"/>
              <w:ind w:firstLine="0"/>
              <w:jc w:val="center"/>
              <w:rPr>
                <w:rFonts w:eastAsia="Calibri"/>
                <w:b/>
                <w:sz w:val="18"/>
                <w:lang w:eastAsia="en-US"/>
              </w:rPr>
            </w:pPr>
            <w:r w:rsidRPr="001E4DE4">
              <w:rPr>
                <w:rFonts w:eastAsia="Calibri"/>
                <w:b/>
                <w:sz w:val="18"/>
                <w:lang w:eastAsia="en-US"/>
              </w:rPr>
              <w:t>Располагаемая мощность, Гкал/ч</w:t>
            </w:r>
          </w:p>
        </w:tc>
        <w:tc>
          <w:tcPr>
            <w:tcW w:w="536" w:type="pct"/>
            <w:vMerge w:val="restart"/>
            <w:tcMar>
              <w:left w:w="28" w:type="dxa"/>
              <w:right w:w="28" w:type="dxa"/>
            </w:tcMar>
            <w:vAlign w:val="center"/>
          </w:tcPr>
          <w:p w14:paraId="5DDAF011" w14:textId="77777777" w:rsidR="00707EDF" w:rsidRPr="001E4DE4" w:rsidRDefault="00707EDF" w:rsidP="00355CEE">
            <w:pPr>
              <w:widowControl w:val="0"/>
              <w:spacing w:after="0" w:line="240" w:lineRule="auto"/>
              <w:ind w:firstLine="0"/>
              <w:jc w:val="center"/>
              <w:rPr>
                <w:b/>
                <w:sz w:val="18"/>
                <w:lang w:eastAsia="en-US"/>
              </w:rPr>
            </w:pPr>
            <w:r w:rsidRPr="001E4DE4">
              <w:rPr>
                <w:rFonts w:eastAsia="Calibri"/>
                <w:b/>
                <w:sz w:val="18"/>
                <w:lang w:eastAsia="en-US"/>
              </w:rPr>
              <w:t>Затраты</w:t>
            </w:r>
            <w:r w:rsidRPr="001E4DE4">
              <w:rPr>
                <w:rFonts w:eastAsia="Calibri"/>
                <w:b/>
                <w:spacing w:val="-15"/>
                <w:sz w:val="18"/>
                <w:lang w:eastAsia="en-US"/>
              </w:rPr>
              <w:t xml:space="preserve"> </w:t>
            </w:r>
            <w:r w:rsidRPr="001E4DE4">
              <w:rPr>
                <w:rFonts w:eastAsia="Calibri"/>
                <w:b/>
                <w:sz w:val="18"/>
                <w:lang w:eastAsia="en-US"/>
              </w:rPr>
              <w:t>тепловой</w:t>
            </w:r>
            <w:r w:rsidRPr="001E4DE4">
              <w:rPr>
                <w:rFonts w:eastAsia="Calibri"/>
                <w:b/>
                <w:w w:val="99"/>
                <w:sz w:val="18"/>
                <w:lang w:eastAsia="en-US"/>
              </w:rPr>
              <w:t xml:space="preserve"> </w:t>
            </w:r>
            <w:r w:rsidRPr="001E4DE4">
              <w:rPr>
                <w:rFonts w:eastAsia="Calibri"/>
                <w:b/>
                <w:sz w:val="18"/>
                <w:lang w:eastAsia="en-US"/>
              </w:rPr>
              <w:t>мощности</w:t>
            </w:r>
            <w:r w:rsidRPr="001E4DE4">
              <w:rPr>
                <w:rFonts w:eastAsia="Calibri"/>
                <w:b/>
                <w:spacing w:val="-12"/>
                <w:sz w:val="18"/>
                <w:lang w:eastAsia="en-US"/>
              </w:rPr>
              <w:t xml:space="preserve"> </w:t>
            </w:r>
            <w:r w:rsidRPr="001E4DE4">
              <w:rPr>
                <w:rFonts w:eastAsia="Calibri"/>
                <w:b/>
                <w:spacing w:val="-1"/>
                <w:sz w:val="18"/>
                <w:lang w:eastAsia="en-US"/>
              </w:rPr>
              <w:t>на</w:t>
            </w:r>
            <w:r w:rsidRPr="001E4DE4">
              <w:rPr>
                <w:rFonts w:eastAsia="Calibri"/>
                <w:b/>
                <w:spacing w:val="23"/>
                <w:w w:val="99"/>
                <w:sz w:val="18"/>
                <w:lang w:eastAsia="en-US"/>
              </w:rPr>
              <w:t xml:space="preserve"> </w:t>
            </w:r>
            <w:r w:rsidRPr="001E4DE4">
              <w:rPr>
                <w:rFonts w:eastAsia="Calibri"/>
                <w:b/>
                <w:sz w:val="18"/>
                <w:lang w:eastAsia="en-US"/>
              </w:rPr>
              <w:t>собственные</w:t>
            </w:r>
            <w:r w:rsidRPr="001E4DE4">
              <w:rPr>
                <w:rFonts w:eastAsia="Calibri"/>
                <w:b/>
                <w:spacing w:val="-12"/>
                <w:sz w:val="18"/>
                <w:lang w:eastAsia="en-US"/>
              </w:rPr>
              <w:t xml:space="preserve"> </w:t>
            </w:r>
            <w:r w:rsidRPr="001E4DE4">
              <w:rPr>
                <w:rFonts w:eastAsia="Calibri"/>
                <w:b/>
                <w:sz w:val="18"/>
                <w:lang w:eastAsia="en-US"/>
              </w:rPr>
              <w:t>и</w:t>
            </w:r>
            <w:r w:rsidRPr="001E4DE4">
              <w:rPr>
                <w:rFonts w:eastAsia="Calibri"/>
                <w:b/>
                <w:w w:val="99"/>
                <w:sz w:val="18"/>
                <w:lang w:eastAsia="en-US"/>
              </w:rPr>
              <w:t xml:space="preserve"> </w:t>
            </w:r>
            <w:r w:rsidRPr="001E4DE4">
              <w:rPr>
                <w:rFonts w:eastAsia="Calibri"/>
                <w:b/>
                <w:spacing w:val="-1"/>
                <w:sz w:val="18"/>
                <w:lang w:eastAsia="en-US"/>
              </w:rPr>
              <w:t>хозяйственные</w:t>
            </w:r>
            <w:r w:rsidRPr="001E4DE4">
              <w:rPr>
                <w:rFonts w:eastAsia="Calibri"/>
                <w:b/>
                <w:spacing w:val="-17"/>
                <w:sz w:val="18"/>
                <w:lang w:eastAsia="en-US"/>
              </w:rPr>
              <w:t xml:space="preserve"> </w:t>
            </w:r>
            <w:r w:rsidRPr="001E4DE4">
              <w:rPr>
                <w:rFonts w:eastAsia="Calibri"/>
                <w:b/>
                <w:spacing w:val="-1"/>
                <w:sz w:val="18"/>
                <w:lang w:eastAsia="en-US"/>
              </w:rPr>
              <w:t>нужды,</w:t>
            </w:r>
            <w:r w:rsidRPr="001E4DE4">
              <w:rPr>
                <w:rFonts w:eastAsia="Calibri"/>
                <w:b/>
                <w:spacing w:val="33"/>
                <w:w w:val="99"/>
                <w:sz w:val="18"/>
                <w:lang w:eastAsia="en-US"/>
              </w:rPr>
              <w:t xml:space="preserve"> </w:t>
            </w:r>
            <w:r w:rsidRPr="001E4DE4">
              <w:rPr>
                <w:rFonts w:eastAsia="Calibri"/>
                <w:b/>
                <w:spacing w:val="-1"/>
                <w:sz w:val="18"/>
                <w:lang w:eastAsia="en-US"/>
              </w:rPr>
              <w:t>Гкал/ч</w:t>
            </w:r>
          </w:p>
        </w:tc>
        <w:tc>
          <w:tcPr>
            <w:tcW w:w="364" w:type="pct"/>
            <w:vMerge w:val="restart"/>
            <w:tcMar>
              <w:left w:w="28" w:type="dxa"/>
              <w:right w:w="28" w:type="dxa"/>
            </w:tcMar>
            <w:vAlign w:val="center"/>
          </w:tcPr>
          <w:p w14:paraId="33389FD5" w14:textId="77777777" w:rsidR="00707EDF" w:rsidRPr="001E4DE4" w:rsidRDefault="00707EDF" w:rsidP="00355CEE">
            <w:pPr>
              <w:widowControl w:val="0"/>
              <w:spacing w:after="0" w:line="240" w:lineRule="auto"/>
              <w:ind w:firstLine="0"/>
              <w:jc w:val="center"/>
              <w:rPr>
                <w:b/>
                <w:sz w:val="18"/>
                <w:lang w:val="en-US" w:eastAsia="en-US"/>
              </w:rPr>
            </w:pPr>
            <w:proofErr w:type="spellStart"/>
            <w:r w:rsidRPr="001E4DE4">
              <w:rPr>
                <w:rFonts w:eastAsia="Calibri"/>
                <w:b/>
                <w:sz w:val="18"/>
                <w:lang w:val="en-US" w:eastAsia="en-US"/>
              </w:rPr>
              <w:t>Мощность</w:t>
            </w:r>
            <w:proofErr w:type="spellEnd"/>
            <w:r w:rsidRPr="001E4DE4">
              <w:rPr>
                <w:rFonts w:eastAsia="Calibri"/>
                <w:b/>
                <w:spacing w:val="-15"/>
                <w:sz w:val="18"/>
                <w:lang w:val="en-US" w:eastAsia="en-US"/>
              </w:rPr>
              <w:t xml:space="preserve"> </w:t>
            </w:r>
            <w:proofErr w:type="spellStart"/>
            <w:r w:rsidRPr="001E4DE4">
              <w:rPr>
                <w:rFonts w:eastAsia="Calibri"/>
                <w:b/>
                <w:sz w:val="18"/>
                <w:lang w:val="en-US" w:eastAsia="en-US"/>
              </w:rPr>
              <w:t>нетто</w:t>
            </w:r>
            <w:proofErr w:type="spellEnd"/>
            <w:r w:rsidRPr="001E4DE4">
              <w:rPr>
                <w:rFonts w:eastAsia="Calibri"/>
                <w:b/>
                <w:sz w:val="18"/>
                <w:lang w:val="en-US" w:eastAsia="en-US"/>
              </w:rPr>
              <w:t>,</w:t>
            </w:r>
            <w:r w:rsidRPr="001E4DE4">
              <w:rPr>
                <w:rFonts w:eastAsia="Calibri"/>
                <w:b/>
                <w:spacing w:val="22"/>
                <w:w w:val="99"/>
                <w:sz w:val="18"/>
                <w:lang w:val="en-US" w:eastAsia="en-US"/>
              </w:rPr>
              <w:t xml:space="preserve"> </w:t>
            </w:r>
            <w:proofErr w:type="spellStart"/>
            <w:r w:rsidRPr="001E4DE4">
              <w:rPr>
                <w:rFonts w:eastAsia="Calibri"/>
                <w:b/>
                <w:spacing w:val="-1"/>
                <w:sz w:val="18"/>
                <w:lang w:val="en-US" w:eastAsia="en-US"/>
              </w:rPr>
              <w:t>Гкал</w:t>
            </w:r>
            <w:proofErr w:type="spellEnd"/>
            <w:r w:rsidRPr="001E4DE4">
              <w:rPr>
                <w:rFonts w:eastAsia="Calibri"/>
                <w:b/>
                <w:spacing w:val="-1"/>
                <w:sz w:val="18"/>
                <w:lang w:val="en-US" w:eastAsia="en-US"/>
              </w:rPr>
              <w:t>/ч</w:t>
            </w:r>
          </w:p>
        </w:tc>
        <w:tc>
          <w:tcPr>
            <w:tcW w:w="1571" w:type="pct"/>
            <w:gridSpan w:val="5"/>
            <w:tcMar>
              <w:left w:w="28" w:type="dxa"/>
              <w:right w:w="28" w:type="dxa"/>
            </w:tcMar>
            <w:vAlign w:val="center"/>
          </w:tcPr>
          <w:p w14:paraId="1E587830" w14:textId="77777777" w:rsidR="00707EDF" w:rsidRPr="001E4DE4" w:rsidRDefault="00707EDF" w:rsidP="00355CEE">
            <w:pPr>
              <w:widowControl w:val="0"/>
              <w:spacing w:after="0" w:line="240" w:lineRule="auto"/>
              <w:ind w:firstLine="0"/>
              <w:jc w:val="center"/>
              <w:rPr>
                <w:b/>
                <w:sz w:val="18"/>
                <w:lang w:val="en-US" w:eastAsia="en-US"/>
              </w:rPr>
            </w:pPr>
            <w:proofErr w:type="spellStart"/>
            <w:r w:rsidRPr="001E4DE4">
              <w:rPr>
                <w:rFonts w:eastAsia="Calibri"/>
                <w:b/>
                <w:spacing w:val="-1"/>
                <w:sz w:val="18"/>
                <w:lang w:val="en-US" w:eastAsia="en-US"/>
              </w:rPr>
              <w:t>Нагрузка</w:t>
            </w:r>
            <w:proofErr w:type="spellEnd"/>
            <w:r w:rsidRPr="001E4DE4">
              <w:rPr>
                <w:rFonts w:eastAsia="Calibri"/>
                <w:b/>
                <w:spacing w:val="27"/>
                <w:w w:val="99"/>
                <w:sz w:val="18"/>
                <w:lang w:val="en-US" w:eastAsia="en-US"/>
              </w:rPr>
              <w:t xml:space="preserve"> </w:t>
            </w:r>
            <w:proofErr w:type="spellStart"/>
            <w:r w:rsidRPr="001E4DE4">
              <w:rPr>
                <w:rFonts w:eastAsia="Calibri"/>
                <w:b/>
                <w:sz w:val="18"/>
                <w:lang w:val="en-US" w:eastAsia="en-US"/>
              </w:rPr>
              <w:t>потребителей</w:t>
            </w:r>
            <w:proofErr w:type="spellEnd"/>
            <w:r w:rsidRPr="001E4DE4">
              <w:rPr>
                <w:rFonts w:eastAsia="Calibri"/>
                <w:b/>
                <w:sz w:val="18"/>
                <w:lang w:val="en-US" w:eastAsia="en-US"/>
              </w:rPr>
              <w:t>,</w:t>
            </w:r>
            <w:r w:rsidRPr="001E4DE4">
              <w:rPr>
                <w:rFonts w:eastAsia="Calibri"/>
                <w:b/>
                <w:spacing w:val="-18"/>
                <w:sz w:val="18"/>
                <w:lang w:val="en-US" w:eastAsia="en-US"/>
              </w:rPr>
              <w:t xml:space="preserve"> </w:t>
            </w:r>
            <w:proofErr w:type="spellStart"/>
            <w:r w:rsidRPr="001E4DE4">
              <w:rPr>
                <w:rFonts w:eastAsia="Calibri"/>
                <w:b/>
                <w:sz w:val="18"/>
                <w:lang w:val="en-US" w:eastAsia="en-US"/>
              </w:rPr>
              <w:t>Гкал</w:t>
            </w:r>
            <w:proofErr w:type="spellEnd"/>
            <w:r w:rsidRPr="001E4DE4">
              <w:rPr>
                <w:rFonts w:eastAsia="Calibri"/>
                <w:b/>
                <w:sz w:val="18"/>
                <w:lang w:val="en-US" w:eastAsia="en-US"/>
              </w:rPr>
              <w:t>/ч</w:t>
            </w:r>
          </w:p>
        </w:tc>
        <w:tc>
          <w:tcPr>
            <w:tcW w:w="331" w:type="pct"/>
            <w:vMerge w:val="restart"/>
            <w:tcMar>
              <w:left w:w="28" w:type="dxa"/>
              <w:right w:w="28" w:type="dxa"/>
            </w:tcMar>
            <w:vAlign w:val="center"/>
          </w:tcPr>
          <w:p w14:paraId="430779B1" w14:textId="77777777" w:rsidR="00707EDF" w:rsidRPr="001E4DE4" w:rsidRDefault="00707EDF" w:rsidP="00355CEE">
            <w:pPr>
              <w:widowControl w:val="0"/>
              <w:spacing w:after="0" w:line="240" w:lineRule="auto"/>
              <w:ind w:firstLine="0"/>
              <w:jc w:val="center"/>
              <w:rPr>
                <w:b/>
                <w:sz w:val="18"/>
                <w:lang w:eastAsia="en-US"/>
              </w:rPr>
            </w:pPr>
            <w:r w:rsidRPr="001E4DE4">
              <w:rPr>
                <w:rFonts w:eastAsia="Calibri"/>
                <w:b/>
                <w:sz w:val="18"/>
                <w:lang w:eastAsia="en-US"/>
              </w:rPr>
              <w:t>Тепловые</w:t>
            </w:r>
            <w:r w:rsidRPr="001E4DE4">
              <w:rPr>
                <w:rFonts w:eastAsia="Calibri"/>
                <w:b/>
                <w:spacing w:val="22"/>
                <w:w w:val="99"/>
                <w:sz w:val="18"/>
                <w:lang w:eastAsia="en-US"/>
              </w:rPr>
              <w:t xml:space="preserve"> </w:t>
            </w:r>
            <w:r w:rsidRPr="001E4DE4">
              <w:rPr>
                <w:rFonts w:eastAsia="Calibri"/>
                <w:b/>
                <w:sz w:val="18"/>
                <w:lang w:eastAsia="en-US"/>
              </w:rPr>
              <w:t>потери</w:t>
            </w:r>
            <w:r w:rsidRPr="001E4DE4">
              <w:rPr>
                <w:rFonts w:eastAsia="Calibri"/>
                <w:b/>
                <w:spacing w:val="-8"/>
                <w:sz w:val="18"/>
                <w:lang w:eastAsia="en-US"/>
              </w:rPr>
              <w:t xml:space="preserve"> </w:t>
            </w:r>
            <w:r w:rsidRPr="001E4DE4">
              <w:rPr>
                <w:rFonts w:eastAsia="Calibri"/>
                <w:b/>
                <w:sz w:val="18"/>
                <w:lang w:eastAsia="en-US"/>
              </w:rPr>
              <w:t>в</w:t>
            </w:r>
            <w:r w:rsidRPr="001E4DE4">
              <w:rPr>
                <w:rFonts w:eastAsia="Calibri"/>
                <w:b/>
                <w:w w:val="99"/>
                <w:sz w:val="18"/>
                <w:lang w:eastAsia="en-US"/>
              </w:rPr>
              <w:t xml:space="preserve"> </w:t>
            </w:r>
            <w:r w:rsidRPr="001E4DE4">
              <w:rPr>
                <w:rFonts w:eastAsia="Calibri"/>
                <w:b/>
                <w:sz w:val="18"/>
                <w:lang w:eastAsia="en-US"/>
              </w:rPr>
              <w:t>тепловых</w:t>
            </w:r>
            <w:r w:rsidRPr="001E4DE4">
              <w:rPr>
                <w:rFonts w:eastAsia="Calibri"/>
                <w:b/>
                <w:spacing w:val="-15"/>
                <w:sz w:val="18"/>
                <w:lang w:eastAsia="en-US"/>
              </w:rPr>
              <w:t xml:space="preserve"> </w:t>
            </w:r>
            <w:r w:rsidRPr="001E4DE4">
              <w:rPr>
                <w:rFonts w:eastAsia="Calibri"/>
                <w:b/>
                <w:sz w:val="18"/>
                <w:lang w:eastAsia="en-US"/>
              </w:rPr>
              <w:t>сетях,</w:t>
            </w:r>
            <w:r w:rsidRPr="001E4DE4">
              <w:rPr>
                <w:rFonts w:eastAsia="Calibri"/>
                <w:b/>
                <w:spacing w:val="21"/>
                <w:w w:val="99"/>
                <w:sz w:val="18"/>
                <w:lang w:eastAsia="en-US"/>
              </w:rPr>
              <w:t xml:space="preserve"> </w:t>
            </w:r>
            <w:r w:rsidRPr="001E4DE4">
              <w:rPr>
                <w:rFonts w:eastAsia="Calibri"/>
                <w:b/>
                <w:spacing w:val="-1"/>
                <w:sz w:val="18"/>
                <w:lang w:eastAsia="en-US"/>
              </w:rPr>
              <w:t>Гкал/ч</w:t>
            </w:r>
          </w:p>
        </w:tc>
        <w:tc>
          <w:tcPr>
            <w:tcW w:w="608" w:type="pct"/>
            <w:vMerge w:val="restart"/>
            <w:tcMar>
              <w:left w:w="28" w:type="dxa"/>
              <w:right w:w="28" w:type="dxa"/>
            </w:tcMar>
            <w:vAlign w:val="center"/>
          </w:tcPr>
          <w:p w14:paraId="10D4543E" w14:textId="77777777" w:rsidR="00707EDF" w:rsidRPr="001E4DE4" w:rsidRDefault="00707EDF" w:rsidP="00355CEE">
            <w:pPr>
              <w:widowControl w:val="0"/>
              <w:spacing w:after="0" w:line="240" w:lineRule="auto"/>
              <w:ind w:firstLine="0"/>
              <w:jc w:val="center"/>
              <w:rPr>
                <w:b/>
                <w:sz w:val="18"/>
                <w:lang w:eastAsia="en-US"/>
              </w:rPr>
            </w:pPr>
            <w:r w:rsidRPr="001E4DE4">
              <w:rPr>
                <w:rFonts w:eastAsia="Calibri"/>
                <w:b/>
                <w:sz w:val="18"/>
                <w:lang w:eastAsia="en-US"/>
              </w:rPr>
              <w:t>Присоединённая</w:t>
            </w:r>
            <w:r w:rsidRPr="001E4DE4">
              <w:rPr>
                <w:rFonts w:eastAsia="Calibri"/>
                <w:b/>
                <w:spacing w:val="-23"/>
                <w:sz w:val="18"/>
                <w:lang w:eastAsia="en-US"/>
              </w:rPr>
              <w:t xml:space="preserve"> </w:t>
            </w:r>
            <w:r w:rsidRPr="001E4DE4">
              <w:rPr>
                <w:rFonts w:eastAsia="Calibri"/>
                <w:b/>
                <w:sz w:val="18"/>
                <w:lang w:eastAsia="en-US"/>
              </w:rPr>
              <w:t>тепловая</w:t>
            </w:r>
            <w:r w:rsidRPr="001E4DE4">
              <w:rPr>
                <w:rFonts w:eastAsia="Calibri"/>
                <w:b/>
                <w:spacing w:val="24"/>
                <w:w w:val="99"/>
                <w:sz w:val="18"/>
                <w:lang w:eastAsia="en-US"/>
              </w:rPr>
              <w:t xml:space="preserve"> </w:t>
            </w:r>
            <w:r w:rsidRPr="001E4DE4">
              <w:rPr>
                <w:rFonts w:eastAsia="Calibri"/>
                <w:b/>
                <w:spacing w:val="-1"/>
                <w:sz w:val="18"/>
                <w:lang w:eastAsia="en-US"/>
              </w:rPr>
              <w:t>нагрузка</w:t>
            </w:r>
            <w:r w:rsidRPr="001E4DE4">
              <w:rPr>
                <w:rFonts w:eastAsia="Calibri"/>
                <w:b/>
                <w:spacing w:val="-6"/>
                <w:sz w:val="18"/>
                <w:lang w:eastAsia="en-US"/>
              </w:rPr>
              <w:t xml:space="preserve"> </w:t>
            </w:r>
            <w:r w:rsidRPr="001E4DE4">
              <w:rPr>
                <w:rFonts w:eastAsia="Calibri"/>
                <w:b/>
                <w:sz w:val="18"/>
                <w:lang w:eastAsia="en-US"/>
              </w:rPr>
              <w:t>(с</w:t>
            </w:r>
            <w:r w:rsidRPr="001E4DE4">
              <w:rPr>
                <w:rFonts w:eastAsia="Calibri"/>
                <w:b/>
                <w:spacing w:val="-2"/>
                <w:sz w:val="18"/>
                <w:lang w:eastAsia="en-US"/>
              </w:rPr>
              <w:t xml:space="preserve"> </w:t>
            </w:r>
            <w:r w:rsidRPr="001E4DE4">
              <w:rPr>
                <w:rFonts w:eastAsia="Calibri"/>
                <w:b/>
                <w:spacing w:val="-1"/>
                <w:sz w:val="18"/>
                <w:lang w:eastAsia="en-US"/>
              </w:rPr>
              <w:t>учетом</w:t>
            </w:r>
            <w:r w:rsidRPr="001E4DE4">
              <w:rPr>
                <w:rFonts w:eastAsia="Calibri"/>
                <w:b/>
                <w:spacing w:val="-5"/>
                <w:sz w:val="18"/>
                <w:lang w:eastAsia="en-US"/>
              </w:rPr>
              <w:t xml:space="preserve"> </w:t>
            </w:r>
            <w:r w:rsidRPr="001E4DE4">
              <w:rPr>
                <w:rFonts w:eastAsia="Calibri"/>
                <w:b/>
                <w:sz w:val="18"/>
                <w:lang w:eastAsia="en-US"/>
              </w:rPr>
              <w:t>потерь</w:t>
            </w:r>
            <w:r w:rsidRPr="001E4DE4">
              <w:rPr>
                <w:rFonts w:eastAsia="Calibri"/>
                <w:b/>
                <w:spacing w:val="-5"/>
                <w:sz w:val="18"/>
                <w:lang w:eastAsia="en-US"/>
              </w:rPr>
              <w:t xml:space="preserve"> </w:t>
            </w:r>
            <w:r w:rsidRPr="001E4DE4">
              <w:rPr>
                <w:rFonts w:eastAsia="Calibri"/>
                <w:b/>
                <w:sz w:val="18"/>
                <w:lang w:eastAsia="en-US"/>
              </w:rPr>
              <w:t>в</w:t>
            </w:r>
            <w:r w:rsidRPr="001E4DE4">
              <w:rPr>
                <w:rFonts w:eastAsia="Calibri"/>
                <w:b/>
                <w:spacing w:val="29"/>
                <w:w w:val="99"/>
                <w:sz w:val="18"/>
                <w:lang w:eastAsia="en-US"/>
              </w:rPr>
              <w:t xml:space="preserve"> </w:t>
            </w:r>
            <w:r w:rsidRPr="001E4DE4">
              <w:rPr>
                <w:rFonts w:eastAsia="Calibri"/>
                <w:b/>
                <w:spacing w:val="-1"/>
                <w:sz w:val="18"/>
                <w:lang w:eastAsia="en-US"/>
              </w:rPr>
              <w:t>сетях),</w:t>
            </w:r>
            <w:r w:rsidRPr="001E4DE4">
              <w:rPr>
                <w:rFonts w:eastAsia="Calibri"/>
                <w:b/>
                <w:spacing w:val="-12"/>
                <w:sz w:val="18"/>
                <w:lang w:eastAsia="en-US"/>
              </w:rPr>
              <w:t xml:space="preserve"> </w:t>
            </w:r>
            <w:r w:rsidRPr="001E4DE4">
              <w:rPr>
                <w:rFonts w:eastAsia="Calibri"/>
                <w:b/>
                <w:sz w:val="18"/>
                <w:lang w:eastAsia="en-US"/>
              </w:rPr>
              <w:t>Гкал/ч</w:t>
            </w:r>
          </w:p>
        </w:tc>
        <w:tc>
          <w:tcPr>
            <w:tcW w:w="352" w:type="pct"/>
            <w:vMerge w:val="restart"/>
            <w:tcMar>
              <w:left w:w="28" w:type="dxa"/>
              <w:right w:w="28" w:type="dxa"/>
            </w:tcMar>
            <w:vAlign w:val="center"/>
          </w:tcPr>
          <w:p w14:paraId="3CB0994D" w14:textId="77777777" w:rsidR="00707EDF" w:rsidRPr="001E4DE4" w:rsidRDefault="00707EDF" w:rsidP="00355CEE">
            <w:pPr>
              <w:widowControl w:val="0"/>
              <w:spacing w:after="0" w:line="240" w:lineRule="auto"/>
              <w:ind w:firstLine="0"/>
              <w:jc w:val="center"/>
              <w:rPr>
                <w:b/>
                <w:sz w:val="18"/>
                <w:lang w:eastAsia="en-US"/>
              </w:rPr>
            </w:pPr>
            <w:r w:rsidRPr="001E4DE4">
              <w:rPr>
                <w:rFonts w:eastAsia="Calibri"/>
                <w:b/>
                <w:sz w:val="18"/>
                <w:lang w:eastAsia="en-US"/>
              </w:rPr>
              <w:t>Резерв</w:t>
            </w:r>
            <w:r w:rsidRPr="001E4DE4">
              <w:rPr>
                <w:rFonts w:eastAsia="Calibri"/>
                <w:b/>
                <w:spacing w:val="-16"/>
                <w:sz w:val="18"/>
                <w:lang w:eastAsia="en-US"/>
              </w:rPr>
              <w:t xml:space="preserve"> </w:t>
            </w:r>
            <w:r w:rsidRPr="001E4DE4">
              <w:rPr>
                <w:rFonts w:eastAsia="Calibri"/>
                <w:b/>
                <w:spacing w:val="-1"/>
                <w:sz w:val="18"/>
                <w:lang w:eastAsia="en-US"/>
              </w:rPr>
              <w:t>(дефицит)</w:t>
            </w:r>
            <w:r w:rsidRPr="001E4DE4">
              <w:rPr>
                <w:rFonts w:eastAsia="Calibri"/>
                <w:b/>
                <w:spacing w:val="27"/>
                <w:w w:val="99"/>
                <w:sz w:val="18"/>
                <w:lang w:eastAsia="en-US"/>
              </w:rPr>
              <w:t xml:space="preserve"> </w:t>
            </w:r>
            <w:r w:rsidRPr="001E4DE4">
              <w:rPr>
                <w:rFonts w:eastAsia="Calibri"/>
                <w:b/>
                <w:sz w:val="18"/>
                <w:lang w:eastAsia="en-US"/>
              </w:rPr>
              <w:t>тепловой</w:t>
            </w:r>
            <w:r w:rsidRPr="001E4DE4">
              <w:rPr>
                <w:rFonts w:eastAsia="Calibri"/>
                <w:b/>
                <w:w w:val="99"/>
                <w:sz w:val="18"/>
                <w:lang w:eastAsia="en-US"/>
              </w:rPr>
              <w:t xml:space="preserve"> </w:t>
            </w:r>
            <w:r w:rsidRPr="001E4DE4">
              <w:rPr>
                <w:rFonts w:eastAsia="Calibri"/>
                <w:b/>
                <w:sz w:val="18"/>
                <w:lang w:eastAsia="en-US"/>
              </w:rPr>
              <w:t>мощности,</w:t>
            </w:r>
            <w:r w:rsidRPr="001E4DE4">
              <w:rPr>
                <w:rFonts w:eastAsia="Calibri"/>
                <w:b/>
                <w:spacing w:val="-15"/>
                <w:sz w:val="18"/>
                <w:lang w:eastAsia="en-US"/>
              </w:rPr>
              <w:t xml:space="preserve"> </w:t>
            </w:r>
            <w:r w:rsidRPr="001E4DE4">
              <w:rPr>
                <w:rFonts w:eastAsia="Calibri"/>
                <w:b/>
                <w:sz w:val="18"/>
                <w:lang w:eastAsia="en-US"/>
              </w:rPr>
              <w:t>Гкал/ч</w:t>
            </w:r>
          </w:p>
        </w:tc>
      </w:tr>
      <w:tr w:rsidR="00707EDF" w:rsidRPr="001E4DE4" w14:paraId="59C31FF0" w14:textId="77777777" w:rsidTr="00707EDF">
        <w:trPr>
          <w:trHeight w:val="20"/>
          <w:tblHeader/>
          <w:jc w:val="center"/>
        </w:trPr>
        <w:tc>
          <w:tcPr>
            <w:tcW w:w="233" w:type="pct"/>
            <w:vMerge/>
            <w:tcMar>
              <w:left w:w="28" w:type="dxa"/>
              <w:right w:w="28" w:type="dxa"/>
            </w:tcMar>
            <w:vAlign w:val="center"/>
          </w:tcPr>
          <w:p w14:paraId="41EF42DF" w14:textId="77777777" w:rsidR="00707EDF" w:rsidRPr="001E4DE4" w:rsidRDefault="00707EDF" w:rsidP="00CF355B">
            <w:pPr>
              <w:widowControl w:val="0"/>
              <w:spacing w:after="0" w:line="240" w:lineRule="auto"/>
              <w:ind w:firstLine="0"/>
              <w:rPr>
                <w:rFonts w:eastAsia="Calibri"/>
                <w:b/>
                <w:sz w:val="18"/>
                <w:lang w:eastAsia="en-US"/>
              </w:rPr>
            </w:pPr>
          </w:p>
        </w:tc>
        <w:tc>
          <w:tcPr>
            <w:tcW w:w="469" w:type="pct"/>
            <w:vMerge/>
            <w:tcMar>
              <w:left w:w="28" w:type="dxa"/>
              <w:right w:w="28" w:type="dxa"/>
            </w:tcMar>
            <w:vAlign w:val="center"/>
          </w:tcPr>
          <w:p w14:paraId="12E534AA" w14:textId="77777777" w:rsidR="00707EDF" w:rsidRPr="001E4DE4" w:rsidRDefault="00707EDF" w:rsidP="00CF355B">
            <w:pPr>
              <w:widowControl w:val="0"/>
              <w:spacing w:after="0" w:line="240" w:lineRule="auto"/>
              <w:ind w:firstLine="0"/>
              <w:rPr>
                <w:rFonts w:eastAsia="Calibri"/>
                <w:b/>
                <w:spacing w:val="-1"/>
                <w:sz w:val="18"/>
                <w:lang w:eastAsia="en-US"/>
              </w:rPr>
            </w:pPr>
          </w:p>
        </w:tc>
        <w:tc>
          <w:tcPr>
            <w:tcW w:w="536" w:type="pct"/>
            <w:vMerge/>
            <w:tcMar>
              <w:left w:w="28" w:type="dxa"/>
              <w:right w:w="28" w:type="dxa"/>
            </w:tcMar>
            <w:vAlign w:val="center"/>
          </w:tcPr>
          <w:p w14:paraId="7E221474" w14:textId="77777777" w:rsidR="00707EDF" w:rsidRPr="001E4DE4" w:rsidRDefault="00707EDF" w:rsidP="00CF355B">
            <w:pPr>
              <w:widowControl w:val="0"/>
              <w:spacing w:after="0" w:line="240" w:lineRule="auto"/>
              <w:ind w:firstLine="0"/>
              <w:rPr>
                <w:rFonts w:eastAsia="Calibri"/>
                <w:b/>
                <w:sz w:val="18"/>
                <w:lang w:eastAsia="en-US"/>
              </w:rPr>
            </w:pPr>
          </w:p>
        </w:tc>
        <w:tc>
          <w:tcPr>
            <w:tcW w:w="536" w:type="pct"/>
            <w:vMerge/>
            <w:tcMar>
              <w:left w:w="28" w:type="dxa"/>
              <w:right w:w="28" w:type="dxa"/>
            </w:tcMar>
            <w:vAlign w:val="center"/>
          </w:tcPr>
          <w:p w14:paraId="7C7796E8" w14:textId="77777777" w:rsidR="00707EDF" w:rsidRPr="001E4DE4" w:rsidRDefault="00707EDF" w:rsidP="00CF355B">
            <w:pPr>
              <w:widowControl w:val="0"/>
              <w:spacing w:after="0" w:line="240" w:lineRule="auto"/>
              <w:ind w:firstLine="0"/>
              <w:rPr>
                <w:rFonts w:eastAsia="Calibri"/>
                <w:b/>
                <w:sz w:val="18"/>
                <w:lang w:eastAsia="en-US"/>
              </w:rPr>
            </w:pPr>
          </w:p>
        </w:tc>
        <w:tc>
          <w:tcPr>
            <w:tcW w:w="364" w:type="pct"/>
            <w:vMerge/>
            <w:tcMar>
              <w:left w:w="28" w:type="dxa"/>
              <w:right w:w="28" w:type="dxa"/>
            </w:tcMar>
            <w:vAlign w:val="center"/>
          </w:tcPr>
          <w:p w14:paraId="12E52A5C" w14:textId="77777777" w:rsidR="00707EDF" w:rsidRPr="001E4DE4" w:rsidRDefault="00707EDF" w:rsidP="00CF355B">
            <w:pPr>
              <w:widowControl w:val="0"/>
              <w:spacing w:after="0" w:line="240" w:lineRule="auto"/>
              <w:ind w:firstLine="0"/>
              <w:rPr>
                <w:rFonts w:eastAsia="Calibri"/>
                <w:b/>
                <w:sz w:val="18"/>
                <w:lang w:eastAsia="en-US"/>
              </w:rPr>
            </w:pPr>
          </w:p>
        </w:tc>
        <w:tc>
          <w:tcPr>
            <w:tcW w:w="200" w:type="pct"/>
            <w:tcMar>
              <w:left w:w="28" w:type="dxa"/>
              <w:right w:w="28" w:type="dxa"/>
            </w:tcMar>
            <w:vAlign w:val="center"/>
          </w:tcPr>
          <w:p w14:paraId="7C96CA6F" w14:textId="77777777" w:rsidR="00707EDF" w:rsidRPr="001E4DE4" w:rsidRDefault="00707EDF" w:rsidP="00355CEE">
            <w:pPr>
              <w:widowControl w:val="0"/>
              <w:spacing w:after="0" w:line="240" w:lineRule="auto"/>
              <w:ind w:firstLine="0"/>
              <w:jc w:val="center"/>
              <w:rPr>
                <w:rFonts w:eastAsia="Calibri"/>
                <w:b/>
                <w:spacing w:val="-1"/>
                <w:sz w:val="18"/>
                <w:lang w:eastAsia="en-US"/>
              </w:rPr>
            </w:pPr>
            <w:r w:rsidRPr="001E4DE4">
              <w:rPr>
                <w:rFonts w:eastAsia="Calibri"/>
                <w:b/>
                <w:spacing w:val="-1"/>
                <w:sz w:val="18"/>
                <w:lang w:eastAsia="en-US"/>
              </w:rPr>
              <w:t>Всего</w:t>
            </w:r>
          </w:p>
        </w:tc>
        <w:tc>
          <w:tcPr>
            <w:tcW w:w="376" w:type="pct"/>
            <w:tcMar>
              <w:left w:w="28" w:type="dxa"/>
              <w:right w:w="28" w:type="dxa"/>
            </w:tcMar>
            <w:vAlign w:val="center"/>
          </w:tcPr>
          <w:p w14:paraId="3FE0FB50" w14:textId="77777777" w:rsidR="00707EDF" w:rsidRPr="001E4DE4" w:rsidRDefault="00707EDF" w:rsidP="00355CEE">
            <w:pPr>
              <w:widowControl w:val="0"/>
              <w:spacing w:after="0" w:line="240" w:lineRule="auto"/>
              <w:ind w:firstLine="0"/>
              <w:jc w:val="center"/>
              <w:rPr>
                <w:rFonts w:eastAsia="Calibri"/>
                <w:b/>
                <w:spacing w:val="-1"/>
                <w:sz w:val="18"/>
                <w:lang w:eastAsia="en-US"/>
              </w:rPr>
            </w:pPr>
            <w:r w:rsidRPr="001E4DE4">
              <w:rPr>
                <w:rFonts w:eastAsia="Calibri"/>
                <w:b/>
                <w:spacing w:val="-1"/>
                <w:sz w:val="18"/>
                <w:lang w:eastAsia="en-US"/>
              </w:rPr>
              <w:t>Отопление</w:t>
            </w:r>
          </w:p>
        </w:tc>
        <w:tc>
          <w:tcPr>
            <w:tcW w:w="406" w:type="pct"/>
            <w:tcMar>
              <w:left w:w="28" w:type="dxa"/>
              <w:right w:w="28" w:type="dxa"/>
            </w:tcMar>
            <w:vAlign w:val="center"/>
          </w:tcPr>
          <w:p w14:paraId="3515F09F" w14:textId="77777777" w:rsidR="00707EDF" w:rsidRPr="001E4DE4" w:rsidRDefault="00707EDF" w:rsidP="00355CEE">
            <w:pPr>
              <w:widowControl w:val="0"/>
              <w:spacing w:after="0" w:line="240" w:lineRule="auto"/>
              <w:ind w:firstLine="0"/>
              <w:jc w:val="center"/>
              <w:rPr>
                <w:rFonts w:eastAsia="Calibri"/>
                <w:b/>
                <w:spacing w:val="-1"/>
                <w:sz w:val="18"/>
                <w:lang w:eastAsia="en-US"/>
              </w:rPr>
            </w:pPr>
            <w:r w:rsidRPr="001E4DE4">
              <w:rPr>
                <w:rFonts w:eastAsia="Calibri"/>
                <w:b/>
                <w:spacing w:val="-1"/>
                <w:sz w:val="18"/>
                <w:lang w:eastAsia="en-US"/>
              </w:rPr>
              <w:t>Вентиляция</w:t>
            </w:r>
          </w:p>
        </w:tc>
        <w:tc>
          <w:tcPr>
            <w:tcW w:w="199" w:type="pct"/>
            <w:tcMar>
              <w:left w:w="28" w:type="dxa"/>
              <w:right w:w="28" w:type="dxa"/>
            </w:tcMar>
            <w:vAlign w:val="center"/>
          </w:tcPr>
          <w:p w14:paraId="25BCE552" w14:textId="77777777" w:rsidR="00707EDF" w:rsidRPr="001E4DE4" w:rsidRDefault="00707EDF" w:rsidP="00355CEE">
            <w:pPr>
              <w:widowControl w:val="0"/>
              <w:spacing w:after="0" w:line="240" w:lineRule="auto"/>
              <w:ind w:firstLine="0"/>
              <w:jc w:val="center"/>
              <w:rPr>
                <w:rFonts w:eastAsia="Calibri"/>
                <w:b/>
                <w:spacing w:val="-1"/>
                <w:sz w:val="18"/>
                <w:lang w:eastAsia="en-US"/>
              </w:rPr>
            </w:pPr>
            <w:r w:rsidRPr="001E4DE4">
              <w:rPr>
                <w:rFonts w:eastAsia="Calibri"/>
                <w:b/>
                <w:spacing w:val="-1"/>
                <w:sz w:val="18"/>
                <w:lang w:eastAsia="en-US"/>
              </w:rPr>
              <w:t>ГВС</w:t>
            </w:r>
          </w:p>
        </w:tc>
        <w:tc>
          <w:tcPr>
            <w:tcW w:w="390" w:type="pct"/>
            <w:tcMar>
              <w:left w:w="28" w:type="dxa"/>
              <w:right w:w="28" w:type="dxa"/>
            </w:tcMar>
            <w:vAlign w:val="center"/>
          </w:tcPr>
          <w:p w14:paraId="5AB6414C" w14:textId="77777777" w:rsidR="00707EDF" w:rsidRPr="001E4DE4" w:rsidRDefault="00707EDF" w:rsidP="00355CEE">
            <w:pPr>
              <w:widowControl w:val="0"/>
              <w:spacing w:after="0" w:line="240" w:lineRule="auto"/>
              <w:ind w:firstLine="0"/>
              <w:jc w:val="center"/>
              <w:rPr>
                <w:rFonts w:eastAsia="Calibri"/>
                <w:b/>
                <w:spacing w:val="-1"/>
                <w:sz w:val="18"/>
                <w:lang w:eastAsia="en-US"/>
              </w:rPr>
            </w:pPr>
            <w:r w:rsidRPr="001E4DE4">
              <w:rPr>
                <w:rFonts w:eastAsia="Calibri"/>
                <w:b/>
                <w:spacing w:val="-1"/>
                <w:sz w:val="18"/>
                <w:lang w:eastAsia="en-US"/>
              </w:rPr>
              <w:t>Пар (</w:t>
            </w:r>
            <w:proofErr w:type="spellStart"/>
            <w:r w:rsidRPr="001E4DE4">
              <w:rPr>
                <w:rFonts w:eastAsia="Calibri"/>
                <w:b/>
                <w:spacing w:val="-1"/>
                <w:sz w:val="18"/>
                <w:lang w:eastAsia="en-US"/>
              </w:rPr>
              <w:t>пр.нужды</w:t>
            </w:r>
            <w:proofErr w:type="spellEnd"/>
            <w:r w:rsidRPr="001E4DE4">
              <w:rPr>
                <w:rFonts w:eastAsia="Calibri"/>
                <w:b/>
                <w:spacing w:val="-1"/>
                <w:sz w:val="18"/>
                <w:lang w:eastAsia="en-US"/>
              </w:rPr>
              <w:t>)</w:t>
            </w:r>
          </w:p>
        </w:tc>
        <w:tc>
          <w:tcPr>
            <w:tcW w:w="331" w:type="pct"/>
            <w:vMerge/>
            <w:tcMar>
              <w:left w:w="28" w:type="dxa"/>
              <w:right w:w="28" w:type="dxa"/>
            </w:tcMar>
            <w:vAlign w:val="center"/>
          </w:tcPr>
          <w:p w14:paraId="1CF3D787" w14:textId="77777777" w:rsidR="00707EDF" w:rsidRPr="001E4DE4" w:rsidRDefault="00707EDF" w:rsidP="00CF355B">
            <w:pPr>
              <w:widowControl w:val="0"/>
              <w:spacing w:after="0" w:line="240" w:lineRule="auto"/>
              <w:ind w:firstLine="0"/>
              <w:rPr>
                <w:rFonts w:eastAsia="Calibri"/>
                <w:b/>
                <w:sz w:val="18"/>
                <w:lang w:eastAsia="en-US"/>
              </w:rPr>
            </w:pPr>
          </w:p>
        </w:tc>
        <w:tc>
          <w:tcPr>
            <w:tcW w:w="608" w:type="pct"/>
            <w:vMerge/>
            <w:tcMar>
              <w:left w:w="28" w:type="dxa"/>
              <w:right w:w="28" w:type="dxa"/>
            </w:tcMar>
            <w:vAlign w:val="center"/>
          </w:tcPr>
          <w:p w14:paraId="51A0247E" w14:textId="77777777" w:rsidR="00707EDF" w:rsidRPr="001E4DE4" w:rsidRDefault="00707EDF" w:rsidP="00CF355B">
            <w:pPr>
              <w:widowControl w:val="0"/>
              <w:spacing w:after="0" w:line="240" w:lineRule="auto"/>
              <w:ind w:firstLine="0"/>
              <w:rPr>
                <w:rFonts w:eastAsia="Calibri"/>
                <w:b/>
                <w:sz w:val="18"/>
                <w:lang w:eastAsia="en-US"/>
              </w:rPr>
            </w:pPr>
          </w:p>
        </w:tc>
        <w:tc>
          <w:tcPr>
            <w:tcW w:w="352" w:type="pct"/>
            <w:vMerge/>
            <w:tcMar>
              <w:left w:w="28" w:type="dxa"/>
              <w:right w:w="28" w:type="dxa"/>
            </w:tcMar>
            <w:vAlign w:val="center"/>
          </w:tcPr>
          <w:p w14:paraId="07A4D66F" w14:textId="77777777" w:rsidR="00707EDF" w:rsidRPr="001E4DE4" w:rsidRDefault="00707EDF" w:rsidP="00CF355B">
            <w:pPr>
              <w:widowControl w:val="0"/>
              <w:spacing w:after="0" w:line="240" w:lineRule="auto"/>
              <w:ind w:firstLine="0"/>
              <w:rPr>
                <w:rFonts w:eastAsia="Calibri"/>
                <w:b/>
                <w:sz w:val="18"/>
                <w:lang w:eastAsia="en-US"/>
              </w:rPr>
            </w:pPr>
          </w:p>
        </w:tc>
      </w:tr>
      <w:tr w:rsidR="00707EDF" w:rsidRPr="001E4DE4" w14:paraId="22FB9221" w14:textId="77777777" w:rsidTr="00707EDF">
        <w:trPr>
          <w:trHeight w:val="20"/>
          <w:jc w:val="center"/>
        </w:trPr>
        <w:tc>
          <w:tcPr>
            <w:tcW w:w="233" w:type="pct"/>
            <w:tcMar>
              <w:left w:w="28" w:type="dxa"/>
              <w:right w:w="28" w:type="dxa"/>
            </w:tcMar>
            <w:vAlign w:val="center"/>
          </w:tcPr>
          <w:p w14:paraId="2DAD1C32" w14:textId="77777777" w:rsidR="00707EDF" w:rsidRPr="001E4DE4" w:rsidRDefault="00707EDF" w:rsidP="00CF355B">
            <w:pPr>
              <w:widowControl w:val="0"/>
              <w:spacing w:after="0" w:line="240" w:lineRule="auto"/>
              <w:ind w:firstLine="0"/>
              <w:rPr>
                <w:sz w:val="18"/>
                <w:lang w:val="en-US" w:eastAsia="en-US"/>
              </w:rPr>
            </w:pPr>
            <w:r w:rsidRPr="001E4DE4">
              <w:rPr>
                <w:rFonts w:eastAsia="Calibri"/>
                <w:sz w:val="18"/>
                <w:lang w:val="en-US" w:eastAsia="en-US"/>
              </w:rPr>
              <w:t>2022</w:t>
            </w:r>
            <w:r w:rsidRPr="001E4DE4">
              <w:rPr>
                <w:rFonts w:eastAsia="Calibri"/>
                <w:spacing w:val="-5"/>
                <w:sz w:val="18"/>
                <w:lang w:val="en-US" w:eastAsia="en-US"/>
              </w:rPr>
              <w:t xml:space="preserve"> </w:t>
            </w:r>
            <w:r w:rsidRPr="001E4DE4">
              <w:rPr>
                <w:rFonts w:eastAsia="Calibri"/>
                <w:sz w:val="18"/>
                <w:lang w:val="en-US" w:eastAsia="en-US"/>
              </w:rPr>
              <w:t>г.</w:t>
            </w:r>
          </w:p>
        </w:tc>
        <w:tc>
          <w:tcPr>
            <w:tcW w:w="469" w:type="pct"/>
            <w:tcMar>
              <w:left w:w="28" w:type="dxa"/>
              <w:right w:w="28" w:type="dxa"/>
            </w:tcMar>
            <w:vAlign w:val="center"/>
          </w:tcPr>
          <w:p w14:paraId="651F741E" w14:textId="77777777" w:rsidR="00707EDF" w:rsidRPr="001E4DE4" w:rsidRDefault="00707EDF" w:rsidP="00CF355B">
            <w:pPr>
              <w:widowControl w:val="0"/>
              <w:spacing w:after="0" w:line="240" w:lineRule="auto"/>
              <w:ind w:firstLine="0"/>
              <w:rPr>
                <w:sz w:val="18"/>
                <w:lang w:val="en-US" w:eastAsia="en-US"/>
              </w:rPr>
            </w:pPr>
            <w:r w:rsidRPr="001E4DE4">
              <w:rPr>
                <w:rFonts w:eastAsia="Calibri"/>
                <w:sz w:val="18"/>
                <w:lang w:val="en-US" w:eastAsia="en-US"/>
              </w:rPr>
              <w:t>177,50</w:t>
            </w:r>
          </w:p>
        </w:tc>
        <w:tc>
          <w:tcPr>
            <w:tcW w:w="536" w:type="pct"/>
            <w:tcMar>
              <w:left w:w="28" w:type="dxa"/>
              <w:right w:w="28" w:type="dxa"/>
            </w:tcMar>
            <w:vAlign w:val="center"/>
          </w:tcPr>
          <w:p w14:paraId="02B68775" w14:textId="77777777" w:rsidR="00707EDF" w:rsidRPr="001E4DE4" w:rsidRDefault="00707EDF" w:rsidP="00CF355B">
            <w:pPr>
              <w:widowControl w:val="0"/>
              <w:spacing w:after="0" w:line="240" w:lineRule="auto"/>
              <w:ind w:firstLine="0"/>
              <w:rPr>
                <w:sz w:val="18"/>
                <w:lang w:eastAsia="en-US"/>
              </w:rPr>
            </w:pPr>
            <w:r w:rsidRPr="001E4DE4">
              <w:rPr>
                <w:sz w:val="18"/>
                <w:lang w:eastAsia="en-US"/>
              </w:rPr>
              <w:t>158,0</w:t>
            </w:r>
          </w:p>
        </w:tc>
        <w:tc>
          <w:tcPr>
            <w:tcW w:w="536" w:type="pct"/>
            <w:tcMar>
              <w:left w:w="28" w:type="dxa"/>
              <w:right w:w="28" w:type="dxa"/>
            </w:tcMar>
            <w:vAlign w:val="center"/>
          </w:tcPr>
          <w:p w14:paraId="2F773DD7" w14:textId="77777777" w:rsidR="00707EDF" w:rsidRPr="001E4DE4" w:rsidRDefault="00707EDF" w:rsidP="00CF355B">
            <w:pPr>
              <w:widowControl w:val="0"/>
              <w:spacing w:after="0" w:line="240" w:lineRule="auto"/>
              <w:ind w:firstLine="0"/>
              <w:rPr>
                <w:sz w:val="18"/>
                <w:lang w:eastAsia="en-US"/>
              </w:rPr>
            </w:pPr>
            <w:r w:rsidRPr="001E4DE4">
              <w:rPr>
                <w:sz w:val="18"/>
                <w:lang w:eastAsia="en-US"/>
              </w:rPr>
              <w:t>8,9</w:t>
            </w:r>
          </w:p>
        </w:tc>
        <w:tc>
          <w:tcPr>
            <w:tcW w:w="364" w:type="pct"/>
            <w:tcMar>
              <w:left w:w="28" w:type="dxa"/>
              <w:right w:w="28" w:type="dxa"/>
            </w:tcMar>
            <w:vAlign w:val="center"/>
          </w:tcPr>
          <w:p w14:paraId="0C8C2CA4" w14:textId="77777777" w:rsidR="00707EDF" w:rsidRPr="001E4DE4" w:rsidRDefault="00707EDF" w:rsidP="00CF355B">
            <w:pPr>
              <w:widowControl w:val="0"/>
              <w:spacing w:after="0" w:line="240" w:lineRule="auto"/>
              <w:ind w:firstLine="0"/>
              <w:rPr>
                <w:sz w:val="18"/>
                <w:lang w:eastAsia="en-US"/>
              </w:rPr>
            </w:pPr>
            <w:r w:rsidRPr="001E4DE4">
              <w:rPr>
                <w:sz w:val="18"/>
                <w:lang w:eastAsia="en-US"/>
              </w:rPr>
              <w:t>149,1</w:t>
            </w:r>
          </w:p>
        </w:tc>
        <w:tc>
          <w:tcPr>
            <w:tcW w:w="200" w:type="pct"/>
            <w:tcMar>
              <w:left w:w="28" w:type="dxa"/>
              <w:right w:w="28" w:type="dxa"/>
            </w:tcMar>
            <w:vAlign w:val="center"/>
          </w:tcPr>
          <w:p w14:paraId="78993749" w14:textId="77777777" w:rsidR="00707EDF" w:rsidRPr="001E4DE4" w:rsidRDefault="00707EDF" w:rsidP="00CF355B">
            <w:pPr>
              <w:widowControl w:val="0"/>
              <w:spacing w:after="0" w:line="240" w:lineRule="auto"/>
              <w:ind w:firstLine="0"/>
              <w:rPr>
                <w:sz w:val="18"/>
                <w:lang w:val="en-US" w:eastAsia="en-US"/>
              </w:rPr>
            </w:pPr>
            <w:r w:rsidRPr="001E4DE4">
              <w:rPr>
                <w:rFonts w:eastAsia="Calibri"/>
                <w:sz w:val="18"/>
                <w:lang w:val="en-US" w:eastAsia="en-US"/>
              </w:rPr>
              <w:t>76,927</w:t>
            </w:r>
          </w:p>
        </w:tc>
        <w:tc>
          <w:tcPr>
            <w:tcW w:w="376" w:type="pct"/>
            <w:tcMar>
              <w:left w:w="28" w:type="dxa"/>
              <w:right w:w="28" w:type="dxa"/>
            </w:tcMar>
            <w:vAlign w:val="center"/>
          </w:tcPr>
          <w:p w14:paraId="28EAF610" w14:textId="77777777" w:rsidR="00707EDF" w:rsidRPr="001E4DE4" w:rsidRDefault="00707EDF" w:rsidP="00CF355B">
            <w:pPr>
              <w:widowControl w:val="0"/>
              <w:spacing w:after="0" w:line="240" w:lineRule="auto"/>
              <w:ind w:firstLine="0"/>
              <w:rPr>
                <w:sz w:val="18"/>
                <w:lang w:eastAsia="en-US"/>
              </w:rPr>
            </w:pPr>
            <w:r w:rsidRPr="001E4DE4">
              <w:rPr>
                <w:sz w:val="18"/>
                <w:lang w:eastAsia="en-US"/>
              </w:rPr>
              <w:t>29,85</w:t>
            </w:r>
          </w:p>
        </w:tc>
        <w:tc>
          <w:tcPr>
            <w:tcW w:w="406" w:type="pct"/>
            <w:tcMar>
              <w:left w:w="28" w:type="dxa"/>
              <w:right w:w="28" w:type="dxa"/>
            </w:tcMar>
            <w:vAlign w:val="center"/>
          </w:tcPr>
          <w:p w14:paraId="58EE981B" w14:textId="77777777" w:rsidR="00707EDF" w:rsidRPr="001E4DE4" w:rsidRDefault="00707EDF" w:rsidP="00CF355B">
            <w:pPr>
              <w:widowControl w:val="0"/>
              <w:spacing w:after="0" w:line="240" w:lineRule="auto"/>
              <w:ind w:firstLine="0"/>
              <w:rPr>
                <w:sz w:val="18"/>
                <w:lang w:eastAsia="en-US"/>
              </w:rPr>
            </w:pPr>
            <w:r w:rsidRPr="001E4DE4">
              <w:rPr>
                <w:sz w:val="18"/>
                <w:lang w:eastAsia="en-US"/>
              </w:rPr>
              <w:t>20,38</w:t>
            </w:r>
          </w:p>
        </w:tc>
        <w:tc>
          <w:tcPr>
            <w:tcW w:w="199" w:type="pct"/>
            <w:tcMar>
              <w:left w:w="28" w:type="dxa"/>
              <w:right w:w="28" w:type="dxa"/>
            </w:tcMar>
            <w:vAlign w:val="center"/>
          </w:tcPr>
          <w:p w14:paraId="544E2AE9" w14:textId="77777777" w:rsidR="00707EDF" w:rsidRPr="001E4DE4" w:rsidRDefault="00707EDF" w:rsidP="00CF355B">
            <w:pPr>
              <w:widowControl w:val="0"/>
              <w:spacing w:after="0" w:line="240" w:lineRule="auto"/>
              <w:ind w:firstLine="0"/>
              <w:rPr>
                <w:sz w:val="18"/>
                <w:lang w:eastAsia="en-US"/>
              </w:rPr>
            </w:pPr>
            <w:r w:rsidRPr="001E4DE4">
              <w:rPr>
                <w:sz w:val="18"/>
                <w:lang w:eastAsia="en-US"/>
              </w:rPr>
              <w:t>6,9</w:t>
            </w:r>
          </w:p>
        </w:tc>
        <w:tc>
          <w:tcPr>
            <w:tcW w:w="390" w:type="pct"/>
            <w:tcMar>
              <w:left w:w="28" w:type="dxa"/>
              <w:right w:w="28" w:type="dxa"/>
            </w:tcMar>
            <w:vAlign w:val="center"/>
          </w:tcPr>
          <w:p w14:paraId="55D10416" w14:textId="77777777" w:rsidR="00707EDF" w:rsidRPr="001E4DE4" w:rsidRDefault="00707EDF" w:rsidP="00CF355B">
            <w:pPr>
              <w:widowControl w:val="0"/>
              <w:spacing w:after="0" w:line="240" w:lineRule="auto"/>
              <w:ind w:firstLine="0"/>
              <w:rPr>
                <w:sz w:val="18"/>
                <w:lang w:eastAsia="en-US"/>
              </w:rPr>
            </w:pPr>
            <w:r w:rsidRPr="001E4DE4">
              <w:rPr>
                <w:sz w:val="18"/>
                <w:lang w:eastAsia="en-US"/>
              </w:rPr>
              <w:t>19,8</w:t>
            </w:r>
          </w:p>
        </w:tc>
        <w:tc>
          <w:tcPr>
            <w:tcW w:w="331" w:type="pct"/>
            <w:tcMar>
              <w:left w:w="28" w:type="dxa"/>
              <w:right w:w="28" w:type="dxa"/>
            </w:tcMar>
            <w:vAlign w:val="center"/>
          </w:tcPr>
          <w:p w14:paraId="4E9698DB" w14:textId="77777777" w:rsidR="00707EDF" w:rsidRPr="001E4DE4" w:rsidRDefault="00707EDF" w:rsidP="00CF355B">
            <w:pPr>
              <w:widowControl w:val="0"/>
              <w:spacing w:after="0" w:line="240" w:lineRule="auto"/>
              <w:ind w:firstLine="0"/>
              <w:rPr>
                <w:sz w:val="18"/>
                <w:lang w:val="en-US" w:eastAsia="en-US"/>
              </w:rPr>
            </w:pPr>
            <w:r w:rsidRPr="001E4DE4">
              <w:rPr>
                <w:rFonts w:eastAsia="Calibri"/>
                <w:sz w:val="18"/>
                <w:lang w:val="en-US" w:eastAsia="en-US"/>
              </w:rPr>
              <w:t>2,36</w:t>
            </w:r>
          </w:p>
        </w:tc>
        <w:tc>
          <w:tcPr>
            <w:tcW w:w="608" w:type="pct"/>
            <w:tcMar>
              <w:left w:w="28" w:type="dxa"/>
              <w:right w:w="28" w:type="dxa"/>
            </w:tcMar>
            <w:vAlign w:val="center"/>
          </w:tcPr>
          <w:p w14:paraId="0272F3BC" w14:textId="77777777" w:rsidR="00707EDF" w:rsidRPr="001E4DE4" w:rsidRDefault="00707EDF" w:rsidP="00CF355B">
            <w:pPr>
              <w:widowControl w:val="0"/>
              <w:spacing w:after="0" w:line="240" w:lineRule="auto"/>
              <w:ind w:firstLine="0"/>
              <w:rPr>
                <w:sz w:val="18"/>
                <w:lang w:val="en-US" w:eastAsia="en-US"/>
              </w:rPr>
            </w:pPr>
            <w:r w:rsidRPr="001E4DE4">
              <w:rPr>
                <w:rFonts w:eastAsia="Calibri"/>
                <w:sz w:val="18"/>
                <w:lang w:val="en-US" w:eastAsia="en-US"/>
              </w:rPr>
              <w:t>79,287</w:t>
            </w:r>
          </w:p>
        </w:tc>
        <w:tc>
          <w:tcPr>
            <w:tcW w:w="352" w:type="pct"/>
            <w:tcMar>
              <w:left w:w="28" w:type="dxa"/>
              <w:right w:w="28" w:type="dxa"/>
            </w:tcMar>
            <w:vAlign w:val="center"/>
          </w:tcPr>
          <w:p w14:paraId="0EFD3589" w14:textId="77777777" w:rsidR="00707EDF" w:rsidRPr="001E4DE4" w:rsidRDefault="00707EDF" w:rsidP="00CF355B">
            <w:pPr>
              <w:widowControl w:val="0"/>
              <w:spacing w:after="0" w:line="240" w:lineRule="auto"/>
              <w:ind w:firstLine="0"/>
              <w:rPr>
                <w:sz w:val="18"/>
                <w:lang w:val="en-US" w:eastAsia="en-US"/>
              </w:rPr>
            </w:pPr>
            <w:r w:rsidRPr="001E4DE4">
              <w:rPr>
                <w:rFonts w:eastAsia="Calibri"/>
                <w:sz w:val="18"/>
                <w:lang w:val="en-US" w:eastAsia="en-US"/>
              </w:rPr>
              <w:t>69,81</w:t>
            </w:r>
          </w:p>
        </w:tc>
      </w:tr>
      <w:tr w:rsidR="00707EDF" w:rsidRPr="001E4DE4" w14:paraId="5207E1C2" w14:textId="77777777" w:rsidTr="00707EDF">
        <w:trPr>
          <w:trHeight w:val="20"/>
          <w:jc w:val="center"/>
        </w:trPr>
        <w:tc>
          <w:tcPr>
            <w:tcW w:w="233" w:type="pct"/>
            <w:tcMar>
              <w:left w:w="28" w:type="dxa"/>
              <w:right w:w="28" w:type="dxa"/>
            </w:tcMar>
            <w:vAlign w:val="center"/>
          </w:tcPr>
          <w:p w14:paraId="2821BFCD" w14:textId="77777777" w:rsidR="00707EDF" w:rsidRPr="001E4DE4" w:rsidRDefault="00707EDF" w:rsidP="00CF355B">
            <w:pPr>
              <w:widowControl w:val="0"/>
              <w:spacing w:after="0" w:line="240" w:lineRule="auto"/>
              <w:ind w:firstLine="0"/>
              <w:rPr>
                <w:sz w:val="18"/>
                <w:lang w:val="en-US" w:eastAsia="en-US"/>
              </w:rPr>
            </w:pPr>
            <w:r w:rsidRPr="001E4DE4">
              <w:rPr>
                <w:rFonts w:eastAsia="Calibri"/>
                <w:sz w:val="18"/>
                <w:lang w:val="en-US" w:eastAsia="en-US"/>
              </w:rPr>
              <w:t>2023</w:t>
            </w:r>
            <w:r w:rsidRPr="001E4DE4">
              <w:rPr>
                <w:rFonts w:eastAsia="Calibri"/>
                <w:spacing w:val="-5"/>
                <w:sz w:val="18"/>
                <w:lang w:val="en-US" w:eastAsia="en-US"/>
              </w:rPr>
              <w:t xml:space="preserve"> </w:t>
            </w:r>
            <w:r w:rsidRPr="001E4DE4">
              <w:rPr>
                <w:rFonts w:eastAsia="Calibri"/>
                <w:sz w:val="18"/>
                <w:lang w:val="en-US" w:eastAsia="en-US"/>
              </w:rPr>
              <w:t>г.</w:t>
            </w:r>
          </w:p>
        </w:tc>
        <w:tc>
          <w:tcPr>
            <w:tcW w:w="469" w:type="pct"/>
            <w:tcMar>
              <w:left w:w="28" w:type="dxa"/>
              <w:right w:w="28" w:type="dxa"/>
            </w:tcMar>
            <w:vAlign w:val="center"/>
          </w:tcPr>
          <w:p w14:paraId="31C7DDB6" w14:textId="77777777" w:rsidR="00707EDF" w:rsidRPr="001E4DE4" w:rsidRDefault="00707EDF" w:rsidP="00CF355B">
            <w:pPr>
              <w:widowControl w:val="0"/>
              <w:spacing w:after="0" w:line="240" w:lineRule="auto"/>
              <w:ind w:firstLine="0"/>
              <w:rPr>
                <w:sz w:val="18"/>
                <w:lang w:val="en-US" w:eastAsia="en-US"/>
              </w:rPr>
            </w:pPr>
            <w:r w:rsidRPr="001E4DE4">
              <w:rPr>
                <w:rFonts w:eastAsia="Calibri"/>
                <w:sz w:val="18"/>
                <w:lang w:val="en-US" w:eastAsia="en-US"/>
              </w:rPr>
              <w:t>177,50</w:t>
            </w:r>
          </w:p>
        </w:tc>
        <w:tc>
          <w:tcPr>
            <w:tcW w:w="536" w:type="pct"/>
            <w:tcMar>
              <w:left w:w="28" w:type="dxa"/>
              <w:right w:w="28" w:type="dxa"/>
            </w:tcMar>
            <w:vAlign w:val="center"/>
          </w:tcPr>
          <w:p w14:paraId="5B915878" w14:textId="77777777" w:rsidR="00707EDF" w:rsidRPr="001E4DE4" w:rsidRDefault="00707EDF" w:rsidP="00CF355B">
            <w:pPr>
              <w:widowControl w:val="0"/>
              <w:spacing w:after="0" w:line="240" w:lineRule="auto"/>
              <w:ind w:firstLine="0"/>
              <w:rPr>
                <w:sz w:val="18"/>
                <w:lang w:eastAsia="en-US"/>
              </w:rPr>
            </w:pPr>
            <w:r w:rsidRPr="001E4DE4">
              <w:rPr>
                <w:sz w:val="18"/>
                <w:lang w:eastAsia="en-US"/>
              </w:rPr>
              <w:t>158,0</w:t>
            </w:r>
          </w:p>
        </w:tc>
        <w:tc>
          <w:tcPr>
            <w:tcW w:w="536" w:type="pct"/>
            <w:tcMar>
              <w:left w:w="28" w:type="dxa"/>
              <w:right w:w="28" w:type="dxa"/>
            </w:tcMar>
            <w:vAlign w:val="center"/>
          </w:tcPr>
          <w:p w14:paraId="71FBED20"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8,9</w:t>
            </w:r>
          </w:p>
        </w:tc>
        <w:tc>
          <w:tcPr>
            <w:tcW w:w="364" w:type="pct"/>
            <w:tcMar>
              <w:left w:w="28" w:type="dxa"/>
              <w:right w:w="28" w:type="dxa"/>
            </w:tcMar>
            <w:vAlign w:val="center"/>
          </w:tcPr>
          <w:p w14:paraId="68C4D64A"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149,1</w:t>
            </w:r>
          </w:p>
        </w:tc>
        <w:tc>
          <w:tcPr>
            <w:tcW w:w="200" w:type="pct"/>
            <w:tcMar>
              <w:left w:w="28" w:type="dxa"/>
              <w:right w:w="28" w:type="dxa"/>
            </w:tcMar>
            <w:vAlign w:val="center"/>
          </w:tcPr>
          <w:p w14:paraId="625DC3DA" w14:textId="77777777" w:rsidR="00707EDF" w:rsidRPr="001E4DE4" w:rsidRDefault="00707EDF" w:rsidP="00CF355B">
            <w:pPr>
              <w:widowControl w:val="0"/>
              <w:spacing w:after="0" w:line="240" w:lineRule="auto"/>
              <w:ind w:firstLine="0"/>
              <w:rPr>
                <w:sz w:val="18"/>
                <w:lang w:val="en-US" w:eastAsia="en-US"/>
              </w:rPr>
            </w:pPr>
            <w:r w:rsidRPr="001E4DE4">
              <w:rPr>
                <w:rFonts w:eastAsia="Calibri"/>
                <w:sz w:val="18"/>
                <w:lang w:val="en-US" w:eastAsia="en-US"/>
              </w:rPr>
              <w:t>76,927</w:t>
            </w:r>
          </w:p>
        </w:tc>
        <w:tc>
          <w:tcPr>
            <w:tcW w:w="376" w:type="pct"/>
            <w:tcMar>
              <w:left w:w="28" w:type="dxa"/>
              <w:right w:w="28" w:type="dxa"/>
            </w:tcMar>
            <w:vAlign w:val="center"/>
          </w:tcPr>
          <w:p w14:paraId="422F5C69"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29,85</w:t>
            </w:r>
          </w:p>
        </w:tc>
        <w:tc>
          <w:tcPr>
            <w:tcW w:w="406" w:type="pct"/>
            <w:tcMar>
              <w:left w:w="28" w:type="dxa"/>
              <w:right w:w="28" w:type="dxa"/>
            </w:tcMar>
            <w:vAlign w:val="center"/>
          </w:tcPr>
          <w:p w14:paraId="2DF8F64C"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20,38</w:t>
            </w:r>
          </w:p>
        </w:tc>
        <w:tc>
          <w:tcPr>
            <w:tcW w:w="199" w:type="pct"/>
            <w:tcMar>
              <w:left w:w="28" w:type="dxa"/>
              <w:right w:w="28" w:type="dxa"/>
            </w:tcMar>
            <w:vAlign w:val="center"/>
          </w:tcPr>
          <w:p w14:paraId="430D8665"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6,9</w:t>
            </w:r>
          </w:p>
        </w:tc>
        <w:tc>
          <w:tcPr>
            <w:tcW w:w="390" w:type="pct"/>
            <w:tcMar>
              <w:left w:w="28" w:type="dxa"/>
              <w:right w:w="28" w:type="dxa"/>
            </w:tcMar>
            <w:vAlign w:val="center"/>
          </w:tcPr>
          <w:p w14:paraId="78E9A0C9"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19,8</w:t>
            </w:r>
          </w:p>
        </w:tc>
        <w:tc>
          <w:tcPr>
            <w:tcW w:w="331" w:type="pct"/>
            <w:tcMar>
              <w:left w:w="28" w:type="dxa"/>
              <w:right w:w="28" w:type="dxa"/>
            </w:tcMar>
            <w:vAlign w:val="center"/>
          </w:tcPr>
          <w:p w14:paraId="35CA45E4" w14:textId="77777777" w:rsidR="00707EDF" w:rsidRPr="001E4DE4" w:rsidRDefault="00707EDF" w:rsidP="00CF355B">
            <w:pPr>
              <w:widowControl w:val="0"/>
              <w:spacing w:after="0" w:line="240" w:lineRule="auto"/>
              <w:ind w:firstLine="0"/>
              <w:rPr>
                <w:sz w:val="18"/>
                <w:lang w:val="en-US" w:eastAsia="en-US"/>
              </w:rPr>
            </w:pPr>
            <w:r w:rsidRPr="001E4DE4">
              <w:rPr>
                <w:rFonts w:eastAsia="Calibri"/>
                <w:sz w:val="18"/>
                <w:lang w:val="en-US" w:eastAsia="en-US"/>
              </w:rPr>
              <w:t>2,36</w:t>
            </w:r>
          </w:p>
        </w:tc>
        <w:tc>
          <w:tcPr>
            <w:tcW w:w="608" w:type="pct"/>
            <w:tcMar>
              <w:left w:w="28" w:type="dxa"/>
              <w:right w:w="28" w:type="dxa"/>
            </w:tcMar>
            <w:vAlign w:val="center"/>
          </w:tcPr>
          <w:p w14:paraId="2BE813DF" w14:textId="77777777" w:rsidR="00707EDF" w:rsidRPr="001E4DE4" w:rsidRDefault="00707EDF" w:rsidP="00CF355B">
            <w:pPr>
              <w:widowControl w:val="0"/>
              <w:spacing w:after="0" w:line="240" w:lineRule="auto"/>
              <w:ind w:firstLine="0"/>
              <w:rPr>
                <w:sz w:val="18"/>
                <w:lang w:val="en-US" w:eastAsia="en-US"/>
              </w:rPr>
            </w:pPr>
            <w:r w:rsidRPr="001E4DE4">
              <w:rPr>
                <w:rFonts w:eastAsia="Calibri"/>
                <w:sz w:val="18"/>
                <w:lang w:val="en-US" w:eastAsia="en-US"/>
              </w:rPr>
              <w:t>79,287</w:t>
            </w:r>
          </w:p>
        </w:tc>
        <w:tc>
          <w:tcPr>
            <w:tcW w:w="352" w:type="pct"/>
            <w:tcMar>
              <w:left w:w="28" w:type="dxa"/>
              <w:right w:w="28" w:type="dxa"/>
            </w:tcMar>
            <w:vAlign w:val="center"/>
          </w:tcPr>
          <w:p w14:paraId="014F15E7" w14:textId="77777777" w:rsidR="00707EDF" w:rsidRPr="001E4DE4" w:rsidRDefault="00707EDF" w:rsidP="00CF355B">
            <w:pPr>
              <w:widowControl w:val="0"/>
              <w:spacing w:after="0" w:line="240" w:lineRule="auto"/>
              <w:ind w:firstLine="0"/>
              <w:rPr>
                <w:sz w:val="18"/>
                <w:lang w:val="en-US" w:eastAsia="en-US"/>
              </w:rPr>
            </w:pPr>
            <w:r w:rsidRPr="001E4DE4">
              <w:rPr>
                <w:rFonts w:eastAsia="Calibri"/>
                <w:sz w:val="18"/>
                <w:lang w:val="en-US" w:eastAsia="en-US"/>
              </w:rPr>
              <w:t>69,81</w:t>
            </w:r>
          </w:p>
        </w:tc>
      </w:tr>
      <w:tr w:rsidR="00707EDF" w:rsidRPr="001E4DE4" w14:paraId="74984161" w14:textId="77777777" w:rsidTr="00707EDF">
        <w:trPr>
          <w:trHeight w:val="20"/>
          <w:jc w:val="center"/>
        </w:trPr>
        <w:tc>
          <w:tcPr>
            <w:tcW w:w="233" w:type="pct"/>
            <w:tcMar>
              <w:left w:w="28" w:type="dxa"/>
              <w:right w:w="28" w:type="dxa"/>
            </w:tcMar>
            <w:vAlign w:val="center"/>
          </w:tcPr>
          <w:p w14:paraId="136CBB14" w14:textId="77777777" w:rsidR="00707EDF" w:rsidRPr="001E4DE4" w:rsidRDefault="00707EDF" w:rsidP="00CF355B">
            <w:pPr>
              <w:widowControl w:val="0"/>
              <w:spacing w:after="0" w:line="240" w:lineRule="auto"/>
              <w:ind w:firstLine="0"/>
              <w:rPr>
                <w:sz w:val="18"/>
                <w:lang w:val="en-US" w:eastAsia="en-US"/>
              </w:rPr>
            </w:pPr>
            <w:r w:rsidRPr="001E4DE4">
              <w:rPr>
                <w:rFonts w:eastAsia="Calibri"/>
                <w:sz w:val="18"/>
                <w:lang w:val="en-US" w:eastAsia="en-US"/>
              </w:rPr>
              <w:t>2024</w:t>
            </w:r>
            <w:r w:rsidRPr="001E4DE4">
              <w:rPr>
                <w:rFonts w:eastAsia="Calibri"/>
                <w:spacing w:val="-5"/>
                <w:sz w:val="18"/>
                <w:lang w:val="en-US" w:eastAsia="en-US"/>
              </w:rPr>
              <w:t xml:space="preserve"> </w:t>
            </w:r>
            <w:r w:rsidRPr="001E4DE4">
              <w:rPr>
                <w:rFonts w:eastAsia="Calibri"/>
                <w:spacing w:val="-1"/>
                <w:sz w:val="18"/>
                <w:lang w:val="en-US" w:eastAsia="en-US"/>
              </w:rPr>
              <w:t>г.</w:t>
            </w:r>
          </w:p>
        </w:tc>
        <w:tc>
          <w:tcPr>
            <w:tcW w:w="469" w:type="pct"/>
            <w:tcMar>
              <w:left w:w="28" w:type="dxa"/>
              <w:right w:w="28" w:type="dxa"/>
            </w:tcMar>
            <w:vAlign w:val="center"/>
          </w:tcPr>
          <w:p w14:paraId="4D51A6E9" w14:textId="77777777" w:rsidR="00707EDF" w:rsidRPr="001E4DE4" w:rsidRDefault="00707EDF" w:rsidP="00CF355B">
            <w:pPr>
              <w:widowControl w:val="0"/>
              <w:spacing w:after="0" w:line="240" w:lineRule="auto"/>
              <w:ind w:firstLine="0"/>
              <w:rPr>
                <w:sz w:val="18"/>
                <w:lang w:val="en-US" w:eastAsia="en-US"/>
              </w:rPr>
            </w:pPr>
            <w:r w:rsidRPr="001E4DE4">
              <w:rPr>
                <w:rFonts w:eastAsia="Calibri"/>
                <w:sz w:val="18"/>
                <w:lang w:val="en-US" w:eastAsia="en-US"/>
              </w:rPr>
              <w:t>177,50</w:t>
            </w:r>
          </w:p>
        </w:tc>
        <w:tc>
          <w:tcPr>
            <w:tcW w:w="536" w:type="pct"/>
            <w:tcMar>
              <w:left w:w="28" w:type="dxa"/>
              <w:right w:w="28" w:type="dxa"/>
            </w:tcMar>
            <w:vAlign w:val="center"/>
          </w:tcPr>
          <w:p w14:paraId="507D1EC5" w14:textId="77777777" w:rsidR="00707EDF" w:rsidRPr="001E4DE4" w:rsidRDefault="00707EDF" w:rsidP="00CF355B">
            <w:pPr>
              <w:widowControl w:val="0"/>
              <w:spacing w:after="0" w:line="240" w:lineRule="auto"/>
              <w:ind w:firstLine="0"/>
              <w:rPr>
                <w:sz w:val="18"/>
                <w:lang w:eastAsia="en-US"/>
              </w:rPr>
            </w:pPr>
            <w:r w:rsidRPr="001E4DE4">
              <w:rPr>
                <w:sz w:val="18"/>
                <w:lang w:eastAsia="en-US"/>
              </w:rPr>
              <w:t>158,0</w:t>
            </w:r>
          </w:p>
        </w:tc>
        <w:tc>
          <w:tcPr>
            <w:tcW w:w="536" w:type="pct"/>
            <w:tcMar>
              <w:left w:w="28" w:type="dxa"/>
              <w:right w:w="28" w:type="dxa"/>
            </w:tcMar>
            <w:vAlign w:val="center"/>
          </w:tcPr>
          <w:p w14:paraId="6B125B82"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8,9</w:t>
            </w:r>
          </w:p>
        </w:tc>
        <w:tc>
          <w:tcPr>
            <w:tcW w:w="364" w:type="pct"/>
            <w:tcMar>
              <w:left w:w="28" w:type="dxa"/>
              <w:right w:w="28" w:type="dxa"/>
            </w:tcMar>
            <w:vAlign w:val="center"/>
          </w:tcPr>
          <w:p w14:paraId="3A4D724D"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149,1</w:t>
            </w:r>
          </w:p>
        </w:tc>
        <w:tc>
          <w:tcPr>
            <w:tcW w:w="200" w:type="pct"/>
            <w:tcMar>
              <w:left w:w="28" w:type="dxa"/>
              <w:right w:w="28" w:type="dxa"/>
            </w:tcMar>
            <w:vAlign w:val="center"/>
          </w:tcPr>
          <w:p w14:paraId="4826D95A" w14:textId="77777777" w:rsidR="00707EDF" w:rsidRPr="001E4DE4" w:rsidRDefault="00707EDF" w:rsidP="00CF355B">
            <w:pPr>
              <w:widowControl w:val="0"/>
              <w:spacing w:after="0" w:line="240" w:lineRule="auto"/>
              <w:ind w:firstLine="0"/>
              <w:rPr>
                <w:sz w:val="18"/>
                <w:lang w:val="en-US" w:eastAsia="en-US"/>
              </w:rPr>
            </w:pPr>
            <w:r w:rsidRPr="001E4DE4">
              <w:rPr>
                <w:rFonts w:eastAsia="Calibri"/>
                <w:sz w:val="18"/>
                <w:lang w:val="en-US" w:eastAsia="en-US"/>
              </w:rPr>
              <w:t>76,927</w:t>
            </w:r>
          </w:p>
        </w:tc>
        <w:tc>
          <w:tcPr>
            <w:tcW w:w="376" w:type="pct"/>
            <w:tcMar>
              <w:left w:w="28" w:type="dxa"/>
              <w:right w:w="28" w:type="dxa"/>
            </w:tcMar>
            <w:vAlign w:val="center"/>
          </w:tcPr>
          <w:p w14:paraId="156D2252"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29,85</w:t>
            </w:r>
          </w:p>
        </w:tc>
        <w:tc>
          <w:tcPr>
            <w:tcW w:w="406" w:type="pct"/>
            <w:tcMar>
              <w:left w:w="28" w:type="dxa"/>
              <w:right w:w="28" w:type="dxa"/>
            </w:tcMar>
            <w:vAlign w:val="center"/>
          </w:tcPr>
          <w:p w14:paraId="16CA685A"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20,38</w:t>
            </w:r>
          </w:p>
        </w:tc>
        <w:tc>
          <w:tcPr>
            <w:tcW w:w="199" w:type="pct"/>
            <w:tcMar>
              <w:left w:w="28" w:type="dxa"/>
              <w:right w:w="28" w:type="dxa"/>
            </w:tcMar>
            <w:vAlign w:val="center"/>
          </w:tcPr>
          <w:p w14:paraId="6E11FFE3"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6,9</w:t>
            </w:r>
          </w:p>
        </w:tc>
        <w:tc>
          <w:tcPr>
            <w:tcW w:w="390" w:type="pct"/>
            <w:tcMar>
              <w:left w:w="28" w:type="dxa"/>
              <w:right w:w="28" w:type="dxa"/>
            </w:tcMar>
            <w:vAlign w:val="center"/>
          </w:tcPr>
          <w:p w14:paraId="43929456"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19,8</w:t>
            </w:r>
          </w:p>
        </w:tc>
        <w:tc>
          <w:tcPr>
            <w:tcW w:w="331" w:type="pct"/>
            <w:tcMar>
              <w:left w:w="28" w:type="dxa"/>
              <w:right w:w="28" w:type="dxa"/>
            </w:tcMar>
            <w:vAlign w:val="center"/>
          </w:tcPr>
          <w:p w14:paraId="69517E3B" w14:textId="77777777" w:rsidR="00707EDF" w:rsidRPr="001E4DE4" w:rsidRDefault="00707EDF" w:rsidP="00CF355B">
            <w:pPr>
              <w:widowControl w:val="0"/>
              <w:spacing w:after="0" w:line="240" w:lineRule="auto"/>
              <w:ind w:firstLine="0"/>
              <w:rPr>
                <w:sz w:val="18"/>
                <w:lang w:val="en-US" w:eastAsia="en-US"/>
              </w:rPr>
            </w:pPr>
            <w:r w:rsidRPr="001E4DE4">
              <w:rPr>
                <w:rFonts w:eastAsia="Calibri"/>
                <w:sz w:val="18"/>
                <w:lang w:val="en-US" w:eastAsia="en-US"/>
              </w:rPr>
              <w:t>2,36</w:t>
            </w:r>
          </w:p>
        </w:tc>
        <w:tc>
          <w:tcPr>
            <w:tcW w:w="608" w:type="pct"/>
            <w:tcMar>
              <w:left w:w="28" w:type="dxa"/>
              <w:right w:w="28" w:type="dxa"/>
            </w:tcMar>
            <w:vAlign w:val="center"/>
          </w:tcPr>
          <w:p w14:paraId="76649936" w14:textId="77777777" w:rsidR="00707EDF" w:rsidRPr="001E4DE4" w:rsidRDefault="00707EDF" w:rsidP="00CF355B">
            <w:pPr>
              <w:widowControl w:val="0"/>
              <w:spacing w:after="0" w:line="240" w:lineRule="auto"/>
              <w:ind w:firstLine="0"/>
              <w:rPr>
                <w:sz w:val="18"/>
                <w:lang w:val="en-US" w:eastAsia="en-US"/>
              </w:rPr>
            </w:pPr>
            <w:r w:rsidRPr="001E4DE4">
              <w:rPr>
                <w:rFonts w:eastAsia="Calibri"/>
                <w:sz w:val="18"/>
                <w:lang w:val="en-US" w:eastAsia="en-US"/>
              </w:rPr>
              <w:t>79,287</w:t>
            </w:r>
          </w:p>
        </w:tc>
        <w:tc>
          <w:tcPr>
            <w:tcW w:w="352" w:type="pct"/>
            <w:tcMar>
              <w:left w:w="28" w:type="dxa"/>
              <w:right w:w="28" w:type="dxa"/>
            </w:tcMar>
            <w:vAlign w:val="center"/>
          </w:tcPr>
          <w:p w14:paraId="0C56AF85" w14:textId="77777777" w:rsidR="00707EDF" w:rsidRPr="001E4DE4" w:rsidRDefault="00707EDF" w:rsidP="00CF355B">
            <w:pPr>
              <w:widowControl w:val="0"/>
              <w:spacing w:after="0" w:line="240" w:lineRule="auto"/>
              <w:ind w:firstLine="0"/>
              <w:rPr>
                <w:sz w:val="18"/>
                <w:lang w:val="en-US" w:eastAsia="en-US"/>
              </w:rPr>
            </w:pPr>
            <w:r w:rsidRPr="001E4DE4">
              <w:rPr>
                <w:rFonts w:eastAsia="Calibri"/>
                <w:sz w:val="18"/>
                <w:lang w:val="en-US" w:eastAsia="en-US"/>
              </w:rPr>
              <w:t>69,81</w:t>
            </w:r>
          </w:p>
        </w:tc>
      </w:tr>
      <w:tr w:rsidR="00707EDF" w:rsidRPr="001E4DE4" w14:paraId="3836B4C0" w14:textId="77777777" w:rsidTr="00707EDF">
        <w:trPr>
          <w:trHeight w:val="20"/>
          <w:jc w:val="center"/>
        </w:trPr>
        <w:tc>
          <w:tcPr>
            <w:tcW w:w="233" w:type="pct"/>
            <w:tcMar>
              <w:left w:w="28" w:type="dxa"/>
              <w:right w:w="28" w:type="dxa"/>
            </w:tcMar>
            <w:vAlign w:val="center"/>
          </w:tcPr>
          <w:p w14:paraId="10110BB2" w14:textId="77777777" w:rsidR="00707EDF" w:rsidRPr="001E4DE4" w:rsidRDefault="00707EDF" w:rsidP="00CF355B">
            <w:pPr>
              <w:widowControl w:val="0"/>
              <w:spacing w:after="0" w:line="240" w:lineRule="auto"/>
              <w:ind w:firstLine="0"/>
              <w:rPr>
                <w:sz w:val="18"/>
                <w:lang w:val="en-US" w:eastAsia="en-US"/>
              </w:rPr>
            </w:pPr>
            <w:r w:rsidRPr="001E4DE4">
              <w:rPr>
                <w:rFonts w:eastAsia="Calibri"/>
                <w:sz w:val="18"/>
                <w:lang w:val="en-US" w:eastAsia="en-US"/>
              </w:rPr>
              <w:t>2025</w:t>
            </w:r>
            <w:r w:rsidRPr="001E4DE4">
              <w:rPr>
                <w:rFonts w:eastAsia="Calibri"/>
                <w:spacing w:val="-5"/>
                <w:sz w:val="18"/>
                <w:lang w:val="en-US" w:eastAsia="en-US"/>
              </w:rPr>
              <w:t xml:space="preserve"> </w:t>
            </w:r>
            <w:r w:rsidRPr="001E4DE4">
              <w:rPr>
                <w:rFonts w:eastAsia="Calibri"/>
                <w:sz w:val="18"/>
                <w:lang w:val="en-US" w:eastAsia="en-US"/>
              </w:rPr>
              <w:t>г.</w:t>
            </w:r>
          </w:p>
        </w:tc>
        <w:tc>
          <w:tcPr>
            <w:tcW w:w="469" w:type="pct"/>
            <w:tcMar>
              <w:left w:w="28" w:type="dxa"/>
              <w:right w:w="28" w:type="dxa"/>
            </w:tcMar>
            <w:vAlign w:val="center"/>
          </w:tcPr>
          <w:p w14:paraId="78FA5D0A" w14:textId="77777777" w:rsidR="00707EDF" w:rsidRPr="001E4DE4" w:rsidRDefault="00707EDF" w:rsidP="00CF355B">
            <w:pPr>
              <w:widowControl w:val="0"/>
              <w:spacing w:after="0" w:line="240" w:lineRule="auto"/>
              <w:ind w:firstLine="0"/>
              <w:rPr>
                <w:sz w:val="18"/>
                <w:lang w:val="en-US" w:eastAsia="en-US"/>
              </w:rPr>
            </w:pPr>
            <w:r w:rsidRPr="001E4DE4">
              <w:rPr>
                <w:rFonts w:eastAsia="Calibri"/>
                <w:sz w:val="18"/>
                <w:lang w:val="en-US" w:eastAsia="en-US"/>
              </w:rPr>
              <w:t>177,50</w:t>
            </w:r>
          </w:p>
        </w:tc>
        <w:tc>
          <w:tcPr>
            <w:tcW w:w="536" w:type="pct"/>
            <w:tcMar>
              <w:left w:w="28" w:type="dxa"/>
              <w:right w:w="28" w:type="dxa"/>
            </w:tcMar>
            <w:vAlign w:val="center"/>
          </w:tcPr>
          <w:p w14:paraId="37D03D5F" w14:textId="77777777" w:rsidR="00707EDF" w:rsidRPr="001E4DE4" w:rsidRDefault="00707EDF" w:rsidP="00CF355B">
            <w:pPr>
              <w:widowControl w:val="0"/>
              <w:spacing w:after="0" w:line="240" w:lineRule="auto"/>
              <w:ind w:firstLine="0"/>
              <w:rPr>
                <w:sz w:val="18"/>
                <w:lang w:eastAsia="en-US"/>
              </w:rPr>
            </w:pPr>
            <w:r w:rsidRPr="001E4DE4">
              <w:rPr>
                <w:sz w:val="18"/>
                <w:lang w:eastAsia="en-US"/>
              </w:rPr>
              <w:t>158,0</w:t>
            </w:r>
          </w:p>
        </w:tc>
        <w:tc>
          <w:tcPr>
            <w:tcW w:w="536" w:type="pct"/>
            <w:tcMar>
              <w:left w:w="28" w:type="dxa"/>
              <w:right w:w="28" w:type="dxa"/>
            </w:tcMar>
            <w:vAlign w:val="center"/>
          </w:tcPr>
          <w:p w14:paraId="4ACF3F5A"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8,9</w:t>
            </w:r>
          </w:p>
        </w:tc>
        <w:tc>
          <w:tcPr>
            <w:tcW w:w="364" w:type="pct"/>
            <w:tcMar>
              <w:left w:w="28" w:type="dxa"/>
              <w:right w:w="28" w:type="dxa"/>
            </w:tcMar>
            <w:vAlign w:val="center"/>
          </w:tcPr>
          <w:p w14:paraId="0BBE315F"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149,1</w:t>
            </w:r>
          </w:p>
        </w:tc>
        <w:tc>
          <w:tcPr>
            <w:tcW w:w="200" w:type="pct"/>
            <w:tcMar>
              <w:left w:w="28" w:type="dxa"/>
              <w:right w:w="28" w:type="dxa"/>
            </w:tcMar>
            <w:vAlign w:val="center"/>
          </w:tcPr>
          <w:p w14:paraId="1A78BC8A" w14:textId="77777777" w:rsidR="00707EDF" w:rsidRPr="001E4DE4" w:rsidRDefault="00707EDF" w:rsidP="00CF355B">
            <w:pPr>
              <w:widowControl w:val="0"/>
              <w:spacing w:after="0" w:line="240" w:lineRule="auto"/>
              <w:ind w:firstLine="0"/>
              <w:rPr>
                <w:sz w:val="18"/>
                <w:lang w:val="en-US" w:eastAsia="en-US"/>
              </w:rPr>
            </w:pPr>
            <w:r w:rsidRPr="001E4DE4">
              <w:rPr>
                <w:rFonts w:eastAsia="Calibri"/>
                <w:sz w:val="18"/>
                <w:lang w:val="en-US" w:eastAsia="en-US"/>
              </w:rPr>
              <w:t>76,927</w:t>
            </w:r>
          </w:p>
        </w:tc>
        <w:tc>
          <w:tcPr>
            <w:tcW w:w="376" w:type="pct"/>
            <w:tcMar>
              <w:left w:w="28" w:type="dxa"/>
              <w:right w:w="28" w:type="dxa"/>
            </w:tcMar>
            <w:vAlign w:val="center"/>
          </w:tcPr>
          <w:p w14:paraId="24E5C85C"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29,85</w:t>
            </w:r>
          </w:p>
        </w:tc>
        <w:tc>
          <w:tcPr>
            <w:tcW w:w="406" w:type="pct"/>
            <w:tcMar>
              <w:left w:w="28" w:type="dxa"/>
              <w:right w:w="28" w:type="dxa"/>
            </w:tcMar>
            <w:vAlign w:val="center"/>
          </w:tcPr>
          <w:p w14:paraId="1E443D2D"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20,38</w:t>
            </w:r>
          </w:p>
        </w:tc>
        <w:tc>
          <w:tcPr>
            <w:tcW w:w="199" w:type="pct"/>
            <w:tcMar>
              <w:left w:w="28" w:type="dxa"/>
              <w:right w:w="28" w:type="dxa"/>
            </w:tcMar>
            <w:vAlign w:val="center"/>
          </w:tcPr>
          <w:p w14:paraId="3AEBB353"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6,9</w:t>
            </w:r>
          </w:p>
        </w:tc>
        <w:tc>
          <w:tcPr>
            <w:tcW w:w="390" w:type="pct"/>
            <w:tcMar>
              <w:left w:w="28" w:type="dxa"/>
              <w:right w:w="28" w:type="dxa"/>
            </w:tcMar>
            <w:vAlign w:val="center"/>
          </w:tcPr>
          <w:p w14:paraId="7F4B5808"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19,8</w:t>
            </w:r>
          </w:p>
        </w:tc>
        <w:tc>
          <w:tcPr>
            <w:tcW w:w="331" w:type="pct"/>
            <w:tcMar>
              <w:left w:w="28" w:type="dxa"/>
              <w:right w:w="28" w:type="dxa"/>
            </w:tcMar>
            <w:vAlign w:val="center"/>
          </w:tcPr>
          <w:p w14:paraId="087D25CB" w14:textId="77777777" w:rsidR="00707EDF" w:rsidRPr="001E4DE4" w:rsidRDefault="00707EDF" w:rsidP="00CF355B">
            <w:pPr>
              <w:widowControl w:val="0"/>
              <w:spacing w:after="0" w:line="240" w:lineRule="auto"/>
              <w:ind w:firstLine="0"/>
              <w:rPr>
                <w:sz w:val="18"/>
                <w:lang w:val="en-US" w:eastAsia="en-US"/>
              </w:rPr>
            </w:pPr>
            <w:r w:rsidRPr="001E4DE4">
              <w:rPr>
                <w:rFonts w:eastAsia="Calibri"/>
                <w:sz w:val="18"/>
                <w:lang w:val="en-US" w:eastAsia="en-US"/>
              </w:rPr>
              <w:t>2,36</w:t>
            </w:r>
          </w:p>
        </w:tc>
        <w:tc>
          <w:tcPr>
            <w:tcW w:w="608" w:type="pct"/>
            <w:tcMar>
              <w:left w:w="28" w:type="dxa"/>
              <w:right w:w="28" w:type="dxa"/>
            </w:tcMar>
            <w:vAlign w:val="center"/>
          </w:tcPr>
          <w:p w14:paraId="441F8C07" w14:textId="77777777" w:rsidR="00707EDF" w:rsidRPr="001E4DE4" w:rsidRDefault="00707EDF" w:rsidP="00CF355B">
            <w:pPr>
              <w:widowControl w:val="0"/>
              <w:spacing w:after="0" w:line="240" w:lineRule="auto"/>
              <w:ind w:firstLine="0"/>
              <w:rPr>
                <w:sz w:val="18"/>
                <w:lang w:val="en-US" w:eastAsia="en-US"/>
              </w:rPr>
            </w:pPr>
            <w:r w:rsidRPr="001E4DE4">
              <w:rPr>
                <w:rFonts w:eastAsia="Calibri"/>
                <w:sz w:val="18"/>
                <w:lang w:val="en-US" w:eastAsia="en-US"/>
              </w:rPr>
              <w:t>79,287</w:t>
            </w:r>
          </w:p>
        </w:tc>
        <w:tc>
          <w:tcPr>
            <w:tcW w:w="352" w:type="pct"/>
            <w:tcMar>
              <w:left w:w="28" w:type="dxa"/>
              <w:right w:w="28" w:type="dxa"/>
            </w:tcMar>
            <w:vAlign w:val="center"/>
          </w:tcPr>
          <w:p w14:paraId="094BB3A0" w14:textId="77777777" w:rsidR="00707EDF" w:rsidRPr="001E4DE4" w:rsidRDefault="00707EDF" w:rsidP="00CF355B">
            <w:pPr>
              <w:widowControl w:val="0"/>
              <w:spacing w:after="0" w:line="240" w:lineRule="auto"/>
              <w:ind w:firstLine="0"/>
              <w:rPr>
                <w:sz w:val="18"/>
                <w:lang w:val="en-US" w:eastAsia="en-US"/>
              </w:rPr>
            </w:pPr>
            <w:r w:rsidRPr="001E4DE4">
              <w:rPr>
                <w:rFonts w:eastAsia="Calibri"/>
                <w:sz w:val="18"/>
                <w:lang w:val="en-US" w:eastAsia="en-US"/>
              </w:rPr>
              <w:t>69,81</w:t>
            </w:r>
          </w:p>
        </w:tc>
      </w:tr>
      <w:tr w:rsidR="00707EDF" w:rsidRPr="001E4DE4" w14:paraId="31A94BEC" w14:textId="77777777" w:rsidTr="00707EDF">
        <w:trPr>
          <w:trHeight w:val="20"/>
          <w:jc w:val="center"/>
        </w:trPr>
        <w:tc>
          <w:tcPr>
            <w:tcW w:w="233" w:type="pct"/>
            <w:tcMar>
              <w:left w:w="28" w:type="dxa"/>
              <w:right w:w="28" w:type="dxa"/>
            </w:tcMar>
            <w:vAlign w:val="center"/>
          </w:tcPr>
          <w:p w14:paraId="25C1095C" w14:textId="77777777" w:rsidR="00707EDF" w:rsidRPr="001E4DE4" w:rsidRDefault="00707EDF" w:rsidP="00CF355B">
            <w:pPr>
              <w:widowControl w:val="0"/>
              <w:spacing w:after="0" w:line="240" w:lineRule="auto"/>
              <w:ind w:firstLine="0"/>
              <w:rPr>
                <w:sz w:val="18"/>
                <w:lang w:val="en-US" w:eastAsia="en-US"/>
              </w:rPr>
            </w:pPr>
            <w:r w:rsidRPr="001E4DE4">
              <w:rPr>
                <w:rFonts w:eastAsia="Calibri"/>
                <w:sz w:val="18"/>
                <w:lang w:eastAsia="en-US"/>
              </w:rPr>
              <w:t>2026 г.</w:t>
            </w:r>
          </w:p>
        </w:tc>
        <w:tc>
          <w:tcPr>
            <w:tcW w:w="469" w:type="pct"/>
            <w:tcMar>
              <w:left w:w="28" w:type="dxa"/>
              <w:right w:w="28" w:type="dxa"/>
            </w:tcMar>
            <w:vAlign w:val="center"/>
          </w:tcPr>
          <w:p w14:paraId="7990DF91" w14:textId="77777777" w:rsidR="00707EDF" w:rsidRPr="001E4DE4" w:rsidRDefault="00707EDF" w:rsidP="00CF355B">
            <w:pPr>
              <w:widowControl w:val="0"/>
              <w:spacing w:after="0" w:line="240" w:lineRule="auto"/>
              <w:ind w:firstLine="0"/>
              <w:rPr>
                <w:sz w:val="18"/>
                <w:lang w:val="en-US" w:eastAsia="en-US"/>
              </w:rPr>
            </w:pPr>
            <w:r w:rsidRPr="001E4DE4">
              <w:rPr>
                <w:rFonts w:eastAsia="Calibri"/>
                <w:sz w:val="18"/>
                <w:lang w:val="en-US" w:eastAsia="en-US"/>
              </w:rPr>
              <w:t>177,50</w:t>
            </w:r>
          </w:p>
        </w:tc>
        <w:tc>
          <w:tcPr>
            <w:tcW w:w="536" w:type="pct"/>
            <w:tcMar>
              <w:left w:w="28" w:type="dxa"/>
              <w:right w:w="28" w:type="dxa"/>
            </w:tcMar>
            <w:vAlign w:val="center"/>
          </w:tcPr>
          <w:p w14:paraId="45DDB303" w14:textId="77777777" w:rsidR="00707EDF" w:rsidRPr="001E4DE4" w:rsidRDefault="00707EDF" w:rsidP="00CF355B">
            <w:pPr>
              <w:widowControl w:val="0"/>
              <w:spacing w:after="0" w:line="240" w:lineRule="auto"/>
              <w:ind w:firstLine="0"/>
              <w:rPr>
                <w:sz w:val="18"/>
                <w:lang w:eastAsia="en-US"/>
              </w:rPr>
            </w:pPr>
            <w:r w:rsidRPr="001E4DE4">
              <w:rPr>
                <w:sz w:val="18"/>
                <w:lang w:eastAsia="en-US"/>
              </w:rPr>
              <w:t>158,0</w:t>
            </w:r>
          </w:p>
        </w:tc>
        <w:tc>
          <w:tcPr>
            <w:tcW w:w="536" w:type="pct"/>
            <w:tcMar>
              <w:left w:w="28" w:type="dxa"/>
              <w:right w:w="28" w:type="dxa"/>
            </w:tcMar>
            <w:vAlign w:val="center"/>
          </w:tcPr>
          <w:p w14:paraId="6529654F"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8,9</w:t>
            </w:r>
          </w:p>
        </w:tc>
        <w:tc>
          <w:tcPr>
            <w:tcW w:w="364" w:type="pct"/>
            <w:tcMar>
              <w:left w:w="28" w:type="dxa"/>
              <w:right w:w="28" w:type="dxa"/>
            </w:tcMar>
            <w:vAlign w:val="center"/>
          </w:tcPr>
          <w:p w14:paraId="00208522"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149,1</w:t>
            </w:r>
          </w:p>
        </w:tc>
        <w:tc>
          <w:tcPr>
            <w:tcW w:w="200" w:type="pct"/>
            <w:tcMar>
              <w:left w:w="28" w:type="dxa"/>
              <w:right w:w="28" w:type="dxa"/>
            </w:tcMar>
            <w:vAlign w:val="center"/>
          </w:tcPr>
          <w:p w14:paraId="7AA01F5F"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69,57</w:t>
            </w:r>
          </w:p>
        </w:tc>
        <w:tc>
          <w:tcPr>
            <w:tcW w:w="376" w:type="pct"/>
            <w:tcMar>
              <w:left w:w="28" w:type="dxa"/>
              <w:right w:w="28" w:type="dxa"/>
            </w:tcMar>
            <w:vAlign w:val="center"/>
          </w:tcPr>
          <w:p w14:paraId="6BE07E4A" w14:textId="77777777" w:rsidR="00707EDF" w:rsidRPr="001E4DE4" w:rsidRDefault="00707EDF" w:rsidP="00CF355B">
            <w:pPr>
              <w:widowControl w:val="0"/>
              <w:spacing w:after="0" w:line="240" w:lineRule="auto"/>
              <w:ind w:firstLine="0"/>
              <w:rPr>
                <w:sz w:val="18"/>
                <w:lang w:eastAsia="en-US"/>
              </w:rPr>
            </w:pPr>
            <w:r w:rsidRPr="001E4DE4">
              <w:rPr>
                <w:sz w:val="18"/>
                <w:lang w:eastAsia="en-US"/>
              </w:rPr>
              <w:t>26,17</w:t>
            </w:r>
          </w:p>
        </w:tc>
        <w:tc>
          <w:tcPr>
            <w:tcW w:w="406" w:type="pct"/>
            <w:tcMar>
              <w:left w:w="28" w:type="dxa"/>
              <w:right w:w="28" w:type="dxa"/>
            </w:tcMar>
            <w:vAlign w:val="center"/>
          </w:tcPr>
          <w:p w14:paraId="1E59D200" w14:textId="77777777" w:rsidR="00707EDF" w:rsidRPr="001E4DE4" w:rsidRDefault="00707EDF" w:rsidP="00CF355B">
            <w:pPr>
              <w:widowControl w:val="0"/>
              <w:spacing w:after="0" w:line="240" w:lineRule="auto"/>
              <w:ind w:firstLine="0"/>
              <w:rPr>
                <w:sz w:val="18"/>
                <w:lang w:eastAsia="en-US"/>
              </w:rPr>
            </w:pPr>
            <w:r w:rsidRPr="001E4DE4">
              <w:rPr>
                <w:sz w:val="18"/>
                <w:lang w:eastAsia="en-US"/>
              </w:rPr>
              <w:t>18,82</w:t>
            </w:r>
          </w:p>
        </w:tc>
        <w:tc>
          <w:tcPr>
            <w:tcW w:w="199" w:type="pct"/>
            <w:tcMar>
              <w:left w:w="28" w:type="dxa"/>
              <w:right w:w="28" w:type="dxa"/>
            </w:tcMar>
            <w:vAlign w:val="center"/>
          </w:tcPr>
          <w:p w14:paraId="76D9F9E0" w14:textId="77777777" w:rsidR="00707EDF" w:rsidRPr="001E4DE4" w:rsidRDefault="00707EDF" w:rsidP="00CF355B">
            <w:pPr>
              <w:widowControl w:val="0"/>
              <w:spacing w:after="0" w:line="240" w:lineRule="auto"/>
              <w:ind w:firstLine="0"/>
              <w:rPr>
                <w:sz w:val="18"/>
                <w:lang w:eastAsia="en-US"/>
              </w:rPr>
            </w:pPr>
            <w:r w:rsidRPr="001E4DE4">
              <w:rPr>
                <w:sz w:val="18"/>
                <w:lang w:eastAsia="en-US"/>
              </w:rPr>
              <w:t>4,78</w:t>
            </w:r>
          </w:p>
        </w:tc>
        <w:tc>
          <w:tcPr>
            <w:tcW w:w="390" w:type="pct"/>
            <w:tcMar>
              <w:left w:w="28" w:type="dxa"/>
              <w:right w:w="28" w:type="dxa"/>
            </w:tcMar>
            <w:vAlign w:val="center"/>
          </w:tcPr>
          <w:p w14:paraId="23540934"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19,8</w:t>
            </w:r>
          </w:p>
        </w:tc>
        <w:tc>
          <w:tcPr>
            <w:tcW w:w="331" w:type="pct"/>
            <w:tcMar>
              <w:left w:w="28" w:type="dxa"/>
              <w:right w:w="28" w:type="dxa"/>
            </w:tcMar>
            <w:vAlign w:val="center"/>
          </w:tcPr>
          <w:p w14:paraId="69F1C90F" w14:textId="77777777" w:rsidR="00707EDF" w:rsidRPr="001E4DE4" w:rsidRDefault="00707EDF" w:rsidP="00CF355B">
            <w:pPr>
              <w:widowControl w:val="0"/>
              <w:spacing w:after="0" w:line="240" w:lineRule="auto"/>
              <w:ind w:firstLine="0"/>
              <w:rPr>
                <w:sz w:val="18"/>
                <w:lang w:eastAsia="en-US"/>
              </w:rPr>
            </w:pPr>
            <w:r w:rsidRPr="001E4DE4">
              <w:rPr>
                <w:sz w:val="18"/>
                <w:lang w:eastAsia="en-US"/>
              </w:rPr>
              <w:t>0,00</w:t>
            </w:r>
          </w:p>
        </w:tc>
        <w:tc>
          <w:tcPr>
            <w:tcW w:w="608" w:type="pct"/>
            <w:tcMar>
              <w:left w:w="28" w:type="dxa"/>
              <w:right w:w="28" w:type="dxa"/>
            </w:tcMar>
            <w:vAlign w:val="center"/>
          </w:tcPr>
          <w:p w14:paraId="7BBB34FD" w14:textId="77777777" w:rsidR="00707EDF" w:rsidRPr="001E4DE4" w:rsidRDefault="00707EDF" w:rsidP="00CF355B">
            <w:pPr>
              <w:widowControl w:val="0"/>
              <w:spacing w:after="0" w:line="240" w:lineRule="auto"/>
              <w:ind w:firstLine="0"/>
              <w:rPr>
                <w:sz w:val="18"/>
                <w:lang w:eastAsia="en-US"/>
              </w:rPr>
            </w:pPr>
            <w:r w:rsidRPr="001E4DE4">
              <w:rPr>
                <w:sz w:val="18"/>
                <w:lang w:eastAsia="en-US"/>
              </w:rPr>
              <w:t>69,57</w:t>
            </w:r>
          </w:p>
        </w:tc>
        <w:tc>
          <w:tcPr>
            <w:tcW w:w="352" w:type="pct"/>
            <w:tcMar>
              <w:left w:w="28" w:type="dxa"/>
              <w:right w:w="28" w:type="dxa"/>
            </w:tcMar>
            <w:vAlign w:val="center"/>
          </w:tcPr>
          <w:p w14:paraId="57ECC75E" w14:textId="77777777" w:rsidR="00707EDF" w:rsidRPr="001E4DE4" w:rsidRDefault="00707EDF" w:rsidP="00CF355B">
            <w:pPr>
              <w:widowControl w:val="0"/>
              <w:spacing w:after="0" w:line="240" w:lineRule="auto"/>
              <w:ind w:firstLine="0"/>
              <w:rPr>
                <w:sz w:val="18"/>
                <w:lang w:eastAsia="en-US"/>
              </w:rPr>
            </w:pPr>
            <w:r w:rsidRPr="001E4DE4">
              <w:rPr>
                <w:sz w:val="18"/>
                <w:lang w:eastAsia="en-US"/>
              </w:rPr>
              <w:t>79,53</w:t>
            </w:r>
          </w:p>
        </w:tc>
      </w:tr>
      <w:tr w:rsidR="00707EDF" w:rsidRPr="001E4DE4" w14:paraId="7057B176" w14:textId="77777777" w:rsidTr="00707EDF">
        <w:trPr>
          <w:trHeight w:val="20"/>
          <w:jc w:val="center"/>
        </w:trPr>
        <w:tc>
          <w:tcPr>
            <w:tcW w:w="233" w:type="pct"/>
            <w:tcMar>
              <w:left w:w="28" w:type="dxa"/>
              <w:right w:w="28" w:type="dxa"/>
            </w:tcMar>
            <w:vAlign w:val="center"/>
          </w:tcPr>
          <w:p w14:paraId="46D2705B" w14:textId="77777777" w:rsidR="00707EDF" w:rsidRPr="001E4DE4" w:rsidRDefault="00707EDF" w:rsidP="00CF355B">
            <w:pPr>
              <w:widowControl w:val="0"/>
              <w:spacing w:after="0" w:line="240" w:lineRule="auto"/>
              <w:ind w:firstLine="0"/>
              <w:rPr>
                <w:sz w:val="18"/>
                <w:lang w:val="en-US" w:eastAsia="en-US"/>
              </w:rPr>
            </w:pPr>
            <w:r w:rsidRPr="001E4DE4">
              <w:rPr>
                <w:rFonts w:eastAsia="Calibri"/>
                <w:sz w:val="18"/>
                <w:lang w:eastAsia="en-US"/>
              </w:rPr>
              <w:t>2027 г.</w:t>
            </w:r>
          </w:p>
        </w:tc>
        <w:tc>
          <w:tcPr>
            <w:tcW w:w="469" w:type="pct"/>
            <w:tcMar>
              <w:left w:w="28" w:type="dxa"/>
              <w:right w:w="28" w:type="dxa"/>
            </w:tcMar>
            <w:vAlign w:val="center"/>
          </w:tcPr>
          <w:p w14:paraId="122D21D0" w14:textId="77777777" w:rsidR="00707EDF" w:rsidRPr="001E4DE4" w:rsidRDefault="00707EDF" w:rsidP="00CF355B">
            <w:pPr>
              <w:widowControl w:val="0"/>
              <w:spacing w:after="0" w:line="240" w:lineRule="auto"/>
              <w:ind w:firstLine="0"/>
              <w:rPr>
                <w:sz w:val="18"/>
                <w:lang w:val="en-US" w:eastAsia="en-US"/>
              </w:rPr>
            </w:pPr>
            <w:r w:rsidRPr="001E4DE4">
              <w:rPr>
                <w:rFonts w:eastAsia="Calibri"/>
                <w:sz w:val="18"/>
                <w:lang w:val="en-US" w:eastAsia="en-US"/>
              </w:rPr>
              <w:t>177,50</w:t>
            </w:r>
          </w:p>
        </w:tc>
        <w:tc>
          <w:tcPr>
            <w:tcW w:w="536" w:type="pct"/>
            <w:tcMar>
              <w:left w:w="28" w:type="dxa"/>
              <w:right w:w="28" w:type="dxa"/>
            </w:tcMar>
            <w:vAlign w:val="center"/>
          </w:tcPr>
          <w:p w14:paraId="6876D85D" w14:textId="77777777" w:rsidR="00707EDF" w:rsidRPr="001E4DE4" w:rsidRDefault="00707EDF" w:rsidP="00CF355B">
            <w:pPr>
              <w:widowControl w:val="0"/>
              <w:spacing w:after="0" w:line="240" w:lineRule="auto"/>
              <w:ind w:firstLine="0"/>
              <w:rPr>
                <w:sz w:val="18"/>
                <w:lang w:eastAsia="en-US"/>
              </w:rPr>
            </w:pPr>
            <w:r w:rsidRPr="001E4DE4">
              <w:rPr>
                <w:sz w:val="18"/>
                <w:lang w:eastAsia="en-US"/>
              </w:rPr>
              <w:t>158,0</w:t>
            </w:r>
          </w:p>
        </w:tc>
        <w:tc>
          <w:tcPr>
            <w:tcW w:w="536" w:type="pct"/>
            <w:tcMar>
              <w:left w:w="28" w:type="dxa"/>
              <w:right w:w="28" w:type="dxa"/>
            </w:tcMar>
            <w:vAlign w:val="center"/>
          </w:tcPr>
          <w:p w14:paraId="325763A5"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8,9</w:t>
            </w:r>
          </w:p>
        </w:tc>
        <w:tc>
          <w:tcPr>
            <w:tcW w:w="364" w:type="pct"/>
            <w:tcMar>
              <w:left w:w="28" w:type="dxa"/>
              <w:right w:w="28" w:type="dxa"/>
            </w:tcMar>
            <w:vAlign w:val="center"/>
          </w:tcPr>
          <w:p w14:paraId="5D966E15"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149,1</w:t>
            </w:r>
          </w:p>
        </w:tc>
        <w:tc>
          <w:tcPr>
            <w:tcW w:w="200" w:type="pct"/>
            <w:tcMar>
              <w:left w:w="28" w:type="dxa"/>
              <w:right w:w="28" w:type="dxa"/>
            </w:tcMar>
            <w:vAlign w:val="center"/>
          </w:tcPr>
          <w:p w14:paraId="6F09FDDB"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69,57</w:t>
            </w:r>
          </w:p>
        </w:tc>
        <w:tc>
          <w:tcPr>
            <w:tcW w:w="376" w:type="pct"/>
            <w:tcMar>
              <w:left w:w="28" w:type="dxa"/>
              <w:right w:w="28" w:type="dxa"/>
            </w:tcMar>
            <w:vAlign w:val="center"/>
          </w:tcPr>
          <w:p w14:paraId="6D5CBFC7"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26,17</w:t>
            </w:r>
          </w:p>
        </w:tc>
        <w:tc>
          <w:tcPr>
            <w:tcW w:w="406" w:type="pct"/>
            <w:tcMar>
              <w:left w:w="28" w:type="dxa"/>
              <w:right w:w="28" w:type="dxa"/>
            </w:tcMar>
            <w:vAlign w:val="center"/>
          </w:tcPr>
          <w:p w14:paraId="1A363400"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18,82</w:t>
            </w:r>
          </w:p>
        </w:tc>
        <w:tc>
          <w:tcPr>
            <w:tcW w:w="199" w:type="pct"/>
            <w:tcMar>
              <w:left w:w="28" w:type="dxa"/>
              <w:right w:w="28" w:type="dxa"/>
            </w:tcMar>
            <w:vAlign w:val="center"/>
          </w:tcPr>
          <w:p w14:paraId="2C759D79"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4,78</w:t>
            </w:r>
          </w:p>
        </w:tc>
        <w:tc>
          <w:tcPr>
            <w:tcW w:w="390" w:type="pct"/>
            <w:tcMar>
              <w:left w:w="28" w:type="dxa"/>
              <w:right w:w="28" w:type="dxa"/>
            </w:tcMar>
            <w:vAlign w:val="center"/>
          </w:tcPr>
          <w:p w14:paraId="3726EAA6"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19,8</w:t>
            </w:r>
          </w:p>
        </w:tc>
        <w:tc>
          <w:tcPr>
            <w:tcW w:w="331" w:type="pct"/>
            <w:tcMar>
              <w:left w:w="28" w:type="dxa"/>
              <w:right w:w="28" w:type="dxa"/>
            </w:tcMar>
            <w:vAlign w:val="center"/>
          </w:tcPr>
          <w:p w14:paraId="6B04A4EA"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0,00</w:t>
            </w:r>
          </w:p>
        </w:tc>
        <w:tc>
          <w:tcPr>
            <w:tcW w:w="608" w:type="pct"/>
            <w:tcMar>
              <w:left w:w="28" w:type="dxa"/>
              <w:right w:w="28" w:type="dxa"/>
            </w:tcMar>
            <w:vAlign w:val="center"/>
          </w:tcPr>
          <w:p w14:paraId="2C379135"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69,57</w:t>
            </w:r>
          </w:p>
        </w:tc>
        <w:tc>
          <w:tcPr>
            <w:tcW w:w="352" w:type="pct"/>
            <w:tcMar>
              <w:left w:w="28" w:type="dxa"/>
              <w:right w:w="28" w:type="dxa"/>
            </w:tcMar>
            <w:vAlign w:val="center"/>
          </w:tcPr>
          <w:p w14:paraId="6ACA5CD1"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79,53</w:t>
            </w:r>
          </w:p>
        </w:tc>
      </w:tr>
      <w:tr w:rsidR="00707EDF" w:rsidRPr="001E4DE4" w14:paraId="683C5128" w14:textId="77777777" w:rsidTr="00707EDF">
        <w:trPr>
          <w:trHeight w:val="20"/>
          <w:jc w:val="center"/>
        </w:trPr>
        <w:tc>
          <w:tcPr>
            <w:tcW w:w="233" w:type="pct"/>
            <w:tcMar>
              <w:left w:w="28" w:type="dxa"/>
              <w:right w:w="28" w:type="dxa"/>
            </w:tcMar>
            <w:vAlign w:val="center"/>
          </w:tcPr>
          <w:p w14:paraId="6F3FFFAA" w14:textId="77777777" w:rsidR="00707EDF" w:rsidRPr="001E4DE4" w:rsidRDefault="00707EDF" w:rsidP="00CF355B">
            <w:pPr>
              <w:widowControl w:val="0"/>
              <w:spacing w:after="0" w:line="240" w:lineRule="auto"/>
              <w:ind w:firstLine="0"/>
              <w:rPr>
                <w:sz w:val="18"/>
                <w:lang w:val="en-US" w:eastAsia="en-US"/>
              </w:rPr>
            </w:pPr>
            <w:r w:rsidRPr="001E4DE4">
              <w:rPr>
                <w:rFonts w:eastAsia="Calibri"/>
                <w:sz w:val="18"/>
                <w:lang w:eastAsia="en-US"/>
              </w:rPr>
              <w:t>2028 г.</w:t>
            </w:r>
          </w:p>
        </w:tc>
        <w:tc>
          <w:tcPr>
            <w:tcW w:w="469" w:type="pct"/>
            <w:tcMar>
              <w:left w:w="28" w:type="dxa"/>
              <w:right w:w="28" w:type="dxa"/>
            </w:tcMar>
            <w:vAlign w:val="center"/>
          </w:tcPr>
          <w:p w14:paraId="05400A15" w14:textId="77777777" w:rsidR="00707EDF" w:rsidRPr="001E4DE4" w:rsidRDefault="00707EDF" w:rsidP="00CF355B">
            <w:pPr>
              <w:widowControl w:val="0"/>
              <w:spacing w:after="0" w:line="240" w:lineRule="auto"/>
              <w:ind w:firstLine="0"/>
              <w:rPr>
                <w:sz w:val="18"/>
                <w:lang w:val="en-US" w:eastAsia="en-US"/>
              </w:rPr>
            </w:pPr>
            <w:r w:rsidRPr="001E4DE4">
              <w:rPr>
                <w:rFonts w:eastAsia="Calibri"/>
                <w:sz w:val="18"/>
                <w:lang w:val="en-US" w:eastAsia="en-US"/>
              </w:rPr>
              <w:t>177,50</w:t>
            </w:r>
          </w:p>
        </w:tc>
        <w:tc>
          <w:tcPr>
            <w:tcW w:w="536" w:type="pct"/>
            <w:tcMar>
              <w:left w:w="28" w:type="dxa"/>
              <w:right w:w="28" w:type="dxa"/>
            </w:tcMar>
            <w:vAlign w:val="center"/>
          </w:tcPr>
          <w:p w14:paraId="04CF7BB5" w14:textId="77777777" w:rsidR="00707EDF" w:rsidRPr="001E4DE4" w:rsidRDefault="00707EDF" w:rsidP="00CF355B">
            <w:pPr>
              <w:widowControl w:val="0"/>
              <w:spacing w:after="0" w:line="240" w:lineRule="auto"/>
              <w:ind w:firstLine="0"/>
              <w:rPr>
                <w:sz w:val="18"/>
                <w:lang w:eastAsia="en-US"/>
              </w:rPr>
            </w:pPr>
            <w:r w:rsidRPr="001E4DE4">
              <w:rPr>
                <w:sz w:val="18"/>
                <w:lang w:eastAsia="en-US"/>
              </w:rPr>
              <w:t>158,0</w:t>
            </w:r>
          </w:p>
        </w:tc>
        <w:tc>
          <w:tcPr>
            <w:tcW w:w="536" w:type="pct"/>
            <w:tcMar>
              <w:left w:w="28" w:type="dxa"/>
              <w:right w:w="28" w:type="dxa"/>
            </w:tcMar>
            <w:vAlign w:val="center"/>
          </w:tcPr>
          <w:p w14:paraId="26C98B73"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8,9</w:t>
            </w:r>
          </w:p>
        </w:tc>
        <w:tc>
          <w:tcPr>
            <w:tcW w:w="364" w:type="pct"/>
            <w:tcMar>
              <w:left w:w="28" w:type="dxa"/>
              <w:right w:w="28" w:type="dxa"/>
            </w:tcMar>
            <w:vAlign w:val="center"/>
          </w:tcPr>
          <w:p w14:paraId="1CF77333"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149,1</w:t>
            </w:r>
          </w:p>
        </w:tc>
        <w:tc>
          <w:tcPr>
            <w:tcW w:w="200" w:type="pct"/>
            <w:tcMar>
              <w:left w:w="28" w:type="dxa"/>
              <w:right w:w="28" w:type="dxa"/>
            </w:tcMar>
            <w:vAlign w:val="center"/>
          </w:tcPr>
          <w:p w14:paraId="5C0B3CC0"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69,57</w:t>
            </w:r>
          </w:p>
        </w:tc>
        <w:tc>
          <w:tcPr>
            <w:tcW w:w="376" w:type="pct"/>
            <w:tcMar>
              <w:left w:w="28" w:type="dxa"/>
              <w:right w:w="28" w:type="dxa"/>
            </w:tcMar>
            <w:vAlign w:val="center"/>
          </w:tcPr>
          <w:p w14:paraId="362667B2"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26,17</w:t>
            </w:r>
          </w:p>
        </w:tc>
        <w:tc>
          <w:tcPr>
            <w:tcW w:w="406" w:type="pct"/>
            <w:tcMar>
              <w:left w:w="28" w:type="dxa"/>
              <w:right w:w="28" w:type="dxa"/>
            </w:tcMar>
            <w:vAlign w:val="center"/>
          </w:tcPr>
          <w:p w14:paraId="7A64D840"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18,82</w:t>
            </w:r>
          </w:p>
        </w:tc>
        <w:tc>
          <w:tcPr>
            <w:tcW w:w="199" w:type="pct"/>
            <w:tcMar>
              <w:left w:w="28" w:type="dxa"/>
              <w:right w:w="28" w:type="dxa"/>
            </w:tcMar>
            <w:vAlign w:val="center"/>
          </w:tcPr>
          <w:p w14:paraId="09C8FF1F"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4,78</w:t>
            </w:r>
          </w:p>
        </w:tc>
        <w:tc>
          <w:tcPr>
            <w:tcW w:w="390" w:type="pct"/>
            <w:tcMar>
              <w:left w:w="28" w:type="dxa"/>
              <w:right w:w="28" w:type="dxa"/>
            </w:tcMar>
            <w:vAlign w:val="center"/>
          </w:tcPr>
          <w:p w14:paraId="7EF00314"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19,8</w:t>
            </w:r>
          </w:p>
        </w:tc>
        <w:tc>
          <w:tcPr>
            <w:tcW w:w="331" w:type="pct"/>
            <w:tcMar>
              <w:left w:w="28" w:type="dxa"/>
              <w:right w:w="28" w:type="dxa"/>
            </w:tcMar>
            <w:vAlign w:val="center"/>
          </w:tcPr>
          <w:p w14:paraId="58B306A8"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0,00</w:t>
            </w:r>
          </w:p>
        </w:tc>
        <w:tc>
          <w:tcPr>
            <w:tcW w:w="608" w:type="pct"/>
            <w:tcMar>
              <w:left w:w="28" w:type="dxa"/>
              <w:right w:w="28" w:type="dxa"/>
            </w:tcMar>
            <w:vAlign w:val="center"/>
          </w:tcPr>
          <w:p w14:paraId="6713468D"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69,57</w:t>
            </w:r>
          </w:p>
        </w:tc>
        <w:tc>
          <w:tcPr>
            <w:tcW w:w="352" w:type="pct"/>
            <w:tcMar>
              <w:left w:w="28" w:type="dxa"/>
              <w:right w:w="28" w:type="dxa"/>
            </w:tcMar>
            <w:vAlign w:val="center"/>
          </w:tcPr>
          <w:p w14:paraId="69868229"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79,53</w:t>
            </w:r>
          </w:p>
        </w:tc>
      </w:tr>
      <w:tr w:rsidR="00707EDF" w:rsidRPr="001E4DE4" w14:paraId="4D228382" w14:textId="77777777" w:rsidTr="00707EDF">
        <w:trPr>
          <w:trHeight w:val="20"/>
          <w:jc w:val="center"/>
        </w:trPr>
        <w:tc>
          <w:tcPr>
            <w:tcW w:w="233" w:type="pct"/>
            <w:tcMar>
              <w:left w:w="28" w:type="dxa"/>
              <w:right w:w="28" w:type="dxa"/>
            </w:tcMar>
            <w:vAlign w:val="center"/>
          </w:tcPr>
          <w:p w14:paraId="6D026BCE" w14:textId="77777777" w:rsidR="00707EDF" w:rsidRPr="001E4DE4" w:rsidRDefault="00707EDF" w:rsidP="00CF355B">
            <w:pPr>
              <w:widowControl w:val="0"/>
              <w:spacing w:after="0" w:line="240" w:lineRule="auto"/>
              <w:ind w:firstLine="0"/>
              <w:rPr>
                <w:sz w:val="18"/>
                <w:lang w:val="en-US" w:eastAsia="en-US"/>
              </w:rPr>
            </w:pPr>
            <w:r w:rsidRPr="001E4DE4">
              <w:rPr>
                <w:rFonts w:eastAsia="Calibri"/>
                <w:sz w:val="18"/>
                <w:lang w:val="en-US" w:eastAsia="en-US"/>
              </w:rPr>
              <w:t>202</w:t>
            </w:r>
            <w:r w:rsidRPr="001E4DE4">
              <w:rPr>
                <w:rFonts w:eastAsia="Calibri"/>
                <w:sz w:val="18"/>
                <w:lang w:eastAsia="en-US"/>
              </w:rPr>
              <w:t>9</w:t>
            </w:r>
            <w:r w:rsidRPr="001E4DE4">
              <w:rPr>
                <w:rFonts w:eastAsia="Calibri"/>
                <w:sz w:val="18"/>
                <w:lang w:val="en-US" w:eastAsia="en-US"/>
              </w:rPr>
              <w:t>-2034</w:t>
            </w:r>
            <w:r w:rsidRPr="001E4DE4">
              <w:rPr>
                <w:rFonts w:eastAsia="Calibri"/>
                <w:spacing w:val="-10"/>
                <w:sz w:val="18"/>
                <w:lang w:val="en-US" w:eastAsia="en-US"/>
              </w:rPr>
              <w:t xml:space="preserve"> </w:t>
            </w:r>
            <w:proofErr w:type="spellStart"/>
            <w:r w:rsidRPr="001E4DE4">
              <w:rPr>
                <w:rFonts w:eastAsia="Calibri"/>
                <w:sz w:val="18"/>
                <w:lang w:val="en-US" w:eastAsia="en-US"/>
              </w:rPr>
              <w:t>гг</w:t>
            </w:r>
            <w:proofErr w:type="spellEnd"/>
            <w:r w:rsidRPr="001E4DE4">
              <w:rPr>
                <w:rFonts w:eastAsia="Calibri"/>
                <w:sz w:val="18"/>
                <w:lang w:val="en-US" w:eastAsia="en-US"/>
              </w:rPr>
              <w:t>.</w:t>
            </w:r>
          </w:p>
        </w:tc>
        <w:tc>
          <w:tcPr>
            <w:tcW w:w="469" w:type="pct"/>
            <w:tcMar>
              <w:left w:w="28" w:type="dxa"/>
              <w:right w:w="28" w:type="dxa"/>
            </w:tcMar>
            <w:vAlign w:val="center"/>
          </w:tcPr>
          <w:p w14:paraId="10EEBCD8" w14:textId="77777777" w:rsidR="00707EDF" w:rsidRPr="001E4DE4" w:rsidRDefault="00707EDF" w:rsidP="00CF355B">
            <w:pPr>
              <w:widowControl w:val="0"/>
              <w:spacing w:after="0" w:line="240" w:lineRule="auto"/>
              <w:ind w:firstLine="0"/>
              <w:rPr>
                <w:sz w:val="18"/>
                <w:lang w:eastAsia="en-US"/>
              </w:rPr>
            </w:pPr>
            <w:r w:rsidRPr="001E4DE4">
              <w:rPr>
                <w:rFonts w:eastAsia="Calibri"/>
                <w:sz w:val="18"/>
                <w:lang w:val="en-US" w:eastAsia="en-US"/>
              </w:rPr>
              <w:t>177,50</w:t>
            </w:r>
          </w:p>
        </w:tc>
        <w:tc>
          <w:tcPr>
            <w:tcW w:w="536" w:type="pct"/>
            <w:tcMar>
              <w:left w:w="28" w:type="dxa"/>
              <w:right w:w="28" w:type="dxa"/>
            </w:tcMar>
            <w:vAlign w:val="center"/>
          </w:tcPr>
          <w:p w14:paraId="31CF5973" w14:textId="77777777" w:rsidR="00707EDF" w:rsidRPr="001E4DE4" w:rsidRDefault="00707EDF" w:rsidP="00CF355B">
            <w:pPr>
              <w:widowControl w:val="0"/>
              <w:spacing w:after="0" w:line="240" w:lineRule="auto"/>
              <w:ind w:firstLine="0"/>
              <w:rPr>
                <w:sz w:val="18"/>
                <w:lang w:eastAsia="en-US"/>
              </w:rPr>
            </w:pPr>
            <w:r w:rsidRPr="001E4DE4">
              <w:rPr>
                <w:sz w:val="18"/>
                <w:lang w:eastAsia="en-US"/>
              </w:rPr>
              <w:t>158,0</w:t>
            </w:r>
          </w:p>
        </w:tc>
        <w:tc>
          <w:tcPr>
            <w:tcW w:w="536" w:type="pct"/>
            <w:tcMar>
              <w:left w:w="28" w:type="dxa"/>
              <w:right w:w="28" w:type="dxa"/>
            </w:tcMar>
            <w:vAlign w:val="center"/>
          </w:tcPr>
          <w:p w14:paraId="7AA76658"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8,9</w:t>
            </w:r>
          </w:p>
        </w:tc>
        <w:tc>
          <w:tcPr>
            <w:tcW w:w="364" w:type="pct"/>
            <w:tcMar>
              <w:left w:w="28" w:type="dxa"/>
              <w:right w:w="28" w:type="dxa"/>
            </w:tcMar>
            <w:vAlign w:val="center"/>
          </w:tcPr>
          <w:p w14:paraId="030E2872"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149,1</w:t>
            </w:r>
          </w:p>
        </w:tc>
        <w:tc>
          <w:tcPr>
            <w:tcW w:w="200" w:type="pct"/>
            <w:tcMar>
              <w:left w:w="28" w:type="dxa"/>
              <w:right w:w="28" w:type="dxa"/>
            </w:tcMar>
            <w:vAlign w:val="center"/>
          </w:tcPr>
          <w:p w14:paraId="5132553C"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69,57</w:t>
            </w:r>
          </w:p>
        </w:tc>
        <w:tc>
          <w:tcPr>
            <w:tcW w:w="376" w:type="pct"/>
            <w:tcMar>
              <w:left w:w="28" w:type="dxa"/>
              <w:right w:w="28" w:type="dxa"/>
            </w:tcMar>
            <w:vAlign w:val="center"/>
          </w:tcPr>
          <w:p w14:paraId="12FCC501"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26,17</w:t>
            </w:r>
          </w:p>
        </w:tc>
        <w:tc>
          <w:tcPr>
            <w:tcW w:w="406" w:type="pct"/>
            <w:tcMar>
              <w:left w:w="28" w:type="dxa"/>
              <w:right w:w="28" w:type="dxa"/>
            </w:tcMar>
            <w:vAlign w:val="center"/>
          </w:tcPr>
          <w:p w14:paraId="061E788E"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18,82</w:t>
            </w:r>
          </w:p>
        </w:tc>
        <w:tc>
          <w:tcPr>
            <w:tcW w:w="199" w:type="pct"/>
            <w:tcMar>
              <w:left w:w="28" w:type="dxa"/>
              <w:right w:w="28" w:type="dxa"/>
            </w:tcMar>
            <w:vAlign w:val="center"/>
          </w:tcPr>
          <w:p w14:paraId="5A03941C"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4,78</w:t>
            </w:r>
          </w:p>
        </w:tc>
        <w:tc>
          <w:tcPr>
            <w:tcW w:w="390" w:type="pct"/>
            <w:tcMar>
              <w:left w:w="28" w:type="dxa"/>
              <w:right w:w="28" w:type="dxa"/>
            </w:tcMar>
            <w:vAlign w:val="center"/>
          </w:tcPr>
          <w:p w14:paraId="5655DCAC"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19,8</w:t>
            </w:r>
          </w:p>
        </w:tc>
        <w:tc>
          <w:tcPr>
            <w:tcW w:w="331" w:type="pct"/>
            <w:tcMar>
              <w:left w:w="28" w:type="dxa"/>
              <w:right w:w="28" w:type="dxa"/>
            </w:tcMar>
            <w:vAlign w:val="center"/>
          </w:tcPr>
          <w:p w14:paraId="36FF9EE8"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0,00</w:t>
            </w:r>
          </w:p>
        </w:tc>
        <w:tc>
          <w:tcPr>
            <w:tcW w:w="608" w:type="pct"/>
            <w:tcMar>
              <w:left w:w="28" w:type="dxa"/>
              <w:right w:w="28" w:type="dxa"/>
            </w:tcMar>
            <w:vAlign w:val="center"/>
          </w:tcPr>
          <w:p w14:paraId="077FFDC1"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69,57</w:t>
            </w:r>
          </w:p>
        </w:tc>
        <w:tc>
          <w:tcPr>
            <w:tcW w:w="352" w:type="pct"/>
            <w:tcMar>
              <w:left w:w="28" w:type="dxa"/>
              <w:right w:w="28" w:type="dxa"/>
            </w:tcMar>
            <w:vAlign w:val="center"/>
          </w:tcPr>
          <w:p w14:paraId="543695ED"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79,53</w:t>
            </w:r>
          </w:p>
        </w:tc>
      </w:tr>
      <w:tr w:rsidR="00707EDF" w:rsidRPr="001E4DE4" w14:paraId="0BC12CD1" w14:textId="77777777" w:rsidTr="00707EDF">
        <w:trPr>
          <w:trHeight w:val="20"/>
          <w:jc w:val="center"/>
        </w:trPr>
        <w:tc>
          <w:tcPr>
            <w:tcW w:w="233" w:type="pct"/>
            <w:tcMar>
              <w:left w:w="28" w:type="dxa"/>
              <w:right w:w="28" w:type="dxa"/>
            </w:tcMar>
            <w:vAlign w:val="center"/>
          </w:tcPr>
          <w:p w14:paraId="401BE6F9" w14:textId="77777777" w:rsidR="00707EDF" w:rsidRPr="001E4DE4" w:rsidRDefault="00707EDF" w:rsidP="00CF355B">
            <w:pPr>
              <w:widowControl w:val="0"/>
              <w:spacing w:after="0" w:line="240" w:lineRule="auto"/>
              <w:ind w:firstLine="0"/>
              <w:rPr>
                <w:sz w:val="18"/>
                <w:lang w:val="en-US" w:eastAsia="en-US"/>
              </w:rPr>
            </w:pPr>
            <w:r w:rsidRPr="001E4DE4">
              <w:rPr>
                <w:rFonts w:eastAsia="Calibri"/>
                <w:sz w:val="18"/>
                <w:lang w:val="en-US" w:eastAsia="en-US"/>
              </w:rPr>
              <w:t>20</w:t>
            </w:r>
            <w:r w:rsidRPr="001E4DE4">
              <w:rPr>
                <w:rFonts w:eastAsia="Calibri"/>
                <w:sz w:val="18"/>
                <w:lang w:eastAsia="en-US"/>
              </w:rPr>
              <w:t>35</w:t>
            </w:r>
            <w:r w:rsidRPr="001E4DE4">
              <w:rPr>
                <w:rFonts w:eastAsia="Calibri"/>
                <w:sz w:val="18"/>
                <w:lang w:val="en-US" w:eastAsia="en-US"/>
              </w:rPr>
              <w:t>-2042</w:t>
            </w:r>
            <w:r w:rsidRPr="001E4DE4">
              <w:rPr>
                <w:rFonts w:eastAsia="Calibri"/>
                <w:spacing w:val="-10"/>
                <w:sz w:val="18"/>
                <w:lang w:val="en-US" w:eastAsia="en-US"/>
              </w:rPr>
              <w:t xml:space="preserve"> </w:t>
            </w:r>
            <w:proofErr w:type="spellStart"/>
            <w:r w:rsidRPr="001E4DE4">
              <w:rPr>
                <w:rFonts w:eastAsia="Calibri"/>
                <w:sz w:val="18"/>
                <w:lang w:val="en-US" w:eastAsia="en-US"/>
              </w:rPr>
              <w:t>гг</w:t>
            </w:r>
            <w:proofErr w:type="spellEnd"/>
            <w:r w:rsidRPr="001E4DE4">
              <w:rPr>
                <w:rFonts w:eastAsia="Calibri"/>
                <w:sz w:val="18"/>
                <w:lang w:val="en-US" w:eastAsia="en-US"/>
              </w:rPr>
              <w:t>..</w:t>
            </w:r>
          </w:p>
        </w:tc>
        <w:tc>
          <w:tcPr>
            <w:tcW w:w="469" w:type="pct"/>
            <w:tcMar>
              <w:left w:w="28" w:type="dxa"/>
              <w:right w:w="28" w:type="dxa"/>
            </w:tcMar>
            <w:vAlign w:val="center"/>
          </w:tcPr>
          <w:p w14:paraId="0978A2A5" w14:textId="77777777" w:rsidR="00707EDF" w:rsidRPr="001E4DE4" w:rsidRDefault="00707EDF" w:rsidP="00CF355B">
            <w:pPr>
              <w:widowControl w:val="0"/>
              <w:spacing w:after="0" w:line="240" w:lineRule="auto"/>
              <w:ind w:firstLine="0"/>
              <w:rPr>
                <w:sz w:val="18"/>
                <w:lang w:eastAsia="en-US"/>
              </w:rPr>
            </w:pPr>
            <w:r w:rsidRPr="001E4DE4">
              <w:rPr>
                <w:rFonts w:eastAsia="Calibri"/>
                <w:sz w:val="18"/>
                <w:lang w:val="en-US" w:eastAsia="en-US"/>
              </w:rPr>
              <w:t>177,50</w:t>
            </w:r>
          </w:p>
        </w:tc>
        <w:tc>
          <w:tcPr>
            <w:tcW w:w="536" w:type="pct"/>
            <w:tcMar>
              <w:left w:w="28" w:type="dxa"/>
              <w:right w:w="28" w:type="dxa"/>
            </w:tcMar>
            <w:vAlign w:val="center"/>
          </w:tcPr>
          <w:p w14:paraId="740452A7" w14:textId="77777777" w:rsidR="00707EDF" w:rsidRPr="001E4DE4" w:rsidRDefault="00707EDF" w:rsidP="00CF355B">
            <w:pPr>
              <w:widowControl w:val="0"/>
              <w:spacing w:after="0" w:line="240" w:lineRule="auto"/>
              <w:ind w:firstLine="0"/>
              <w:rPr>
                <w:sz w:val="18"/>
                <w:lang w:eastAsia="en-US"/>
              </w:rPr>
            </w:pPr>
            <w:r w:rsidRPr="001E4DE4">
              <w:rPr>
                <w:sz w:val="18"/>
                <w:lang w:eastAsia="en-US"/>
              </w:rPr>
              <w:t>158,0</w:t>
            </w:r>
          </w:p>
        </w:tc>
        <w:tc>
          <w:tcPr>
            <w:tcW w:w="536" w:type="pct"/>
            <w:tcMar>
              <w:left w:w="28" w:type="dxa"/>
              <w:right w:w="28" w:type="dxa"/>
            </w:tcMar>
            <w:vAlign w:val="center"/>
          </w:tcPr>
          <w:p w14:paraId="64E3D224"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8,9</w:t>
            </w:r>
          </w:p>
        </w:tc>
        <w:tc>
          <w:tcPr>
            <w:tcW w:w="364" w:type="pct"/>
            <w:tcMar>
              <w:left w:w="28" w:type="dxa"/>
              <w:right w:w="28" w:type="dxa"/>
            </w:tcMar>
            <w:vAlign w:val="center"/>
          </w:tcPr>
          <w:p w14:paraId="1301AA7D"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149,1</w:t>
            </w:r>
          </w:p>
        </w:tc>
        <w:tc>
          <w:tcPr>
            <w:tcW w:w="200" w:type="pct"/>
            <w:tcMar>
              <w:left w:w="28" w:type="dxa"/>
              <w:right w:w="28" w:type="dxa"/>
            </w:tcMar>
            <w:vAlign w:val="center"/>
          </w:tcPr>
          <w:p w14:paraId="41F6371B"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69,57</w:t>
            </w:r>
          </w:p>
        </w:tc>
        <w:tc>
          <w:tcPr>
            <w:tcW w:w="376" w:type="pct"/>
            <w:tcMar>
              <w:left w:w="28" w:type="dxa"/>
              <w:right w:w="28" w:type="dxa"/>
            </w:tcMar>
            <w:vAlign w:val="center"/>
          </w:tcPr>
          <w:p w14:paraId="1DACDB68"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26,17</w:t>
            </w:r>
          </w:p>
        </w:tc>
        <w:tc>
          <w:tcPr>
            <w:tcW w:w="406" w:type="pct"/>
            <w:tcMar>
              <w:left w:w="28" w:type="dxa"/>
              <w:right w:w="28" w:type="dxa"/>
            </w:tcMar>
            <w:vAlign w:val="center"/>
          </w:tcPr>
          <w:p w14:paraId="0B69DB08"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18,82</w:t>
            </w:r>
          </w:p>
        </w:tc>
        <w:tc>
          <w:tcPr>
            <w:tcW w:w="199" w:type="pct"/>
            <w:tcMar>
              <w:left w:w="28" w:type="dxa"/>
              <w:right w:w="28" w:type="dxa"/>
            </w:tcMar>
            <w:vAlign w:val="center"/>
          </w:tcPr>
          <w:p w14:paraId="770488DC"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4,78</w:t>
            </w:r>
          </w:p>
        </w:tc>
        <w:tc>
          <w:tcPr>
            <w:tcW w:w="390" w:type="pct"/>
            <w:tcMar>
              <w:left w:w="28" w:type="dxa"/>
              <w:right w:w="28" w:type="dxa"/>
            </w:tcMar>
            <w:vAlign w:val="center"/>
          </w:tcPr>
          <w:p w14:paraId="040360A7"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19,8</w:t>
            </w:r>
          </w:p>
        </w:tc>
        <w:tc>
          <w:tcPr>
            <w:tcW w:w="331" w:type="pct"/>
            <w:tcMar>
              <w:left w:w="28" w:type="dxa"/>
              <w:right w:w="28" w:type="dxa"/>
            </w:tcMar>
            <w:vAlign w:val="center"/>
          </w:tcPr>
          <w:p w14:paraId="109F9C8B"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0,00</w:t>
            </w:r>
          </w:p>
        </w:tc>
        <w:tc>
          <w:tcPr>
            <w:tcW w:w="608" w:type="pct"/>
            <w:tcMar>
              <w:left w:w="28" w:type="dxa"/>
              <w:right w:w="28" w:type="dxa"/>
            </w:tcMar>
            <w:vAlign w:val="center"/>
          </w:tcPr>
          <w:p w14:paraId="56454AF9"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69,57</w:t>
            </w:r>
          </w:p>
        </w:tc>
        <w:tc>
          <w:tcPr>
            <w:tcW w:w="352" w:type="pct"/>
            <w:tcMar>
              <w:left w:w="28" w:type="dxa"/>
              <w:right w:w="28" w:type="dxa"/>
            </w:tcMar>
            <w:vAlign w:val="center"/>
          </w:tcPr>
          <w:p w14:paraId="3B5A216D"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79,53</w:t>
            </w:r>
          </w:p>
        </w:tc>
      </w:tr>
    </w:tbl>
    <w:p w14:paraId="10140AA1" w14:textId="42B633E9" w:rsidR="00156662" w:rsidRPr="001E4DE4" w:rsidRDefault="00156662" w:rsidP="00CF355B">
      <w:pPr>
        <w:spacing w:after="0" w:line="240" w:lineRule="auto"/>
        <w:ind w:firstLine="0"/>
        <w:contextualSpacing/>
        <w:rPr>
          <w:sz w:val="24"/>
          <w:szCs w:val="24"/>
          <w:lang w:eastAsia="en-US"/>
        </w:rPr>
      </w:pPr>
    </w:p>
    <w:p w14:paraId="1FE1C581" w14:textId="31CE07AA" w:rsidR="00156662" w:rsidRPr="001E4DE4" w:rsidRDefault="00156662" w:rsidP="00CF355B">
      <w:pPr>
        <w:pStyle w:val="aff0"/>
        <w:keepNext/>
        <w:spacing w:before="0" w:after="0" w:line="240" w:lineRule="auto"/>
        <w:ind w:firstLine="0"/>
        <w:rPr>
          <w:sz w:val="24"/>
          <w:szCs w:val="24"/>
        </w:rPr>
      </w:pPr>
      <w:bookmarkStart w:id="67" w:name="_Toc209515605"/>
      <w:r w:rsidRPr="001E4DE4">
        <w:rPr>
          <w:sz w:val="24"/>
          <w:szCs w:val="24"/>
        </w:rPr>
        <w:lastRenderedPageBreak/>
        <w:t xml:space="preserve">Таблица </w:t>
      </w:r>
      <w:r w:rsidRPr="001E4DE4">
        <w:rPr>
          <w:sz w:val="24"/>
          <w:szCs w:val="24"/>
        </w:rPr>
        <w:fldChar w:fldCharType="begin"/>
      </w:r>
      <w:r w:rsidRPr="001E4DE4">
        <w:rPr>
          <w:sz w:val="24"/>
          <w:szCs w:val="24"/>
        </w:rPr>
        <w:instrText xml:space="preserve"> SEQ Таблица \* ARABIC </w:instrText>
      </w:r>
      <w:r w:rsidRPr="001E4DE4">
        <w:rPr>
          <w:sz w:val="24"/>
          <w:szCs w:val="24"/>
        </w:rPr>
        <w:fldChar w:fldCharType="separate"/>
      </w:r>
      <w:r w:rsidR="00786FF2" w:rsidRPr="001E4DE4">
        <w:rPr>
          <w:noProof/>
          <w:sz w:val="24"/>
          <w:szCs w:val="24"/>
        </w:rPr>
        <w:t>14</w:t>
      </w:r>
      <w:r w:rsidRPr="001E4DE4">
        <w:rPr>
          <w:sz w:val="24"/>
          <w:szCs w:val="24"/>
        </w:rPr>
        <w:fldChar w:fldCharType="end"/>
      </w:r>
      <w:r w:rsidRPr="001E4DE4">
        <w:rPr>
          <w:sz w:val="24"/>
          <w:szCs w:val="24"/>
        </w:rPr>
        <w:t xml:space="preserve"> – Существующий и перспективный баланс тепловой мощности и подключенной нагрузки в системе теплоснабжения БМЭК</w:t>
      </w:r>
      <w:bookmarkEnd w:id="67"/>
    </w:p>
    <w:tbl>
      <w:tblPr>
        <w:tblStyle w:val="11230"/>
        <w:tblW w:w="5000" w:type="pct"/>
        <w:jc w:val="center"/>
        <w:tblCellMar>
          <w:left w:w="28" w:type="dxa"/>
          <w:right w:w="28" w:type="dxa"/>
        </w:tblCellMar>
        <w:tblLook w:val="01E0" w:firstRow="1" w:lastRow="1" w:firstColumn="1" w:lastColumn="1" w:noHBand="0" w:noVBand="0"/>
      </w:tblPr>
      <w:tblGrid>
        <w:gridCol w:w="830"/>
        <w:gridCol w:w="1998"/>
        <w:gridCol w:w="1973"/>
        <w:gridCol w:w="1973"/>
        <w:gridCol w:w="1452"/>
        <w:gridCol w:w="1888"/>
        <w:gridCol w:w="1352"/>
        <w:gridCol w:w="2190"/>
        <w:gridCol w:w="1470"/>
      </w:tblGrid>
      <w:tr w:rsidR="00707EDF" w:rsidRPr="001E4DE4" w14:paraId="2BAADAA3" w14:textId="77777777" w:rsidTr="00707EDF">
        <w:trPr>
          <w:trHeight w:val="20"/>
          <w:tblHeader/>
          <w:jc w:val="center"/>
        </w:trPr>
        <w:tc>
          <w:tcPr>
            <w:tcW w:w="274" w:type="pct"/>
            <w:tcMar>
              <w:left w:w="28" w:type="dxa"/>
              <w:right w:w="28" w:type="dxa"/>
            </w:tcMar>
            <w:vAlign w:val="center"/>
          </w:tcPr>
          <w:p w14:paraId="3ABFFC23" w14:textId="77777777" w:rsidR="00707EDF" w:rsidRPr="001E4DE4" w:rsidRDefault="00707EDF" w:rsidP="00CF355B">
            <w:pPr>
              <w:widowControl w:val="0"/>
              <w:spacing w:after="0" w:line="240" w:lineRule="auto"/>
              <w:ind w:firstLine="0"/>
              <w:rPr>
                <w:b/>
                <w:sz w:val="18"/>
                <w:lang w:val="en-US" w:eastAsia="en-US"/>
              </w:rPr>
            </w:pPr>
            <w:proofErr w:type="spellStart"/>
            <w:r w:rsidRPr="001E4DE4">
              <w:rPr>
                <w:rFonts w:eastAsia="Calibri"/>
                <w:b/>
                <w:sz w:val="18"/>
                <w:lang w:val="en-US" w:eastAsia="en-US"/>
              </w:rPr>
              <w:t>Год</w:t>
            </w:r>
            <w:proofErr w:type="spellEnd"/>
          </w:p>
        </w:tc>
        <w:tc>
          <w:tcPr>
            <w:tcW w:w="660" w:type="pct"/>
            <w:tcMar>
              <w:left w:w="28" w:type="dxa"/>
              <w:right w:w="28" w:type="dxa"/>
            </w:tcMar>
            <w:vAlign w:val="center"/>
          </w:tcPr>
          <w:p w14:paraId="72388ED2" w14:textId="77777777" w:rsidR="00707EDF" w:rsidRPr="001E4DE4" w:rsidRDefault="00707EDF" w:rsidP="00CF355B">
            <w:pPr>
              <w:widowControl w:val="0"/>
              <w:spacing w:after="0" w:line="240" w:lineRule="auto"/>
              <w:ind w:firstLine="0"/>
              <w:rPr>
                <w:b/>
                <w:sz w:val="18"/>
                <w:lang w:eastAsia="en-US"/>
              </w:rPr>
            </w:pPr>
            <w:r w:rsidRPr="001E4DE4">
              <w:rPr>
                <w:rFonts w:eastAsia="Calibri"/>
                <w:b/>
                <w:spacing w:val="-1"/>
                <w:sz w:val="18"/>
                <w:lang w:eastAsia="en-US"/>
              </w:rPr>
              <w:t>Установленная</w:t>
            </w:r>
            <w:r w:rsidRPr="001E4DE4">
              <w:rPr>
                <w:rFonts w:eastAsia="Calibri"/>
                <w:b/>
                <w:spacing w:val="-22"/>
                <w:sz w:val="18"/>
                <w:lang w:eastAsia="en-US"/>
              </w:rPr>
              <w:t xml:space="preserve"> </w:t>
            </w:r>
            <w:r w:rsidRPr="001E4DE4">
              <w:rPr>
                <w:rFonts w:eastAsia="Calibri"/>
                <w:b/>
                <w:sz w:val="18"/>
                <w:lang w:eastAsia="en-US"/>
              </w:rPr>
              <w:t>тепловая</w:t>
            </w:r>
            <w:r w:rsidRPr="001E4DE4">
              <w:rPr>
                <w:rFonts w:eastAsia="Calibri"/>
                <w:b/>
                <w:spacing w:val="30"/>
                <w:w w:val="99"/>
                <w:sz w:val="18"/>
                <w:lang w:eastAsia="en-US"/>
              </w:rPr>
              <w:t xml:space="preserve"> </w:t>
            </w:r>
            <w:r w:rsidRPr="001E4DE4">
              <w:rPr>
                <w:rFonts w:eastAsia="Calibri"/>
                <w:b/>
                <w:sz w:val="18"/>
                <w:lang w:eastAsia="en-US"/>
              </w:rPr>
              <w:t>мощность,</w:t>
            </w:r>
            <w:r w:rsidRPr="001E4DE4">
              <w:rPr>
                <w:rFonts w:eastAsia="Calibri"/>
                <w:b/>
                <w:spacing w:val="-15"/>
                <w:sz w:val="18"/>
                <w:lang w:eastAsia="en-US"/>
              </w:rPr>
              <w:t xml:space="preserve"> </w:t>
            </w:r>
            <w:r w:rsidRPr="001E4DE4">
              <w:rPr>
                <w:rFonts w:eastAsia="Calibri"/>
                <w:b/>
                <w:spacing w:val="-1"/>
                <w:sz w:val="18"/>
                <w:lang w:eastAsia="en-US"/>
              </w:rPr>
              <w:t>Гкал/ч</w:t>
            </w:r>
          </w:p>
        </w:tc>
        <w:tc>
          <w:tcPr>
            <w:tcW w:w="652" w:type="pct"/>
            <w:vAlign w:val="center"/>
          </w:tcPr>
          <w:p w14:paraId="7ECC12C2" w14:textId="77777777" w:rsidR="00707EDF" w:rsidRPr="001E4DE4" w:rsidRDefault="00707EDF" w:rsidP="00CF355B">
            <w:pPr>
              <w:widowControl w:val="0"/>
              <w:spacing w:after="0" w:line="240" w:lineRule="auto"/>
              <w:ind w:firstLine="0"/>
              <w:rPr>
                <w:rFonts w:eastAsia="Calibri"/>
                <w:b/>
                <w:sz w:val="18"/>
                <w:lang w:eastAsia="en-US"/>
              </w:rPr>
            </w:pPr>
            <w:r w:rsidRPr="001E4DE4">
              <w:rPr>
                <w:rFonts w:eastAsia="Calibri"/>
                <w:b/>
                <w:spacing w:val="-1"/>
                <w:sz w:val="18"/>
                <w:lang w:eastAsia="en-US"/>
              </w:rPr>
              <w:t xml:space="preserve">Располагаемая </w:t>
            </w:r>
            <w:r w:rsidRPr="001E4DE4">
              <w:rPr>
                <w:rFonts w:eastAsia="Calibri"/>
                <w:b/>
                <w:sz w:val="18"/>
                <w:lang w:eastAsia="en-US"/>
              </w:rPr>
              <w:t>тепловая</w:t>
            </w:r>
            <w:r w:rsidRPr="001E4DE4">
              <w:rPr>
                <w:rFonts w:eastAsia="Calibri"/>
                <w:b/>
                <w:spacing w:val="30"/>
                <w:w w:val="99"/>
                <w:sz w:val="18"/>
                <w:lang w:eastAsia="en-US"/>
              </w:rPr>
              <w:t xml:space="preserve"> </w:t>
            </w:r>
            <w:r w:rsidRPr="001E4DE4">
              <w:rPr>
                <w:rFonts w:eastAsia="Calibri"/>
                <w:b/>
                <w:sz w:val="18"/>
                <w:lang w:eastAsia="en-US"/>
              </w:rPr>
              <w:t>мощность,</w:t>
            </w:r>
            <w:r w:rsidRPr="001E4DE4">
              <w:rPr>
                <w:rFonts w:eastAsia="Calibri"/>
                <w:b/>
                <w:spacing w:val="-15"/>
                <w:sz w:val="18"/>
                <w:lang w:eastAsia="en-US"/>
              </w:rPr>
              <w:t xml:space="preserve"> </w:t>
            </w:r>
            <w:r w:rsidRPr="001E4DE4">
              <w:rPr>
                <w:rFonts w:eastAsia="Calibri"/>
                <w:b/>
                <w:spacing w:val="-1"/>
                <w:sz w:val="18"/>
                <w:lang w:eastAsia="en-US"/>
              </w:rPr>
              <w:t>Гкал/ч</w:t>
            </w:r>
          </w:p>
        </w:tc>
        <w:tc>
          <w:tcPr>
            <w:tcW w:w="652" w:type="pct"/>
            <w:tcMar>
              <w:left w:w="28" w:type="dxa"/>
              <w:right w:w="28" w:type="dxa"/>
            </w:tcMar>
            <w:vAlign w:val="center"/>
          </w:tcPr>
          <w:p w14:paraId="75F8A212" w14:textId="77777777" w:rsidR="00707EDF" w:rsidRPr="001E4DE4" w:rsidRDefault="00707EDF" w:rsidP="00CF355B">
            <w:pPr>
              <w:widowControl w:val="0"/>
              <w:spacing w:after="0" w:line="240" w:lineRule="auto"/>
              <w:ind w:firstLine="0"/>
              <w:rPr>
                <w:b/>
                <w:sz w:val="18"/>
                <w:lang w:eastAsia="en-US"/>
              </w:rPr>
            </w:pPr>
            <w:r w:rsidRPr="001E4DE4">
              <w:rPr>
                <w:rFonts w:eastAsia="Calibri"/>
                <w:b/>
                <w:sz w:val="18"/>
                <w:lang w:eastAsia="en-US"/>
              </w:rPr>
              <w:t>Затраты</w:t>
            </w:r>
            <w:r w:rsidRPr="001E4DE4">
              <w:rPr>
                <w:rFonts w:eastAsia="Calibri"/>
                <w:b/>
                <w:spacing w:val="-15"/>
                <w:sz w:val="18"/>
                <w:lang w:eastAsia="en-US"/>
              </w:rPr>
              <w:t xml:space="preserve"> </w:t>
            </w:r>
            <w:r w:rsidRPr="001E4DE4">
              <w:rPr>
                <w:rFonts w:eastAsia="Calibri"/>
                <w:b/>
                <w:sz w:val="18"/>
                <w:lang w:eastAsia="en-US"/>
              </w:rPr>
              <w:t>тепловой</w:t>
            </w:r>
            <w:r w:rsidRPr="001E4DE4">
              <w:rPr>
                <w:rFonts w:eastAsia="Calibri"/>
                <w:b/>
                <w:w w:val="99"/>
                <w:sz w:val="18"/>
                <w:lang w:eastAsia="en-US"/>
              </w:rPr>
              <w:t xml:space="preserve"> </w:t>
            </w:r>
            <w:r w:rsidRPr="001E4DE4">
              <w:rPr>
                <w:rFonts w:eastAsia="Calibri"/>
                <w:b/>
                <w:sz w:val="18"/>
                <w:lang w:eastAsia="en-US"/>
              </w:rPr>
              <w:t>мощности</w:t>
            </w:r>
            <w:r w:rsidRPr="001E4DE4">
              <w:rPr>
                <w:rFonts w:eastAsia="Calibri"/>
                <w:b/>
                <w:spacing w:val="-12"/>
                <w:sz w:val="18"/>
                <w:lang w:eastAsia="en-US"/>
              </w:rPr>
              <w:t xml:space="preserve"> </w:t>
            </w:r>
            <w:r w:rsidRPr="001E4DE4">
              <w:rPr>
                <w:rFonts w:eastAsia="Calibri"/>
                <w:b/>
                <w:spacing w:val="-1"/>
                <w:sz w:val="18"/>
                <w:lang w:eastAsia="en-US"/>
              </w:rPr>
              <w:t>на</w:t>
            </w:r>
            <w:r w:rsidRPr="001E4DE4">
              <w:rPr>
                <w:rFonts w:eastAsia="Calibri"/>
                <w:b/>
                <w:spacing w:val="23"/>
                <w:w w:val="99"/>
                <w:sz w:val="18"/>
                <w:lang w:eastAsia="en-US"/>
              </w:rPr>
              <w:t xml:space="preserve"> </w:t>
            </w:r>
            <w:r w:rsidRPr="001E4DE4">
              <w:rPr>
                <w:rFonts w:eastAsia="Calibri"/>
                <w:b/>
                <w:sz w:val="18"/>
                <w:lang w:eastAsia="en-US"/>
              </w:rPr>
              <w:t>собственные</w:t>
            </w:r>
            <w:r w:rsidRPr="001E4DE4">
              <w:rPr>
                <w:rFonts w:eastAsia="Calibri"/>
                <w:b/>
                <w:spacing w:val="-12"/>
                <w:sz w:val="18"/>
                <w:lang w:eastAsia="en-US"/>
              </w:rPr>
              <w:t xml:space="preserve"> </w:t>
            </w:r>
            <w:r w:rsidRPr="001E4DE4">
              <w:rPr>
                <w:rFonts w:eastAsia="Calibri"/>
                <w:b/>
                <w:sz w:val="18"/>
                <w:lang w:eastAsia="en-US"/>
              </w:rPr>
              <w:t>и</w:t>
            </w:r>
            <w:r w:rsidRPr="001E4DE4">
              <w:rPr>
                <w:rFonts w:eastAsia="Calibri"/>
                <w:b/>
                <w:w w:val="99"/>
                <w:sz w:val="18"/>
                <w:lang w:eastAsia="en-US"/>
              </w:rPr>
              <w:t xml:space="preserve"> </w:t>
            </w:r>
            <w:r w:rsidRPr="001E4DE4">
              <w:rPr>
                <w:rFonts w:eastAsia="Calibri"/>
                <w:b/>
                <w:spacing w:val="-1"/>
                <w:sz w:val="18"/>
                <w:lang w:eastAsia="en-US"/>
              </w:rPr>
              <w:t>хозяйственные</w:t>
            </w:r>
            <w:r w:rsidRPr="001E4DE4">
              <w:rPr>
                <w:rFonts w:eastAsia="Calibri"/>
                <w:b/>
                <w:spacing w:val="-17"/>
                <w:sz w:val="18"/>
                <w:lang w:eastAsia="en-US"/>
              </w:rPr>
              <w:t xml:space="preserve"> </w:t>
            </w:r>
            <w:r w:rsidRPr="001E4DE4">
              <w:rPr>
                <w:rFonts w:eastAsia="Calibri"/>
                <w:b/>
                <w:spacing w:val="-1"/>
                <w:sz w:val="18"/>
                <w:lang w:eastAsia="en-US"/>
              </w:rPr>
              <w:t>нужды,</w:t>
            </w:r>
            <w:r w:rsidRPr="001E4DE4">
              <w:rPr>
                <w:rFonts w:eastAsia="Calibri"/>
                <w:b/>
                <w:spacing w:val="33"/>
                <w:w w:val="99"/>
                <w:sz w:val="18"/>
                <w:lang w:eastAsia="en-US"/>
              </w:rPr>
              <w:t xml:space="preserve"> </w:t>
            </w:r>
            <w:r w:rsidRPr="001E4DE4">
              <w:rPr>
                <w:rFonts w:eastAsia="Calibri"/>
                <w:b/>
                <w:spacing w:val="-1"/>
                <w:sz w:val="18"/>
                <w:lang w:eastAsia="en-US"/>
              </w:rPr>
              <w:t>Гкал/ч</w:t>
            </w:r>
          </w:p>
        </w:tc>
        <w:tc>
          <w:tcPr>
            <w:tcW w:w="480" w:type="pct"/>
            <w:tcMar>
              <w:left w:w="28" w:type="dxa"/>
              <w:right w:w="28" w:type="dxa"/>
            </w:tcMar>
            <w:vAlign w:val="center"/>
          </w:tcPr>
          <w:p w14:paraId="5E6E87A5" w14:textId="77777777" w:rsidR="00707EDF" w:rsidRPr="001E4DE4" w:rsidRDefault="00707EDF" w:rsidP="00CF355B">
            <w:pPr>
              <w:widowControl w:val="0"/>
              <w:spacing w:after="0" w:line="240" w:lineRule="auto"/>
              <w:ind w:firstLine="0"/>
              <w:rPr>
                <w:b/>
                <w:sz w:val="18"/>
                <w:lang w:val="en-US" w:eastAsia="en-US"/>
              </w:rPr>
            </w:pPr>
            <w:proofErr w:type="spellStart"/>
            <w:r w:rsidRPr="001E4DE4">
              <w:rPr>
                <w:rFonts w:eastAsia="Calibri"/>
                <w:b/>
                <w:sz w:val="18"/>
                <w:lang w:val="en-US" w:eastAsia="en-US"/>
              </w:rPr>
              <w:t>Мощность</w:t>
            </w:r>
            <w:proofErr w:type="spellEnd"/>
            <w:r w:rsidRPr="001E4DE4">
              <w:rPr>
                <w:rFonts w:eastAsia="Calibri"/>
                <w:b/>
                <w:spacing w:val="-15"/>
                <w:sz w:val="18"/>
                <w:lang w:val="en-US" w:eastAsia="en-US"/>
              </w:rPr>
              <w:t xml:space="preserve"> </w:t>
            </w:r>
            <w:proofErr w:type="spellStart"/>
            <w:r w:rsidRPr="001E4DE4">
              <w:rPr>
                <w:rFonts w:eastAsia="Calibri"/>
                <w:b/>
                <w:sz w:val="18"/>
                <w:lang w:val="en-US" w:eastAsia="en-US"/>
              </w:rPr>
              <w:t>нетто</w:t>
            </w:r>
            <w:proofErr w:type="spellEnd"/>
            <w:r w:rsidRPr="001E4DE4">
              <w:rPr>
                <w:rFonts w:eastAsia="Calibri"/>
                <w:b/>
                <w:sz w:val="18"/>
                <w:lang w:val="en-US" w:eastAsia="en-US"/>
              </w:rPr>
              <w:t>,</w:t>
            </w:r>
            <w:r w:rsidRPr="001E4DE4">
              <w:rPr>
                <w:rFonts w:eastAsia="Calibri"/>
                <w:b/>
                <w:spacing w:val="22"/>
                <w:w w:val="99"/>
                <w:sz w:val="18"/>
                <w:lang w:val="en-US" w:eastAsia="en-US"/>
              </w:rPr>
              <w:t xml:space="preserve"> </w:t>
            </w:r>
            <w:proofErr w:type="spellStart"/>
            <w:r w:rsidRPr="001E4DE4">
              <w:rPr>
                <w:rFonts w:eastAsia="Calibri"/>
                <w:b/>
                <w:spacing w:val="-1"/>
                <w:sz w:val="18"/>
                <w:lang w:val="en-US" w:eastAsia="en-US"/>
              </w:rPr>
              <w:t>Гкал</w:t>
            </w:r>
            <w:proofErr w:type="spellEnd"/>
            <w:r w:rsidRPr="001E4DE4">
              <w:rPr>
                <w:rFonts w:eastAsia="Calibri"/>
                <w:b/>
                <w:spacing w:val="-1"/>
                <w:sz w:val="18"/>
                <w:lang w:val="en-US" w:eastAsia="en-US"/>
              </w:rPr>
              <w:t>/ч</w:t>
            </w:r>
          </w:p>
        </w:tc>
        <w:tc>
          <w:tcPr>
            <w:tcW w:w="624" w:type="pct"/>
            <w:tcMar>
              <w:left w:w="28" w:type="dxa"/>
              <w:right w:w="28" w:type="dxa"/>
            </w:tcMar>
            <w:vAlign w:val="center"/>
          </w:tcPr>
          <w:p w14:paraId="5156AF90" w14:textId="77777777" w:rsidR="00707EDF" w:rsidRPr="001E4DE4" w:rsidRDefault="00707EDF" w:rsidP="00CF355B">
            <w:pPr>
              <w:widowControl w:val="0"/>
              <w:spacing w:after="0" w:line="240" w:lineRule="auto"/>
              <w:ind w:firstLine="0"/>
              <w:rPr>
                <w:b/>
                <w:sz w:val="18"/>
                <w:lang w:val="en-US" w:eastAsia="en-US"/>
              </w:rPr>
            </w:pPr>
            <w:proofErr w:type="spellStart"/>
            <w:r w:rsidRPr="001E4DE4">
              <w:rPr>
                <w:rFonts w:eastAsia="Calibri"/>
                <w:b/>
                <w:spacing w:val="-1"/>
                <w:sz w:val="18"/>
                <w:lang w:val="en-US" w:eastAsia="en-US"/>
              </w:rPr>
              <w:t>Нагрузка</w:t>
            </w:r>
            <w:proofErr w:type="spellEnd"/>
            <w:r w:rsidRPr="001E4DE4">
              <w:rPr>
                <w:rFonts w:eastAsia="Calibri"/>
                <w:b/>
                <w:spacing w:val="27"/>
                <w:w w:val="99"/>
                <w:sz w:val="18"/>
                <w:lang w:val="en-US" w:eastAsia="en-US"/>
              </w:rPr>
              <w:t xml:space="preserve"> </w:t>
            </w:r>
            <w:proofErr w:type="spellStart"/>
            <w:r w:rsidRPr="001E4DE4">
              <w:rPr>
                <w:rFonts w:eastAsia="Calibri"/>
                <w:b/>
                <w:sz w:val="18"/>
                <w:lang w:val="en-US" w:eastAsia="en-US"/>
              </w:rPr>
              <w:t>потребителей</w:t>
            </w:r>
            <w:proofErr w:type="spellEnd"/>
            <w:r w:rsidRPr="001E4DE4">
              <w:rPr>
                <w:rFonts w:eastAsia="Calibri"/>
                <w:b/>
                <w:sz w:val="18"/>
                <w:lang w:val="en-US" w:eastAsia="en-US"/>
              </w:rPr>
              <w:t>,</w:t>
            </w:r>
            <w:r w:rsidRPr="001E4DE4">
              <w:rPr>
                <w:rFonts w:eastAsia="Calibri"/>
                <w:b/>
                <w:spacing w:val="-18"/>
                <w:sz w:val="18"/>
                <w:lang w:val="en-US" w:eastAsia="en-US"/>
              </w:rPr>
              <w:t xml:space="preserve"> </w:t>
            </w:r>
            <w:proofErr w:type="spellStart"/>
            <w:r w:rsidRPr="001E4DE4">
              <w:rPr>
                <w:rFonts w:eastAsia="Calibri"/>
                <w:b/>
                <w:sz w:val="18"/>
                <w:lang w:val="en-US" w:eastAsia="en-US"/>
              </w:rPr>
              <w:t>Гкал</w:t>
            </w:r>
            <w:proofErr w:type="spellEnd"/>
            <w:r w:rsidRPr="001E4DE4">
              <w:rPr>
                <w:rFonts w:eastAsia="Calibri"/>
                <w:b/>
                <w:sz w:val="18"/>
                <w:lang w:val="en-US" w:eastAsia="en-US"/>
              </w:rPr>
              <w:t>/ч</w:t>
            </w:r>
          </w:p>
        </w:tc>
        <w:tc>
          <w:tcPr>
            <w:tcW w:w="447" w:type="pct"/>
            <w:tcMar>
              <w:left w:w="28" w:type="dxa"/>
              <w:right w:w="28" w:type="dxa"/>
            </w:tcMar>
            <w:vAlign w:val="center"/>
          </w:tcPr>
          <w:p w14:paraId="059A135D" w14:textId="77777777" w:rsidR="00707EDF" w:rsidRPr="001E4DE4" w:rsidRDefault="00707EDF" w:rsidP="00CF355B">
            <w:pPr>
              <w:widowControl w:val="0"/>
              <w:spacing w:after="0" w:line="240" w:lineRule="auto"/>
              <w:ind w:firstLine="0"/>
              <w:rPr>
                <w:b/>
                <w:sz w:val="18"/>
                <w:lang w:eastAsia="en-US"/>
              </w:rPr>
            </w:pPr>
            <w:r w:rsidRPr="001E4DE4">
              <w:rPr>
                <w:rFonts w:eastAsia="Calibri"/>
                <w:b/>
                <w:sz w:val="18"/>
                <w:lang w:eastAsia="en-US"/>
              </w:rPr>
              <w:t>Тепловые</w:t>
            </w:r>
            <w:r w:rsidRPr="001E4DE4">
              <w:rPr>
                <w:rFonts w:eastAsia="Calibri"/>
                <w:b/>
                <w:spacing w:val="22"/>
                <w:w w:val="99"/>
                <w:sz w:val="18"/>
                <w:lang w:eastAsia="en-US"/>
              </w:rPr>
              <w:t xml:space="preserve"> </w:t>
            </w:r>
            <w:r w:rsidRPr="001E4DE4">
              <w:rPr>
                <w:rFonts w:eastAsia="Calibri"/>
                <w:b/>
                <w:sz w:val="18"/>
                <w:lang w:eastAsia="en-US"/>
              </w:rPr>
              <w:t>потери</w:t>
            </w:r>
            <w:r w:rsidRPr="001E4DE4">
              <w:rPr>
                <w:rFonts w:eastAsia="Calibri"/>
                <w:b/>
                <w:spacing w:val="-8"/>
                <w:sz w:val="18"/>
                <w:lang w:eastAsia="en-US"/>
              </w:rPr>
              <w:t xml:space="preserve"> </w:t>
            </w:r>
            <w:r w:rsidRPr="001E4DE4">
              <w:rPr>
                <w:rFonts w:eastAsia="Calibri"/>
                <w:b/>
                <w:sz w:val="18"/>
                <w:lang w:eastAsia="en-US"/>
              </w:rPr>
              <w:t>в</w:t>
            </w:r>
            <w:r w:rsidRPr="001E4DE4">
              <w:rPr>
                <w:rFonts w:eastAsia="Calibri"/>
                <w:b/>
                <w:w w:val="99"/>
                <w:sz w:val="18"/>
                <w:lang w:eastAsia="en-US"/>
              </w:rPr>
              <w:t xml:space="preserve"> </w:t>
            </w:r>
            <w:r w:rsidRPr="001E4DE4">
              <w:rPr>
                <w:rFonts w:eastAsia="Calibri"/>
                <w:b/>
                <w:sz w:val="18"/>
                <w:lang w:eastAsia="en-US"/>
              </w:rPr>
              <w:t>тепловых</w:t>
            </w:r>
            <w:r w:rsidRPr="001E4DE4">
              <w:rPr>
                <w:rFonts w:eastAsia="Calibri"/>
                <w:b/>
                <w:spacing w:val="-15"/>
                <w:sz w:val="18"/>
                <w:lang w:eastAsia="en-US"/>
              </w:rPr>
              <w:t xml:space="preserve"> </w:t>
            </w:r>
            <w:r w:rsidRPr="001E4DE4">
              <w:rPr>
                <w:rFonts w:eastAsia="Calibri"/>
                <w:b/>
                <w:sz w:val="18"/>
                <w:lang w:eastAsia="en-US"/>
              </w:rPr>
              <w:t>сетях,</w:t>
            </w:r>
            <w:r w:rsidRPr="001E4DE4">
              <w:rPr>
                <w:rFonts w:eastAsia="Calibri"/>
                <w:b/>
                <w:spacing w:val="21"/>
                <w:w w:val="99"/>
                <w:sz w:val="18"/>
                <w:lang w:eastAsia="en-US"/>
              </w:rPr>
              <w:t xml:space="preserve"> </w:t>
            </w:r>
            <w:r w:rsidRPr="001E4DE4">
              <w:rPr>
                <w:rFonts w:eastAsia="Calibri"/>
                <w:b/>
                <w:spacing w:val="-1"/>
                <w:sz w:val="18"/>
                <w:lang w:eastAsia="en-US"/>
              </w:rPr>
              <w:t>Гкал/ч</w:t>
            </w:r>
          </w:p>
        </w:tc>
        <w:tc>
          <w:tcPr>
            <w:tcW w:w="724" w:type="pct"/>
            <w:tcMar>
              <w:left w:w="28" w:type="dxa"/>
              <w:right w:w="28" w:type="dxa"/>
            </w:tcMar>
            <w:vAlign w:val="center"/>
          </w:tcPr>
          <w:p w14:paraId="02E5876B" w14:textId="77777777" w:rsidR="00707EDF" w:rsidRPr="001E4DE4" w:rsidRDefault="00707EDF" w:rsidP="00CF355B">
            <w:pPr>
              <w:widowControl w:val="0"/>
              <w:spacing w:after="0" w:line="240" w:lineRule="auto"/>
              <w:ind w:firstLine="0"/>
              <w:rPr>
                <w:b/>
                <w:sz w:val="18"/>
                <w:lang w:eastAsia="en-US"/>
              </w:rPr>
            </w:pPr>
            <w:r w:rsidRPr="001E4DE4">
              <w:rPr>
                <w:rFonts w:eastAsia="Calibri"/>
                <w:b/>
                <w:sz w:val="18"/>
                <w:lang w:eastAsia="en-US"/>
              </w:rPr>
              <w:t>Присоединённая</w:t>
            </w:r>
            <w:r w:rsidRPr="001E4DE4">
              <w:rPr>
                <w:rFonts w:eastAsia="Calibri"/>
                <w:b/>
                <w:spacing w:val="-23"/>
                <w:sz w:val="18"/>
                <w:lang w:eastAsia="en-US"/>
              </w:rPr>
              <w:t xml:space="preserve"> </w:t>
            </w:r>
            <w:r w:rsidRPr="001E4DE4">
              <w:rPr>
                <w:rFonts w:eastAsia="Calibri"/>
                <w:b/>
                <w:sz w:val="18"/>
                <w:lang w:eastAsia="en-US"/>
              </w:rPr>
              <w:t>тепловая</w:t>
            </w:r>
            <w:r w:rsidRPr="001E4DE4">
              <w:rPr>
                <w:rFonts w:eastAsia="Calibri"/>
                <w:b/>
                <w:spacing w:val="24"/>
                <w:w w:val="99"/>
                <w:sz w:val="18"/>
                <w:lang w:eastAsia="en-US"/>
              </w:rPr>
              <w:t xml:space="preserve"> </w:t>
            </w:r>
            <w:r w:rsidRPr="001E4DE4">
              <w:rPr>
                <w:rFonts w:eastAsia="Calibri"/>
                <w:b/>
                <w:spacing w:val="-1"/>
                <w:sz w:val="18"/>
                <w:lang w:eastAsia="en-US"/>
              </w:rPr>
              <w:t>нагрузка</w:t>
            </w:r>
            <w:r w:rsidRPr="001E4DE4">
              <w:rPr>
                <w:rFonts w:eastAsia="Calibri"/>
                <w:b/>
                <w:spacing w:val="-6"/>
                <w:sz w:val="18"/>
                <w:lang w:eastAsia="en-US"/>
              </w:rPr>
              <w:t xml:space="preserve"> </w:t>
            </w:r>
            <w:r w:rsidRPr="001E4DE4">
              <w:rPr>
                <w:rFonts w:eastAsia="Calibri"/>
                <w:b/>
                <w:sz w:val="18"/>
                <w:lang w:eastAsia="en-US"/>
              </w:rPr>
              <w:t>(с</w:t>
            </w:r>
            <w:r w:rsidRPr="001E4DE4">
              <w:rPr>
                <w:rFonts w:eastAsia="Calibri"/>
                <w:b/>
                <w:spacing w:val="-2"/>
                <w:sz w:val="18"/>
                <w:lang w:eastAsia="en-US"/>
              </w:rPr>
              <w:t xml:space="preserve"> </w:t>
            </w:r>
            <w:r w:rsidRPr="001E4DE4">
              <w:rPr>
                <w:rFonts w:eastAsia="Calibri"/>
                <w:b/>
                <w:spacing w:val="-1"/>
                <w:sz w:val="18"/>
                <w:lang w:eastAsia="en-US"/>
              </w:rPr>
              <w:t>учетом</w:t>
            </w:r>
            <w:r w:rsidRPr="001E4DE4">
              <w:rPr>
                <w:rFonts w:eastAsia="Calibri"/>
                <w:b/>
                <w:spacing w:val="-5"/>
                <w:sz w:val="18"/>
                <w:lang w:eastAsia="en-US"/>
              </w:rPr>
              <w:t xml:space="preserve"> </w:t>
            </w:r>
            <w:r w:rsidRPr="001E4DE4">
              <w:rPr>
                <w:rFonts w:eastAsia="Calibri"/>
                <w:b/>
                <w:sz w:val="18"/>
                <w:lang w:eastAsia="en-US"/>
              </w:rPr>
              <w:t>потерь</w:t>
            </w:r>
            <w:r w:rsidRPr="001E4DE4">
              <w:rPr>
                <w:rFonts w:eastAsia="Calibri"/>
                <w:b/>
                <w:spacing w:val="-5"/>
                <w:sz w:val="18"/>
                <w:lang w:eastAsia="en-US"/>
              </w:rPr>
              <w:t xml:space="preserve"> </w:t>
            </w:r>
            <w:r w:rsidRPr="001E4DE4">
              <w:rPr>
                <w:rFonts w:eastAsia="Calibri"/>
                <w:b/>
                <w:sz w:val="18"/>
                <w:lang w:eastAsia="en-US"/>
              </w:rPr>
              <w:t>в</w:t>
            </w:r>
            <w:r w:rsidRPr="001E4DE4">
              <w:rPr>
                <w:rFonts w:eastAsia="Calibri"/>
                <w:b/>
                <w:spacing w:val="29"/>
                <w:w w:val="99"/>
                <w:sz w:val="18"/>
                <w:lang w:eastAsia="en-US"/>
              </w:rPr>
              <w:t xml:space="preserve"> </w:t>
            </w:r>
            <w:r w:rsidRPr="001E4DE4">
              <w:rPr>
                <w:rFonts w:eastAsia="Calibri"/>
                <w:b/>
                <w:spacing w:val="-1"/>
                <w:sz w:val="18"/>
                <w:lang w:eastAsia="en-US"/>
              </w:rPr>
              <w:t>сетях),</w:t>
            </w:r>
            <w:r w:rsidRPr="001E4DE4">
              <w:rPr>
                <w:rFonts w:eastAsia="Calibri"/>
                <w:b/>
                <w:spacing w:val="-12"/>
                <w:sz w:val="18"/>
                <w:lang w:eastAsia="en-US"/>
              </w:rPr>
              <w:t xml:space="preserve"> </w:t>
            </w:r>
            <w:r w:rsidRPr="001E4DE4">
              <w:rPr>
                <w:rFonts w:eastAsia="Calibri"/>
                <w:b/>
                <w:sz w:val="18"/>
                <w:lang w:eastAsia="en-US"/>
              </w:rPr>
              <w:t>Гкал/ч</w:t>
            </w:r>
          </w:p>
        </w:tc>
        <w:tc>
          <w:tcPr>
            <w:tcW w:w="486" w:type="pct"/>
            <w:tcMar>
              <w:left w:w="28" w:type="dxa"/>
              <w:right w:w="28" w:type="dxa"/>
            </w:tcMar>
            <w:vAlign w:val="center"/>
          </w:tcPr>
          <w:p w14:paraId="3A88C2ED" w14:textId="77777777" w:rsidR="00707EDF" w:rsidRPr="001E4DE4" w:rsidRDefault="00707EDF" w:rsidP="00CF355B">
            <w:pPr>
              <w:widowControl w:val="0"/>
              <w:spacing w:after="0" w:line="240" w:lineRule="auto"/>
              <w:ind w:firstLine="0"/>
              <w:rPr>
                <w:b/>
                <w:sz w:val="18"/>
                <w:lang w:eastAsia="en-US"/>
              </w:rPr>
            </w:pPr>
            <w:r w:rsidRPr="001E4DE4">
              <w:rPr>
                <w:rFonts w:eastAsia="Calibri"/>
                <w:b/>
                <w:sz w:val="18"/>
                <w:lang w:eastAsia="en-US"/>
              </w:rPr>
              <w:t>Резерв</w:t>
            </w:r>
            <w:r w:rsidRPr="001E4DE4">
              <w:rPr>
                <w:rFonts w:eastAsia="Calibri"/>
                <w:b/>
                <w:spacing w:val="-16"/>
                <w:sz w:val="18"/>
                <w:lang w:eastAsia="en-US"/>
              </w:rPr>
              <w:t xml:space="preserve"> </w:t>
            </w:r>
            <w:r w:rsidRPr="001E4DE4">
              <w:rPr>
                <w:rFonts w:eastAsia="Calibri"/>
                <w:b/>
                <w:spacing w:val="-1"/>
                <w:sz w:val="18"/>
                <w:lang w:eastAsia="en-US"/>
              </w:rPr>
              <w:t>(дефицит)</w:t>
            </w:r>
            <w:r w:rsidRPr="001E4DE4">
              <w:rPr>
                <w:rFonts w:eastAsia="Calibri"/>
                <w:b/>
                <w:spacing w:val="27"/>
                <w:w w:val="99"/>
                <w:sz w:val="18"/>
                <w:lang w:eastAsia="en-US"/>
              </w:rPr>
              <w:t xml:space="preserve"> </w:t>
            </w:r>
            <w:r w:rsidRPr="001E4DE4">
              <w:rPr>
                <w:rFonts w:eastAsia="Calibri"/>
                <w:b/>
                <w:sz w:val="18"/>
                <w:lang w:eastAsia="en-US"/>
              </w:rPr>
              <w:t>тепловой</w:t>
            </w:r>
            <w:r w:rsidRPr="001E4DE4">
              <w:rPr>
                <w:rFonts w:eastAsia="Calibri"/>
                <w:b/>
                <w:w w:val="99"/>
                <w:sz w:val="18"/>
                <w:lang w:eastAsia="en-US"/>
              </w:rPr>
              <w:t xml:space="preserve"> </w:t>
            </w:r>
            <w:r w:rsidRPr="001E4DE4">
              <w:rPr>
                <w:rFonts w:eastAsia="Calibri"/>
                <w:b/>
                <w:sz w:val="18"/>
                <w:lang w:eastAsia="en-US"/>
              </w:rPr>
              <w:t>мощности,</w:t>
            </w:r>
            <w:r w:rsidRPr="001E4DE4">
              <w:rPr>
                <w:rFonts w:eastAsia="Calibri"/>
                <w:b/>
                <w:spacing w:val="-15"/>
                <w:sz w:val="18"/>
                <w:lang w:eastAsia="en-US"/>
              </w:rPr>
              <w:t xml:space="preserve"> </w:t>
            </w:r>
            <w:r w:rsidRPr="001E4DE4">
              <w:rPr>
                <w:rFonts w:eastAsia="Calibri"/>
                <w:b/>
                <w:sz w:val="18"/>
                <w:lang w:eastAsia="en-US"/>
              </w:rPr>
              <w:t>Гкал/ч</w:t>
            </w:r>
          </w:p>
        </w:tc>
      </w:tr>
      <w:tr w:rsidR="00707EDF" w:rsidRPr="001E4DE4" w14:paraId="3AFD6672" w14:textId="77777777" w:rsidTr="00707EDF">
        <w:trPr>
          <w:trHeight w:val="20"/>
          <w:jc w:val="center"/>
        </w:trPr>
        <w:tc>
          <w:tcPr>
            <w:tcW w:w="274" w:type="pct"/>
            <w:tcMar>
              <w:left w:w="28" w:type="dxa"/>
              <w:right w:w="28" w:type="dxa"/>
            </w:tcMar>
            <w:vAlign w:val="center"/>
          </w:tcPr>
          <w:p w14:paraId="54927635" w14:textId="77777777" w:rsidR="00707EDF" w:rsidRPr="001E4DE4" w:rsidRDefault="00707EDF" w:rsidP="00CF355B">
            <w:pPr>
              <w:widowControl w:val="0"/>
              <w:spacing w:after="0" w:line="240" w:lineRule="auto"/>
              <w:ind w:firstLine="0"/>
              <w:rPr>
                <w:sz w:val="18"/>
                <w:lang w:val="en-US" w:eastAsia="en-US"/>
              </w:rPr>
            </w:pPr>
            <w:r w:rsidRPr="001E4DE4">
              <w:rPr>
                <w:rFonts w:eastAsia="Calibri"/>
                <w:sz w:val="18"/>
                <w:lang w:val="en-US" w:eastAsia="en-US"/>
              </w:rPr>
              <w:t>2022</w:t>
            </w:r>
            <w:r w:rsidRPr="001E4DE4">
              <w:rPr>
                <w:rFonts w:eastAsia="Calibri"/>
                <w:spacing w:val="-5"/>
                <w:sz w:val="18"/>
                <w:lang w:val="en-US" w:eastAsia="en-US"/>
              </w:rPr>
              <w:t xml:space="preserve"> </w:t>
            </w:r>
            <w:r w:rsidRPr="001E4DE4">
              <w:rPr>
                <w:rFonts w:eastAsia="Calibri"/>
                <w:sz w:val="18"/>
                <w:lang w:val="en-US" w:eastAsia="en-US"/>
              </w:rPr>
              <w:t>г.</w:t>
            </w:r>
          </w:p>
        </w:tc>
        <w:tc>
          <w:tcPr>
            <w:tcW w:w="660" w:type="pct"/>
            <w:tcMar>
              <w:left w:w="28" w:type="dxa"/>
              <w:right w:w="28" w:type="dxa"/>
            </w:tcMar>
            <w:vAlign w:val="center"/>
          </w:tcPr>
          <w:p w14:paraId="11CDA4AD" w14:textId="77777777" w:rsidR="00707EDF" w:rsidRPr="001E4DE4" w:rsidRDefault="00707EDF" w:rsidP="00CF355B">
            <w:pPr>
              <w:widowControl w:val="0"/>
              <w:spacing w:after="0" w:line="240" w:lineRule="auto"/>
              <w:ind w:firstLine="0"/>
              <w:rPr>
                <w:sz w:val="18"/>
                <w:lang w:val="en-US" w:eastAsia="en-US"/>
              </w:rPr>
            </w:pPr>
            <w:r w:rsidRPr="001E4DE4">
              <w:rPr>
                <w:sz w:val="18"/>
              </w:rPr>
              <w:t>5,97</w:t>
            </w:r>
          </w:p>
        </w:tc>
        <w:tc>
          <w:tcPr>
            <w:tcW w:w="652" w:type="pct"/>
            <w:vAlign w:val="center"/>
          </w:tcPr>
          <w:p w14:paraId="19333706" w14:textId="77777777" w:rsidR="00707EDF" w:rsidRPr="001E4DE4" w:rsidRDefault="00707EDF" w:rsidP="00CF355B">
            <w:pPr>
              <w:widowControl w:val="0"/>
              <w:spacing w:after="0" w:line="240" w:lineRule="auto"/>
              <w:ind w:firstLine="0"/>
              <w:rPr>
                <w:sz w:val="18"/>
              </w:rPr>
            </w:pPr>
            <w:r w:rsidRPr="001E4DE4">
              <w:rPr>
                <w:sz w:val="18"/>
              </w:rPr>
              <w:t>5,97</w:t>
            </w:r>
          </w:p>
        </w:tc>
        <w:tc>
          <w:tcPr>
            <w:tcW w:w="652" w:type="pct"/>
            <w:tcMar>
              <w:left w:w="28" w:type="dxa"/>
              <w:right w:w="28" w:type="dxa"/>
            </w:tcMar>
            <w:vAlign w:val="center"/>
          </w:tcPr>
          <w:p w14:paraId="5CD2A12B" w14:textId="77777777" w:rsidR="00707EDF" w:rsidRPr="001E4DE4" w:rsidRDefault="00707EDF" w:rsidP="00CF355B">
            <w:pPr>
              <w:widowControl w:val="0"/>
              <w:spacing w:after="0" w:line="240" w:lineRule="auto"/>
              <w:ind w:firstLine="0"/>
              <w:rPr>
                <w:sz w:val="18"/>
                <w:lang w:val="en-US" w:eastAsia="en-US"/>
              </w:rPr>
            </w:pPr>
            <w:r w:rsidRPr="001E4DE4">
              <w:rPr>
                <w:sz w:val="18"/>
              </w:rPr>
              <w:t>0,00</w:t>
            </w:r>
          </w:p>
        </w:tc>
        <w:tc>
          <w:tcPr>
            <w:tcW w:w="480" w:type="pct"/>
            <w:tcMar>
              <w:left w:w="28" w:type="dxa"/>
              <w:right w:w="28" w:type="dxa"/>
            </w:tcMar>
            <w:vAlign w:val="center"/>
          </w:tcPr>
          <w:p w14:paraId="177DCD1C" w14:textId="77777777" w:rsidR="00707EDF" w:rsidRPr="001E4DE4" w:rsidRDefault="00707EDF" w:rsidP="00CF355B">
            <w:pPr>
              <w:widowControl w:val="0"/>
              <w:spacing w:after="0" w:line="240" w:lineRule="auto"/>
              <w:ind w:firstLine="0"/>
              <w:rPr>
                <w:sz w:val="18"/>
                <w:lang w:val="en-US" w:eastAsia="en-US"/>
              </w:rPr>
            </w:pPr>
            <w:r w:rsidRPr="001E4DE4">
              <w:rPr>
                <w:sz w:val="18"/>
              </w:rPr>
              <w:t>5,97</w:t>
            </w:r>
          </w:p>
        </w:tc>
        <w:tc>
          <w:tcPr>
            <w:tcW w:w="624" w:type="pct"/>
            <w:tcMar>
              <w:left w:w="28" w:type="dxa"/>
              <w:right w:w="28" w:type="dxa"/>
            </w:tcMar>
            <w:vAlign w:val="center"/>
          </w:tcPr>
          <w:p w14:paraId="50326085" w14:textId="77777777" w:rsidR="00707EDF" w:rsidRPr="001E4DE4" w:rsidRDefault="00707EDF" w:rsidP="00CF355B">
            <w:pPr>
              <w:widowControl w:val="0"/>
              <w:spacing w:after="0" w:line="240" w:lineRule="auto"/>
              <w:ind w:firstLine="0"/>
              <w:rPr>
                <w:sz w:val="18"/>
                <w:lang w:val="en-US" w:eastAsia="en-US"/>
              </w:rPr>
            </w:pPr>
            <w:r w:rsidRPr="001E4DE4">
              <w:rPr>
                <w:sz w:val="18"/>
              </w:rPr>
              <w:t>5,837</w:t>
            </w:r>
          </w:p>
        </w:tc>
        <w:tc>
          <w:tcPr>
            <w:tcW w:w="447" w:type="pct"/>
            <w:tcMar>
              <w:left w:w="28" w:type="dxa"/>
              <w:right w:w="28" w:type="dxa"/>
            </w:tcMar>
            <w:vAlign w:val="center"/>
          </w:tcPr>
          <w:p w14:paraId="37ADB4BF" w14:textId="77777777" w:rsidR="00707EDF" w:rsidRPr="001E4DE4" w:rsidRDefault="00707EDF" w:rsidP="00CF355B">
            <w:pPr>
              <w:widowControl w:val="0"/>
              <w:spacing w:after="0" w:line="240" w:lineRule="auto"/>
              <w:ind w:firstLine="0"/>
              <w:rPr>
                <w:sz w:val="18"/>
                <w:lang w:val="en-US" w:eastAsia="en-US"/>
              </w:rPr>
            </w:pPr>
            <w:r w:rsidRPr="001E4DE4">
              <w:rPr>
                <w:sz w:val="18"/>
              </w:rPr>
              <w:t>0,248</w:t>
            </w:r>
          </w:p>
        </w:tc>
        <w:tc>
          <w:tcPr>
            <w:tcW w:w="724" w:type="pct"/>
            <w:tcMar>
              <w:left w:w="28" w:type="dxa"/>
              <w:right w:w="28" w:type="dxa"/>
            </w:tcMar>
            <w:vAlign w:val="center"/>
          </w:tcPr>
          <w:p w14:paraId="1DFBC27B" w14:textId="77777777" w:rsidR="00707EDF" w:rsidRPr="001E4DE4" w:rsidRDefault="00707EDF" w:rsidP="00CF355B">
            <w:pPr>
              <w:widowControl w:val="0"/>
              <w:spacing w:after="0" w:line="240" w:lineRule="auto"/>
              <w:ind w:firstLine="0"/>
              <w:rPr>
                <w:sz w:val="18"/>
                <w:lang w:val="en-US" w:eastAsia="en-US"/>
              </w:rPr>
            </w:pPr>
            <w:r w:rsidRPr="001E4DE4">
              <w:rPr>
                <w:sz w:val="18"/>
              </w:rPr>
              <w:t>6,085</w:t>
            </w:r>
          </w:p>
        </w:tc>
        <w:tc>
          <w:tcPr>
            <w:tcW w:w="486" w:type="pct"/>
            <w:tcMar>
              <w:left w:w="28" w:type="dxa"/>
              <w:right w:w="28" w:type="dxa"/>
            </w:tcMar>
            <w:vAlign w:val="center"/>
          </w:tcPr>
          <w:p w14:paraId="5E6099E9" w14:textId="77777777" w:rsidR="00707EDF" w:rsidRPr="001E4DE4" w:rsidRDefault="00707EDF" w:rsidP="00CF355B">
            <w:pPr>
              <w:widowControl w:val="0"/>
              <w:spacing w:after="0" w:line="240" w:lineRule="auto"/>
              <w:ind w:firstLine="0"/>
              <w:rPr>
                <w:sz w:val="18"/>
                <w:lang w:val="en-US" w:eastAsia="en-US"/>
              </w:rPr>
            </w:pPr>
            <w:r w:rsidRPr="001E4DE4">
              <w:rPr>
                <w:sz w:val="18"/>
              </w:rPr>
              <w:t>-0,115</w:t>
            </w:r>
          </w:p>
        </w:tc>
      </w:tr>
      <w:tr w:rsidR="00707EDF" w:rsidRPr="001E4DE4" w14:paraId="4DD0D8C2" w14:textId="77777777" w:rsidTr="00707EDF">
        <w:trPr>
          <w:trHeight w:val="20"/>
          <w:jc w:val="center"/>
        </w:trPr>
        <w:tc>
          <w:tcPr>
            <w:tcW w:w="274" w:type="pct"/>
            <w:tcMar>
              <w:left w:w="28" w:type="dxa"/>
              <w:right w:w="28" w:type="dxa"/>
            </w:tcMar>
            <w:vAlign w:val="center"/>
          </w:tcPr>
          <w:p w14:paraId="26500559" w14:textId="77777777" w:rsidR="00707EDF" w:rsidRPr="001E4DE4" w:rsidRDefault="00707EDF" w:rsidP="00CF355B">
            <w:pPr>
              <w:widowControl w:val="0"/>
              <w:spacing w:after="0" w:line="240" w:lineRule="auto"/>
              <w:ind w:firstLine="0"/>
              <w:rPr>
                <w:sz w:val="18"/>
                <w:lang w:val="en-US" w:eastAsia="en-US"/>
              </w:rPr>
            </w:pPr>
            <w:r w:rsidRPr="001E4DE4">
              <w:rPr>
                <w:rFonts w:eastAsia="Calibri"/>
                <w:sz w:val="18"/>
                <w:lang w:val="en-US" w:eastAsia="en-US"/>
              </w:rPr>
              <w:t>2023</w:t>
            </w:r>
            <w:r w:rsidRPr="001E4DE4">
              <w:rPr>
                <w:rFonts w:eastAsia="Calibri"/>
                <w:spacing w:val="-5"/>
                <w:sz w:val="18"/>
                <w:lang w:val="en-US" w:eastAsia="en-US"/>
              </w:rPr>
              <w:t xml:space="preserve"> </w:t>
            </w:r>
            <w:r w:rsidRPr="001E4DE4">
              <w:rPr>
                <w:rFonts w:eastAsia="Calibri"/>
                <w:sz w:val="18"/>
                <w:lang w:val="en-US" w:eastAsia="en-US"/>
              </w:rPr>
              <w:t>г.</w:t>
            </w:r>
          </w:p>
        </w:tc>
        <w:tc>
          <w:tcPr>
            <w:tcW w:w="660" w:type="pct"/>
            <w:tcMar>
              <w:left w:w="28" w:type="dxa"/>
              <w:right w:w="28" w:type="dxa"/>
            </w:tcMar>
            <w:vAlign w:val="center"/>
          </w:tcPr>
          <w:p w14:paraId="66E9EA51" w14:textId="77777777" w:rsidR="00707EDF" w:rsidRPr="001E4DE4" w:rsidRDefault="00707EDF" w:rsidP="00CF355B">
            <w:pPr>
              <w:widowControl w:val="0"/>
              <w:spacing w:after="0" w:line="240" w:lineRule="auto"/>
              <w:ind w:firstLine="0"/>
              <w:rPr>
                <w:sz w:val="18"/>
                <w:lang w:eastAsia="en-US"/>
              </w:rPr>
            </w:pPr>
            <w:r w:rsidRPr="001E4DE4">
              <w:rPr>
                <w:sz w:val="18"/>
                <w:lang w:eastAsia="en-US"/>
              </w:rPr>
              <w:t>5,92</w:t>
            </w:r>
          </w:p>
        </w:tc>
        <w:tc>
          <w:tcPr>
            <w:tcW w:w="652" w:type="pct"/>
            <w:vAlign w:val="center"/>
          </w:tcPr>
          <w:p w14:paraId="36CF0E1A" w14:textId="77777777" w:rsidR="00707EDF" w:rsidRPr="001E4DE4" w:rsidRDefault="00707EDF" w:rsidP="00CF355B">
            <w:pPr>
              <w:widowControl w:val="0"/>
              <w:spacing w:after="0" w:line="240" w:lineRule="auto"/>
              <w:ind w:firstLine="0"/>
              <w:rPr>
                <w:sz w:val="18"/>
                <w:lang w:eastAsia="en-US"/>
              </w:rPr>
            </w:pPr>
            <w:r w:rsidRPr="001E4DE4">
              <w:rPr>
                <w:sz w:val="18"/>
              </w:rPr>
              <w:t>5,92</w:t>
            </w:r>
          </w:p>
        </w:tc>
        <w:tc>
          <w:tcPr>
            <w:tcW w:w="652" w:type="pct"/>
            <w:tcMar>
              <w:left w:w="28" w:type="dxa"/>
              <w:right w:w="28" w:type="dxa"/>
            </w:tcMar>
            <w:vAlign w:val="center"/>
          </w:tcPr>
          <w:p w14:paraId="405CCBC5" w14:textId="77777777" w:rsidR="00707EDF" w:rsidRPr="001E4DE4" w:rsidRDefault="00707EDF" w:rsidP="00CF355B">
            <w:pPr>
              <w:widowControl w:val="0"/>
              <w:spacing w:after="0" w:line="240" w:lineRule="auto"/>
              <w:ind w:firstLine="0"/>
              <w:rPr>
                <w:sz w:val="18"/>
                <w:lang w:eastAsia="en-US"/>
              </w:rPr>
            </w:pPr>
            <w:r w:rsidRPr="001E4DE4">
              <w:rPr>
                <w:sz w:val="18"/>
                <w:lang w:eastAsia="en-US"/>
              </w:rPr>
              <w:t>0,00</w:t>
            </w:r>
          </w:p>
        </w:tc>
        <w:tc>
          <w:tcPr>
            <w:tcW w:w="480" w:type="pct"/>
            <w:tcMar>
              <w:left w:w="28" w:type="dxa"/>
              <w:right w:w="28" w:type="dxa"/>
            </w:tcMar>
            <w:vAlign w:val="center"/>
          </w:tcPr>
          <w:p w14:paraId="4302139E" w14:textId="77777777" w:rsidR="00707EDF" w:rsidRPr="001E4DE4" w:rsidRDefault="00707EDF" w:rsidP="00CF355B">
            <w:pPr>
              <w:widowControl w:val="0"/>
              <w:spacing w:after="0" w:line="240" w:lineRule="auto"/>
              <w:ind w:firstLine="0"/>
              <w:rPr>
                <w:sz w:val="18"/>
                <w:lang w:eastAsia="en-US"/>
              </w:rPr>
            </w:pPr>
            <w:r w:rsidRPr="001E4DE4">
              <w:rPr>
                <w:sz w:val="18"/>
                <w:lang w:eastAsia="en-US"/>
              </w:rPr>
              <w:t>5,92</w:t>
            </w:r>
          </w:p>
        </w:tc>
        <w:tc>
          <w:tcPr>
            <w:tcW w:w="624" w:type="pct"/>
            <w:tcMar>
              <w:left w:w="28" w:type="dxa"/>
              <w:right w:w="28" w:type="dxa"/>
            </w:tcMar>
            <w:vAlign w:val="center"/>
          </w:tcPr>
          <w:p w14:paraId="41B76014" w14:textId="77777777" w:rsidR="00707EDF" w:rsidRPr="001E4DE4" w:rsidRDefault="00707EDF" w:rsidP="00CF355B">
            <w:pPr>
              <w:widowControl w:val="0"/>
              <w:spacing w:after="0" w:line="240" w:lineRule="auto"/>
              <w:ind w:firstLine="0"/>
              <w:rPr>
                <w:sz w:val="18"/>
                <w:lang w:eastAsia="en-US"/>
              </w:rPr>
            </w:pPr>
            <w:r w:rsidRPr="001E4DE4">
              <w:rPr>
                <w:sz w:val="18"/>
                <w:lang w:eastAsia="en-US"/>
              </w:rPr>
              <w:t>5,84</w:t>
            </w:r>
          </w:p>
        </w:tc>
        <w:tc>
          <w:tcPr>
            <w:tcW w:w="447" w:type="pct"/>
            <w:tcMar>
              <w:left w:w="28" w:type="dxa"/>
              <w:right w:w="28" w:type="dxa"/>
            </w:tcMar>
            <w:vAlign w:val="center"/>
          </w:tcPr>
          <w:p w14:paraId="32EDA447" w14:textId="77777777" w:rsidR="00707EDF" w:rsidRPr="001E4DE4" w:rsidRDefault="00707EDF" w:rsidP="00CF355B">
            <w:pPr>
              <w:widowControl w:val="0"/>
              <w:spacing w:after="0" w:line="240" w:lineRule="auto"/>
              <w:ind w:firstLine="0"/>
              <w:rPr>
                <w:sz w:val="18"/>
                <w:lang w:eastAsia="en-US"/>
              </w:rPr>
            </w:pPr>
            <w:r w:rsidRPr="001E4DE4">
              <w:rPr>
                <w:sz w:val="18"/>
                <w:lang w:eastAsia="en-US"/>
              </w:rPr>
              <w:t>0,24</w:t>
            </w:r>
          </w:p>
        </w:tc>
        <w:tc>
          <w:tcPr>
            <w:tcW w:w="724" w:type="pct"/>
            <w:tcMar>
              <w:left w:w="28" w:type="dxa"/>
              <w:right w:w="28" w:type="dxa"/>
            </w:tcMar>
            <w:vAlign w:val="center"/>
          </w:tcPr>
          <w:p w14:paraId="61C3F66E" w14:textId="77777777" w:rsidR="00707EDF" w:rsidRPr="001E4DE4" w:rsidRDefault="00707EDF" w:rsidP="00CF355B">
            <w:pPr>
              <w:widowControl w:val="0"/>
              <w:spacing w:after="0" w:line="240" w:lineRule="auto"/>
              <w:ind w:firstLine="0"/>
              <w:rPr>
                <w:sz w:val="18"/>
                <w:lang w:eastAsia="en-US"/>
              </w:rPr>
            </w:pPr>
            <w:r w:rsidRPr="001E4DE4">
              <w:rPr>
                <w:sz w:val="18"/>
                <w:lang w:eastAsia="en-US"/>
              </w:rPr>
              <w:t>6,08</w:t>
            </w:r>
          </w:p>
        </w:tc>
        <w:tc>
          <w:tcPr>
            <w:tcW w:w="486" w:type="pct"/>
            <w:tcMar>
              <w:left w:w="28" w:type="dxa"/>
              <w:right w:w="28" w:type="dxa"/>
            </w:tcMar>
            <w:vAlign w:val="center"/>
          </w:tcPr>
          <w:p w14:paraId="35D1D478" w14:textId="77777777" w:rsidR="00707EDF" w:rsidRPr="001E4DE4" w:rsidRDefault="00707EDF" w:rsidP="00CF355B">
            <w:pPr>
              <w:widowControl w:val="0"/>
              <w:spacing w:after="0" w:line="240" w:lineRule="auto"/>
              <w:ind w:firstLine="0"/>
              <w:rPr>
                <w:sz w:val="18"/>
                <w:lang w:eastAsia="en-US"/>
              </w:rPr>
            </w:pPr>
            <w:r w:rsidRPr="001E4DE4">
              <w:rPr>
                <w:sz w:val="18"/>
                <w:lang w:eastAsia="en-US"/>
              </w:rPr>
              <w:t>-0,16</w:t>
            </w:r>
          </w:p>
        </w:tc>
      </w:tr>
      <w:tr w:rsidR="00707EDF" w:rsidRPr="001E4DE4" w14:paraId="17CAB550" w14:textId="77777777" w:rsidTr="00707EDF">
        <w:trPr>
          <w:trHeight w:val="20"/>
          <w:jc w:val="center"/>
        </w:trPr>
        <w:tc>
          <w:tcPr>
            <w:tcW w:w="274" w:type="pct"/>
            <w:tcMar>
              <w:left w:w="28" w:type="dxa"/>
              <w:right w:w="28" w:type="dxa"/>
            </w:tcMar>
            <w:vAlign w:val="center"/>
          </w:tcPr>
          <w:p w14:paraId="60186A29" w14:textId="77777777" w:rsidR="00707EDF" w:rsidRPr="001E4DE4" w:rsidRDefault="00707EDF" w:rsidP="00CF355B">
            <w:pPr>
              <w:widowControl w:val="0"/>
              <w:spacing w:after="0" w:line="240" w:lineRule="auto"/>
              <w:ind w:firstLine="0"/>
              <w:rPr>
                <w:sz w:val="18"/>
                <w:lang w:val="en-US" w:eastAsia="en-US"/>
              </w:rPr>
            </w:pPr>
            <w:r w:rsidRPr="001E4DE4">
              <w:rPr>
                <w:rFonts w:eastAsia="Calibri"/>
                <w:sz w:val="18"/>
                <w:lang w:val="en-US" w:eastAsia="en-US"/>
              </w:rPr>
              <w:t>2024</w:t>
            </w:r>
            <w:r w:rsidRPr="001E4DE4">
              <w:rPr>
                <w:rFonts w:eastAsia="Calibri"/>
                <w:spacing w:val="-5"/>
                <w:sz w:val="18"/>
                <w:lang w:val="en-US" w:eastAsia="en-US"/>
              </w:rPr>
              <w:t xml:space="preserve"> </w:t>
            </w:r>
            <w:r w:rsidRPr="001E4DE4">
              <w:rPr>
                <w:rFonts w:eastAsia="Calibri"/>
                <w:spacing w:val="-1"/>
                <w:sz w:val="18"/>
                <w:lang w:val="en-US" w:eastAsia="en-US"/>
              </w:rPr>
              <w:t>г.</w:t>
            </w:r>
          </w:p>
        </w:tc>
        <w:tc>
          <w:tcPr>
            <w:tcW w:w="660" w:type="pct"/>
            <w:tcMar>
              <w:left w:w="28" w:type="dxa"/>
              <w:right w:w="28" w:type="dxa"/>
            </w:tcMar>
            <w:vAlign w:val="center"/>
          </w:tcPr>
          <w:p w14:paraId="23AD7F03"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5,92</w:t>
            </w:r>
          </w:p>
        </w:tc>
        <w:tc>
          <w:tcPr>
            <w:tcW w:w="652" w:type="pct"/>
            <w:vAlign w:val="center"/>
          </w:tcPr>
          <w:p w14:paraId="51EE60F1" w14:textId="77777777" w:rsidR="00707EDF" w:rsidRPr="001E4DE4" w:rsidRDefault="00707EDF" w:rsidP="00CF355B">
            <w:pPr>
              <w:widowControl w:val="0"/>
              <w:spacing w:after="0" w:line="240" w:lineRule="auto"/>
              <w:ind w:firstLine="0"/>
              <w:rPr>
                <w:sz w:val="18"/>
                <w:lang w:val="en-US" w:eastAsia="en-US"/>
              </w:rPr>
            </w:pPr>
            <w:r w:rsidRPr="001E4DE4">
              <w:rPr>
                <w:sz w:val="18"/>
              </w:rPr>
              <w:t>5,92</w:t>
            </w:r>
          </w:p>
        </w:tc>
        <w:tc>
          <w:tcPr>
            <w:tcW w:w="652" w:type="pct"/>
            <w:tcMar>
              <w:left w:w="28" w:type="dxa"/>
              <w:right w:w="28" w:type="dxa"/>
            </w:tcMar>
            <w:vAlign w:val="center"/>
          </w:tcPr>
          <w:p w14:paraId="4109E900"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0,00</w:t>
            </w:r>
          </w:p>
        </w:tc>
        <w:tc>
          <w:tcPr>
            <w:tcW w:w="480" w:type="pct"/>
            <w:tcMar>
              <w:left w:w="28" w:type="dxa"/>
              <w:right w:w="28" w:type="dxa"/>
            </w:tcMar>
            <w:vAlign w:val="center"/>
          </w:tcPr>
          <w:p w14:paraId="343C6A9C"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5,92</w:t>
            </w:r>
          </w:p>
        </w:tc>
        <w:tc>
          <w:tcPr>
            <w:tcW w:w="624" w:type="pct"/>
            <w:tcMar>
              <w:left w:w="28" w:type="dxa"/>
              <w:right w:w="28" w:type="dxa"/>
            </w:tcMar>
            <w:vAlign w:val="center"/>
          </w:tcPr>
          <w:p w14:paraId="0CD2B2B3"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5,84</w:t>
            </w:r>
          </w:p>
        </w:tc>
        <w:tc>
          <w:tcPr>
            <w:tcW w:w="447" w:type="pct"/>
            <w:tcMar>
              <w:left w:w="28" w:type="dxa"/>
              <w:right w:w="28" w:type="dxa"/>
            </w:tcMar>
            <w:vAlign w:val="center"/>
          </w:tcPr>
          <w:p w14:paraId="0A1E3035"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0,24</w:t>
            </w:r>
          </w:p>
        </w:tc>
        <w:tc>
          <w:tcPr>
            <w:tcW w:w="724" w:type="pct"/>
            <w:tcMar>
              <w:left w:w="28" w:type="dxa"/>
              <w:right w:w="28" w:type="dxa"/>
            </w:tcMar>
            <w:vAlign w:val="center"/>
          </w:tcPr>
          <w:p w14:paraId="432C170D"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6,08</w:t>
            </w:r>
          </w:p>
        </w:tc>
        <w:tc>
          <w:tcPr>
            <w:tcW w:w="486" w:type="pct"/>
            <w:tcMar>
              <w:left w:w="28" w:type="dxa"/>
              <w:right w:w="28" w:type="dxa"/>
            </w:tcMar>
            <w:vAlign w:val="center"/>
          </w:tcPr>
          <w:p w14:paraId="0D7D379A"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-0,16</w:t>
            </w:r>
          </w:p>
        </w:tc>
      </w:tr>
      <w:tr w:rsidR="00707EDF" w:rsidRPr="001E4DE4" w14:paraId="68747537" w14:textId="77777777" w:rsidTr="00707EDF">
        <w:trPr>
          <w:trHeight w:val="20"/>
          <w:jc w:val="center"/>
        </w:trPr>
        <w:tc>
          <w:tcPr>
            <w:tcW w:w="274" w:type="pct"/>
            <w:tcMar>
              <w:left w:w="28" w:type="dxa"/>
              <w:right w:w="28" w:type="dxa"/>
            </w:tcMar>
            <w:vAlign w:val="center"/>
          </w:tcPr>
          <w:p w14:paraId="569A718A" w14:textId="77777777" w:rsidR="00707EDF" w:rsidRPr="001E4DE4" w:rsidRDefault="00707EDF" w:rsidP="00CF355B">
            <w:pPr>
              <w:widowControl w:val="0"/>
              <w:spacing w:after="0" w:line="240" w:lineRule="auto"/>
              <w:ind w:firstLine="0"/>
              <w:rPr>
                <w:sz w:val="18"/>
                <w:lang w:val="en-US" w:eastAsia="en-US"/>
              </w:rPr>
            </w:pPr>
            <w:r w:rsidRPr="001E4DE4">
              <w:rPr>
                <w:rFonts w:eastAsia="Calibri"/>
                <w:sz w:val="18"/>
                <w:lang w:val="en-US" w:eastAsia="en-US"/>
              </w:rPr>
              <w:t>2025</w:t>
            </w:r>
            <w:r w:rsidRPr="001E4DE4">
              <w:rPr>
                <w:rFonts w:eastAsia="Calibri"/>
                <w:spacing w:val="-5"/>
                <w:sz w:val="18"/>
                <w:lang w:val="en-US" w:eastAsia="en-US"/>
              </w:rPr>
              <w:t xml:space="preserve"> </w:t>
            </w:r>
            <w:r w:rsidRPr="001E4DE4">
              <w:rPr>
                <w:rFonts w:eastAsia="Calibri"/>
                <w:sz w:val="18"/>
                <w:lang w:val="en-US" w:eastAsia="en-US"/>
              </w:rPr>
              <w:t>г.</w:t>
            </w:r>
          </w:p>
        </w:tc>
        <w:tc>
          <w:tcPr>
            <w:tcW w:w="660" w:type="pct"/>
            <w:tcMar>
              <w:left w:w="28" w:type="dxa"/>
              <w:right w:w="28" w:type="dxa"/>
            </w:tcMar>
            <w:vAlign w:val="center"/>
          </w:tcPr>
          <w:p w14:paraId="7E028CCD"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5,92</w:t>
            </w:r>
          </w:p>
        </w:tc>
        <w:tc>
          <w:tcPr>
            <w:tcW w:w="652" w:type="pct"/>
            <w:vAlign w:val="center"/>
          </w:tcPr>
          <w:p w14:paraId="42E0943A" w14:textId="77777777" w:rsidR="00707EDF" w:rsidRPr="001E4DE4" w:rsidRDefault="00707EDF" w:rsidP="00CF355B">
            <w:pPr>
              <w:widowControl w:val="0"/>
              <w:spacing w:after="0" w:line="240" w:lineRule="auto"/>
              <w:ind w:firstLine="0"/>
              <w:rPr>
                <w:sz w:val="18"/>
                <w:lang w:val="en-US" w:eastAsia="en-US"/>
              </w:rPr>
            </w:pPr>
            <w:r w:rsidRPr="001E4DE4">
              <w:rPr>
                <w:sz w:val="18"/>
              </w:rPr>
              <w:t>5,92</w:t>
            </w:r>
          </w:p>
        </w:tc>
        <w:tc>
          <w:tcPr>
            <w:tcW w:w="652" w:type="pct"/>
            <w:tcMar>
              <w:left w:w="28" w:type="dxa"/>
              <w:right w:w="28" w:type="dxa"/>
            </w:tcMar>
            <w:vAlign w:val="center"/>
          </w:tcPr>
          <w:p w14:paraId="3CA3435F"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0,00</w:t>
            </w:r>
          </w:p>
        </w:tc>
        <w:tc>
          <w:tcPr>
            <w:tcW w:w="480" w:type="pct"/>
            <w:tcMar>
              <w:left w:w="28" w:type="dxa"/>
              <w:right w:w="28" w:type="dxa"/>
            </w:tcMar>
            <w:vAlign w:val="center"/>
          </w:tcPr>
          <w:p w14:paraId="5E5C663B"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5,92</w:t>
            </w:r>
          </w:p>
        </w:tc>
        <w:tc>
          <w:tcPr>
            <w:tcW w:w="624" w:type="pct"/>
            <w:tcMar>
              <w:left w:w="28" w:type="dxa"/>
              <w:right w:w="28" w:type="dxa"/>
            </w:tcMar>
            <w:vAlign w:val="center"/>
          </w:tcPr>
          <w:p w14:paraId="19CAD3A8"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5,84</w:t>
            </w:r>
          </w:p>
        </w:tc>
        <w:tc>
          <w:tcPr>
            <w:tcW w:w="447" w:type="pct"/>
            <w:tcMar>
              <w:left w:w="28" w:type="dxa"/>
              <w:right w:w="28" w:type="dxa"/>
            </w:tcMar>
            <w:vAlign w:val="center"/>
          </w:tcPr>
          <w:p w14:paraId="15268EEE"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0,24</w:t>
            </w:r>
          </w:p>
        </w:tc>
        <w:tc>
          <w:tcPr>
            <w:tcW w:w="724" w:type="pct"/>
            <w:tcMar>
              <w:left w:w="28" w:type="dxa"/>
              <w:right w:w="28" w:type="dxa"/>
            </w:tcMar>
            <w:vAlign w:val="center"/>
          </w:tcPr>
          <w:p w14:paraId="0345EB19"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6,08</w:t>
            </w:r>
          </w:p>
        </w:tc>
        <w:tc>
          <w:tcPr>
            <w:tcW w:w="486" w:type="pct"/>
            <w:tcMar>
              <w:left w:w="28" w:type="dxa"/>
              <w:right w:w="28" w:type="dxa"/>
            </w:tcMar>
            <w:vAlign w:val="center"/>
          </w:tcPr>
          <w:p w14:paraId="2C58DF1F"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-0,16</w:t>
            </w:r>
          </w:p>
        </w:tc>
      </w:tr>
      <w:tr w:rsidR="00707EDF" w:rsidRPr="001E4DE4" w14:paraId="39B82870" w14:textId="77777777" w:rsidTr="00707EDF">
        <w:trPr>
          <w:trHeight w:val="20"/>
          <w:jc w:val="center"/>
        </w:trPr>
        <w:tc>
          <w:tcPr>
            <w:tcW w:w="274" w:type="pct"/>
            <w:tcMar>
              <w:left w:w="28" w:type="dxa"/>
              <w:right w:w="28" w:type="dxa"/>
            </w:tcMar>
            <w:vAlign w:val="center"/>
          </w:tcPr>
          <w:p w14:paraId="56C19E5D" w14:textId="77777777" w:rsidR="00707EDF" w:rsidRPr="001E4DE4" w:rsidRDefault="00707EDF" w:rsidP="00CF355B">
            <w:pPr>
              <w:widowControl w:val="0"/>
              <w:spacing w:after="0" w:line="240" w:lineRule="auto"/>
              <w:ind w:firstLine="0"/>
              <w:rPr>
                <w:sz w:val="18"/>
                <w:lang w:val="en-US" w:eastAsia="en-US"/>
              </w:rPr>
            </w:pPr>
            <w:r w:rsidRPr="001E4DE4">
              <w:rPr>
                <w:rFonts w:eastAsia="Calibri"/>
                <w:sz w:val="18"/>
                <w:lang w:eastAsia="en-US"/>
              </w:rPr>
              <w:t>2026 г.</w:t>
            </w:r>
          </w:p>
        </w:tc>
        <w:tc>
          <w:tcPr>
            <w:tcW w:w="660" w:type="pct"/>
            <w:tcMar>
              <w:left w:w="28" w:type="dxa"/>
              <w:right w:w="28" w:type="dxa"/>
            </w:tcMar>
            <w:vAlign w:val="center"/>
          </w:tcPr>
          <w:p w14:paraId="5CE53864"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5,92</w:t>
            </w:r>
          </w:p>
        </w:tc>
        <w:tc>
          <w:tcPr>
            <w:tcW w:w="652" w:type="pct"/>
            <w:vAlign w:val="center"/>
          </w:tcPr>
          <w:p w14:paraId="60B12FAA" w14:textId="77777777" w:rsidR="00707EDF" w:rsidRPr="001E4DE4" w:rsidRDefault="00707EDF" w:rsidP="00CF355B">
            <w:pPr>
              <w:widowControl w:val="0"/>
              <w:spacing w:after="0" w:line="240" w:lineRule="auto"/>
              <w:ind w:firstLine="0"/>
              <w:rPr>
                <w:sz w:val="18"/>
                <w:lang w:val="en-US" w:eastAsia="en-US"/>
              </w:rPr>
            </w:pPr>
            <w:r w:rsidRPr="001E4DE4">
              <w:rPr>
                <w:sz w:val="18"/>
              </w:rPr>
              <w:t>5,92</w:t>
            </w:r>
          </w:p>
        </w:tc>
        <w:tc>
          <w:tcPr>
            <w:tcW w:w="652" w:type="pct"/>
            <w:tcMar>
              <w:left w:w="28" w:type="dxa"/>
              <w:right w:w="28" w:type="dxa"/>
            </w:tcMar>
            <w:vAlign w:val="center"/>
          </w:tcPr>
          <w:p w14:paraId="087E76B6"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0,00</w:t>
            </w:r>
          </w:p>
        </w:tc>
        <w:tc>
          <w:tcPr>
            <w:tcW w:w="480" w:type="pct"/>
            <w:tcMar>
              <w:left w:w="28" w:type="dxa"/>
              <w:right w:w="28" w:type="dxa"/>
            </w:tcMar>
            <w:vAlign w:val="center"/>
          </w:tcPr>
          <w:p w14:paraId="769CD172"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5,92</w:t>
            </w:r>
          </w:p>
        </w:tc>
        <w:tc>
          <w:tcPr>
            <w:tcW w:w="624" w:type="pct"/>
            <w:tcMar>
              <w:left w:w="28" w:type="dxa"/>
              <w:right w:w="28" w:type="dxa"/>
            </w:tcMar>
            <w:vAlign w:val="center"/>
          </w:tcPr>
          <w:p w14:paraId="791BFE7E"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5,84</w:t>
            </w:r>
          </w:p>
        </w:tc>
        <w:tc>
          <w:tcPr>
            <w:tcW w:w="447" w:type="pct"/>
            <w:tcMar>
              <w:left w:w="28" w:type="dxa"/>
              <w:right w:w="28" w:type="dxa"/>
            </w:tcMar>
            <w:vAlign w:val="center"/>
          </w:tcPr>
          <w:p w14:paraId="41FF202F"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0,24</w:t>
            </w:r>
          </w:p>
        </w:tc>
        <w:tc>
          <w:tcPr>
            <w:tcW w:w="724" w:type="pct"/>
            <w:tcMar>
              <w:left w:w="28" w:type="dxa"/>
              <w:right w:w="28" w:type="dxa"/>
            </w:tcMar>
            <w:vAlign w:val="center"/>
          </w:tcPr>
          <w:p w14:paraId="73828104"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6,08</w:t>
            </w:r>
          </w:p>
        </w:tc>
        <w:tc>
          <w:tcPr>
            <w:tcW w:w="486" w:type="pct"/>
            <w:tcMar>
              <w:left w:w="28" w:type="dxa"/>
              <w:right w:w="28" w:type="dxa"/>
            </w:tcMar>
            <w:vAlign w:val="center"/>
          </w:tcPr>
          <w:p w14:paraId="709C5D67"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-0,16</w:t>
            </w:r>
          </w:p>
        </w:tc>
      </w:tr>
      <w:tr w:rsidR="00707EDF" w:rsidRPr="001E4DE4" w14:paraId="1683B824" w14:textId="77777777" w:rsidTr="00707EDF">
        <w:trPr>
          <w:trHeight w:val="20"/>
          <w:jc w:val="center"/>
        </w:trPr>
        <w:tc>
          <w:tcPr>
            <w:tcW w:w="274" w:type="pct"/>
            <w:tcMar>
              <w:left w:w="28" w:type="dxa"/>
              <w:right w:w="28" w:type="dxa"/>
            </w:tcMar>
            <w:vAlign w:val="center"/>
          </w:tcPr>
          <w:p w14:paraId="68F41971" w14:textId="77777777" w:rsidR="00707EDF" w:rsidRPr="001E4DE4" w:rsidRDefault="00707EDF" w:rsidP="00CF355B">
            <w:pPr>
              <w:widowControl w:val="0"/>
              <w:spacing w:after="0" w:line="240" w:lineRule="auto"/>
              <w:ind w:firstLine="0"/>
              <w:rPr>
                <w:sz w:val="18"/>
                <w:lang w:val="en-US" w:eastAsia="en-US"/>
              </w:rPr>
            </w:pPr>
            <w:r w:rsidRPr="001E4DE4">
              <w:rPr>
                <w:rFonts w:eastAsia="Calibri"/>
                <w:sz w:val="18"/>
                <w:lang w:eastAsia="en-US"/>
              </w:rPr>
              <w:t>2027 г.</w:t>
            </w:r>
          </w:p>
        </w:tc>
        <w:tc>
          <w:tcPr>
            <w:tcW w:w="660" w:type="pct"/>
            <w:tcMar>
              <w:left w:w="28" w:type="dxa"/>
              <w:right w:w="28" w:type="dxa"/>
            </w:tcMar>
            <w:vAlign w:val="center"/>
          </w:tcPr>
          <w:p w14:paraId="7780EC33" w14:textId="77777777" w:rsidR="00707EDF" w:rsidRPr="001E4DE4" w:rsidRDefault="00707EDF" w:rsidP="00CF355B">
            <w:pPr>
              <w:widowControl w:val="0"/>
              <w:spacing w:after="0" w:line="240" w:lineRule="auto"/>
              <w:ind w:firstLine="0"/>
              <w:rPr>
                <w:sz w:val="18"/>
                <w:lang w:eastAsia="en-US"/>
              </w:rPr>
            </w:pPr>
            <w:r w:rsidRPr="001E4DE4">
              <w:rPr>
                <w:sz w:val="18"/>
                <w:lang w:eastAsia="en-US"/>
              </w:rPr>
              <w:t>5,92</w:t>
            </w:r>
          </w:p>
        </w:tc>
        <w:tc>
          <w:tcPr>
            <w:tcW w:w="652" w:type="pct"/>
            <w:vAlign w:val="center"/>
          </w:tcPr>
          <w:p w14:paraId="27F24CCD" w14:textId="77777777" w:rsidR="00707EDF" w:rsidRPr="001E4DE4" w:rsidRDefault="00707EDF" w:rsidP="00CF355B">
            <w:pPr>
              <w:widowControl w:val="0"/>
              <w:spacing w:after="0" w:line="240" w:lineRule="auto"/>
              <w:ind w:firstLine="0"/>
              <w:rPr>
                <w:sz w:val="18"/>
                <w:lang w:eastAsia="en-US"/>
              </w:rPr>
            </w:pPr>
            <w:r w:rsidRPr="001E4DE4">
              <w:rPr>
                <w:sz w:val="18"/>
              </w:rPr>
              <w:t>5,92</w:t>
            </w:r>
          </w:p>
        </w:tc>
        <w:tc>
          <w:tcPr>
            <w:tcW w:w="652" w:type="pct"/>
            <w:tcMar>
              <w:left w:w="28" w:type="dxa"/>
              <w:right w:w="28" w:type="dxa"/>
            </w:tcMar>
            <w:vAlign w:val="center"/>
          </w:tcPr>
          <w:p w14:paraId="15791A15"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0,00</w:t>
            </w:r>
          </w:p>
        </w:tc>
        <w:tc>
          <w:tcPr>
            <w:tcW w:w="480" w:type="pct"/>
            <w:tcMar>
              <w:left w:w="28" w:type="dxa"/>
              <w:right w:w="28" w:type="dxa"/>
            </w:tcMar>
            <w:vAlign w:val="center"/>
          </w:tcPr>
          <w:p w14:paraId="61EA67A7" w14:textId="77777777" w:rsidR="00707EDF" w:rsidRPr="001E4DE4" w:rsidRDefault="00707EDF" w:rsidP="00CF355B">
            <w:pPr>
              <w:widowControl w:val="0"/>
              <w:spacing w:after="0" w:line="240" w:lineRule="auto"/>
              <w:ind w:firstLine="0"/>
              <w:rPr>
                <w:sz w:val="18"/>
                <w:lang w:eastAsia="en-US"/>
              </w:rPr>
            </w:pPr>
            <w:r w:rsidRPr="001E4DE4">
              <w:rPr>
                <w:sz w:val="18"/>
                <w:lang w:eastAsia="en-US"/>
              </w:rPr>
              <w:t>5,92</w:t>
            </w:r>
          </w:p>
        </w:tc>
        <w:tc>
          <w:tcPr>
            <w:tcW w:w="624" w:type="pct"/>
            <w:tcMar>
              <w:left w:w="28" w:type="dxa"/>
              <w:right w:w="28" w:type="dxa"/>
            </w:tcMar>
            <w:vAlign w:val="center"/>
          </w:tcPr>
          <w:p w14:paraId="78974B34"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5,84</w:t>
            </w:r>
          </w:p>
        </w:tc>
        <w:tc>
          <w:tcPr>
            <w:tcW w:w="447" w:type="pct"/>
            <w:tcMar>
              <w:left w:w="28" w:type="dxa"/>
              <w:right w:w="28" w:type="dxa"/>
            </w:tcMar>
            <w:vAlign w:val="center"/>
          </w:tcPr>
          <w:p w14:paraId="5F2D0C6A"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0,24</w:t>
            </w:r>
          </w:p>
        </w:tc>
        <w:tc>
          <w:tcPr>
            <w:tcW w:w="724" w:type="pct"/>
            <w:tcMar>
              <w:left w:w="28" w:type="dxa"/>
              <w:right w:w="28" w:type="dxa"/>
            </w:tcMar>
            <w:vAlign w:val="center"/>
          </w:tcPr>
          <w:p w14:paraId="5E422888" w14:textId="77777777" w:rsidR="00707EDF" w:rsidRPr="001E4DE4" w:rsidRDefault="00707EDF" w:rsidP="00CF355B">
            <w:pPr>
              <w:widowControl w:val="0"/>
              <w:spacing w:after="0" w:line="240" w:lineRule="auto"/>
              <w:ind w:firstLine="0"/>
              <w:rPr>
                <w:sz w:val="18"/>
                <w:lang w:eastAsia="en-US"/>
              </w:rPr>
            </w:pPr>
            <w:r w:rsidRPr="001E4DE4">
              <w:rPr>
                <w:sz w:val="18"/>
                <w:lang w:eastAsia="en-US"/>
              </w:rPr>
              <w:t>6,08</w:t>
            </w:r>
          </w:p>
        </w:tc>
        <w:tc>
          <w:tcPr>
            <w:tcW w:w="486" w:type="pct"/>
            <w:tcMar>
              <w:left w:w="28" w:type="dxa"/>
              <w:right w:w="28" w:type="dxa"/>
            </w:tcMar>
            <w:vAlign w:val="center"/>
          </w:tcPr>
          <w:p w14:paraId="2B19C412" w14:textId="77777777" w:rsidR="00707EDF" w:rsidRPr="001E4DE4" w:rsidRDefault="00707EDF" w:rsidP="00CF355B">
            <w:pPr>
              <w:widowControl w:val="0"/>
              <w:spacing w:after="0" w:line="240" w:lineRule="auto"/>
              <w:ind w:firstLine="0"/>
              <w:rPr>
                <w:sz w:val="18"/>
                <w:lang w:eastAsia="en-US"/>
              </w:rPr>
            </w:pPr>
            <w:r w:rsidRPr="001E4DE4">
              <w:rPr>
                <w:sz w:val="18"/>
                <w:lang w:eastAsia="en-US"/>
              </w:rPr>
              <w:t>-0,16</w:t>
            </w:r>
          </w:p>
        </w:tc>
      </w:tr>
      <w:tr w:rsidR="00707EDF" w:rsidRPr="001E4DE4" w14:paraId="60D106F2" w14:textId="77777777" w:rsidTr="00707EDF">
        <w:trPr>
          <w:trHeight w:val="20"/>
          <w:jc w:val="center"/>
        </w:trPr>
        <w:tc>
          <w:tcPr>
            <w:tcW w:w="274" w:type="pct"/>
            <w:tcMar>
              <w:left w:w="28" w:type="dxa"/>
              <w:right w:w="28" w:type="dxa"/>
            </w:tcMar>
            <w:vAlign w:val="center"/>
          </w:tcPr>
          <w:p w14:paraId="563BE923" w14:textId="77777777" w:rsidR="00707EDF" w:rsidRPr="001E4DE4" w:rsidRDefault="00707EDF" w:rsidP="00CF355B">
            <w:pPr>
              <w:widowControl w:val="0"/>
              <w:spacing w:after="0" w:line="240" w:lineRule="auto"/>
              <w:ind w:firstLine="0"/>
              <w:rPr>
                <w:sz w:val="18"/>
                <w:lang w:val="en-US" w:eastAsia="en-US"/>
              </w:rPr>
            </w:pPr>
            <w:r w:rsidRPr="001E4DE4">
              <w:rPr>
                <w:rFonts w:eastAsia="Calibri"/>
                <w:sz w:val="18"/>
                <w:lang w:eastAsia="en-US"/>
              </w:rPr>
              <w:t>2028 г.</w:t>
            </w:r>
          </w:p>
        </w:tc>
        <w:tc>
          <w:tcPr>
            <w:tcW w:w="660" w:type="pct"/>
            <w:tcMar>
              <w:left w:w="28" w:type="dxa"/>
              <w:right w:w="28" w:type="dxa"/>
            </w:tcMar>
            <w:vAlign w:val="center"/>
          </w:tcPr>
          <w:p w14:paraId="536BB60F"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5,92</w:t>
            </w:r>
          </w:p>
        </w:tc>
        <w:tc>
          <w:tcPr>
            <w:tcW w:w="652" w:type="pct"/>
            <w:vAlign w:val="center"/>
          </w:tcPr>
          <w:p w14:paraId="66344F30" w14:textId="77777777" w:rsidR="00707EDF" w:rsidRPr="001E4DE4" w:rsidRDefault="00707EDF" w:rsidP="00CF355B">
            <w:pPr>
              <w:widowControl w:val="0"/>
              <w:spacing w:after="0" w:line="240" w:lineRule="auto"/>
              <w:ind w:firstLine="0"/>
              <w:rPr>
                <w:sz w:val="18"/>
                <w:lang w:val="en-US" w:eastAsia="en-US"/>
              </w:rPr>
            </w:pPr>
            <w:r w:rsidRPr="001E4DE4">
              <w:rPr>
                <w:sz w:val="18"/>
              </w:rPr>
              <w:t>5,92</w:t>
            </w:r>
          </w:p>
        </w:tc>
        <w:tc>
          <w:tcPr>
            <w:tcW w:w="652" w:type="pct"/>
            <w:tcMar>
              <w:left w:w="28" w:type="dxa"/>
              <w:right w:w="28" w:type="dxa"/>
            </w:tcMar>
            <w:vAlign w:val="center"/>
          </w:tcPr>
          <w:p w14:paraId="7FCEDA4C"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0,00</w:t>
            </w:r>
          </w:p>
        </w:tc>
        <w:tc>
          <w:tcPr>
            <w:tcW w:w="480" w:type="pct"/>
            <w:tcMar>
              <w:left w:w="28" w:type="dxa"/>
              <w:right w:w="28" w:type="dxa"/>
            </w:tcMar>
            <w:vAlign w:val="center"/>
          </w:tcPr>
          <w:p w14:paraId="3D998B19"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5,92</w:t>
            </w:r>
          </w:p>
        </w:tc>
        <w:tc>
          <w:tcPr>
            <w:tcW w:w="624" w:type="pct"/>
            <w:tcMar>
              <w:left w:w="28" w:type="dxa"/>
              <w:right w:w="28" w:type="dxa"/>
            </w:tcMar>
            <w:vAlign w:val="center"/>
          </w:tcPr>
          <w:p w14:paraId="467A10BA"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5,84</w:t>
            </w:r>
          </w:p>
        </w:tc>
        <w:tc>
          <w:tcPr>
            <w:tcW w:w="447" w:type="pct"/>
            <w:tcMar>
              <w:left w:w="28" w:type="dxa"/>
              <w:right w:w="28" w:type="dxa"/>
            </w:tcMar>
            <w:vAlign w:val="center"/>
          </w:tcPr>
          <w:p w14:paraId="53E096D2"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0,24</w:t>
            </w:r>
          </w:p>
        </w:tc>
        <w:tc>
          <w:tcPr>
            <w:tcW w:w="724" w:type="pct"/>
            <w:tcMar>
              <w:left w:w="28" w:type="dxa"/>
              <w:right w:w="28" w:type="dxa"/>
            </w:tcMar>
            <w:vAlign w:val="center"/>
          </w:tcPr>
          <w:p w14:paraId="6A06DBAA"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6,08</w:t>
            </w:r>
          </w:p>
        </w:tc>
        <w:tc>
          <w:tcPr>
            <w:tcW w:w="486" w:type="pct"/>
            <w:tcMar>
              <w:left w:w="28" w:type="dxa"/>
              <w:right w:w="28" w:type="dxa"/>
            </w:tcMar>
            <w:vAlign w:val="center"/>
          </w:tcPr>
          <w:p w14:paraId="2425FFBF"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-0,16</w:t>
            </w:r>
          </w:p>
        </w:tc>
      </w:tr>
      <w:tr w:rsidR="00707EDF" w:rsidRPr="001E4DE4" w14:paraId="141271CA" w14:textId="77777777" w:rsidTr="00707EDF">
        <w:trPr>
          <w:trHeight w:val="20"/>
          <w:jc w:val="center"/>
        </w:trPr>
        <w:tc>
          <w:tcPr>
            <w:tcW w:w="274" w:type="pct"/>
            <w:tcMar>
              <w:left w:w="28" w:type="dxa"/>
              <w:right w:w="28" w:type="dxa"/>
            </w:tcMar>
            <w:vAlign w:val="center"/>
          </w:tcPr>
          <w:p w14:paraId="4E045378" w14:textId="77777777" w:rsidR="00707EDF" w:rsidRPr="001E4DE4" w:rsidRDefault="00707EDF" w:rsidP="00CF355B">
            <w:pPr>
              <w:widowControl w:val="0"/>
              <w:spacing w:after="0" w:line="240" w:lineRule="auto"/>
              <w:ind w:firstLine="0"/>
              <w:rPr>
                <w:sz w:val="18"/>
                <w:lang w:val="en-US" w:eastAsia="en-US"/>
              </w:rPr>
            </w:pPr>
            <w:r w:rsidRPr="001E4DE4">
              <w:rPr>
                <w:rFonts w:eastAsia="Calibri"/>
                <w:sz w:val="18"/>
                <w:lang w:val="en-US" w:eastAsia="en-US"/>
              </w:rPr>
              <w:t>202</w:t>
            </w:r>
            <w:r w:rsidRPr="001E4DE4">
              <w:rPr>
                <w:rFonts w:eastAsia="Calibri"/>
                <w:sz w:val="18"/>
                <w:lang w:eastAsia="en-US"/>
              </w:rPr>
              <w:t>9</w:t>
            </w:r>
            <w:r w:rsidRPr="001E4DE4">
              <w:rPr>
                <w:rFonts w:eastAsia="Calibri"/>
                <w:sz w:val="18"/>
                <w:lang w:val="en-US" w:eastAsia="en-US"/>
              </w:rPr>
              <w:t>-2034</w:t>
            </w:r>
            <w:r w:rsidRPr="001E4DE4">
              <w:rPr>
                <w:rFonts w:eastAsia="Calibri"/>
                <w:spacing w:val="-10"/>
                <w:sz w:val="18"/>
                <w:lang w:val="en-US" w:eastAsia="en-US"/>
              </w:rPr>
              <w:t xml:space="preserve"> </w:t>
            </w:r>
            <w:proofErr w:type="spellStart"/>
            <w:r w:rsidRPr="001E4DE4">
              <w:rPr>
                <w:rFonts w:eastAsia="Calibri"/>
                <w:sz w:val="18"/>
                <w:lang w:val="en-US" w:eastAsia="en-US"/>
              </w:rPr>
              <w:t>гг</w:t>
            </w:r>
            <w:proofErr w:type="spellEnd"/>
            <w:r w:rsidRPr="001E4DE4">
              <w:rPr>
                <w:rFonts w:eastAsia="Calibri"/>
                <w:sz w:val="18"/>
                <w:lang w:val="en-US" w:eastAsia="en-US"/>
              </w:rPr>
              <w:t>.</w:t>
            </w:r>
          </w:p>
        </w:tc>
        <w:tc>
          <w:tcPr>
            <w:tcW w:w="660" w:type="pct"/>
            <w:tcMar>
              <w:left w:w="28" w:type="dxa"/>
              <w:right w:w="28" w:type="dxa"/>
            </w:tcMar>
            <w:vAlign w:val="center"/>
          </w:tcPr>
          <w:p w14:paraId="17030F78"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6,88</w:t>
            </w:r>
          </w:p>
        </w:tc>
        <w:tc>
          <w:tcPr>
            <w:tcW w:w="652" w:type="pct"/>
            <w:vAlign w:val="center"/>
          </w:tcPr>
          <w:p w14:paraId="6B751F25"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6,88</w:t>
            </w:r>
          </w:p>
        </w:tc>
        <w:tc>
          <w:tcPr>
            <w:tcW w:w="652" w:type="pct"/>
            <w:tcMar>
              <w:left w:w="28" w:type="dxa"/>
              <w:right w:w="28" w:type="dxa"/>
            </w:tcMar>
            <w:vAlign w:val="center"/>
          </w:tcPr>
          <w:p w14:paraId="0738C342" w14:textId="77777777" w:rsidR="00707EDF" w:rsidRPr="001E4DE4" w:rsidRDefault="00707EDF" w:rsidP="00CF355B">
            <w:pPr>
              <w:widowControl w:val="0"/>
              <w:spacing w:after="0" w:line="240" w:lineRule="auto"/>
              <w:ind w:firstLine="0"/>
              <w:rPr>
                <w:sz w:val="18"/>
                <w:lang w:val="en-US" w:eastAsia="en-US"/>
              </w:rPr>
            </w:pPr>
            <w:r w:rsidRPr="001E4DE4">
              <w:rPr>
                <w:sz w:val="18"/>
                <w:lang w:val="en-US" w:eastAsia="en-US"/>
              </w:rPr>
              <w:t>0</w:t>
            </w:r>
            <w:r w:rsidRPr="001E4DE4">
              <w:rPr>
                <w:sz w:val="18"/>
                <w:lang w:eastAsia="en-US"/>
              </w:rPr>
              <w:t>,</w:t>
            </w:r>
            <w:r w:rsidRPr="001E4DE4">
              <w:rPr>
                <w:sz w:val="18"/>
                <w:lang w:val="en-US" w:eastAsia="en-US"/>
              </w:rPr>
              <w:t>137</w:t>
            </w:r>
          </w:p>
        </w:tc>
        <w:tc>
          <w:tcPr>
            <w:tcW w:w="480" w:type="pct"/>
            <w:tcMar>
              <w:left w:w="28" w:type="dxa"/>
              <w:right w:w="28" w:type="dxa"/>
            </w:tcMar>
            <w:vAlign w:val="center"/>
          </w:tcPr>
          <w:p w14:paraId="27A77559"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6,743</w:t>
            </w:r>
          </w:p>
        </w:tc>
        <w:tc>
          <w:tcPr>
            <w:tcW w:w="624" w:type="pct"/>
            <w:tcMar>
              <w:left w:w="28" w:type="dxa"/>
              <w:right w:w="28" w:type="dxa"/>
            </w:tcMar>
            <w:vAlign w:val="center"/>
          </w:tcPr>
          <w:p w14:paraId="5E4D9DEA"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5,84</w:t>
            </w:r>
          </w:p>
        </w:tc>
        <w:tc>
          <w:tcPr>
            <w:tcW w:w="447" w:type="pct"/>
            <w:tcMar>
              <w:left w:w="28" w:type="dxa"/>
              <w:right w:w="28" w:type="dxa"/>
            </w:tcMar>
            <w:vAlign w:val="center"/>
          </w:tcPr>
          <w:p w14:paraId="62AFF7E4"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0,24</w:t>
            </w:r>
          </w:p>
        </w:tc>
        <w:tc>
          <w:tcPr>
            <w:tcW w:w="724" w:type="pct"/>
            <w:tcMar>
              <w:left w:w="28" w:type="dxa"/>
              <w:right w:w="28" w:type="dxa"/>
            </w:tcMar>
            <w:vAlign w:val="center"/>
          </w:tcPr>
          <w:p w14:paraId="13C5D686"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6,08</w:t>
            </w:r>
          </w:p>
        </w:tc>
        <w:tc>
          <w:tcPr>
            <w:tcW w:w="486" w:type="pct"/>
            <w:tcMar>
              <w:left w:w="28" w:type="dxa"/>
              <w:right w:w="28" w:type="dxa"/>
            </w:tcMar>
            <w:vAlign w:val="center"/>
          </w:tcPr>
          <w:p w14:paraId="27C38D5A"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0,663</w:t>
            </w:r>
          </w:p>
        </w:tc>
      </w:tr>
      <w:tr w:rsidR="00707EDF" w:rsidRPr="001E4DE4" w14:paraId="14362DAB" w14:textId="77777777" w:rsidTr="00707EDF">
        <w:trPr>
          <w:trHeight w:val="20"/>
          <w:jc w:val="center"/>
        </w:trPr>
        <w:tc>
          <w:tcPr>
            <w:tcW w:w="274" w:type="pct"/>
            <w:tcMar>
              <w:left w:w="28" w:type="dxa"/>
              <w:right w:w="28" w:type="dxa"/>
            </w:tcMar>
            <w:vAlign w:val="center"/>
          </w:tcPr>
          <w:p w14:paraId="22A41FC9" w14:textId="77777777" w:rsidR="00707EDF" w:rsidRPr="001E4DE4" w:rsidRDefault="00707EDF" w:rsidP="00CF355B">
            <w:pPr>
              <w:widowControl w:val="0"/>
              <w:spacing w:after="0" w:line="240" w:lineRule="auto"/>
              <w:ind w:firstLine="0"/>
              <w:rPr>
                <w:sz w:val="18"/>
                <w:lang w:val="en-US" w:eastAsia="en-US"/>
              </w:rPr>
            </w:pPr>
            <w:r w:rsidRPr="001E4DE4">
              <w:rPr>
                <w:rFonts w:eastAsia="Calibri"/>
                <w:sz w:val="18"/>
                <w:lang w:val="en-US" w:eastAsia="en-US"/>
              </w:rPr>
              <w:t>20</w:t>
            </w:r>
            <w:r w:rsidRPr="001E4DE4">
              <w:rPr>
                <w:rFonts w:eastAsia="Calibri"/>
                <w:sz w:val="18"/>
                <w:lang w:eastAsia="en-US"/>
              </w:rPr>
              <w:t>35</w:t>
            </w:r>
            <w:r w:rsidRPr="001E4DE4">
              <w:rPr>
                <w:rFonts w:eastAsia="Calibri"/>
                <w:sz w:val="18"/>
                <w:lang w:val="en-US" w:eastAsia="en-US"/>
              </w:rPr>
              <w:t>-2042</w:t>
            </w:r>
            <w:r w:rsidRPr="001E4DE4">
              <w:rPr>
                <w:rFonts w:eastAsia="Calibri"/>
                <w:spacing w:val="-10"/>
                <w:sz w:val="18"/>
                <w:lang w:val="en-US" w:eastAsia="en-US"/>
              </w:rPr>
              <w:t xml:space="preserve"> </w:t>
            </w:r>
            <w:proofErr w:type="spellStart"/>
            <w:r w:rsidRPr="001E4DE4">
              <w:rPr>
                <w:rFonts w:eastAsia="Calibri"/>
                <w:sz w:val="18"/>
                <w:lang w:val="en-US" w:eastAsia="en-US"/>
              </w:rPr>
              <w:t>гг</w:t>
            </w:r>
            <w:proofErr w:type="spellEnd"/>
            <w:r w:rsidRPr="001E4DE4">
              <w:rPr>
                <w:rFonts w:eastAsia="Calibri"/>
                <w:sz w:val="18"/>
                <w:lang w:val="en-US" w:eastAsia="en-US"/>
              </w:rPr>
              <w:t>.</w:t>
            </w:r>
          </w:p>
        </w:tc>
        <w:tc>
          <w:tcPr>
            <w:tcW w:w="660" w:type="pct"/>
            <w:tcMar>
              <w:left w:w="28" w:type="dxa"/>
              <w:right w:w="28" w:type="dxa"/>
            </w:tcMar>
            <w:vAlign w:val="center"/>
          </w:tcPr>
          <w:p w14:paraId="0D642DDA"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6,88</w:t>
            </w:r>
          </w:p>
        </w:tc>
        <w:tc>
          <w:tcPr>
            <w:tcW w:w="652" w:type="pct"/>
            <w:vAlign w:val="center"/>
          </w:tcPr>
          <w:p w14:paraId="573FB0C7"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6,88</w:t>
            </w:r>
          </w:p>
        </w:tc>
        <w:tc>
          <w:tcPr>
            <w:tcW w:w="652" w:type="pct"/>
            <w:tcMar>
              <w:left w:w="28" w:type="dxa"/>
              <w:right w:w="28" w:type="dxa"/>
            </w:tcMar>
            <w:vAlign w:val="center"/>
          </w:tcPr>
          <w:p w14:paraId="416D9F0E" w14:textId="77777777" w:rsidR="00707EDF" w:rsidRPr="001E4DE4" w:rsidRDefault="00707EDF" w:rsidP="00CF355B">
            <w:pPr>
              <w:widowControl w:val="0"/>
              <w:spacing w:after="0" w:line="240" w:lineRule="auto"/>
              <w:ind w:firstLine="0"/>
              <w:rPr>
                <w:sz w:val="18"/>
                <w:lang w:val="en-US" w:eastAsia="en-US"/>
              </w:rPr>
            </w:pPr>
            <w:r w:rsidRPr="001E4DE4">
              <w:rPr>
                <w:sz w:val="18"/>
                <w:lang w:val="en-US" w:eastAsia="en-US"/>
              </w:rPr>
              <w:t>0</w:t>
            </w:r>
            <w:r w:rsidRPr="001E4DE4">
              <w:rPr>
                <w:sz w:val="18"/>
                <w:lang w:eastAsia="en-US"/>
              </w:rPr>
              <w:t>,</w:t>
            </w:r>
            <w:r w:rsidRPr="001E4DE4">
              <w:rPr>
                <w:sz w:val="18"/>
                <w:lang w:val="en-US" w:eastAsia="en-US"/>
              </w:rPr>
              <w:t>137</w:t>
            </w:r>
          </w:p>
        </w:tc>
        <w:tc>
          <w:tcPr>
            <w:tcW w:w="480" w:type="pct"/>
            <w:tcMar>
              <w:left w:w="28" w:type="dxa"/>
              <w:right w:w="28" w:type="dxa"/>
            </w:tcMar>
            <w:vAlign w:val="center"/>
          </w:tcPr>
          <w:p w14:paraId="257BB0FB"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6,743</w:t>
            </w:r>
          </w:p>
        </w:tc>
        <w:tc>
          <w:tcPr>
            <w:tcW w:w="624" w:type="pct"/>
            <w:tcMar>
              <w:left w:w="28" w:type="dxa"/>
              <w:right w:w="28" w:type="dxa"/>
            </w:tcMar>
            <w:vAlign w:val="center"/>
          </w:tcPr>
          <w:p w14:paraId="15415F4F"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5,84</w:t>
            </w:r>
          </w:p>
        </w:tc>
        <w:tc>
          <w:tcPr>
            <w:tcW w:w="447" w:type="pct"/>
            <w:tcMar>
              <w:left w:w="28" w:type="dxa"/>
              <w:right w:w="28" w:type="dxa"/>
            </w:tcMar>
            <w:vAlign w:val="center"/>
          </w:tcPr>
          <w:p w14:paraId="07F2102D"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0,24</w:t>
            </w:r>
          </w:p>
        </w:tc>
        <w:tc>
          <w:tcPr>
            <w:tcW w:w="724" w:type="pct"/>
            <w:tcMar>
              <w:left w:w="28" w:type="dxa"/>
              <w:right w:w="28" w:type="dxa"/>
            </w:tcMar>
            <w:vAlign w:val="center"/>
          </w:tcPr>
          <w:p w14:paraId="6C6343D8"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6,08</w:t>
            </w:r>
          </w:p>
        </w:tc>
        <w:tc>
          <w:tcPr>
            <w:tcW w:w="486" w:type="pct"/>
            <w:tcMar>
              <w:left w:w="28" w:type="dxa"/>
              <w:right w:w="28" w:type="dxa"/>
            </w:tcMar>
            <w:vAlign w:val="center"/>
          </w:tcPr>
          <w:p w14:paraId="372EA9D5" w14:textId="77777777" w:rsidR="00707EDF" w:rsidRPr="001E4DE4" w:rsidRDefault="00707EDF" w:rsidP="00CF355B">
            <w:pPr>
              <w:widowControl w:val="0"/>
              <w:spacing w:after="0" w:line="240" w:lineRule="auto"/>
              <w:ind w:firstLine="0"/>
              <w:rPr>
                <w:sz w:val="18"/>
                <w:lang w:val="en-US" w:eastAsia="en-US"/>
              </w:rPr>
            </w:pPr>
            <w:r w:rsidRPr="001E4DE4">
              <w:rPr>
                <w:sz w:val="18"/>
                <w:lang w:eastAsia="en-US"/>
              </w:rPr>
              <w:t>0,663</w:t>
            </w:r>
          </w:p>
        </w:tc>
      </w:tr>
    </w:tbl>
    <w:p w14:paraId="0A122609" w14:textId="77777777" w:rsidR="00707EDF" w:rsidRPr="001E4DE4" w:rsidRDefault="00707EDF" w:rsidP="00CF355B">
      <w:pPr>
        <w:spacing w:after="0" w:line="240" w:lineRule="auto"/>
        <w:ind w:firstLine="0"/>
        <w:contextualSpacing/>
        <w:rPr>
          <w:sz w:val="24"/>
          <w:szCs w:val="24"/>
          <w:lang w:eastAsia="en-US"/>
        </w:rPr>
      </w:pPr>
    </w:p>
    <w:bookmarkEnd w:id="61"/>
    <w:bookmarkEnd w:id="62"/>
    <w:bookmarkEnd w:id="63"/>
    <w:p w14:paraId="3E8A2335" w14:textId="77777777" w:rsidR="006879BD" w:rsidRPr="001E4DE4" w:rsidRDefault="006879BD" w:rsidP="00CF355B">
      <w:pPr>
        <w:spacing w:after="0" w:line="240" w:lineRule="auto"/>
        <w:ind w:firstLine="0"/>
        <w:contextualSpacing/>
        <w:jc w:val="both"/>
        <w:rPr>
          <w:sz w:val="24"/>
          <w:szCs w:val="24"/>
        </w:rPr>
        <w:sectPr w:rsidR="006879BD" w:rsidRPr="001E4DE4" w:rsidSect="00F35124">
          <w:pgSz w:w="16838" w:h="11906" w:orient="landscape"/>
          <w:pgMar w:top="1701" w:right="851" w:bottom="567" w:left="851" w:header="709"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173A1E5A" w14:textId="7417FDC2" w:rsidR="00454895" w:rsidRPr="001E4DE4" w:rsidRDefault="00CA0268" w:rsidP="00CF355B">
      <w:pPr>
        <w:pStyle w:val="2"/>
        <w:tabs>
          <w:tab w:val="left" w:pos="1134"/>
        </w:tabs>
        <w:spacing w:before="0" w:line="240" w:lineRule="auto"/>
        <w:ind w:left="0" w:firstLine="709"/>
        <w:contextualSpacing/>
        <w:rPr>
          <w:sz w:val="24"/>
          <w:szCs w:val="24"/>
        </w:rPr>
      </w:pPr>
      <w:bookmarkStart w:id="68" w:name="_Toc207705552"/>
      <w:bookmarkStart w:id="69" w:name="_Toc524944239"/>
      <w:bookmarkStart w:id="70" w:name="_Toc524944815"/>
      <w:bookmarkStart w:id="71" w:name="_Toc528166494"/>
      <w:r w:rsidRPr="001E4DE4">
        <w:rPr>
          <w:rFonts w:cs="Times New Roman"/>
          <w:sz w:val="24"/>
          <w:szCs w:val="24"/>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w:t>
      </w:r>
      <w:bookmarkEnd w:id="68"/>
    </w:p>
    <w:p w14:paraId="48E0A9D8" w14:textId="5EC5C127" w:rsidR="00156662" w:rsidRPr="001E4DE4" w:rsidRDefault="00156662" w:rsidP="00CF355B">
      <w:pPr>
        <w:spacing w:after="0" w:line="240" w:lineRule="auto"/>
        <w:contextualSpacing/>
        <w:jc w:val="both"/>
        <w:rPr>
          <w:sz w:val="24"/>
          <w:szCs w:val="24"/>
        </w:rPr>
      </w:pPr>
      <w:r w:rsidRPr="001E4DE4">
        <w:rPr>
          <w:sz w:val="24"/>
          <w:szCs w:val="24"/>
        </w:rPr>
        <w:t xml:space="preserve">Зона теплоснабжения </w:t>
      </w:r>
      <w:proofErr w:type="spellStart"/>
      <w:r w:rsidRPr="001E4DE4">
        <w:rPr>
          <w:sz w:val="24"/>
          <w:szCs w:val="24"/>
        </w:rPr>
        <w:t>Апатитской</w:t>
      </w:r>
      <w:proofErr w:type="spellEnd"/>
      <w:r w:rsidRPr="001E4DE4">
        <w:rPr>
          <w:sz w:val="24"/>
          <w:szCs w:val="24"/>
        </w:rPr>
        <w:t xml:space="preserve"> ТЭЦ охватывает </w:t>
      </w:r>
      <w:r w:rsidR="00B67BF2" w:rsidRPr="001E4DE4">
        <w:rPr>
          <w:sz w:val="24"/>
          <w:szCs w:val="24"/>
        </w:rPr>
        <w:t xml:space="preserve">город Кировск, </w:t>
      </w:r>
      <w:r w:rsidRPr="001E4DE4">
        <w:rPr>
          <w:sz w:val="24"/>
          <w:szCs w:val="24"/>
        </w:rPr>
        <w:t>город Апатиты</w:t>
      </w:r>
      <w:r w:rsidR="00B67BF2" w:rsidRPr="001E4DE4">
        <w:rPr>
          <w:sz w:val="24"/>
          <w:szCs w:val="24"/>
        </w:rPr>
        <w:t xml:space="preserve">, а также с 2026 г. </w:t>
      </w:r>
      <w:proofErr w:type="spellStart"/>
      <w:r w:rsidR="00B67BF2" w:rsidRPr="001E4DE4">
        <w:rPr>
          <w:sz w:val="24"/>
          <w:szCs w:val="24"/>
        </w:rPr>
        <w:t>н.п</w:t>
      </w:r>
      <w:proofErr w:type="spellEnd"/>
      <w:r w:rsidR="00B67BF2" w:rsidRPr="001E4DE4">
        <w:rPr>
          <w:sz w:val="24"/>
          <w:szCs w:val="24"/>
        </w:rPr>
        <w:t>. Титан</w:t>
      </w:r>
      <w:r w:rsidRPr="001E4DE4">
        <w:rPr>
          <w:sz w:val="24"/>
          <w:szCs w:val="24"/>
        </w:rPr>
        <w:t xml:space="preserve">. Общий существующий и перспективный баланс тепловой энергии </w:t>
      </w:r>
      <w:r w:rsidR="00CB5D14" w:rsidRPr="001E4DE4">
        <w:rPr>
          <w:sz w:val="24"/>
          <w:szCs w:val="24"/>
        </w:rPr>
        <w:t xml:space="preserve">по </w:t>
      </w:r>
      <w:proofErr w:type="spellStart"/>
      <w:r w:rsidR="00CB5D14" w:rsidRPr="001E4DE4">
        <w:rPr>
          <w:sz w:val="24"/>
          <w:szCs w:val="24"/>
        </w:rPr>
        <w:t>Апатитской</w:t>
      </w:r>
      <w:proofErr w:type="spellEnd"/>
      <w:r w:rsidR="00CB5D14" w:rsidRPr="001E4DE4">
        <w:rPr>
          <w:sz w:val="24"/>
          <w:szCs w:val="24"/>
        </w:rPr>
        <w:t xml:space="preserve"> ТЭЦ </w:t>
      </w:r>
      <w:r w:rsidRPr="001E4DE4">
        <w:rPr>
          <w:sz w:val="24"/>
          <w:szCs w:val="24"/>
        </w:rPr>
        <w:t>представлен в п. 2.3 в таблице 12.</w:t>
      </w:r>
    </w:p>
    <w:p w14:paraId="4396B7CD" w14:textId="77777777" w:rsidR="00CA0268" w:rsidRPr="001E4DE4" w:rsidRDefault="00CA0268" w:rsidP="00CF355B">
      <w:pPr>
        <w:spacing w:after="0" w:line="240" w:lineRule="auto"/>
        <w:contextualSpacing/>
        <w:rPr>
          <w:sz w:val="24"/>
          <w:szCs w:val="24"/>
        </w:rPr>
      </w:pPr>
    </w:p>
    <w:p w14:paraId="178259E0" w14:textId="76CCF791" w:rsidR="00217024" w:rsidRPr="001E4DE4" w:rsidRDefault="00217024" w:rsidP="00CF355B">
      <w:pPr>
        <w:pStyle w:val="2"/>
        <w:tabs>
          <w:tab w:val="left" w:pos="1134"/>
        </w:tabs>
        <w:spacing w:before="0" w:line="240" w:lineRule="auto"/>
        <w:ind w:left="0" w:firstLine="709"/>
        <w:contextualSpacing/>
        <w:rPr>
          <w:rFonts w:cs="Times New Roman"/>
          <w:sz w:val="24"/>
          <w:szCs w:val="24"/>
        </w:rPr>
      </w:pPr>
      <w:bookmarkStart w:id="72" w:name="_Toc15642967"/>
      <w:bookmarkStart w:id="73" w:name="_Toc207705553"/>
      <w:r w:rsidRPr="001E4DE4">
        <w:rPr>
          <w:rFonts w:cs="Times New Roman"/>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72"/>
      <w:bookmarkEnd w:id="73"/>
    </w:p>
    <w:p w14:paraId="435B26F5" w14:textId="77777777" w:rsidR="00156662" w:rsidRPr="001E4DE4" w:rsidRDefault="00156662" w:rsidP="00CF355B">
      <w:pPr>
        <w:spacing w:after="0" w:line="240" w:lineRule="auto"/>
        <w:contextualSpacing/>
        <w:jc w:val="both"/>
        <w:rPr>
          <w:sz w:val="24"/>
          <w:szCs w:val="24"/>
        </w:rPr>
      </w:pPr>
      <w:r w:rsidRPr="001E4DE4">
        <w:rPr>
          <w:sz w:val="24"/>
          <w:szCs w:val="24"/>
        </w:rPr>
        <w:t>Одним из методов определения сбалансированности тепловой мощности источников тепловой энергии, теплоносителя и присоединенной тепловой нагрузки в каждой из систем теплоснабжения является определение эффективного радиуса теплоснабжения.</w:t>
      </w:r>
    </w:p>
    <w:p w14:paraId="1AF27087" w14:textId="77777777" w:rsidR="00156662" w:rsidRPr="001E4DE4" w:rsidRDefault="00156662" w:rsidP="00CF355B">
      <w:pPr>
        <w:spacing w:after="0" w:line="240" w:lineRule="auto"/>
        <w:contextualSpacing/>
        <w:jc w:val="both"/>
        <w:rPr>
          <w:sz w:val="24"/>
          <w:szCs w:val="24"/>
        </w:rPr>
      </w:pPr>
      <w:r w:rsidRPr="001E4DE4">
        <w:rPr>
          <w:sz w:val="24"/>
          <w:szCs w:val="24"/>
        </w:rPr>
        <w:t xml:space="preserve">Радиус эффективного теплоснабжения – максимальное расстояние от </w:t>
      </w:r>
      <w:proofErr w:type="spellStart"/>
      <w:r w:rsidRPr="001E4DE4">
        <w:rPr>
          <w:sz w:val="24"/>
          <w:szCs w:val="24"/>
        </w:rPr>
        <w:t>теплопотребляющей</w:t>
      </w:r>
      <w:proofErr w:type="spellEnd"/>
      <w:r w:rsidRPr="001E4DE4">
        <w:rPr>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1E4DE4">
        <w:rPr>
          <w:sz w:val="24"/>
          <w:szCs w:val="24"/>
        </w:rPr>
        <w:t>теплопотребляющей</w:t>
      </w:r>
      <w:proofErr w:type="spellEnd"/>
      <w:r w:rsidRPr="001E4DE4">
        <w:rPr>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61D3B79E" w14:textId="75F7952E" w:rsidR="00156662" w:rsidRPr="001E4DE4" w:rsidRDefault="00156662" w:rsidP="00CF355B">
      <w:pPr>
        <w:spacing w:after="0" w:line="240" w:lineRule="auto"/>
        <w:contextualSpacing/>
        <w:jc w:val="both"/>
        <w:rPr>
          <w:sz w:val="24"/>
          <w:szCs w:val="24"/>
        </w:rPr>
      </w:pPr>
      <w:r w:rsidRPr="001E4DE4">
        <w:rPr>
          <w:sz w:val="24"/>
          <w:szCs w:val="24"/>
        </w:rPr>
        <w:t xml:space="preserve">Иными словами, эффективный радиус теплоснабжения определяет условия, при которых подключение </w:t>
      </w:r>
      <w:proofErr w:type="spellStart"/>
      <w:r w:rsidRPr="001E4DE4">
        <w:rPr>
          <w:sz w:val="24"/>
          <w:szCs w:val="24"/>
        </w:rPr>
        <w:t>теплопотребляющих</w:t>
      </w:r>
      <w:proofErr w:type="spellEnd"/>
      <w:r w:rsidRPr="001E4DE4">
        <w:rPr>
          <w:sz w:val="24"/>
          <w:szCs w:val="24"/>
        </w:rPr>
        <w:t xml:space="preserve"> установок к системе теплоснабжения нецелесообразно по причинам роста совокупных расходов в указанной системе. Учет данного показателя позволит избежать высоких потерь в сетях, улучшит качество теплоснабжения и положительно</w:t>
      </w:r>
      <w:r w:rsidR="002F34C0" w:rsidRPr="001E4DE4">
        <w:rPr>
          <w:sz w:val="24"/>
          <w:szCs w:val="24"/>
        </w:rPr>
        <w:t xml:space="preserve"> скажется на снижении расходов.</w:t>
      </w:r>
    </w:p>
    <w:p w14:paraId="12381AAB" w14:textId="77777777" w:rsidR="00156662" w:rsidRPr="001E4DE4" w:rsidRDefault="00156662" w:rsidP="00CF355B">
      <w:pPr>
        <w:spacing w:after="0" w:line="240" w:lineRule="auto"/>
        <w:contextualSpacing/>
        <w:jc w:val="both"/>
        <w:rPr>
          <w:sz w:val="24"/>
          <w:szCs w:val="24"/>
        </w:rPr>
      </w:pPr>
      <w:r w:rsidRPr="001E4DE4">
        <w:rPr>
          <w:sz w:val="24"/>
          <w:szCs w:val="24"/>
        </w:rPr>
        <w:t xml:space="preserve">С понятием эффективного радиуса тесно связана величина максимального радиуса теплоснабжения </w:t>
      </w:r>
      <w:proofErr w:type="spellStart"/>
      <w:r w:rsidRPr="001E4DE4">
        <w:rPr>
          <w:sz w:val="24"/>
          <w:szCs w:val="24"/>
        </w:rPr>
        <w:t>Rmax</w:t>
      </w:r>
      <w:proofErr w:type="spellEnd"/>
      <w:r w:rsidRPr="001E4DE4">
        <w:rPr>
          <w:sz w:val="24"/>
          <w:szCs w:val="24"/>
        </w:rPr>
        <w:t>, который определяет длину теплопровода от источника до наиболее удаленного потребителя.</w:t>
      </w:r>
    </w:p>
    <w:p w14:paraId="0D63C5AD" w14:textId="77777777" w:rsidR="00156662" w:rsidRPr="001E4DE4" w:rsidRDefault="00156662" w:rsidP="00CF355B">
      <w:pPr>
        <w:spacing w:after="0" w:line="240" w:lineRule="auto"/>
        <w:contextualSpacing/>
        <w:jc w:val="both"/>
        <w:rPr>
          <w:sz w:val="24"/>
          <w:szCs w:val="24"/>
        </w:rPr>
      </w:pPr>
      <w:r w:rsidRPr="001E4DE4">
        <w:rPr>
          <w:sz w:val="24"/>
          <w:szCs w:val="24"/>
        </w:rPr>
        <w:t xml:space="preserve">Максимальное расстояние от </w:t>
      </w:r>
      <w:proofErr w:type="spellStart"/>
      <w:r w:rsidRPr="001E4DE4">
        <w:rPr>
          <w:sz w:val="24"/>
          <w:szCs w:val="24"/>
        </w:rPr>
        <w:t>теплопотребляющей</w:t>
      </w:r>
      <w:proofErr w:type="spellEnd"/>
      <w:r w:rsidRPr="001E4DE4">
        <w:rPr>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1E4DE4">
        <w:rPr>
          <w:sz w:val="24"/>
          <w:szCs w:val="24"/>
        </w:rPr>
        <w:t>теплопотребляющей</w:t>
      </w:r>
      <w:proofErr w:type="spellEnd"/>
      <w:r w:rsidRPr="001E4DE4">
        <w:rPr>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47A33020" w14:textId="77777777" w:rsidR="00156662" w:rsidRPr="001E4DE4" w:rsidRDefault="00156662" w:rsidP="00CF355B">
      <w:pPr>
        <w:spacing w:after="0" w:line="240" w:lineRule="auto"/>
        <w:contextualSpacing/>
        <w:jc w:val="both"/>
        <w:rPr>
          <w:sz w:val="24"/>
          <w:szCs w:val="24"/>
        </w:rPr>
      </w:pPr>
      <w:r w:rsidRPr="001E4DE4">
        <w:rPr>
          <w:sz w:val="24"/>
          <w:szCs w:val="24"/>
        </w:rPr>
        <w:t>В Федеральном законе от 27.07.2011 №190-ФЗ «О теплоснабжении» введено понятие об эффективном радиусе теплоснабжения.</w:t>
      </w:r>
    </w:p>
    <w:p w14:paraId="5A7A10E4" w14:textId="77777777" w:rsidR="00156662" w:rsidRPr="001E4DE4" w:rsidRDefault="00156662" w:rsidP="00CF355B">
      <w:pPr>
        <w:spacing w:after="0" w:line="240" w:lineRule="auto"/>
        <w:contextualSpacing/>
        <w:jc w:val="both"/>
        <w:rPr>
          <w:sz w:val="24"/>
          <w:szCs w:val="24"/>
        </w:rPr>
      </w:pPr>
      <w:r w:rsidRPr="001E4DE4">
        <w:rPr>
          <w:sz w:val="24"/>
          <w:szCs w:val="24"/>
        </w:rPr>
        <w:t>Расчет эффективного радиуса теплоснабжения целесообразно выполнять для существующих источников тепловой энергии, имеющих резерв тепловой мощности или подлежащих реконструкции с её увеличением. В случаях же, когда существующая котельная не модернизируется, либо у неё не планируется увеличение количества потребителей с прокладкой новых тепловых сетей, расчёт радиуса эффективного теплоснабжения не актуален.</w:t>
      </w:r>
    </w:p>
    <w:p w14:paraId="55FD5BE9" w14:textId="17E6EFCB" w:rsidR="00156662" w:rsidRPr="001E4DE4" w:rsidRDefault="00156662" w:rsidP="00CF355B">
      <w:pPr>
        <w:spacing w:after="0" w:line="240" w:lineRule="auto"/>
        <w:contextualSpacing/>
        <w:jc w:val="both"/>
        <w:rPr>
          <w:sz w:val="24"/>
          <w:szCs w:val="24"/>
        </w:rPr>
      </w:pPr>
      <w:r w:rsidRPr="001E4DE4">
        <w:rPr>
          <w:sz w:val="24"/>
          <w:szCs w:val="24"/>
        </w:rPr>
        <w:t xml:space="preserve">Радиус теплоснабжения от ЦТП г. Кировска включает в себя насосные станции ТНС-3а и ТНС-7. Радиус теплоснабжения от ТНС-7 полностью в себя включает всех подключенных потребителей. Такая же ситуация у радиуса ЦТП Кировского рудника. Радиус от ТНС-3а захватывает порядка 80% подключенных потребителей центрального района г. Кировск. Ситуация с радиусами от ПНС, Павильона №8 и верхней части поселка </w:t>
      </w:r>
      <w:proofErr w:type="spellStart"/>
      <w:r w:rsidRPr="001E4DE4">
        <w:rPr>
          <w:sz w:val="24"/>
          <w:szCs w:val="24"/>
        </w:rPr>
        <w:t>Кукисвумчорр</w:t>
      </w:r>
      <w:proofErr w:type="spellEnd"/>
      <w:r w:rsidRPr="001E4DE4">
        <w:rPr>
          <w:sz w:val="24"/>
          <w:szCs w:val="24"/>
        </w:rPr>
        <w:t xml:space="preserve"> выглядит менее оптимистично, однако это связано с особенностью применения данной методики для тепловых сетей с множеством протяженных транзитных магистралей.</w:t>
      </w:r>
    </w:p>
    <w:p w14:paraId="4F0F9C1D" w14:textId="144DFF81" w:rsidR="00D64CA4" w:rsidRPr="001E4DE4" w:rsidRDefault="00D64CA4" w:rsidP="00CF355B">
      <w:pPr>
        <w:spacing w:after="0" w:line="240" w:lineRule="auto"/>
        <w:contextualSpacing/>
        <w:jc w:val="both"/>
        <w:rPr>
          <w:sz w:val="24"/>
          <w:szCs w:val="24"/>
        </w:rPr>
      </w:pPr>
      <w:r w:rsidRPr="001E4DE4">
        <w:rPr>
          <w:sz w:val="24"/>
          <w:szCs w:val="24"/>
        </w:rPr>
        <w:t xml:space="preserve">Результаты расчёта эффективного радиуса теплоснабжения для </w:t>
      </w:r>
      <w:r w:rsidR="00972197" w:rsidRPr="001E4DE4">
        <w:rPr>
          <w:sz w:val="24"/>
          <w:szCs w:val="24"/>
        </w:rPr>
        <w:t>источников теплоснабжения</w:t>
      </w:r>
      <w:r w:rsidRPr="001E4DE4">
        <w:rPr>
          <w:sz w:val="24"/>
          <w:szCs w:val="24"/>
        </w:rPr>
        <w:t xml:space="preserve"> приводятся в таблице </w:t>
      </w:r>
      <w:r w:rsidR="002F34C0" w:rsidRPr="001E4DE4">
        <w:rPr>
          <w:sz w:val="24"/>
          <w:szCs w:val="24"/>
        </w:rPr>
        <w:t>15</w:t>
      </w:r>
      <w:r w:rsidRPr="001E4DE4">
        <w:rPr>
          <w:sz w:val="24"/>
          <w:szCs w:val="24"/>
        </w:rPr>
        <w:t>.</w:t>
      </w:r>
    </w:p>
    <w:p w14:paraId="24E4DB61" w14:textId="77777777" w:rsidR="00D64CA4" w:rsidRPr="001E4DE4" w:rsidRDefault="00D64CA4" w:rsidP="00CF355B">
      <w:pPr>
        <w:spacing w:after="0" w:line="240" w:lineRule="auto"/>
        <w:ind w:firstLine="0"/>
        <w:contextualSpacing/>
        <w:jc w:val="both"/>
        <w:rPr>
          <w:sz w:val="24"/>
          <w:szCs w:val="24"/>
        </w:rPr>
      </w:pPr>
    </w:p>
    <w:p w14:paraId="7400EF20" w14:textId="77777777" w:rsidR="002F34C0" w:rsidRPr="001E4DE4" w:rsidRDefault="002F34C0" w:rsidP="00CF355B">
      <w:pPr>
        <w:pStyle w:val="aff0"/>
        <w:keepNext/>
        <w:spacing w:before="0" w:after="0" w:line="240" w:lineRule="auto"/>
        <w:ind w:firstLine="0"/>
        <w:contextualSpacing/>
        <w:rPr>
          <w:sz w:val="24"/>
          <w:szCs w:val="24"/>
        </w:rPr>
        <w:sectPr w:rsidR="002F34C0" w:rsidRPr="001E4DE4" w:rsidSect="00F35124">
          <w:pgSz w:w="11906" w:h="16838"/>
          <w:pgMar w:top="1134" w:right="567" w:bottom="1134" w:left="1701" w:header="283"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7AC0DFB7" w14:textId="1C375141" w:rsidR="00D64CA4" w:rsidRPr="001E4DE4" w:rsidRDefault="00D64CA4" w:rsidP="00CF355B">
      <w:pPr>
        <w:pStyle w:val="aff0"/>
        <w:keepNext/>
        <w:spacing w:before="0" w:after="0" w:line="240" w:lineRule="auto"/>
        <w:ind w:firstLine="0"/>
        <w:contextualSpacing/>
        <w:rPr>
          <w:sz w:val="24"/>
          <w:szCs w:val="24"/>
        </w:rPr>
      </w:pPr>
      <w:bookmarkStart w:id="74" w:name="_Toc209515606"/>
      <w:r w:rsidRPr="001E4DE4">
        <w:rPr>
          <w:sz w:val="24"/>
          <w:szCs w:val="24"/>
        </w:rPr>
        <w:lastRenderedPageBreak/>
        <w:t xml:space="preserve">Таблица </w:t>
      </w:r>
      <w:r w:rsidRPr="001E4DE4">
        <w:rPr>
          <w:noProof/>
          <w:sz w:val="24"/>
          <w:szCs w:val="24"/>
        </w:rPr>
        <w:fldChar w:fldCharType="begin"/>
      </w:r>
      <w:r w:rsidRPr="001E4DE4">
        <w:rPr>
          <w:noProof/>
          <w:sz w:val="24"/>
          <w:szCs w:val="24"/>
        </w:rPr>
        <w:instrText xml:space="preserve"> SEQ Таблица \* ARABIC </w:instrText>
      </w:r>
      <w:r w:rsidRPr="001E4DE4">
        <w:rPr>
          <w:noProof/>
          <w:sz w:val="24"/>
          <w:szCs w:val="24"/>
        </w:rPr>
        <w:fldChar w:fldCharType="separate"/>
      </w:r>
      <w:r w:rsidR="00786FF2" w:rsidRPr="001E4DE4">
        <w:rPr>
          <w:noProof/>
          <w:sz w:val="24"/>
          <w:szCs w:val="24"/>
        </w:rPr>
        <w:t>15</w:t>
      </w:r>
      <w:r w:rsidRPr="001E4DE4">
        <w:rPr>
          <w:noProof/>
          <w:sz w:val="24"/>
          <w:szCs w:val="24"/>
        </w:rPr>
        <w:fldChar w:fldCharType="end"/>
      </w:r>
      <w:r w:rsidRPr="001E4DE4">
        <w:rPr>
          <w:noProof/>
          <w:sz w:val="24"/>
          <w:szCs w:val="24"/>
        </w:rPr>
        <w:t xml:space="preserve"> – </w:t>
      </w:r>
      <w:r w:rsidRPr="001E4DE4">
        <w:rPr>
          <w:sz w:val="24"/>
          <w:szCs w:val="24"/>
        </w:rPr>
        <w:t>Радиус эффективного теплоснабжения существующих источников тепловой энергии</w:t>
      </w:r>
      <w:bookmarkEnd w:id="74"/>
    </w:p>
    <w:tbl>
      <w:tblPr>
        <w:tblW w:w="5000" w:type="pct"/>
        <w:jc w:val="center"/>
        <w:tblCellMar>
          <w:left w:w="28" w:type="dxa"/>
          <w:right w:w="28" w:type="dxa"/>
        </w:tblCellMar>
        <w:tblLook w:val="01E0" w:firstRow="1" w:lastRow="1" w:firstColumn="1" w:lastColumn="1" w:noHBand="0" w:noVBand="0"/>
      </w:tblPr>
      <w:tblGrid>
        <w:gridCol w:w="2286"/>
        <w:gridCol w:w="1122"/>
        <w:gridCol w:w="1649"/>
        <w:gridCol w:w="1163"/>
        <w:gridCol w:w="1580"/>
        <w:gridCol w:w="1580"/>
        <w:gridCol w:w="1356"/>
        <w:gridCol w:w="1377"/>
        <w:gridCol w:w="2445"/>
      </w:tblGrid>
      <w:tr w:rsidR="002F34C0" w:rsidRPr="001E4DE4" w14:paraId="60594A8E" w14:textId="77777777" w:rsidTr="00461FCF">
        <w:trPr>
          <w:trHeight w:val="20"/>
          <w:tblHeader/>
          <w:jc w:val="center"/>
        </w:trPr>
        <w:tc>
          <w:tcPr>
            <w:tcW w:w="78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AF4C824" w14:textId="77777777" w:rsidR="002F34C0" w:rsidRPr="001E4DE4" w:rsidRDefault="002F34C0" w:rsidP="00CF355B">
            <w:pPr>
              <w:widowControl w:val="0"/>
              <w:spacing w:after="0" w:line="240" w:lineRule="auto"/>
              <w:ind w:firstLine="0"/>
              <w:jc w:val="center"/>
              <w:rPr>
                <w:b/>
                <w:sz w:val="18"/>
                <w:lang w:val="en-US" w:eastAsia="en-US"/>
              </w:rPr>
            </w:pPr>
            <w:proofErr w:type="spellStart"/>
            <w:r w:rsidRPr="001E4DE4">
              <w:rPr>
                <w:rFonts w:eastAsia="Calibri"/>
                <w:b/>
                <w:spacing w:val="-1"/>
                <w:sz w:val="18"/>
                <w:lang w:val="en-US" w:eastAsia="en-US"/>
              </w:rPr>
              <w:t>Наименование</w:t>
            </w:r>
            <w:proofErr w:type="spellEnd"/>
            <w:r w:rsidRPr="001E4DE4">
              <w:rPr>
                <w:rFonts w:eastAsia="Calibri"/>
                <w:b/>
                <w:spacing w:val="-1"/>
                <w:sz w:val="18"/>
                <w:lang w:val="en-US" w:eastAsia="en-US"/>
              </w:rPr>
              <w:t xml:space="preserve"> </w:t>
            </w:r>
            <w:proofErr w:type="spellStart"/>
            <w:r w:rsidRPr="001E4DE4">
              <w:rPr>
                <w:rFonts w:eastAsia="Calibri"/>
                <w:b/>
                <w:spacing w:val="-1"/>
                <w:sz w:val="18"/>
                <w:lang w:val="en-US" w:eastAsia="en-US"/>
              </w:rPr>
              <w:t>источника</w:t>
            </w:r>
            <w:proofErr w:type="spellEnd"/>
            <w:r w:rsidRPr="001E4DE4">
              <w:rPr>
                <w:rFonts w:eastAsia="Calibri"/>
                <w:b/>
                <w:spacing w:val="23"/>
                <w:sz w:val="18"/>
                <w:lang w:val="en-US" w:eastAsia="en-US"/>
              </w:rPr>
              <w:t xml:space="preserve"> </w:t>
            </w:r>
            <w:proofErr w:type="spellStart"/>
            <w:r w:rsidRPr="001E4DE4">
              <w:rPr>
                <w:rFonts w:eastAsia="Calibri"/>
                <w:b/>
                <w:spacing w:val="-1"/>
                <w:sz w:val="18"/>
                <w:lang w:val="en-US" w:eastAsia="en-US"/>
              </w:rPr>
              <w:t>теплоснабжения</w:t>
            </w:r>
            <w:proofErr w:type="spellEnd"/>
          </w:p>
        </w:tc>
        <w:tc>
          <w:tcPr>
            <w:tcW w:w="38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BAED083" w14:textId="77777777" w:rsidR="002F34C0" w:rsidRPr="001E4DE4" w:rsidRDefault="002F34C0" w:rsidP="00CF355B">
            <w:pPr>
              <w:widowControl w:val="0"/>
              <w:spacing w:after="0" w:line="240" w:lineRule="auto"/>
              <w:ind w:firstLine="0"/>
              <w:jc w:val="center"/>
              <w:rPr>
                <w:b/>
                <w:sz w:val="18"/>
                <w:lang w:eastAsia="en-US"/>
              </w:rPr>
            </w:pPr>
            <w:r w:rsidRPr="001E4DE4">
              <w:rPr>
                <w:rFonts w:eastAsia="Calibri"/>
                <w:b/>
                <w:spacing w:val="-1"/>
                <w:sz w:val="18"/>
                <w:lang w:eastAsia="en-US"/>
              </w:rPr>
              <w:t>Нагрузка</w:t>
            </w:r>
            <w:r w:rsidRPr="001E4DE4">
              <w:rPr>
                <w:rFonts w:eastAsia="Calibri"/>
                <w:b/>
                <w:spacing w:val="24"/>
                <w:sz w:val="18"/>
                <w:lang w:eastAsia="en-US"/>
              </w:rPr>
              <w:t xml:space="preserve"> </w:t>
            </w:r>
            <w:r w:rsidRPr="001E4DE4">
              <w:rPr>
                <w:rFonts w:eastAsia="Calibri"/>
                <w:b/>
                <w:spacing w:val="-1"/>
                <w:sz w:val="18"/>
                <w:lang w:eastAsia="en-US"/>
              </w:rPr>
              <w:t xml:space="preserve">источника </w:t>
            </w:r>
            <w:r w:rsidRPr="001E4DE4">
              <w:rPr>
                <w:rFonts w:eastAsia="Calibri"/>
                <w:b/>
                <w:sz w:val="18"/>
                <w:lang w:eastAsia="en-US"/>
              </w:rPr>
              <w:t>(с</w:t>
            </w:r>
            <w:r w:rsidRPr="001E4DE4">
              <w:rPr>
                <w:rFonts w:eastAsia="Calibri"/>
                <w:b/>
                <w:spacing w:val="25"/>
                <w:sz w:val="18"/>
                <w:lang w:eastAsia="en-US"/>
              </w:rPr>
              <w:t xml:space="preserve"> </w:t>
            </w:r>
            <w:r w:rsidRPr="001E4DE4">
              <w:rPr>
                <w:rFonts w:eastAsia="Calibri"/>
                <w:b/>
                <w:spacing w:val="-1"/>
                <w:sz w:val="18"/>
                <w:lang w:eastAsia="en-US"/>
              </w:rPr>
              <w:t>учетом</w:t>
            </w:r>
            <w:r w:rsidRPr="001E4DE4">
              <w:rPr>
                <w:rFonts w:eastAsia="Calibri"/>
                <w:b/>
                <w:spacing w:val="24"/>
                <w:sz w:val="18"/>
                <w:lang w:eastAsia="en-US"/>
              </w:rPr>
              <w:t xml:space="preserve"> </w:t>
            </w:r>
            <w:r w:rsidRPr="001E4DE4">
              <w:rPr>
                <w:rFonts w:eastAsia="Calibri"/>
                <w:b/>
                <w:sz w:val="18"/>
                <w:lang w:eastAsia="en-US"/>
              </w:rPr>
              <w:t xml:space="preserve">потерь </w:t>
            </w:r>
            <w:r w:rsidRPr="001E4DE4">
              <w:rPr>
                <w:rFonts w:eastAsia="Calibri"/>
                <w:b/>
                <w:spacing w:val="-1"/>
                <w:sz w:val="18"/>
                <w:lang w:eastAsia="en-US"/>
              </w:rPr>
              <w:t>мощности</w:t>
            </w:r>
            <w:r w:rsidRPr="001E4DE4">
              <w:rPr>
                <w:rFonts w:eastAsia="Calibri"/>
                <w:b/>
                <w:sz w:val="18"/>
                <w:lang w:eastAsia="en-US"/>
              </w:rPr>
              <w:t xml:space="preserve"> в</w:t>
            </w:r>
            <w:r w:rsidRPr="001E4DE4">
              <w:rPr>
                <w:rFonts w:eastAsia="Calibri"/>
                <w:b/>
                <w:spacing w:val="26"/>
                <w:sz w:val="18"/>
                <w:lang w:eastAsia="en-US"/>
              </w:rPr>
              <w:t xml:space="preserve"> </w:t>
            </w:r>
            <w:r w:rsidRPr="001E4DE4">
              <w:rPr>
                <w:rFonts w:eastAsia="Calibri"/>
                <w:b/>
                <w:spacing w:val="-1"/>
                <w:sz w:val="18"/>
                <w:lang w:eastAsia="en-US"/>
              </w:rPr>
              <w:t>сетях),</w:t>
            </w:r>
            <w:r w:rsidRPr="001E4DE4">
              <w:rPr>
                <w:rFonts w:eastAsia="Calibri"/>
                <w:b/>
                <w:spacing w:val="24"/>
                <w:sz w:val="18"/>
                <w:lang w:eastAsia="en-US"/>
              </w:rPr>
              <w:t xml:space="preserve"> </w:t>
            </w:r>
            <w:r w:rsidRPr="001E4DE4">
              <w:rPr>
                <w:rFonts w:eastAsia="Calibri"/>
                <w:b/>
                <w:spacing w:val="-1"/>
                <w:sz w:val="18"/>
                <w:lang w:eastAsia="en-US"/>
              </w:rPr>
              <w:t>Гкал/ч</w:t>
            </w:r>
          </w:p>
        </w:tc>
        <w:tc>
          <w:tcPr>
            <w:tcW w:w="568"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C821DB6" w14:textId="77777777" w:rsidR="002F34C0" w:rsidRPr="001E4DE4" w:rsidRDefault="002F34C0" w:rsidP="00CF355B">
            <w:pPr>
              <w:widowControl w:val="0"/>
              <w:spacing w:after="0" w:line="240" w:lineRule="auto"/>
              <w:ind w:firstLine="0"/>
              <w:jc w:val="center"/>
              <w:rPr>
                <w:b/>
                <w:sz w:val="18"/>
                <w:lang w:eastAsia="en-US"/>
              </w:rPr>
            </w:pPr>
            <w:r w:rsidRPr="001E4DE4">
              <w:rPr>
                <w:rFonts w:eastAsia="Calibri"/>
                <w:b/>
                <w:spacing w:val="-1"/>
                <w:sz w:val="18"/>
                <w:lang w:eastAsia="en-US"/>
              </w:rPr>
              <w:t xml:space="preserve">Площадь </w:t>
            </w:r>
            <w:r w:rsidRPr="001E4DE4">
              <w:rPr>
                <w:rFonts w:eastAsia="Calibri"/>
                <w:b/>
                <w:sz w:val="18"/>
                <w:lang w:eastAsia="en-US"/>
              </w:rPr>
              <w:t>зоны</w:t>
            </w:r>
            <w:r w:rsidRPr="001E4DE4">
              <w:rPr>
                <w:rFonts w:eastAsia="Calibri"/>
                <w:b/>
                <w:spacing w:val="26"/>
                <w:sz w:val="18"/>
                <w:lang w:eastAsia="en-US"/>
              </w:rPr>
              <w:t xml:space="preserve"> </w:t>
            </w:r>
            <w:r w:rsidRPr="001E4DE4">
              <w:rPr>
                <w:rFonts w:eastAsia="Calibri"/>
                <w:b/>
                <w:spacing w:val="-1"/>
                <w:sz w:val="18"/>
                <w:lang w:eastAsia="en-US"/>
              </w:rPr>
              <w:t>теплоснабжения</w:t>
            </w:r>
            <w:r w:rsidRPr="001E4DE4">
              <w:rPr>
                <w:rFonts w:eastAsia="Calibri"/>
                <w:b/>
                <w:spacing w:val="2"/>
                <w:sz w:val="18"/>
                <w:lang w:eastAsia="en-US"/>
              </w:rPr>
              <w:t xml:space="preserve"> </w:t>
            </w:r>
            <w:r w:rsidRPr="001E4DE4">
              <w:rPr>
                <w:rFonts w:eastAsia="Calibri"/>
                <w:b/>
                <w:sz w:val="18"/>
                <w:lang w:val="en-US" w:eastAsia="en-US"/>
              </w:rPr>
              <w:t>S</w:t>
            </w:r>
            <w:r w:rsidRPr="001E4DE4">
              <w:rPr>
                <w:rFonts w:eastAsia="Calibri"/>
                <w:b/>
                <w:sz w:val="18"/>
                <w:lang w:eastAsia="en-US"/>
              </w:rPr>
              <w:t>,</w:t>
            </w:r>
            <w:r w:rsidRPr="001E4DE4">
              <w:rPr>
                <w:rFonts w:eastAsia="Calibri"/>
                <w:b/>
                <w:spacing w:val="29"/>
                <w:sz w:val="18"/>
                <w:lang w:eastAsia="en-US"/>
              </w:rPr>
              <w:t xml:space="preserve"> </w:t>
            </w:r>
            <w:r w:rsidRPr="001E4DE4">
              <w:rPr>
                <w:rFonts w:eastAsia="Calibri"/>
                <w:b/>
                <w:spacing w:val="-2"/>
                <w:sz w:val="18"/>
                <w:lang w:eastAsia="en-US"/>
              </w:rPr>
              <w:t>км</w:t>
            </w:r>
            <w:r w:rsidRPr="001E4DE4">
              <w:rPr>
                <w:rFonts w:eastAsia="Calibri"/>
                <w:b/>
                <w:spacing w:val="-2"/>
                <w:sz w:val="18"/>
                <w:vertAlign w:val="superscript"/>
                <w:lang w:eastAsia="en-US"/>
              </w:rPr>
              <w:t>2</w:t>
            </w:r>
          </w:p>
        </w:tc>
        <w:tc>
          <w:tcPr>
            <w:tcW w:w="40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6BAAD15" w14:textId="77777777" w:rsidR="002F34C0" w:rsidRPr="001E4DE4" w:rsidRDefault="002F34C0" w:rsidP="00CF355B">
            <w:pPr>
              <w:widowControl w:val="0"/>
              <w:spacing w:after="0" w:line="240" w:lineRule="auto"/>
              <w:ind w:firstLine="0"/>
              <w:jc w:val="center"/>
              <w:rPr>
                <w:b/>
                <w:sz w:val="18"/>
                <w:lang w:val="en-US" w:eastAsia="en-US"/>
              </w:rPr>
            </w:pPr>
            <w:proofErr w:type="spellStart"/>
            <w:r w:rsidRPr="001E4DE4">
              <w:rPr>
                <w:rFonts w:eastAsia="Calibri"/>
                <w:b/>
                <w:spacing w:val="-1"/>
                <w:sz w:val="18"/>
                <w:lang w:val="en-US" w:eastAsia="en-US"/>
              </w:rPr>
              <w:t>Длина</w:t>
            </w:r>
            <w:proofErr w:type="spellEnd"/>
            <w:r w:rsidRPr="001E4DE4">
              <w:rPr>
                <w:rFonts w:eastAsia="Calibri"/>
                <w:b/>
                <w:spacing w:val="22"/>
                <w:sz w:val="18"/>
                <w:lang w:val="en-US" w:eastAsia="en-US"/>
              </w:rPr>
              <w:t xml:space="preserve"> </w:t>
            </w:r>
            <w:proofErr w:type="spellStart"/>
            <w:r w:rsidRPr="001E4DE4">
              <w:rPr>
                <w:rFonts w:eastAsia="Calibri"/>
                <w:b/>
                <w:spacing w:val="-1"/>
                <w:sz w:val="18"/>
                <w:lang w:val="en-US" w:eastAsia="en-US"/>
              </w:rPr>
              <w:t>тепловых</w:t>
            </w:r>
            <w:proofErr w:type="spellEnd"/>
            <w:r w:rsidRPr="001E4DE4">
              <w:rPr>
                <w:rFonts w:eastAsia="Calibri"/>
                <w:b/>
                <w:spacing w:val="25"/>
                <w:sz w:val="18"/>
                <w:lang w:val="en-US" w:eastAsia="en-US"/>
              </w:rPr>
              <w:t xml:space="preserve"> </w:t>
            </w:r>
            <w:proofErr w:type="spellStart"/>
            <w:r w:rsidRPr="001E4DE4">
              <w:rPr>
                <w:rFonts w:eastAsia="Calibri"/>
                <w:b/>
                <w:spacing w:val="-1"/>
                <w:sz w:val="18"/>
                <w:lang w:val="en-US" w:eastAsia="en-US"/>
              </w:rPr>
              <w:t>сетей</w:t>
            </w:r>
            <w:proofErr w:type="spellEnd"/>
            <w:r w:rsidRPr="001E4DE4">
              <w:rPr>
                <w:rFonts w:eastAsia="Calibri"/>
                <w:b/>
                <w:spacing w:val="-1"/>
                <w:sz w:val="18"/>
                <w:lang w:val="en-US" w:eastAsia="en-US"/>
              </w:rPr>
              <w:t>,</w:t>
            </w:r>
            <w:r w:rsidRPr="001E4DE4">
              <w:rPr>
                <w:rFonts w:eastAsia="Calibri"/>
                <w:b/>
                <w:sz w:val="18"/>
                <w:lang w:val="en-US" w:eastAsia="en-US"/>
              </w:rPr>
              <w:t xml:space="preserve"> м</w:t>
            </w:r>
          </w:p>
        </w:tc>
        <w:tc>
          <w:tcPr>
            <w:tcW w:w="54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28EA990" w14:textId="77777777" w:rsidR="002F34C0" w:rsidRPr="001E4DE4" w:rsidRDefault="002F34C0" w:rsidP="00CF355B">
            <w:pPr>
              <w:widowControl w:val="0"/>
              <w:spacing w:after="0" w:line="240" w:lineRule="auto"/>
              <w:ind w:firstLine="0"/>
              <w:jc w:val="center"/>
              <w:rPr>
                <w:b/>
                <w:sz w:val="18"/>
                <w:lang w:eastAsia="en-US"/>
              </w:rPr>
            </w:pPr>
            <w:r w:rsidRPr="001E4DE4">
              <w:rPr>
                <w:rFonts w:eastAsia="Calibri"/>
                <w:b/>
                <w:spacing w:val="-1"/>
                <w:sz w:val="18"/>
                <w:lang w:eastAsia="en-US"/>
              </w:rPr>
              <w:t>Материальная</w:t>
            </w:r>
            <w:r w:rsidRPr="001E4DE4">
              <w:rPr>
                <w:rFonts w:eastAsia="Calibri"/>
                <w:b/>
                <w:spacing w:val="26"/>
                <w:sz w:val="18"/>
                <w:lang w:eastAsia="en-US"/>
              </w:rPr>
              <w:t xml:space="preserve"> </w:t>
            </w:r>
            <w:r w:rsidRPr="001E4DE4">
              <w:rPr>
                <w:rFonts w:eastAsia="Calibri"/>
                <w:b/>
                <w:spacing w:val="-1"/>
                <w:sz w:val="18"/>
                <w:lang w:eastAsia="en-US"/>
              </w:rPr>
              <w:t>характеристика</w:t>
            </w:r>
            <w:r w:rsidRPr="001E4DE4">
              <w:rPr>
                <w:rFonts w:eastAsia="Calibri"/>
                <w:b/>
                <w:spacing w:val="29"/>
                <w:sz w:val="18"/>
                <w:lang w:eastAsia="en-US"/>
              </w:rPr>
              <w:t xml:space="preserve"> </w:t>
            </w:r>
            <w:r w:rsidRPr="001E4DE4">
              <w:rPr>
                <w:rFonts w:eastAsia="Calibri"/>
                <w:b/>
                <w:spacing w:val="-1"/>
                <w:sz w:val="18"/>
                <w:lang w:eastAsia="en-US"/>
              </w:rPr>
              <w:t>тепловой</w:t>
            </w:r>
            <w:r w:rsidRPr="001E4DE4">
              <w:rPr>
                <w:rFonts w:eastAsia="Calibri"/>
                <w:b/>
                <w:sz w:val="18"/>
                <w:lang w:eastAsia="en-US"/>
              </w:rPr>
              <w:t xml:space="preserve"> </w:t>
            </w:r>
            <w:r w:rsidRPr="001E4DE4">
              <w:rPr>
                <w:rFonts w:eastAsia="Calibri"/>
                <w:b/>
                <w:spacing w:val="-1"/>
                <w:sz w:val="18"/>
                <w:lang w:eastAsia="en-US"/>
              </w:rPr>
              <w:t>сети,</w:t>
            </w:r>
            <w:r w:rsidRPr="001E4DE4">
              <w:rPr>
                <w:rFonts w:eastAsia="Calibri"/>
                <w:b/>
                <w:spacing w:val="1"/>
                <w:sz w:val="18"/>
                <w:lang w:eastAsia="en-US"/>
              </w:rPr>
              <w:t xml:space="preserve"> </w:t>
            </w:r>
            <w:r w:rsidRPr="001E4DE4">
              <w:rPr>
                <w:rFonts w:eastAsia="Calibri"/>
                <w:b/>
                <w:spacing w:val="-1"/>
                <w:sz w:val="18"/>
                <w:lang w:eastAsia="en-US"/>
              </w:rPr>
              <w:t>м²</w:t>
            </w:r>
          </w:p>
        </w:tc>
        <w:tc>
          <w:tcPr>
            <w:tcW w:w="54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60BD638" w14:textId="77777777" w:rsidR="002F34C0" w:rsidRPr="001E4DE4" w:rsidRDefault="002F34C0" w:rsidP="00CF355B">
            <w:pPr>
              <w:widowControl w:val="0"/>
              <w:spacing w:after="0" w:line="240" w:lineRule="auto"/>
              <w:ind w:firstLine="0"/>
              <w:jc w:val="center"/>
              <w:rPr>
                <w:b/>
                <w:sz w:val="18"/>
                <w:lang w:eastAsia="en-US"/>
              </w:rPr>
            </w:pPr>
            <w:r w:rsidRPr="001E4DE4">
              <w:rPr>
                <w:rFonts w:eastAsia="Calibri"/>
                <w:b/>
                <w:spacing w:val="-1"/>
                <w:sz w:val="18"/>
                <w:lang w:eastAsia="en-US"/>
              </w:rPr>
              <w:t>Удельная</w:t>
            </w:r>
            <w:r w:rsidRPr="001E4DE4">
              <w:rPr>
                <w:rFonts w:eastAsia="Calibri"/>
                <w:b/>
                <w:spacing w:val="24"/>
                <w:sz w:val="18"/>
                <w:lang w:eastAsia="en-US"/>
              </w:rPr>
              <w:t xml:space="preserve"> </w:t>
            </w:r>
            <w:r w:rsidRPr="001E4DE4">
              <w:rPr>
                <w:rFonts w:eastAsia="Calibri"/>
                <w:b/>
                <w:spacing w:val="-1"/>
                <w:sz w:val="18"/>
                <w:lang w:eastAsia="en-US"/>
              </w:rPr>
              <w:t>материальная</w:t>
            </w:r>
            <w:r w:rsidRPr="001E4DE4">
              <w:rPr>
                <w:rFonts w:eastAsia="Calibri"/>
                <w:b/>
                <w:spacing w:val="25"/>
                <w:sz w:val="18"/>
                <w:lang w:eastAsia="en-US"/>
              </w:rPr>
              <w:t xml:space="preserve"> </w:t>
            </w:r>
            <w:r w:rsidRPr="001E4DE4">
              <w:rPr>
                <w:rFonts w:eastAsia="Calibri"/>
                <w:b/>
                <w:spacing w:val="-1"/>
                <w:sz w:val="18"/>
                <w:lang w:eastAsia="en-US"/>
              </w:rPr>
              <w:t>характеристика</w:t>
            </w:r>
            <w:r w:rsidRPr="001E4DE4">
              <w:rPr>
                <w:rFonts w:eastAsia="Calibri"/>
                <w:b/>
                <w:spacing w:val="29"/>
                <w:sz w:val="18"/>
                <w:lang w:eastAsia="en-US"/>
              </w:rPr>
              <w:t xml:space="preserve"> </w:t>
            </w:r>
            <w:r w:rsidRPr="001E4DE4">
              <w:rPr>
                <w:rFonts w:eastAsia="Calibri"/>
                <w:b/>
                <w:spacing w:val="-1"/>
                <w:sz w:val="18"/>
                <w:lang w:eastAsia="en-US"/>
              </w:rPr>
              <w:t>тепловой</w:t>
            </w:r>
            <w:r w:rsidRPr="001E4DE4">
              <w:rPr>
                <w:rFonts w:eastAsia="Calibri"/>
                <w:b/>
                <w:sz w:val="18"/>
                <w:lang w:eastAsia="en-US"/>
              </w:rPr>
              <w:t xml:space="preserve"> </w:t>
            </w:r>
            <w:r w:rsidRPr="001E4DE4">
              <w:rPr>
                <w:rFonts w:eastAsia="Calibri"/>
                <w:b/>
                <w:spacing w:val="-1"/>
                <w:sz w:val="18"/>
                <w:lang w:eastAsia="en-US"/>
              </w:rPr>
              <w:t>сети,</w:t>
            </w:r>
            <w:r w:rsidRPr="001E4DE4">
              <w:rPr>
                <w:rFonts w:eastAsia="Calibri"/>
                <w:b/>
                <w:spacing w:val="21"/>
                <w:sz w:val="18"/>
                <w:lang w:eastAsia="en-US"/>
              </w:rPr>
              <w:t xml:space="preserve"> </w:t>
            </w:r>
            <w:r w:rsidRPr="001E4DE4">
              <w:rPr>
                <w:rFonts w:eastAsia="Calibri"/>
                <w:b/>
                <w:spacing w:val="-1"/>
                <w:sz w:val="18"/>
                <w:lang w:eastAsia="en-US"/>
              </w:rPr>
              <w:t>Гкал/ч·/(м</w:t>
            </w:r>
            <w:r w:rsidRPr="001E4DE4">
              <w:rPr>
                <w:rFonts w:eastAsia="Calibri"/>
                <w:b/>
                <w:spacing w:val="-1"/>
                <w:sz w:val="18"/>
                <w:vertAlign w:val="superscript"/>
                <w:lang w:eastAsia="en-US"/>
              </w:rPr>
              <w:t>2</w:t>
            </w:r>
            <w:r w:rsidRPr="001E4DE4">
              <w:rPr>
                <w:rFonts w:eastAsia="Calibri"/>
                <w:b/>
                <w:spacing w:val="-1"/>
                <w:sz w:val="18"/>
                <w:lang w:eastAsia="en-US"/>
              </w:rPr>
              <w:t>)</w:t>
            </w:r>
          </w:p>
        </w:tc>
        <w:tc>
          <w:tcPr>
            <w:tcW w:w="46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F262B8A" w14:textId="77777777" w:rsidR="002F34C0" w:rsidRPr="001E4DE4" w:rsidRDefault="002F34C0" w:rsidP="00CF355B">
            <w:pPr>
              <w:widowControl w:val="0"/>
              <w:spacing w:after="0" w:line="240" w:lineRule="auto"/>
              <w:ind w:firstLine="0"/>
              <w:jc w:val="center"/>
              <w:rPr>
                <w:b/>
                <w:sz w:val="18"/>
                <w:lang w:eastAsia="en-US"/>
              </w:rPr>
            </w:pPr>
            <w:r w:rsidRPr="001E4DE4">
              <w:rPr>
                <w:rFonts w:eastAsia="Calibri"/>
                <w:b/>
                <w:spacing w:val="-1"/>
                <w:sz w:val="18"/>
                <w:lang w:eastAsia="en-US"/>
              </w:rPr>
              <w:t>Среднее число абонентов на единицу площади зоны действия источника, 1/км2</w:t>
            </w:r>
          </w:p>
        </w:tc>
        <w:tc>
          <w:tcPr>
            <w:tcW w:w="4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6611717" w14:textId="77777777" w:rsidR="002F34C0" w:rsidRPr="001E4DE4" w:rsidRDefault="002F34C0" w:rsidP="00CF355B">
            <w:pPr>
              <w:widowControl w:val="0"/>
              <w:spacing w:after="0" w:line="240" w:lineRule="auto"/>
              <w:ind w:firstLine="0"/>
              <w:jc w:val="center"/>
              <w:rPr>
                <w:b/>
                <w:sz w:val="18"/>
                <w:lang w:eastAsia="en-US"/>
              </w:rPr>
            </w:pPr>
            <w:proofErr w:type="spellStart"/>
            <w:r w:rsidRPr="001E4DE4">
              <w:rPr>
                <w:rFonts w:eastAsia="Calibri"/>
                <w:b/>
                <w:spacing w:val="-1"/>
                <w:sz w:val="18"/>
                <w:lang w:eastAsia="en-US"/>
              </w:rPr>
              <w:t>Теплоплотность</w:t>
            </w:r>
            <w:proofErr w:type="spellEnd"/>
            <w:r w:rsidRPr="001E4DE4">
              <w:rPr>
                <w:rFonts w:eastAsia="Calibri"/>
                <w:b/>
                <w:spacing w:val="23"/>
                <w:sz w:val="18"/>
                <w:lang w:eastAsia="en-US"/>
              </w:rPr>
              <w:t xml:space="preserve"> </w:t>
            </w:r>
            <w:r w:rsidRPr="001E4DE4">
              <w:rPr>
                <w:rFonts w:eastAsia="Calibri"/>
                <w:b/>
                <w:spacing w:val="-1"/>
                <w:sz w:val="18"/>
                <w:lang w:eastAsia="en-US"/>
              </w:rPr>
              <w:t>района,</w:t>
            </w:r>
            <w:r w:rsidRPr="001E4DE4">
              <w:rPr>
                <w:rFonts w:eastAsia="Calibri"/>
                <w:b/>
                <w:sz w:val="18"/>
                <w:lang w:eastAsia="en-US"/>
              </w:rPr>
              <w:t xml:space="preserve"> </w:t>
            </w:r>
            <w:r w:rsidRPr="001E4DE4">
              <w:rPr>
                <w:rFonts w:eastAsia="Calibri"/>
                <w:b/>
                <w:spacing w:val="-1"/>
                <w:sz w:val="18"/>
                <w:lang w:eastAsia="en-US"/>
              </w:rPr>
              <w:t xml:space="preserve">Гкал </w:t>
            </w:r>
            <w:r w:rsidRPr="001E4DE4">
              <w:rPr>
                <w:rFonts w:eastAsia="Calibri"/>
                <w:b/>
                <w:sz w:val="18"/>
                <w:lang w:eastAsia="en-US"/>
              </w:rPr>
              <w:t xml:space="preserve">/ </w:t>
            </w:r>
            <w:r w:rsidRPr="001E4DE4">
              <w:rPr>
                <w:rFonts w:eastAsia="Calibri"/>
                <w:b/>
                <w:spacing w:val="-1"/>
                <w:sz w:val="18"/>
                <w:lang w:eastAsia="en-US"/>
              </w:rPr>
              <w:t>ч·км²</w:t>
            </w:r>
          </w:p>
        </w:tc>
        <w:tc>
          <w:tcPr>
            <w:tcW w:w="84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5BF8B8C" w14:textId="77777777" w:rsidR="002F34C0" w:rsidRPr="001E4DE4" w:rsidRDefault="002F34C0" w:rsidP="00CF355B">
            <w:pPr>
              <w:widowControl w:val="0"/>
              <w:spacing w:after="0" w:line="240" w:lineRule="auto"/>
              <w:ind w:firstLine="0"/>
              <w:jc w:val="center"/>
              <w:rPr>
                <w:b/>
                <w:sz w:val="18"/>
                <w:lang w:val="en-US" w:eastAsia="en-US"/>
              </w:rPr>
            </w:pPr>
            <w:proofErr w:type="spellStart"/>
            <w:r w:rsidRPr="001E4DE4">
              <w:rPr>
                <w:rFonts w:eastAsia="Calibri"/>
                <w:b/>
                <w:spacing w:val="-1"/>
                <w:sz w:val="18"/>
                <w:lang w:val="en-US" w:eastAsia="en-US"/>
              </w:rPr>
              <w:t>Радиус</w:t>
            </w:r>
            <w:proofErr w:type="spellEnd"/>
            <w:r w:rsidRPr="001E4DE4">
              <w:rPr>
                <w:rFonts w:eastAsia="Calibri"/>
                <w:b/>
                <w:spacing w:val="-1"/>
                <w:sz w:val="18"/>
                <w:lang w:val="en-US" w:eastAsia="en-US"/>
              </w:rPr>
              <w:t xml:space="preserve"> </w:t>
            </w:r>
            <w:proofErr w:type="spellStart"/>
            <w:r w:rsidRPr="001E4DE4">
              <w:rPr>
                <w:rFonts w:eastAsia="Calibri"/>
                <w:b/>
                <w:spacing w:val="-1"/>
                <w:sz w:val="18"/>
                <w:lang w:val="en-US" w:eastAsia="en-US"/>
              </w:rPr>
              <w:t>теплоснабжения</w:t>
            </w:r>
            <w:proofErr w:type="spellEnd"/>
            <w:r w:rsidRPr="001E4DE4">
              <w:rPr>
                <w:rFonts w:eastAsia="Calibri"/>
                <w:b/>
                <w:spacing w:val="-1"/>
                <w:sz w:val="18"/>
                <w:lang w:val="en-US" w:eastAsia="en-US"/>
              </w:rPr>
              <w:t>,</w:t>
            </w:r>
            <w:r w:rsidRPr="001E4DE4">
              <w:rPr>
                <w:rFonts w:eastAsia="Calibri"/>
                <w:b/>
                <w:sz w:val="18"/>
                <w:lang w:val="en-US" w:eastAsia="en-US"/>
              </w:rPr>
              <w:t xml:space="preserve"> </w:t>
            </w:r>
            <w:proofErr w:type="spellStart"/>
            <w:r w:rsidRPr="001E4DE4">
              <w:rPr>
                <w:rFonts w:eastAsia="Calibri"/>
                <w:b/>
                <w:spacing w:val="-1"/>
                <w:sz w:val="18"/>
                <w:lang w:val="en-US" w:eastAsia="en-US"/>
              </w:rPr>
              <w:t>км</w:t>
            </w:r>
            <w:proofErr w:type="spellEnd"/>
          </w:p>
        </w:tc>
      </w:tr>
      <w:tr w:rsidR="002F34C0" w:rsidRPr="001E4DE4" w14:paraId="27D56DB6" w14:textId="77777777" w:rsidTr="00542877">
        <w:trPr>
          <w:trHeight w:val="68"/>
          <w:jc w:val="center"/>
        </w:trPr>
        <w:tc>
          <w:tcPr>
            <w:tcW w:w="787"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5C8E1B7A" w14:textId="77777777" w:rsidR="002F34C0" w:rsidRPr="001E4DE4" w:rsidRDefault="002F34C0" w:rsidP="00CF355B">
            <w:pPr>
              <w:widowControl w:val="0"/>
              <w:spacing w:after="0" w:line="240" w:lineRule="auto"/>
              <w:ind w:firstLine="0"/>
              <w:jc w:val="center"/>
              <w:rPr>
                <w:sz w:val="18"/>
                <w:lang w:val="en-US" w:eastAsia="en-US"/>
              </w:rPr>
            </w:pPr>
            <w:r w:rsidRPr="001E4DE4">
              <w:rPr>
                <w:rFonts w:eastAsia="Calibri"/>
                <w:sz w:val="18"/>
                <w:lang w:val="en-US" w:eastAsia="en-US"/>
              </w:rPr>
              <w:t>Ц</w:t>
            </w:r>
            <w:r w:rsidRPr="001E4DE4">
              <w:rPr>
                <w:rFonts w:eastAsia="Calibri"/>
                <w:spacing w:val="3"/>
                <w:sz w:val="18"/>
                <w:lang w:val="en-US" w:eastAsia="en-US"/>
              </w:rPr>
              <w:t>Т</w:t>
            </w:r>
            <w:r w:rsidRPr="001E4DE4">
              <w:rPr>
                <w:rFonts w:eastAsia="Calibri"/>
                <w:sz w:val="18"/>
                <w:lang w:val="en-US" w:eastAsia="en-US"/>
              </w:rPr>
              <w:t>П</w:t>
            </w:r>
            <w:r w:rsidRPr="001E4DE4">
              <w:rPr>
                <w:rFonts w:eastAsia="Calibri"/>
                <w:spacing w:val="-7"/>
                <w:sz w:val="18"/>
                <w:lang w:val="en-US" w:eastAsia="en-US"/>
              </w:rPr>
              <w:t xml:space="preserve"> </w:t>
            </w:r>
            <w:r w:rsidRPr="001E4DE4">
              <w:rPr>
                <w:rFonts w:eastAsia="Calibri"/>
                <w:sz w:val="18"/>
                <w:lang w:val="en-US" w:eastAsia="en-US"/>
              </w:rPr>
              <w:t>г.</w:t>
            </w:r>
            <w:r w:rsidRPr="001E4DE4">
              <w:rPr>
                <w:rFonts w:eastAsia="Calibri"/>
                <w:spacing w:val="-6"/>
                <w:sz w:val="18"/>
                <w:lang w:val="en-US" w:eastAsia="en-US"/>
              </w:rPr>
              <w:t xml:space="preserve"> </w:t>
            </w:r>
            <w:r w:rsidRPr="001E4DE4">
              <w:rPr>
                <w:rFonts w:eastAsia="Calibri"/>
                <w:spacing w:val="-1"/>
                <w:sz w:val="18"/>
                <w:lang w:val="en-US" w:eastAsia="en-US"/>
              </w:rPr>
              <w:t>Ки</w:t>
            </w:r>
            <w:r w:rsidRPr="001E4DE4">
              <w:rPr>
                <w:rFonts w:eastAsia="Calibri"/>
                <w:spacing w:val="1"/>
                <w:sz w:val="18"/>
                <w:lang w:val="en-US" w:eastAsia="en-US"/>
              </w:rPr>
              <w:t>ро</w:t>
            </w:r>
            <w:r w:rsidRPr="001E4DE4">
              <w:rPr>
                <w:rFonts w:eastAsia="Calibri"/>
                <w:sz w:val="18"/>
                <w:lang w:val="en-US" w:eastAsia="en-US"/>
              </w:rPr>
              <w:t>вск</w:t>
            </w:r>
          </w:p>
        </w:tc>
        <w:tc>
          <w:tcPr>
            <w:tcW w:w="387"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52C0F4C1" w14:textId="728671E1" w:rsidR="002F34C0" w:rsidRPr="001E4DE4" w:rsidRDefault="00304444" w:rsidP="00CF355B">
            <w:pPr>
              <w:widowControl w:val="0"/>
              <w:spacing w:after="0" w:line="240" w:lineRule="auto"/>
              <w:ind w:firstLine="0"/>
              <w:jc w:val="center"/>
              <w:rPr>
                <w:sz w:val="18"/>
                <w:lang w:eastAsia="en-US"/>
              </w:rPr>
            </w:pPr>
            <w:r w:rsidRPr="001E4DE4">
              <w:rPr>
                <w:rFonts w:eastAsia="Calibri" w:hAnsi="Calibri"/>
                <w:sz w:val="18"/>
                <w:lang w:eastAsia="en-US"/>
              </w:rPr>
              <w:t>146,798</w:t>
            </w:r>
          </w:p>
        </w:tc>
        <w:tc>
          <w:tcPr>
            <w:tcW w:w="568"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4F7A7D5C" w14:textId="77777777" w:rsidR="002F34C0" w:rsidRPr="001E4DE4" w:rsidRDefault="002F34C0" w:rsidP="00CF355B">
            <w:pPr>
              <w:widowControl w:val="0"/>
              <w:spacing w:after="0" w:line="240" w:lineRule="auto"/>
              <w:ind w:firstLine="0"/>
              <w:jc w:val="center"/>
              <w:rPr>
                <w:sz w:val="18"/>
                <w:lang w:val="en-US" w:eastAsia="en-US"/>
              </w:rPr>
            </w:pPr>
            <w:r w:rsidRPr="001E4DE4">
              <w:rPr>
                <w:sz w:val="18"/>
                <w:lang w:val="en-US" w:eastAsia="en-US"/>
              </w:rPr>
              <w:t>8,91</w:t>
            </w:r>
          </w:p>
        </w:tc>
        <w:tc>
          <w:tcPr>
            <w:tcW w:w="401"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292805D2" w14:textId="77777777" w:rsidR="002F34C0" w:rsidRPr="001E4DE4" w:rsidRDefault="002F34C0" w:rsidP="00CF355B">
            <w:pPr>
              <w:widowControl w:val="0"/>
              <w:spacing w:after="0" w:line="240" w:lineRule="auto"/>
              <w:ind w:firstLine="0"/>
              <w:jc w:val="center"/>
              <w:rPr>
                <w:sz w:val="18"/>
                <w:lang w:val="en-US" w:eastAsia="en-US"/>
              </w:rPr>
            </w:pPr>
            <w:r w:rsidRPr="001E4DE4">
              <w:rPr>
                <w:rFonts w:eastAsia="Calibri" w:hAnsi="Calibri"/>
                <w:sz w:val="18"/>
                <w:lang w:val="en-US" w:eastAsia="en-US"/>
              </w:rPr>
              <w:t>50236,17</w:t>
            </w:r>
          </w:p>
        </w:tc>
        <w:tc>
          <w:tcPr>
            <w:tcW w:w="544"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7F740321" w14:textId="5E7D75AF" w:rsidR="002F34C0" w:rsidRPr="001E4DE4" w:rsidRDefault="00CB5D14" w:rsidP="00CF355B">
            <w:pPr>
              <w:widowControl w:val="0"/>
              <w:spacing w:after="0" w:line="240" w:lineRule="auto"/>
              <w:ind w:firstLine="0"/>
              <w:jc w:val="center"/>
              <w:rPr>
                <w:sz w:val="18"/>
                <w:lang w:eastAsia="en-US"/>
              </w:rPr>
            </w:pPr>
            <w:r w:rsidRPr="001E4DE4">
              <w:rPr>
                <w:rFonts w:eastAsia="Calibri" w:hAnsi="Calibri"/>
                <w:sz w:val="18"/>
                <w:lang w:eastAsia="en-US"/>
              </w:rPr>
              <w:t>32194,8</w:t>
            </w:r>
          </w:p>
        </w:tc>
        <w:tc>
          <w:tcPr>
            <w:tcW w:w="544"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20A911E2" w14:textId="77777777" w:rsidR="002F34C0" w:rsidRPr="001E4DE4" w:rsidRDefault="002F34C0" w:rsidP="00CF355B">
            <w:pPr>
              <w:widowControl w:val="0"/>
              <w:spacing w:after="0" w:line="240" w:lineRule="auto"/>
              <w:ind w:firstLine="0"/>
              <w:jc w:val="center"/>
              <w:rPr>
                <w:sz w:val="18"/>
                <w:lang w:val="en-US" w:eastAsia="en-US"/>
              </w:rPr>
            </w:pPr>
            <w:r w:rsidRPr="001E4DE4">
              <w:rPr>
                <w:rFonts w:eastAsia="Calibri" w:hAnsi="Calibri"/>
                <w:sz w:val="18"/>
                <w:lang w:val="en-US" w:eastAsia="en-US"/>
              </w:rPr>
              <w:t>0,0071</w:t>
            </w:r>
          </w:p>
        </w:tc>
        <w:tc>
          <w:tcPr>
            <w:tcW w:w="467"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111FDF8D" w14:textId="77777777" w:rsidR="002F34C0" w:rsidRPr="001E4DE4" w:rsidRDefault="002F34C0" w:rsidP="00CF355B">
            <w:pPr>
              <w:widowControl w:val="0"/>
              <w:spacing w:after="0" w:line="240" w:lineRule="auto"/>
              <w:ind w:firstLine="0"/>
              <w:jc w:val="center"/>
              <w:rPr>
                <w:sz w:val="18"/>
                <w:lang w:val="en-US" w:eastAsia="en-US"/>
              </w:rPr>
            </w:pPr>
            <w:r w:rsidRPr="001E4DE4">
              <w:rPr>
                <w:rFonts w:eastAsia="Calibri" w:hAnsi="Calibri"/>
                <w:sz w:val="18"/>
                <w:lang w:val="en-US" w:eastAsia="en-US"/>
              </w:rPr>
              <w:t>22,58</w:t>
            </w:r>
          </w:p>
        </w:tc>
        <w:tc>
          <w:tcPr>
            <w:tcW w:w="461"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0ECFCC8A" w14:textId="5D63987F" w:rsidR="002F34C0" w:rsidRPr="001E4DE4" w:rsidRDefault="000C046F" w:rsidP="00CF355B">
            <w:pPr>
              <w:widowControl w:val="0"/>
              <w:spacing w:after="0" w:line="240" w:lineRule="auto"/>
              <w:ind w:firstLine="0"/>
              <w:jc w:val="center"/>
              <w:rPr>
                <w:sz w:val="18"/>
                <w:lang w:eastAsia="en-US"/>
              </w:rPr>
            </w:pPr>
            <w:r w:rsidRPr="001E4DE4">
              <w:rPr>
                <w:color w:val="000000"/>
                <w:sz w:val="18"/>
              </w:rPr>
              <w:t>19,47</w:t>
            </w:r>
          </w:p>
        </w:tc>
        <w:tc>
          <w:tcPr>
            <w:tcW w:w="841"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54E672F8" w14:textId="77777777" w:rsidR="002F34C0" w:rsidRPr="001E4DE4" w:rsidRDefault="002F34C0" w:rsidP="00CF355B">
            <w:pPr>
              <w:widowControl w:val="0"/>
              <w:spacing w:after="0" w:line="240" w:lineRule="auto"/>
              <w:ind w:firstLine="0"/>
              <w:jc w:val="center"/>
              <w:rPr>
                <w:sz w:val="18"/>
                <w:lang w:val="en-US" w:eastAsia="en-US"/>
              </w:rPr>
            </w:pPr>
            <w:r w:rsidRPr="001E4DE4">
              <w:rPr>
                <w:rFonts w:eastAsia="Calibri" w:hAnsi="Calibri"/>
                <w:sz w:val="18"/>
                <w:lang w:val="en-US" w:eastAsia="en-US"/>
              </w:rPr>
              <w:t>2,3</w:t>
            </w:r>
          </w:p>
        </w:tc>
      </w:tr>
      <w:tr w:rsidR="002F34C0" w:rsidRPr="001E4DE4" w14:paraId="73D533EB" w14:textId="77777777" w:rsidTr="00461FCF">
        <w:trPr>
          <w:trHeight w:val="20"/>
          <w:jc w:val="center"/>
        </w:trPr>
        <w:tc>
          <w:tcPr>
            <w:tcW w:w="787"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41DE9BE2" w14:textId="77777777" w:rsidR="002F34C0" w:rsidRPr="001E4DE4" w:rsidRDefault="002F34C0" w:rsidP="00CF355B">
            <w:pPr>
              <w:widowControl w:val="0"/>
              <w:spacing w:after="0" w:line="240" w:lineRule="auto"/>
              <w:ind w:firstLine="0"/>
              <w:jc w:val="center"/>
              <w:rPr>
                <w:sz w:val="18"/>
                <w:lang w:val="en-US" w:eastAsia="en-US"/>
              </w:rPr>
            </w:pPr>
            <w:r w:rsidRPr="001E4DE4">
              <w:rPr>
                <w:rFonts w:eastAsia="Calibri"/>
                <w:spacing w:val="1"/>
                <w:sz w:val="18"/>
                <w:lang w:val="en-US" w:eastAsia="en-US"/>
              </w:rPr>
              <w:t>ЦТП</w:t>
            </w:r>
            <w:r w:rsidRPr="001E4DE4">
              <w:rPr>
                <w:rFonts w:eastAsia="Calibri"/>
                <w:spacing w:val="-11"/>
                <w:sz w:val="18"/>
                <w:lang w:val="en-US" w:eastAsia="en-US"/>
              </w:rPr>
              <w:t xml:space="preserve"> </w:t>
            </w:r>
            <w:proofErr w:type="spellStart"/>
            <w:r w:rsidRPr="001E4DE4">
              <w:rPr>
                <w:rFonts w:eastAsia="Calibri"/>
                <w:sz w:val="18"/>
                <w:lang w:val="en-US" w:eastAsia="en-US"/>
              </w:rPr>
              <w:t>Кировского</w:t>
            </w:r>
            <w:proofErr w:type="spellEnd"/>
            <w:r w:rsidRPr="001E4DE4">
              <w:rPr>
                <w:rFonts w:eastAsia="Calibri"/>
                <w:spacing w:val="-10"/>
                <w:sz w:val="18"/>
                <w:lang w:val="en-US" w:eastAsia="en-US"/>
              </w:rPr>
              <w:t xml:space="preserve"> </w:t>
            </w:r>
            <w:proofErr w:type="spellStart"/>
            <w:r w:rsidRPr="001E4DE4">
              <w:rPr>
                <w:rFonts w:eastAsia="Calibri"/>
                <w:spacing w:val="-1"/>
                <w:sz w:val="18"/>
                <w:lang w:val="en-US" w:eastAsia="en-US"/>
              </w:rPr>
              <w:t>рудника</w:t>
            </w:r>
            <w:proofErr w:type="spellEnd"/>
          </w:p>
        </w:tc>
        <w:tc>
          <w:tcPr>
            <w:tcW w:w="387"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140F12DB" w14:textId="42391BA8" w:rsidR="002F34C0" w:rsidRPr="001E4DE4" w:rsidRDefault="00542877" w:rsidP="00CF355B">
            <w:pPr>
              <w:widowControl w:val="0"/>
              <w:spacing w:after="0" w:line="240" w:lineRule="auto"/>
              <w:ind w:firstLine="0"/>
              <w:jc w:val="center"/>
              <w:rPr>
                <w:sz w:val="18"/>
                <w:lang w:eastAsia="en-US"/>
              </w:rPr>
            </w:pPr>
            <w:r w:rsidRPr="001E4DE4">
              <w:rPr>
                <w:rFonts w:eastAsia="Calibri" w:hAnsi="Calibri"/>
                <w:sz w:val="18"/>
                <w:lang w:eastAsia="en-US"/>
              </w:rPr>
              <w:t>44,80</w:t>
            </w:r>
          </w:p>
        </w:tc>
        <w:tc>
          <w:tcPr>
            <w:tcW w:w="568"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215328A9" w14:textId="77777777" w:rsidR="002F34C0" w:rsidRPr="001E4DE4" w:rsidRDefault="002F34C0" w:rsidP="00CF355B">
            <w:pPr>
              <w:widowControl w:val="0"/>
              <w:spacing w:after="0" w:line="240" w:lineRule="auto"/>
              <w:ind w:firstLine="0"/>
              <w:jc w:val="center"/>
              <w:rPr>
                <w:sz w:val="18"/>
                <w:lang w:val="en-US" w:eastAsia="en-US"/>
              </w:rPr>
            </w:pPr>
            <w:r w:rsidRPr="001E4DE4">
              <w:rPr>
                <w:sz w:val="18"/>
                <w:lang w:val="en-US" w:eastAsia="en-US"/>
              </w:rPr>
              <w:t>3,9</w:t>
            </w:r>
          </w:p>
        </w:tc>
        <w:tc>
          <w:tcPr>
            <w:tcW w:w="401"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0E4BB1B7" w14:textId="77777777" w:rsidR="002F34C0" w:rsidRPr="001E4DE4" w:rsidRDefault="002F34C0" w:rsidP="00CF355B">
            <w:pPr>
              <w:widowControl w:val="0"/>
              <w:spacing w:after="0" w:line="240" w:lineRule="auto"/>
              <w:ind w:firstLine="0"/>
              <w:jc w:val="center"/>
              <w:rPr>
                <w:rFonts w:ascii="Calibri" w:eastAsia="Calibri" w:hAnsi="Calibri"/>
                <w:sz w:val="18"/>
                <w:lang w:val="en-US" w:eastAsia="en-US"/>
              </w:rPr>
            </w:pPr>
          </w:p>
        </w:tc>
        <w:tc>
          <w:tcPr>
            <w:tcW w:w="544"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08ED768D" w14:textId="77777777" w:rsidR="002F34C0" w:rsidRPr="001E4DE4" w:rsidRDefault="002F34C0" w:rsidP="00CF355B">
            <w:pPr>
              <w:widowControl w:val="0"/>
              <w:spacing w:after="0" w:line="240" w:lineRule="auto"/>
              <w:ind w:firstLine="0"/>
              <w:jc w:val="center"/>
              <w:rPr>
                <w:rFonts w:ascii="Calibri" w:eastAsia="Calibri" w:hAnsi="Calibri"/>
                <w:sz w:val="18"/>
                <w:lang w:val="en-US" w:eastAsia="en-US"/>
              </w:rPr>
            </w:pPr>
          </w:p>
        </w:tc>
        <w:tc>
          <w:tcPr>
            <w:tcW w:w="544"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18E9B420" w14:textId="77777777" w:rsidR="002F34C0" w:rsidRPr="001E4DE4" w:rsidRDefault="002F34C0" w:rsidP="00CF355B">
            <w:pPr>
              <w:widowControl w:val="0"/>
              <w:spacing w:after="0" w:line="240" w:lineRule="auto"/>
              <w:ind w:firstLine="0"/>
              <w:jc w:val="center"/>
              <w:rPr>
                <w:rFonts w:ascii="Calibri" w:eastAsia="Calibri" w:hAnsi="Calibri"/>
                <w:sz w:val="18"/>
                <w:lang w:val="en-US" w:eastAsia="en-US"/>
              </w:rPr>
            </w:pPr>
          </w:p>
        </w:tc>
        <w:tc>
          <w:tcPr>
            <w:tcW w:w="467"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58AFEC3E" w14:textId="77777777" w:rsidR="002F34C0" w:rsidRPr="001E4DE4" w:rsidRDefault="002F34C0" w:rsidP="00CF355B">
            <w:pPr>
              <w:widowControl w:val="0"/>
              <w:spacing w:after="0" w:line="240" w:lineRule="auto"/>
              <w:ind w:firstLine="0"/>
              <w:jc w:val="center"/>
              <w:rPr>
                <w:sz w:val="18"/>
                <w:lang w:val="en-US" w:eastAsia="en-US"/>
              </w:rPr>
            </w:pPr>
            <w:r w:rsidRPr="001E4DE4">
              <w:rPr>
                <w:rFonts w:eastAsia="Calibri" w:hAnsi="Calibri"/>
                <w:sz w:val="18"/>
                <w:lang w:val="en-US" w:eastAsia="en-US"/>
              </w:rPr>
              <w:t>14,1</w:t>
            </w:r>
          </w:p>
        </w:tc>
        <w:tc>
          <w:tcPr>
            <w:tcW w:w="461"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7006DE56" w14:textId="576F1136" w:rsidR="002F34C0" w:rsidRPr="001E4DE4" w:rsidRDefault="00542877" w:rsidP="00CF355B">
            <w:pPr>
              <w:widowControl w:val="0"/>
              <w:spacing w:after="0" w:line="240" w:lineRule="auto"/>
              <w:ind w:firstLine="0"/>
              <w:jc w:val="center"/>
              <w:rPr>
                <w:sz w:val="18"/>
                <w:lang w:eastAsia="en-US"/>
              </w:rPr>
            </w:pPr>
            <w:r w:rsidRPr="001E4DE4">
              <w:rPr>
                <w:color w:val="000000"/>
                <w:sz w:val="18"/>
              </w:rPr>
              <w:t>11,50</w:t>
            </w:r>
          </w:p>
        </w:tc>
        <w:tc>
          <w:tcPr>
            <w:tcW w:w="841"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528C84F3" w14:textId="77777777" w:rsidR="002F34C0" w:rsidRPr="001E4DE4" w:rsidRDefault="002F34C0" w:rsidP="00CF355B">
            <w:pPr>
              <w:widowControl w:val="0"/>
              <w:spacing w:after="0" w:line="240" w:lineRule="auto"/>
              <w:ind w:firstLine="0"/>
              <w:jc w:val="center"/>
              <w:rPr>
                <w:sz w:val="18"/>
                <w:lang w:val="en-US" w:eastAsia="en-US"/>
              </w:rPr>
            </w:pPr>
            <w:r w:rsidRPr="001E4DE4">
              <w:rPr>
                <w:rFonts w:eastAsia="Calibri" w:hAnsi="Calibri"/>
                <w:sz w:val="18"/>
                <w:lang w:val="en-US" w:eastAsia="en-US"/>
              </w:rPr>
              <w:t>1,7</w:t>
            </w:r>
          </w:p>
        </w:tc>
      </w:tr>
      <w:tr w:rsidR="002F34C0" w:rsidRPr="001E4DE4" w14:paraId="24AA1C65" w14:textId="77777777" w:rsidTr="00461FCF">
        <w:trPr>
          <w:trHeight w:val="20"/>
          <w:jc w:val="center"/>
        </w:trPr>
        <w:tc>
          <w:tcPr>
            <w:tcW w:w="78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535AFD0" w14:textId="77777777" w:rsidR="002F34C0" w:rsidRPr="001E4DE4" w:rsidRDefault="002F34C0" w:rsidP="00CF355B">
            <w:pPr>
              <w:widowControl w:val="0"/>
              <w:spacing w:after="0" w:line="240" w:lineRule="auto"/>
              <w:ind w:firstLine="0"/>
              <w:jc w:val="center"/>
              <w:rPr>
                <w:sz w:val="18"/>
                <w:lang w:val="en-US" w:eastAsia="en-US"/>
              </w:rPr>
            </w:pPr>
            <w:proofErr w:type="spellStart"/>
            <w:r w:rsidRPr="001E4DE4">
              <w:rPr>
                <w:rFonts w:eastAsia="Calibri"/>
                <w:spacing w:val="-1"/>
                <w:sz w:val="18"/>
                <w:lang w:val="en-US" w:eastAsia="en-US"/>
              </w:rPr>
              <w:t>Котельная</w:t>
            </w:r>
            <w:proofErr w:type="spellEnd"/>
            <w:r w:rsidRPr="001E4DE4">
              <w:rPr>
                <w:rFonts w:eastAsia="Calibri"/>
                <w:spacing w:val="-15"/>
                <w:sz w:val="18"/>
                <w:lang w:val="en-US" w:eastAsia="en-US"/>
              </w:rPr>
              <w:t xml:space="preserve"> </w:t>
            </w:r>
            <w:r w:rsidRPr="001E4DE4">
              <w:rPr>
                <w:rFonts w:eastAsia="Calibri"/>
                <w:spacing w:val="-1"/>
                <w:sz w:val="18"/>
                <w:lang w:val="en-US" w:eastAsia="en-US"/>
              </w:rPr>
              <w:t>АНОФ-3</w:t>
            </w:r>
          </w:p>
        </w:tc>
        <w:tc>
          <w:tcPr>
            <w:tcW w:w="38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7A698B4" w14:textId="77777777" w:rsidR="002F34C0" w:rsidRPr="001E4DE4" w:rsidRDefault="002F34C0" w:rsidP="00CF355B">
            <w:pPr>
              <w:widowControl w:val="0"/>
              <w:spacing w:after="0" w:line="240" w:lineRule="auto"/>
              <w:ind w:firstLine="0"/>
              <w:jc w:val="center"/>
              <w:rPr>
                <w:sz w:val="18"/>
                <w:lang w:val="en-US" w:eastAsia="en-US"/>
              </w:rPr>
            </w:pPr>
            <w:r w:rsidRPr="001E4DE4">
              <w:rPr>
                <w:rFonts w:eastAsia="Calibri" w:hAnsi="Calibri"/>
                <w:sz w:val="18"/>
                <w:lang w:val="en-US" w:eastAsia="en-US"/>
              </w:rPr>
              <w:t>79,29</w:t>
            </w:r>
          </w:p>
        </w:tc>
        <w:tc>
          <w:tcPr>
            <w:tcW w:w="568"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D3CF893" w14:textId="77777777" w:rsidR="002F34C0" w:rsidRPr="001E4DE4" w:rsidRDefault="002F34C0" w:rsidP="00CF355B">
            <w:pPr>
              <w:widowControl w:val="0"/>
              <w:spacing w:after="0" w:line="240" w:lineRule="auto"/>
              <w:ind w:firstLine="0"/>
              <w:jc w:val="center"/>
              <w:rPr>
                <w:sz w:val="18"/>
                <w:lang w:val="en-US" w:eastAsia="en-US"/>
              </w:rPr>
            </w:pPr>
            <w:r w:rsidRPr="001E4DE4">
              <w:rPr>
                <w:rFonts w:eastAsia="Calibri" w:hAnsi="Calibri"/>
                <w:sz w:val="18"/>
                <w:lang w:val="en-US" w:eastAsia="en-US"/>
              </w:rPr>
              <w:t>4,36</w:t>
            </w:r>
          </w:p>
        </w:tc>
        <w:tc>
          <w:tcPr>
            <w:tcW w:w="40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718E84F" w14:textId="77777777" w:rsidR="002F34C0" w:rsidRPr="001E4DE4" w:rsidRDefault="002F34C0" w:rsidP="00CF355B">
            <w:pPr>
              <w:widowControl w:val="0"/>
              <w:spacing w:after="0" w:line="240" w:lineRule="auto"/>
              <w:ind w:firstLine="0"/>
              <w:jc w:val="center"/>
              <w:rPr>
                <w:sz w:val="18"/>
                <w:lang w:val="en-US" w:eastAsia="en-US"/>
              </w:rPr>
            </w:pPr>
            <w:r w:rsidRPr="001E4DE4">
              <w:rPr>
                <w:rFonts w:eastAsia="Calibri" w:hAnsi="Calibri"/>
                <w:sz w:val="18"/>
                <w:lang w:val="en-US" w:eastAsia="en-US"/>
              </w:rPr>
              <w:t>7183,2</w:t>
            </w:r>
          </w:p>
        </w:tc>
        <w:tc>
          <w:tcPr>
            <w:tcW w:w="54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194EE6D" w14:textId="77777777" w:rsidR="002F34C0" w:rsidRPr="001E4DE4" w:rsidRDefault="002F34C0" w:rsidP="00CF355B">
            <w:pPr>
              <w:widowControl w:val="0"/>
              <w:spacing w:after="0" w:line="240" w:lineRule="auto"/>
              <w:ind w:firstLine="0"/>
              <w:jc w:val="center"/>
              <w:rPr>
                <w:sz w:val="18"/>
                <w:lang w:val="en-US" w:eastAsia="en-US"/>
              </w:rPr>
            </w:pPr>
            <w:r w:rsidRPr="001E4DE4">
              <w:rPr>
                <w:rFonts w:eastAsia="Calibri" w:hAnsi="Calibri"/>
                <w:sz w:val="18"/>
                <w:lang w:val="en-US" w:eastAsia="en-US"/>
              </w:rPr>
              <w:t>5437,78</w:t>
            </w:r>
          </w:p>
        </w:tc>
        <w:tc>
          <w:tcPr>
            <w:tcW w:w="54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98B8943" w14:textId="77777777" w:rsidR="002F34C0" w:rsidRPr="001E4DE4" w:rsidRDefault="002F34C0" w:rsidP="00CF355B">
            <w:pPr>
              <w:widowControl w:val="0"/>
              <w:spacing w:after="0" w:line="240" w:lineRule="auto"/>
              <w:ind w:firstLine="0"/>
              <w:jc w:val="center"/>
              <w:rPr>
                <w:sz w:val="18"/>
                <w:lang w:val="en-US" w:eastAsia="en-US"/>
              </w:rPr>
            </w:pPr>
            <w:r w:rsidRPr="001E4DE4">
              <w:rPr>
                <w:rFonts w:eastAsia="Calibri" w:hAnsi="Calibri"/>
                <w:sz w:val="18"/>
                <w:lang w:val="en-US" w:eastAsia="en-US"/>
              </w:rPr>
              <w:t>0,014</w:t>
            </w:r>
          </w:p>
        </w:tc>
        <w:tc>
          <w:tcPr>
            <w:tcW w:w="46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91DBBFD" w14:textId="77777777" w:rsidR="002F34C0" w:rsidRPr="001E4DE4" w:rsidRDefault="002F34C0" w:rsidP="00CF355B">
            <w:pPr>
              <w:widowControl w:val="0"/>
              <w:spacing w:after="0" w:line="240" w:lineRule="auto"/>
              <w:ind w:firstLine="0"/>
              <w:jc w:val="center"/>
              <w:rPr>
                <w:sz w:val="18"/>
                <w:lang w:val="en-US" w:eastAsia="en-US"/>
              </w:rPr>
            </w:pPr>
            <w:r w:rsidRPr="001E4DE4">
              <w:rPr>
                <w:rFonts w:eastAsia="Calibri" w:hAnsi="Calibri"/>
                <w:sz w:val="18"/>
                <w:lang w:val="en-US" w:eastAsia="en-US"/>
              </w:rPr>
              <w:t>7,3</w:t>
            </w:r>
          </w:p>
        </w:tc>
        <w:tc>
          <w:tcPr>
            <w:tcW w:w="4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4C19AEB" w14:textId="77777777" w:rsidR="002F34C0" w:rsidRPr="001E4DE4" w:rsidRDefault="002F34C0" w:rsidP="00CF355B">
            <w:pPr>
              <w:widowControl w:val="0"/>
              <w:spacing w:after="0" w:line="240" w:lineRule="auto"/>
              <w:ind w:firstLine="0"/>
              <w:jc w:val="center"/>
              <w:rPr>
                <w:sz w:val="18"/>
                <w:lang w:val="en-US" w:eastAsia="en-US"/>
              </w:rPr>
            </w:pPr>
            <w:r w:rsidRPr="001E4DE4">
              <w:rPr>
                <w:color w:val="000000"/>
                <w:sz w:val="18"/>
                <w:lang w:val="en-US"/>
              </w:rPr>
              <w:t>18,19</w:t>
            </w:r>
          </w:p>
        </w:tc>
        <w:tc>
          <w:tcPr>
            <w:tcW w:w="84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2612A8C" w14:textId="77777777" w:rsidR="002F34C0" w:rsidRPr="001E4DE4" w:rsidRDefault="002F34C0" w:rsidP="00CF355B">
            <w:pPr>
              <w:widowControl w:val="0"/>
              <w:spacing w:after="0" w:line="240" w:lineRule="auto"/>
              <w:ind w:firstLine="0"/>
              <w:jc w:val="center"/>
              <w:rPr>
                <w:sz w:val="18"/>
                <w:lang w:val="en-US" w:eastAsia="en-US"/>
              </w:rPr>
            </w:pPr>
            <w:r w:rsidRPr="001E4DE4">
              <w:rPr>
                <w:rFonts w:eastAsia="Calibri" w:hAnsi="Calibri"/>
                <w:sz w:val="18"/>
                <w:lang w:val="en-US" w:eastAsia="en-US"/>
              </w:rPr>
              <w:t>0,88</w:t>
            </w:r>
          </w:p>
        </w:tc>
      </w:tr>
      <w:tr w:rsidR="002F34C0" w:rsidRPr="001E4DE4" w14:paraId="5647723D" w14:textId="77777777" w:rsidTr="00461FCF">
        <w:trPr>
          <w:trHeight w:val="20"/>
          <w:jc w:val="center"/>
        </w:trPr>
        <w:tc>
          <w:tcPr>
            <w:tcW w:w="78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D1018DF" w14:textId="77777777" w:rsidR="002F34C0" w:rsidRPr="001E4DE4" w:rsidRDefault="002F34C0" w:rsidP="00CF355B">
            <w:pPr>
              <w:widowControl w:val="0"/>
              <w:spacing w:after="0" w:line="240" w:lineRule="auto"/>
              <w:ind w:firstLine="0"/>
              <w:jc w:val="center"/>
              <w:rPr>
                <w:sz w:val="18"/>
                <w:lang w:val="en-US" w:eastAsia="en-US"/>
              </w:rPr>
            </w:pPr>
            <w:r w:rsidRPr="001E4DE4">
              <w:rPr>
                <w:rFonts w:eastAsia="Calibri"/>
                <w:sz w:val="18"/>
                <w:lang w:val="en-US" w:eastAsia="en-US"/>
              </w:rPr>
              <w:t>БМЭК</w:t>
            </w:r>
          </w:p>
        </w:tc>
        <w:tc>
          <w:tcPr>
            <w:tcW w:w="38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D96F61B" w14:textId="77777777" w:rsidR="002F34C0" w:rsidRPr="001E4DE4" w:rsidRDefault="002F34C0" w:rsidP="00CF355B">
            <w:pPr>
              <w:widowControl w:val="0"/>
              <w:spacing w:after="0" w:line="240" w:lineRule="auto"/>
              <w:ind w:firstLine="0"/>
              <w:jc w:val="center"/>
              <w:rPr>
                <w:sz w:val="18"/>
                <w:lang w:val="en-US" w:eastAsia="en-US"/>
              </w:rPr>
            </w:pPr>
            <w:r w:rsidRPr="001E4DE4">
              <w:rPr>
                <w:rFonts w:eastAsia="Calibri" w:hAnsi="Calibri"/>
                <w:sz w:val="18"/>
                <w:lang w:val="en-US" w:eastAsia="en-US"/>
              </w:rPr>
              <w:t>6,08</w:t>
            </w:r>
          </w:p>
        </w:tc>
        <w:tc>
          <w:tcPr>
            <w:tcW w:w="568"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36C5483" w14:textId="77777777" w:rsidR="002F34C0" w:rsidRPr="001E4DE4" w:rsidRDefault="002F34C0" w:rsidP="00CF355B">
            <w:pPr>
              <w:widowControl w:val="0"/>
              <w:spacing w:after="0" w:line="240" w:lineRule="auto"/>
              <w:ind w:firstLine="0"/>
              <w:jc w:val="center"/>
              <w:rPr>
                <w:sz w:val="18"/>
                <w:lang w:val="en-US" w:eastAsia="en-US"/>
              </w:rPr>
            </w:pPr>
            <w:r w:rsidRPr="001E4DE4">
              <w:rPr>
                <w:rFonts w:eastAsia="Calibri" w:hAnsi="Calibri"/>
                <w:sz w:val="18"/>
                <w:lang w:val="en-US" w:eastAsia="en-US"/>
              </w:rPr>
              <w:t>0,152</w:t>
            </w:r>
          </w:p>
        </w:tc>
        <w:tc>
          <w:tcPr>
            <w:tcW w:w="40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DF2CBE0" w14:textId="77777777" w:rsidR="002F34C0" w:rsidRPr="001E4DE4" w:rsidRDefault="002F34C0" w:rsidP="00CF355B">
            <w:pPr>
              <w:widowControl w:val="0"/>
              <w:spacing w:after="0" w:line="240" w:lineRule="auto"/>
              <w:ind w:firstLine="0"/>
              <w:jc w:val="center"/>
              <w:rPr>
                <w:sz w:val="18"/>
                <w:lang w:val="en-US" w:eastAsia="en-US"/>
              </w:rPr>
            </w:pPr>
            <w:r w:rsidRPr="001E4DE4">
              <w:rPr>
                <w:rFonts w:eastAsia="Calibri" w:hAnsi="Calibri"/>
                <w:sz w:val="18"/>
                <w:lang w:val="en-US" w:eastAsia="en-US"/>
              </w:rPr>
              <w:t>1944,8</w:t>
            </w:r>
          </w:p>
        </w:tc>
        <w:tc>
          <w:tcPr>
            <w:tcW w:w="54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684499D" w14:textId="77777777" w:rsidR="002F34C0" w:rsidRPr="001E4DE4" w:rsidRDefault="002F34C0" w:rsidP="00CF355B">
            <w:pPr>
              <w:widowControl w:val="0"/>
              <w:spacing w:after="0" w:line="240" w:lineRule="auto"/>
              <w:ind w:firstLine="0"/>
              <w:jc w:val="center"/>
              <w:rPr>
                <w:sz w:val="18"/>
                <w:lang w:val="en-US" w:eastAsia="en-US"/>
              </w:rPr>
            </w:pPr>
            <w:r w:rsidRPr="001E4DE4">
              <w:rPr>
                <w:rFonts w:eastAsia="Calibri" w:hAnsi="Calibri"/>
                <w:sz w:val="18"/>
                <w:lang w:val="en-US" w:eastAsia="en-US"/>
              </w:rPr>
              <w:t>681,90</w:t>
            </w:r>
          </w:p>
        </w:tc>
        <w:tc>
          <w:tcPr>
            <w:tcW w:w="54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C08BB9D" w14:textId="77777777" w:rsidR="002F34C0" w:rsidRPr="001E4DE4" w:rsidRDefault="002F34C0" w:rsidP="00CF355B">
            <w:pPr>
              <w:widowControl w:val="0"/>
              <w:spacing w:after="0" w:line="240" w:lineRule="auto"/>
              <w:ind w:firstLine="0"/>
              <w:jc w:val="center"/>
              <w:rPr>
                <w:sz w:val="18"/>
                <w:lang w:val="en-US" w:eastAsia="en-US"/>
              </w:rPr>
            </w:pPr>
            <w:r w:rsidRPr="001E4DE4">
              <w:rPr>
                <w:rFonts w:eastAsia="Calibri" w:hAnsi="Calibri"/>
                <w:sz w:val="18"/>
                <w:lang w:val="en-US" w:eastAsia="en-US"/>
              </w:rPr>
              <w:t>0,009</w:t>
            </w:r>
          </w:p>
        </w:tc>
        <w:tc>
          <w:tcPr>
            <w:tcW w:w="46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6125CFD" w14:textId="77777777" w:rsidR="002F34C0" w:rsidRPr="001E4DE4" w:rsidRDefault="002F34C0" w:rsidP="00CF355B">
            <w:pPr>
              <w:widowControl w:val="0"/>
              <w:spacing w:after="0" w:line="240" w:lineRule="auto"/>
              <w:ind w:firstLine="0"/>
              <w:jc w:val="center"/>
              <w:rPr>
                <w:sz w:val="18"/>
                <w:lang w:val="en-US" w:eastAsia="en-US"/>
              </w:rPr>
            </w:pPr>
            <w:r w:rsidRPr="001E4DE4">
              <w:rPr>
                <w:sz w:val="18"/>
                <w:lang w:val="en-US" w:eastAsia="en-US"/>
              </w:rPr>
              <w:t>92,2</w:t>
            </w:r>
          </w:p>
        </w:tc>
        <w:tc>
          <w:tcPr>
            <w:tcW w:w="4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9861F91" w14:textId="77777777" w:rsidR="002F34C0" w:rsidRPr="001E4DE4" w:rsidRDefault="002F34C0" w:rsidP="00CF355B">
            <w:pPr>
              <w:widowControl w:val="0"/>
              <w:spacing w:after="0" w:line="240" w:lineRule="auto"/>
              <w:ind w:firstLine="0"/>
              <w:jc w:val="center"/>
              <w:rPr>
                <w:sz w:val="18"/>
                <w:lang w:val="en-US" w:eastAsia="en-US"/>
              </w:rPr>
            </w:pPr>
            <w:r w:rsidRPr="001E4DE4">
              <w:rPr>
                <w:color w:val="000000"/>
                <w:sz w:val="18"/>
                <w:lang w:val="en-US"/>
              </w:rPr>
              <w:t>40,00</w:t>
            </w:r>
          </w:p>
        </w:tc>
        <w:tc>
          <w:tcPr>
            <w:tcW w:w="84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975C65C" w14:textId="77777777" w:rsidR="002F34C0" w:rsidRPr="001E4DE4" w:rsidRDefault="002F34C0" w:rsidP="00CF355B">
            <w:pPr>
              <w:widowControl w:val="0"/>
              <w:spacing w:after="0" w:line="240" w:lineRule="auto"/>
              <w:ind w:firstLine="0"/>
              <w:jc w:val="center"/>
              <w:rPr>
                <w:sz w:val="18"/>
                <w:lang w:val="en-US" w:eastAsia="en-US"/>
              </w:rPr>
            </w:pPr>
            <w:r w:rsidRPr="001E4DE4">
              <w:rPr>
                <w:rFonts w:eastAsia="Calibri" w:hAnsi="Calibri"/>
                <w:sz w:val="18"/>
                <w:lang w:val="en-US" w:eastAsia="en-US"/>
              </w:rPr>
              <w:t>1,38</w:t>
            </w:r>
          </w:p>
        </w:tc>
      </w:tr>
    </w:tbl>
    <w:p w14:paraId="39CB51F9" w14:textId="77777777" w:rsidR="002F34C0" w:rsidRPr="001E4DE4" w:rsidRDefault="002F34C0" w:rsidP="00CF355B">
      <w:pPr>
        <w:spacing w:after="0" w:line="240" w:lineRule="auto"/>
        <w:contextualSpacing/>
        <w:jc w:val="both"/>
        <w:rPr>
          <w:sz w:val="24"/>
          <w:szCs w:val="24"/>
        </w:rPr>
      </w:pPr>
      <w:r w:rsidRPr="001E4DE4">
        <w:rPr>
          <w:sz w:val="24"/>
          <w:szCs w:val="24"/>
        </w:rPr>
        <w:t>Для муниципального округа город Кировск Мурманской области многие потребители тепловой энергии оказываются вне оптимального радиуса эффективного теплоснабжения. Но в данных конкретных условиях существующая схема подключения потребителей, сложившаяся исторически, является наиболее выгодной.</w:t>
      </w:r>
    </w:p>
    <w:p w14:paraId="2B7DF68E" w14:textId="48149353" w:rsidR="002F34C0" w:rsidRPr="001E4DE4" w:rsidRDefault="002F34C0" w:rsidP="00CF355B">
      <w:pPr>
        <w:spacing w:after="0" w:line="240" w:lineRule="auto"/>
        <w:contextualSpacing/>
        <w:jc w:val="both"/>
        <w:rPr>
          <w:sz w:val="24"/>
          <w:szCs w:val="24"/>
        </w:rPr>
      </w:pPr>
      <w:r w:rsidRPr="001E4DE4">
        <w:rPr>
          <w:sz w:val="24"/>
          <w:szCs w:val="24"/>
        </w:rPr>
        <w:t>Значительных изменений эффективного радиуса не происходит, так как основные влияющие параметры либо не изменяются (температурный график, удельная стоимость материальной характеристики тепловой сети), либо их изменения не приводят к существенным отклонениям от существующего состояния в структуре распределения тепловых нагрузок в зонах действия источников тепловой энергии.</w:t>
      </w:r>
    </w:p>
    <w:p w14:paraId="23F46C90" w14:textId="4793B58D" w:rsidR="002F34C0" w:rsidRPr="001E4DE4" w:rsidRDefault="002F34C0" w:rsidP="00CF355B">
      <w:pPr>
        <w:spacing w:after="0" w:line="240" w:lineRule="auto"/>
        <w:ind w:firstLine="0"/>
        <w:contextualSpacing/>
        <w:jc w:val="both"/>
        <w:rPr>
          <w:sz w:val="24"/>
          <w:szCs w:val="24"/>
        </w:rPr>
      </w:pPr>
    </w:p>
    <w:p w14:paraId="08A8C967" w14:textId="77777777" w:rsidR="002F34C0" w:rsidRPr="001E4DE4" w:rsidRDefault="002F34C0" w:rsidP="00CF355B">
      <w:pPr>
        <w:spacing w:after="0" w:line="240" w:lineRule="auto"/>
        <w:ind w:firstLine="0"/>
        <w:contextualSpacing/>
        <w:jc w:val="both"/>
        <w:rPr>
          <w:sz w:val="24"/>
          <w:szCs w:val="24"/>
        </w:rPr>
        <w:sectPr w:rsidR="002F34C0" w:rsidRPr="001E4DE4" w:rsidSect="00F35124">
          <w:pgSz w:w="16838" w:h="11906" w:orient="landscape"/>
          <w:pgMar w:top="1701" w:right="1134" w:bottom="567" w:left="1134" w:header="284"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491F6B93" w14:textId="1774AAD6" w:rsidR="00E06B53" w:rsidRPr="001E4DE4" w:rsidRDefault="000A5894" w:rsidP="00CF355B">
      <w:pPr>
        <w:pStyle w:val="2"/>
        <w:tabs>
          <w:tab w:val="left" w:pos="1134"/>
        </w:tabs>
        <w:spacing w:before="0" w:line="240" w:lineRule="auto"/>
        <w:ind w:left="0" w:firstLine="709"/>
        <w:contextualSpacing/>
        <w:rPr>
          <w:rFonts w:cs="Times New Roman"/>
          <w:sz w:val="24"/>
          <w:szCs w:val="24"/>
        </w:rPr>
      </w:pPr>
      <w:bookmarkStart w:id="75" w:name="_Toc207705554"/>
      <w:r w:rsidRPr="001E4DE4">
        <w:rPr>
          <w:rFonts w:cs="Times New Roman"/>
          <w:sz w:val="24"/>
          <w:szCs w:val="24"/>
        </w:rPr>
        <w:lastRenderedPageBreak/>
        <w:t>Существующие и перспективные значения установленной тепловой мощности основного оборудования источника (источников) тепловой энергии</w:t>
      </w:r>
      <w:bookmarkEnd w:id="69"/>
      <w:bookmarkEnd w:id="70"/>
      <w:bookmarkEnd w:id="71"/>
      <w:bookmarkEnd w:id="75"/>
    </w:p>
    <w:p w14:paraId="41EF0806" w14:textId="40F3E644" w:rsidR="00DF5EC6" w:rsidRPr="001E4DE4" w:rsidRDefault="00DF5EC6" w:rsidP="00CF355B">
      <w:pPr>
        <w:spacing w:after="0" w:line="240" w:lineRule="auto"/>
        <w:jc w:val="both"/>
        <w:rPr>
          <w:sz w:val="24"/>
          <w:szCs w:val="24"/>
        </w:rPr>
      </w:pPr>
      <w:r w:rsidRPr="001E4DE4">
        <w:rPr>
          <w:sz w:val="24"/>
          <w:szCs w:val="24"/>
        </w:rPr>
        <w:t xml:space="preserve">Значения </w:t>
      </w:r>
      <w:r w:rsidR="00E643FD" w:rsidRPr="001E4DE4">
        <w:rPr>
          <w:sz w:val="24"/>
          <w:szCs w:val="24"/>
        </w:rPr>
        <w:t xml:space="preserve">установленной </w:t>
      </w:r>
      <w:r w:rsidRPr="001E4DE4">
        <w:rPr>
          <w:sz w:val="24"/>
          <w:szCs w:val="24"/>
        </w:rPr>
        <w:t>тепловой мощности источников тепловой энергии приведены в</w:t>
      </w:r>
      <w:r w:rsidR="002F34C0" w:rsidRPr="001E4DE4">
        <w:rPr>
          <w:sz w:val="24"/>
          <w:szCs w:val="24"/>
        </w:rPr>
        <w:t xml:space="preserve"> таблицах 12-14.</w:t>
      </w:r>
    </w:p>
    <w:p w14:paraId="4D865632" w14:textId="77777777" w:rsidR="003B2D09" w:rsidRPr="001E4DE4" w:rsidRDefault="003B2D09" w:rsidP="00CF355B">
      <w:pPr>
        <w:spacing w:after="0" w:line="240" w:lineRule="auto"/>
        <w:contextualSpacing/>
        <w:jc w:val="both"/>
        <w:rPr>
          <w:sz w:val="24"/>
          <w:szCs w:val="24"/>
        </w:rPr>
      </w:pPr>
    </w:p>
    <w:p w14:paraId="60217CED" w14:textId="690544B9" w:rsidR="00E06B53" w:rsidRPr="001E4DE4" w:rsidRDefault="000A5894" w:rsidP="00CF355B">
      <w:pPr>
        <w:pStyle w:val="2"/>
        <w:tabs>
          <w:tab w:val="left" w:pos="1134"/>
        </w:tabs>
        <w:spacing w:before="0" w:line="240" w:lineRule="auto"/>
        <w:ind w:left="0" w:firstLine="709"/>
        <w:contextualSpacing/>
        <w:rPr>
          <w:rFonts w:cs="Times New Roman"/>
          <w:sz w:val="24"/>
          <w:szCs w:val="24"/>
        </w:rPr>
      </w:pPr>
      <w:bookmarkStart w:id="76" w:name="_Hlk22215572"/>
      <w:bookmarkStart w:id="77" w:name="_Toc524944240"/>
      <w:bookmarkStart w:id="78" w:name="_Toc524944816"/>
      <w:bookmarkStart w:id="79" w:name="_Toc528166495"/>
      <w:bookmarkStart w:id="80" w:name="_Toc207705555"/>
      <w:r w:rsidRPr="001E4DE4">
        <w:rPr>
          <w:rFonts w:cs="Times New Roman"/>
          <w:sz w:val="24"/>
          <w:szCs w:val="24"/>
        </w:rPr>
        <w:t xml:space="preserve">Существующие и перспективные технические ограничения </w:t>
      </w:r>
      <w:bookmarkEnd w:id="76"/>
      <w:r w:rsidRPr="001E4DE4">
        <w:rPr>
          <w:rFonts w:cs="Times New Roman"/>
          <w:sz w:val="24"/>
          <w:szCs w:val="24"/>
        </w:rPr>
        <w:t>на использование установленной тепловой мощности и значения располагаемой мощности основного оборудования источников тепловой энергии</w:t>
      </w:r>
      <w:bookmarkEnd w:id="77"/>
      <w:bookmarkEnd w:id="78"/>
      <w:bookmarkEnd w:id="79"/>
      <w:bookmarkEnd w:id="80"/>
    </w:p>
    <w:p w14:paraId="19EDAC37" w14:textId="0FBA1040" w:rsidR="00E643FD" w:rsidRPr="001E4DE4" w:rsidRDefault="00E643FD" w:rsidP="00CF355B">
      <w:pPr>
        <w:spacing w:after="0" w:line="240" w:lineRule="auto"/>
        <w:jc w:val="both"/>
        <w:rPr>
          <w:sz w:val="24"/>
          <w:szCs w:val="24"/>
        </w:rPr>
      </w:pPr>
      <w:r w:rsidRPr="001E4DE4">
        <w:rPr>
          <w:sz w:val="24"/>
          <w:szCs w:val="24"/>
        </w:rPr>
        <w:t xml:space="preserve">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 представлены </w:t>
      </w:r>
      <w:r w:rsidR="0065483E" w:rsidRPr="001E4DE4">
        <w:rPr>
          <w:sz w:val="24"/>
          <w:szCs w:val="24"/>
        </w:rPr>
        <w:t>в таблицах 12-14.</w:t>
      </w:r>
    </w:p>
    <w:p w14:paraId="7EEE2E4C" w14:textId="77777777" w:rsidR="003B2D09" w:rsidRPr="001E4DE4" w:rsidRDefault="003B2D09" w:rsidP="00CF355B">
      <w:pPr>
        <w:spacing w:after="0" w:line="240" w:lineRule="auto"/>
        <w:jc w:val="both"/>
        <w:rPr>
          <w:sz w:val="24"/>
          <w:szCs w:val="24"/>
        </w:rPr>
      </w:pPr>
    </w:p>
    <w:p w14:paraId="1AE27EB6" w14:textId="3A719919" w:rsidR="00E06B53" w:rsidRPr="001E4DE4" w:rsidRDefault="000A5894" w:rsidP="00CF355B">
      <w:pPr>
        <w:pStyle w:val="2"/>
        <w:spacing w:before="0" w:line="240" w:lineRule="auto"/>
        <w:ind w:left="0" w:firstLine="709"/>
        <w:contextualSpacing/>
        <w:rPr>
          <w:rFonts w:cs="Times New Roman"/>
          <w:sz w:val="24"/>
          <w:szCs w:val="24"/>
        </w:rPr>
      </w:pPr>
      <w:bookmarkStart w:id="81" w:name="_Toc524944241"/>
      <w:bookmarkStart w:id="82" w:name="_Toc524944817"/>
      <w:bookmarkStart w:id="83" w:name="_Toc528166496"/>
      <w:bookmarkStart w:id="84" w:name="_Toc207705556"/>
      <w:r w:rsidRPr="001E4DE4">
        <w:rPr>
          <w:rFonts w:cs="Times New Roman"/>
          <w:sz w:val="24"/>
          <w:szCs w:val="24"/>
        </w:rPr>
        <w:t>Существующие и перспективные затраты тепловой мощности на собственные и хозяйственные нужды источников тепловой энергии</w:t>
      </w:r>
      <w:bookmarkEnd w:id="81"/>
      <w:bookmarkEnd w:id="82"/>
      <w:bookmarkEnd w:id="83"/>
      <w:bookmarkEnd w:id="84"/>
    </w:p>
    <w:p w14:paraId="1F8A8570" w14:textId="48CCE23B" w:rsidR="007503BC" w:rsidRPr="001E4DE4" w:rsidRDefault="00C2466C" w:rsidP="00CF355B">
      <w:pPr>
        <w:spacing w:after="0" w:line="240" w:lineRule="auto"/>
        <w:jc w:val="both"/>
        <w:rPr>
          <w:sz w:val="24"/>
          <w:szCs w:val="24"/>
        </w:rPr>
      </w:pPr>
      <w:r w:rsidRPr="001E4DE4">
        <w:rPr>
          <w:sz w:val="24"/>
          <w:szCs w:val="24"/>
        </w:rPr>
        <w:t xml:space="preserve">Значения потребления тепловой энергии </w:t>
      </w:r>
      <w:r w:rsidR="00E643FD" w:rsidRPr="001E4DE4">
        <w:rPr>
          <w:sz w:val="24"/>
          <w:szCs w:val="24"/>
        </w:rPr>
        <w:t>на собственные и хозяйственные нужды</w:t>
      </w:r>
      <w:r w:rsidR="00E643FD" w:rsidRPr="001E4DE4">
        <w:rPr>
          <w:b/>
          <w:sz w:val="24"/>
          <w:szCs w:val="24"/>
        </w:rPr>
        <w:t xml:space="preserve"> </w:t>
      </w:r>
      <w:r w:rsidR="0065483E" w:rsidRPr="001E4DE4">
        <w:rPr>
          <w:sz w:val="24"/>
          <w:szCs w:val="24"/>
        </w:rPr>
        <w:t>источников тепловой энергии представлены</w:t>
      </w:r>
      <w:r w:rsidR="0065483E" w:rsidRPr="001E4DE4">
        <w:rPr>
          <w:b/>
          <w:sz w:val="24"/>
          <w:szCs w:val="24"/>
        </w:rPr>
        <w:t xml:space="preserve"> </w:t>
      </w:r>
      <w:r w:rsidR="0065483E" w:rsidRPr="001E4DE4">
        <w:rPr>
          <w:sz w:val="24"/>
          <w:szCs w:val="24"/>
        </w:rPr>
        <w:t>в таблицах 12-14.</w:t>
      </w:r>
    </w:p>
    <w:p w14:paraId="047218D9" w14:textId="38FDE1D7" w:rsidR="00C2466C" w:rsidRPr="001E4DE4" w:rsidRDefault="00C2466C" w:rsidP="00CF355B">
      <w:pPr>
        <w:spacing w:after="0" w:line="240" w:lineRule="auto"/>
        <w:rPr>
          <w:sz w:val="24"/>
          <w:szCs w:val="24"/>
          <w:lang w:eastAsia="en-US"/>
        </w:rPr>
      </w:pPr>
    </w:p>
    <w:p w14:paraId="6C7C27D4" w14:textId="4C66C581" w:rsidR="00E06B53" w:rsidRPr="001E4DE4" w:rsidRDefault="000A5894" w:rsidP="00CF355B">
      <w:pPr>
        <w:pStyle w:val="2"/>
        <w:tabs>
          <w:tab w:val="left" w:pos="1134"/>
        </w:tabs>
        <w:spacing w:before="0" w:line="240" w:lineRule="auto"/>
        <w:ind w:left="0" w:firstLine="709"/>
        <w:contextualSpacing/>
        <w:rPr>
          <w:rFonts w:cs="Times New Roman"/>
          <w:sz w:val="24"/>
          <w:szCs w:val="24"/>
        </w:rPr>
      </w:pPr>
      <w:bookmarkStart w:id="85" w:name="_Toc524944242"/>
      <w:bookmarkStart w:id="86" w:name="_Toc524944818"/>
      <w:bookmarkStart w:id="87" w:name="_Toc528166497"/>
      <w:bookmarkStart w:id="88" w:name="_Toc207705557"/>
      <w:r w:rsidRPr="001E4DE4">
        <w:rPr>
          <w:rFonts w:cs="Times New Roman"/>
          <w:sz w:val="24"/>
          <w:szCs w:val="24"/>
        </w:rPr>
        <w:t>Существующие и перспективные значения тепловой мощности нетто источников тепловой энергии</w:t>
      </w:r>
      <w:bookmarkEnd w:id="85"/>
      <w:bookmarkEnd w:id="86"/>
      <w:bookmarkEnd w:id="87"/>
      <w:bookmarkEnd w:id="88"/>
    </w:p>
    <w:p w14:paraId="6E8DA0D9" w14:textId="1702CA10" w:rsidR="007503BC" w:rsidRPr="001E4DE4" w:rsidRDefault="00064AF6" w:rsidP="00CF355B">
      <w:pPr>
        <w:spacing w:after="0" w:line="240" w:lineRule="auto"/>
        <w:contextualSpacing/>
        <w:jc w:val="both"/>
        <w:rPr>
          <w:sz w:val="24"/>
          <w:szCs w:val="24"/>
        </w:rPr>
      </w:pPr>
      <w:r w:rsidRPr="001E4DE4">
        <w:rPr>
          <w:sz w:val="24"/>
          <w:szCs w:val="24"/>
        </w:rPr>
        <w:t xml:space="preserve">Существующая </w:t>
      </w:r>
      <w:r w:rsidR="007503BC" w:rsidRPr="001E4DE4">
        <w:rPr>
          <w:sz w:val="24"/>
          <w:szCs w:val="24"/>
        </w:rPr>
        <w:t xml:space="preserve">и перспективная </w:t>
      </w:r>
      <w:r w:rsidRPr="001E4DE4">
        <w:rPr>
          <w:sz w:val="24"/>
          <w:szCs w:val="24"/>
        </w:rPr>
        <w:t xml:space="preserve">тепловая мощность нетто </w:t>
      </w:r>
      <w:r w:rsidR="0065483E" w:rsidRPr="001E4DE4">
        <w:rPr>
          <w:sz w:val="24"/>
          <w:szCs w:val="24"/>
        </w:rPr>
        <w:t>источников тепловой энергии представлены в таблицах 12-14.</w:t>
      </w:r>
    </w:p>
    <w:p w14:paraId="69A27336" w14:textId="1DC82048" w:rsidR="007503BC" w:rsidRPr="001E4DE4" w:rsidRDefault="007503BC" w:rsidP="00CF355B">
      <w:pPr>
        <w:spacing w:after="0" w:line="240" w:lineRule="auto"/>
        <w:contextualSpacing/>
        <w:jc w:val="both"/>
        <w:rPr>
          <w:sz w:val="24"/>
          <w:szCs w:val="24"/>
        </w:rPr>
      </w:pPr>
    </w:p>
    <w:p w14:paraId="0FD8FAD9" w14:textId="77777777" w:rsidR="0065483E" w:rsidRPr="001E4DE4" w:rsidRDefault="0065483E" w:rsidP="00CF355B">
      <w:pPr>
        <w:pStyle w:val="2"/>
        <w:tabs>
          <w:tab w:val="left" w:pos="1276"/>
        </w:tabs>
        <w:spacing w:before="0" w:line="240" w:lineRule="auto"/>
        <w:ind w:left="0" w:firstLine="709"/>
        <w:contextualSpacing/>
        <w:rPr>
          <w:rFonts w:cs="Times New Roman"/>
          <w:sz w:val="24"/>
          <w:szCs w:val="24"/>
        </w:rPr>
        <w:sectPr w:rsidR="0065483E" w:rsidRPr="001E4DE4" w:rsidSect="00F35124">
          <w:pgSz w:w="11906" w:h="16838"/>
          <w:pgMar w:top="1134" w:right="567" w:bottom="1134" w:left="1701" w:header="283"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bookmarkStart w:id="89" w:name="_Toc524944243"/>
      <w:bookmarkStart w:id="90" w:name="_Toc524944819"/>
      <w:bookmarkStart w:id="91" w:name="_Toc528166498"/>
    </w:p>
    <w:p w14:paraId="2737C4BA" w14:textId="089D2675" w:rsidR="00E06B53" w:rsidRPr="001E4DE4" w:rsidRDefault="000A5894" w:rsidP="00CF355B">
      <w:pPr>
        <w:pStyle w:val="2"/>
        <w:tabs>
          <w:tab w:val="left" w:pos="1276"/>
        </w:tabs>
        <w:spacing w:before="0" w:line="240" w:lineRule="auto"/>
        <w:ind w:left="0" w:firstLine="709"/>
        <w:contextualSpacing/>
        <w:rPr>
          <w:rFonts w:cs="Times New Roman"/>
          <w:sz w:val="24"/>
          <w:szCs w:val="24"/>
        </w:rPr>
      </w:pPr>
      <w:bookmarkStart w:id="92" w:name="_Toc207705558"/>
      <w:r w:rsidRPr="001E4DE4">
        <w:rPr>
          <w:rFonts w:cs="Times New Roman"/>
          <w:sz w:val="24"/>
          <w:szCs w:val="24"/>
        </w:rPr>
        <w:lastRenderedPageBreak/>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89"/>
      <w:bookmarkEnd w:id="90"/>
      <w:bookmarkEnd w:id="91"/>
      <w:bookmarkEnd w:id="92"/>
    </w:p>
    <w:p w14:paraId="3FF96EA4" w14:textId="42425CE9" w:rsidR="0065483E" w:rsidRPr="001E4DE4" w:rsidRDefault="0065483E" w:rsidP="00CF355B">
      <w:pPr>
        <w:spacing w:after="0" w:line="240" w:lineRule="auto"/>
        <w:jc w:val="both"/>
        <w:rPr>
          <w:sz w:val="24"/>
          <w:szCs w:val="24"/>
        </w:rPr>
      </w:pPr>
      <w:r w:rsidRPr="001E4DE4">
        <w:rPr>
          <w:sz w:val="24"/>
          <w:szCs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представлены в таблице 16.</w:t>
      </w:r>
      <w:r w:rsidR="005B5BAC" w:rsidRPr="001E4DE4">
        <w:t xml:space="preserve"> </w:t>
      </w:r>
      <w:r w:rsidR="005B5BAC" w:rsidRPr="001E4DE4">
        <w:rPr>
          <w:sz w:val="24"/>
          <w:szCs w:val="24"/>
        </w:rPr>
        <w:t>Мероприятия, направленные на уменьшение потерь на тепловых сетях представлены в Разделе 6 настоящей Схемы.</w:t>
      </w:r>
    </w:p>
    <w:p w14:paraId="66FB7475" w14:textId="5CEE7476" w:rsidR="0065483E" w:rsidRPr="001E4DE4" w:rsidRDefault="0065483E" w:rsidP="00CF355B">
      <w:pPr>
        <w:pStyle w:val="aff0"/>
        <w:keepNext/>
        <w:spacing w:before="0" w:after="0" w:line="240" w:lineRule="auto"/>
        <w:ind w:firstLine="0"/>
        <w:rPr>
          <w:sz w:val="24"/>
          <w:szCs w:val="24"/>
        </w:rPr>
      </w:pPr>
      <w:bookmarkStart w:id="93" w:name="_Toc209515607"/>
      <w:r w:rsidRPr="001E4DE4">
        <w:rPr>
          <w:sz w:val="24"/>
          <w:szCs w:val="24"/>
        </w:rPr>
        <w:t xml:space="preserve">Таблица </w:t>
      </w:r>
      <w:r w:rsidRPr="001E4DE4">
        <w:rPr>
          <w:sz w:val="24"/>
          <w:szCs w:val="24"/>
        </w:rPr>
        <w:fldChar w:fldCharType="begin"/>
      </w:r>
      <w:r w:rsidRPr="001E4DE4">
        <w:rPr>
          <w:sz w:val="24"/>
          <w:szCs w:val="24"/>
        </w:rPr>
        <w:instrText xml:space="preserve"> SEQ Таблица \* ARABIC </w:instrText>
      </w:r>
      <w:r w:rsidRPr="001E4DE4">
        <w:rPr>
          <w:sz w:val="24"/>
          <w:szCs w:val="24"/>
        </w:rPr>
        <w:fldChar w:fldCharType="separate"/>
      </w:r>
      <w:r w:rsidR="00786FF2" w:rsidRPr="001E4DE4">
        <w:rPr>
          <w:noProof/>
          <w:sz w:val="24"/>
          <w:szCs w:val="24"/>
        </w:rPr>
        <w:t>16</w:t>
      </w:r>
      <w:r w:rsidRPr="001E4DE4">
        <w:rPr>
          <w:sz w:val="24"/>
          <w:szCs w:val="24"/>
        </w:rPr>
        <w:fldChar w:fldCharType="end"/>
      </w:r>
      <w:r w:rsidRPr="001E4DE4">
        <w:rPr>
          <w:sz w:val="24"/>
          <w:szCs w:val="24"/>
        </w:rPr>
        <w:t xml:space="preserve"> – Потери при передачи тепловой энергии по тепловым сетям</w:t>
      </w:r>
      <w:bookmarkEnd w:id="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8"/>
        <w:gridCol w:w="1684"/>
        <w:gridCol w:w="2010"/>
        <w:gridCol w:w="850"/>
        <w:gridCol w:w="836"/>
        <w:gridCol w:w="1112"/>
        <w:gridCol w:w="1112"/>
        <w:gridCol w:w="1112"/>
        <w:gridCol w:w="1112"/>
        <w:gridCol w:w="1112"/>
        <w:gridCol w:w="1112"/>
        <w:gridCol w:w="1109"/>
        <w:gridCol w:w="1101"/>
      </w:tblGrid>
      <w:tr w:rsidR="00B67BF2" w:rsidRPr="001E4DE4" w14:paraId="1FA49FB9" w14:textId="77777777" w:rsidTr="000C3B97">
        <w:trPr>
          <w:trHeight w:val="20"/>
          <w:tblHeader/>
          <w:jc w:val="center"/>
        </w:trPr>
        <w:tc>
          <w:tcPr>
            <w:tcW w:w="102" w:type="pct"/>
            <w:shd w:val="clear" w:color="auto" w:fill="auto"/>
            <w:tcMar>
              <w:left w:w="28" w:type="dxa"/>
              <w:right w:w="28" w:type="dxa"/>
            </w:tcMar>
            <w:vAlign w:val="center"/>
            <w:hideMark/>
          </w:tcPr>
          <w:p w14:paraId="3FE3DD2F" w14:textId="77777777" w:rsidR="00B67BF2" w:rsidRPr="001E4DE4" w:rsidRDefault="00B67BF2" w:rsidP="00CA37C2">
            <w:pPr>
              <w:spacing w:after="0" w:line="240" w:lineRule="auto"/>
              <w:ind w:firstLine="0"/>
              <w:jc w:val="center"/>
              <w:rPr>
                <w:b/>
                <w:bCs/>
                <w:color w:val="000000"/>
                <w:sz w:val="18"/>
                <w:szCs w:val="20"/>
              </w:rPr>
            </w:pPr>
            <w:r w:rsidRPr="001E4DE4">
              <w:rPr>
                <w:b/>
                <w:bCs/>
                <w:color w:val="000000"/>
                <w:sz w:val="18"/>
                <w:szCs w:val="20"/>
              </w:rPr>
              <w:t>№</w:t>
            </w:r>
          </w:p>
        </w:tc>
        <w:tc>
          <w:tcPr>
            <w:tcW w:w="578" w:type="pct"/>
            <w:shd w:val="clear" w:color="auto" w:fill="auto"/>
            <w:tcMar>
              <w:left w:w="28" w:type="dxa"/>
              <w:right w:w="28" w:type="dxa"/>
            </w:tcMar>
            <w:vAlign w:val="center"/>
            <w:hideMark/>
          </w:tcPr>
          <w:p w14:paraId="23A93AE1" w14:textId="77777777" w:rsidR="00B67BF2" w:rsidRPr="001E4DE4" w:rsidRDefault="00B67BF2" w:rsidP="00CA37C2">
            <w:pPr>
              <w:spacing w:after="0" w:line="240" w:lineRule="auto"/>
              <w:ind w:firstLine="0"/>
              <w:jc w:val="center"/>
              <w:rPr>
                <w:b/>
                <w:bCs/>
                <w:color w:val="000000"/>
                <w:sz w:val="18"/>
                <w:szCs w:val="20"/>
              </w:rPr>
            </w:pPr>
            <w:r w:rsidRPr="001E4DE4">
              <w:rPr>
                <w:b/>
                <w:bCs/>
                <w:color w:val="000000"/>
                <w:sz w:val="18"/>
                <w:szCs w:val="20"/>
              </w:rPr>
              <w:t>Источник теплоснабжения</w:t>
            </w:r>
          </w:p>
        </w:tc>
        <w:tc>
          <w:tcPr>
            <w:tcW w:w="690" w:type="pct"/>
            <w:vAlign w:val="center"/>
          </w:tcPr>
          <w:p w14:paraId="2E44854F" w14:textId="77777777" w:rsidR="00B67BF2" w:rsidRPr="001E4DE4" w:rsidRDefault="00B67BF2" w:rsidP="00CA37C2">
            <w:pPr>
              <w:spacing w:after="0" w:line="240" w:lineRule="auto"/>
              <w:ind w:firstLine="0"/>
              <w:jc w:val="center"/>
              <w:rPr>
                <w:b/>
                <w:bCs/>
                <w:color w:val="000000"/>
                <w:sz w:val="18"/>
                <w:szCs w:val="20"/>
              </w:rPr>
            </w:pPr>
            <w:r w:rsidRPr="001E4DE4">
              <w:rPr>
                <w:b/>
                <w:bCs/>
                <w:color w:val="000000"/>
                <w:sz w:val="18"/>
                <w:szCs w:val="20"/>
              </w:rPr>
              <w:t>Показатель</w:t>
            </w:r>
          </w:p>
        </w:tc>
        <w:tc>
          <w:tcPr>
            <w:tcW w:w="292" w:type="pct"/>
            <w:shd w:val="clear" w:color="auto" w:fill="auto"/>
            <w:tcMar>
              <w:left w:w="28" w:type="dxa"/>
              <w:right w:w="28" w:type="dxa"/>
            </w:tcMar>
            <w:vAlign w:val="center"/>
            <w:hideMark/>
          </w:tcPr>
          <w:p w14:paraId="15BAEAB0" w14:textId="77777777" w:rsidR="00B67BF2" w:rsidRPr="001E4DE4" w:rsidRDefault="00B67BF2" w:rsidP="00CA37C2">
            <w:pPr>
              <w:spacing w:after="0" w:line="240" w:lineRule="auto"/>
              <w:ind w:firstLine="0"/>
              <w:jc w:val="center"/>
              <w:rPr>
                <w:b/>
                <w:bCs/>
                <w:color w:val="000000"/>
                <w:sz w:val="18"/>
                <w:szCs w:val="20"/>
              </w:rPr>
            </w:pPr>
            <w:r w:rsidRPr="001E4DE4">
              <w:rPr>
                <w:b/>
                <w:bCs/>
                <w:color w:val="000000"/>
                <w:sz w:val="18"/>
                <w:szCs w:val="20"/>
              </w:rPr>
              <w:t>Ед. изм.</w:t>
            </w:r>
          </w:p>
        </w:tc>
        <w:tc>
          <w:tcPr>
            <w:tcW w:w="287" w:type="pct"/>
            <w:shd w:val="clear" w:color="auto" w:fill="auto"/>
            <w:tcMar>
              <w:left w:w="28" w:type="dxa"/>
              <w:right w:w="28" w:type="dxa"/>
            </w:tcMar>
            <w:vAlign w:val="center"/>
            <w:hideMark/>
          </w:tcPr>
          <w:p w14:paraId="3ECA2440" w14:textId="77777777" w:rsidR="00B67BF2" w:rsidRPr="001E4DE4" w:rsidRDefault="00B67BF2" w:rsidP="00CA37C2">
            <w:pPr>
              <w:spacing w:after="0" w:line="240" w:lineRule="auto"/>
              <w:ind w:firstLine="0"/>
              <w:jc w:val="center"/>
              <w:rPr>
                <w:b/>
                <w:bCs/>
                <w:color w:val="000000"/>
                <w:sz w:val="18"/>
                <w:szCs w:val="20"/>
              </w:rPr>
            </w:pPr>
            <w:r w:rsidRPr="001E4DE4">
              <w:rPr>
                <w:b/>
                <w:bCs/>
                <w:color w:val="000000"/>
                <w:sz w:val="18"/>
                <w:szCs w:val="20"/>
              </w:rPr>
              <w:t>2022 год</w:t>
            </w:r>
          </w:p>
        </w:tc>
        <w:tc>
          <w:tcPr>
            <w:tcW w:w="382" w:type="pct"/>
            <w:shd w:val="clear" w:color="auto" w:fill="auto"/>
            <w:tcMar>
              <w:left w:w="28" w:type="dxa"/>
              <w:right w:w="28" w:type="dxa"/>
            </w:tcMar>
            <w:vAlign w:val="center"/>
            <w:hideMark/>
          </w:tcPr>
          <w:p w14:paraId="6BDD7B92" w14:textId="77777777" w:rsidR="00B67BF2" w:rsidRPr="001E4DE4" w:rsidRDefault="00B67BF2" w:rsidP="00CA37C2">
            <w:pPr>
              <w:spacing w:after="0" w:line="240" w:lineRule="auto"/>
              <w:ind w:firstLine="0"/>
              <w:jc w:val="center"/>
              <w:rPr>
                <w:b/>
                <w:bCs/>
                <w:color w:val="000000"/>
                <w:sz w:val="18"/>
                <w:szCs w:val="20"/>
              </w:rPr>
            </w:pPr>
            <w:r w:rsidRPr="001E4DE4">
              <w:rPr>
                <w:b/>
                <w:bCs/>
                <w:color w:val="000000"/>
                <w:sz w:val="18"/>
                <w:szCs w:val="20"/>
              </w:rPr>
              <w:t>2023 год</w:t>
            </w:r>
          </w:p>
        </w:tc>
        <w:tc>
          <w:tcPr>
            <w:tcW w:w="382" w:type="pct"/>
            <w:shd w:val="clear" w:color="auto" w:fill="auto"/>
            <w:tcMar>
              <w:left w:w="28" w:type="dxa"/>
              <w:right w:w="28" w:type="dxa"/>
            </w:tcMar>
            <w:vAlign w:val="center"/>
            <w:hideMark/>
          </w:tcPr>
          <w:p w14:paraId="2ADA8574" w14:textId="77777777" w:rsidR="00B67BF2" w:rsidRPr="001E4DE4" w:rsidRDefault="00B67BF2" w:rsidP="00CA37C2">
            <w:pPr>
              <w:spacing w:after="0" w:line="240" w:lineRule="auto"/>
              <w:ind w:firstLine="0"/>
              <w:jc w:val="center"/>
              <w:rPr>
                <w:b/>
                <w:bCs/>
                <w:color w:val="000000"/>
                <w:sz w:val="18"/>
                <w:szCs w:val="20"/>
              </w:rPr>
            </w:pPr>
            <w:r w:rsidRPr="001E4DE4">
              <w:rPr>
                <w:b/>
                <w:bCs/>
                <w:color w:val="000000"/>
                <w:sz w:val="18"/>
                <w:szCs w:val="20"/>
              </w:rPr>
              <w:t>2024 год</w:t>
            </w:r>
          </w:p>
        </w:tc>
        <w:tc>
          <w:tcPr>
            <w:tcW w:w="382" w:type="pct"/>
            <w:shd w:val="clear" w:color="auto" w:fill="auto"/>
            <w:tcMar>
              <w:left w:w="28" w:type="dxa"/>
              <w:right w:w="28" w:type="dxa"/>
            </w:tcMar>
            <w:vAlign w:val="center"/>
            <w:hideMark/>
          </w:tcPr>
          <w:p w14:paraId="1C3E7EE5" w14:textId="77777777" w:rsidR="00B67BF2" w:rsidRPr="001E4DE4" w:rsidRDefault="00B67BF2" w:rsidP="00CA37C2">
            <w:pPr>
              <w:spacing w:after="0" w:line="240" w:lineRule="auto"/>
              <w:ind w:firstLine="0"/>
              <w:jc w:val="center"/>
              <w:rPr>
                <w:b/>
                <w:bCs/>
                <w:color w:val="000000"/>
                <w:sz w:val="18"/>
                <w:szCs w:val="20"/>
              </w:rPr>
            </w:pPr>
            <w:r w:rsidRPr="001E4DE4">
              <w:rPr>
                <w:b/>
                <w:bCs/>
                <w:color w:val="000000"/>
                <w:sz w:val="18"/>
                <w:szCs w:val="20"/>
              </w:rPr>
              <w:t>2025 год</w:t>
            </w:r>
          </w:p>
        </w:tc>
        <w:tc>
          <w:tcPr>
            <w:tcW w:w="382" w:type="pct"/>
            <w:shd w:val="clear" w:color="auto" w:fill="auto"/>
            <w:tcMar>
              <w:left w:w="28" w:type="dxa"/>
              <w:right w:w="28" w:type="dxa"/>
            </w:tcMar>
            <w:vAlign w:val="center"/>
            <w:hideMark/>
          </w:tcPr>
          <w:p w14:paraId="2496E32C" w14:textId="77777777" w:rsidR="00B67BF2" w:rsidRPr="001E4DE4" w:rsidRDefault="00B67BF2" w:rsidP="00CA37C2">
            <w:pPr>
              <w:spacing w:after="0" w:line="240" w:lineRule="auto"/>
              <w:ind w:firstLine="0"/>
              <w:jc w:val="center"/>
              <w:rPr>
                <w:b/>
                <w:bCs/>
                <w:color w:val="000000"/>
                <w:sz w:val="18"/>
                <w:szCs w:val="20"/>
              </w:rPr>
            </w:pPr>
            <w:r w:rsidRPr="001E4DE4">
              <w:rPr>
                <w:b/>
                <w:bCs/>
                <w:color w:val="000000"/>
                <w:sz w:val="18"/>
                <w:szCs w:val="20"/>
              </w:rPr>
              <w:t>2026 год</w:t>
            </w:r>
          </w:p>
        </w:tc>
        <w:tc>
          <w:tcPr>
            <w:tcW w:w="382" w:type="pct"/>
            <w:shd w:val="clear" w:color="auto" w:fill="auto"/>
            <w:tcMar>
              <w:left w:w="28" w:type="dxa"/>
              <w:right w:w="28" w:type="dxa"/>
            </w:tcMar>
            <w:vAlign w:val="center"/>
            <w:hideMark/>
          </w:tcPr>
          <w:p w14:paraId="4B95C981" w14:textId="77777777" w:rsidR="00B67BF2" w:rsidRPr="001E4DE4" w:rsidRDefault="00B67BF2" w:rsidP="00CA37C2">
            <w:pPr>
              <w:spacing w:after="0" w:line="240" w:lineRule="auto"/>
              <w:ind w:firstLine="0"/>
              <w:jc w:val="center"/>
              <w:rPr>
                <w:b/>
                <w:bCs/>
                <w:color w:val="000000"/>
                <w:sz w:val="18"/>
                <w:szCs w:val="20"/>
              </w:rPr>
            </w:pPr>
            <w:r w:rsidRPr="001E4DE4">
              <w:rPr>
                <w:b/>
                <w:bCs/>
                <w:color w:val="000000"/>
                <w:sz w:val="18"/>
                <w:szCs w:val="20"/>
              </w:rPr>
              <w:t>2027 год</w:t>
            </w:r>
          </w:p>
        </w:tc>
        <w:tc>
          <w:tcPr>
            <w:tcW w:w="382" w:type="pct"/>
            <w:shd w:val="clear" w:color="auto" w:fill="auto"/>
            <w:tcMar>
              <w:left w:w="28" w:type="dxa"/>
              <w:right w:w="28" w:type="dxa"/>
            </w:tcMar>
            <w:vAlign w:val="center"/>
            <w:hideMark/>
          </w:tcPr>
          <w:p w14:paraId="4C602E62" w14:textId="77777777" w:rsidR="00B67BF2" w:rsidRPr="001E4DE4" w:rsidRDefault="00B67BF2" w:rsidP="00CA37C2">
            <w:pPr>
              <w:spacing w:after="0" w:line="240" w:lineRule="auto"/>
              <w:ind w:firstLine="0"/>
              <w:jc w:val="center"/>
              <w:rPr>
                <w:b/>
                <w:bCs/>
                <w:color w:val="000000"/>
                <w:sz w:val="18"/>
                <w:szCs w:val="20"/>
              </w:rPr>
            </w:pPr>
            <w:r w:rsidRPr="001E4DE4">
              <w:rPr>
                <w:b/>
                <w:bCs/>
                <w:color w:val="000000"/>
                <w:sz w:val="18"/>
                <w:szCs w:val="20"/>
              </w:rPr>
              <w:t>2028 год</w:t>
            </w:r>
          </w:p>
        </w:tc>
        <w:tc>
          <w:tcPr>
            <w:tcW w:w="381" w:type="pct"/>
            <w:vAlign w:val="center"/>
          </w:tcPr>
          <w:p w14:paraId="20E03B3F" w14:textId="77777777" w:rsidR="00B67BF2" w:rsidRPr="001E4DE4" w:rsidRDefault="00B67BF2" w:rsidP="00CA37C2">
            <w:pPr>
              <w:spacing w:after="0" w:line="240" w:lineRule="auto"/>
              <w:ind w:firstLine="0"/>
              <w:jc w:val="center"/>
              <w:rPr>
                <w:b/>
                <w:bCs/>
                <w:color w:val="000000"/>
                <w:sz w:val="18"/>
                <w:szCs w:val="20"/>
              </w:rPr>
            </w:pPr>
            <w:r w:rsidRPr="001E4DE4">
              <w:rPr>
                <w:b/>
                <w:bCs/>
                <w:color w:val="000000"/>
                <w:sz w:val="18"/>
                <w:szCs w:val="20"/>
              </w:rPr>
              <w:t>2029-2034 гг.</w:t>
            </w:r>
          </w:p>
        </w:tc>
        <w:tc>
          <w:tcPr>
            <w:tcW w:w="378" w:type="pct"/>
            <w:tcMar>
              <w:left w:w="28" w:type="dxa"/>
              <w:right w:w="28" w:type="dxa"/>
            </w:tcMar>
            <w:vAlign w:val="center"/>
          </w:tcPr>
          <w:p w14:paraId="554DAAF7" w14:textId="77777777" w:rsidR="00B67BF2" w:rsidRPr="001E4DE4" w:rsidRDefault="00B67BF2" w:rsidP="00CA37C2">
            <w:pPr>
              <w:spacing w:after="0" w:line="240" w:lineRule="auto"/>
              <w:ind w:firstLine="0"/>
              <w:jc w:val="center"/>
              <w:rPr>
                <w:b/>
                <w:bCs/>
                <w:color w:val="000000"/>
                <w:sz w:val="18"/>
                <w:szCs w:val="20"/>
              </w:rPr>
            </w:pPr>
            <w:r w:rsidRPr="001E4DE4">
              <w:rPr>
                <w:b/>
                <w:bCs/>
                <w:color w:val="000000"/>
                <w:sz w:val="18"/>
                <w:szCs w:val="20"/>
              </w:rPr>
              <w:t>2035-2042 гг.</w:t>
            </w:r>
          </w:p>
        </w:tc>
      </w:tr>
      <w:tr w:rsidR="000C3B97" w:rsidRPr="001E4DE4" w14:paraId="56B22C92" w14:textId="77777777" w:rsidTr="000C3B97">
        <w:trPr>
          <w:trHeight w:val="20"/>
          <w:jc w:val="center"/>
        </w:trPr>
        <w:tc>
          <w:tcPr>
            <w:tcW w:w="102" w:type="pct"/>
            <w:vMerge w:val="restart"/>
            <w:shd w:val="clear" w:color="auto" w:fill="auto"/>
            <w:tcMar>
              <w:left w:w="28" w:type="dxa"/>
              <w:right w:w="28" w:type="dxa"/>
            </w:tcMar>
            <w:vAlign w:val="center"/>
          </w:tcPr>
          <w:p w14:paraId="09903575" w14:textId="77777777" w:rsidR="000C3B97" w:rsidRPr="001E4DE4" w:rsidRDefault="000C3B97" w:rsidP="000C3B97">
            <w:pPr>
              <w:spacing w:after="0" w:line="240" w:lineRule="auto"/>
              <w:ind w:firstLine="0"/>
              <w:jc w:val="center"/>
              <w:rPr>
                <w:color w:val="000000"/>
                <w:sz w:val="18"/>
                <w:szCs w:val="20"/>
              </w:rPr>
            </w:pPr>
            <w:r w:rsidRPr="001E4DE4">
              <w:rPr>
                <w:color w:val="000000"/>
                <w:sz w:val="18"/>
                <w:szCs w:val="20"/>
              </w:rPr>
              <w:t>1</w:t>
            </w:r>
          </w:p>
        </w:tc>
        <w:tc>
          <w:tcPr>
            <w:tcW w:w="578" w:type="pct"/>
            <w:vMerge w:val="restart"/>
            <w:shd w:val="clear" w:color="auto" w:fill="auto"/>
            <w:tcMar>
              <w:left w:w="28" w:type="dxa"/>
              <w:right w:w="28" w:type="dxa"/>
            </w:tcMar>
            <w:vAlign w:val="center"/>
            <w:hideMark/>
          </w:tcPr>
          <w:p w14:paraId="7C5F7449" w14:textId="77777777" w:rsidR="000C3B97" w:rsidRPr="001E4DE4" w:rsidRDefault="000C3B97" w:rsidP="000C3B97">
            <w:pPr>
              <w:spacing w:after="0" w:line="240" w:lineRule="auto"/>
              <w:ind w:firstLine="0"/>
              <w:rPr>
                <w:color w:val="000000"/>
                <w:sz w:val="18"/>
                <w:szCs w:val="20"/>
              </w:rPr>
            </w:pPr>
            <w:proofErr w:type="spellStart"/>
            <w:r w:rsidRPr="001E4DE4">
              <w:rPr>
                <w:color w:val="000000"/>
                <w:sz w:val="18"/>
                <w:szCs w:val="20"/>
              </w:rPr>
              <w:t>Апатитская</w:t>
            </w:r>
            <w:proofErr w:type="spellEnd"/>
            <w:r w:rsidRPr="001E4DE4">
              <w:rPr>
                <w:color w:val="000000"/>
                <w:sz w:val="18"/>
                <w:szCs w:val="20"/>
              </w:rPr>
              <w:t xml:space="preserve"> ТЭЦ на г. Кировск и </w:t>
            </w:r>
            <w:proofErr w:type="spellStart"/>
            <w:r w:rsidRPr="001E4DE4">
              <w:rPr>
                <w:color w:val="000000"/>
                <w:sz w:val="18"/>
                <w:szCs w:val="20"/>
              </w:rPr>
              <w:t>мкрн</w:t>
            </w:r>
            <w:proofErr w:type="spellEnd"/>
            <w:r w:rsidRPr="001E4DE4">
              <w:rPr>
                <w:color w:val="000000"/>
                <w:sz w:val="18"/>
                <w:szCs w:val="20"/>
              </w:rPr>
              <w:t xml:space="preserve">. </w:t>
            </w:r>
            <w:proofErr w:type="spellStart"/>
            <w:r w:rsidRPr="001E4DE4">
              <w:rPr>
                <w:color w:val="000000"/>
                <w:sz w:val="18"/>
                <w:szCs w:val="20"/>
              </w:rPr>
              <w:t>Кукисвумчорр</w:t>
            </w:r>
            <w:proofErr w:type="spellEnd"/>
          </w:p>
        </w:tc>
        <w:tc>
          <w:tcPr>
            <w:tcW w:w="690" w:type="pct"/>
            <w:vAlign w:val="center"/>
          </w:tcPr>
          <w:p w14:paraId="74FD09DB" w14:textId="77777777" w:rsidR="000C3B97" w:rsidRPr="001E4DE4" w:rsidRDefault="000C3B97" w:rsidP="000C3B97">
            <w:pPr>
              <w:spacing w:after="0" w:line="240" w:lineRule="auto"/>
              <w:ind w:firstLine="0"/>
              <w:jc w:val="center"/>
              <w:rPr>
                <w:color w:val="000000"/>
                <w:sz w:val="18"/>
                <w:szCs w:val="20"/>
              </w:rPr>
            </w:pPr>
            <w:r w:rsidRPr="001E4DE4">
              <w:rPr>
                <w:color w:val="000000"/>
                <w:sz w:val="18"/>
                <w:szCs w:val="20"/>
              </w:rPr>
              <w:t>Потери на сетях АО «ХТК»</w:t>
            </w:r>
          </w:p>
        </w:tc>
        <w:tc>
          <w:tcPr>
            <w:tcW w:w="292" w:type="pct"/>
            <w:shd w:val="clear" w:color="auto" w:fill="auto"/>
            <w:tcMar>
              <w:left w:w="28" w:type="dxa"/>
              <w:right w:w="28" w:type="dxa"/>
            </w:tcMar>
            <w:vAlign w:val="center"/>
            <w:hideMark/>
          </w:tcPr>
          <w:p w14:paraId="2A7001C8" w14:textId="77777777" w:rsidR="000C3B97" w:rsidRPr="001E4DE4" w:rsidRDefault="000C3B97" w:rsidP="000C3B97">
            <w:pPr>
              <w:spacing w:after="0" w:line="240" w:lineRule="auto"/>
              <w:ind w:firstLine="0"/>
              <w:jc w:val="center"/>
              <w:rPr>
                <w:color w:val="000000"/>
                <w:sz w:val="18"/>
                <w:szCs w:val="20"/>
              </w:rPr>
            </w:pPr>
            <w:r w:rsidRPr="001E4DE4">
              <w:rPr>
                <w:color w:val="000000"/>
                <w:sz w:val="18"/>
                <w:szCs w:val="20"/>
              </w:rPr>
              <w:t>Гкал</w:t>
            </w:r>
          </w:p>
        </w:tc>
        <w:tc>
          <w:tcPr>
            <w:tcW w:w="287" w:type="pct"/>
            <w:shd w:val="clear" w:color="auto" w:fill="auto"/>
            <w:tcMar>
              <w:left w:w="28" w:type="dxa"/>
              <w:right w:w="28" w:type="dxa"/>
            </w:tcMar>
            <w:vAlign w:val="center"/>
            <w:hideMark/>
          </w:tcPr>
          <w:p w14:paraId="26012CCD" w14:textId="55DBD4D1" w:rsidR="000C3B97" w:rsidRPr="001E4DE4" w:rsidRDefault="000C3B97" w:rsidP="000C3B97">
            <w:pPr>
              <w:spacing w:after="0" w:line="240" w:lineRule="auto"/>
              <w:ind w:firstLine="0"/>
              <w:jc w:val="center"/>
              <w:rPr>
                <w:sz w:val="18"/>
                <w:szCs w:val="20"/>
              </w:rPr>
            </w:pPr>
            <w:r w:rsidRPr="001E4DE4">
              <w:rPr>
                <w:sz w:val="18"/>
                <w:szCs w:val="20"/>
              </w:rPr>
              <w:t>67883,00</w:t>
            </w:r>
          </w:p>
        </w:tc>
        <w:tc>
          <w:tcPr>
            <w:tcW w:w="382" w:type="pct"/>
            <w:shd w:val="clear" w:color="auto" w:fill="auto"/>
            <w:tcMar>
              <w:left w:w="28" w:type="dxa"/>
              <w:right w:w="28" w:type="dxa"/>
            </w:tcMar>
            <w:vAlign w:val="center"/>
            <w:hideMark/>
          </w:tcPr>
          <w:p w14:paraId="16207178" w14:textId="27CA6301" w:rsidR="000C3B97" w:rsidRPr="001E4DE4" w:rsidRDefault="001E4DE4" w:rsidP="000C3B97">
            <w:pPr>
              <w:spacing w:after="0" w:line="240" w:lineRule="auto"/>
              <w:ind w:firstLine="0"/>
              <w:jc w:val="center"/>
              <w:rPr>
                <w:color w:val="000000"/>
                <w:sz w:val="18"/>
                <w:szCs w:val="20"/>
              </w:rPr>
            </w:pPr>
            <w:r w:rsidRPr="001E4DE4">
              <w:rPr>
                <w:color w:val="000000"/>
                <w:sz w:val="18"/>
                <w:szCs w:val="20"/>
              </w:rPr>
              <w:t>113381</w:t>
            </w:r>
          </w:p>
        </w:tc>
        <w:tc>
          <w:tcPr>
            <w:tcW w:w="382" w:type="pct"/>
            <w:shd w:val="clear" w:color="auto" w:fill="auto"/>
            <w:tcMar>
              <w:left w:w="28" w:type="dxa"/>
              <w:right w:w="28" w:type="dxa"/>
            </w:tcMar>
            <w:vAlign w:val="center"/>
            <w:hideMark/>
          </w:tcPr>
          <w:p w14:paraId="75ADB686" w14:textId="7A06B6FF" w:rsidR="000C3B97" w:rsidRPr="001E4DE4" w:rsidRDefault="000C3B97" w:rsidP="000C3B97">
            <w:pPr>
              <w:spacing w:after="0" w:line="240" w:lineRule="auto"/>
              <w:ind w:firstLine="0"/>
              <w:jc w:val="center"/>
              <w:rPr>
                <w:color w:val="000000"/>
                <w:sz w:val="18"/>
                <w:szCs w:val="20"/>
              </w:rPr>
            </w:pPr>
            <w:r w:rsidRPr="001E4DE4">
              <w:rPr>
                <w:color w:val="000000"/>
                <w:sz w:val="18"/>
                <w:szCs w:val="20"/>
              </w:rPr>
              <w:t>89105,21</w:t>
            </w:r>
          </w:p>
        </w:tc>
        <w:tc>
          <w:tcPr>
            <w:tcW w:w="382" w:type="pct"/>
            <w:shd w:val="clear" w:color="auto" w:fill="auto"/>
            <w:tcMar>
              <w:left w:w="28" w:type="dxa"/>
              <w:right w:w="28" w:type="dxa"/>
            </w:tcMar>
            <w:vAlign w:val="center"/>
            <w:hideMark/>
          </w:tcPr>
          <w:p w14:paraId="244019C8" w14:textId="241851BC" w:rsidR="000C3B97" w:rsidRPr="001E4DE4" w:rsidRDefault="000C3B97" w:rsidP="000C3B97">
            <w:pPr>
              <w:spacing w:after="0" w:line="240" w:lineRule="auto"/>
              <w:ind w:firstLine="0"/>
              <w:jc w:val="center"/>
              <w:rPr>
                <w:color w:val="000000"/>
                <w:sz w:val="18"/>
                <w:szCs w:val="20"/>
              </w:rPr>
            </w:pPr>
            <w:r w:rsidRPr="001E4DE4">
              <w:rPr>
                <w:color w:val="000000"/>
                <w:sz w:val="18"/>
                <w:szCs w:val="20"/>
              </w:rPr>
              <w:t>89105,21</w:t>
            </w:r>
          </w:p>
        </w:tc>
        <w:tc>
          <w:tcPr>
            <w:tcW w:w="382" w:type="pct"/>
            <w:shd w:val="clear" w:color="auto" w:fill="auto"/>
            <w:tcMar>
              <w:left w:w="28" w:type="dxa"/>
              <w:right w:w="28" w:type="dxa"/>
            </w:tcMar>
            <w:vAlign w:val="center"/>
          </w:tcPr>
          <w:p w14:paraId="4A29E519" w14:textId="4646BF7A" w:rsidR="000C3B97" w:rsidRPr="001E4DE4" w:rsidRDefault="000C3B97" w:rsidP="000C3B97">
            <w:pPr>
              <w:spacing w:after="0" w:line="240" w:lineRule="auto"/>
              <w:ind w:firstLine="0"/>
              <w:jc w:val="center"/>
              <w:rPr>
                <w:color w:val="000000"/>
                <w:sz w:val="18"/>
                <w:szCs w:val="20"/>
              </w:rPr>
            </w:pPr>
            <w:r w:rsidRPr="001E4DE4">
              <w:rPr>
                <w:color w:val="000000"/>
                <w:sz w:val="18"/>
                <w:szCs w:val="20"/>
              </w:rPr>
              <w:t>88348</w:t>
            </w:r>
          </w:p>
        </w:tc>
        <w:tc>
          <w:tcPr>
            <w:tcW w:w="382" w:type="pct"/>
            <w:shd w:val="clear" w:color="auto" w:fill="auto"/>
            <w:tcMar>
              <w:left w:w="28" w:type="dxa"/>
              <w:right w:w="28" w:type="dxa"/>
            </w:tcMar>
            <w:vAlign w:val="center"/>
          </w:tcPr>
          <w:p w14:paraId="4446C8F2" w14:textId="7FA6B46C" w:rsidR="000C3B97" w:rsidRPr="001E4DE4" w:rsidRDefault="000C3B97" w:rsidP="000C3B97">
            <w:pPr>
              <w:spacing w:after="0" w:line="240" w:lineRule="auto"/>
              <w:ind w:firstLine="0"/>
              <w:jc w:val="center"/>
              <w:rPr>
                <w:color w:val="000000"/>
                <w:sz w:val="18"/>
                <w:szCs w:val="20"/>
              </w:rPr>
            </w:pPr>
            <w:r w:rsidRPr="001E4DE4">
              <w:rPr>
                <w:color w:val="000000"/>
                <w:sz w:val="18"/>
                <w:szCs w:val="20"/>
              </w:rPr>
              <w:t>88348</w:t>
            </w:r>
          </w:p>
        </w:tc>
        <w:tc>
          <w:tcPr>
            <w:tcW w:w="382" w:type="pct"/>
            <w:shd w:val="clear" w:color="auto" w:fill="auto"/>
            <w:tcMar>
              <w:left w:w="28" w:type="dxa"/>
              <w:right w:w="28" w:type="dxa"/>
            </w:tcMar>
            <w:vAlign w:val="center"/>
          </w:tcPr>
          <w:p w14:paraId="6A97D616" w14:textId="62FD3B7C" w:rsidR="000C3B97" w:rsidRPr="001E4DE4" w:rsidRDefault="000C3B97" w:rsidP="000C3B97">
            <w:pPr>
              <w:spacing w:after="0" w:line="240" w:lineRule="auto"/>
              <w:ind w:firstLine="0"/>
              <w:jc w:val="center"/>
              <w:rPr>
                <w:color w:val="000000"/>
                <w:sz w:val="18"/>
                <w:szCs w:val="20"/>
              </w:rPr>
            </w:pPr>
            <w:r w:rsidRPr="001E4DE4">
              <w:rPr>
                <w:color w:val="000000"/>
                <w:sz w:val="18"/>
                <w:szCs w:val="20"/>
              </w:rPr>
              <w:t>88348</w:t>
            </w:r>
          </w:p>
        </w:tc>
        <w:tc>
          <w:tcPr>
            <w:tcW w:w="381" w:type="pct"/>
            <w:vAlign w:val="center"/>
          </w:tcPr>
          <w:p w14:paraId="5DFCF297" w14:textId="53A07001" w:rsidR="000C3B97" w:rsidRPr="001E4DE4" w:rsidRDefault="000C3B97" w:rsidP="000C3B97">
            <w:pPr>
              <w:spacing w:after="0" w:line="240" w:lineRule="auto"/>
              <w:ind w:firstLine="0"/>
              <w:jc w:val="center"/>
              <w:rPr>
                <w:color w:val="000000"/>
                <w:sz w:val="18"/>
                <w:szCs w:val="20"/>
              </w:rPr>
            </w:pPr>
            <w:r w:rsidRPr="001E4DE4">
              <w:rPr>
                <w:color w:val="000000"/>
                <w:sz w:val="18"/>
                <w:szCs w:val="20"/>
              </w:rPr>
              <w:t>88348</w:t>
            </w:r>
          </w:p>
        </w:tc>
        <w:tc>
          <w:tcPr>
            <w:tcW w:w="378" w:type="pct"/>
            <w:tcMar>
              <w:left w:w="28" w:type="dxa"/>
              <w:right w:w="28" w:type="dxa"/>
            </w:tcMar>
            <w:vAlign w:val="center"/>
          </w:tcPr>
          <w:p w14:paraId="4BF37A93" w14:textId="0ADF90C3" w:rsidR="000C3B97" w:rsidRPr="001E4DE4" w:rsidRDefault="000C3B97" w:rsidP="000C3B97">
            <w:pPr>
              <w:spacing w:after="0" w:line="240" w:lineRule="auto"/>
              <w:ind w:firstLine="0"/>
              <w:jc w:val="center"/>
              <w:rPr>
                <w:color w:val="000000"/>
                <w:sz w:val="18"/>
                <w:szCs w:val="20"/>
              </w:rPr>
            </w:pPr>
            <w:r w:rsidRPr="001E4DE4">
              <w:rPr>
                <w:color w:val="000000"/>
                <w:sz w:val="18"/>
                <w:szCs w:val="20"/>
              </w:rPr>
              <w:t>88348</w:t>
            </w:r>
          </w:p>
        </w:tc>
      </w:tr>
      <w:tr w:rsidR="00B67BF2" w:rsidRPr="001E4DE4" w14:paraId="636210BA" w14:textId="77777777" w:rsidTr="000C3B97">
        <w:trPr>
          <w:trHeight w:val="20"/>
          <w:jc w:val="center"/>
        </w:trPr>
        <w:tc>
          <w:tcPr>
            <w:tcW w:w="102" w:type="pct"/>
            <w:vMerge/>
            <w:shd w:val="clear" w:color="auto" w:fill="auto"/>
            <w:tcMar>
              <w:left w:w="28" w:type="dxa"/>
              <w:right w:w="28" w:type="dxa"/>
            </w:tcMar>
            <w:vAlign w:val="center"/>
          </w:tcPr>
          <w:p w14:paraId="0C64CEB5" w14:textId="77777777" w:rsidR="00B67BF2" w:rsidRPr="001E4DE4" w:rsidRDefault="00B67BF2" w:rsidP="00CA37C2">
            <w:pPr>
              <w:spacing w:after="0" w:line="240" w:lineRule="auto"/>
              <w:ind w:firstLine="0"/>
              <w:jc w:val="center"/>
              <w:rPr>
                <w:color w:val="000000"/>
                <w:sz w:val="18"/>
                <w:szCs w:val="20"/>
              </w:rPr>
            </w:pPr>
          </w:p>
        </w:tc>
        <w:tc>
          <w:tcPr>
            <w:tcW w:w="578" w:type="pct"/>
            <w:vMerge/>
            <w:shd w:val="clear" w:color="auto" w:fill="auto"/>
            <w:tcMar>
              <w:left w:w="28" w:type="dxa"/>
              <w:right w:w="28" w:type="dxa"/>
            </w:tcMar>
            <w:vAlign w:val="center"/>
          </w:tcPr>
          <w:p w14:paraId="125ABE4A" w14:textId="77777777" w:rsidR="00B67BF2" w:rsidRPr="001E4DE4" w:rsidRDefault="00B67BF2" w:rsidP="00CA37C2">
            <w:pPr>
              <w:spacing w:after="0" w:line="240" w:lineRule="auto"/>
              <w:ind w:firstLine="0"/>
              <w:rPr>
                <w:color w:val="000000"/>
                <w:sz w:val="18"/>
                <w:szCs w:val="20"/>
              </w:rPr>
            </w:pPr>
          </w:p>
        </w:tc>
        <w:tc>
          <w:tcPr>
            <w:tcW w:w="690" w:type="pct"/>
            <w:vAlign w:val="center"/>
          </w:tcPr>
          <w:p w14:paraId="3E42C9C4" w14:textId="77777777" w:rsidR="00B67BF2" w:rsidRPr="001E4DE4" w:rsidRDefault="00B67BF2" w:rsidP="00CA37C2">
            <w:pPr>
              <w:spacing w:after="0" w:line="240" w:lineRule="auto"/>
              <w:ind w:firstLine="0"/>
              <w:jc w:val="center"/>
              <w:rPr>
                <w:color w:val="000000"/>
                <w:sz w:val="18"/>
                <w:szCs w:val="20"/>
              </w:rPr>
            </w:pPr>
            <w:r w:rsidRPr="001E4DE4">
              <w:rPr>
                <w:color w:val="000000"/>
                <w:sz w:val="18"/>
                <w:szCs w:val="20"/>
              </w:rPr>
              <w:t xml:space="preserve">Потери на сетях АО «ХТК» </w:t>
            </w:r>
            <w:proofErr w:type="spellStart"/>
            <w:r w:rsidRPr="001E4DE4">
              <w:rPr>
                <w:color w:val="000000"/>
                <w:sz w:val="18"/>
                <w:szCs w:val="20"/>
              </w:rPr>
              <w:t>н.п</w:t>
            </w:r>
            <w:proofErr w:type="spellEnd"/>
            <w:r w:rsidRPr="001E4DE4">
              <w:rPr>
                <w:color w:val="000000"/>
                <w:sz w:val="18"/>
                <w:szCs w:val="20"/>
              </w:rPr>
              <w:t>. Титан</w:t>
            </w:r>
          </w:p>
        </w:tc>
        <w:tc>
          <w:tcPr>
            <w:tcW w:w="292" w:type="pct"/>
            <w:shd w:val="clear" w:color="auto" w:fill="auto"/>
            <w:tcMar>
              <w:left w:w="28" w:type="dxa"/>
              <w:right w:w="28" w:type="dxa"/>
            </w:tcMar>
            <w:vAlign w:val="center"/>
          </w:tcPr>
          <w:p w14:paraId="2343367A" w14:textId="77777777" w:rsidR="00B67BF2" w:rsidRPr="001E4DE4" w:rsidRDefault="00B67BF2" w:rsidP="00CA37C2">
            <w:pPr>
              <w:spacing w:after="0" w:line="240" w:lineRule="auto"/>
              <w:ind w:firstLine="0"/>
              <w:jc w:val="center"/>
              <w:rPr>
                <w:color w:val="000000"/>
                <w:sz w:val="18"/>
                <w:szCs w:val="20"/>
              </w:rPr>
            </w:pPr>
            <w:r w:rsidRPr="001E4DE4">
              <w:rPr>
                <w:color w:val="000000"/>
                <w:sz w:val="18"/>
                <w:szCs w:val="20"/>
              </w:rPr>
              <w:t>Гкал</w:t>
            </w:r>
          </w:p>
        </w:tc>
        <w:tc>
          <w:tcPr>
            <w:tcW w:w="287" w:type="pct"/>
            <w:shd w:val="clear" w:color="auto" w:fill="auto"/>
            <w:tcMar>
              <w:left w:w="28" w:type="dxa"/>
              <w:right w:w="28" w:type="dxa"/>
            </w:tcMar>
            <w:vAlign w:val="center"/>
          </w:tcPr>
          <w:p w14:paraId="648DAABA" w14:textId="77777777" w:rsidR="00B67BF2" w:rsidRPr="001E4DE4" w:rsidRDefault="00B67BF2" w:rsidP="00CA37C2">
            <w:pPr>
              <w:spacing w:after="0" w:line="240" w:lineRule="auto"/>
              <w:ind w:firstLine="0"/>
              <w:jc w:val="center"/>
              <w:rPr>
                <w:sz w:val="18"/>
                <w:szCs w:val="20"/>
              </w:rPr>
            </w:pPr>
            <w:r w:rsidRPr="001E4DE4">
              <w:rPr>
                <w:sz w:val="18"/>
                <w:szCs w:val="20"/>
              </w:rPr>
              <w:t>-</w:t>
            </w:r>
          </w:p>
        </w:tc>
        <w:tc>
          <w:tcPr>
            <w:tcW w:w="382" w:type="pct"/>
            <w:shd w:val="clear" w:color="auto" w:fill="auto"/>
            <w:tcMar>
              <w:left w:w="28" w:type="dxa"/>
              <w:right w:w="28" w:type="dxa"/>
            </w:tcMar>
            <w:vAlign w:val="center"/>
          </w:tcPr>
          <w:p w14:paraId="29DB9B8E" w14:textId="77777777" w:rsidR="00B67BF2" w:rsidRPr="001E4DE4" w:rsidRDefault="00B67BF2" w:rsidP="00CA37C2">
            <w:pPr>
              <w:spacing w:after="0" w:line="240" w:lineRule="auto"/>
              <w:ind w:firstLine="0"/>
              <w:jc w:val="center"/>
              <w:rPr>
                <w:color w:val="000000"/>
                <w:sz w:val="18"/>
                <w:szCs w:val="20"/>
              </w:rPr>
            </w:pPr>
            <w:r w:rsidRPr="001E4DE4">
              <w:rPr>
                <w:color w:val="000000"/>
                <w:sz w:val="18"/>
                <w:szCs w:val="20"/>
              </w:rPr>
              <w:t>-</w:t>
            </w:r>
          </w:p>
        </w:tc>
        <w:tc>
          <w:tcPr>
            <w:tcW w:w="382" w:type="pct"/>
            <w:shd w:val="clear" w:color="auto" w:fill="auto"/>
            <w:tcMar>
              <w:left w:w="28" w:type="dxa"/>
              <w:right w:w="28" w:type="dxa"/>
            </w:tcMar>
            <w:vAlign w:val="center"/>
          </w:tcPr>
          <w:p w14:paraId="68EB6555" w14:textId="77777777" w:rsidR="00B67BF2" w:rsidRPr="001E4DE4" w:rsidRDefault="00B67BF2" w:rsidP="00CA37C2">
            <w:pPr>
              <w:spacing w:after="0" w:line="240" w:lineRule="auto"/>
              <w:ind w:firstLine="0"/>
              <w:jc w:val="center"/>
              <w:rPr>
                <w:color w:val="000000"/>
                <w:sz w:val="18"/>
                <w:szCs w:val="20"/>
              </w:rPr>
            </w:pPr>
            <w:r w:rsidRPr="001E4DE4">
              <w:rPr>
                <w:color w:val="000000"/>
                <w:sz w:val="18"/>
                <w:szCs w:val="20"/>
              </w:rPr>
              <w:t>-</w:t>
            </w:r>
          </w:p>
        </w:tc>
        <w:tc>
          <w:tcPr>
            <w:tcW w:w="382" w:type="pct"/>
            <w:shd w:val="clear" w:color="auto" w:fill="auto"/>
            <w:tcMar>
              <w:left w:w="28" w:type="dxa"/>
              <w:right w:w="28" w:type="dxa"/>
            </w:tcMar>
            <w:vAlign w:val="center"/>
          </w:tcPr>
          <w:p w14:paraId="299B6A69" w14:textId="77777777" w:rsidR="00B67BF2" w:rsidRPr="001E4DE4" w:rsidRDefault="00B67BF2" w:rsidP="00CA37C2">
            <w:pPr>
              <w:spacing w:after="0" w:line="240" w:lineRule="auto"/>
              <w:ind w:firstLine="0"/>
              <w:jc w:val="center"/>
              <w:rPr>
                <w:color w:val="000000"/>
                <w:sz w:val="18"/>
                <w:szCs w:val="20"/>
              </w:rPr>
            </w:pPr>
            <w:r w:rsidRPr="001E4DE4">
              <w:rPr>
                <w:color w:val="000000"/>
                <w:sz w:val="18"/>
                <w:szCs w:val="20"/>
              </w:rPr>
              <w:t>-</w:t>
            </w:r>
          </w:p>
        </w:tc>
        <w:tc>
          <w:tcPr>
            <w:tcW w:w="382" w:type="pct"/>
            <w:shd w:val="clear" w:color="auto" w:fill="auto"/>
            <w:tcMar>
              <w:left w:w="28" w:type="dxa"/>
              <w:right w:w="28" w:type="dxa"/>
            </w:tcMar>
            <w:vAlign w:val="center"/>
          </w:tcPr>
          <w:p w14:paraId="4A4E13A3" w14:textId="77777777" w:rsidR="00B67BF2" w:rsidRPr="001E4DE4" w:rsidRDefault="00B67BF2" w:rsidP="00CA37C2">
            <w:pPr>
              <w:spacing w:after="0" w:line="240" w:lineRule="auto"/>
              <w:ind w:firstLine="0"/>
              <w:jc w:val="center"/>
              <w:rPr>
                <w:color w:val="000000"/>
                <w:sz w:val="18"/>
                <w:szCs w:val="20"/>
              </w:rPr>
            </w:pPr>
            <w:r w:rsidRPr="001E4DE4">
              <w:rPr>
                <w:color w:val="000000"/>
                <w:sz w:val="18"/>
                <w:szCs w:val="20"/>
              </w:rPr>
              <w:t>5500,00</w:t>
            </w:r>
          </w:p>
        </w:tc>
        <w:tc>
          <w:tcPr>
            <w:tcW w:w="382" w:type="pct"/>
            <w:shd w:val="clear" w:color="auto" w:fill="auto"/>
            <w:tcMar>
              <w:left w:w="28" w:type="dxa"/>
              <w:right w:w="28" w:type="dxa"/>
            </w:tcMar>
            <w:vAlign w:val="center"/>
          </w:tcPr>
          <w:p w14:paraId="305437B9" w14:textId="77777777" w:rsidR="00B67BF2" w:rsidRPr="001E4DE4" w:rsidRDefault="00B67BF2" w:rsidP="00CA37C2">
            <w:pPr>
              <w:spacing w:after="0" w:line="240" w:lineRule="auto"/>
              <w:ind w:firstLine="0"/>
              <w:jc w:val="center"/>
              <w:rPr>
                <w:color w:val="000000"/>
                <w:sz w:val="18"/>
                <w:szCs w:val="20"/>
              </w:rPr>
            </w:pPr>
            <w:r w:rsidRPr="001E4DE4">
              <w:rPr>
                <w:color w:val="000000"/>
                <w:sz w:val="18"/>
                <w:szCs w:val="20"/>
              </w:rPr>
              <w:t>5500,00</w:t>
            </w:r>
          </w:p>
        </w:tc>
        <w:tc>
          <w:tcPr>
            <w:tcW w:w="382" w:type="pct"/>
            <w:shd w:val="clear" w:color="auto" w:fill="auto"/>
            <w:tcMar>
              <w:left w:w="28" w:type="dxa"/>
              <w:right w:w="28" w:type="dxa"/>
            </w:tcMar>
            <w:vAlign w:val="center"/>
          </w:tcPr>
          <w:p w14:paraId="29EA7014" w14:textId="77777777" w:rsidR="00B67BF2" w:rsidRPr="001E4DE4" w:rsidRDefault="00B67BF2" w:rsidP="00CA37C2">
            <w:pPr>
              <w:spacing w:after="0" w:line="240" w:lineRule="auto"/>
              <w:ind w:firstLine="0"/>
              <w:jc w:val="center"/>
              <w:rPr>
                <w:color w:val="000000"/>
                <w:sz w:val="18"/>
                <w:szCs w:val="20"/>
              </w:rPr>
            </w:pPr>
            <w:r w:rsidRPr="001E4DE4">
              <w:rPr>
                <w:color w:val="000000"/>
                <w:sz w:val="18"/>
                <w:szCs w:val="20"/>
              </w:rPr>
              <w:t>5500,00</w:t>
            </w:r>
          </w:p>
        </w:tc>
        <w:tc>
          <w:tcPr>
            <w:tcW w:w="381" w:type="pct"/>
            <w:vAlign w:val="center"/>
          </w:tcPr>
          <w:p w14:paraId="21DA67C4" w14:textId="77777777" w:rsidR="00B67BF2" w:rsidRPr="001E4DE4" w:rsidRDefault="00B67BF2" w:rsidP="00CA37C2">
            <w:pPr>
              <w:spacing w:after="0" w:line="240" w:lineRule="auto"/>
              <w:ind w:firstLine="0"/>
              <w:jc w:val="center"/>
              <w:rPr>
                <w:color w:val="000000"/>
                <w:sz w:val="18"/>
                <w:szCs w:val="20"/>
              </w:rPr>
            </w:pPr>
            <w:r w:rsidRPr="001E4DE4">
              <w:rPr>
                <w:color w:val="000000"/>
                <w:sz w:val="18"/>
                <w:szCs w:val="20"/>
              </w:rPr>
              <w:t>5500,00</w:t>
            </w:r>
          </w:p>
        </w:tc>
        <w:tc>
          <w:tcPr>
            <w:tcW w:w="378" w:type="pct"/>
            <w:tcMar>
              <w:left w:w="28" w:type="dxa"/>
              <w:right w:w="28" w:type="dxa"/>
            </w:tcMar>
            <w:vAlign w:val="center"/>
          </w:tcPr>
          <w:p w14:paraId="52CB7C08" w14:textId="77777777" w:rsidR="00B67BF2" w:rsidRPr="001E4DE4" w:rsidRDefault="00B67BF2" w:rsidP="00CA37C2">
            <w:pPr>
              <w:spacing w:after="0" w:line="240" w:lineRule="auto"/>
              <w:ind w:firstLine="0"/>
              <w:jc w:val="center"/>
              <w:rPr>
                <w:color w:val="000000"/>
                <w:sz w:val="18"/>
                <w:szCs w:val="20"/>
              </w:rPr>
            </w:pPr>
            <w:r w:rsidRPr="001E4DE4">
              <w:rPr>
                <w:color w:val="000000"/>
                <w:sz w:val="18"/>
                <w:szCs w:val="20"/>
              </w:rPr>
              <w:t>5500,00</w:t>
            </w:r>
          </w:p>
        </w:tc>
      </w:tr>
      <w:tr w:rsidR="000C3B97" w:rsidRPr="001E4DE4" w14:paraId="1D673FB7" w14:textId="77777777" w:rsidTr="000C3B97">
        <w:trPr>
          <w:trHeight w:val="20"/>
          <w:jc w:val="center"/>
        </w:trPr>
        <w:tc>
          <w:tcPr>
            <w:tcW w:w="102" w:type="pct"/>
            <w:vMerge/>
            <w:shd w:val="clear" w:color="auto" w:fill="auto"/>
            <w:tcMar>
              <w:left w:w="28" w:type="dxa"/>
              <w:right w:w="28" w:type="dxa"/>
            </w:tcMar>
            <w:vAlign w:val="center"/>
          </w:tcPr>
          <w:p w14:paraId="442896E6" w14:textId="77777777" w:rsidR="000C3B97" w:rsidRPr="001E4DE4" w:rsidRDefault="000C3B97" w:rsidP="000C3B97">
            <w:pPr>
              <w:spacing w:after="0" w:line="240" w:lineRule="auto"/>
              <w:ind w:firstLine="0"/>
              <w:jc w:val="center"/>
              <w:rPr>
                <w:color w:val="000000"/>
                <w:sz w:val="18"/>
                <w:szCs w:val="20"/>
              </w:rPr>
            </w:pPr>
          </w:p>
        </w:tc>
        <w:tc>
          <w:tcPr>
            <w:tcW w:w="578" w:type="pct"/>
            <w:vMerge/>
            <w:shd w:val="clear" w:color="auto" w:fill="auto"/>
            <w:tcMar>
              <w:left w:w="28" w:type="dxa"/>
              <w:right w:w="28" w:type="dxa"/>
            </w:tcMar>
            <w:vAlign w:val="center"/>
          </w:tcPr>
          <w:p w14:paraId="6431BB89" w14:textId="77777777" w:rsidR="000C3B97" w:rsidRPr="001E4DE4" w:rsidRDefault="000C3B97" w:rsidP="000C3B97">
            <w:pPr>
              <w:spacing w:after="0" w:line="240" w:lineRule="auto"/>
              <w:ind w:firstLine="0"/>
              <w:jc w:val="center"/>
              <w:rPr>
                <w:color w:val="000000"/>
                <w:sz w:val="18"/>
                <w:szCs w:val="20"/>
              </w:rPr>
            </w:pPr>
          </w:p>
        </w:tc>
        <w:tc>
          <w:tcPr>
            <w:tcW w:w="690" w:type="pct"/>
            <w:vAlign w:val="center"/>
          </w:tcPr>
          <w:p w14:paraId="62F469A2" w14:textId="77777777" w:rsidR="000C3B97" w:rsidRPr="001E4DE4" w:rsidRDefault="000C3B97" w:rsidP="000C3B97">
            <w:pPr>
              <w:spacing w:after="0" w:line="240" w:lineRule="auto"/>
              <w:ind w:firstLine="0"/>
              <w:jc w:val="center"/>
              <w:rPr>
                <w:color w:val="000000"/>
                <w:sz w:val="18"/>
                <w:szCs w:val="20"/>
              </w:rPr>
            </w:pPr>
            <w:r w:rsidRPr="001E4DE4">
              <w:rPr>
                <w:color w:val="000000"/>
                <w:sz w:val="18"/>
                <w:szCs w:val="20"/>
              </w:rPr>
              <w:t>потери теплоносителя на сетях АО «ХТК»</w:t>
            </w:r>
          </w:p>
        </w:tc>
        <w:tc>
          <w:tcPr>
            <w:tcW w:w="292" w:type="pct"/>
            <w:shd w:val="clear" w:color="auto" w:fill="auto"/>
            <w:tcMar>
              <w:left w:w="28" w:type="dxa"/>
              <w:right w:w="28" w:type="dxa"/>
            </w:tcMar>
            <w:vAlign w:val="center"/>
          </w:tcPr>
          <w:p w14:paraId="55855726" w14:textId="77777777" w:rsidR="000C3B97" w:rsidRPr="001E4DE4" w:rsidRDefault="000C3B97" w:rsidP="000C3B97">
            <w:pPr>
              <w:spacing w:after="0" w:line="240" w:lineRule="auto"/>
              <w:ind w:firstLine="0"/>
              <w:jc w:val="center"/>
              <w:rPr>
                <w:color w:val="000000"/>
                <w:sz w:val="18"/>
                <w:szCs w:val="20"/>
              </w:rPr>
            </w:pPr>
            <w:r w:rsidRPr="001E4DE4">
              <w:rPr>
                <w:color w:val="000000"/>
                <w:sz w:val="18"/>
                <w:szCs w:val="20"/>
              </w:rPr>
              <w:t>м</w:t>
            </w:r>
            <w:r w:rsidRPr="001E4DE4">
              <w:rPr>
                <w:color w:val="000000"/>
                <w:sz w:val="18"/>
                <w:szCs w:val="20"/>
                <w:vertAlign w:val="superscript"/>
              </w:rPr>
              <w:t>3</w:t>
            </w:r>
          </w:p>
        </w:tc>
        <w:tc>
          <w:tcPr>
            <w:tcW w:w="287" w:type="pct"/>
            <w:shd w:val="clear" w:color="auto" w:fill="auto"/>
            <w:tcMar>
              <w:left w:w="28" w:type="dxa"/>
              <w:right w:w="28" w:type="dxa"/>
            </w:tcMar>
            <w:vAlign w:val="center"/>
          </w:tcPr>
          <w:p w14:paraId="776D2AD6" w14:textId="7E995BD0" w:rsidR="000C3B97" w:rsidRPr="001E4DE4" w:rsidRDefault="000C3B97" w:rsidP="000C3B97">
            <w:pPr>
              <w:spacing w:after="0" w:line="240" w:lineRule="auto"/>
              <w:ind w:firstLine="0"/>
              <w:jc w:val="center"/>
              <w:rPr>
                <w:sz w:val="18"/>
                <w:szCs w:val="20"/>
              </w:rPr>
            </w:pPr>
            <w:r w:rsidRPr="001E4DE4">
              <w:rPr>
                <w:sz w:val="18"/>
                <w:szCs w:val="20"/>
              </w:rPr>
              <w:t>275029,00</w:t>
            </w:r>
          </w:p>
        </w:tc>
        <w:tc>
          <w:tcPr>
            <w:tcW w:w="382" w:type="pct"/>
            <w:shd w:val="clear" w:color="auto" w:fill="auto"/>
            <w:tcMar>
              <w:left w:w="28" w:type="dxa"/>
              <w:right w:w="28" w:type="dxa"/>
            </w:tcMar>
            <w:vAlign w:val="center"/>
          </w:tcPr>
          <w:p w14:paraId="3211525F" w14:textId="0A075BC9" w:rsidR="000C3B97" w:rsidRPr="001E4DE4" w:rsidRDefault="000C3B97" w:rsidP="000C3B97">
            <w:pPr>
              <w:spacing w:after="0" w:line="240" w:lineRule="auto"/>
              <w:ind w:firstLine="0"/>
              <w:jc w:val="center"/>
              <w:rPr>
                <w:color w:val="000000"/>
                <w:sz w:val="18"/>
                <w:szCs w:val="20"/>
              </w:rPr>
            </w:pPr>
            <w:r w:rsidRPr="001E4DE4">
              <w:rPr>
                <w:color w:val="000000"/>
                <w:sz w:val="18"/>
                <w:szCs w:val="20"/>
              </w:rPr>
              <w:t>287178</w:t>
            </w:r>
          </w:p>
        </w:tc>
        <w:tc>
          <w:tcPr>
            <w:tcW w:w="382" w:type="pct"/>
            <w:shd w:val="clear" w:color="auto" w:fill="auto"/>
            <w:tcMar>
              <w:left w:w="28" w:type="dxa"/>
              <w:right w:w="28" w:type="dxa"/>
            </w:tcMar>
            <w:vAlign w:val="center"/>
          </w:tcPr>
          <w:p w14:paraId="5D91DF73" w14:textId="06A1C464" w:rsidR="000C3B97" w:rsidRPr="001E4DE4" w:rsidRDefault="000C3B97" w:rsidP="000C3B97">
            <w:pPr>
              <w:spacing w:after="0" w:line="240" w:lineRule="auto"/>
              <w:ind w:firstLine="0"/>
              <w:jc w:val="center"/>
              <w:rPr>
                <w:color w:val="000000"/>
                <w:sz w:val="18"/>
                <w:szCs w:val="20"/>
              </w:rPr>
            </w:pPr>
            <w:r w:rsidRPr="001E4DE4">
              <w:rPr>
                <w:color w:val="000000"/>
                <w:sz w:val="18"/>
                <w:szCs w:val="20"/>
              </w:rPr>
              <w:t>376361,23</w:t>
            </w:r>
          </w:p>
        </w:tc>
        <w:tc>
          <w:tcPr>
            <w:tcW w:w="382" w:type="pct"/>
            <w:shd w:val="clear" w:color="auto" w:fill="auto"/>
            <w:tcMar>
              <w:left w:w="28" w:type="dxa"/>
              <w:right w:w="28" w:type="dxa"/>
            </w:tcMar>
            <w:vAlign w:val="center"/>
          </w:tcPr>
          <w:p w14:paraId="40362FEB" w14:textId="7074F5CA" w:rsidR="000C3B97" w:rsidRPr="001E4DE4" w:rsidRDefault="000C3B97" w:rsidP="000C3B97">
            <w:pPr>
              <w:spacing w:after="0" w:line="240" w:lineRule="auto"/>
              <w:ind w:firstLine="0"/>
              <w:jc w:val="center"/>
              <w:rPr>
                <w:color w:val="000000"/>
                <w:sz w:val="18"/>
                <w:szCs w:val="20"/>
              </w:rPr>
            </w:pPr>
            <w:r w:rsidRPr="001E4DE4">
              <w:rPr>
                <w:sz w:val="18"/>
                <w:szCs w:val="20"/>
              </w:rPr>
              <w:t>367252,090</w:t>
            </w:r>
          </w:p>
        </w:tc>
        <w:tc>
          <w:tcPr>
            <w:tcW w:w="382" w:type="pct"/>
            <w:shd w:val="clear" w:color="auto" w:fill="auto"/>
            <w:tcMar>
              <w:left w:w="28" w:type="dxa"/>
              <w:right w:w="28" w:type="dxa"/>
            </w:tcMar>
            <w:vAlign w:val="center"/>
          </w:tcPr>
          <w:p w14:paraId="79D92ED9" w14:textId="519E8A8D" w:rsidR="000C3B97" w:rsidRPr="001E4DE4" w:rsidRDefault="000C3B97" w:rsidP="000C3B97">
            <w:pPr>
              <w:spacing w:after="0" w:line="240" w:lineRule="auto"/>
              <w:ind w:firstLine="0"/>
              <w:jc w:val="center"/>
              <w:rPr>
                <w:color w:val="000000"/>
                <w:sz w:val="18"/>
                <w:szCs w:val="20"/>
              </w:rPr>
            </w:pPr>
            <w:r w:rsidRPr="001E4DE4">
              <w:rPr>
                <w:sz w:val="18"/>
                <w:szCs w:val="20"/>
              </w:rPr>
              <w:t>354408,000</w:t>
            </w:r>
          </w:p>
        </w:tc>
        <w:tc>
          <w:tcPr>
            <w:tcW w:w="382" w:type="pct"/>
            <w:shd w:val="clear" w:color="auto" w:fill="auto"/>
            <w:tcMar>
              <w:left w:w="28" w:type="dxa"/>
              <w:right w:w="28" w:type="dxa"/>
            </w:tcMar>
            <w:vAlign w:val="center"/>
          </w:tcPr>
          <w:p w14:paraId="1BE72AED" w14:textId="1B6FC4AF" w:rsidR="000C3B97" w:rsidRPr="001E4DE4" w:rsidRDefault="000C3B97" w:rsidP="000C3B97">
            <w:pPr>
              <w:spacing w:after="0" w:line="240" w:lineRule="auto"/>
              <w:ind w:firstLine="0"/>
              <w:jc w:val="center"/>
              <w:rPr>
                <w:color w:val="000000"/>
                <w:sz w:val="18"/>
                <w:szCs w:val="20"/>
              </w:rPr>
            </w:pPr>
            <w:r w:rsidRPr="001E4DE4">
              <w:rPr>
                <w:sz w:val="18"/>
                <w:szCs w:val="20"/>
              </w:rPr>
              <w:t>354408,000</w:t>
            </w:r>
          </w:p>
        </w:tc>
        <w:tc>
          <w:tcPr>
            <w:tcW w:w="382" w:type="pct"/>
            <w:shd w:val="clear" w:color="auto" w:fill="auto"/>
            <w:tcMar>
              <w:left w:w="28" w:type="dxa"/>
              <w:right w:w="28" w:type="dxa"/>
            </w:tcMar>
            <w:vAlign w:val="center"/>
          </w:tcPr>
          <w:p w14:paraId="0E6695C0" w14:textId="0937A883" w:rsidR="000C3B97" w:rsidRPr="001E4DE4" w:rsidRDefault="000C3B97" w:rsidP="000C3B97">
            <w:pPr>
              <w:spacing w:after="0" w:line="240" w:lineRule="auto"/>
              <w:ind w:firstLine="0"/>
              <w:jc w:val="center"/>
              <w:rPr>
                <w:color w:val="000000"/>
                <w:sz w:val="18"/>
                <w:szCs w:val="20"/>
              </w:rPr>
            </w:pPr>
            <w:r w:rsidRPr="001E4DE4">
              <w:rPr>
                <w:sz w:val="18"/>
                <w:szCs w:val="20"/>
              </w:rPr>
              <w:t>354408,000</w:t>
            </w:r>
          </w:p>
        </w:tc>
        <w:tc>
          <w:tcPr>
            <w:tcW w:w="381" w:type="pct"/>
            <w:vAlign w:val="center"/>
          </w:tcPr>
          <w:p w14:paraId="108B9D73" w14:textId="6D8ECDB3" w:rsidR="000C3B97" w:rsidRPr="001E4DE4" w:rsidRDefault="000C3B97" w:rsidP="000C3B97">
            <w:pPr>
              <w:spacing w:after="0" w:line="240" w:lineRule="auto"/>
              <w:ind w:firstLine="0"/>
              <w:jc w:val="center"/>
              <w:rPr>
                <w:color w:val="000000"/>
                <w:sz w:val="18"/>
                <w:szCs w:val="20"/>
              </w:rPr>
            </w:pPr>
            <w:r w:rsidRPr="001E4DE4">
              <w:rPr>
                <w:sz w:val="18"/>
                <w:szCs w:val="20"/>
              </w:rPr>
              <w:t>354408,000</w:t>
            </w:r>
          </w:p>
        </w:tc>
        <w:tc>
          <w:tcPr>
            <w:tcW w:w="378" w:type="pct"/>
            <w:tcMar>
              <w:left w:w="28" w:type="dxa"/>
              <w:right w:w="28" w:type="dxa"/>
            </w:tcMar>
            <w:vAlign w:val="center"/>
          </w:tcPr>
          <w:p w14:paraId="57240F2E" w14:textId="4582BA2F" w:rsidR="000C3B97" w:rsidRPr="001E4DE4" w:rsidRDefault="000C3B97" w:rsidP="000C3B97">
            <w:pPr>
              <w:spacing w:after="0" w:line="240" w:lineRule="auto"/>
              <w:ind w:firstLine="0"/>
              <w:jc w:val="center"/>
              <w:rPr>
                <w:color w:val="000000"/>
                <w:sz w:val="18"/>
                <w:szCs w:val="20"/>
              </w:rPr>
            </w:pPr>
            <w:r w:rsidRPr="001E4DE4">
              <w:rPr>
                <w:sz w:val="18"/>
                <w:szCs w:val="20"/>
              </w:rPr>
              <w:t>354408,000</w:t>
            </w:r>
          </w:p>
        </w:tc>
      </w:tr>
      <w:tr w:rsidR="00B67BF2" w:rsidRPr="001E4DE4" w14:paraId="6702D851" w14:textId="77777777" w:rsidTr="000C3B97">
        <w:trPr>
          <w:trHeight w:val="20"/>
          <w:jc w:val="center"/>
        </w:trPr>
        <w:tc>
          <w:tcPr>
            <w:tcW w:w="102" w:type="pct"/>
            <w:vMerge/>
            <w:shd w:val="clear" w:color="auto" w:fill="auto"/>
            <w:tcMar>
              <w:left w:w="28" w:type="dxa"/>
              <w:right w:w="28" w:type="dxa"/>
            </w:tcMar>
            <w:vAlign w:val="center"/>
          </w:tcPr>
          <w:p w14:paraId="1D040774" w14:textId="77777777" w:rsidR="00B67BF2" w:rsidRPr="001E4DE4" w:rsidRDefault="00B67BF2" w:rsidP="00CA37C2">
            <w:pPr>
              <w:spacing w:after="0" w:line="240" w:lineRule="auto"/>
              <w:ind w:firstLine="0"/>
              <w:jc w:val="center"/>
              <w:rPr>
                <w:color w:val="000000"/>
                <w:sz w:val="18"/>
                <w:szCs w:val="20"/>
              </w:rPr>
            </w:pPr>
          </w:p>
        </w:tc>
        <w:tc>
          <w:tcPr>
            <w:tcW w:w="578" w:type="pct"/>
            <w:vMerge/>
            <w:shd w:val="clear" w:color="auto" w:fill="auto"/>
            <w:tcMar>
              <w:left w:w="28" w:type="dxa"/>
              <w:right w:w="28" w:type="dxa"/>
            </w:tcMar>
            <w:vAlign w:val="center"/>
          </w:tcPr>
          <w:p w14:paraId="3E9EBAEB" w14:textId="77777777" w:rsidR="00B67BF2" w:rsidRPr="001E4DE4" w:rsidRDefault="00B67BF2" w:rsidP="00CA37C2">
            <w:pPr>
              <w:spacing w:after="0" w:line="240" w:lineRule="auto"/>
              <w:ind w:firstLine="0"/>
              <w:jc w:val="center"/>
              <w:rPr>
                <w:color w:val="000000"/>
                <w:sz w:val="18"/>
                <w:szCs w:val="20"/>
              </w:rPr>
            </w:pPr>
          </w:p>
        </w:tc>
        <w:tc>
          <w:tcPr>
            <w:tcW w:w="690" w:type="pct"/>
            <w:vAlign w:val="center"/>
          </w:tcPr>
          <w:p w14:paraId="6A7591AD" w14:textId="77777777" w:rsidR="00B67BF2" w:rsidRPr="001E4DE4" w:rsidRDefault="00B67BF2" w:rsidP="00CA37C2">
            <w:pPr>
              <w:spacing w:after="0" w:line="240" w:lineRule="auto"/>
              <w:ind w:firstLine="0"/>
              <w:jc w:val="center"/>
              <w:rPr>
                <w:color w:val="000000"/>
                <w:sz w:val="18"/>
                <w:szCs w:val="20"/>
              </w:rPr>
            </w:pPr>
            <w:r w:rsidRPr="001E4DE4">
              <w:rPr>
                <w:color w:val="000000"/>
                <w:sz w:val="18"/>
                <w:szCs w:val="20"/>
              </w:rPr>
              <w:t xml:space="preserve">потери теплоносителя на сетях АО «ХТК» </w:t>
            </w:r>
            <w:proofErr w:type="spellStart"/>
            <w:r w:rsidRPr="001E4DE4">
              <w:rPr>
                <w:color w:val="000000"/>
                <w:sz w:val="18"/>
                <w:szCs w:val="20"/>
              </w:rPr>
              <w:t>н.п</w:t>
            </w:r>
            <w:proofErr w:type="spellEnd"/>
            <w:r w:rsidRPr="001E4DE4">
              <w:rPr>
                <w:color w:val="000000"/>
                <w:sz w:val="18"/>
                <w:szCs w:val="20"/>
              </w:rPr>
              <w:t>. Титан</w:t>
            </w:r>
          </w:p>
        </w:tc>
        <w:tc>
          <w:tcPr>
            <w:tcW w:w="292" w:type="pct"/>
            <w:shd w:val="clear" w:color="auto" w:fill="auto"/>
            <w:tcMar>
              <w:left w:w="28" w:type="dxa"/>
              <w:right w:w="28" w:type="dxa"/>
            </w:tcMar>
            <w:vAlign w:val="center"/>
          </w:tcPr>
          <w:p w14:paraId="3B627E8D" w14:textId="77777777" w:rsidR="00B67BF2" w:rsidRPr="001E4DE4" w:rsidRDefault="00B67BF2" w:rsidP="00CA37C2">
            <w:pPr>
              <w:spacing w:after="0" w:line="240" w:lineRule="auto"/>
              <w:ind w:firstLine="0"/>
              <w:jc w:val="center"/>
              <w:rPr>
                <w:color w:val="000000"/>
                <w:sz w:val="18"/>
                <w:szCs w:val="20"/>
              </w:rPr>
            </w:pPr>
            <w:r w:rsidRPr="001E4DE4">
              <w:rPr>
                <w:color w:val="000000"/>
                <w:sz w:val="18"/>
                <w:szCs w:val="20"/>
              </w:rPr>
              <w:t>м</w:t>
            </w:r>
            <w:r w:rsidRPr="001E4DE4">
              <w:rPr>
                <w:color w:val="000000"/>
                <w:sz w:val="18"/>
                <w:szCs w:val="20"/>
                <w:vertAlign w:val="superscript"/>
              </w:rPr>
              <w:t>3</w:t>
            </w:r>
          </w:p>
        </w:tc>
        <w:tc>
          <w:tcPr>
            <w:tcW w:w="287" w:type="pct"/>
            <w:shd w:val="clear" w:color="auto" w:fill="auto"/>
            <w:tcMar>
              <w:left w:w="28" w:type="dxa"/>
              <w:right w:w="28" w:type="dxa"/>
            </w:tcMar>
            <w:vAlign w:val="center"/>
          </w:tcPr>
          <w:p w14:paraId="4C9DC5DB" w14:textId="77777777" w:rsidR="00B67BF2" w:rsidRPr="001E4DE4" w:rsidRDefault="00B67BF2" w:rsidP="00CA37C2">
            <w:pPr>
              <w:spacing w:after="0" w:line="240" w:lineRule="auto"/>
              <w:ind w:firstLine="0"/>
              <w:jc w:val="center"/>
              <w:rPr>
                <w:sz w:val="18"/>
                <w:szCs w:val="20"/>
              </w:rPr>
            </w:pPr>
            <w:r w:rsidRPr="001E4DE4">
              <w:rPr>
                <w:sz w:val="18"/>
                <w:szCs w:val="20"/>
              </w:rPr>
              <w:t>-</w:t>
            </w:r>
          </w:p>
        </w:tc>
        <w:tc>
          <w:tcPr>
            <w:tcW w:w="382" w:type="pct"/>
            <w:shd w:val="clear" w:color="auto" w:fill="auto"/>
            <w:tcMar>
              <w:left w:w="28" w:type="dxa"/>
              <w:right w:w="28" w:type="dxa"/>
            </w:tcMar>
            <w:vAlign w:val="center"/>
          </w:tcPr>
          <w:p w14:paraId="5BBC4C35" w14:textId="77777777" w:rsidR="00B67BF2" w:rsidRPr="001E4DE4" w:rsidRDefault="00B67BF2" w:rsidP="00CA37C2">
            <w:pPr>
              <w:spacing w:after="0" w:line="240" w:lineRule="auto"/>
              <w:ind w:firstLine="0"/>
              <w:jc w:val="center"/>
              <w:rPr>
                <w:color w:val="000000"/>
                <w:sz w:val="18"/>
                <w:szCs w:val="20"/>
              </w:rPr>
            </w:pPr>
            <w:r w:rsidRPr="001E4DE4">
              <w:rPr>
                <w:color w:val="000000"/>
                <w:sz w:val="18"/>
                <w:szCs w:val="20"/>
              </w:rPr>
              <w:t>-</w:t>
            </w:r>
          </w:p>
        </w:tc>
        <w:tc>
          <w:tcPr>
            <w:tcW w:w="382" w:type="pct"/>
            <w:shd w:val="clear" w:color="auto" w:fill="auto"/>
            <w:tcMar>
              <w:left w:w="28" w:type="dxa"/>
              <w:right w:w="28" w:type="dxa"/>
            </w:tcMar>
            <w:vAlign w:val="center"/>
          </w:tcPr>
          <w:p w14:paraId="61C46B70" w14:textId="77777777" w:rsidR="00B67BF2" w:rsidRPr="001E4DE4" w:rsidRDefault="00B67BF2" w:rsidP="00CA37C2">
            <w:pPr>
              <w:spacing w:after="0" w:line="240" w:lineRule="auto"/>
              <w:ind w:firstLine="0"/>
              <w:jc w:val="center"/>
              <w:rPr>
                <w:color w:val="000000"/>
                <w:sz w:val="18"/>
                <w:szCs w:val="20"/>
              </w:rPr>
            </w:pPr>
            <w:r w:rsidRPr="001E4DE4">
              <w:rPr>
                <w:color w:val="000000"/>
                <w:sz w:val="18"/>
                <w:szCs w:val="20"/>
              </w:rPr>
              <w:t>-</w:t>
            </w:r>
          </w:p>
        </w:tc>
        <w:tc>
          <w:tcPr>
            <w:tcW w:w="382" w:type="pct"/>
            <w:shd w:val="clear" w:color="auto" w:fill="auto"/>
            <w:tcMar>
              <w:left w:w="28" w:type="dxa"/>
              <w:right w:w="28" w:type="dxa"/>
            </w:tcMar>
            <w:vAlign w:val="center"/>
          </w:tcPr>
          <w:p w14:paraId="475A8DE4" w14:textId="77777777" w:rsidR="00B67BF2" w:rsidRPr="001E4DE4" w:rsidRDefault="00B67BF2" w:rsidP="00CA37C2">
            <w:pPr>
              <w:spacing w:after="0" w:line="240" w:lineRule="auto"/>
              <w:ind w:firstLine="0"/>
              <w:jc w:val="center"/>
              <w:rPr>
                <w:color w:val="000000"/>
                <w:sz w:val="18"/>
                <w:szCs w:val="20"/>
              </w:rPr>
            </w:pPr>
            <w:r w:rsidRPr="001E4DE4">
              <w:rPr>
                <w:color w:val="000000"/>
                <w:sz w:val="18"/>
                <w:szCs w:val="20"/>
              </w:rPr>
              <w:t>-</w:t>
            </w:r>
          </w:p>
        </w:tc>
        <w:tc>
          <w:tcPr>
            <w:tcW w:w="382" w:type="pct"/>
            <w:shd w:val="clear" w:color="auto" w:fill="auto"/>
            <w:tcMar>
              <w:left w:w="28" w:type="dxa"/>
              <w:right w:w="28" w:type="dxa"/>
            </w:tcMar>
            <w:vAlign w:val="center"/>
          </w:tcPr>
          <w:p w14:paraId="7802345F" w14:textId="77777777" w:rsidR="00B67BF2" w:rsidRPr="001E4DE4" w:rsidRDefault="00B67BF2" w:rsidP="00CA37C2">
            <w:pPr>
              <w:spacing w:after="0" w:line="240" w:lineRule="auto"/>
              <w:ind w:firstLine="0"/>
              <w:jc w:val="center"/>
              <w:rPr>
                <w:color w:val="000000"/>
                <w:sz w:val="18"/>
                <w:szCs w:val="20"/>
              </w:rPr>
            </w:pPr>
            <w:r w:rsidRPr="001E4DE4">
              <w:rPr>
                <w:color w:val="000000"/>
                <w:sz w:val="18"/>
                <w:szCs w:val="20"/>
              </w:rPr>
              <w:t>4 439,57</w:t>
            </w:r>
          </w:p>
        </w:tc>
        <w:tc>
          <w:tcPr>
            <w:tcW w:w="382" w:type="pct"/>
            <w:shd w:val="clear" w:color="auto" w:fill="auto"/>
            <w:tcMar>
              <w:left w:w="28" w:type="dxa"/>
              <w:right w:w="28" w:type="dxa"/>
            </w:tcMar>
            <w:vAlign w:val="center"/>
          </w:tcPr>
          <w:p w14:paraId="07A02AD5" w14:textId="77777777" w:rsidR="00B67BF2" w:rsidRPr="001E4DE4" w:rsidRDefault="00B67BF2" w:rsidP="00CA37C2">
            <w:pPr>
              <w:spacing w:after="0" w:line="240" w:lineRule="auto"/>
              <w:ind w:firstLine="0"/>
              <w:jc w:val="center"/>
              <w:rPr>
                <w:color w:val="000000"/>
                <w:sz w:val="18"/>
                <w:szCs w:val="20"/>
              </w:rPr>
            </w:pPr>
            <w:r w:rsidRPr="001E4DE4">
              <w:rPr>
                <w:color w:val="000000"/>
                <w:sz w:val="18"/>
                <w:szCs w:val="20"/>
              </w:rPr>
              <w:t>4 439,57</w:t>
            </w:r>
          </w:p>
        </w:tc>
        <w:tc>
          <w:tcPr>
            <w:tcW w:w="382" w:type="pct"/>
            <w:shd w:val="clear" w:color="auto" w:fill="auto"/>
            <w:tcMar>
              <w:left w:w="28" w:type="dxa"/>
              <w:right w:w="28" w:type="dxa"/>
            </w:tcMar>
            <w:vAlign w:val="center"/>
          </w:tcPr>
          <w:p w14:paraId="2697ECD8" w14:textId="77777777" w:rsidR="00B67BF2" w:rsidRPr="001E4DE4" w:rsidRDefault="00B67BF2" w:rsidP="00CA37C2">
            <w:pPr>
              <w:spacing w:after="0" w:line="240" w:lineRule="auto"/>
              <w:ind w:firstLine="0"/>
              <w:jc w:val="center"/>
              <w:rPr>
                <w:color w:val="000000"/>
                <w:sz w:val="18"/>
                <w:szCs w:val="20"/>
              </w:rPr>
            </w:pPr>
            <w:r w:rsidRPr="001E4DE4">
              <w:rPr>
                <w:color w:val="000000"/>
                <w:sz w:val="18"/>
                <w:szCs w:val="20"/>
              </w:rPr>
              <w:t>4 439,57</w:t>
            </w:r>
          </w:p>
        </w:tc>
        <w:tc>
          <w:tcPr>
            <w:tcW w:w="381" w:type="pct"/>
            <w:vAlign w:val="center"/>
          </w:tcPr>
          <w:p w14:paraId="2D65EE8A" w14:textId="77777777" w:rsidR="00B67BF2" w:rsidRPr="001E4DE4" w:rsidRDefault="00B67BF2" w:rsidP="00CA37C2">
            <w:pPr>
              <w:spacing w:after="0" w:line="240" w:lineRule="auto"/>
              <w:ind w:firstLine="0"/>
              <w:jc w:val="center"/>
              <w:rPr>
                <w:color w:val="000000"/>
                <w:sz w:val="18"/>
                <w:szCs w:val="20"/>
              </w:rPr>
            </w:pPr>
            <w:r w:rsidRPr="001E4DE4">
              <w:rPr>
                <w:color w:val="000000"/>
                <w:sz w:val="18"/>
                <w:szCs w:val="20"/>
              </w:rPr>
              <w:t>4 439,57</w:t>
            </w:r>
          </w:p>
        </w:tc>
        <w:tc>
          <w:tcPr>
            <w:tcW w:w="378" w:type="pct"/>
            <w:tcMar>
              <w:left w:w="28" w:type="dxa"/>
              <w:right w:w="28" w:type="dxa"/>
            </w:tcMar>
            <w:vAlign w:val="center"/>
          </w:tcPr>
          <w:p w14:paraId="3A7CF654" w14:textId="77777777" w:rsidR="00B67BF2" w:rsidRPr="001E4DE4" w:rsidRDefault="00B67BF2" w:rsidP="00CA37C2">
            <w:pPr>
              <w:spacing w:after="0" w:line="240" w:lineRule="auto"/>
              <w:ind w:firstLine="0"/>
              <w:jc w:val="center"/>
              <w:rPr>
                <w:color w:val="000000"/>
                <w:sz w:val="18"/>
                <w:szCs w:val="20"/>
              </w:rPr>
            </w:pPr>
            <w:r w:rsidRPr="001E4DE4">
              <w:rPr>
                <w:color w:val="000000"/>
                <w:sz w:val="18"/>
                <w:szCs w:val="20"/>
              </w:rPr>
              <w:t>4 439,57</w:t>
            </w:r>
          </w:p>
        </w:tc>
      </w:tr>
      <w:tr w:rsidR="000C3B97" w:rsidRPr="001E4DE4" w14:paraId="3F46C685" w14:textId="77777777" w:rsidTr="000C3B97">
        <w:trPr>
          <w:trHeight w:val="20"/>
          <w:jc w:val="center"/>
        </w:trPr>
        <w:tc>
          <w:tcPr>
            <w:tcW w:w="102" w:type="pct"/>
            <w:vMerge w:val="restart"/>
            <w:shd w:val="clear" w:color="auto" w:fill="auto"/>
            <w:tcMar>
              <w:left w:w="28" w:type="dxa"/>
              <w:right w:w="28" w:type="dxa"/>
            </w:tcMar>
            <w:vAlign w:val="center"/>
          </w:tcPr>
          <w:p w14:paraId="73319987" w14:textId="77777777" w:rsidR="000C3B97" w:rsidRPr="001E4DE4" w:rsidRDefault="000C3B97" w:rsidP="000C3B97">
            <w:pPr>
              <w:spacing w:after="0" w:line="240" w:lineRule="auto"/>
              <w:ind w:firstLine="0"/>
              <w:jc w:val="center"/>
              <w:rPr>
                <w:color w:val="000000"/>
                <w:sz w:val="18"/>
                <w:szCs w:val="20"/>
              </w:rPr>
            </w:pPr>
            <w:r w:rsidRPr="001E4DE4">
              <w:rPr>
                <w:color w:val="000000"/>
                <w:sz w:val="18"/>
                <w:szCs w:val="20"/>
              </w:rPr>
              <w:t>2</w:t>
            </w:r>
          </w:p>
        </w:tc>
        <w:tc>
          <w:tcPr>
            <w:tcW w:w="578" w:type="pct"/>
            <w:vMerge w:val="restart"/>
            <w:shd w:val="clear" w:color="auto" w:fill="auto"/>
            <w:tcMar>
              <w:left w:w="28" w:type="dxa"/>
              <w:right w:w="28" w:type="dxa"/>
            </w:tcMar>
            <w:vAlign w:val="center"/>
          </w:tcPr>
          <w:p w14:paraId="50DBC4C8" w14:textId="77777777" w:rsidR="000C3B97" w:rsidRPr="001E4DE4" w:rsidRDefault="000C3B97" w:rsidP="000C3B97">
            <w:pPr>
              <w:spacing w:after="0" w:line="240" w:lineRule="auto"/>
              <w:ind w:firstLine="0"/>
              <w:jc w:val="center"/>
              <w:rPr>
                <w:color w:val="000000"/>
                <w:sz w:val="18"/>
                <w:szCs w:val="20"/>
              </w:rPr>
            </w:pPr>
            <w:r w:rsidRPr="001E4DE4">
              <w:rPr>
                <w:color w:val="000000"/>
                <w:sz w:val="18"/>
                <w:szCs w:val="20"/>
              </w:rPr>
              <w:t>Котельная АНОФ-3</w:t>
            </w:r>
          </w:p>
        </w:tc>
        <w:tc>
          <w:tcPr>
            <w:tcW w:w="690" w:type="pct"/>
            <w:vAlign w:val="center"/>
          </w:tcPr>
          <w:p w14:paraId="1A19067F" w14:textId="77777777" w:rsidR="000C3B97" w:rsidRPr="001E4DE4" w:rsidRDefault="000C3B97" w:rsidP="000C3B97">
            <w:pPr>
              <w:spacing w:after="0" w:line="240" w:lineRule="auto"/>
              <w:ind w:firstLine="0"/>
              <w:jc w:val="center"/>
              <w:rPr>
                <w:color w:val="000000"/>
                <w:sz w:val="18"/>
                <w:szCs w:val="20"/>
              </w:rPr>
            </w:pPr>
            <w:r w:rsidRPr="001E4DE4">
              <w:rPr>
                <w:color w:val="000000"/>
                <w:sz w:val="18"/>
                <w:szCs w:val="20"/>
              </w:rPr>
              <w:t>Потери в сетях всего, в том числе:</w:t>
            </w:r>
          </w:p>
        </w:tc>
        <w:tc>
          <w:tcPr>
            <w:tcW w:w="292" w:type="pct"/>
            <w:shd w:val="clear" w:color="auto" w:fill="auto"/>
            <w:tcMar>
              <w:left w:w="28" w:type="dxa"/>
              <w:right w:w="28" w:type="dxa"/>
            </w:tcMar>
            <w:vAlign w:val="center"/>
          </w:tcPr>
          <w:p w14:paraId="4D1B07CF" w14:textId="77777777" w:rsidR="000C3B97" w:rsidRPr="001E4DE4" w:rsidRDefault="000C3B97" w:rsidP="000C3B97">
            <w:pPr>
              <w:spacing w:after="0" w:line="240" w:lineRule="auto"/>
              <w:ind w:firstLine="0"/>
              <w:jc w:val="center"/>
              <w:rPr>
                <w:color w:val="000000"/>
                <w:sz w:val="18"/>
                <w:szCs w:val="20"/>
              </w:rPr>
            </w:pPr>
            <w:r w:rsidRPr="001E4DE4">
              <w:rPr>
                <w:color w:val="000000"/>
                <w:sz w:val="18"/>
                <w:szCs w:val="20"/>
              </w:rPr>
              <w:t>Гкал</w:t>
            </w:r>
          </w:p>
        </w:tc>
        <w:tc>
          <w:tcPr>
            <w:tcW w:w="287" w:type="pct"/>
            <w:shd w:val="clear" w:color="auto" w:fill="auto"/>
            <w:tcMar>
              <w:left w:w="28" w:type="dxa"/>
              <w:right w:w="28" w:type="dxa"/>
            </w:tcMar>
            <w:vAlign w:val="center"/>
          </w:tcPr>
          <w:p w14:paraId="21076997" w14:textId="0073CE42" w:rsidR="000C3B97" w:rsidRPr="001E4DE4" w:rsidRDefault="000C3B97" w:rsidP="000C3B97">
            <w:pPr>
              <w:spacing w:after="0" w:line="240" w:lineRule="auto"/>
              <w:ind w:firstLine="0"/>
              <w:jc w:val="center"/>
              <w:rPr>
                <w:sz w:val="18"/>
                <w:szCs w:val="20"/>
              </w:rPr>
            </w:pPr>
            <w:r w:rsidRPr="001E4DE4">
              <w:rPr>
                <w:sz w:val="18"/>
                <w:szCs w:val="20"/>
              </w:rPr>
              <w:t>20071</w:t>
            </w:r>
          </w:p>
        </w:tc>
        <w:tc>
          <w:tcPr>
            <w:tcW w:w="382" w:type="pct"/>
            <w:shd w:val="clear" w:color="auto" w:fill="auto"/>
            <w:tcMar>
              <w:left w:w="28" w:type="dxa"/>
              <w:right w:w="28" w:type="dxa"/>
            </w:tcMar>
            <w:vAlign w:val="center"/>
          </w:tcPr>
          <w:p w14:paraId="346A9415" w14:textId="5766DC55" w:rsidR="000C3B97" w:rsidRPr="001E4DE4" w:rsidRDefault="000C3B97" w:rsidP="000C3B97">
            <w:pPr>
              <w:spacing w:after="0" w:line="240" w:lineRule="auto"/>
              <w:ind w:firstLine="0"/>
              <w:jc w:val="center"/>
              <w:rPr>
                <w:sz w:val="18"/>
                <w:szCs w:val="20"/>
              </w:rPr>
            </w:pPr>
            <w:r w:rsidRPr="001E4DE4">
              <w:rPr>
                <w:color w:val="000000"/>
                <w:sz w:val="18"/>
                <w:szCs w:val="20"/>
              </w:rPr>
              <w:t>16478</w:t>
            </w:r>
          </w:p>
        </w:tc>
        <w:tc>
          <w:tcPr>
            <w:tcW w:w="382" w:type="pct"/>
            <w:shd w:val="clear" w:color="auto" w:fill="auto"/>
            <w:tcMar>
              <w:left w:w="28" w:type="dxa"/>
              <w:right w:w="28" w:type="dxa"/>
            </w:tcMar>
            <w:vAlign w:val="center"/>
          </w:tcPr>
          <w:p w14:paraId="77BFB561" w14:textId="74EF129D" w:rsidR="000C3B97" w:rsidRPr="001E4DE4" w:rsidRDefault="000C3B97" w:rsidP="000C3B97">
            <w:pPr>
              <w:spacing w:after="0" w:line="240" w:lineRule="auto"/>
              <w:ind w:firstLine="0"/>
              <w:jc w:val="center"/>
              <w:rPr>
                <w:sz w:val="18"/>
                <w:szCs w:val="20"/>
              </w:rPr>
            </w:pPr>
            <w:r w:rsidRPr="001E4DE4">
              <w:rPr>
                <w:sz w:val="18"/>
                <w:szCs w:val="20"/>
              </w:rPr>
              <w:t>16010</w:t>
            </w:r>
          </w:p>
        </w:tc>
        <w:tc>
          <w:tcPr>
            <w:tcW w:w="382" w:type="pct"/>
            <w:shd w:val="clear" w:color="auto" w:fill="auto"/>
            <w:tcMar>
              <w:left w:w="28" w:type="dxa"/>
              <w:right w:w="28" w:type="dxa"/>
            </w:tcMar>
            <w:vAlign w:val="center"/>
          </w:tcPr>
          <w:p w14:paraId="109E3C95" w14:textId="21FF5BED" w:rsidR="000C3B97" w:rsidRPr="001E4DE4" w:rsidRDefault="000C3B97" w:rsidP="000C3B97">
            <w:pPr>
              <w:spacing w:after="0" w:line="240" w:lineRule="auto"/>
              <w:ind w:firstLine="0"/>
              <w:jc w:val="center"/>
              <w:rPr>
                <w:sz w:val="18"/>
                <w:szCs w:val="20"/>
              </w:rPr>
            </w:pPr>
            <w:r w:rsidRPr="001E4DE4">
              <w:rPr>
                <w:sz w:val="18"/>
                <w:szCs w:val="20"/>
              </w:rPr>
              <w:t>16010</w:t>
            </w:r>
          </w:p>
        </w:tc>
        <w:tc>
          <w:tcPr>
            <w:tcW w:w="382" w:type="pct"/>
            <w:shd w:val="clear" w:color="auto" w:fill="auto"/>
            <w:tcMar>
              <w:left w:w="28" w:type="dxa"/>
              <w:right w:w="28" w:type="dxa"/>
            </w:tcMar>
            <w:vAlign w:val="center"/>
          </w:tcPr>
          <w:p w14:paraId="2186DACD" w14:textId="68F2A8D6" w:rsidR="000C3B97" w:rsidRPr="001E4DE4" w:rsidRDefault="000C3B97" w:rsidP="000C3B97">
            <w:pPr>
              <w:spacing w:after="0" w:line="240" w:lineRule="auto"/>
              <w:ind w:firstLine="0"/>
              <w:jc w:val="center"/>
              <w:rPr>
                <w:sz w:val="18"/>
                <w:szCs w:val="20"/>
              </w:rPr>
            </w:pPr>
          </w:p>
        </w:tc>
        <w:tc>
          <w:tcPr>
            <w:tcW w:w="382" w:type="pct"/>
            <w:shd w:val="clear" w:color="auto" w:fill="auto"/>
            <w:tcMar>
              <w:left w:w="28" w:type="dxa"/>
              <w:right w:w="28" w:type="dxa"/>
            </w:tcMar>
            <w:vAlign w:val="center"/>
          </w:tcPr>
          <w:p w14:paraId="4D84A691" w14:textId="19ABA557" w:rsidR="000C3B97" w:rsidRPr="001E4DE4" w:rsidRDefault="000C3B97" w:rsidP="000C3B97">
            <w:pPr>
              <w:spacing w:after="0" w:line="240" w:lineRule="auto"/>
              <w:ind w:firstLine="0"/>
              <w:jc w:val="center"/>
              <w:rPr>
                <w:sz w:val="18"/>
                <w:szCs w:val="20"/>
              </w:rPr>
            </w:pPr>
          </w:p>
        </w:tc>
        <w:tc>
          <w:tcPr>
            <w:tcW w:w="382" w:type="pct"/>
            <w:shd w:val="clear" w:color="auto" w:fill="auto"/>
            <w:tcMar>
              <w:left w:w="28" w:type="dxa"/>
              <w:right w:w="28" w:type="dxa"/>
            </w:tcMar>
            <w:vAlign w:val="center"/>
          </w:tcPr>
          <w:p w14:paraId="74F6D613" w14:textId="26A817F4" w:rsidR="000C3B97" w:rsidRPr="001E4DE4" w:rsidRDefault="000C3B97" w:rsidP="000C3B97">
            <w:pPr>
              <w:spacing w:after="0" w:line="240" w:lineRule="auto"/>
              <w:ind w:firstLine="0"/>
              <w:jc w:val="center"/>
              <w:rPr>
                <w:sz w:val="18"/>
                <w:szCs w:val="20"/>
              </w:rPr>
            </w:pPr>
          </w:p>
        </w:tc>
        <w:tc>
          <w:tcPr>
            <w:tcW w:w="381" w:type="pct"/>
            <w:vAlign w:val="center"/>
          </w:tcPr>
          <w:p w14:paraId="3C7F8918" w14:textId="3BD64880" w:rsidR="000C3B97" w:rsidRPr="001E4DE4" w:rsidRDefault="000C3B97" w:rsidP="000C3B97">
            <w:pPr>
              <w:spacing w:after="0" w:line="240" w:lineRule="auto"/>
              <w:ind w:firstLine="0"/>
              <w:jc w:val="center"/>
              <w:rPr>
                <w:color w:val="000000"/>
                <w:sz w:val="18"/>
                <w:szCs w:val="20"/>
              </w:rPr>
            </w:pPr>
          </w:p>
        </w:tc>
        <w:tc>
          <w:tcPr>
            <w:tcW w:w="378" w:type="pct"/>
            <w:tcMar>
              <w:left w:w="28" w:type="dxa"/>
              <w:right w:w="28" w:type="dxa"/>
            </w:tcMar>
            <w:vAlign w:val="center"/>
          </w:tcPr>
          <w:p w14:paraId="03BB30AB" w14:textId="15DF8AA3" w:rsidR="000C3B97" w:rsidRPr="001E4DE4" w:rsidRDefault="000C3B97" w:rsidP="000C3B97">
            <w:pPr>
              <w:spacing w:after="0" w:line="240" w:lineRule="auto"/>
              <w:ind w:firstLine="0"/>
              <w:jc w:val="center"/>
              <w:rPr>
                <w:sz w:val="18"/>
                <w:szCs w:val="20"/>
              </w:rPr>
            </w:pPr>
          </w:p>
        </w:tc>
      </w:tr>
      <w:tr w:rsidR="000C3B97" w:rsidRPr="001E4DE4" w14:paraId="0F1E0BE0" w14:textId="77777777" w:rsidTr="000C3B97">
        <w:trPr>
          <w:trHeight w:val="20"/>
          <w:jc w:val="center"/>
        </w:trPr>
        <w:tc>
          <w:tcPr>
            <w:tcW w:w="102" w:type="pct"/>
            <w:vMerge/>
            <w:shd w:val="clear" w:color="auto" w:fill="auto"/>
            <w:tcMar>
              <w:left w:w="28" w:type="dxa"/>
              <w:right w:w="28" w:type="dxa"/>
            </w:tcMar>
            <w:vAlign w:val="center"/>
          </w:tcPr>
          <w:p w14:paraId="193AB136" w14:textId="77777777" w:rsidR="000C3B97" w:rsidRPr="001E4DE4" w:rsidRDefault="000C3B97" w:rsidP="000C3B97">
            <w:pPr>
              <w:spacing w:after="0" w:line="240" w:lineRule="auto"/>
              <w:ind w:firstLine="0"/>
              <w:jc w:val="center"/>
              <w:rPr>
                <w:color w:val="000000"/>
                <w:sz w:val="18"/>
                <w:szCs w:val="20"/>
              </w:rPr>
            </w:pPr>
          </w:p>
        </w:tc>
        <w:tc>
          <w:tcPr>
            <w:tcW w:w="578" w:type="pct"/>
            <w:vMerge/>
            <w:shd w:val="clear" w:color="auto" w:fill="auto"/>
            <w:tcMar>
              <w:left w:w="28" w:type="dxa"/>
              <w:right w:w="28" w:type="dxa"/>
            </w:tcMar>
            <w:vAlign w:val="center"/>
          </w:tcPr>
          <w:p w14:paraId="7BAD36BC" w14:textId="77777777" w:rsidR="000C3B97" w:rsidRPr="001E4DE4" w:rsidRDefault="000C3B97" w:rsidP="000C3B97">
            <w:pPr>
              <w:spacing w:after="0" w:line="240" w:lineRule="auto"/>
              <w:ind w:firstLine="0"/>
              <w:jc w:val="center"/>
              <w:rPr>
                <w:color w:val="000000"/>
                <w:sz w:val="18"/>
                <w:szCs w:val="20"/>
              </w:rPr>
            </w:pPr>
          </w:p>
        </w:tc>
        <w:tc>
          <w:tcPr>
            <w:tcW w:w="690" w:type="pct"/>
            <w:vAlign w:val="center"/>
          </w:tcPr>
          <w:p w14:paraId="3F19CD7F" w14:textId="77777777" w:rsidR="000C3B97" w:rsidRPr="001E4DE4" w:rsidRDefault="000C3B97" w:rsidP="000C3B97">
            <w:pPr>
              <w:spacing w:after="0" w:line="240" w:lineRule="auto"/>
              <w:ind w:firstLine="0"/>
              <w:jc w:val="center"/>
              <w:rPr>
                <w:color w:val="000000"/>
                <w:sz w:val="18"/>
                <w:szCs w:val="20"/>
              </w:rPr>
            </w:pPr>
            <w:r w:rsidRPr="001E4DE4">
              <w:rPr>
                <w:color w:val="000000"/>
                <w:sz w:val="18"/>
                <w:szCs w:val="20"/>
              </w:rPr>
              <w:t xml:space="preserve">нормативные потери на сетях в сторону </w:t>
            </w:r>
            <w:proofErr w:type="spellStart"/>
            <w:r w:rsidRPr="001E4DE4">
              <w:rPr>
                <w:color w:val="000000"/>
                <w:sz w:val="18"/>
                <w:szCs w:val="20"/>
              </w:rPr>
              <w:t>н.п</w:t>
            </w:r>
            <w:proofErr w:type="spellEnd"/>
            <w:r w:rsidRPr="001E4DE4">
              <w:rPr>
                <w:color w:val="000000"/>
                <w:sz w:val="18"/>
                <w:szCs w:val="20"/>
              </w:rPr>
              <w:t>. Титан (всего), из них:</w:t>
            </w:r>
          </w:p>
        </w:tc>
        <w:tc>
          <w:tcPr>
            <w:tcW w:w="292" w:type="pct"/>
            <w:shd w:val="clear" w:color="auto" w:fill="auto"/>
            <w:tcMar>
              <w:left w:w="28" w:type="dxa"/>
              <w:right w:w="28" w:type="dxa"/>
            </w:tcMar>
            <w:vAlign w:val="center"/>
          </w:tcPr>
          <w:p w14:paraId="5BED5D13" w14:textId="77777777" w:rsidR="000C3B97" w:rsidRPr="001E4DE4" w:rsidRDefault="000C3B97" w:rsidP="000C3B97">
            <w:pPr>
              <w:spacing w:after="0" w:line="240" w:lineRule="auto"/>
              <w:ind w:firstLine="0"/>
              <w:jc w:val="center"/>
              <w:rPr>
                <w:color w:val="000000"/>
                <w:sz w:val="18"/>
                <w:szCs w:val="20"/>
              </w:rPr>
            </w:pPr>
            <w:r w:rsidRPr="001E4DE4">
              <w:rPr>
                <w:color w:val="000000"/>
                <w:sz w:val="18"/>
                <w:szCs w:val="20"/>
              </w:rPr>
              <w:t>Гкал</w:t>
            </w:r>
          </w:p>
        </w:tc>
        <w:tc>
          <w:tcPr>
            <w:tcW w:w="287" w:type="pct"/>
            <w:shd w:val="clear" w:color="auto" w:fill="auto"/>
            <w:tcMar>
              <w:left w:w="28" w:type="dxa"/>
              <w:right w:w="28" w:type="dxa"/>
            </w:tcMar>
            <w:vAlign w:val="center"/>
          </w:tcPr>
          <w:p w14:paraId="3C1876DF" w14:textId="3AFAB885" w:rsidR="000C3B97" w:rsidRPr="001E4DE4" w:rsidRDefault="000C3B97" w:rsidP="000C3B97">
            <w:pPr>
              <w:spacing w:after="0" w:line="240" w:lineRule="auto"/>
              <w:ind w:firstLine="0"/>
              <w:jc w:val="center"/>
              <w:rPr>
                <w:sz w:val="18"/>
                <w:szCs w:val="20"/>
              </w:rPr>
            </w:pPr>
            <w:r w:rsidRPr="001E4DE4">
              <w:rPr>
                <w:sz w:val="18"/>
                <w:szCs w:val="20"/>
              </w:rPr>
              <w:t>14752</w:t>
            </w:r>
          </w:p>
        </w:tc>
        <w:tc>
          <w:tcPr>
            <w:tcW w:w="382" w:type="pct"/>
            <w:shd w:val="clear" w:color="auto" w:fill="auto"/>
            <w:tcMar>
              <w:left w:w="28" w:type="dxa"/>
              <w:right w:w="28" w:type="dxa"/>
            </w:tcMar>
            <w:vAlign w:val="center"/>
          </w:tcPr>
          <w:p w14:paraId="1195221B" w14:textId="0444115F" w:rsidR="000C3B97" w:rsidRPr="001E4DE4" w:rsidRDefault="000C3B97" w:rsidP="000C3B97">
            <w:pPr>
              <w:spacing w:after="0" w:line="240" w:lineRule="auto"/>
              <w:ind w:firstLine="0"/>
              <w:jc w:val="center"/>
              <w:rPr>
                <w:sz w:val="18"/>
                <w:szCs w:val="20"/>
              </w:rPr>
            </w:pPr>
            <w:r w:rsidRPr="001E4DE4">
              <w:rPr>
                <w:color w:val="000000"/>
                <w:sz w:val="18"/>
                <w:szCs w:val="20"/>
              </w:rPr>
              <w:t>13948</w:t>
            </w:r>
          </w:p>
        </w:tc>
        <w:tc>
          <w:tcPr>
            <w:tcW w:w="382" w:type="pct"/>
            <w:shd w:val="clear" w:color="auto" w:fill="auto"/>
            <w:tcMar>
              <w:left w:w="28" w:type="dxa"/>
              <w:right w:w="28" w:type="dxa"/>
            </w:tcMar>
            <w:vAlign w:val="center"/>
          </w:tcPr>
          <w:p w14:paraId="214A182A" w14:textId="3C31CA8F" w:rsidR="000C3B97" w:rsidRPr="001E4DE4" w:rsidRDefault="000C3B97" w:rsidP="000C3B97">
            <w:pPr>
              <w:spacing w:after="0" w:line="240" w:lineRule="auto"/>
              <w:ind w:firstLine="0"/>
              <w:jc w:val="center"/>
              <w:rPr>
                <w:sz w:val="18"/>
                <w:szCs w:val="20"/>
              </w:rPr>
            </w:pPr>
            <w:r w:rsidRPr="001E4DE4">
              <w:rPr>
                <w:color w:val="000000"/>
                <w:sz w:val="18"/>
                <w:szCs w:val="18"/>
              </w:rPr>
              <w:t>13894,66</w:t>
            </w:r>
          </w:p>
        </w:tc>
        <w:tc>
          <w:tcPr>
            <w:tcW w:w="382" w:type="pct"/>
            <w:shd w:val="clear" w:color="auto" w:fill="auto"/>
            <w:tcMar>
              <w:left w:w="28" w:type="dxa"/>
              <w:right w:w="28" w:type="dxa"/>
            </w:tcMar>
            <w:vAlign w:val="center"/>
          </w:tcPr>
          <w:p w14:paraId="328DB922" w14:textId="45463FE1" w:rsidR="000C3B97" w:rsidRPr="001E4DE4" w:rsidRDefault="000C3B97" w:rsidP="000C3B97">
            <w:pPr>
              <w:spacing w:after="0" w:line="240" w:lineRule="auto"/>
              <w:ind w:firstLine="0"/>
              <w:jc w:val="center"/>
              <w:rPr>
                <w:sz w:val="18"/>
                <w:szCs w:val="20"/>
              </w:rPr>
            </w:pPr>
            <w:r w:rsidRPr="001E4DE4">
              <w:rPr>
                <w:color w:val="000000"/>
                <w:sz w:val="18"/>
                <w:szCs w:val="18"/>
              </w:rPr>
              <w:t>13894,66</w:t>
            </w:r>
          </w:p>
        </w:tc>
        <w:tc>
          <w:tcPr>
            <w:tcW w:w="382" w:type="pct"/>
            <w:shd w:val="clear" w:color="auto" w:fill="auto"/>
            <w:tcMar>
              <w:left w:w="28" w:type="dxa"/>
              <w:right w:w="28" w:type="dxa"/>
            </w:tcMar>
            <w:vAlign w:val="center"/>
          </w:tcPr>
          <w:p w14:paraId="020417D6" w14:textId="069C7F41" w:rsidR="000C3B97" w:rsidRPr="001E4DE4" w:rsidRDefault="000C3B97" w:rsidP="000C3B97">
            <w:pPr>
              <w:spacing w:after="0" w:line="240" w:lineRule="auto"/>
              <w:ind w:firstLine="0"/>
              <w:jc w:val="center"/>
              <w:rPr>
                <w:sz w:val="18"/>
                <w:szCs w:val="20"/>
              </w:rPr>
            </w:pPr>
          </w:p>
        </w:tc>
        <w:tc>
          <w:tcPr>
            <w:tcW w:w="382" w:type="pct"/>
            <w:shd w:val="clear" w:color="auto" w:fill="auto"/>
            <w:tcMar>
              <w:left w:w="28" w:type="dxa"/>
              <w:right w:w="28" w:type="dxa"/>
            </w:tcMar>
            <w:vAlign w:val="center"/>
          </w:tcPr>
          <w:p w14:paraId="72130EFB" w14:textId="6AD84A05" w:rsidR="000C3B97" w:rsidRPr="001E4DE4" w:rsidRDefault="000C3B97" w:rsidP="000C3B97">
            <w:pPr>
              <w:spacing w:after="0" w:line="240" w:lineRule="auto"/>
              <w:ind w:firstLine="0"/>
              <w:jc w:val="center"/>
              <w:rPr>
                <w:sz w:val="18"/>
                <w:szCs w:val="20"/>
              </w:rPr>
            </w:pPr>
          </w:p>
        </w:tc>
        <w:tc>
          <w:tcPr>
            <w:tcW w:w="382" w:type="pct"/>
            <w:shd w:val="clear" w:color="auto" w:fill="auto"/>
            <w:tcMar>
              <w:left w:w="28" w:type="dxa"/>
              <w:right w:w="28" w:type="dxa"/>
            </w:tcMar>
            <w:vAlign w:val="center"/>
          </w:tcPr>
          <w:p w14:paraId="6032B3C3" w14:textId="6D86E3A6" w:rsidR="000C3B97" w:rsidRPr="001E4DE4" w:rsidRDefault="000C3B97" w:rsidP="000C3B97">
            <w:pPr>
              <w:spacing w:after="0" w:line="240" w:lineRule="auto"/>
              <w:ind w:firstLine="0"/>
              <w:jc w:val="center"/>
              <w:rPr>
                <w:sz w:val="18"/>
                <w:szCs w:val="20"/>
              </w:rPr>
            </w:pPr>
          </w:p>
        </w:tc>
        <w:tc>
          <w:tcPr>
            <w:tcW w:w="381" w:type="pct"/>
            <w:vAlign w:val="center"/>
          </w:tcPr>
          <w:p w14:paraId="14272512" w14:textId="187221C9" w:rsidR="000C3B97" w:rsidRPr="001E4DE4" w:rsidRDefault="000C3B97" w:rsidP="000C3B97">
            <w:pPr>
              <w:spacing w:after="0" w:line="240" w:lineRule="auto"/>
              <w:ind w:firstLine="0"/>
              <w:jc w:val="center"/>
              <w:rPr>
                <w:color w:val="000000"/>
                <w:sz w:val="18"/>
                <w:szCs w:val="20"/>
              </w:rPr>
            </w:pPr>
          </w:p>
        </w:tc>
        <w:tc>
          <w:tcPr>
            <w:tcW w:w="378" w:type="pct"/>
            <w:tcMar>
              <w:left w:w="28" w:type="dxa"/>
              <w:right w:w="28" w:type="dxa"/>
            </w:tcMar>
            <w:vAlign w:val="center"/>
          </w:tcPr>
          <w:p w14:paraId="3CC5E63A" w14:textId="3AC7A783" w:rsidR="000C3B97" w:rsidRPr="001E4DE4" w:rsidRDefault="000C3B97" w:rsidP="000C3B97">
            <w:pPr>
              <w:spacing w:after="0" w:line="240" w:lineRule="auto"/>
              <w:ind w:firstLine="0"/>
              <w:jc w:val="center"/>
              <w:rPr>
                <w:sz w:val="18"/>
                <w:szCs w:val="20"/>
              </w:rPr>
            </w:pPr>
          </w:p>
        </w:tc>
      </w:tr>
      <w:tr w:rsidR="000C3B97" w:rsidRPr="001E4DE4" w14:paraId="575EE702" w14:textId="77777777" w:rsidTr="000C3B97">
        <w:trPr>
          <w:trHeight w:val="20"/>
          <w:jc w:val="center"/>
        </w:trPr>
        <w:tc>
          <w:tcPr>
            <w:tcW w:w="102" w:type="pct"/>
            <w:vMerge/>
            <w:shd w:val="clear" w:color="auto" w:fill="auto"/>
            <w:tcMar>
              <w:left w:w="28" w:type="dxa"/>
              <w:right w:w="28" w:type="dxa"/>
            </w:tcMar>
            <w:vAlign w:val="center"/>
          </w:tcPr>
          <w:p w14:paraId="0EBA4AD3" w14:textId="77777777" w:rsidR="000C3B97" w:rsidRPr="001E4DE4" w:rsidRDefault="000C3B97" w:rsidP="000C3B97">
            <w:pPr>
              <w:spacing w:after="0" w:line="240" w:lineRule="auto"/>
              <w:ind w:firstLine="0"/>
              <w:jc w:val="center"/>
              <w:rPr>
                <w:color w:val="000000"/>
                <w:sz w:val="18"/>
                <w:szCs w:val="20"/>
              </w:rPr>
            </w:pPr>
          </w:p>
        </w:tc>
        <w:tc>
          <w:tcPr>
            <w:tcW w:w="578" w:type="pct"/>
            <w:vMerge/>
            <w:shd w:val="clear" w:color="auto" w:fill="auto"/>
            <w:tcMar>
              <w:left w:w="28" w:type="dxa"/>
              <w:right w:w="28" w:type="dxa"/>
            </w:tcMar>
            <w:vAlign w:val="center"/>
          </w:tcPr>
          <w:p w14:paraId="1BD527D8" w14:textId="77777777" w:rsidR="000C3B97" w:rsidRPr="001E4DE4" w:rsidRDefault="000C3B97" w:rsidP="000C3B97">
            <w:pPr>
              <w:spacing w:after="0" w:line="240" w:lineRule="auto"/>
              <w:ind w:firstLine="0"/>
              <w:jc w:val="center"/>
              <w:rPr>
                <w:color w:val="000000"/>
                <w:sz w:val="18"/>
                <w:szCs w:val="20"/>
              </w:rPr>
            </w:pPr>
          </w:p>
        </w:tc>
        <w:tc>
          <w:tcPr>
            <w:tcW w:w="690" w:type="pct"/>
            <w:vAlign w:val="center"/>
          </w:tcPr>
          <w:p w14:paraId="5B663CDE" w14:textId="77777777" w:rsidR="000C3B97" w:rsidRPr="001E4DE4" w:rsidRDefault="000C3B97" w:rsidP="000C3B97">
            <w:pPr>
              <w:spacing w:after="0" w:line="240" w:lineRule="auto"/>
              <w:ind w:firstLine="0"/>
              <w:jc w:val="center"/>
              <w:rPr>
                <w:color w:val="000000"/>
                <w:sz w:val="18"/>
                <w:szCs w:val="20"/>
              </w:rPr>
            </w:pPr>
            <w:r w:rsidRPr="001E4DE4">
              <w:rPr>
                <w:color w:val="000000"/>
                <w:sz w:val="18"/>
                <w:szCs w:val="20"/>
              </w:rPr>
              <w:t>потери, реализуемые сетевой компании АО "</w:t>
            </w:r>
            <w:proofErr w:type="spellStart"/>
            <w:r w:rsidRPr="001E4DE4">
              <w:rPr>
                <w:color w:val="000000"/>
                <w:sz w:val="18"/>
                <w:szCs w:val="20"/>
              </w:rPr>
              <w:t>Хибинская</w:t>
            </w:r>
            <w:proofErr w:type="spellEnd"/>
            <w:r w:rsidRPr="001E4DE4">
              <w:rPr>
                <w:color w:val="000000"/>
                <w:sz w:val="18"/>
                <w:szCs w:val="20"/>
              </w:rPr>
              <w:t xml:space="preserve"> тепловая компания" (компенсация потерь)</w:t>
            </w:r>
          </w:p>
        </w:tc>
        <w:tc>
          <w:tcPr>
            <w:tcW w:w="292" w:type="pct"/>
            <w:shd w:val="clear" w:color="auto" w:fill="auto"/>
            <w:tcMar>
              <w:left w:w="28" w:type="dxa"/>
              <w:right w:w="28" w:type="dxa"/>
            </w:tcMar>
            <w:vAlign w:val="center"/>
          </w:tcPr>
          <w:p w14:paraId="7C3A01B6" w14:textId="77777777" w:rsidR="000C3B97" w:rsidRPr="001E4DE4" w:rsidRDefault="000C3B97" w:rsidP="000C3B97">
            <w:pPr>
              <w:spacing w:after="0" w:line="240" w:lineRule="auto"/>
              <w:ind w:firstLine="0"/>
              <w:jc w:val="center"/>
              <w:rPr>
                <w:color w:val="000000"/>
                <w:sz w:val="18"/>
                <w:szCs w:val="20"/>
              </w:rPr>
            </w:pPr>
            <w:r w:rsidRPr="001E4DE4">
              <w:rPr>
                <w:color w:val="000000"/>
                <w:sz w:val="18"/>
                <w:szCs w:val="20"/>
              </w:rPr>
              <w:t>Гкал</w:t>
            </w:r>
          </w:p>
        </w:tc>
        <w:tc>
          <w:tcPr>
            <w:tcW w:w="287" w:type="pct"/>
            <w:shd w:val="clear" w:color="auto" w:fill="auto"/>
            <w:tcMar>
              <w:left w:w="28" w:type="dxa"/>
              <w:right w:w="28" w:type="dxa"/>
            </w:tcMar>
            <w:vAlign w:val="center"/>
          </w:tcPr>
          <w:p w14:paraId="5860A6FD" w14:textId="4A604C72" w:rsidR="000C3B97" w:rsidRPr="001E4DE4" w:rsidRDefault="000C3B97" w:rsidP="000C3B97">
            <w:pPr>
              <w:spacing w:after="0" w:line="240" w:lineRule="auto"/>
              <w:ind w:firstLine="0"/>
              <w:jc w:val="center"/>
              <w:rPr>
                <w:sz w:val="18"/>
                <w:szCs w:val="20"/>
              </w:rPr>
            </w:pPr>
            <w:r w:rsidRPr="001E4DE4">
              <w:rPr>
                <w:sz w:val="18"/>
                <w:szCs w:val="20"/>
              </w:rPr>
              <w:t>7488</w:t>
            </w:r>
          </w:p>
        </w:tc>
        <w:tc>
          <w:tcPr>
            <w:tcW w:w="382" w:type="pct"/>
            <w:shd w:val="clear" w:color="auto" w:fill="auto"/>
            <w:tcMar>
              <w:left w:w="28" w:type="dxa"/>
              <w:right w:w="28" w:type="dxa"/>
            </w:tcMar>
            <w:vAlign w:val="center"/>
          </w:tcPr>
          <w:p w14:paraId="0EF32C21" w14:textId="182DCE07" w:rsidR="000C3B97" w:rsidRPr="001E4DE4" w:rsidRDefault="000C3B97" w:rsidP="000C3B97">
            <w:pPr>
              <w:spacing w:after="0" w:line="240" w:lineRule="auto"/>
              <w:ind w:firstLine="0"/>
              <w:jc w:val="center"/>
              <w:rPr>
                <w:sz w:val="18"/>
                <w:szCs w:val="20"/>
              </w:rPr>
            </w:pPr>
            <w:r w:rsidRPr="001E4DE4">
              <w:rPr>
                <w:color w:val="000000"/>
                <w:sz w:val="18"/>
                <w:szCs w:val="20"/>
              </w:rPr>
              <w:t>7402</w:t>
            </w:r>
          </w:p>
        </w:tc>
        <w:tc>
          <w:tcPr>
            <w:tcW w:w="382" w:type="pct"/>
            <w:shd w:val="clear" w:color="auto" w:fill="auto"/>
            <w:tcMar>
              <w:left w:w="28" w:type="dxa"/>
              <w:right w:w="28" w:type="dxa"/>
            </w:tcMar>
            <w:vAlign w:val="center"/>
          </w:tcPr>
          <w:p w14:paraId="21F096E7" w14:textId="7D0B5C46" w:rsidR="000C3B97" w:rsidRPr="001E4DE4" w:rsidRDefault="000C3B97" w:rsidP="000C3B97">
            <w:pPr>
              <w:spacing w:after="0" w:line="240" w:lineRule="auto"/>
              <w:ind w:firstLine="0"/>
              <w:jc w:val="center"/>
              <w:rPr>
                <w:sz w:val="18"/>
                <w:szCs w:val="20"/>
              </w:rPr>
            </w:pPr>
            <w:r w:rsidRPr="001E4DE4">
              <w:rPr>
                <w:color w:val="000000"/>
                <w:sz w:val="18"/>
                <w:szCs w:val="18"/>
              </w:rPr>
              <w:t>7381</w:t>
            </w:r>
          </w:p>
        </w:tc>
        <w:tc>
          <w:tcPr>
            <w:tcW w:w="382" w:type="pct"/>
            <w:shd w:val="clear" w:color="auto" w:fill="auto"/>
            <w:tcMar>
              <w:left w:w="28" w:type="dxa"/>
              <w:right w:w="28" w:type="dxa"/>
            </w:tcMar>
            <w:vAlign w:val="center"/>
          </w:tcPr>
          <w:p w14:paraId="25D9D624" w14:textId="20E82212" w:rsidR="000C3B97" w:rsidRPr="001E4DE4" w:rsidRDefault="000C3B97" w:rsidP="000C3B97">
            <w:pPr>
              <w:spacing w:after="0" w:line="240" w:lineRule="auto"/>
              <w:ind w:firstLine="0"/>
              <w:jc w:val="center"/>
              <w:rPr>
                <w:sz w:val="18"/>
                <w:szCs w:val="20"/>
              </w:rPr>
            </w:pPr>
            <w:r w:rsidRPr="001E4DE4">
              <w:rPr>
                <w:color w:val="000000"/>
                <w:sz w:val="18"/>
                <w:szCs w:val="18"/>
              </w:rPr>
              <w:t>7381</w:t>
            </w:r>
          </w:p>
        </w:tc>
        <w:tc>
          <w:tcPr>
            <w:tcW w:w="382" w:type="pct"/>
            <w:shd w:val="clear" w:color="auto" w:fill="auto"/>
            <w:tcMar>
              <w:left w:w="28" w:type="dxa"/>
              <w:right w:w="28" w:type="dxa"/>
            </w:tcMar>
            <w:vAlign w:val="center"/>
          </w:tcPr>
          <w:p w14:paraId="30F8DBBA" w14:textId="77777777" w:rsidR="000C3B97" w:rsidRPr="001E4DE4" w:rsidRDefault="000C3B97" w:rsidP="000C3B97">
            <w:pPr>
              <w:spacing w:after="0" w:line="240" w:lineRule="auto"/>
              <w:ind w:firstLine="0"/>
              <w:jc w:val="center"/>
              <w:rPr>
                <w:color w:val="000000"/>
                <w:sz w:val="18"/>
                <w:szCs w:val="20"/>
              </w:rPr>
            </w:pPr>
            <w:r w:rsidRPr="001E4DE4">
              <w:rPr>
                <w:color w:val="000000"/>
                <w:sz w:val="18"/>
                <w:szCs w:val="20"/>
              </w:rPr>
              <w:t>-</w:t>
            </w:r>
          </w:p>
        </w:tc>
        <w:tc>
          <w:tcPr>
            <w:tcW w:w="382" w:type="pct"/>
            <w:shd w:val="clear" w:color="auto" w:fill="auto"/>
            <w:tcMar>
              <w:left w:w="28" w:type="dxa"/>
              <w:right w:w="28" w:type="dxa"/>
            </w:tcMar>
            <w:vAlign w:val="center"/>
          </w:tcPr>
          <w:p w14:paraId="56122E55" w14:textId="77777777" w:rsidR="000C3B97" w:rsidRPr="001E4DE4" w:rsidRDefault="000C3B97" w:rsidP="000C3B97">
            <w:pPr>
              <w:spacing w:after="0" w:line="240" w:lineRule="auto"/>
              <w:ind w:firstLine="0"/>
              <w:jc w:val="center"/>
              <w:rPr>
                <w:sz w:val="18"/>
                <w:szCs w:val="20"/>
              </w:rPr>
            </w:pPr>
            <w:r w:rsidRPr="001E4DE4">
              <w:rPr>
                <w:color w:val="000000"/>
                <w:sz w:val="18"/>
                <w:szCs w:val="20"/>
              </w:rPr>
              <w:t>-</w:t>
            </w:r>
          </w:p>
        </w:tc>
        <w:tc>
          <w:tcPr>
            <w:tcW w:w="382" w:type="pct"/>
            <w:shd w:val="clear" w:color="auto" w:fill="auto"/>
            <w:tcMar>
              <w:left w:w="28" w:type="dxa"/>
              <w:right w:w="28" w:type="dxa"/>
            </w:tcMar>
            <w:vAlign w:val="center"/>
          </w:tcPr>
          <w:p w14:paraId="128862D3" w14:textId="77777777" w:rsidR="000C3B97" w:rsidRPr="001E4DE4" w:rsidRDefault="000C3B97" w:rsidP="000C3B97">
            <w:pPr>
              <w:spacing w:after="0" w:line="240" w:lineRule="auto"/>
              <w:ind w:firstLine="0"/>
              <w:jc w:val="center"/>
              <w:rPr>
                <w:sz w:val="18"/>
                <w:szCs w:val="20"/>
              </w:rPr>
            </w:pPr>
            <w:r w:rsidRPr="001E4DE4">
              <w:rPr>
                <w:color w:val="000000"/>
                <w:sz w:val="18"/>
                <w:szCs w:val="20"/>
              </w:rPr>
              <w:t>-</w:t>
            </w:r>
          </w:p>
        </w:tc>
        <w:tc>
          <w:tcPr>
            <w:tcW w:w="381" w:type="pct"/>
            <w:vAlign w:val="center"/>
          </w:tcPr>
          <w:p w14:paraId="1543FA5E" w14:textId="77777777" w:rsidR="000C3B97" w:rsidRPr="001E4DE4" w:rsidRDefault="000C3B97" w:rsidP="000C3B97">
            <w:pPr>
              <w:spacing w:after="0" w:line="240" w:lineRule="auto"/>
              <w:ind w:firstLine="0"/>
              <w:jc w:val="center"/>
              <w:rPr>
                <w:color w:val="000000"/>
                <w:sz w:val="18"/>
                <w:szCs w:val="20"/>
              </w:rPr>
            </w:pPr>
            <w:r w:rsidRPr="001E4DE4">
              <w:rPr>
                <w:color w:val="000000"/>
                <w:sz w:val="18"/>
                <w:szCs w:val="20"/>
              </w:rPr>
              <w:t>-</w:t>
            </w:r>
          </w:p>
        </w:tc>
        <w:tc>
          <w:tcPr>
            <w:tcW w:w="378" w:type="pct"/>
            <w:tcMar>
              <w:left w:w="28" w:type="dxa"/>
              <w:right w:w="28" w:type="dxa"/>
            </w:tcMar>
            <w:vAlign w:val="center"/>
          </w:tcPr>
          <w:p w14:paraId="6BE8A716" w14:textId="77777777" w:rsidR="000C3B97" w:rsidRPr="001E4DE4" w:rsidRDefault="000C3B97" w:rsidP="000C3B97">
            <w:pPr>
              <w:spacing w:after="0" w:line="240" w:lineRule="auto"/>
              <w:ind w:firstLine="0"/>
              <w:jc w:val="center"/>
              <w:rPr>
                <w:sz w:val="18"/>
                <w:szCs w:val="20"/>
              </w:rPr>
            </w:pPr>
            <w:r w:rsidRPr="001E4DE4">
              <w:rPr>
                <w:color w:val="000000"/>
                <w:sz w:val="18"/>
                <w:szCs w:val="20"/>
              </w:rPr>
              <w:t>-</w:t>
            </w:r>
          </w:p>
        </w:tc>
      </w:tr>
      <w:tr w:rsidR="000C3B97" w:rsidRPr="001E4DE4" w14:paraId="6DFFA2F6" w14:textId="77777777" w:rsidTr="000C3B97">
        <w:trPr>
          <w:trHeight w:val="20"/>
          <w:jc w:val="center"/>
        </w:trPr>
        <w:tc>
          <w:tcPr>
            <w:tcW w:w="102" w:type="pct"/>
            <w:vMerge/>
            <w:shd w:val="clear" w:color="auto" w:fill="auto"/>
            <w:tcMar>
              <w:left w:w="28" w:type="dxa"/>
              <w:right w:w="28" w:type="dxa"/>
            </w:tcMar>
            <w:vAlign w:val="center"/>
          </w:tcPr>
          <w:p w14:paraId="6ED126D8" w14:textId="77777777" w:rsidR="000C3B97" w:rsidRPr="001E4DE4" w:rsidRDefault="000C3B97" w:rsidP="000C3B97">
            <w:pPr>
              <w:spacing w:after="0" w:line="240" w:lineRule="auto"/>
              <w:ind w:firstLine="0"/>
              <w:jc w:val="center"/>
              <w:rPr>
                <w:color w:val="000000"/>
                <w:sz w:val="18"/>
                <w:szCs w:val="20"/>
              </w:rPr>
            </w:pPr>
          </w:p>
        </w:tc>
        <w:tc>
          <w:tcPr>
            <w:tcW w:w="578" w:type="pct"/>
            <w:vMerge/>
            <w:shd w:val="clear" w:color="auto" w:fill="auto"/>
            <w:tcMar>
              <w:left w:w="28" w:type="dxa"/>
              <w:right w:w="28" w:type="dxa"/>
            </w:tcMar>
            <w:vAlign w:val="center"/>
          </w:tcPr>
          <w:p w14:paraId="68CC149E" w14:textId="77777777" w:rsidR="000C3B97" w:rsidRPr="001E4DE4" w:rsidRDefault="000C3B97" w:rsidP="000C3B97">
            <w:pPr>
              <w:spacing w:after="0" w:line="240" w:lineRule="auto"/>
              <w:ind w:firstLine="0"/>
              <w:jc w:val="center"/>
              <w:rPr>
                <w:color w:val="000000"/>
                <w:sz w:val="18"/>
                <w:szCs w:val="20"/>
              </w:rPr>
            </w:pPr>
          </w:p>
        </w:tc>
        <w:tc>
          <w:tcPr>
            <w:tcW w:w="690" w:type="pct"/>
            <w:vAlign w:val="center"/>
          </w:tcPr>
          <w:p w14:paraId="783FDDD1" w14:textId="77777777" w:rsidR="000C3B97" w:rsidRPr="001E4DE4" w:rsidRDefault="000C3B97" w:rsidP="000C3B97">
            <w:pPr>
              <w:spacing w:after="0" w:line="240" w:lineRule="auto"/>
              <w:ind w:firstLine="0"/>
              <w:jc w:val="center"/>
              <w:rPr>
                <w:color w:val="000000"/>
                <w:sz w:val="18"/>
                <w:szCs w:val="20"/>
              </w:rPr>
            </w:pPr>
            <w:r w:rsidRPr="001E4DE4">
              <w:rPr>
                <w:color w:val="000000"/>
                <w:sz w:val="18"/>
                <w:szCs w:val="20"/>
              </w:rPr>
              <w:t xml:space="preserve">Нормативные потери теплоносителя на сетях </w:t>
            </w:r>
            <w:proofErr w:type="spellStart"/>
            <w:r w:rsidRPr="001E4DE4">
              <w:rPr>
                <w:color w:val="000000"/>
                <w:sz w:val="18"/>
                <w:szCs w:val="20"/>
              </w:rPr>
              <w:t>н.п</w:t>
            </w:r>
            <w:proofErr w:type="spellEnd"/>
            <w:r w:rsidRPr="001E4DE4">
              <w:rPr>
                <w:color w:val="000000"/>
                <w:sz w:val="18"/>
                <w:szCs w:val="20"/>
              </w:rPr>
              <w:t xml:space="preserve">. Титан </w:t>
            </w:r>
          </w:p>
        </w:tc>
        <w:tc>
          <w:tcPr>
            <w:tcW w:w="292" w:type="pct"/>
            <w:shd w:val="clear" w:color="auto" w:fill="auto"/>
            <w:tcMar>
              <w:left w:w="28" w:type="dxa"/>
              <w:right w:w="28" w:type="dxa"/>
            </w:tcMar>
            <w:vAlign w:val="center"/>
          </w:tcPr>
          <w:p w14:paraId="452D94C2" w14:textId="77777777" w:rsidR="000C3B97" w:rsidRPr="001E4DE4" w:rsidRDefault="000C3B97" w:rsidP="000C3B97">
            <w:pPr>
              <w:spacing w:after="0" w:line="240" w:lineRule="auto"/>
              <w:ind w:firstLine="0"/>
              <w:jc w:val="center"/>
              <w:rPr>
                <w:color w:val="000000"/>
                <w:sz w:val="18"/>
                <w:szCs w:val="20"/>
              </w:rPr>
            </w:pPr>
            <w:r w:rsidRPr="001E4DE4">
              <w:rPr>
                <w:color w:val="000000"/>
                <w:sz w:val="18"/>
                <w:szCs w:val="20"/>
              </w:rPr>
              <w:t>м</w:t>
            </w:r>
            <w:r w:rsidRPr="001E4DE4">
              <w:rPr>
                <w:color w:val="000000"/>
                <w:sz w:val="18"/>
                <w:szCs w:val="20"/>
                <w:vertAlign w:val="superscript"/>
              </w:rPr>
              <w:t>3</w:t>
            </w:r>
          </w:p>
        </w:tc>
        <w:tc>
          <w:tcPr>
            <w:tcW w:w="287" w:type="pct"/>
            <w:shd w:val="clear" w:color="auto" w:fill="auto"/>
            <w:tcMar>
              <w:left w:w="28" w:type="dxa"/>
              <w:right w:w="28" w:type="dxa"/>
            </w:tcMar>
            <w:vAlign w:val="center"/>
          </w:tcPr>
          <w:p w14:paraId="00B0BDCF" w14:textId="1EB09020" w:rsidR="000C3B97" w:rsidRPr="001E4DE4" w:rsidRDefault="000C3B97" w:rsidP="000C3B97">
            <w:pPr>
              <w:spacing w:after="0" w:line="240" w:lineRule="auto"/>
              <w:ind w:firstLine="0"/>
              <w:jc w:val="center"/>
              <w:rPr>
                <w:sz w:val="18"/>
                <w:szCs w:val="20"/>
              </w:rPr>
            </w:pPr>
            <w:r w:rsidRPr="001E4DE4">
              <w:rPr>
                <w:sz w:val="18"/>
                <w:szCs w:val="20"/>
              </w:rPr>
              <w:t>45444</w:t>
            </w:r>
          </w:p>
        </w:tc>
        <w:tc>
          <w:tcPr>
            <w:tcW w:w="382" w:type="pct"/>
            <w:shd w:val="clear" w:color="auto" w:fill="auto"/>
            <w:tcMar>
              <w:left w:w="28" w:type="dxa"/>
              <w:right w:w="28" w:type="dxa"/>
            </w:tcMar>
            <w:vAlign w:val="center"/>
          </w:tcPr>
          <w:p w14:paraId="176E4DD2" w14:textId="6C62082D" w:rsidR="000C3B97" w:rsidRPr="001E4DE4" w:rsidRDefault="000C3B97" w:rsidP="000C3B97">
            <w:pPr>
              <w:spacing w:after="0" w:line="240" w:lineRule="auto"/>
              <w:ind w:firstLine="0"/>
              <w:jc w:val="center"/>
              <w:rPr>
                <w:sz w:val="18"/>
                <w:szCs w:val="20"/>
              </w:rPr>
            </w:pPr>
            <w:r w:rsidRPr="001E4DE4">
              <w:rPr>
                <w:color w:val="000000"/>
                <w:sz w:val="18"/>
                <w:szCs w:val="20"/>
              </w:rPr>
              <w:t>43419</w:t>
            </w:r>
          </w:p>
        </w:tc>
        <w:tc>
          <w:tcPr>
            <w:tcW w:w="382" w:type="pct"/>
            <w:shd w:val="clear" w:color="auto" w:fill="auto"/>
            <w:tcMar>
              <w:left w:w="28" w:type="dxa"/>
              <w:right w:w="28" w:type="dxa"/>
            </w:tcMar>
            <w:vAlign w:val="center"/>
          </w:tcPr>
          <w:p w14:paraId="7DAC3DCA" w14:textId="4CD02A18" w:rsidR="000C3B97" w:rsidRPr="001E4DE4" w:rsidRDefault="000C3B97" w:rsidP="000C3B97">
            <w:pPr>
              <w:spacing w:after="0" w:line="240" w:lineRule="auto"/>
              <w:ind w:firstLine="0"/>
              <w:jc w:val="center"/>
              <w:rPr>
                <w:sz w:val="18"/>
                <w:szCs w:val="20"/>
              </w:rPr>
            </w:pPr>
            <w:r w:rsidRPr="001E4DE4">
              <w:rPr>
                <w:color w:val="000000"/>
                <w:sz w:val="18"/>
                <w:szCs w:val="20"/>
              </w:rPr>
              <w:t>43419</w:t>
            </w:r>
          </w:p>
        </w:tc>
        <w:tc>
          <w:tcPr>
            <w:tcW w:w="382" w:type="pct"/>
            <w:shd w:val="clear" w:color="auto" w:fill="auto"/>
            <w:tcMar>
              <w:left w:w="28" w:type="dxa"/>
              <w:right w:w="28" w:type="dxa"/>
            </w:tcMar>
            <w:vAlign w:val="center"/>
          </w:tcPr>
          <w:p w14:paraId="53CB652E" w14:textId="37606DC4" w:rsidR="000C3B97" w:rsidRPr="001E4DE4" w:rsidRDefault="000C3B97" w:rsidP="000C3B97">
            <w:pPr>
              <w:spacing w:after="0" w:line="240" w:lineRule="auto"/>
              <w:ind w:firstLine="0"/>
              <w:jc w:val="center"/>
              <w:rPr>
                <w:sz w:val="18"/>
                <w:szCs w:val="20"/>
              </w:rPr>
            </w:pPr>
            <w:r w:rsidRPr="001E4DE4">
              <w:rPr>
                <w:color w:val="000000"/>
                <w:sz w:val="18"/>
                <w:szCs w:val="20"/>
              </w:rPr>
              <w:t>43419</w:t>
            </w:r>
          </w:p>
        </w:tc>
        <w:tc>
          <w:tcPr>
            <w:tcW w:w="382" w:type="pct"/>
            <w:shd w:val="clear" w:color="auto" w:fill="auto"/>
            <w:tcMar>
              <w:left w:w="28" w:type="dxa"/>
              <w:right w:w="28" w:type="dxa"/>
            </w:tcMar>
            <w:vAlign w:val="center"/>
          </w:tcPr>
          <w:p w14:paraId="3CF5826F" w14:textId="77777777" w:rsidR="000C3B97" w:rsidRPr="001E4DE4" w:rsidRDefault="000C3B97" w:rsidP="000C3B97">
            <w:pPr>
              <w:spacing w:after="0" w:line="240" w:lineRule="auto"/>
              <w:ind w:firstLine="0"/>
              <w:jc w:val="center"/>
              <w:rPr>
                <w:sz w:val="18"/>
                <w:szCs w:val="20"/>
              </w:rPr>
            </w:pPr>
            <w:r w:rsidRPr="001E4DE4">
              <w:rPr>
                <w:color w:val="000000"/>
                <w:sz w:val="18"/>
                <w:szCs w:val="20"/>
              </w:rPr>
              <w:t>-</w:t>
            </w:r>
          </w:p>
        </w:tc>
        <w:tc>
          <w:tcPr>
            <w:tcW w:w="382" w:type="pct"/>
            <w:shd w:val="clear" w:color="auto" w:fill="auto"/>
            <w:tcMar>
              <w:left w:w="28" w:type="dxa"/>
              <w:right w:w="28" w:type="dxa"/>
            </w:tcMar>
            <w:vAlign w:val="center"/>
          </w:tcPr>
          <w:p w14:paraId="3199A54E" w14:textId="77777777" w:rsidR="000C3B97" w:rsidRPr="001E4DE4" w:rsidRDefault="000C3B97" w:rsidP="000C3B97">
            <w:pPr>
              <w:spacing w:after="0" w:line="240" w:lineRule="auto"/>
              <w:ind w:firstLine="0"/>
              <w:jc w:val="center"/>
              <w:rPr>
                <w:sz w:val="18"/>
                <w:szCs w:val="20"/>
              </w:rPr>
            </w:pPr>
            <w:r w:rsidRPr="001E4DE4">
              <w:rPr>
                <w:color w:val="000000"/>
                <w:sz w:val="18"/>
                <w:szCs w:val="20"/>
              </w:rPr>
              <w:t>-</w:t>
            </w:r>
          </w:p>
        </w:tc>
        <w:tc>
          <w:tcPr>
            <w:tcW w:w="382" w:type="pct"/>
            <w:shd w:val="clear" w:color="auto" w:fill="auto"/>
            <w:tcMar>
              <w:left w:w="28" w:type="dxa"/>
              <w:right w:w="28" w:type="dxa"/>
            </w:tcMar>
            <w:vAlign w:val="center"/>
          </w:tcPr>
          <w:p w14:paraId="6E677807" w14:textId="77777777" w:rsidR="000C3B97" w:rsidRPr="001E4DE4" w:rsidRDefault="000C3B97" w:rsidP="000C3B97">
            <w:pPr>
              <w:spacing w:after="0" w:line="240" w:lineRule="auto"/>
              <w:ind w:firstLine="0"/>
              <w:jc w:val="center"/>
              <w:rPr>
                <w:sz w:val="18"/>
                <w:szCs w:val="20"/>
              </w:rPr>
            </w:pPr>
            <w:r w:rsidRPr="001E4DE4">
              <w:rPr>
                <w:color w:val="000000"/>
                <w:sz w:val="18"/>
                <w:szCs w:val="20"/>
              </w:rPr>
              <w:t>-</w:t>
            </w:r>
          </w:p>
        </w:tc>
        <w:tc>
          <w:tcPr>
            <w:tcW w:w="381" w:type="pct"/>
            <w:vAlign w:val="center"/>
          </w:tcPr>
          <w:p w14:paraId="12748474" w14:textId="77777777" w:rsidR="000C3B97" w:rsidRPr="001E4DE4" w:rsidRDefault="000C3B97" w:rsidP="000C3B97">
            <w:pPr>
              <w:spacing w:after="0" w:line="240" w:lineRule="auto"/>
              <w:ind w:firstLine="0"/>
              <w:jc w:val="center"/>
              <w:rPr>
                <w:color w:val="000000"/>
                <w:sz w:val="18"/>
                <w:szCs w:val="20"/>
              </w:rPr>
            </w:pPr>
            <w:r w:rsidRPr="001E4DE4">
              <w:rPr>
                <w:color w:val="000000"/>
                <w:sz w:val="18"/>
                <w:szCs w:val="20"/>
              </w:rPr>
              <w:t>-</w:t>
            </w:r>
          </w:p>
        </w:tc>
        <w:tc>
          <w:tcPr>
            <w:tcW w:w="378" w:type="pct"/>
            <w:tcMar>
              <w:left w:w="28" w:type="dxa"/>
              <w:right w:w="28" w:type="dxa"/>
            </w:tcMar>
            <w:vAlign w:val="center"/>
          </w:tcPr>
          <w:p w14:paraId="1B0A1CCD" w14:textId="77777777" w:rsidR="000C3B97" w:rsidRPr="001E4DE4" w:rsidRDefault="000C3B97" w:rsidP="000C3B97">
            <w:pPr>
              <w:spacing w:after="0" w:line="240" w:lineRule="auto"/>
              <w:ind w:firstLine="0"/>
              <w:jc w:val="center"/>
              <w:rPr>
                <w:sz w:val="18"/>
                <w:szCs w:val="20"/>
              </w:rPr>
            </w:pPr>
            <w:r w:rsidRPr="001E4DE4">
              <w:rPr>
                <w:color w:val="000000"/>
                <w:sz w:val="18"/>
                <w:szCs w:val="20"/>
              </w:rPr>
              <w:t>-</w:t>
            </w:r>
          </w:p>
        </w:tc>
      </w:tr>
      <w:tr w:rsidR="00B67BF2" w:rsidRPr="001E4DE4" w14:paraId="5CCBC341" w14:textId="77777777" w:rsidTr="000C3B97">
        <w:trPr>
          <w:trHeight w:val="20"/>
          <w:jc w:val="center"/>
        </w:trPr>
        <w:tc>
          <w:tcPr>
            <w:tcW w:w="102" w:type="pct"/>
            <w:vMerge w:val="restart"/>
            <w:shd w:val="clear" w:color="auto" w:fill="auto"/>
            <w:tcMar>
              <w:left w:w="28" w:type="dxa"/>
              <w:right w:w="28" w:type="dxa"/>
            </w:tcMar>
            <w:vAlign w:val="center"/>
          </w:tcPr>
          <w:p w14:paraId="031BA3F1" w14:textId="77777777" w:rsidR="00B67BF2" w:rsidRPr="001E4DE4" w:rsidRDefault="00B67BF2" w:rsidP="00B67BF2">
            <w:pPr>
              <w:spacing w:after="0" w:line="240" w:lineRule="auto"/>
              <w:ind w:firstLine="0"/>
              <w:jc w:val="center"/>
              <w:rPr>
                <w:color w:val="000000"/>
                <w:sz w:val="18"/>
                <w:szCs w:val="20"/>
              </w:rPr>
            </w:pPr>
            <w:r w:rsidRPr="001E4DE4">
              <w:rPr>
                <w:color w:val="000000"/>
                <w:sz w:val="18"/>
                <w:szCs w:val="20"/>
              </w:rPr>
              <w:t>3</w:t>
            </w:r>
          </w:p>
        </w:tc>
        <w:tc>
          <w:tcPr>
            <w:tcW w:w="578" w:type="pct"/>
            <w:vMerge w:val="restart"/>
            <w:shd w:val="clear" w:color="auto" w:fill="auto"/>
            <w:tcMar>
              <w:left w:w="28" w:type="dxa"/>
              <w:right w:w="28" w:type="dxa"/>
            </w:tcMar>
            <w:vAlign w:val="center"/>
          </w:tcPr>
          <w:p w14:paraId="566D0FAB" w14:textId="77777777" w:rsidR="00B67BF2" w:rsidRPr="001E4DE4" w:rsidRDefault="00B67BF2" w:rsidP="00B67BF2">
            <w:pPr>
              <w:spacing w:after="0" w:line="240" w:lineRule="auto"/>
              <w:ind w:firstLine="0"/>
              <w:jc w:val="center"/>
              <w:rPr>
                <w:color w:val="000000"/>
                <w:sz w:val="18"/>
                <w:szCs w:val="20"/>
              </w:rPr>
            </w:pPr>
            <w:r w:rsidRPr="001E4DE4">
              <w:rPr>
                <w:color w:val="000000"/>
                <w:sz w:val="18"/>
                <w:szCs w:val="20"/>
              </w:rPr>
              <w:t>БМЭК</w:t>
            </w:r>
          </w:p>
        </w:tc>
        <w:tc>
          <w:tcPr>
            <w:tcW w:w="690" w:type="pct"/>
            <w:vAlign w:val="center"/>
          </w:tcPr>
          <w:p w14:paraId="30FEF907" w14:textId="77777777" w:rsidR="00B67BF2" w:rsidRPr="001E4DE4" w:rsidRDefault="00B67BF2" w:rsidP="00B67BF2">
            <w:pPr>
              <w:spacing w:after="0" w:line="240" w:lineRule="auto"/>
              <w:ind w:firstLine="0"/>
              <w:jc w:val="center"/>
              <w:rPr>
                <w:color w:val="000000"/>
                <w:sz w:val="18"/>
                <w:szCs w:val="20"/>
              </w:rPr>
            </w:pPr>
            <w:r w:rsidRPr="001E4DE4">
              <w:rPr>
                <w:color w:val="000000"/>
                <w:sz w:val="18"/>
                <w:szCs w:val="20"/>
              </w:rPr>
              <w:t>Потери на тепловых сетях</w:t>
            </w:r>
          </w:p>
        </w:tc>
        <w:tc>
          <w:tcPr>
            <w:tcW w:w="292" w:type="pct"/>
            <w:shd w:val="clear" w:color="auto" w:fill="auto"/>
            <w:tcMar>
              <w:left w:w="28" w:type="dxa"/>
              <w:right w:w="28" w:type="dxa"/>
            </w:tcMar>
            <w:vAlign w:val="center"/>
          </w:tcPr>
          <w:p w14:paraId="40A44D39" w14:textId="77777777" w:rsidR="00B67BF2" w:rsidRPr="001E4DE4" w:rsidRDefault="00B67BF2" w:rsidP="00B67BF2">
            <w:pPr>
              <w:spacing w:after="0" w:line="240" w:lineRule="auto"/>
              <w:ind w:firstLine="0"/>
              <w:jc w:val="center"/>
              <w:rPr>
                <w:color w:val="000000"/>
                <w:sz w:val="18"/>
                <w:szCs w:val="20"/>
              </w:rPr>
            </w:pPr>
            <w:r w:rsidRPr="001E4DE4">
              <w:rPr>
                <w:color w:val="000000"/>
                <w:sz w:val="18"/>
                <w:szCs w:val="20"/>
              </w:rPr>
              <w:t>Гкал</w:t>
            </w:r>
          </w:p>
        </w:tc>
        <w:tc>
          <w:tcPr>
            <w:tcW w:w="287" w:type="pct"/>
            <w:shd w:val="clear" w:color="auto" w:fill="auto"/>
            <w:tcMar>
              <w:left w:w="28" w:type="dxa"/>
              <w:right w:w="28" w:type="dxa"/>
            </w:tcMar>
            <w:vAlign w:val="center"/>
          </w:tcPr>
          <w:p w14:paraId="7A3348B6" w14:textId="586EB8BF" w:rsidR="00B67BF2" w:rsidRPr="001E4DE4" w:rsidRDefault="00B67BF2" w:rsidP="00B67BF2">
            <w:pPr>
              <w:spacing w:after="0" w:line="240" w:lineRule="auto"/>
              <w:ind w:firstLine="0"/>
              <w:jc w:val="center"/>
              <w:rPr>
                <w:sz w:val="18"/>
                <w:szCs w:val="20"/>
              </w:rPr>
            </w:pPr>
            <w:r w:rsidRPr="001E4DE4">
              <w:rPr>
                <w:bCs/>
                <w:color w:val="000000"/>
                <w:sz w:val="18"/>
                <w:szCs w:val="20"/>
              </w:rPr>
              <w:t>2025</w:t>
            </w:r>
          </w:p>
        </w:tc>
        <w:tc>
          <w:tcPr>
            <w:tcW w:w="382" w:type="pct"/>
            <w:shd w:val="clear" w:color="auto" w:fill="auto"/>
            <w:tcMar>
              <w:left w:w="28" w:type="dxa"/>
              <w:right w:w="28" w:type="dxa"/>
            </w:tcMar>
            <w:vAlign w:val="center"/>
          </w:tcPr>
          <w:p w14:paraId="1C79797C" w14:textId="1A60BC04" w:rsidR="00B67BF2" w:rsidRPr="001E4DE4" w:rsidRDefault="00B67BF2" w:rsidP="00B67BF2">
            <w:pPr>
              <w:spacing w:after="0" w:line="240" w:lineRule="auto"/>
              <w:ind w:firstLine="0"/>
              <w:jc w:val="center"/>
              <w:rPr>
                <w:sz w:val="18"/>
                <w:szCs w:val="20"/>
              </w:rPr>
            </w:pPr>
            <w:r w:rsidRPr="001E4DE4">
              <w:rPr>
                <w:bCs/>
                <w:color w:val="000000"/>
                <w:sz w:val="18"/>
                <w:szCs w:val="20"/>
              </w:rPr>
              <w:t>2970</w:t>
            </w:r>
          </w:p>
        </w:tc>
        <w:tc>
          <w:tcPr>
            <w:tcW w:w="382" w:type="pct"/>
            <w:shd w:val="clear" w:color="auto" w:fill="auto"/>
            <w:tcMar>
              <w:left w:w="28" w:type="dxa"/>
              <w:right w:w="28" w:type="dxa"/>
            </w:tcMar>
            <w:vAlign w:val="center"/>
          </w:tcPr>
          <w:p w14:paraId="7B365E30" w14:textId="4D2972D7" w:rsidR="00B67BF2" w:rsidRPr="001E4DE4" w:rsidRDefault="00B67BF2" w:rsidP="00B67BF2">
            <w:pPr>
              <w:spacing w:after="0" w:line="240" w:lineRule="auto"/>
              <w:ind w:firstLine="0"/>
              <w:jc w:val="center"/>
              <w:rPr>
                <w:sz w:val="18"/>
                <w:szCs w:val="20"/>
              </w:rPr>
            </w:pPr>
            <w:r w:rsidRPr="001E4DE4">
              <w:rPr>
                <w:sz w:val="18"/>
                <w:szCs w:val="20"/>
              </w:rPr>
              <w:t>4032,8</w:t>
            </w:r>
          </w:p>
        </w:tc>
        <w:tc>
          <w:tcPr>
            <w:tcW w:w="382" w:type="pct"/>
            <w:shd w:val="clear" w:color="auto" w:fill="auto"/>
            <w:tcMar>
              <w:left w:w="28" w:type="dxa"/>
              <w:right w:w="28" w:type="dxa"/>
            </w:tcMar>
            <w:vAlign w:val="center"/>
          </w:tcPr>
          <w:p w14:paraId="6FC856F6" w14:textId="674C4A46" w:rsidR="00B67BF2" w:rsidRPr="001E4DE4" w:rsidRDefault="00B67BF2" w:rsidP="00B67BF2">
            <w:pPr>
              <w:spacing w:after="0" w:line="240" w:lineRule="auto"/>
              <w:ind w:firstLine="0"/>
              <w:jc w:val="center"/>
              <w:rPr>
                <w:sz w:val="18"/>
                <w:szCs w:val="20"/>
              </w:rPr>
            </w:pPr>
            <w:r w:rsidRPr="001E4DE4">
              <w:rPr>
                <w:sz w:val="18"/>
                <w:szCs w:val="20"/>
              </w:rPr>
              <w:t>2902</w:t>
            </w:r>
          </w:p>
        </w:tc>
        <w:tc>
          <w:tcPr>
            <w:tcW w:w="382" w:type="pct"/>
            <w:shd w:val="clear" w:color="auto" w:fill="auto"/>
            <w:tcMar>
              <w:left w:w="28" w:type="dxa"/>
              <w:right w:w="28" w:type="dxa"/>
            </w:tcMar>
            <w:vAlign w:val="center"/>
          </w:tcPr>
          <w:p w14:paraId="73BD2190" w14:textId="111FEE68" w:rsidR="00B67BF2" w:rsidRPr="001E4DE4" w:rsidRDefault="00B67BF2" w:rsidP="00B67BF2">
            <w:pPr>
              <w:spacing w:after="0" w:line="240" w:lineRule="auto"/>
              <w:ind w:firstLine="0"/>
              <w:jc w:val="center"/>
              <w:rPr>
                <w:sz w:val="18"/>
                <w:szCs w:val="20"/>
              </w:rPr>
            </w:pPr>
            <w:r w:rsidRPr="001E4DE4">
              <w:rPr>
                <w:sz w:val="18"/>
                <w:szCs w:val="20"/>
              </w:rPr>
              <w:t>2902</w:t>
            </w:r>
          </w:p>
        </w:tc>
        <w:tc>
          <w:tcPr>
            <w:tcW w:w="382" w:type="pct"/>
            <w:shd w:val="clear" w:color="auto" w:fill="auto"/>
            <w:tcMar>
              <w:left w:w="28" w:type="dxa"/>
              <w:right w:w="28" w:type="dxa"/>
            </w:tcMar>
            <w:vAlign w:val="center"/>
          </w:tcPr>
          <w:p w14:paraId="39BD7771" w14:textId="41D7EC29" w:rsidR="00B67BF2" w:rsidRPr="001E4DE4" w:rsidRDefault="00B67BF2" w:rsidP="00B67BF2">
            <w:pPr>
              <w:spacing w:after="0" w:line="240" w:lineRule="auto"/>
              <w:ind w:firstLine="0"/>
              <w:jc w:val="center"/>
              <w:rPr>
                <w:sz w:val="18"/>
                <w:szCs w:val="20"/>
              </w:rPr>
            </w:pPr>
            <w:r w:rsidRPr="001E4DE4">
              <w:rPr>
                <w:sz w:val="18"/>
                <w:szCs w:val="20"/>
              </w:rPr>
              <w:t>2902</w:t>
            </w:r>
          </w:p>
        </w:tc>
        <w:tc>
          <w:tcPr>
            <w:tcW w:w="382" w:type="pct"/>
            <w:shd w:val="clear" w:color="auto" w:fill="auto"/>
            <w:tcMar>
              <w:left w:w="28" w:type="dxa"/>
              <w:right w:w="28" w:type="dxa"/>
            </w:tcMar>
            <w:vAlign w:val="center"/>
          </w:tcPr>
          <w:p w14:paraId="349BF3B5" w14:textId="72BB4DA3" w:rsidR="00B67BF2" w:rsidRPr="001E4DE4" w:rsidRDefault="00B67BF2" w:rsidP="00B67BF2">
            <w:pPr>
              <w:spacing w:after="0" w:line="240" w:lineRule="auto"/>
              <w:ind w:firstLine="0"/>
              <w:jc w:val="center"/>
              <w:rPr>
                <w:sz w:val="18"/>
                <w:szCs w:val="20"/>
              </w:rPr>
            </w:pPr>
            <w:r w:rsidRPr="001E4DE4">
              <w:rPr>
                <w:sz w:val="18"/>
                <w:szCs w:val="20"/>
              </w:rPr>
              <w:t>2902</w:t>
            </w:r>
          </w:p>
        </w:tc>
        <w:tc>
          <w:tcPr>
            <w:tcW w:w="381" w:type="pct"/>
            <w:vAlign w:val="center"/>
          </w:tcPr>
          <w:p w14:paraId="5DE12F6F" w14:textId="561C64FF" w:rsidR="00B67BF2" w:rsidRPr="001E4DE4" w:rsidRDefault="00B67BF2" w:rsidP="00B67BF2">
            <w:pPr>
              <w:spacing w:after="0" w:line="240" w:lineRule="auto"/>
              <w:ind w:firstLine="0"/>
              <w:jc w:val="center"/>
              <w:rPr>
                <w:bCs/>
                <w:color w:val="000000"/>
                <w:sz w:val="18"/>
                <w:szCs w:val="20"/>
              </w:rPr>
            </w:pPr>
            <w:r w:rsidRPr="001E4DE4">
              <w:rPr>
                <w:sz w:val="18"/>
                <w:szCs w:val="20"/>
              </w:rPr>
              <w:t>2902</w:t>
            </w:r>
          </w:p>
        </w:tc>
        <w:tc>
          <w:tcPr>
            <w:tcW w:w="378" w:type="pct"/>
            <w:tcMar>
              <w:left w:w="28" w:type="dxa"/>
              <w:right w:w="28" w:type="dxa"/>
            </w:tcMar>
            <w:vAlign w:val="center"/>
          </w:tcPr>
          <w:p w14:paraId="22E59682" w14:textId="40190342" w:rsidR="00B67BF2" w:rsidRPr="001E4DE4" w:rsidRDefault="00B67BF2" w:rsidP="00B67BF2">
            <w:pPr>
              <w:spacing w:after="0" w:line="240" w:lineRule="auto"/>
              <w:ind w:firstLine="0"/>
              <w:jc w:val="center"/>
              <w:rPr>
                <w:sz w:val="18"/>
                <w:szCs w:val="20"/>
              </w:rPr>
            </w:pPr>
            <w:r w:rsidRPr="001E4DE4">
              <w:rPr>
                <w:sz w:val="18"/>
                <w:szCs w:val="20"/>
              </w:rPr>
              <w:t>2902</w:t>
            </w:r>
          </w:p>
        </w:tc>
      </w:tr>
      <w:tr w:rsidR="00B67BF2" w:rsidRPr="001E4DE4" w14:paraId="2A121751" w14:textId="77777777" w:rsidTr="000C3B97">
        <w:trPr>
          <w:trHeight w:val="20"/>
          <w:jc w:val="center"/>
        </w:trPr>
        <w:tc>
          <w:tcPr>
            <w:tcW w:w="102" w:type="pct"/>
            <w:vMerge/>
            <w:shd w:val="clear" w:color="auto" w:fill="auto"/>
            <w:tcMar>
              <w:left w:w="28" w:type="dxa"/>
              <w:right w:w="28" w:type="dxa"/>
            </w:tcMar>
            <w:vAlign w:val="center"/>
          </w:tcPr>
          <w:p w14:paraId="100E8023" w14:textId="77777777" w:rsidR="00B67BF2" w:rsidRPr="001E4DE4" w:rsidRDefault="00B67BF2" w:rsidP="00B67BF2">
            <w:pPr>
              <w:spacing w:after="0" w:line="240" w:lineRule="auto"/>
              <w:ind w:firstLine="0"/>
              <w:jc w:val="center"/>
              <w:rPr>
                <w:color w:val="000000"/>
                <w:sz w:val="18"/>
                <w:szCs w:val="20"/>
              </w:rPr>
            </w:pPr>
          </w:p>
        </w:tc>
        <w:tc>
          <w:tcPr>
            <w:tcW w:w="578" w:type="pct"/>
            <w:vMerge/>
            <w:shd w:val="clear" w:color="auto" w:fill="auto"/>
            <w:tcMar>
              <w:left w:w="28" w:type="dxa"/>
              <w:right w:w="28" w:type="dxa"/>
            </w:tcMar>
            <w:vAlign w:val="center"/>
          </w:tcPr>
          <w:p w14:paraId="17568B4B" w14:textId="77777777" w:rsidR="00B67BF2" w:rsidRPr="001E4DE4" w:rsidRDefault="00B67BF2" w:rsidP="00B67BF2">
            <w:pPr>
              <w:spacing w:after="0" w:line="240" w:lineRule="auto"/>
              <w:ind w:firstLine="0"/>
              <w:jc w:val="center"/>
              <w:rPr>
                <w:color w:val="000000"/>
                <w:sz w:val="18"/>
                <w:szCs w:val="20"/>
              </w:rPr>
            </w:pPr>
          </w:p>
        </w:tc>
        <w:tc>
          <w:tcPr>
            <w:tcW w:w="690" w:type="pct"/>
            <w:vAlign w:val="center"/>
          </w:tcPr>
          <w:p w14:paraId="6E2A8825" w14:textId="77777777" w:rsidR="00B67BF2" w:rsidRPr="001E4DE4" w:rsidRDefault="00B67BF2" w:rsidP="00B67BF2">
            <w:pPr>
              <w:spacing w:after="0" w:line="240" w:lineRule="auto"/>
              <w:ind w:firstLine="0"/>
              <w:jc w:val="center"/>
              <w:rPr>
                <w:color w:val="000000"/>
                <w:sz w:val="18"/>
                <w:szCs w:val="20"/>
              </w:rPr>
            </w:pPr>
            <w:r w:rsidRPr="001E4DE4">
              <w:rPr>
                <w:color w:val="000000"/>
                <w:sz w:val="18"/>
                <w:szCs w:val="20"/>
              </w:rPr>
              <w:t>Потери теплоносителя</w:t>
            </w:r>
          </w:p>
        </w:tc>
        <w:tc>
          <w:tcPr>
            <w:tcW w:w="292" w:type="pct"/>
            <w:shd w:val="clear" w:color="auto" w:fill="auto"/>
            <w:tcMar>
              <w:left w:w="28" w:type="dxa"/>
              <w:right w:w="28" w:type="dxa"/>
            </w:tcMar>
            <w:vAlign w:val="center"/>
          </w:tcPr>
          <w:p w14:paraId="70B5F3B7" w14:textId="77777777" w:rsidR="00B67BF2" w:rsidRPr="001E4DE4" w:rsidRDefault="00B67BF2" w:rsidP="00B67BF2">
            <w:pPr>
              <w:spacing w:after="0" w:line="240" w:lineRule="auto"/>
              <w:ind w:firstLine="0"/>
              <w:jc w:val="center"/>
              <w:rPr>
                <w:color w:val="000000"/>
                <w:sz w:val="18"/>
                <w:szCs w:val="20"/>
              </w:rPr>
            </w:pPr>
            <w:r w:rsidRPr="001E4DE4">
              <w:rPr>
                <w:color w:val="000000"/>
                <w:sz w:val="18"/>
                <w:szCs w:val="20"/>
              </w:rPr>
              <w:t>м</w:t>
            </w:r>
            <w:r w:rsidRPr="001E4DE4">
              <w:rPr>
                <w:color w:val="000000"/>
                <w:sz w:val="18"/>
                <w:szCs w:val="20"/>
                <w:vertAlign w:val="superscript"/>
              </w:rPr>
              <w:t>3</w:t>
            </w:r>
          </w:p>
        </w:tc>
        <w:tc>
          <w:tcPr>
            <w:tcW w:w="287" w:type="pct"/>
            <w:shd w:val="clear" w:color="auto" w:fill="auto"/>
            <w:tcMar>
              <w:left w:w="28" w:type="dxa"/>
              <w:right w:w="28" w:type="dxa"/>
            </w:tcMar>
            <w:vAlign w:val="center"/>
          </w:tcPr>
          <w:p w14:paraId="0F53B27D" w14:textId="5AC182D0" w:rsidR="00B67BF2" w:rsidRPr="001E4DE4" w:rsidRDefault="00B67BF2" w:rsidP="00B67BF2">
            <w:pPr>
              <w:spacing w:after="0" w:line="240" w:lineRule="auto"/>
              <w:ind w:firstLine="0"/>
              <w:jc w:val="center"/>
              <w:rPr>
                <w:sz w:val="18"/>
                <w:szCs w:val="20"/>
              </w:rPr>
            </w:pPr>
            <w:r w:rsidRPr="001E4DE4">
              <w:rPr>
                <w:sz w:val="18"/>
                <w:szCs w:val="20"/>
              </w:rPr>
              <w:t>2851</w:t>
            </w:r>
          </w:p>
        </w:tc>
        <w:tc>
          <w:tcPr>
            <w:tcW w:w="382" w:type="pct"/>
            <w:shd w:val="clear" w:color="auto" w:fill="auto"/>
            <w:tcMar>
              <w:left w:w="28" w:type="dxa"/>
              <w:right w:w="28" w:type="dxa"/>
            </w:tcMar>
            <w:vAlign w:val="center"/>
          </w:tcPr>
          <w:p w14:paraId="18F31465" w14:textId="1FD54330" w:rsidR="00B67BF2" w:rsidRPr="001E4DE4" w:rsidRDefault="00B67BF2" w:rsidP="00B67BF2">
            <w:pPr>
              <w:spacing w:after="0" w:line="240" w:lineRule="auto"/>
              <w:ind w:firstLine="0"/>
              <w:jc w:val="center"/>
              <w:rPr>
                <w:sz w:val="18"/>
                <w:szCs w:val="20"/>
              </w:rPr>
            </w:pPr>
            <w:r w:rsidRPr="001E4DE4">
              <w:rPr>
                <w:sz w:val="18"/>
                <w:szCs w:val="20"/>
              </w:rPr>
              <w:t>2851</w:t>
            </w:r>
          </w:p>
        </w:tc>
        <w:tc>
          <w:tcPr>
            <w:tcW w:w="382" w:type="pct"/>
            <w:shd w:val="clear" w:color="auto" w:fill="auto"/>
            <w:tcMar>
              <w:left w:w="28" w:type="dxa"/>
              <w:right w:w="28" w:type="dxa"/>
            </w:tcMar>
            <w:vAlign w:val="center"/>
          </w:tcPr>
          <w:p w14:paraId="406215E6" w14:textId="54862208" w:rsidR="00B67BF2" w:rsidRPr="001E4DE4" w:rsidRDefault="00B67BF2" w:rsidP="00B67BF2">
            <w:pPr>
              <w:spacing w:after="0" w:line="240" w:lineRule="auto"/>
              <w:ind w:firstLine="0"/>
              <w:jc w:val="center"/>
              <w:rPr>
                <w:sz w:val="18"/>
                <w:szCs w:val="20"/>
              </w:rPr>
            </w:pPr>
            <w:r w:rsidRPr="001E4DE4">
              <w:rPr>
                <w:sz w:val="18"/>
                <w:szCs w:val="20"/>
              </w:rPr>
              <w:t>2851</w:t>
            </w:r>
          </w:p>
        </w:tc>
        <w:tc>
          <w:tcPr>
            <w:tcW w:w="382" w:type="pct"/>
            <w:shd w:val="clear" w:color="auto" w:fill="auto"/>
            <w:tcMar>
              <w:left w:w="28" w:type="dxa"/>
              <w:right w:w="28" w:type="dxa"/>
            </w:tcMar>
            <w:vAlign w:val="center"/>
          </w:tcPr>
          <w:p w14:paraId="0DEEDCAB" w14:textId="47681FB4" w:rsidR="00B67BF2" w:rsidRPr="001E4DE4" w:rsidRDefault="00B67BF2" w:rsidP="00B67BF2">
            <w:pPr>
              <w:spacing w:after="0" w:line="240" w:lineRule="auto"/>
              <w:ind w:firstLine="0"/>
              <w:jc w:val="center"/>
              <w:rPr>
                <w:sz w:val="18"/>
                <w:szCs w:val="20"/>
              </w:rPr>
            </w:pPr>
            <w:r w:rsidRPr="001E4DE4">
              <w:rPr>
                <w:sz w:val="18"/>
                <w:szCs w:val="20"/>
              </w:rPr>
              <w:t>2851</w:t>
            </w:r>
          </w:p>
        </w:tc>
        <w:tc>
          <w:tcPr>
            <w:tcW w:w="382" w:type="pct"/>
            <w:shd w:val="clear" w:color="auto" w:fill="auto"/>
            <w:tcMar>
              <w:left w:w="28" w:type="dxa"/>
              <w:right w:w="28" w:type="dxa"/>
            </w:tcMar>
            <w:vAlign w:val="center"/>
          </w:tcPr>
          <w:p w14:paraId="1F9443DF" w14:textId="7587E450" w:rsidR="00B67BF2" w:rsidRPr="001E4DE4" w:rsidRDefault="00B67BF2" w:rsidP="00B67BF2">
            <w:pPr>
              <w:spacing w:after="0" w:line="240" w:lineRule="auto"/>
              <w:ind w:firstLine="0"/>
              <w:jc w:val="center"/>
              <w:rPr>
                <w:sz w:val="18"/>
                <w:szCs w:val="20"/>
              </w:rPr>
            </w:pPr>
            <w:r w:rsidRPr="001E4DE4">
              <w:rPr>
                <w:sz w:val="18"/>
                <w:szCs w:val="20"/>
              </w:rPr>
              <w:t>2851</w:t>
            </w:r>
          </w:p>
        </w:tc>
        <w:tc>
          <w:tcPr>
            <w:tcW w:w="382" w:type="pct"/>
            <w:shd w:val="clear" w:color="auto" w:fill="auto"/>
            <w:tcMar>
              <w:left w:w="28" w:type="dxa"/>
              <w:right w:w="28" w:type="dxa"/>
            </w:tcMar>
            <w:vAlign w:val="center"/>
          </w:tcPr>
          <w:p w14:paraId="15FC7AE3" w14:textId="604614D5" w:rsidR="00B67BF2" w:rsidRPr="001E4DE4" w:rsidRDefault="00B67BF2" w:rsidP="00B67BF2">
            <w:pPr>
              <w:spacing w:after="0" w:line="240" w:lineRule="auto"/>
              <w:ind w:firstLine="0"/>
              <w:jc w:val="center"/>
              <w:rPr>
                <w:sz w:val="18"/>
                <w:szCs w:val="20"/>
              </w:rPr>
            </w:pPr>
            <w:r w:rsidRPr="001E4DE4">
              <w:rPr>
                <w:sz w:val="18"/>
                <w:szCs w:val="20"/>
              </w:rPr>
              <w:t>2851</w:t>
            </w:r>
          </w:p>
        </w:tc>
        <w:tc>
          <w:tcPr>
            <w:tcW w:w="382" w:type="pct"/>
            <w:shd w:val="clear" w:color="auto" w:fill="auto"/>
            <w:tcMar>
              <w:left w:w="28" w:type="dxa"/>
              <w:right w:w="28" w:type="dxa"/>
            </w:tcMar>
            <w:vAlign w:val="center"/>
          </w:tcPr>
          <w:p w14:paraId="120304C6" w14:textId="64A1BE7D" w:rsidR="00B67BF2" w:rsidRPr="001E4DE4" w:rsidRDefault="00B67BF2" w:rsidP="00B67BF2">
            <w:pPr>
              <w:spacing w:after="0" w:line="240" w:lineRule="auto"/>
              <w:ind w:firstLine="0"/>
              <w:jc w:val="center"/>
              <w:rPr>
                <w:sz w:val="18"/>
                <w:szCs w:val="20"/>
              </w:rPr>
            </w:pPr>
            <w:r w:rsidRPr="001E4DE4">
              <w:rPr>
                <w:sz w:val="18"/>
                <w:szCs w:val="20"/>
              </w:rPr>
              <w:t>2851</w:t>
            </w:r>
          </w:p>
        </w:tc>
        <w:tc>
          <w:tcPr>
            <w:tcW w:w="381" w:type="pct"/>
            <w:vAlign w:val="center"/>
          </w:tcPr>
          <w:p w14:paraId="18DADD26" w14:textId="58138854" w:rsidR="00B67BF2" w:rsidRPr="001E4DE4" w:rsidRDefault="00B67BF2" w:rsidP="00B67BF2">
            <w:pPr>
              <w:spacing w:after="0" w:line="240" w:lineRule="auto"/>
              <w:ind w:firstLine="0"/>
              <w:jc w:val="center"/>
              <w:rPr>
                <w:sz w:val="18"/>
                <w:szCs w:val="20"/>
              </w:rPr>
            </w:pPr>
            <w:r w:rsidRPr="001E4DE4">
              <w:rPr>
                <w:sz w:val="18"/>
                <w:szCs w:val="20"/>
              </w:rPr>
              <w:t>2851</w:t>
            </w:r>
          </w:p>
        </w:tc>
        <w:tc>
          <w:tcPr>
            <w:tcW w:w="378" w:type="pct"/>
            <w:tcMar>
              <w:left w:w="28" w:type="dxa"/>
              <w:right w:w="28" w:type="dxa"/>
            </w:tcMar>
            <w:vAlign w:val="center"/>
          </w:tcPr>
          <w:p w14:paraId="1F62BDA5" w14:textId="47568E78" w:rsidR="00B67BF2" w:rsidRPr="001E4DE4" w:rsidRDefault="00B67BF2" w:rsidP="00B67BF2">
            <w:pPr>
              <w:spacing w:after="0" w:line="240" w:lineRule="auto"/>
              <w:ind w:firstLine="0"/>
              <w:jc w:val="center"/>
              <w:rPr>
                <w:sz w:val="18"/>
                <w:szCs w:val="20"/>
              </w:rPr>
            </w:pPr>
            <w:r w:rsidRPr="001E4DE4">
              <w:rPr>
                <w:sz w:val="18"/>
                <w:szCs w:val="20"/>
              </w:rPr>
              <w:t>2851</w:t>
            </w:r>
          </w:p>
        </w:tc>
      </w:tr>
    </w:tbl>
    <w:p w14:paraId="750B90BC" w14:textId="77777777" w:rsidR="00B67BF2" w:rsidRPr="001E4DE4" w:rsidRDefault="00B67BF2" w:rsidP="00B67BF2"/>
    <w:p w14:paraId="59512408" w14:textId="77777777" w:rsidR="0065483E" w:rsidRPr="001E4DE4" w:rsidRDefault="0065483E" w:rsidP="00CF355B">
      <w:pPr>
        <w:spacing w:after="0" w:line="240" w:lineRule="auto"/>
        <w:jc w:val="both"/>
        <w:rPr>
          <w:sz w:val="24"/>
          <w:szCs w:val="24"/>
        </w:rPr>
        <w:sectPr w:rsidR="0065483E" w:rsidRPr="001E4DE4" w:rsidSect="00F35124">
          <w:pgSz w:w="16838" w:h="11906" w:orient="landscape"/>
          <w:pgMar w:top="1701" w:right="1134" w:bottom="567" w:left="1134" w:header="284"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2C4C3BD9" w14:textId="371FCD77" w:rsidR="00E06B53" w:rsidRPr="001E4DE4" w:rsidRDefault="000A5894" w:rsidP="00CF355B">
      <w:pPr>
        <w:pStyle w:val="2"/>
        <w:tabs>
          <w:tab w:val="left" w:pos="1276"/>
        </w:tabs>
        <w:spacing w:before="0" w:line="240" w:lineRule="auto"/>
        <w:ind w:left="0" w:firstLine="709"/>
        <w:contextualSpacing/>
        <w:rPr>
          <w:rFonts w:cs="Times New Roman"/>
          <w:sz w:val="24"/>
          <w:szCs w:val="24"/>
        </w:rPr>
      </w:pPr>
      <w:bookmarkStart w:id="94" w:name="_Toc524944244"/>
      <w:bookmarkStart w:id="95" w:name="_Toc524944820"/>
      <w:bookmarkStart w:id="96" w:name="_Toc528166499"/>
      <w:bookmarkStart w:id="97" w:name="_Toc207705559"/>
      <w:r w:rsidRPr="001E4DE4">
        <w:rPr>
          <w:rFonts w:cs="Times New Roman"/>
          <w:sz w:val="24"/>
          <w:szCs w:val="24"/>
        </w:rPr>
        <w:lastRenderedPageBreak/>
        <w:t>Затраты существующей и перспективной тепловой мощности на хозяйственные нужды тепловых сетей</w:t>
      </w:r>
      <w:bookmarkEnd w:id="94"/>
      <w:bookmarkEnd w:id="95"/>
      <w:bookmarkEnd w:id="96"/>
      <w:bookmarkEnd w:id="97"/>
    </w:p>
    <w:p w14:paraId="4A191B81" w14:textId="6A19A1B7" w:rsidR="006B4D03" w:rsidRPr="001E4DE4" w:rsidRDefault="00C3252C" w:rsidP="00CF355B">
      <w:pPr>
        <w:spacing w:after="0" w:line="240" w:lineRule="auto"/>
        <w:contextualSpacing/>
        <w:jc w:val="both"/>
        <w:rPr>
          <w:sz w:val="24"/>
          <w:szCs w:val="24"/>
        </w:rPr>
      </w:pPr>
      <w:r w:rsidRPr="001E4DE4">
        <w:rPr>
          <w:sz w:val="24"/>
          <w:szCs w:val="24"/>
        </w:rPr>
        <w:t xml:space="preserve">Затраты существующей и перспективной тепловой мощности на </w:t>
      </w:r>
      <w:r w:rsidR="0058636B" w:rsidRPr="001E4DE4">
        <w:rPr>
          <w:sz w:val="24"/>
          <w:szCs w:val="24"/>
        </w:rPr>
        <w:t xml:space="preserve">технологические нужды </w:t>
      </w:r>
      <w:r w:rsidRPr="001E4DE4">
        <w:rPr>
          <w:sz w:val="24"/>
          <w:szCs w:val="24"/>
        </w:rPr>
        <w:t xml:space="preserve">тепловых сетей </w:t>
      </w:r>
      <w:r w:rsidR="005B5BAC" w:rsidRPr="001E4DE4">
        <w:rPr>
          <w:sz w:val="24"/>
          <w:szCs w:val="24"/>
        </w:rPr>
        <w:t>представлены</w:t>
      </w:r>
      <w:r w:rsidR="005B5BAC" w:rsidRPr="001E4DE4">
        <w:rPr>
          <w:b/>
          <w:sz w:val="24"/>
          <w:szCs w:val="24"/>
        </w:rPr>
        <w:t xml:space="preserve"> </w:t>
      </w:r>
      <w:r w:rsidR="005B5BAC" w:rsidRPr="001E4DE4">
        <w:rPr>
          <w:sz w:val="24"/>
          <w:szCs w:val="24"/>
        </w:rPr>
        <w:t>в таблицах 12-14.</w:t>
      </w:r>
    </w:p>
    <w:p w14:paraId="4A17E5BA" w14:textId="77777777" w:rsidR="00BB2428" w:rsidRPr="001E4DE4" w:rsidRDefault="00BB2428" w:rsidP="00CF355B">
      <w:pPr>
        <w:spacing w:after="0" w:line="240" w:lineRule="auto"/>
        <w:contextualSpacing/>
        <w:jc w:val="both"/>
        <w:rPr>
          <w:sz w:val="24"/>
          <w:szCs w:val="24"/>
        </w:rPr>
      </w:pPr>
    </w:p>
    <w:p w14:paraId="085C3734" w14:textId="746512D0" w:rsidR="00E06B53" w:rsidRPr="001E4DE4" w:rsidRDefault="000A5894" w:rsidP="00CF355B">
      <w:pPr>
        <w:pStyle w:val="2"/>
        <w:tabs>
          <w:tab w:val="left" w:pos="1276"/>
        </w:tabs>
        <w:spacing w:before="0" w:line="240" w:lineRule="auto"/>
        <w:ind w:left="0" w:firstLine="709"/>
        <w:contextualSpacing/>
        <w:rPr>
          <w:rFonts w:cs="Times New Roman"/>
          <w:sz w:val="24"/>
          <w:szCs w:val="24"/>
        </w:rPr>
      </w:pPr>
      <w:bookmarkStart w:id="98" w:name="_Toc524944245"/>
      <w:bookmarkStart w:id="99" w:name="_Toc524944821"/>
      <w:bookmarkStart w:id="100" w:name="_Toc528166500"/>
      <w:bookmarkStart w:id="101" w:name="_Toc207705560"/>
      <w:r w:rsidRPr="001E4DE4">
        <w:rPr>
          <w:rFonts w:cs="Times New Roman"/>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98"/>
      <w:bookmarkEnd w:id="99"/>
      <w:bookmarkEnd w:id="100"/>
      <w:bookmarkEnd w:id="101"/>
    </w:p>
    <w:p w14:paraId="6C54FB0C" w14:textId="456DA592" w:rsidR="00BB2428" w:rsidRPr="001E4DE4" w:rsidRDefault="00BB2428" w:rsidP="00CF355B">
      <w:pPr>
        <w:spacing w:after="0" w:line="240" w:lineRule="auto"/>
        <w:contextualSpacing/>
        <w:jc w:val="both"/>
        <w:rPr>
          <w:sz w:val="24"/>
          <w:szCs w:val="24"/>
        </w:rPr>
      </w:pPr>
      <w:r w:rsidRPr="001E4DE4">
        <w:rPr>
          <w:sz w:val="24"/>
          <w:szCs w:val="24"/>
        </w:rPr>
        <w:t xml:space="preserve">Значения существующей и перспективной резервной тепловой мощности источников теплоснабжения </w:t>
      </w:r>
      <w:r w:rsidR="005B5BAC" w:rsidRPr="001E4DE4">
        <w:rPr>
          <w:sz w:val="24"/>
          <w:szCs w:val="24"/>
        </w:rPr>
        <w:t>представлены в таблицах 12-14.</w:t>
      </w:r>
    </w:p>
    <w:p w14:paraId="74A318DB" w14:textId="77777777" w:rsidR="003B2D09" w:rsidRPr="001E4DE4" w:rsidRDefault="003B2D09" w:rsidP="00CF355B">
      <w:pPr>
        <w:pStyle w:val="afffffe"/>
        <w:spacing w:line="240" w:lineRule="auto"/>
        <w:contextualSpacing/>
        <w:rPr>
          <w:rFonts w:ascii="Times New Roman" w:hAnsi="Times New Roman" w:cs="Times New Roman"/>
          <w:sz w:val="24"/>
        </w:rPr>
      </w:pPr>
      <w:bookmarkStart w:id="102" w:name="_Toc524944246"/>
      <w:bookmarkStart w:id="103" w:name="_Toc524944822"/>
      <w:bookmarkStart w:id="104" w:name="_Toc528166501"/>
    </w:p>
    <w:p w14:paraId="3D451081" w14:textId="219B5CB8" w:rsidR="00E06B53" w:rsidRPr="001E4DE4" w:rsidRDefault="000A5894" w:rsidP="00CF355B">
      <w:pPr>
        <w:pStyle w:val="2"/>
        <w:spacing w:before="0" w:line="240" w:lineRule="auto"/>
        <w:ind w:left="0" w:firstLine="709"/>
        <w:contextualSpacing/>
        <w:rPr>
          <w:rFonts w:cs="Times New Roman"/>
          <w:sz w:val="24"/>
          <w:szCs w:val="24"/>
        </w:rPr>
      </w:pPr>
      <w:bookmarkStart w:id="105" w:name="_Toc207705561"/>
      <w:r w:rsidRPr="001E4DE4">
        <w:rPr>
          <w:rFonts w:cs="Times New Roman"/>
          <w:sz w:val="24"/>
          <w:szCs w:val="24"/>
        </w:rPr>
        <w:t>Значения существующей и перспективной тепловой нагрузки потребителей, устанавливаемые с уч</w:t>
      </w:r>
      <w:r w:rsidR="00743C43" w:rsidRPr="001E4DE4">
        <w:rPr>
          <w:rFonts w:cs="Times New Roman"/>
          <w:sz w:val="24"/>
          <w:szCs w:val="24"/>
        </w:rPr>
        <w:t>ё</w:t>
      </w:r>
      <w:r w:rsidRPr="001E4DE4">
        <w:rPr>
          <w:rFonts w:cs="Times New Roman"/>
          <w:sz w:val="24"/>
          <w:szCs w:val="24"/>
        </w:rPr>
        <w:t>том ра</w:t>
      </w:r>
      <w:r w:rsidR="00743C43" w:rsidRPr="001E4DE4">
        <w:rPr>
          <w:rFonts w:cs="Times New Roman"/>
          <w:sz w:val="24"/>
          <w:szCs w:val="24"/>
        </w:rPr>
        <w:t>счё</w:t>
      </w:r>
      <w:r w:rsidRPr="001E4DE4">
        <w:rPr>
          <w:rFonts w:cs="Times New Roman"/>
          <w:sz w:val="24"/>
          <w:szCs w:val="24"/>
        </w:rPr>
        <w:t>тной тепловой нагрузки</w:t>
      </w:r>
      <w:bookmarkEnd w:id="102"/>
      <w:bookmarkEnd w:id="103"/>
      <w:bookmarkEnd w:id="104"/>
      <w:bookmarkEnd w:id="105"/>
    </w:p>
    <w:p w14:paraId="04A44ED6" w14:textId="24B0D2CA" w:rsidR="00BA2EF4" w:rsidRPr="001E4DE4" w:rsidRDefault="00BA2EF4" w:rsidP="00CF355B">
      <w:pPr>
        <w:spacing w:after="0" w:line="240" w:lineRule="auto"/>
        <w:contextualSpacing/>
        <w:jc w:val="both"/>
        <w:rPr>
          <w:sz w:val="24"/>
          <w:szCs w:val="24"/>
        </w:rPr>
      </w:pPr>
      <w:r w:rsidRPr="001E4DE4">
        <w:rPr>
          <w:sz w:val="24"/>
          <w:szCs w:val="24"/>
        </w:rPr>
        <w:t>Значения существующей и перспективной тепловой нагрузки потребителей представлены</w:t>
      </w:r>
      <w:r w:rsidR="005B5BAC" w:rsidRPr="001E4DE4">
        <w:rPr>
          <w:b/>
          <w:sz w:val="24"/>
          <w:szCs w:val="24"/>
        </w:rPr>
        <w:t xml:space="preserve"> </w:t>
      </w:r>
      <w:r w:rsidR="005B5BAC" w:rsidRPr="001E4DE4">
        <w:rPr>
          <w:sz w:val="24"/>
          <w:szCs w:val="24"/>
        </w:rPr>
        <w:t>в таблицах 12-14.</w:t>
      </w:r>
    </w:p>
    <w:p w14:paraId="680E88A8" w14:textId="1AF6E5E7" w:rsidR="000A5894" w:rsidRPr="001E4DE4" w:rsidRDefault="000A5894" w:rsidP="00CF355B">
      <w:pPr>
        <w:pStyle w:val="14"/>
        <w:pageBreakBefore/>
        <w:tabs>
          <w:tab w:val="left" w:pos="993"/>
        </w:tabs>
        <w:spacing w:before="0" w:line="240" w:lineRule="auto"/>
        <w:ind w:left="0" w:firstLine="709"/>
        <w:contextualSpacing/>
        <w:rPr>
          <w:rFonts w:cs="Times New Roman"/>
          <w:sz w:val="24"/>
          <w:szCs w:val="24"/>
        </w:rPr>
      </w:pPr>
      <w:bookmarkStart w:id="106" w:name="_Toc524944248"/>
      <w:bookmarkStart w:id="107" w:name="_Toc524944824"/>
      <w:bookmarkStart w:id="108" w:name="_Toc528166503"/>
      <w:bookmarkStart w:id="109" w:name="_Toc207705562"/>
      <w:r w:rsidRPr="001E4DE4">
        <w:rPr>
          <w:rFonts w:cs="Times New Roman"/>
          <w:sz w:val="24"/>
          <w:szCs w:val="24"/>
        </w:rPr>
        <w:lastRenderedPageBreak/>
        <w:t>Раздел 3</w:t>
      </w:r>
      <w:r w:rsidR="00380042" w:rsidRPr="001E4DE4">
        <w:rPr>
          <w:rFonts w:cs="Times New Roman"/>
          <w:sz w:val="24"/>
          <w:szCs w:val="24"/>
        </w:rPr>
        <w:t>.</w:t>
      </w:r>
      <w:r w:rsidRPr="001E4DE4">
        <w:rPr>
          <w:rFonts w:cs="Times New Roman"/>
          <w:sz w:val="24"/>
          <w:szCs w:val="24"/>
        </w:rPr>
        <w:t xml:space="preserve"> Существующие и перспективные балансы теплоносителя</w:t>
      </w:r>
      <w:bookmarkEnd w:id="106"/>
      <w:bookmarkEnd w:id="107"/>
      <w:bookmarkEnd w:id="108"/>
      <w:bookmarkEnd w:id="109"/>
    </w:p>
    <w:p w14:paraId="51E268B0" w14:textId="77777777" w:rsidR="00170FF5" w:rsidRPr="001E4DE4" w:rsidRDefault="00170FF5" w:rsidP="00CF355B">
      <w:pPr>
        <w:tabs>
          <w:tab w:val="left" w:pos="1134"/>
        </w:tabs>
        <w:spacing w:after="0" w:line="240" w:lineRule="auto"/>
        <w:rPr>
          <w:sz w:val="24"/>
        </w:rPr>
      </w:pPr>
    </w:p>
    <w:p w14:paraId="5C55F5A1" w14:textId="16160A90" w:rsidR="00E06B53" w:rsidRPr="001E4DE4" w:rsidRDefault="000A5894" w:rsidP="00CF355B">
      <w:pPr>
        <w:pStyle w:val="2"/>
        <w:tabs>
          <w:tab w:val="left" w:pos="1134"/>
        </w:tabs>
        <w:spacing w:before="0" w:line="240" w:lineRule="auto"/>
        <w:ind w:left="0" w:firstLine="709"/>
        <w:contextualSpacing/>
        <w:rPr>
          <w:rFonts w:cs="Times New Roman"/>
          <w:sz w:val="24"/>
          <w:szCs w:val="24"/>
        </w:rPr>
      </w:pPr>
      <w:bookmarkStart w:id="110" w:name="_Toc524944249"/>
      <w:bookmarkStart w:id="111" w:name="_Toc524944825"/>
      <w:bookmarkStart w:id="112" w:name="_Toc528166504"/>
      <w:bookmarkStart w:id="113" w:name="_Toc207705563"/>
      <w:r w:rsidRPr="001E4DE4">
        <w:rPr>
          <w:rFonts w:cs="Times New Roman"/>
          <w:sz w:val="24"/>
          <w:szCs w:val="24"/>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1E4DE4">
        <w:rPr>
          <w:rFonts w:cs="Times New Roman"/>
          <w:sz w:val="24"/>
          <w:szCs w:val="24"/>
        </w:rPr>
        <w:t>теплопотребляющими</w:t>
      </w:r>
      <w:proofErr w:type="spellEnd"/>
      <w:r w:rsidRPr="001E4DE4">
        <w:rPr>
          <w:rFonts w:cs="Times New Roman"/>
          <w:sz w:val="24"/>
          <w:szCs w:val="24"/>
        </w:rPr>
        <w:t xml:space="preserve"> установками потребителей</w:t>
      </w:r>
      <w:bookmarkEnd w:id="110"/>
      <w:bookmarkEnd w:id="111"/>
      <w:bookmarkEnd w:id="112"/>
      <w:bookmarkEnd w:id="113"/>
    </w:p>
    <w:p w14:paraId="4EC4D266" w14:textId="0D8BBD21" w:rsidR="002E2CCC" w:rsidRPr="001E4DE4" w:rsidRDefault="002E2CCC" w:rsidP="00CF355B">
      <w:pPr>
        <w:spacing w:after="0" w:line="240" w:lineRule="auto"/>
        <w:contextualSpacing/>
        <w:jc w:val="both"/>
        <w:rPr>
          <w:sz w:val="24"/>
          <w:szCs w:val="24"/>
        </w:rPr>
      </w:pPr>
      <w:r w:rsidRPr="001E4DE4">
        <w:rPr>
          <w:sz w:val="24"/>
          <w:szCs w:val="24"/>
        </w:rPr>
        <w:t xml:space="preserve">Расчётный часовой расход воды для определения производительности водоподготовки и соответствующего оборудования для подпитки системы теплоснабжения рассчитывался в соответствии со СП 124.13330.2012 </w:t>
      </w:r>
      <w:r w:rsidR="00A52CFB" w:rsidRPr="001E4DE4">
        <w:rPr>
          <w:sz w:val="24"/>
          <w:szCs w:val="24"/>
        </w:rPr>
        <w:t>«</w:t>
      </w:r>
      <w:r w:rsidRPr="001E4DE4">
        <w:rPr>
          <w:sz w:val="24"/>
          <w:szCs w:val="24"/>
        </w:rPr>
        <w:t>Тепловые сети</w:t>
      </w:r>
      <w:r w:rsidR="00A52CFB" w:rsidRPr="001E4DE4">
        <w:rPr>
          <w:sz w:val="24"/>
          <w:szCs w:val="24"/>
        </w:rPr>
        <w:t>»</w:t>
      </w:r>
      <w:r w:rsidRPr="001E4DE4">
        <w:rPr>
          <w:sz w:val="24"/>
          <w:szCs w:val="24"/>
        </w:rPr>
        <w:t xml:space="preserve">: </w:t>
      </w:r>
    </w:p>
    <w:p w14:paraId="6FC87030" w14:textId="77777777" w:rsidR="002E2CCC" w:rsidRPr="001E4DE4" w:rsidRDefault="002E2CCC" w:rsidP="00CF355B">
      <w:pPr>
        <w:pStyle w:val="af4"/>
        <w:numPr>
          <w:ilvl w:val="0"/>
          <w:numId w:val="31"/>
        </w:numPr>
        <w:tabs>
          <w:tab w:val="left" w:pos="993"/>
        </w:tabs>
        <w:ind w:left="0" w:firstLine="709"/>
        <w:rPr>
          <w:sz w:val="24"/>
          <w:szCs w:val="24"/>
        </w:rPr>
      </w:pPr>
      <w:r w:rsidRPr="001E4DE4">
        <w:rPr>
          <w:sz w:val="24"/>
          <w:szCs w:val="24"/>
        </w:rPr>
        <w:t>в закрытых системах теплоснабжения – 0,75 % фактического объёма воды в трубопроводах тепловых сетей и присоединённых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 0,5 % объёма воды в этих трубопроводах;</w:t>
      </w:r>
    </w:p>
    <w:p w14:paraId="7784D92B" w14:textId="77777777" w:rsidR="002E2CCC" w:rsidRPr="001E4DE4" w:rsidRDefault="002E2CCC" w:rsidP="00CF355B">
      <w:pPr>
        <w:pStyle w:val="af4"/>
        <w:numPr>
          <w:ilvl w:val="0"/>
          <w:numId w:val="31"/>
        </w:numPr>
        <w:tabs>
          <w:tab w:val="left" w:pos="993"/>
        </w:tabs>
        <w:ind w:left="0" w:firstLine="709"/>
        <w:rPr>
          <w:sz w:val="24"/>
          <w:szCs w:val="24"/>
        </w:rPr>
      </w:pPr>
      <w:r w:rsidRPr="001E4DE4">
        <w:rPr>
          <w:sz w:val="24"/>
          <w:szCs w:val="24"/>
        </w:rPr>
        <w:t>в открытых системах теплоснабжения – равным расчётному среднему расходу воды на горячее водоснабжение с коэффициентом 1,2 плюс 0,75 % фактического объёма воды в трубопроводах тепловых сетей и присоединённых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 0,5 % объёма воды в этих трубопроводах;</w:t>
      </w:r>
    </w:p>
    <w:p w14:paraId="3E8C5104" w14:textId="77777777" w:rsidR="002E2CCC" w:rsidRPr="001E4DE4" w:rsidRDefault="002E2CCC" w:rsidP="00CF355B">
      <w:pPr>
        <w:pStyle w:val="af4"/>
        <w:numPr>
          <w:ilvl w:val="0"/>
          <w:numId w:val="31"/>
        </w:numPr>
        <w:tabs>
          <w:tab w:val="left" w:pos="993"/>
        </w:tabs>
        <w:ind w:left="0" w:firstLine="709"/>
        <w:rPr>
          <w:sz w:val="24"/>
          <w:szCs w:val="24"/>
        </w:rPr>
      </w:pPr>
      <w:r w:rsidRPr="001E4DE4">
        <w:rPr>
          <w:sz w:val="24"/>
          <w:szCs w:val="24"/>
        </w:rPr>
        <w:t>для отдельных тепловых сетей горячего водоснабжения при наличии баков-аккумуляторов – равным расчётному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объёма воды в трубопроводах сетей и присоединённых к ним системах горячего водоснабжения зданий.</w:t>
      </w:r>
    </w:p>
    <w:p w14:paraId="48746024" w14:textId="65C04F33" w:rsidR="00927AFE" w:rsidRPr="001E4DE4" w:rsidRDefault="00927AFE" w:rsidP="00CF355B">
      <w:pPr>
        <w:spacing w:after="0" w:line="240" w:lineRule="auto"/>
        <w:ind w:left="-3" w:right="58"/>
        <w:jc w:val="both"/>
        <w:rPr>
          <w:sz w:val="24"/>
          <w:szCs w:val="24"/>
        </w:rPr>
      </w:pPr>
      <w:r w:rsidRPr="001E4DE4">
        <w:rPr>
          <w:sz w:val="24"/>
          <w:szCs w:val="24"/>
        </w:rPr>
        <w:t xml:space="preserve">Гидравлический режим в ЦТП г. Кировска: на линии подпитки тепловой сети (на нагнетании </w:t>
      </w:r>
      <w:proofErr w:type="spellStart"/>
      <w:r w:rsidRPr="001E4DE4">
        <w:rPr>
          <w:sz w:val="24"/>
          <w:szCs w:val="24"/>
        </w:rPr>
        <w:t>подпиточных</w:t>
      </w:r>
      <w:proofErr w:type="spellEnd"/>
      <w:r w:rsidRPr="001E4DE4">
        <w:rPr>
          <w:sz w:val="24"/>
          <w:szCs w:val="24"/>
        </w:rPr>
        <w:t xml:space="preserve"> насосов, на обратной линии тепловой сети, на всех сетевых насосах) в нулевой точке избыточное давление составляет 6,0 кгс/см². Напор сетевого насоса составляет 100 м </w:t>
      </w:r>
      <w:proofErr w:type="spellStart"/>
      <w:r w:rsidRPr="001E4DE4">
        <w:rPr>
          <w:sz w:val="24"/>
          <w:szCs w:val="24"/>
        </w:rPr>
        <w:t>вод.ст</w:t>
      </w:r>
      <w:proofErr w:type="spellEnd"/>
      <w:r w:rsidRPr="001E4DE4">
        <w:rPr>
          <w:sz w:val="24"/>
          <w:szCs w:val="24"/>
        </w:rPr>
        <w:t xml:space="preserve">. Давление на линии нагнетания сетевого насоса (на входе в теплообменные аппараты) составляет 16 кгс/см². На выходе из теплообменных аппаратов – 15 кгс/см² и далее дросселируется выходных регулирующих клапанах в сторону ТНС-7 и ТНС-3а раздельно. </w:t>
      </w:r>
    </w:p>
    <w:p w14:paraId="3399104F" w14:textId="77777777" w:rsidR="00927AFE" w:rsidRPr="001E4DE4" w:rsidRDefault="00927AFE" w:rsidP="00CF355B">
      <w:pPr>
        <w:spacing w:after="0" w:line="240" w:lineRule="auto"/>
        <w:ind w:left="-3" w:right="58"/>
        <w:jc w:val="both"/>
        <w:rPr>
          <w:sz w:val="24"/>
          <w:szCs w:val="24"/>
        </w:rPr>
      </w:pPr>
      <w:r w:rsidRPr="001E4DE4">
        <w:rPr>
          <w:sz w:val="24"/>
          <w:szCs w:val="24"/>
        </w:rPr>
        <w:t xml:space="preserve">На пульт оператора выводится уровень воды в баке-аккумуляторе, расход во вторичном контуре по подающей и обратной линиям, а также необходимые общие температуры и давления. Остальные параметры работы ЦТП можно узнать только по месту измерений. Все измерения сводятся в единый журнал оператора оперативным персоналом. </w:t>
      </w:r>
    </w:p>
    <w:p w14:paraId="12136844" w14:textId="77777777" w:rsidR="00927AFE" w:rsidRPr="001E4DE4" w:rsidRDefault="00927AFE" w:rsidP="00CF355B">
      <w:pPr>
        <w:spacing w:after="0" w:line="240" w:lineRule="auto"/>
        <w:ind w:left="-3" w:right="58"/>
        <w:jc w:val="both"/>
        <w:rPr>
          <w:sz w:val="24"/>
          <w:szCs w:val="24"/>
        </w:rPr>
      </w:pPr>
      <w:r w:rsidRPr="001E4DE4">
        <w:rPr>
          <w:sz w:val="24"/>
          <w:szCs w:val="24"/>
        </w:rPr>
        <w:t xml:space="preserve">Баланс теплоносителя г. Кировска главным образом завязан на ЦТП. Здесь находятся основные сетевые насосы, </w:t>
      </w:r>
      <w:proofErr w:type="spellStart"/>
      <w:r w:rsidRPr="001E4DE4">
        <w:rPr>
          <w:sz w:val="24"/>
          <w:szCs w:val="24"/>
        </w:rPr>
        <w:t>подпиточные</w:t>
      </w:r>
      <w:proofErr w:type="spellEnd"/>
      <w:r w:rsidRPr="001E4DE4">
        <w:rPr>
          <w:sz w:val="24"/>
          <w:szCs w:val="24"/>
        </w:rPr>
        <w:t xml:space="preserve"> насосы и баки аккумуляторы. </w:t>
      </w:r>
    </w:p>
    <w:p w14:paraId="0D93A9B6" w14:textId="3DD0DF1C" w:rsidR="00927AFE" w:rsidRPr="001E4DE4" w:rsidRDefault="00927AFE" w:rsidP="00CF355B">
      <w:pPr>
        <w:spacing w:after="0" w:line="240" w:lineRule="auto"/>
        <w:ind w:left="-3" w:right="58"/>
        <w:jc w:val="both"/>
        <w:rPr>
          <w:sz w:val="24"/>
          <w:szCs w:val="24"/>
        </w:rPr>
      </w:pPr>
      <w:r w:rsidRPr="001E4DE4">
        <w:rPr>
          <w:sz w:val="24"/>
          <w:szCs w:val="24"/>
        </w:rPr>
        <w:t>Для качественного теплоснабжения потребителей от ЦТП необходимо обеспечить расходы, представленные в таблице 17.</w:t>
      </w:r>
    </w:p>
    <w:p w14:paraId="2B3EE06F" w14:textId="17A8D8C4" w:rsidR="00927AFE" w:rsidRPr="001E4DE4" w:rsidRDefault="00927AFE" w:rsidP="00CF355B">
      <w:pPr>
        <w:pStyle w:val="aff0"/>
        <w:keepNext/>
        <w:spacing w:before="0" w:after="0" w:line="240" w:lineRule="auto"/>
        <w:ind w:firstLine="0"/>
        <w:rPr>
          <w:sz w:val="24"/>
          <w:szCs w:val="24"/>
        </w:rPr>
      </w:pPr>
      <w:bookmarkStart w:id="114" w:name="_Toc209515608"/>
      <w:r w:rsidRPr="001E4DE4">
        <w:rPr>
          <w:sz w:val="24"/>
          <w:szCs w:val="24"/>
        </w:rPr>
        <w:t xml:space="preserve">Таблица </w:t>
      </w:r>
      <w:r w:rsidRPr="001E4DE4">
        <w:rPr>
          <w:sz w:val="24"/>
          <w:szCs w:val="24"/>
        </w:rPr>
        <w:fldChar w:fldCharType="begin"/>
      </w:r>
      <w:r w:rsidRPr="001E4DE4">
        <w:rPr>
          <w:sz w:val="24"/>
          <w:szCs w:val="24"/>
        </w:rPr>
        <w:instrText xml:space="preserve"> SEQ Таблица \* ARABIC </w:instrText>
      </w:r>
      <w:r w:rsidRPr="001E4DE4">
        <w:rPr>
          <w:sz w:val="24"/>
          <w:szCs w:val="24"/>
        </w:rPr>
        <w:fldChar w:fldCharType="separate"/>
      </w:r>
      <w:r w:rsidR="00786FF2" w:rsidRPr="001E4DE4">
        <w:rPr>
          <w:noProof/>
          <w:sz w:val="24"/>
          <w:szCs w:val="24"/>
        </w:rPr>
        <w:t>17</w:t>
      </w:r>
      <w:r w:rsidRPr="001E4DE4">
        <w:rPr>
          <w:sz w:val="24"/>
          <w:szCs w:val="24"/>
        </w:rPr>
        <w:fldChar w:fldCharType="end"/>
      </w:r>
      <w:r w:rsidRPr="001E4DE4">
        <w:rPr>
          <w:sz w:val="24"/>
          <w:szCs w:val="24"/>
        </w:rPr>
        <w:t xml:space="preserve"> – Расходы сетевой воды потребителей от ЦТП</w:t>
      </w:r>
      <w:bookmarkEnd w:id="114"/>
    </w:p>
    <w:tbl>
      <w:tblPr>
        <w:tblStyle w:val="TableGrid"/>
        <w:tblW w:w="5000" w:type="pct"/>
        <w:jc w:val="center"/>
        <w:tblInd w:w="0" w:type="dxa"/>
        <w:tblCellMar>
          <w:left w:w="28" w:type="dxa"/>
          <w:right w:w="28" w:type="dxa"/>
        </w:tblCellMar>
        <w:tblLook w:val="04A0" w:firstRow="1" w:lastRow="0" w:firstColumn="1" w:lastColumn="0" w:noHBand="0" w:noVBand="1"/>
      </w:tblPr>
      <w:tblGrid>
        <w:gridCol w:w="4550"/>
        <w:gridCol w:w="1076"/>
        <w:gridCol w:w="1290"/>
        <w:gridCol w:w="1433"/>
        <w:gridCol w:w="1279"/>
      </w:tblGrid>
      <w:tr w:rsidR="00927AFE" w:rsidRPr="001E4DE4" w14:paraId="44438488" w14:textId="77777777" w:rsidTr="00675ADA">
        <w:trPr>
          <w:trHeight w:val="20"/>
          <w:tblHeader/>
          <w:jc w:val="center"/>
        </w:trPr>
        <w:tc>
          <w:tcPr>
            <w:tcW w:w="2363" w:type="pct"/>
            <w:vMerge w:val="restart"/>
            <w:tcBorders>
              <w:top w:val="single" w:sz="7" w:space="0" w:color="000000"/>
              <w:left w:val="single" w:sz="4" w:space="0" w:color="000000"/>
              <w:bottom w:val="single" w:sz="7" w:space="0" w:color="000000"/>
              <w:right w:val="single" w:sz="4" w:space="0" w:color="000000"/>
            </w:tcBorders>
            <w:shd w:val="clear" w:color="auto" w:fill="auto"/>
            <w:vAlign w:val="center"/>
          </w:tcPr>
          <w:p w14:paraId="395D73A4" w14:textId="77777777" w:rsidR="00927AFE" w:rsidRPr="001E4DE4" w:rsidRDefault="00927AFE" w:rsidP="00CF355B">
            <w:pPr>
              <w:spacing w:after="0" w:line="240" w:lineRule="auto"/>
              <w:ind w:firstLine="0"/>
              <w:jc w:val="center"/>
              <w:rPr>
                <w:b/>
                <w:sz w:val="18"/>
                <w:szCs w:val="20"/>
              </w:rPr>
            </w:pPr>
            <w:r w:rsidRPr="001E4DE4">
              <w:rPr>
                <w:b/>
                <w:sz w:val="18"/>
                <w:szCs w:val="20"/>
              </w:rPr>
              <w:t xml:space="preserve">Наименование параметра </w:t>
            </w:r>
          </w:p>
        </w:tc>
        <w:tc>
          <w:tcPr>
            <w:tcW w:w="559" w:type="pct"/>
            <w:vMerge w:val="restart"/>
            <w:tcBorders>
              <w:top w:val="single" w:sz="7" w:space="0" w:color="000000"/>
              <w:left w:val="single" w:sz="4" w:space="0" w:color="000000"/>
              <w:bottom w:val="single" w:sz="7" w:space="0" w:color="000000"/>
              <w:right w:val="single" w:sz="4" w:space="0" w:color="000000"/>
            </w:tcBorders>
            <w:shd w:val="clear" w:color="auto" w:fill="auto"/>
            <w:vAlign w:val="center"/>
          </w:tcPr>
          <w:p w14:paraId="512A34B7" w14:textId="77777777" w:rsidR="00927AFE" w:rsidRPr="001E4DE4" w:rsidRDefault="00927AFE" w:rsidP="00CF355B">
            <w:pPr>
              <w:spacing w:after="0" w:line="240" w:lineRule="auto"/>
              <w:ind w:firstLine="0"/>
              <w:jc w:val="center"/>
              <w:rPr>
                <w:b/>
                <w:sz w:val="18"/>
                <w:szCs w:val="20"/>
              </w:rPr>
            </w:pPr>
            <w:proofErr w:type="spellStart"/>
            <w:proofErr w:type="gramStart"/>
            <w:r w:rsidRPr="001E4DE4">
              <w:rPr>
                <w:b/>
                <w:sz w:val="18"/>
                <w:szCs w:val="20"/>
              </w:rPr>
              <w:t>Ед.изм</w:t>
            </w:r>
            <w:proofErr w:type="spellEnd"/>
            <w:proofErr w:type="gramEnd"/>
            <w:r w:rsidRPr="001E4DE4">
              <w:rPr>
                <w:b/>
                <w:sz w:val="18"/>
                <w:szCs w:val="20"/>
              </w:rPr>
              <w:t xml:space="preserve"> ер. </w:t>
            </w:r>
          </w:p>
        </w:tc>
        <w:tc>
          <w:tcPr>
            <w:tcW w:w="2078" w:type="pct"/>
            <w:gridSpan w:val="3"/>
            <w:tcBorders>
              <w:top w:val="single" w:sz="7" w:space="0" w:color="000000"/>
              <w:left w:val="single" w:sz="4" w:space="0" w:color="000000"/>
              <w:bottom w:val="single" w:sz="7" w:space="0" w:color="000000"/>
              <w:right w:val="single" w:sz="4" w:space="0" w:color="000000"/>
            </w:tcBorders>
            <w:shd w:val="clear" w:color="auto" w:fill="auto"/>
            <w:vAlign w:val="center"/>
          </w:tcPr>
          <w:p w14:paraId="2A561A81" w14:textId="6AE53862" w:rsidR="00927AFE" w:rsidRPr="001E4DE4" w:rsidRDefault="00927AFE" w:rsidP="00CF355B">
            <w:pPr>
              <w:spacing w:after="0" w:line="240" w:lineRule="auto"/>
              <w:ind w:firstLine="0"/>
              <w:jc w:val="center"/>
              <w:rPr>
                <w:b/>
                <w:sz w:val="18"/>
                <w:szCs w:val="20"/>
              </w:rPr>
            </w:pPr>
            <w:r w:rsidRPr="001E4DE4">
              <w:rPr>
                <w:b/>
                <w:sz w:val="18"/>
                <w:szCs w:val="20"/>
              </w:rPr>
              <w:t xml:space="preserve">Режим </w:t>
            </w:r>
          </w:p>
        </w:tc>
      </w:tr>
      <w:tr w:rsidR="00927AFE" w:rsidRPr="001E4DE4" w14:paraId="73560FF3" w14:textId="77777777" w:rsidTr="00675ADA">
        <w:trPr>
          <w:trHeight w:val="20"/>
          <w:tblHeader/>
          <w:jc w:val="center"/>
        </w:trPr>
        <w:tc>
          <w:tcPr>
            <w:tcW w:w="2363" w:type="pct"/>
            <w:vMerge/>
            <w:tcBorders>
              <w:top w:val="nil"/>
              <w:left w:val="single" w:sz="4" w:space="0" w:color="000000"/>
              <w:bottom w:val="single" w:sz="7" w:space="0" w:color="000000"/>
              <w:right w:val="single" w:sz="4" w:space="0" w:color="000000"/>
            </w:tcBorders>
            <w:shd w:val="clear" w:color="auto" w:fill="auto"/>
            <w:vAlign w:val="center"/>
          </w:tcPr>
          <w:p w14:paraId="6D401BB0" w14:textId="77777777" w:rsidR="00927AFE" w:rsidRPr="001E4DE4" w:rsidRDefault="00927AFE" w:rsidP="00CF355B">
            <w:pPr>
              <w:spacing w:after="0" w:line="240" w:lineRule="auto"/>
              <w:ind w:firstLine="0"/>
              <w:jc w:val="center"/>
              <w:rPr>
                <w:b/>
                <w:sz w:val="18"/>
                <w:szCs w:val="20"/>
              </w:rPr>
            </w:pPr>
          </w:p>
        </w:tc>
        <w:tc>
          <w:tcPr>
            <w:tcW w:w="559" w:type="pct"/>
            <w:vMerge/>
            <w:tcBorders>
              <w:top w:val="nil"/>
              <w:left w:val="single" w:sz="4" w:space="0" w:color="000000"/>
              <w:bottom w:val="single" w:sz="7" w:space="0" w:color="000000"/>
              <w:right w:val="single" w:sz="4" w:space="0" w:color="000000"/>
            </w:tcBorders>
            <w:shd w:val="clear" w:color="auto" w:fill="auto"/>
            <w:vAlign w:val="center"/>
          </w:tcPr>
          <w:p w14:paraId="4F731750" w14:textId="77777777" w:rsidR="00927AFE" w:rsidRPr="001E4DE4" w:rsidRDefault="00927AFE" w:rsidP="00CF355B">
            <w:pPr>
              <w:spacing w:after="0" w:line="240" w:lineRule="auto"/>
              <w:ind w:firstLine="0"/>
              <w:jc w:val="center"/>
              <w:rPr>
                <w:b/>
                <w:sz w:val="18"/>
                <w:szCs w:val="20"/>
              </w:rPr>
            </w:pPr>
          </w:p>
        </w:tc>
        <w:tc>
          <w:tcPr>
            <w:tcW w:w="670" w:type="pct"/>
            <w:tcBorders>
              <w:top w:val="single" w:sz="7" w:space="0" w:color="000000"/>
              <w:left w:val="single" w:sz="4" w:space="0" w:color="000000"/>
              <w:bottom w:val="single" w:sz="7" w:space="0" w:color="000000"/>
              <w:right w:val="single" w:sz="4" w:space="0" w:color="000000"/>
            </w:tcBorders>
            <w:shd w:val="clear" w:color="auto" w:fill="auto"/>
            <w:vAlign w:val="center"/>
          </w:tcPr>
          <w:p w14:paraId="0D5232F4" w14:textId="77777777" w:rsidR="00927AFE" w:rsidRPr="001E4DE4" w:rsidRDefault="00927AFE" w:rsidP="00CF355B">
            <w:pPr>
              <w:spacing w:after="0" w:line="240" w:lineRule="auto"/>
              <w:ind w:firstLine="0"/>
              <w:jc w:val="center"/>
              <w:rPr>
                <w:b/>
                <w:sz w:val="18"/>
                <w:szCs w:val="20"/>
              </w:rPr>
            </w:pPr>
            <w:r w:rsidRPr="001E4DE4">
              <w:rPr>
                <w:b/>
                <w:sz w:val="18"/>
                <w:szCs w:val="20"/>
              </w:rPr>
              <w:t xml:space="preserve">расчетный </w:t>
            </w:r>
          </w:p>
        </w:tc>
        <w:tc>
          <w:tcPr>
            <w:tcW w:w="744" w:type="pct"/>
            <w:tcBorders>
              <w:top w:val="single" w:sz="7" w:space="0" w:color="000000"/>
              <w:left w:val="single" w:sz="4" w:space="0" w:color="000000"/>
              <w:bottom w:val="single" w:sz="7" w:space="0" w:color="000000"/>
              <w:right w:val="single" w:sz="4" w:space="0" w:color="000000"/>
            </w:tcBorders>
            <w:shd w:val="clear" w:color="auto" w:fill="auto"/>
            <w:vAlign w:val="center"/>
          </w:tcPr>
          <w:p w14:paraId="25797AC8" w14:textId="77777777" w:rsidR="00927AFE" w:rsidRPr="001E4DE4" w:rsidRDefault="00927AFE" w:rsidP="00CF355B">
            <w:pPr>
              <w:spacing w:after="0" w:line="240" w:lineRule="auto"/>
              <w:ind w:firstLine="0"/>
              <w:jc w:val="center"/>
              <w:rPr>
                <w:b/>
                <w:sz w:val="18"/>
                <w:szCs w:val="20"/>
              </w:rPr>
            </w:pPr>
            <w:r w:rsidRPr="001E4DE4">
              <w:rPr>
                <w:b/>
                <w:sz w:val="18"/>
                <w:szCs w:val="20"/>
              </w:rPr>
              <w:t xml:space="preserve">переходный </w:t>
            </w:r>
          </w:p>
        </w:tc>
        <w:tc>
          <w:tcPr>
            <w:tcW w:w="664" w:type="pct"/>
            <w:tcBorders>
              <w:top w:val="single" w:sz="7" w:space="0" w:color="000000"/>
              <w:left w:val="single" w:sz="4" w:space="0" w:color="000000"/>
              <w:bottom w:val="single" w:sz="7" w:space="0" w:color="000000"/>
              <w:right w:val="single" w:sz="4" w:space="0" w:color="000000"/>
            </w:tcBorders>
            <w:shd w:val="clear" w:color="auto" w:fill="auto"/>
            <w:vAlign w:val="center"/>
          </w:tcPr>
          <w:p w14:paraId="406810B7" w14:textId="77777777" w:rsidR="00927AFE" w:rsidRPr="001E4DE4" w:rsidRDefault="00927AFE" w:rsidP="00CF355B">
            <w:pPr>
              <w:spacing w:after="0" w:line="240" w:lineRule="auto"/>
              <w:ind w:firstLine="0"/>
              <w:jc w:val="center"/>
              <w:rPr>
                <w:b/>
                <w:sz w:val="18"/>
                <w:szCs w:val="20"/>
              </w:rPr>
            </w:pPr>
            <w:r w:rsidRPr="001E4DE4">
              <w:rPr>
                <w:b/>
                <w:sz w:val="18"/>
                <w:szCs w:val="20"/>
              </w:rPr>
              <w:t xml:space="preserve">зимний </w:t>
            </w:r>
          </w:p>
        </w:tc>
      </w:tr>
      <w:tr w:rsidR="00927AFE" w:rsidRPr="001E4DE4" w14:paraId="7AB7C05C" w14:textId="77777777" w:rsidTr="00675ADA">
        <w:trPr>
          <w:trHeight w:val="20"/>
          <w:jc w:val="center"/>
        </w:trPr>
        <w:tc>
          <w:tcPr>
            <w:tcW w:w="2363" w:type="pct"/>
            <w:tcBorders>
              <w:top w:val="single" w:sz="7" w:space="0" w:color="000000"/>
              <w:left w:val="single" w:sz="4" w:space="0" w:color="000000"/>
              <w:bottom w:val="single" w:sz="7" w:space="0" w:color="000000"/>
              <w:right w:val="single" w:sz="4" w:space="0" w:color="000000"/>
            </w:tcBorders>
            <w:shd w:val="clear" w:color="auto" w:fill="auto"/>
            <w:vAlign w:val="center"/>
          </w:tcPr>
          <w:p w14:paraId="47AEC474" w14:textId="77777777" w:rsidR="00927AFE" w:rsidRPr="001E4DE4" w:rsidRDefault="00927AFE" w:rsidP="00CF355B">
            <w:pPr>
              <w:spacing w:after="0" w:line="240" w:lineRule="auto"/>
              <w:ind w:firstLine="0"/>
              <w:jc w:val="center"/>
              <w:rPr>
                <w:sz w:val="18"/>
                <w:szCs w:val="20"/>
              </w:rPr>
            </w:pPr>
            <w:r w:rsidRPr="001E4DE4">
              <w:rPr>
                <w:sz w:val="18"/>
                <w:szCs w:val="20"/>
              </w:rPr>
              <w:t xml:space="preserve">Температурный график </w:t>
            </w:r>
          </w:p>
        </w:tc>
        <w:tc>
          <w:tcPr>
            <w:tcW w:w="559" w:type="pct"/>
            <w:tcBorders>
              <w:top w:val="single" w:sz="7" w:space="0" w:color="000000"/>
              <w:left w:val="single" w:sz="4" w:space="0" w:color="000000"/>
              <w:bottom w:val="single" w:sz="7" w:space="0" w:color="000000"/>
              <w:right w:val="single" w:sz="4" w:space="0" w:color="000000"/>
            </w:tcBorders>
            <w:shd w:val="clear" w:color="auto" w:fill="auto"/>
            <w:vAlign w:val="center"/>
          </w:tcPr>
          <w:p w14:paraId="16B374A1" w14:textId="77777777" w:rsidR="00927AFE" w:rsidRPr="001E4DE4" w:rsidRDefault="00927AFE" w:rsidP="00CF355B">
            <w:pPr>
              <w:spacing w:after="0" w:line="240" w:lineRule="auto"/>
              <w:ind w:firstLine="0"/>
              <w:jc w:val="center"/>
              <w:rPr>
                <w:sz w:val="18"/>
                <w:szCs w:val="20"/>
              </w:rPr>
            </w:pPr>
            <w:r w:rsidRPr="001E4DE4">
              <w:rPr>
                <w:sz w:val="18"/>
                <w:szCs w:val="20"/>
              </w:rPr>
              <w:t xml:space="preserve">°С </w:t>
            </w:r>
          </w:p>
        </w:tc>
        <w:tc>
          <w:tcPr>
            <w:tcW w:w="2078" w:type="pct"/>
            <w:gridSpan w:val="3"/>
            <w:tcBorders>
              <w:top w:val="single" w:sz="7" w:space="0" w:color="000000"/>
              <w:left w:val="single" w:sz="4" w:space="0" w:color="000000"/>
              <w:bottom w:val="single" w:sz="7" w:space="0" w:color="000000"/>
              <w:right w:val="single" w:sz="4" w:space="0" w:color="000000"/>
            </w:tcBorders>
            <w:shd w:val="clear" w:color="auto" w:fill="auto"/>
            <w:vAlign w:val="center"/>
          </w:tcPr>
          <w:p w14:paraId="5386F026" w14:textId="28C83707" w:rsidR="00927AFE" w:rsidRPr="001E4DE4" w:rsidRDefault="00927AFE" w:rsidP="00CF355B">
            <w:pPr>
              <w:spacing w:after="0" w:line="240" w:lineRule="auto"/>
              <w:ind w:firstLine="0"/>
              <w:jc w:val="center"/>
              <w:rPr>
                <w:sz w:val="18"/>
                <w:szCs w:val="20"/>
              </w:rPr>
            </w:pPr>
            <w:r w:rsidRPr="001E4DE4">
              <w:rPr>
                <w:sz w:val="18"/>
                <w:szCs w:val="20"/>
              </w:rPr>
              <w:t xml:space="preserve">115/70 </w:t>
            </w:r>
          </w:p>
        </w:tc>
      </w:tr>
      <w:tr w:rsidR="00927AFE" w:rsidRPr="001E4DE4" w14:paraId="3CFBDCA9" w14:textId="77777777" w:rsidTr="00675ADA">
        <w:trPr>
          <w:trHeight w:val="20"/>
          <w:jc w:val="center"/>
        </w:trPr>
        <w:tc>
          <w:tcPr>
            <w:tcW w:w="2363" w:type="pct"/>
            <w:tcBorders>
              <w:top w:val="single" w:sz="7" w:space="0" w:color="000000"/>
              <w:left w:val="single" w:sz="4" w:space="0" w:color="000000"/>
              <w:bottom w:val="single" w:sz="7" w:space="0" w:color="000000"/>
              <w:right w:val="single" w:sz="4" w:space="0" w:color="000000"/>
            </w:tcBorders>
            <w:shd w:val="clear" w:color="auto" w:fill="auto"/>
            <w:vAlign w:val="center"/>
          </w:tcPr>
          <w:p w14:paraId="765B9276" w14:textId="77777777" w:rsidR="00927AFE" w:rsidRPr="001E4DE4" w:rsidRDefault="00927AFE" w:rsidP="00CF355B">
            <w:pPr>
              <w:spacing w:after="0" w:line="240" w:lineRule="auto"/>
              <w:ind w:firstLine="0"/>
              <w:jc w:val="center"/>
              <w:rPr>
                <w:sz w:val="18"/>
                <w:szCs w:val="20"/>
              </w:rPr>
            </w:pPr>
            <w:r w:rsidRPr="001E4DE4">
              <w:rPr>
                <w:sz w:val="18"/>
                <w:szCs w:val="20"/>
              </w:rPr>
              <w:t xml:space="preserve">Расход сетевой воды в подающем трубопроводе </w:t>
            </w:r>
          </w:p>
        </w:tc>
        <w:tc>
          <w:tcPr>
            <w:tcW w:w="559" w:type="pct"/>
            <w:tcBorders>
              <w:top w:val="single" w:sz="7" w:space="0" w:color="000000"/>
              <w:left w:val="single" w:sz="4" w:space="0" w:color="000000"/>
              <w:bottom w:val="single" w:sz="7" w:space="0" w:color="000000"/>
              <w:right w:val="single" w:sz="4" w:space="0" w:color="000000"/>
            </w:tcBorders>
            <w:shd w:val="clear" w:color="auto" w:fill="auto"/>
            <w:vAlign w:val="center"/>
          </w:tcPr>
          <w:p w14:paraId="320EC19D" w14:textId="77777777" w:rsidR="00927AFE" w:rsidRPr="001E4DE4" w:rsidRDefault="00927AFE" w:rsidP="00CF355B">
            <w:pPr>
              <w:spacing w:after="0" w:line="240" w:lineRule="auto"/>
              <w:ind w:firstLine="0"/>
              <w:jc w:val="center"/>
              <w:rPr>
                <w:sz w:val="18"/>
                <w:szCs w:val="20"/>
              </w:rPr>
            </w:pPr>
            <w:r w:rsidRPr="001E4DE4">
              <w:rPr>
                <w:sz w:val="18"/>
                <w:szCs w:val="20"/>
              </w:rPr>
              <w:t xml:space="preserve">м³/ч </w:t>
            </w:r>
          </w:p>
        </w:tc>
        <w:tc>
          <w:tcPr>
            <w:tcW w:w="670" w:type="pct"/>
            <w:tcBorders>
              <w:top w:val="single" w:sz="7" w:space="0" w:color="000000"/>
              <w:left w:val="single" w:sz="4" w:space="0" w:color="000000"/>
              <w:bottom w:val="single" w:sz="7" w:space="0" w:color="000000"/>
              <w:right w:val="single" w:sz="4" w:space="0" w:color="000000"/>
            </w:tcBorders>
            <w:shd w:val="clear" w:color="auto" w:fill="auto"/>
            <w:vAlign w:val="center"/>
          </w:tcPr>
          <w:p w14:paraId="7B266A8A" w14:textId="77777777" w:rsidR="00927AFE" w:rsidRPr="001E4DE4" w:rsidRDefault="00927AFE" w:rsidP="00CF355B">
            <w:pPr>
              <w:spacing w:after="0" w:line="240" w:lineRule="auto"/>
              <w:ind w:firstLine="0"/>
              <w:jc w:val="center"/>
              <w:rPr>
                <w:sz w:val="18"/>
                <w:szCs w:val="20"/>
              </w:rPr>
            </w:pPr>
            <w:r w:rsidRPr="001E4DE4">
              <w:rPr>
                <w:sz w:val="18"/>
                <w:szCs w:val="20"/>
              </w:rPr>
              <w:t xml:space="preserve">2155 </w:t>
            </w:r>
          </w:p>
        </w:tc>
        <w:tc>
          <w:tcPr>
            <w:tcW w:w="744" w:type="pct"/>
            <w:tcBorders>
              <w:top w:val="single" w:sz="7" w:space="0" w:color="000000"/>
              <w:left w:val="single" w:sz="4" w:space="0" w:color="000000"/>
              <w:bottom w:val="single" w:sz="7" w:space="0" w:color="000000"/>
              <w:right w:val="single" w:sz="4" w:space="0" w:color="000000"/>
            </w:tcBorders>
            <w:shd w:val="clear" w:color="auto" w:fill="auto"/>
            <w:vAlign w:val="center"/>
          </w:tcPr>
          <w:p w14:paraId="0BD22D6B" w14:textId="77777777" w:rsidR="00927AFE" w:rsidRPr="001E4DE4" w:rsidRDefault="00927AFE" w:rsidP="00CF355B">
            <w:pPr>
              <w:spacing w:after="0" w:line="240" w:lineRule="auto"/>
              <w:ind w:firstLine="0"/>
              <w:jc w:val="center"/>
              <w:rPr>
                <w:sz w:val="18"/>
                <w:szCs w:val="20"/>
              </w:rPr>
            </w:pPr>
            <w:r w:rsidRPr="001E4DE4">
              <w:rPr>
                <w:sz w:val="18"/>
                <w:szCs w:val="20"/>
              </w:rPr>
              <w:t xml:space="preserve">2328 </w:t>
            </w:r>
          </w:p>
        </w:tc>
        <w:tc>
          <w:tcPr>
            <w:tcW w:w="664" w:type="pct"/>
            <w:tcBorders>
              <w:top w:val="single" w:sz="7" w:space="0" w:color="000000"/>
              <w:left w:val="single" w:sz="4" w:space="0" w:color="000000"/>
              <w:bottom w:val="single" w:sz="7" w:space="0" w:color="000000"/>
              <w:right w:val="single" w:sz="4" w:space="0" w:color="000000"/>
            </w:tcBorders>
            <w:shd w:val="clear" w:color="auto" w:fill="auto"/>
            <w:vAlign w:val="center"/>
          </w:tcPr>
          <w:p w14:paraId="192509F6" w14:textId="77777777" w:rsidR="00927AFE" w:rsidRPr="001E4DE4" w:rsidRDefault="00927AFE" w:rsidP="00CF355B">
            <w:pPr>
              <w:spacing w:after="0" w:line="240" w:lineRule="auto"/>
              <w:ind w:firstLine="0"/>
              <w:jc w:val="center"/>
              <w:rPr>
                <w:sz w:val="18"/>
                <w:szCs w:val="20"/>
              </w:rPr>
            </w:pPr>
            <w:r w:rsidRPr="001E4DE4">
              <w:rPr>
                <w:sz w:val="18"/>
                <w:szCs w:val="20"/>
              </w:rPr>
              <w:t xml:space="preserve">2243 </w:t>
            </w:r>
          </w:p>
        </w:tc>
      </w:tr>
      <w:tr w:rsidR="00927AFE" w:rsidRPr="001E4DE4" w14:paraId="37C2B878" w14:textId="77777777" w:rsidTr="00675ADA">
        <w:trPr>
          <w:trHeight w:val="20"/>
          <w:jc w:val="center"/>
        </w:trPr>
        <w:tc>
          <w:tcPr>
            <w:tcW w:w="2363" w:type="pct"/>
            <w:tcBorders>
              <w:top w:val="single" w:sz="7" w:space="0" w:color="000000"/>
              <w:left w:val="single" w:sz="4" w:space="0" w:color="000000"/>
              <w:bottom w:val="single" w:sz="4" w:space="0" w:color="000000"/>
              <w:right w:val="single" w:sz="4" w:space="0" w:color="000000"/>
            </w:tcBorders>
            <w:shd w:val="clear" w:color="auto" w:fill="auto"/>
            <w:vAlign w:val="center"/>
          </w:tcPr>
          <w:p w14:paraId="254D2560" w14:textId="77777777" w:rsidR="00927AFE" w:rsidRPr="001E4DE4" w:rsidRDefault="00927AFE" w:rsidP="00CF355B">
            <w:pPr>
              <w:spacing w:after="0" w:line="240" w:lineRule="auto"/>
              <w:ind w:firstLine="0"/>
              <w:jc w:val="center"/>
              <w:rPr>
                <w:sz w:val="18"/>
                <w:szCs w:val="20"/>
              </w:rPr>
            </w:pPr>
            <w:r w:rsidRPr="001E4DE4">
              <w:rPr>
                <w:sz w:val="18"/>
                <w:szCs w:val="20"/>
              </w:rPr>
              <w:t xml:space="preserve">Расход сетевой воды в обратном </w:t>
            </w:r>
          </w:p>
        </w:tc>
        <w:tc>
          <w:tcPr>
            <w:tcW w:w="559" w:type="pct"/>
            <w:tcBorders>
              <w:top w:val="single" w:sz="7" w:space="0" w:color="000000"/>
              <w:left w:val="single" w:sz="4" w:space="0" w:color="000000"/>
              <w:bottom w:val="single" w:sz="4" w:space="0" w:color="000000"/>
              <w:right w:val="single" w:sz="4" w:space="0" w:color="000000"/>
            </w:tcBorders>
            <w:shd w:val="clear" w:color="auto" w:fill="auto"/>
            <w:vAlign w:val="center"/>
          </w:tcPr>
          <w:p w14:paraId="1B9F8F85" w14:textId="77777777" w:rsidR="00927AFE" w:rsidRPr="001E4DE4" w:rsidRDefault="00927AFE" w:rsidP="00CF355B">
            <w:pPr>
              <w:spacing w:after="0" w:line="240" w:lineRule="auto"/>
              <w:ind w:firstLine="0"/>
              <w:jc w:val="center"/>
              <w:rPr>
                <w:sz w:val="18"/>
                <w:szCs w:val="20"/>
              </w:rPr>
            </w:pPr>
            <w:r w:rsidRPr="001E4DE4">
              <w:rPr>
                <w:sz w:val="18"/>
                <w:szCs w:val="20"/>
              </w:rPr>
              <w:t xml:space="preserve">м³/ч </w:t>
            </w:r>
          </w:p>
        </w:tc>
        <w:tc>
          <w:tcPr>
            <w:tcW w:w="670" w:type="pct"/>
            <w:tcBorders>
              <w:top w:val="single" w:sz="7" w:space="0" w:color="000000"/>
              <w:left w:val="single" w:sz="4" w:space="0" w:color="000000"/>
              <w:bottom w:val="single" w:sz="4" w:space="0" w:color="000000"/>
              <w:right w:val="single" w:sz="4" w:space="0" w:color="000000"/>
            </w:tcBorders>
            <w:shd w:val="clear" w:color="auto" w:fill="auto"/>
            <w:vAlign w:val="center"/>
          </w:tcPr>
          <w:p w14:paraId="5351AB45" w14:textId="77777777" w:rsidR="00927AFE" w:rsidRPr="001E4DE4" w:rsidRDefault="00927AFE" w:rsidP="00CF355B">
            <w:pPr>
              <w:spacing w:after="0" w:line="240" w:lineRule="auto"/>
              <w:ind w:firstLine="0"/>
              <w:jc w:val="center"/>
              <w:rPr>
                <w:sz w:val="18"/>
                <w:szCs w:val="20"/>
              </w:rPr>
            </w:pPr>
            <w:r w:rsidRPr="001E4DE4">
              <w:rPr>
                <w:sz w:val="18"/>
                <w:szCs w:val="20"/>
              </w:rPr>
              <w:t xml:space="preserve">2155 </w:t>
            </w:r>
          </w:p>
        </w:tc>
        <w:tc>
          <w:tcPr>
            <w:tcW w:w="744" w:type="pct"/>
            <w:tcBorders>
              <w:top w:val="single" w:sz="7" w:space="0" w:color="000000"/>
              <w:left w:val="single" w:sz="4" w:space="0" w:color="000000"/>
              <w:bottom w:val="single" w:sz="4" w:space="0" w:color="000000"/>
              <w:right w:val="single" w:sz="4" w:space="0" w:color="000000"/>
            </w:tcBorders>
            <w:shd w:val="clear" w:color="auto" w:fill="auto"/>
            <w:vAlign w:val="center"/>
          </w:tcPr>
          <w:p w14:paraId="7F245A9E" w14:textId="77777777" w:rsidR="00927AFE" w:rsidRPr="001E4DE4" w:rsidRDefault="00927AFE" w:rsidP="00CF355B">
            <w:pPr>
              <w:spacing w:after="0" w:line="240" w:lineRule="auto"/>
              <w:ind w:firstLine="0"/>
              <w:jc w:val="center"/>
              <w:rPr>
                <w:sz w:val="18"/>
                <w:szCs w:val="20"/>
              </w:rPr>
            </w:pPr>
            <w:r w:rsidRPr="001E4DE4">
              <w:rPr>
                <w:sz w:val="18"/>
                <w:szCs w:val="20"/>
              </w:rPr>
              <w:t xml:space="preserve">2071 </w:t>
            </w:r>
          </w:p>
        </w:tc>
        <w:tc>
          <w:tcPr>
            <w:tcW w:w="664" w:type="pct"/>
            <w:tcBorders>
              <w:top w:val="single" w:sz="7" w:space="0" w:color="000000"/>
              <w:left w:val="single" w:sz="4" w:space="0" w:color="000000"/>
              <w:bottom w:val="single" w:sz="4" w:space="0" w:color="000000"/>
              <w:right w:val="single" w:sz="4" w:space="0" w:color="000000"/>
            </w:tcBorders>
            <w:shd w:val="clear" w:color="auto" w:fill="auto"/>
            <w:vAlign w:val="center"/>
          </w:tcPr>
          <w:p w14:paraId="30B55676" w14:textId="77777777" w:rsidR="00927AFE" w:rsidRPr="001E4DE4" w:rsidRDefault="00927AFE" w:rsidP="00CF355B">
            <w:pPr>
              <w:spacing w:after="0" w:line="240" w:lineRule="auto"/>
              <w:ind w:firstLine="0"/>
              <w:jc w:val="center"/>
              <w:rPr>
                <w:sz w:val="18"/>
                <w:szCs w:val="20"/>
              </w:rPr>
            </w:pPr>
            <w:r w:rsidRPr="001E4DE4">
              <w:rPr>
                <w:sz w:val="18"/>
                <w:szCs w:val="20"/>
              </w:rPr>
              <w:t xml:space="preserve">1987 </w:t>
            </w:r>
          </w:p>
        </w:tc>
      </w:tr>
    </w:tbl>
    <w:p w14:paraId="68C3FE9C" w14:textId="318C06AF" w:rsidR="00927AFE" w:rsidRPr="001E4DE4" w:rsidRDefault="00927AFE" w:rsidP="00CF355B">
      <w:pPr>
        <w:spacing w:after="60" w:line="259" w:lineRule="auto"/>
        <w:ind w:left="10" w:right="-1" w:firstLine="699"/>
        <w:jc w:val="both"/>
        <w:rPr>
          <w:sz w:val="24"/>
          <w:szCs w:val="24"/>
        </w:rPr>
      </w:pPr>
      <w:r w:rsidRPr="001E4DE4">
        <w:rPr>
          <w:sz w:val="24"/>
          <w:szCs w:val="24"/>
        </w:rPr>
        <w:t xml:space="preserve">В таблице ниже представлены объемы перекачиваемого теплоносителя котельными АНОФ-3 и БМЭК </w:t>
      </w:r>
      <w:proofErr w:type="spellStart"/>
      <w:r w:rsidRPr="001E4DE4">
        <w:rPr>
          <w:sz w:val="24"/>
          <w:szCs w:val="24"/>
        </w:rPr>
        <w:t>н.п.Коашва</w:t>
      </w:r>
      <w:proofErr w:type="spellEnd"/>
      <w:r w:rsidRPr="001E4DE4">
        <w:rPr>
          <w:sz w:val="24"/>
          <w:szCs w:val="24"/>
        </w:rPr>
        <w:t>.</w:t>
      </w:r>
    </w:p>
    <w:p w14:paraId="63E938F2" w14:textId="053A7FCC" w:rsidR="00675ADA" w:rsidRPr="001E4DE4" w:rsidRDefault="00675ADA" w:rsidP="00CF355B">
      <w:pPr>
        <w:spacing w:after="60" w:line="259" w:lineRule="auto"/>
        <w:ind w:left="10" w:right="-1" w:firstLine="699"/>
        <w:jc w:val="both"/>
        <w:rPr>
          <w:sz w:val="24"/>
          <w:szCs w:val="24"/>
        </w:rPr>
      </w:pPr>
    </w:p>
    <w:p w14:paraId="30456D75" w14:textId="7284EBC1" w:rsidR="00675ADA" w:rsidRPr="001E4DE4" w:rsidRDefault="00675ADA" w:rsidP="00CF355B">
      <w:pPr>
        <w:spacing w:after="60" w:line="259" w:lineRule="auto"/>
        <w:ind w:left="10" w:right="-1" w:firstLine="699"/>
        <w:jc w:val="both"/>
        <w:rPr>
          <w:sz w:val="24"/>
          <w:szCs w:val="24"/>
        </w:rPr>
      </w:pPr>
    </w:p>
    <w:p w14:paraId="70554B8A" w14:textId="133FD3DD" w:rsidR="00675ADA" w:rsidRPr="001E4DE4" w:rsidRDefault="00675ADA" w:rsidP="00CF355B">
      <w:pPr>
        <w:spacing w:after="60" w:line="259" w:lineRule="auto"/>
        <w:ind w:left="10" w:right="-1" w:firstLine="699"/>
        <w:jc w:val="both"/>
        <w:rPr>
          <w:sz w:val="24"/>
          <w:szCs w:val="24"/>
        </w:rPr>
      </w:pPr>
    </w:p>
    <w:p w14:paraId="12AF79F6" w14:textId="77777777" w:rsidR="00675ADA" w:rsidRPr="001E4DE4" w:rsidRDefault="00675ADA" w:rsidP="00CF355B">
      <w:pPr>
        <w:spacing w:after="60" w:line="259" w:lineRule="auto"/>
        <w:ind w:left="10" w:right="-1" w:firstLine="699"/>
        <w:jc w:val="both"/>
        <w:rPr>
          <w:sz w:val="24"/>
          <w:szCs w:val="24"/>
        </w:rPr>
      </w:pPr>
    </w:p>
    <w:p w14:paraId="710C6ADC" w14:textId="0BCDC164" w:rsidR="00927AFE" w:rsidRPr="001E4DE4" w:rsidRDefault="00927AFE" w:rsidP="00CF355B">
      <w:pPr>
        <w:pStyle w:val="aff0"/>
        <w:keepNext/>
        <w:spacing w:before="0" w:after="0" w:line="240" w:lineRule="auto"/>
        <w:ind w:firstLine="0"/>
        <w:rPr>
          <w:sz w:val="24"/>
          <w:szCs w:val="24"/>
        </w:rPr>
      </w:pPr>
      <w:bookmarkStart w:id="115" w:name="_Toc209515609"/>
      <w:r w:rsidRPr="001E4DE4">
        <w:rPr>
          <w:sz w:val="24"/>
          <w:szCs w:val="24"/>
        </w:rPr>
        <w:lastRenderedPageBreak/>
        <w:t xml:space="preserve">Таблица </w:t>
      </w:r>
      <w:r w:rsidRPr="001E4DE4">
        <w:rPr>
          <w:sz w:val="24"/>
          <w:szCs w:val="24"/>
        </w:rPr>
        <w:fldChar w:fldCharType="begin"/>
      </w:r>
      <w:r w:rsidRPr="001E4DE4">
        <w:rPr>
          <w:sz w:val="24"/>
          <w:szCs w:val="24"/>
        </w:rPr>
        <w:instrText xml:space="preserve"> SEQ Таблица \* ARABIC </w:instrText>
      </w:r>
      <w:r w:rsidRPr="001E4DE4">
        <w:rPr>
          <w:sz w:val="24"/>
          <w:szCs w:val="24"/>
        </w:rPr>
        <w:fldChar w:fldCharType="separate"/>
      </w:r>
      <w:r w:rsidR="00786FF2" w:rsidRPr="001E4DE4">
        <w:rPr>
          <w:noProof/>
          <w:sz w:val="24"/>
          <w:szCs w:val="24"/>
        </w:rPr>
        <w:t>18</w:t>
      </w:r>
      <w:r w:rsidRPr="001E4DE4">
        <w:rPr>
          <w:sz w:val="24"/>
          <w:szCs w:val="24"/>
        </w:rPr>
        <w:fldChar w:fldCharType="end"/>
      </w:r>
      <w:r w:rsidRPr="001E4DE4">
        <w:rPr>
          <w:sz w:val="24"/>
          <w:szCs w:val="24"/>
        </w:rPr>
        <w:t xml:space="preserve"> – Объемы перекачиваемого теплоносителя котельными АНОФ-3 и</w:t>
      </w:r>
      <w:r w:rsidRPr="001E4DE4">
        <w:t xml:space="preserve"> </w:t>
      </w:r>
      <w:r w:rsidRPr="001E4DE4">
        <w:rPr>
          <w:sz w:val="24"/>
          <w:szCs w:val="24"/>
        </w:rPr>
        <w:t>БМЭК</w:t>
      </w:r>
      <w:bookmarkEnd w:id="115"/>
    </w:p>
    <w:tbl>
      <w:tblPr>
        <w:tblStyle w:val="TableGrid"/>
        <w:tblW w:w="5000" w:type="pct"/>
        <w:jc w:val="center"/>
        <w:tblInd w:w="0" w:type="dxa"/>
        <w:tblCellMar>
          <w:left w:w="28" w:type="dxa"/>
          <w:right w:w="28" w:type="dxa"/>
        </w:tblCellMar>
        <w:tblLook w:val="04A0" w:firstRow="1" w:lastRow="0" w:firstColumn="1" w:lastColumn="0" w:noHBand="0" w:noVBand="1"/>
      </w:tblPr>
      <w:tblGrid>
        <w:gridCol w:w="3497"/>
        <w:gridCol w:w="1315"/>
        <w:gridCol w:w="2407"/>
        <w:gridCol w:w="2409"/>
      </w:tblGrid>
      <w:tr w:rsidR="00927AFE" w:rsidRPr="001E4DE4" w14:paraId="410D5EB1" w14:textId="77777777" w:rsidTr="00675ADA">
        <w:trPr>
          <w:trHeight w:val="20"/>
          <w:jc w:val="center"/>
        </w:trPr>
        <w:tc>
          <w:tcPr>
            <w:tcW w:w="181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A19FDDE" w14:textId="77777777" w:rsidR="00927AFE" w:rsidRPr="001E4DE4" w:rsidRDefault="00927AFE" w:rsidP="00CF355B">
            <w:pPr>
              <w:spacing w:after="0" w:line="240" w:lineRule="auto"/>
              <w:ind w:firstLine="0"/>
              <w:jc w:val="center"/>
              <w:rPr>
                <w:b/>
                <w:sz w:val="18"/>
                <w:szCs w:val="20"/>
              </w:rPr>
            </w:pPr>
            <w:r w:rsidRPr="001E4DE4">
              <w:rPr>
                <w:b/>
                <w:sz w:val="18"/>
                <w:szCs w:val="20"/>
              </w:rPr>
              <w:t xml:space="preserve">Наименование параметра </w:t>
            </w:r>
          </w:p>
        </w:tc>
        <w:tc>
          <w:tcPr>
            <w:tcW w:w="68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22CE6D2" w14:textId="77777777" w:rsidR="00927AFE" w:rsidRPr="001E4DE4" w:rsidRDefault="00927AFE" w:rsidP="00CF355B">
            <w:pPr>
              <w:spacing w:after="0" w:line="240" w:lineRule="auto"/>
              <w:ind w:firstLine="0"/>
              <w:jc w:val="center"/>
              <w:rPr>
                <w:b/>
                <w:sz w:val="18"/>
                <w:szCs w:val="20"/>
              </w:rPr>
            </w:pPr>
            <w:r w:rsidRPr="001E4DE4">
              <w:rPr>
                <w:b/>
                <w:sz w:val="18"/>
                <w:szCs w:val="20"/>
              </w:rPr>
              <w:t xml:space="preserve">Ед. </w:t>
            </w:r>
            <w:proofErr w:type="spellStart"/>
            <w:r w:rsidRPr="001E4DE4">
              <w:rPr>
                <w:b/>
                <w:sz w:val="18"/>
                <w:szCs w:val="20"/>
              </w:rPr>
              <w:t>изм</w:t>
            </w:r>
            <w:proofErr w:type="spellEnd"/>
            <w:r w:rsidRPr="001E4DE4">
              <w:rPr>
                <w:b/>
                <w:sz w:val="18"/>
                <w:szCs w:val="20"/>
              </w:rPr>
              <w:t xml:space="preserve"> </w:t>
            </w:r>
          </w:p>
        </w:tc>
        <w:tc>
          <w:tcPr>
            <w:tcW w:w="25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9FD078" w14:textId="77777777" w:rsidR="00927AFE" w:rsidRPr="001E4DE4" w:rsidRDefault="00927AFE" w:rsidP="00CF355B">
            <w:pPr>
              <w:spacing w:after="0" w:line="240" w:lineRule="auto"/>
              <w:ind w:firstLine="0"/>
              <w:jc w:val="center"/>
              <w:rPr>
                <w:b/>
                <w:sz w:val="18"/>
                <w:szCs w:val="20"/>
              </w:rPr>
            </w:pPr>
            <w:r w:rsidRPr="001E4DE4">
              <w:rPr>
                <w:b/>
                <w:sz w:val="18"/>
                <w:szCs w:val="20"/>
              </w:rPr>
              <w:t xml:space="preserve">Источник тепловой энергии </w:t>
            </w:r>
          </w:p>
        </w:tc>
      </w:tr>
      <w:tr w:rsidR="00927AFE" w:rsidRPr="001E4DE4" w14:paraId="19BEDB30" w14:textId="77777777" w:rsidTr="00675ADA">
        <w:trPr>
          <w:trHeight w:val="20"/>
          <w:jc w:val="center"/>
        </w:trPr>
        <w:tc>
          <w:tcPr>
            <w:tcW w:w="1816" w:type="pct"/>
            <w:vMerge/>
            <w:tcBorders>
              <w:top w:val="nil"/>
              <w:left w:val="single" w:sz="4" w:space="0" w:color="000000"/>
              <w:bottom w:val="single" w:sz="4" w:space="0" w:color="000000"/>
              <w:right w:val="single" w:sz="4" w:space="0" w:color="000000"/>
            </w:tcBorders>
            <w:shd w:val="clear" w:color="auto" w:fill="auto"/>
            <w:vAlign w:val="center"/>
          </w:tcPr>
          <w:p w14:paraId="38F670A3" w14:textId="77777777" w:rsidR="00927AFE" w:rsidRPr="001E4DE4" w:rsidRDefault="00927AFE" w:rsidP="00CF355B">
            <w:pPr>
              <w:spacing w:after="0" w:line="240" w:lineRule="auto"/>
              <w:ind w:firstLine="0"/>
              <w:jc w:val="center"/>
              <w:rPr>
                <w:b/>
                <w:sz w:val="18"/>
                <w:szCs w:val="20"/>
              </w:rPr>
            </w:pPr>
          </w:p>
        </w:tc>
        <w:tc>
          <w:tcPr>
            <w:tcW w:w="683" w:type="pct"/>
            <w:vMerge/>
            <w:tcBorders>
              <w:top w:val="nil"/>
              <w:left w:val="single" w:sz="4" w:space="0" w:color="000000"/>
              <w:bottom w:val="single" w:sz="4" w:space="0" w:color="000000"/>
              <w:right w:val="single" w:sz="4" w:space="0" w:color="000000"/>
            </w:tcBorders>
            <w:shd w:val="clear" w:color="auto" w:fill="auto"/>
            <w:vAlign w:val="center"/>
          </w:tcPr>
          <w:p w14:paraId="614BE9DD" w14:textId="77777777" w:rsidR="00927AFE" w:rsidRPr="001E4DE4" w:rsidRDefault="00927AFE" w:rsidP="00CF355B">
            <w:pPr>
              <w:spacing w:after="0" w:line="240" w:lineRule="auto"/>
              <w:ind w:firstLine="0"/>
              <w:jc w:val="center"/>
              <w:rPr>
                <w:b/>
                <w:sz w:val="18"/>
                <w:szCs w:val="20"/>
              </w:rPr>
            </w:pP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57BC85" w14:textId="77777777" w:rsidR="00927AFE" w:rsidRPr="001E4DE4" w:rsidRDefault="00927AFE" w:rsidP="00CF355B">
            <w:pPr>
              <w:spacing w:after="0" w:line="240" w:lineRule="auto"/>
              <w:ind w:firstLine="0"/>
              <w:jc w:val="center"/>
              <w:rPr>
                <w:b/>
                <w:sz w:val="18"/>
                <w:szCs w:val="20"/>
              </w:rPr>
            </w:pPr>
            <w:r w:rsidRPr="001E4DE4">
              <w:rPr>
                <w:b/>
                <w:sz w:val="18"/>
                <w:szCs w:val="20"/>
              </w:rPr>
              <w:t xml:space="preserve">Котельная АНОФ-3 </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E8101D" w14:textId="77777777" w:rsidR="00927AFE" w:rsidRPr="001E4DE4" w:rsidRDefault="00927AFE" w:rsidP="00CF355B">
            <w:pPr>
              <w:spacing w:after="0" w:line="240" w:lineRule="auto"/>
              <w:ind w:firstLine="0"/>
              <w:jc w:val="center"/>
              <w:rPr>
                <w:b/>
                <w:sz w:val="18"/>
                <w:szCs w:val="20"/>
              </w:rPr>
            </w:pPr>
            <w:r w:rsidRPr="001E4DE4">
              <w:rPr>
                <w:b/>
                <w:sz w:val="18"/>
                <w:szCs w:val="20"/>
              </w:rPr>
              <w:t xml:space="preserve">БМЭК </w:t>
            </w:r>
          </w:p>
        </w:tc>
      </w:tr>
      <w:tr w:rsidR="00927AFE" w:rsidRPr="001E4DE4" w14:paraId="0D47D7AF" w14:textId="77777777" w:rsidTr="00675ADA">
        <w:trPr>
          <w:trHeight w:val="20"/>
          <w:jc w:val="center"/>
        </w:trPr>
        <w:tc>
          <w:tcPr>
            <w:tcW w:w="1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EB922F" w14:textId="77777777" w:rsidR="00927AFE" w:rsidRPr="001E4DE4" w:rsidRDefault="00927AFE" w:rsidP="00CF355B">
            <w:pPr>
              <w:spacing w:after="0" w:line="240" w:lineRule="auto"/>
              <w:ind w:firstLine="0"/>
              <w:jc w:val="center"/>
              <w:rPr>
                <w:sz w:val="18"/>
                <w:szCs w:val="20"/>
              </w:rPr>
            </w:pPr>
            <w:r w:rsidRPr="001E4DE4">
              <w:rPr>
                <w:sz w:val="18"/>
                <w:szCs w:val="20"/>
              </w:rPr>
              <w:t xml:space="preserve">Температурный график </w:t>
            </w:r>
          </w:p>
        </w:tc>
        <w:tc>
          <w:tcPr>
            <w:tcW w:w="6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53F56E" w14:textId="77777777" w:rsidR="00927AFE" w:rsidRPr="001E4DE4" w:rsidRDefault="00927AFE" w:rsidP="00CF355B">
            <w:pPr>
              <w:spacing w:after="0" w:line="240" w:lineRule="auto"/>
              <w:ind w:firstLine="0"/>
              <w:jc w:val="center"/>
              <w:rPr>
                <w:sz w:val="18"/>
                <w:szCs w:val="20"/>
              </w:rPr>
            </w:pPr>
            <w:r w:rsidRPr="001E4DE4">
              <w:rPr>
                <w:sz w:val="18"/>
                <w:szCs w:val="20"/>
              </w:rPr>
              <w:t xml:space="preserve">°С </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FB6D6E" w14:textId="77777777" w:rsidR="00927AFE" w:rsidRPr="001E4DE4" w:rsidRDefault="00927AFE" w:rsidP="00CF355B">
            <w:pPr>
              <w:spacing w:after="0" w:line="240" w:lineRule="auto"/>
              <w:ind w:firstLine="0"/>
              <w:jc w:val="center"/>
              <w:rPr>
                <w:sz w:val="18"/>
                <w:szCs w:val="20"/>
              </w:rPr>
            </w:pPr>
            <w:r w:rsidRPr="001E4DE4">
              <w:rPr>
                <w:sz w:val="18"/>
                <w:szCs w:val="20"/>
              </w:rPr>
              <w:t xml:space="preserve">115/70 </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A1E129" w14:textId="77777777" w:rsidR="00927AFE" w:rsidRPr="001E4DE4" w:rsidRDefault="00927AFE" w:rsidP="00CF355B">
            <w:pPr>
              <w:spacing w:after="0" w:line="240" w:lineRule="auto"/>
              <w:ind w:firstLine="0"/>
              <w:jc w:val="center"/>
              <w:rPr>
                <w:sz w:val="18"/>
                <w:szCs w:val="20"/>
              </w:rPr>
            </w:pPr>
            <w:r w:rsidRPr="001E4DE4">
              <w:rPr>
                <w:sz w:val="18"/>
                <w:szCs w:val="20"/>
              </w:rPr>
              <w:t xml:space="preserve">105/70 </w:t>
            </w:r>
          </w:p>
        </w:tc>
      </w:tr>
      <w:tr w:rsidR="00927AFE" w:rsidRPr="001E4DE4" w14:paraId="296A4E28" w14:textId="77777777" w:rsidTr="00675ADA">
        <w:trPr>
          <w:trHeight w:val="20"/>
          <w:jc w:val="center"/>
        </w:trPr>
        <w:tc>
          <w:tcPr>
            <w:tcW w:w="1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2A1CBC" w14:textId="77777777" w:rsidR="00927AFE" w:rsidRPr="001E4DE4" w:rsidRDefault="00927AFE" w:rsidP="00CF355B">
            <w:pPr>
              <w:spacing w:after="0" w:line="240" w:lineRule="auto"/>
              <w:ind w:firstLine="0"/>
              <w:rPr>
                <w:sz w:val="18"/>
                <w:szCs w:val="20"/>
              </w:rPr>
            </w:pPr>
            <w:r w:rsidRPr="001E4DE4">
              <w:rPr>
                <w:sz w:val="18"/>
                <w:szCs w:val="20"/>
              </w:rPr>
              <w:t xml:space="preserve">Расход сетевой воды в подающем трубопроводе </w:t>
            </w:r>
          </w:p>
        </w:tc>
        <w:tc>
          <w:tcPr>
            <w:tcW w:w="6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9D08B4" w14:textId="77777777" w:rsidR="00927AFE" w:rsidRPr="001E4DE4" w:rsidRDefault="00927AFE" w:rsidP="00CF355B">
            <w:pPr>
              <w:spacing w:after="0" w:line="240" w:lineRule="auto"/>
              <w:ind w:firstLine="0"/>
              <w:jc w:val="center"/>
              <w:rPr>
                <w:sz w:val="18"/>
                <w:szCs w:val="20"/>
              </w:rPr>
            </w:pPr>
            <w:r w:rsidRPr="001E4DE4">
              <w:rPr>
                <w:sz w:val="18"/>
                <w:szCs w:val="20"/>
              </w:rPr>
              <w:t>м</w:t>
            </w:r>
            <w:r w:rsidRPr="001E4DE4">
              <w:rPr>
                <w:sz w:val="18"/>
                <w:szCs w:val="20"/>
                <w:vertAlign w:val="superscript"/>
              </w:rPr>
              <w:t>3</w:t>
            </w:r>
            <w:r w:rsidRPr="001E4DE4">
              <w:rPr>
                <w:sz w:val="18"/>
                <w:szCs w:val="20"/>
              </w:rPr>
              <w:t xml:space="preserve">/ч </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63A1E7" w14:textId="77777777" w:rsidR="00927AFE" w:rsidRPr="001E4DE4" w:rsidRDefault="00927AFE" w:rsidP="00CF355B">
            <w:pPr>
              <w:spacing w:after="0" w:line="240" w:lineRule="auto"/>
              <w:ind w:firstLine="0"/>
              <w:jc w:val="center"/>
              <w:rPr>
                <w:sz w:val="18"/>
                <w:szCs w:val="20"/>
              </w:rPr>
            </w:pPr>
            <w:r w:rsidRPr="001E4DE4">
              <w:rPr>
                <w:sz w:val="18"/>
                <w:szCs w:val="20"/>
              </w:rPr>
              <w:t xml:space="preserve">1400 </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4703D1" w14:textId="77777777" w:rsidR="00927AFE" w:rsidRPr="001E4DE4" w:rsidRDefault="00927AFE" w:rsidP="00CF355B">
            <w:pPr>
              <w:spacing w:after="0" w:line="240" w:lineRule="auto"/>
              <w:ind w:firstLine="0"/>
              <w:jc w:val="center"/>
              <w:rPr>
                <w:sz w:val="18"/>
                <w:szCs w:val="20"/>
              </w:rPr>
            </w:pPr>
            <w:r w:rsidRPr="001E4DE4">
              <w:rPr>
                <w:sz w:val="18"/>
                <w:szCs w:val="20"/>
              </w:rPr>
              <w:t xml:space="preserve">165 </w:t>
            </w:r>
          </w:p>
        </w:tc>
      </w:tr>
      <w:tr w:rsidR="00927AFE" w:rsidRPr="001E4DE4" w14:paraId="42E3F942" w14:textId="77777777" w:rsidTr="00675ADA">
        <w:trPr>
          <w:trHeight w:val="20"/>
          <w:jc w:val="center"/>
        </w:trPr>
        <w:tc>
          <w:tcPr>
            <w:tcW w:w="1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45174A" w14:textId="77777777" w:rsidR="00927AFE" w:rsidRPr="001E4DE4" w:rsidRDefault="00927AFE" w:rsidP="00CF355B">
            <w:pPr>
              <w:spacing w:after="0" w:line="240" w:lineRule="auto"/>
              <w:ind w:firstLine="0"/>
              <w:rPr>
                <w:sz w:val="18"/>
                <w:szCs w:val="20"/>
              </w:rPr>
            </w:pPr>
            <w:r w:rsidRPr="001E4DE4">
              <w:rPr>
                <w:sz w:val="18"/>
                <w:szCs w:val="20"/>
              </w:rPr>
              <w:t xml:space="preserve">Расход сетевой воды в обратном трубопроводе </w:t>
            </w:r>
          </w:p>
        </w:tc>
        <w:tc>
          <w:tcPr>
            <w:tcW w:w="6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9B6C03" w14:textId="77777777" w:rsidR="00927AFE" w:rsidRPr="001E4DE4" w:rsidRDefault="00927AFE" w:rsidP="00CF355B">
            <w:pPr>
              <w:spacing w:after="0" w:line="240" w:lineRule="auto"/>
              <w:ind w:firstLine="0"/>
              <w:jc w:val="center"/>
              <w:rPr>
                <w:sz w:val="18"/>
                <w:szCs w:val="20"/>
              </w:rPr>
            </w:pPr>
            <w:r w:rsidRPr="001E4DE4">
              <w:rPr>
                <w:sz w:val="18"/>
                <w:szCs w:val="20"/>
              </w:rPr>
              <w:t>м</w:t>
            </w:r>
            <w:r w:rsidRPr="001E4DE4">
              <w:rPr>
                <w:sz w:val="18"/>
                <w:szCs w:val="20"/>
                <w:vertAlign w:val="superscript"/>
              </w:rPr>
              <w:t>3</w:t>
            </w:r>
            <w:r w:rsidRPr="001E4DE4">
              <w:rPr>
                <w:sz w:val="18"/>
                <w:szCs w:val="20"/>
              </w:rPr>
              <w:t xml:space="preserve">/ч </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8BB24A" w14:textId="77777777" w:rsidR="00927AFE" w:rsidRPr="001E4DE4" w:rsidRDefault="00927AFE" w:rsidP="00CF355B">
            <w:pPr>
              <w:spacing w:after="0" w:line="240" w:lineRule="auto"/>
              <w:ind w:firstLine="0"/>
              <w:jc w:val="center"/>
              <w:rPr>
                <w:sz w:val="18"/>
                <w:szCs w:val="20"/>
              </w:rPr>
            </w:pPr>
            <w:r w:rsidRPr="001E4DE4">
              <w:rPr>
                <w:sz w:val="18"/>
                <w:szCs w:val="20"/>
              </w:rPr>
              <w:t xml:space="preserve">1350 </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439CD2" w14:textId="77777777" w:rsidR="00927AFE" w:rsidRPr="001E4DE4" w:rsidRDefault="00927AFE" w:rsidP="00CF355B">
            <w:pPr>
              <w:spacing w:after="0" w:line="240" w:lineRule="auto"/>
              <w:ind w:firstLine="0"/>
              <w:jc w:val="center"/>
              <w:rPr>
                <w:sz w:val="18"/>
                <w:szCs w:val="20"/>
              </w:rPr>
            </w:pPr>
            <w:r w:rsidRPr="001E4DE4">
              <w:rPr>
                <w:sz w:val="18"/>
                <w:szCs w:val="20"/>
              </w:rPr>
              <w:t xml:space="preserve">150 </w:t>
            </w:r>
          </w:p>
        </w:tc>
      </w:tr>
    </w:tbl>
    <w:p w14:paraId="46E73552" w14:textId="77777777" w:rsidR="00927AFE" w:rsidRPr="001E4DE4" w:rsidRDefault="00927AFE" w:rsidP="00CF355B">
      <w:pPr>
        <w:spacing w:after="0" w:line="240" w:lineRule="auto"/>
        <w:jc w:val="both"/>
        <w:rPr>
          <w:sz w:val="24"/>
          <w:szCs w:val="24"/>
        </w:rPr>
      </w:pPr>
    </w:p>
    <w:p w14:paraId="6DFD9D10" w14:textId="7EA48DD4" w:rsidR="00927AFE" w:rsidRPr="001E4DE4" w:rsidRDefault="00927AFE" w:rsidP="00CF355B">
      <w:pPr>
        <w:spacing w:after="0" w:line="240" w:lineRule="auto"/>
        <w:ind w:right="58"/>
        <w:jc w:val="both"/>
        <w:rPr>
          <w:sz w:val="24"/>
          <w:szCs w:val="24"/>
        </w:rPr>
      </w:pPr>
      <w:r w:rsidRPr="001E4DE4">
        <w:rPr>
          <w:sz w:val="24"/>
          <w:szCs w:val="24"/>
        </w:rPr>
        <w:t xml:space="preserve">В </w:t>
      </w:r>
      <w:r w:rsidR="00BD6A76" w:rsidRPr="001E4DE4">
        <w:rPr>
          <w:sz w:val="24"/>
          <w:szCs w:val="24"/>
        </w:rPr>
        <w:t>Схеме</w:t>
      </w:r>
      <w:r w:rsidRPr="001E4DE4">
        <w:rPr>
          <w:sz w:val="24"/>
          <w:szCs w:val="24"/>
        </w:rPr>
        <w:t xml:space="preserve"> предусмотрен</w:t>
      </w:r>
      <w:r w:rsidR="00BD6A76" w:rsidRPr="001E4DE4">
        <w:rPr>
          <w:sz w:val="24"/>
          <w:szCs w:val="24"/>
        </w:rPr>
        <w:t>ы</w:t>
      </w:r>
      <w:r w:rsidRPr="001E4DE4">
        <w:rPr>
          <w:sz w:val="24"/>
          <w:szCs w:val="24"/>
        </w:rPr>
        <w:t xml:space="preserve"> мероприяти</w:t>
      </w:r>
      <w:r w:rsidR="00BD6A76" w:rsidRPr="001E4DE4">
        <w:rPr>
          <w:sz w:val="24"/>
          <w:szCs w:val="24"/>
        </w:rPr>
        <w:t>я</w:t>
      </w:r>
      <w:r w:rsidRPr="001E4DE4">
        <w:rPr>
          <w:sz w:val="24"/>
          <w:szCs w:val="24"/>
        </w:rPr>
        <w:t xml:space="preserve"> по переводу потребителей на закрытую схему </w:t>
      </w:r>
      <w:r w:rsidR="00BD6A76" w:rsidRPr="001E4DE4">
        <w:rPr>
          <w:sz w:val="24"/>
          <w:szCs w:val="24"/>
        </w:rPr>
        <w:t>горячего водоснабжения</w:t>
      </w:r>
      <w:r w:rsidRPr="001E4DE4">
        <w:rPr>
          <w:sz w:val="24"/>
          <w:szCs w:val="24"/>
        </w:rPr>
        <w:t xml:space="preserve">. В закрытой схеме подготовка горячей воды будет осуществляется непосредственно у потребителя, а компенсация </w:t>
      </w:r>
      <w:proofErr w:type="spellStart"/>
      <w:r w:rsidRPr="001E4DE4">
        <w:rPr>
          <w:sz w:val="24"/>
          <w:szCs w:val="24"/>
        </w:rPr>
        <w:t>водоразбора</w:t>
      </w:r>
      <w:proofErr w:type="spellEnd"/>
      <w:r w:rsidRPr="001E4DE4">
        <w:rPr>
          <w:sz w:val="24"/>
          <w:szCs w:val="24"/>
        </w:rPr>
        <w:t xml:space="preserve"> будет осуществляться из систем водоснабжения потребителей, а не из тепловой сети. </w:t>
      </w:r>
    </w:p>
    <w:p w14:paraId="357F5FBB" w14:textId="77777777" w:rsidR="00927AFE" w:rsidRPr="001E4DE4" w:rsidRDefault="00927AFE" w:rsidP="00CF355B">
      <w:pPr>
        <w:spacing w:after="0" w:line="240" w:lineRule="auto"/>
        <w:ind w:right="58"/>
        <w:jc w:val="both"/>
        <w:rPr>
          <w:sz w:val="24"/>
          <w:szCs w:val="24"/>
        </w:rPr>
      </w:pPr>
      <w:r w:rsidRPr="001E4DE4">
        <w:rPr>
          <w:sz w:val="24"/>
          <w:szCs w:val="24"/>
        </w:rPr>
        <w:t xml:space="preserve">Полный перевод на закрытую схему подключения позволит отделить контуры системы теплоснабжения от контуров потребителей, следовательно, сократить расходы </w:t>
      </w:r>
      <w:proofErr w:type="spellStart"/>
      <w:r w:rsidRPr="001E4DE4">
        <w:rPr>
          <w:sz w:val="24"/>
          <w:szCs w:val="24"/>
        </w:rPr>
        <w:t>подпиточной</w:t>
      </w:r>
      <w:proofErr w:type="spellEnd"/>
      <w:r w:rsidRPr="001E4DE4">
        <w:rPr>
          <w:sz w:val="24"/>
          <w:szCs w:val="24"/>
        </w:rPr>
        <w:t xml:space="preserve"> воды на ЦТП. Загрязнения теплоносителя у потребителей (что возможно в виду подключения производственных потребителей) не повлияют на режим работы тепловой сети. Также подключение по такой схеме позволит значительно повысить качество воды, идущей на ГВС, у конечных потребителей, поскольку вода будет браться из холодного водопровода надлежащего питьевого качества. </w:t>
      </w:r>
    </w:p>
    <w:p w14:paraId="72885894" w14:textId="77777777" w:rsidR="00927AFE" w:rsidRPr="001E4DE4" w:rsidRDefault="00927AFE" w:rsidP="00CF355B">
      <w:pPr>
        <w:spacing w:after="0" w:line="240" w:lineRule="auto"/>
        <w:ind w:right="58"/>
        <w:jc w:val="both"/>
        <w:rPr>
          <w:sz w:val="24"/>
          <w:szCs w:val="24"/>
        </w:rPr>
      </w:pPr>
      <w:r w:rsidRPr="001E4DE4">
        <w:rPr>
          <w:sz w:val="24"/>
          <w:szCs w:val="24"/>
        </w:rPr>
        <w:t xml:space="preserve">Данное мероприятие также позволит стабилизировать гидравлический режим в тепловых сетях, что приведет к повышению качества теплоснабжения в целом. </w:t>
      </w:r>
    </w:p>
    <w:p w14:paraId="73BB2930" w14:textId="77777777" w:rsidR="00927AFE" w:rsidRPr="001E4DE4" w:rsidRDefault="00927AFE" w:rsidP="00CF355B">
      <w:pPr>
        <w:spacing w:after="0" w:line="240" w:lineRule="auto"/>
        <w:ind w:right="58"/>
        <w:jc w:val="both"/>
        <w:rPr>
          <w:sz w:val="24"/>
          <w:szCs w:val="24"/>
        </w:rPr>
      </w:pPr>
      <w:r w:rsidRPr="001E4DE4">
        <w:rPr>
          <w:sz w:val="24"/>
          <w:szCs w:val="24"/>
        </w:rPr>
        <w:t xml:space="preserve">Реконструкция всех вводных узлов потребителей позволит сократить 105 тонн/ч </w:t>
      </w:r>
      <w:proofErr w:type="spellStart"/>
      <w:r w:rsidRPr="001E4DE4">
        <w:rPr>
          <w:sz w:val="24"/>
          <w:szCs w:val="24"/>
        </w:rPr>
        <w:t>подпиточной</w:t>
      </w:r>
      <w:proofErr w:type="spellEnd"/>
      <w:r w:rsidRPr="001E4DE4">
        <w:rPr>
          <w:sz w:val="24"/>
          <w:szCs w:val="24"/>
        </w:rPr>
        <w:t xml:space="preserve"> воды в г. Кировск, и 90 м³/ч и 3,8 м³/ч на котельных АНОФ-3 и </w:t>
      </w:r>
      <w:proofErr w:type="spellStart"/>
      <w:r w:rsidRPr="001E4DE4">
        <w:rPr>
          <w:sz w:val="24"/>
          <w:szCs w:val="24"/>
        </w:rPr>
        <w:t>н.п</w:t>
      </w:r>
      <w:proofErr w:type="spellEnd"/>
      <w:r w:rsidRPr="001E4DE4">
        <w:rPr>
          <w:sz w:val="24"/>
          <w:szCs w:val="24"/>
        </w:rPr>
        <w:t xml:space="preserve">. </w:t>
      </w:r>
      <w:proofErr w:type="spellStart"/>
      <w:r w:rsidRPr="001E4DE4">
        <w:rPr>
          <w:sz w:val="24"/>
          <w:szCs w:val="24"/>
        </w:rPr>
        <w:t>Коашва</w:t>
      </w:r>
      <w:proofErr w:type="spellEnd"/>
      <w:r w:rsidRPr="001E4DE4">
        <w:rPr>
          <w:sz w:val="24"/>
          <w:szCs w:val="24"/>
        </w:rPr>
        <w:t xml:space="preserve"> соответственно. </w:t>
      </w:r>
    </w:p>
    <w:p w14:paraId="3436A3CB" w14:textId="77777777" w:rsidR="00927AFE" w:rsidRPr="001E4DE4" w:rsidRDefault="00927AFE" w:rsidP="00CF355B">
      <w:pPr>
        <w:spacing w:after="0" w:line="240" w:lineRule="auto"/>
        <w:contextualSpacing/>
        <w:jc w:val="both"/>
        <w:rPr>
          <w:sz w:val="24"/>
          <w:szCs w:val="24"/>
        </w:rPr>
      </w:pPr>
    </w:p>
    <w:p w14:paraId="36BDD4A7" w14:textId="669FFACC" w:rsidR="00E06B53" w:rsidRPr="001E4DE4" w:rsidRDefault="000A5894" w:rsidP="00CF355B">
      <w:pPr>
        <w:pStyle w:val="2"/>
        <w:tabs>
          <w:tab w:val="left" w:pos="1134"/>
        </w:tabs>
        <w:spacing w:before="0" w:line="240" w:lineRule="auto"/>
        <w:ind w:left="0" w:firstLine="709"/>
        <w:contextualSpacing/>
        <w:rPr>
          <w:rFonts w:cs="Times New Roman"/>
          <w:sz w:val="24"/>
          <w:szCs w:val="24"/>
        </w:rPr>
      </w:pPr>
      <w:bookmarkStart w:id="116" w:name="_Toc524944250"/>
      <w:bookmarkStart w:id="117" w:name="_Toc524944826"/>
      <w:bookmarkStart w:id="118" w:name="_Toc528166505"/>
      <w:bookmarkStart w:id="119" w:name="_Toc207705564"/>
      <w:r w:rsidRPr="001E4DE4">
        <w:rPr>
          <w:rFonts w:cs="Times New Roman"/>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16"/>
      <w:bookmarkEnd w:id="117"/>
      <w:bookmarkEnd w:id="118"/>
      <w:bookmarkEnd w:id="119"/>
    </w:p>
    <w:p w14:paraId="60F5B9EA" w14:textId="77777777" w:rsidR="00C369AE" w:rsidRPr="001E4DE4" w:rsidRDefault="00C369AE" w:rsidP="00CF355B">
      <w:pPr>
        <w:spacing w:after="0" w:line="240" w:lineRule="auto"/>
        <w:jc w:val="both"/>
        <w:rPr>
          <w:sz w:val="24"/>
          <w:szCs w:val="24"/>
        </w:rPr>
      </w:pPr>
      <w:r w:rsidRPr="001E4DE4">
        <w:rPr>
          <w:sz w:val="24"/>
          <w:szCs w:val="24"/>
        </w:rPr>
        <w:t>Аварийный режим работы системы теплоснабжения определяется в соответствии с п.6.16÷6.17 СП 124.13330.2012 Тепловые сети. Актуализированная редакция СНиП 41-02-2003, по который рассчитываются водоподготовительные установки при проектировании тепловых сетей.</w:t>
      </w:r>
    </w:p>
    <w:p w14:paraId="4DEA4263" w14:textId="5EEFC0C8" w:rsidR="00C369AE" w:rsidRPr="001E4DE4" w:rsidRDefault="00C369AE" w:rsidP="00CF355B">
      <w:pPr>
        <w:spacing w:after="0" w:line="240" w:lineRule="auto"/>
        <w:jc w:val="both"/>
        <w:rPr>
          <w:sz w:val="24"/>
          <w:szCs w:val="24"/>
        </w:rPr>
      </w:pPr>
      <w:r w:rsidRPr="001E4DE4">
        <w:rPr>
          <w:sz w:val="24"/>
          <w:szCs w:val="24"/>
        </w:rPr>
        <w:t xml:space="preserve">СП 124.13330.2012 Тепловые сети. Актуализированная редакция СНиП 41-02-2003 п. 6.16 </w:t>
      </w:r>
      <w:r w:rsidR="00A52CFB" w:rsidRPr="001E4DE4">
        <w:rPr>
          <w:sz w:val="24"/>
          <w:szCs w:val="24"/>
        </w:rPr>
        <w:t>«</w:t>
      </w:r>
      <w:r w:rsidRPr="001E4DE4">
        <w:rPr>
          <w:sz w:val="24"/>
          <w:szCs w:val="24"/>
        </w:rPr>
        <w:t>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2F01BDE3" w14:textId="77777777" w:rsidR="00C369AE" w:rsidRPr="001E4DE4" w:rsidRDefault="00C369AE" w:rsidP="00CF355B">
      <w:pPr>
        <w:spacing w:after="0" w:line="240" w:lineRule="auto"/>
        <w:jc w:val="both"/>
        <w:rPr>
          <w:sz w:val="24"/>
          <w:szCs w:val="24"/>
        </w:rPr>
      </w:pPr>
      <w:r w:rsidRPr="001E4DE4">
        <w:rPr>
          <w:sz w:val="24"/>
          <w:szCs w:val="24"/>
        </w:rPr>
        <w:t xml:space="preserve">Расход </w:t>
      </w:r>
      <w:proofErr w:type="spellStart"/>
      <w:r w:rsidRPr="001E4DE4">
        <w:rPr>
          <w:sz w:val="24"/>
          <w:szCs w:val="24"/>
        </w:rPr>
        <w:t>подпиточной</w:t>
      </w:r>
      <w:proofErr w:type="spellEnd"/>
      <w:r w:rsidRPr="001E4DE4">
        <w:rPr>
          <w:sz w:val="24"/>
          <w:szCs w:val="24"/>
        </w:rPr>
        <w:t xml:space="preserve"> воды в рабочем режиме должен компенсировать расчётные (нормируемые) потери сетевой воды в системе теплоснабжения.</w:t>
      </w:r>
    </w:p>
    <w:p w14:paraId="70DE72D9" w14:textId="77777777" w:rsidR="00C369AE" w:rsidRPr="001E4DE4" w:rsidRDefault="00C369AE" w:rsidP="00CF355B">
      <w:pPr>
        <w:spacing w:after="0" w:line="240" w:lineRule="auto"/>
        <w:jc w:val="both"/>
        <w:rPr>
          <w:sz w:val="24"/>
          <w:szCs w:val="24"/>
        </w:rPr>
      </w:pPr>
      <w:r w:rsidRPr="001E4DE4">
        <w:rPr>
          <w:sz w:val="24"/>
          <w:szCs w:val="24"/>
        </w:rPr>
        <w:t>Расчётные (нормируемые) потери сетевой воды в системе теплоснабжения включают расчётные технологические потери (затраты) сетевой воды и потери сетевой воды с нормативной утечкой из тепловой сети и систем теплопотребления.</w:t>
      </w:r>
    </w:p>
    <w:p w14:paraId="20E8D051" w14:textId="77777777" w:rsidR="00C369AE" w:rsidRPr="001E4DE4" w:rsidRDefault="00C369AE" w:rsidP="00CF355B">
      <w:pPr>
        <w:spacing w:after="0" w:line="240" w:lineRule="auto"/>
        <w:jc w:val="both"/>
        <w:rPr>
          <w:sz w:val="24"/>
          <w:szCs w:val="24"/>
        </w:rPr>
      </w:pPr>
      <w:r w:rsidRPr="001E4DE4">
        <w:rPr>
          <w:sz w:val="24"/>
          <w:szCs w:val="24"/>
        </w:rPr>
        <w:t>Среднегодовая утечка теплоносителя (м</w:t>
      </w:r>
      <w:r w:rsidRPr="001E4DE4">
        <w:rPr>
          <w:sz w:val="24"/>
          <w:szCs w:val="24"/>
          <w:vertAlign w:val="superscript"/>
        </w:rPr>
        <w:t>3</w:t>
      </w:r>
      <w:r w:rsidRPr="001E4DE4">
        <w:rPr>
          <w:sz w:val="24"/>
          <w:szCs w:val="24"/>
        </w:rPr>
        <w:t xml:space="preserve">/ч) из водяных тепловых сетей должна быть не более 0,25% среднегодового объёма воды в тепловой сети и присоединённых системах теплоснабжения независимо от схемы присоединения (за исключением систем горячего водоснабжения, присоединённых через </w:t>
      </w:r>
      <w:proofErr w:type="spellStart"/>
      <w:r w:rsidRPr="001E4DE4">
        <w:rPr>
          <w:sz w:val="24"/>
          <w:szCs w:val="24"/>
        </w:rPr>
        <w:t>водоподогреватели</w:t>
      </w:r>
      <w:proofErr w:type="spellEnd"/>
      <w:r w:rsidRPr="001E4DE4">
        <w:rPr>
          <w:sz w:val="24"/>
          <w:szCs w:val="24"/>
        </w:rPr>
        <w:t>). Сезонная норма утечки теплоносителя устанавливается в пределах среднегодового значения.</w:t>
      </w:r>
    </w:p>
    <w:p w14:paraId="1E8C730B" w14:textId="210E55D8" w:rsidR="00C369AE" w:rsidRPr="001E4DE4" w:rsidRDefault="00C369AE" w:rsidP="00CF355B">
      <w:pPr>
        <w:spacing w:after="0" w:line="240" w:lineRule="auto"/>
        <w:jc w:val="both"/>
        <w:rPr>
          <w:sz w:val="24"/>
          <w:szCs w:val="24"/>
        </w:rPr>
      </w:pPr>
      <w:r w:rsidRPr="001E4DE4">
        <w:rPr>
          <w:sz w:val="24"/>
          <w:szCs w:val="24"/>
        </w:rPr>
        <w:t>Для компенсации этих расчётных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объёма теплосети), которая зависит от интенсивности заполнения трубопроводов</w:t>
      </w:r>
      <w:r w:rsidR="00A52CFB" w:rsidRPr="001E4DE4">
        <w:rPr>
          <w:sz w:val="24"/>
          <w:szCs w:val="24"/>
        </w:rPr>
        <w:t>»</w:t>
      </w:r>
      <w:r w:rsidRPr="001E4DE4">
        <w:rPr>
          <w:sz w:val="24"/>
          <w:szCs w:val="24"/>
        </w:rPr>
        <w:t>.</w:t>
      </w:r>
    </w:p>
    <w:p w14:paraId="10E9B724" w14:textId="77777777" w:rsidR="00E965F8" w:rsidRPr="001E4DE4" w:rsidRDefault="00E965F8" w:rsidP="00CF355B">
      <w:pPr>
        <w:tabs>
          <w:tab w:val="left" w:pos="1134"/>
        </w:tabs>
        <w:spacing w:after="0" w:line="240" w:lineRule="auto"/>
        <w:contextualSpacing/>
        <w:jc w:val="both"/>
        <w:rPr>
          <w:sz w:val="24"/>
          <w:szCs w:val="24"/>
        </w:rPr>
      </w:pPr>
      <w:r w:rsidRPr="001E4DE4">
        <w:rPr>
          <w:sz w:val="24"/>
          <w:szCs w:val="24"/>
        </w:rPr>
        <w:t xml:space="preserve">Для отдельных тепловых сетей горячего водоснабжения при наличии баков-аккумуляторов расчётный часовой расход воды принимается равным расчётному среднему </w:t>
      </w:r>
      <w:r w:rsidRPr="001E4DE4">
        <w:rPr>
          <w:sz w:val="24"/>
          <w:szCs w:val="24"/>
        </w:rPr>
        <w:lastRenderedPageBreak/>
        <w:t>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фактического объёма воды в трубопроводах сетей и присоединённых к ним системах горячего водоснабжения зданий.</w:t>
      </w:r>
    </w:p>
    <w:p w14:paraId="0EB181CC" w14:textId="77777777" w:rsidR="00927AFE" w:rsidRPr="001E4DE4" w:rsidRDefault="00927AFE" w:rsidP="00CF355B">
      <w:pPr>
        <w:spacing w:after="0" w:line="240" w:lineRule="auto"/>
        <w:contextualSpacing/>
        <w:jc w:val="both"/>
        <w:rPr>
          <w:sz w:val="24"/>
          <w:szCs w:val="24"/>
        </w:rPr>
      </w:pPr>
      <w:r w:rsidRPr="001E4DE4">
        <w:rPr>
          <w:sz w:val="24"/>
          <w:szCs w:val="24"/>
        </w:rPr>
        <w:t xml:space="preserve">В систему подпитки тепловой сети на </w:t>
      </w:r>
      <w:proofErr w:type="spellStart"/>
      <w:r w:rsidRPr="001E4DE4">
        <w:rPr>
          <w:sz w:val="24"/>
          <w:szCs w:val="24"/>
        </w:rPr>
        <w:t>Апатитской</w:t>
      </w:r>
      <w:proofErr w:type="spellEnd"/>
      <w:r w:rsidRPr="001E4DE4">
        <w:rPr>
          <w:sz w:val="24"/>
          <w:szCs w:val="24"/>
        </w:rPr>
        <w:t xml:space="preserve"> ТЭЦ входят 8 вакуумных деаэраторов ДСВ-400. Вакуумные деаэраторы серии ДСВ предназначены для удаления </w:t>
      </w:r>
      <w:proofErr w:type="spellStart"/>
      <w:r w:rsidRPr="001E4DE4">
        <w:rPr>
          <w:sz w:val="24"/>
          <w:szCs w:val="24"/>
        </w:rPr>
        <w:t>коррозийноагрессивных</w:t>
      </w:r>
      <w:proofErr w:type="spellEnd"/>
      <w:r w:rsidRPr="001E4DE4">
        <w:rPr>
          <w:sz w:val="24"/>
          <w:szCs w:val="24"/>
        </w:rPr>
        <w:t xml:space="preserve"> и инертных газов из </w:t>
      </w:r>
      <w:proofErr w:type="spellStart"/>
      <w:r w:rsidRPr="001E4DE4">
        <w:rPr>
          <w:sz w:val="24"/>
          <w:szCs w:val="24"/>
        </w:rPr>
        <w:t>подпиточной</w:t>
      </w:r>
      <w:proofErr w:type="spellEnd"/>
      <w:r w:rsidRPr="001E4DE4">
        <w:rPr>
          <w:sz w:val="24"/>
          <w:szCs w:val="24"/>
        </w:rPr>
        <w:t xml:space="preserve"> воды тепловых сетей. Они работают при абсолютных давлениях от 0,075 до 0,5 </w:t>
      </w:r>
      <w:proofErr w:type="spellStart"/>
      <w:r w:rsidRPr="001E4DE4">
        <w:rPr>
          <w:sz w:val="24"/>
          <w:szCs w:val="24"/>
        </w:rPr>
        <w:t>ата</w:t>
      </w:r>
      <w:proofErr w:type="spellEnd"/>
      <w:r w:rsidRPr="001E4DE4">
        <w:rPr>
          <w:sz w:val="24"/>
          <w:szCs w:val="24"/>
        </w:rPr>
        <w:t xml:space="preserve">, т.е. температура </w:t>
      </w:r>
      <w:proofErr w:type="spellStart"/>
      <w:r w:rsidRPr="001E4DE4">
        <w:rPr>
          <w:sz w:val="24"/>
          <w:szCs w:val="24"/>
        </w:rPr>
        <w:t>деаэрированной</w:t>
      </w:r>
      <w:proofErr w:type="spellEnd"/>
      <w:r w:rsidRPr="001E4DE4">
        <w:rPr>
          <w:sz w:val="24"/>
          <w:szCs w:val="24"/>
        </w:rPr>
        <w:t xml:space="preserve"> воды от 40°С до 80°С.</w:t>
      </w:r>
    </w:p>
    <w:p w14:paraId="75CC6372" w14:textId="211C2863" w:rsidR="00927AFE" w:rsidRPr="001E4DE4" w:rsidRDefault="00927AFE" w:rsidP="00CF355B">
      <w:pPr>
        <w:spacing w:after="0" w:line="240" w:lineRule="auto"/>
        <w:contextualSpacing/>
        <w:jc w:val="both"/>
        <w:rPr>
          <w:sz w:val="24"/>
          <w:szCs w:val="24"/>
        </w:rPr>
      </w:pPr>
      <w:r w:rsidRPr="001E4DE4">
        <w:rPr>
          <w:sz w:val="24"/>
          <w:szCs w:val="24"/>
        </w:rPr>
        <w:t xml:space="preserve">Вакуумные деаэраторы должны обеспечивать средний подогрев воды в деаэраторе на величину от 15°С до 25°С при изменении производительности в диапазоне от 30 до 120% от номинальной. Содержание кислорода в </w:t>
      </w:r>
      <w:proofErr w:type="spellStart"/>
      <w:r w:rsidRPr="001E4DE4">
        <w:rPr>
          <w:sz w:val="24"/>
          <w:szCs w:val="24"/>
        </w:rPr>
        <w:t>деаэрированной</w:t>
      </w:r>
      <w:proofErr w:type="spellEnd"/>
      <w:r w:rsidRPr="001E4DE4">
        <w:rPr>
          <w:sz w:val="24"/>
          <w:szCs w:val="24"/>
        </w:rPr>
        <w:t xml:space="preserve"> воде не должно превышать 50 мкг/кг, а свободная углекислота должна отсутствовать. </w:t>
      </w:r>
    </w:p>
    <w:p w14:paraId="5FE74186" w14:textId="6FD80A00" w:rsidR="00C45A11" w:rsidRPr="001E4DE4" w:rsidRDefault="00C45A11" w:rsidP="00CF355B">
      <w:pPr>
        <w:spacing w:after="0" w:line="240" w:lineRule="auto"/>
        <w:contextualSpacing/>
        <w:jc w:val="both"/>
        <w:rPr>
          <w:sz w:val="24"/>
          <w:szCs w:val="24"/>
        </w:rPr>
      </w:pPr>
      <w:r w:rsidRPr="001E4DE4">
        <w:rPr>
          <w:sz w:val="24"/>
          <w:szCs w:val="24"/>
        </w:rPr>
        <w:t xml:space="preserve">Для подпитки тепловой сети от </w:t>
      </w:r>
      <w:proofErr w:type="spellStart"/>
      <w:r w:rsidRPr="001E4DE4">
        <w:rPr>
          <w:sz w:val="24"/>
          <w:szCs w:val="24"/>
        </w:rPr>
        <w:t>Апатитская</w:t>
      </w:r>
      <w:proofErr w:type="spellEnd"/>
      <w:r w:rsidRPr="001E4DE4">
        <w:rPr>
          <w:sz w:val="24"/>
          <w:szCs w:val="24"/>
        </w:rPr>
        <w:t xml:space="preserve"> ТЭЦ в аварийных режимах на источнике тепла установлены баки-аккумуляторы общим объемом 4000 </w:t>
      </w:r>
      <w:proofErr w:type="spellStart"/>
      <w:r w:rsidRPr="001E4DE4">
        <w:rPr>
          <w:sz w:val="24"/>
          <w:szCs w:val="24"/>
        </w:rPr>
        <w:t>тыс</w:t>
      </w:r>
      <w:proofErr w:type="spellEnd"/>
      <w:r w:rsidRPr="001E4DE4">
        <w:rPr>
          <w:sz w:val="24"/>
          <w:szCs w:val="24"/>
        </w:rPr>
        <w:t xml:space="preserve"> м³. Подпитка тепловой сети города Кировск (после ЦТП) осуществляется из обратного трубопровода </w:t>
      </w:r>
      <w:proofErr w:type="spellStart"/>
      <w:r w:rsidRPr="001E4DE4">
        <w:rPr>
          <w:sz w:val="24"/>
          <w:szCs w:val="24"/>
        </w:rPr>
        <w:t>тепломагистрали</w:t>
      </w:r>
      <w:proofErr w:type="spellEnd"/>
      <w:r w:rsidRPr="001E4DE4">
        <w:rPr>
          <w:sz w:val="24"/>
          <w:szCs w:val="24"/>
        </w:rPr>
        <w:t xml:space="preserve"> от </w:t>
      </w:r>
      <w:proofErr w:type="spellStart"/>
      <w:r w:rsidRPr="001E4DE4">
        <w:rPr>
          <w:sz w:val="24"/>
          <w:szCs w:val="24"/>
        </w:rPr>
        <w:t>Апатитской</w:t>
      </w:r>
      <w:proofErr w:type="spellEnd"/>
      <w:r w:rsidRPr="001E4DE4">
        <w:rPr>
          <w:sz w:val="24"/>
          <w:szCs w:val="24"/>
        </w:rPr>
        <w:t xml:space="preserve"> ТЭЦ. Для компенсации неравномерности </w:t>
      </w:r>
      <w:proofErr w:type="spellStart"/>
      <w:r w:rsidRPr="001E4DE4">
        <w:rPr>
          <w:sz w:val="24"/>
          <w:szCs w:val="24"/>
        </w:rPr>
        <w:t>водоразбора</w:t>
      </w:r>
      <w:proofErr w:type="spellEnd"/>
      <w:r w:rsidRPr="001E4DE4">
        <w:rPr>
          <w:sz w:val="24"/>
          <w:szCs w:val="24"/>
        </w:rPr>
        <w:t xml:space="preserve"> из тепловой сети на ЦТП г.</w:t>
      </w:r>
      <w:r w:rsidR="00461FCF" w:rsidRPr="001E4DE4">
        <w:rPr>
          <w:sz w:val="24"/>
          <w:szCs w:val="24"/>
        </w:rPr>
        <w:t xml:space="preserve"> </w:t>
      </w:r>
      <w:r w:rsidRPr="001E4DE4">
        <w:rPr>
          <w:sz w:val="24"/>
          <w:szCs w:val="24"/>
        </w:rPr>
        <w:t xml:space="preserve">Кировска установлены два бака аккумулятора </w:t>
      </w:r>
      <w:proofErr w:type="spellStart"/>
      <w:r w:rsidRPr="001E4DE4">
        <w:rPr>
          <w:sz w:val="24"/>
          <w:szCs w:val="24"/>
        </w:rPr>
        <w:t>подпиточной</w:t>
      </w:r>
      <w:proofErr w:type="spellEnd"/>
      <w:r w:rsidRPr="001E4DE4">
        <w:rPr>
          <w:sz w:val="24"/>
          <w:szCs w:val="24"/>
        </w:rPr>
        <w:t xml:space="preserve"> воды объемом по 3000 м³</w:t>
      </w:r>
    </w:p>
    <w:p w14:paraId="45C9964F" w14:textId="77777777" w:rsidR="00C45A11" w:rsidRPr="001E4DE4" w:rsidRDefault="00C45A11" w:rsidP="00CF355B">
      <w:pPr>
        <w:spacing w:after="0" w:line="240" w:lineRule="auto"/>
        <w:contextualSpacing/>
        <w:jc w:val="both"/>
        <w:rPr>
          <w:sz w:val="24"/>
          <w:szCs w:val="24"/>
        </w:rPr>
      </w:pPr>
      <w:r w:rsidRPr="001E4DE4">
        <w:rPr>
          <w:sz w:val="24"/>
          <w:szCs w:val="24"/>
        </w:rPr>
        <w:t xml:space="preserve">Для подпитки тепловой сети </w:t>
      </w:r>
      <w:proofErr w:type="spellStart"/>
      <w:r w:rsidRPr="001E4DE4">
        <w:rPr>
          <w:sz w:val="24"/>
          <w:szCs w:val="24"/>
        </w:rPr>
        <w:t>н.п.Титан</w:t>
      </w:r>
      <w:proofErr w:type="spellEnd"/>
      <w:r w:rsidRPr="001E4DE4">
        <w:rPr>
          <w:sz w:val="24"/>
          <w:szCs w:val="24"/>
        </w:rPr>
        <w:t xml:space="preserve"> в аварийных режимах на котельной АНОФ- 3 установлены два бака аккумулятора объемом по 2000 м³.</w:t>
      </w:r>
    </w:p>
    <w:p w14:paraId="5A80D240" w14:textId="77777777" w:rsidR="00B10EF1" w:rsidRPr="001E4DE4" w:rsidRDefault="00B10EF1" w:rsidP="00CF355B">
      <w:pPr>
        <w:tabs>
          <w:tab w:val="left" w:pos="1134"/>
        </w:tabs>
        <w:spacing w:after="0" w:line="240" w:lineRule="auto"/>
        <w:contextualSpacing/>
        <w:jc w:val="both"/>
        <w:rPr>
          <w:sz w:val="24"/>
          <w:szCs w:val="24"/>
        </w:rPr>
      </w:pPr>
      <w:r w:rsidRPr="001E4DE4">
        <w:rPr>
          <w:sz w:val="24"/>
          <w:szCs w:val="24"/>
        </w:rPr>
        <w:t>На БМЭК баки-аккумуляторы отсутствуют.</w:t>
      </w:r>
    </w:p>
    <w:p w14:paraId="7CDB1120" w14:textId="180358AD" w:rsidR="00927AFE" w:rsidRPr="001E4DE4" w:rsidRDefault="00927AFE" w:rsidP="00CF355B">
      <w:pPr>
        <w:spacing w:after="0" w:line="240" w:lineRule="auto"/>
        <w:contextualSpacing/>
        <w:jc w:val="both"/>
        <w:rPr>
          <w:sz w:val="24"/>
          <w:szCs w:val="24"/>
        </w:rPr>
      </w:pPr>
      <w:r w:rsidRPr="001E4DE4">
        <w:rPr>
          <w:sz w:val="24"/>
          <w:szCs w:val="24"/>
        </w:rPr>
        <w:t>Данные по перспективному приросту подпитки тепловой сети представлены в таблице 1</w:t>
      </w:r>
      <w:r w:rsidR="00C45A11" w:rsidRPr="001E4DE4">
        <w:rPr>
          <w:sz w:val="24"/>
          <w:szCs w:val="24"/>
        </w:rPr>
        <w:t>9</w:t>
      </w:r>
      <w:r w:rsidRPr="001E4DE4">
        <w:rPr>
          <w:sz w:val="24"/>
          <w:szCs w:val="24"/>
        </w:rPr>
        <w:t>.</w:t>
      </w:r>
    </w:p>
    <w:p w14:paraId="7B2CF7ED" w14:textId="20E31C79" w:rsidR="00927AFE" w:rsidRPr="001E4DE4" w:rsidRDefault="00927AFE" w:rsidP="00CF355B">
      <w:pPr>
        <w:keepNext/>
        <w:spacing w:after="0" w:line="240" w:lineRule="auto"/>
        <w:ind w:firstLine="0"/>
        <w:jc w:val="both"/>
        <w:rPr>
          <w:rFonts w:eastAsiaTheme="minorHAnsi" w:cstheme="minorBidi"/>
          <w:b/>
          <w:bCs/>
          <w:sz w:val="24"/>
          <w:szCs w:val="24"/>
          <w:lang w:eastAsia="en-US"/>
        </w:rPr>
      </w:pPr>
      <w:bookmarkStart w:id="120" w:name="_Toc209515610"/>
      <w:r w:rsidRPr="001E4DE4">
        <w:rPr>
          <w:rFonts w:eastAsiaTheme="minorHAnsi" w:cstheme="minorBidi"/>
          <w:b/>
          <w:bCs/>
          <w:sz w:val="24"/>
          <w:szCs w:val="24"/>
          <w:lang w:eastAsia="en-US"/>
        </w:rPr>
        <w:t xml:space="preserve">Таблица </w:t>
      </w:r>
      <w:r w:rsidRPr="001E4DE4">
        <w:rPr>
          <w:rFonts w:eastAsiaTheme="minorHAnsi" w:cstheme="minorBidi"/>
          <w:b/>
          <w:bCs/>
          <w:sz w:val="24"/>
          <w:szCs w:val="24"/>
          <w:lang w:eastAsia="en-US"/>
        </w:rPr>
        <w:fldChar w:fldCharType="begin"/>
      </w:r>
      <w:r w:rsidRPr="001E4DE4">
        <w:rPr>
          <w:rFonts w:eastAsiaTheme="minorHAnsi" w:cstheme="minorBidi"/>
          <w:b/>
          <w:bCs/>
          <w:sz w:val="24"/>
          <w:szCs w:val="24"/>
          <w:lang w:eastAsia="en-US"/>
        </w:rPr>
        <w:instrText xml:space="preserve"> SEQ Таблица \* ARABIC </w:instrText>
      </w:r>
      <w:r w:rsidRPr="001E4DE4">
        <w:rPr>
          <w:rFonts w:eastAsiaTheme="minorHAnsi" w:cstheme="minorBidi"/>
          <w:b/>
          <w:bCs/>
          <w:sz w:val="24"/>
          <w:szCs w:val="24"/>
          <w:lang w:eastAsia="en-US"/>
        </w:rPr>
        <w:fldChar w:fldCharType="separate"/>
      </w:r>
      <w:r w:rsidR="00786FF2" w:rsidRPr="001E4DE4">
        <w:rPr>
          <w:rFonts w:eastAsiaTheme="minorHAnsi" w:cstheme="minorBidi"/>
          <w:b/>
          <w:bCs/>
          <w:noProof/>
          <w:sz w:val="24"/>
          <w:szCs w:val="24"/>
          <w:lang w:eastAsia="en-US"/>
        </w:rPr>
        <w:t>19</w:t>
      </w:r>
      <w:r w:rsidRPr="001E4DE4">
        <w:rPr>
          <w:rFonts w:eastAsiaTheme="minorHAnsi" w:cstheme="minorBidi"/>
          <w:b/>
          <w:bCs/>
          <w:sz w:val="24"/>
          <w:szCs w:val="24"/>
          <w:lang w:eastAsia="en-US"/>
        </w:rPr>
        <w:fldChar w:fldCharType="end"/>
      </w:r>
      <w:r w:rsidRPr="001E4DE4">
        <w:rPr>
          <w:rFonts w:eastAsiaTheme="minorHAnsi" w:cstheme="minorBidi"/>
          <w:b/>
          <w:bCs/>
          <w:sz w:val="24"/>
          <w:szCs w:val="24"/>
          <w:lang w:eastAsia="en-US"/>
        </w:rPr>
        <w:t xml:space="preserve"> – Данные по перспективному приросту подпитки тепловой сети</w:t>
      </w:r>
      <w:bookmarkEnd w:id="120"/>
    </w:p>
    <w:tbl>
      <w:tblPr>
        <w:tblStyle w:val="111131"/>
        <w:tblW w:w="5000" w:type="pct"/>
        <w:jc w:val="center"/>
        <w:tblCellMar>
          <w:left w:w="28" w:type="dxa"/>
          <w:right w:w="28" w:type="dxa"/>
        </w:tblCellMar>
        <w:tblLook w:val="01E0" w:firstRow="1" w:lastRow="1" w:firstColumn="1" w:lastColumn="1" w:noHBand="0" w:noVBand="0"/>
      </w:tblPr>
      <w:tblGrid>
        <w:gridCol w:w="1722"/>
        <w:gridCol w:w="1523"/>
        <w:gridCol w:w="634"/>
        <w:gridCol w:w="824"/>
        <w:gridCol w:w="824"/>
        <w:gridCol w:w="822"/>
        <w:gridCol w:w="824"/>
        <w:gridCol w:w="822"/>
        <w:gridCol w:w="818"/>
        <w:gridCol w:w="815"/>
      </w:tblGrid>
      <w:tr w:rsidR="00C7278A" w:rsidRPr="001E4DE4" w14:paraId="394AED60" w14:textId="77777777" w:rsidTr="00FE3B1E">
        <w:trPr>
          <w:trHeight w:val="20"/>
          <w:tblHeader/>
          <w:jc w:val="center"/>
        </w:trPr>
        <w:tc>
          <w:tcPr>
            <w:tcW w:w="894" w:type="pct"/>
            <w:tcMar>
              <w:left w:w="28" w:type="dxa"/>
              <w:right w:w="28" w:type="dxa"/>
            </w:tcMar>
            <w:vAlign w:val="center"/>
          </w:tcPr>
          <w:p w14:paraId="7B499CD7" w14:textId="77777777" w:rsidR="00C7278A" w:rsidRPr="001E4DE4" w:rsidRDefault="00C7278A" w:rsidP="00CF355B">
            <w:pPr>
              <w:widowControl w:val="0"/>
              <w:spacing w:after="0" w:line="240" w:lineRule="auto"/>
              <w:ind w:firstLine="0"/>
              <w:jc w:val="center"/>
              <w:rPr>
                <w:b/>
                <w:bCs/>
                <w:sz w:val="18"/>
                <w:lang w:eastAsia="en-US"/>
              </w:rPr>
            </w:pPr>
            <w:bookmarkStart w:id="121" w:name="_Hlk184181564"/>
            <w:bookmarkStart w:id="122" w:name="_Hlk99355975"/>
            <w:r w:rsidRPr="001E4DE4">
              <w:rPr>
                <w:rFonts w:eastAsia="Calibri"/>
                <w:b/>
                <w:bCs/>
                <w:spacing w:val="-1"/>
                <w:sz w:val="18"/>
                <w:lang w:eastAsia="en-US"/>
              </w:rPr>
              <w:t>Источник</w:t>
            </w:r>
            <w:r w:rsidRPr="001E4DE4">
              <w:rPr>
                <w:rFonts w:eastAsia="Calibri"/>
                <w:b/>
                <w:bCs/>
                <w:spacing w:val="1"/>
                <w:sz w:val="18"/>
                <w:lang w:eastAsia="en-US"/>
              </w:rPr>
              <w:t xml:space="preserve"> </w:t>
            </w:r>
            <w:r w:rsidRPr="001E4DE4">
              <w:rPr>
                <w:rFonts w:eastAsia="Calibri"/>
                <w:b/>
                <w:bCs/>
                <w:spacing w:val="-1"/>
                <w:sz w:val="18"/>
                <w:lang w:eastAsia="en-US"/>
              </w:rPr>
              <w:t>тепловой</w:t>
            </w:r>
            <w:r w:rsidRPr="001E4DE4">
              <w:rPr>
                <w:rFonts w:eastAsia="Calibri"/>
                <w:b/>
                <w:bCs/>
                <w:sz w:val="18"/>
                <w:lang w:eastAsia="en-US"/>
              </w:rPr>
              <w:t xml:space="preserve"> </w:t>
            </w:r>
            <w:r w:rsidRPr="001E4DE4">
              <w:rPr>
                <w:rFonts w:eastAsia="Calibri"/>
                <w:b/>
                <w:bCs/>
                <w:spacing w:val="-1"/>
                <w:sz w:val="18"/>
                <w:lang w:eastAsia="en-US"/>
              </w:rPr>
              <w:t>энергии</w:t>
            </w:r>
          </w:p>
        </w:tc>
        <w:tc>
          <w:tcPr>
            <w:tcW w:w="791" w:type="pct"/>
            <w:tcMar>
              <w:left w:w="28" w:type="dxa"/>
              <w:right w:w="28" w:type="dxa"/>
            </w:tcMar>
            <w:vAlign w:val="center"/>
          </w:tcPr>
          <w:p w14:paraId="5212E967" w14:textId="77777777" w:rsidR="00C7278A" w:rsidRPr="001E4DE4" w:rsidRDefault="00C7278A" w:rsidP="00CF355B">
            <w:pPr>
              <w:widowControl w:val="0"/>
              <w:spacing w:after="0" w:line="240" w:lineRule="auto"/>
              <w:ind w:firstLine="0"/>
              <w:jc w:val="center"/>
              <w:rPr>
                <w:b/>
                <w:bCs/>
                <w:sz w:val="18"/>
                <w:lang w:val="en-US" w:eastAsia="en-US"/>
              </w:rPr>
            </w:pPr>
            <w:proofErr w:type="spellStart"/>
            <w:r w:rsidRPr="001E4DE4">
              <w:rPr>
                <w:rFonts w:eastAsia="Calibri"/>
                <w:b/>
                <w:bCs/>
                <w:spacing w:val="-1"/>
                <w:sz w:val="18"/>
                <w:lang w:val="en-US" w:eastAsia="en-US"/>
              </w:rPr>
              <w:t>Показатель</w:t>
            </w:r>
            <w:proofErr w:type="spellEnd"/>
          </w:p>
        </w:tc>
        <w:tc>
          <w:tcPr>
            <w:tcW w:w="329" w:type="pct"/>
            <w:tcMar>
              <w:left w:w="28" w:type="dxa"/>
              <w:right w:w="28" w:type="dxa"/>
            </w:tcMar>
            <w:vAlign w:val="center"/>
          </w:tcPr>
          <w:p w14:paraId="3A90F3A7" w14:textId="77777777" w:rsidR="00C7278A" w:rsidRPr="001E4DE4" w:rsidRDefault="00C7278A" w:rsidP="00CF355B">
            <w:pPr>
              <w:widowControl w:val="0"/>
              <w:spacing w:after="0" w:line="240" w:lineRule="auto"/>
              <w:ind w:firstLine="0"/>
              <w:jc w:val="center"/>
              <w:rPr>
                <w:b/>
                <w:bCs/>
                <w:sz w:val="18"/>
                <w:lang w:val="en-US" w:eastAsia="en-US"/>
              </w:rPr>
            </w:pPr>
            <w:proofErr w:type="spellStart"/>
            <w:r w:rsidRPr="001E4DE4">
              <w:rPr>
                <w:rFonts w:eastAsia="Calibri"/>
                <w:b/>
                <w:bCs/>
                <w:sz w:val="18"/>
                <w:lang w:val="en-US" w:eastAsia="en-US"/>
              </w:rPr>
              <w:t>Ед</w:t>
            </w:r>
            <w:proofErr w:type="spellEnd"/>
            <w:r w:rsidRPr="001E4DE4">
              <w:rPr>
                <w:rFonts w:eastAsia="Calibri"/>
                <w:b/>
                <w:bCs/>
                <w:sz w:val="18"/>
                <w:lang w:val="en-US" w:eastAsia="en-US"/>
              </w:rPr>
              <w:t xml:space="preserve">. </w:t>
            </w:r>
            <w:proofErr w:type="spellStart"/>
            <w:r w:rsidRPr="001E4DE4">
              <w:rPr>
                <w:rFonts w:eastAsia="Calibri"/>
                <w:b/>
                <w:bCs/>
                <w:spacing w:val="-1"/>
                <w:sz w:val="18"/>
                <w:lang w:val="en-US" w:eastAsia="en-US"/>
              </w:rPr>
              <w:t>изм</w:t>
            </w:r>
            <w:proofErr w:type="spellEnd"/>
            <w:r w:rsidRPr="001E4DE4">
              <w:rPr>
                <w:rFonts w:eastAsia="Calibri"/>
                <w:b/>
                <w:bCs/>
                <w:spacing w:val="-1"/>
                <w:sz w:val="18"/>
                <w:lang w:val="en-US" w:eastAsia="en-US"/>
              </w:rPr>
              <w:t>.</w:t>
            </w:r>
          </w:p>
        </w:tc>
        <w:tc>
          <w:tcPr>
            <w:tcW w:w="428" w:type="pct"/>
            <w:tcMar>
              <w:left w:w="28" w:type="dxa"/>
              <w:right w:w="28" w:type="dxa"/>
            </w:tcMar>
            <w:vAlign w:val="center"/>
          </w:tcPr>
          <w:p w14:paraId="65E02256" w14:textId="77777777" w:rsidR="00C7278A" w:rsidRPr="001E4DE4" w:rsidRDefault="00C7278A" w:rsidP="00CF355B">
            <w:pPr>
              <w:widowControl w:val="0"/>
              <w:spacing w:after="0" w:line="240" w:lineRule="auto"/>
              <w:ind w:firstLine="0"/>
              <w:jc w:val="center"/>
              <w:rPr>
                <w:b/>
                <w:bCs/>
                <w:sz w:val="18"/>
                <w:lang w:eastAsia="en-US"/>
              </w:rPr>
            </w:pPr>
            <w:r w:rsidRPr="001E4DE4">
              <w:rPr>
                <w:rFonts w:eastAsia="Calibri"/>
                <w:b/>
                <w:bCs/>
                <w:sz w:val="18"/>
                <w:lang w:val="en-US" w:eastAsia="en-US"/>
              </w:rPr>
              <w:t>2023</w:t>
            </w:r>
            <w:r w:rsidRPr="001E4DE4">
              <w:rPr>
                <w:rFonts w:eastAsia="Calibri"/>
                <w:b/>
                <w:bCs/>
                <w:sz w:val="18"/>
                <w:lang w:eastAsia="en-US"/>
              </w:rPr>
              <w:t xml:space="preserve"> г.</w:t>
            </w:r>
          </w:p>
        </w:tc>
        <w:tc>
          <w:tcPr>
            <w:tcW w:w="428" w:type="pct"/>
            <w:tcMar>
              <w:left w:w="28" w:type="dxa"/>
              <w:right w:w="28" w:type="dxa"/>
            </w:tcMar>
            <w:vAlign w:val="center"/>
          </w:tcPr>
          <w:p w14:paraId="629220D2" w14:textId="77777777" w:rsidR="00C7278A" w:rsidRPr="001E4DE4" w:rsidRDefault="00C7278A" w:rsidP="00CF355B">
            <w:pPr>
              <w:widowControl w:val="0"/>
              <w:spacing w:after="0" w:line="240" w:lineRule="auto"/>
              <w:ind w:firstLine="0"/>
              <w:jc w:val="center"/>
              <w:rPr>
                <w:b/>
                <w:bCs/>
                <w:sz w:val="18"/>
                <w:lang w:eastAsia="en-US"/>
              </w:rPr>
            </w:pPr>
            <w:r w:rsidRPr="001E4DE4">
              <w:rPr>
                <w:rFonts w:eastAsia="Calibri"/>
                <w:b/>
                <w:bCs/>
                <w:sz w:val="18"/>
                <w:lang w:val="en-US" w:eastAsia="en-US"/>
              </w:rPr>
              <w:t>2024</w:t>
            </w:r>
            <w:r w:rsidRPr="001E4DE4">
              <w:rPr>
                <w:rFonts w:eastAsia="Calibri"/>
                <w:b/>
                <w:bCs/>
                <w:sz w:val="18"/>
                <w:lang w:eastAsia="en-US"/>
              </w:rPr>
              <w:t xml:space="preserve"> г.</w:t>
            </w:r>
          </w:p>
        </w:tc>
        <w:tc>
          <w:tcPr>
            <w:tcW w:w="427" w:type="pct"/>
            <w:tcMar>
              <w:left w:w="28" w:type="dxa"/>
              <w:right w:w="28" w:type="dxa"/>
            </w:tcMar>
            <w:vAlign w:val="center"/>
          </w:tcPr>
          <w:p w14:paraId="1B02017E" w14:textId="77777777" w:rsidR="00C7278A" w:rsidRPr="001E4DE4" w:rsidRDefault="00C7278A" w:rsidP="00CF355B">
            <w:pPr>
              <w:widowControl w:val="0"/>
              <w:spacing w:after="0" w:line="240" w:lineRule="auto"/>
              <w:ind w:firstLine="0"/>
              <w:jc w:val="center"/>
              <w:rPr>
                <w:b/>
                <w:bCs/>
                <w:sz w:val="18"/>
                <w:lang w:eastAsia="en-US"/>
              </w:rPr>
            </w:pPr>
            <w:r w:rsidRPr="001E4DE4">
              <w:rPr>
                <w:rFonts w:eastAsia="Calibri"/>
                <w:b/>
                <w:bCs/>
                <w:sz w:val="18"/>
                <w:lang w:val="en-US" w:eastAsia="en-US"/>
              </w:rPr>
              <w:t>2025</w:t>
            </w:r>
            <w:r w:rsidRPr="001E4DE4">
              <w:rPr>
                <w:rFonts w:eastAsia="Calibri"/>
                <w:b/>
                <w:bCs/>
                <w:sz w:val="18"/>
                <w:lang w:eastAsia="en-US"/>
              </w:rPr>
              <w:t xml:space="preserve"> г.</w:t>
            </w:r>
          </w:p>
        </w:tc>
        <w:tc>
          <w:tcPr>
            <w:tcW w:w="428" w:type="pct"/>
            <w:tcMar>
              <w:left w:w="28" w:type="dxa"/>
              <w:right w:w="28" w:type="dxa"/>
            </w:tcMar>
            <w:vAlign w:val="center"/>
          </w:tcPr>
          <w:p w14:paraId="36FFF326" w14:textId="77777777" w:rsidR="00C7278A" w:rsidRPr="001E4DE4" w:rsidRDefault="00C7278A" w:rsidP="00CF355B">
            <w:pPr>
              <w:widowControl w:val="0"/>
              <w:spacing w:after="0" w:line="240" w:lineRule="auto"/>
              <w:ind w:firstLine="0"/>
              <w:jc w:val="center"/>
              <w:rPr>
                <w:b/>
                <w:bCs/>
                <w:sz w:val="18"/>
                <w:lang w:eastAsia="en-US"/>
              </w:rPr>
            </w:pPr>
            <w:r w:rsidRPr="001E4DE4">
              <w:rPr>
                <w:rFonts w:eastAsia="Calibri"/>
                <w:b/>
                <w:bCs/>
                <w:sz w:val="18"/>
                <w:lang w:val="en-US" w:eastAsia="en-US"/>
              </w:rPr>
              <w:t>2026</w:t>
            </w:r>
            <w:r w:rsidRPr="001E4DE4">
              <w:rPr>
                <w:rFonts w:eastAsia="Calibri"/>
                <w:b/>
                <w:bCs/>
                <w:sz w:val="18"/>
                <w:lang w:eastAsia="en-US"/>
              </w:rPr>
              <w:t xml:space="preserve"> г.</w:t>
            </w:r>
          </w:p>
        </w:tc>
        <w:tc>
          <w:tcPr>
            <w:tcW w:w="427" w:type="pct"/>
            <w:tcMar>
              <w:left w:w="28" w:type="dxa"/>
              <w:right w:w="28" w:type="dxa"/>
            </w:tcMar>
            <w:vAlign w:val="center"/>
          </w:tcPr>
          <w:p w14:paraId="141FD15F" w14:textId="77777777" w:rsidR="00C7278A" w:rsidRPr="001E4DE4" w:rsidRDefault="00C7278A" w:rsidP="00CF355B">
            <w:pPr>
              <w:widowControl w:val="0"/>
              <w:spacing w:after="0" w:line="240" w:lineRule="auto"/>
              <w:ind w:firstLine="0"/>
              <w:jc w:val="center"/>
              <w:rPr>
                <w:b/>
                <w:bCs/>
                <w:sz w:val="18"/>
                <w:lang w:eastAsia="en-US"/>
              </w:rPr>
            </w:pPr>
            <w:r w:rsidRPr="001E4DE4">
              <w:rPr>
                <w:b/>
                <w:bCs/>
                <w:sz w:val="18"/>
                <w:lang w:eastAsia="en-US"/>
              </w:rPr>
              <w:t>2027 г.</w:t>
            </w:r>
          </w:p>
        </w:tc>
        <w:tc>
          <w:tcPr>
            <w:tcW w:w="425" w:type="pct"/>
            <w:tcMar>
              <w:left w:w="28" w:type="dxa"/>
              <w:right w:w="28" w:type="dxa"/>
            </w:tcMar>
            <w:vAlign w:val="center"/>
          </w:tcPr>
          <w:p w14:paraId="23AFF7D0" w14:textId="77777777" w:rsidR="00C7278A" w:rsidRPr="001E4DE4" w:rsidRDefault="00C7278A" w:rsidP="00CF355B">
            <w:pPr>
              <w:widowControl w:val="0"/>
              <w:spacing w:after="0" w:line="240" w:lineRule="auto"/>
              <w:ind w:firstLine="0"/>
              <w:jc w:val="center"/>
              <w:rPr>
                <w:b/>
                <w:bCs/>
                <w:sz w:val="18"/>
                <w:lang w:eastAsia="en-US"/>
              </w:rPr>
            </w:pPr>
            <w:r w:rsidRPr="001E4DE4">
              <w:rPr>
                <w:rFonts w:eastAsia="Calibri"/>
                <w:b/>
                <w:bCs/>
                <w:sz w:val="18"/>
                <w:lang w:val="en-US" w:eastAsia="en-US"/>
              </w:rPr>
              <w:t>202</w:t>
            </w:r>
            <w:r w:rsidRPr="001E4DE4">
              <w:rPr>
                <w:rFonts w:eastAsia="Calibri"/>
                <w:b/>
                <w:bCs/>
                <w:sz w:val="18"/>
                <w:lang w:eastAsia="en-US"/>
              </w:rPr>
              <w:t>8</w:t>
            </w:r>
            <w:r w:rsidRPr="001E4DE4">
              <w:rPr>
                <w:rFonts w:eastAsia="Calibri"/>
                <w:b/>
                <w:bCs/>
                <w:sz w:val="18"/>
                <w:lang w:val="en-US" w:eastAsia="en-US"/>
              </w:rPr>
              <w:t>-2034</w:t>
            </w:r>
            <w:r w:rsidRPr="001E4DE4">
              <w:rPr>
                <w:rFonts w:eastAsia="Calibri"/>
                <w:b/>
                <w:bCs/>
                <w:sz w:val="18"/>
                <w:lang w:eastAsia="en-US"/>
              </w:rPr>
              <w:t xml:space="preserve"> гг.</w:t>
            </w:r>
          </w:p>
        </w:tc>
        <w:tc>
          <w:tcPr>
            <w:tcW w:w="423" w:type="pct"/>
            <w:vAlign w:val="center"/>
          </w:tcPr>
          <w:p w14:paraId="30C2B949" w14:textId="77777777" w:rsidR="00C7278A" w:rsidRPr="001E4DE4" w:rsidRDefault="00C7278A" w:rsidP="00CF355B">
            <w:pPr>
              <w:widowControl w:val="0"/>
              <w:spacing w:after="0" w:line="240" w:lineRule="auto"/>
              <w:ind w:firstLine="0"/>
              <w:jc w:val="center"/>
              <w:rPr>
                <w:rFonts w:eastAsia="Calibri"/>
                <w:b/>
                <w:bCs/>
                <w:sz w:val="18"/>
                <w:lang w:val="en-US" w:eastAsia="en-US"/>
              </w:rPr>
            </w:pPr>
            <w:r w:rsidRPr="001E4DE4">
              <w:rPr>
                <w:rFonts w:eastAsia="Calibri"/>
                <w:b/>
                <w:bCs/>
                <w:sz w:val="18"/>
                <w:lang w:val="en-US" w:eastAsia="en-US"/>
              </w:rPr>
              <w:t>20</w:t>
            </w:r>
            <w:r w:rsidRPr="001E4DE4">
              <w:rPr>
                <w:rFonts w:eastAsia="Calibri"/>
                <w:b/>
                <w:bCs/>
                <w:sz w:val="18"/>
                <w:lang w:eastAsia="en-US"/>
              </w:rPr>
              <w:t>35</w:t>
            </w:r>
            <w:r w:rsidRPr="001E4DE4">
              <w:rPr>
                <w:rFonts w:eastAsia="Calibri"/>
                <w:b/>
                <w:bCs/>
                <w:sz w:val="18"/>
                <w:lang w:val="en-US" w:eastAsia="en-US"/>
              </w:rPr>
              <w:t>-2042</w:t>
            </w:r>
            <w:r w:rsidRPr="001E4DE4">
              <w:rPr>
                <w:rFonts w:eastAsia="Calibri"/>
                <w:b/>
                <w:bCs/>
                <w:sz w:val="18"/>
                <w:lang w:eastAsia="en-US"/>
              </w:rPr>
              <w:t xml:space="preserve"> гг.</w:t>
            </w:r>
          </w:p>
        </w:tc>
      </w:tr>
      <w:tr w:rsidR="00C7278A" w:rsidRPr="001E4DE4" w14:paraId="1FDEB25A" w14:textId="77777777" w:rsidTr="00FE3B1E">
        <w:trPr>
          <w:trHeight w:val="20"/>
          <w:jc w:val="center"/>
        </w:trPr>
        <w:tc>
          <w:tcPr>
            <w:tcW w:w="5000" w:type="pct"/>
            <w:gridSpan w:val="10"/>
            <w:tcMar>
              <w:left w:w="28" w:type="dxa"/>
              <w:right w:w="28" w:type="dxa"/>
            </w:tcMar>
            <w:vAlign w:val="center"/>
          </w:tcPr>
          <w:p w14:paraId="0A815D23" w14:textId="77777777" w:rsidR="00C7278A" w:rsidRPr="001E4DE4" w:rsidRDefault="00C7278A" w:rsidP="00CF355B">
            <w:pPr>
              <w:widowControl w:val="0"/>
              <w:spacing w:after="0" w:line="240" w:lineRule="auto"/>
              <w:ind w:firstLine="0"/>
              <w:jc w:val="center"/>
              <w:rPr>
                <w:rFonts w:eastAsia="Calibri"/>
                <w:spacing w:val="-1"/>
                <w:sz w:val="18"/>
                <w:lang w:val="en-US" w:eastAsia="en-US"/>
              </w:rPr>
            </w:pPr>
            <w:r w:rsidRPr="001E4DE4">
              <w:rPr>
                <w:rFonts w:eastAsia="Calibri"/>
                <w:spacing w:val="-1"/>
                <w:sz w:val="18"/>
                <w:lang w:val="en-US" w:eastAsia="en-US"/>
              </w:rPr>
              <w:t>ПАО "ТГК-1"</w:t>
            </w:r>
            <w:r w:rsidRPr="001E4DE4">
              <w:rPr>
                <w:rFonts w:eastAsia="Calibri"/>
                <w:spacing w:val="1"/>
                <w:sz w:val="18"/>
                <w:lang w:val="en-US" w:eastAsia="en-US"/>
              </w:rPr>
              <w:t xml:space="preserve"> </w:t>
            </w:r>
            <w:proofErr w:type="spellStart"/>
            <w:r w:rsidRPr="001E4DE4">
              <w:rPr>
                <w:rFonts w:eastAsia="Calibri"/>
                <w:spacing w:val="-1"/>
                <w:sz w:val="18"/>
                <w:lang w:val="en-US" w:eastAsia="en-US"/>
              </w:rPr>
              <w:t>филиал</w:t>
            </w:r>
            <w:proofErr w:type="spellEnd"/>
            <w:r w:rsidRPr="001E4DE4">
              <w:rPr>
                <w:rFonts w:eastAsia="Calibri"/>
                <w:spacing w:val="-2"/>
                <w:sz w:val="18"/>
                <w:lang w:val="en-US" w:eastAsia="en-US"/>
              </w:rPr>
              <w:t xml:space="preserve"> </w:t>
            </w:r>
            <w:r w:rsidRPr="001E4DE4">
              <w:rPr>
                <w:rFonts w:eastAsia="Calibri"/>
                <w:spacing w:val="-2"/>
                <w:sz w:val="18"/>
                <w:lang w:eastAsia="en-US"/>
              </w:rPr>
              <w:t>«</w:t>
            </w:r>
            <w:proofErr w:type="spellStart"/>
            <w:r w:rsidRPr="001E4DE4">
              <w:rPr>
                <w:rFonts w:eastAsia="Calibri"/>
                <w:spacing w:val="-1"/>
                <w:sz w:val="18"/>
                <w:lang w:val="en-US" w:eastAsia="en-US"/>
              </w:rPr>
              <w:t>Кольский</w:t>
            </w:r>
            <w:proofErr w:type="spellEnd"/>
            <w:r w:rsidRPr="001E4DE4">
              <w:rPr>
                <w:rFonts w:eastAsia="Calibri"/>
                <w:spacing w:val="-1"/>
                <w:sz w:val="18"/>
                <w:lang w:eastAsia="en-US"/>
              </w:rPr>
              <w:t>»</w:t>
            </w:r>
          </w:p>
        </w:tc>
      </w:tr>
      <w:tr w:rsidR="00C7278A" w:rsidRPr="001E4DE4" w14:paraId="16CE78FF" w14:textId="77777777" w:rsidTr="00FE3B1E">
        <w:trPr>
          <w:trHeight w:val="20"/>
          <w:jc w:val="center"/>
        </w:trPr>
        <w:tc>
          <w:tcPr>
            <w:tcW w:w="894" w:type="pct"/>
            <w:vMerge w:val="restart"/>
            <w:tcMar>
              <w:left w:w="28" w:type="dxa"/>
              <w:right w:w="28" w:type="dxa"/>
            </w:tcMar>
            <w:vAlign w:val="center"/>
          </w:tcPr>
          <w:p w14:paraId="3D6CE7BC" w14:textId="77777777" w:rsidR="00C7278A" w:rsidRPr="001E4DE4" w:rsidRDefault="00C7278A" w:rsidP="00CF355B">
            <w:pPr>
              <w:widowControl w:val="0"/>
              <w:spacing w:after="0" w:line="240" w:lineRule="auto"/>
              <w:ind w:firstLine="0"/>
              <w:jc w:val="center"/>
              <w:rPr>
                <w:sz w:val="18"/>
                <w:lang w:eastAsia="en-US"/>
              </w:rPr>
            </w:pPr>
            <w:proofErr w:type="spellStart"/>
            <w:r w:rsidRPr="001E4DE4">
              <w:rPr>
                <w:rFonts w:eastAsia="Calibri"/>
                <w:spacing w:val="-1"/>
                <w:sz w:val="18"/>
                <w:lang w:eastAsia="en-US"/>
              </w:rPr>
              <w:t>Апатитская</w:t>
            </w:r>
            <w:proofErr w:type="spellEnd"/>
            <w:r w:rsidRPr="001E4DE4">
              <w:rPr>
                <w:rFonts w:eastAsia="Calibri"/>
                <w:spacing w:val="-3"/>
                <w:sz w:val="18"/>
                <w:lang w:eastAsia="en-US"/>
              </w:rPr>
              <w:t xml:space="preserve"> </w:t>
            </w:r>
            <w:r w:rsidRPr="001E4DE4">
              <w:rPr>
                <w:rFonts w:eastAsia="Calibri"/>
                <w:sz w:val="18"/>
                <w:lang w:eastAsia="en-US"/>
              </w:rPr>
              <w:t>ТЭЦ</w:t>
            </w:r>
            <w:r w:rsidRPr="001E4DE4">
              <w:rPr>
                <w:rFonts w:eastAsia="Calibri"/>
                <w:spacing w:val="-1"/>
                <w:sz w:val="18"/>
                <w:lang w:eastAsia="en-US"/>
              </w:rPr>
              <w:t xml:space="preserve"> </w:t>
            </w:r>
            <w:r w:rsidRPr="001E4DE4">
              <w:rPr>
                <w:rFonts w:eastAsia="Calibri"/>
                <w:sz w:val="18"/>
                <w:lang w:eastAsia="en-US"/>
              </w:rPr>
              <w:t>на</w:t>
            </w:r>
            <w:r w:rsidRPr="001E4DE4">
              <w:rPr>
                <w:rFonts w:eastAsia="Calibri"/>
                <w:spacing w:val="-3"/>
                <w:sz w:val="18"/>
                <w:lang w:eastAsia="en-US"/>
              </w:rPr>
              <w:t xml:space="preserve"> </w:t>
            </w:r>
            <w:r w:rsidRPr="001E4DE4">
              <w:rPr>
                <w:rFonts w:eastAsia="Calibri"/>
                <w:sz w:val="18"/>
                <w:lang w:eastAsia="en-US"/>
              </w:rPr>
              <w:t xml:space="preserve">г. </w:t>
            </w:r>
            <w:r w:rsidRPr="001E4DE4">
              <w:rPr>
                <w:rFonts w:eastAsia="Calibri"/>
                <w:spacing w:val="-1"/>
                <w:sz w:val="18"/>
                <w:lang w:eastAsia="en-US"/>
              </w:rPr>
              <w:t>Кировск</w:t>
            </w:r>
            <w:r w:rsidRPr="001E4DE4">
              <w:rPr>
                <w:rFonts w:eastAsia="Calibri"/>
                <w:spacing w:val="29"/>
                <w:sz w:val="18"/>
                <w:lang w:eastAsia="en-US"/>
              </w:rPr>
              <w:t xml:space="preserve"> </w:t>
            </w:r>
            <w:r w:rsidRPr="001E4DE4">
              <w:rPr>
                <w:rFonts w:eastAsia="Calibri"/>
                <w:sz w:val="18"/>
                <w:lang w:eastAsia="en-US"/>
              </w:rPr>
              <w:t xml:space="preserve">и </w:t>
            </w:r>
            <w:proofErr w:type="spellStart"/>
            <w:r w:rsidRPr="001E4DE4">
              <w:rPr>
                <w:rFonts w:eastAsia="Calibri"/>
                <w:spacing w:val="-1"/>
                <w:sz w:val="18"/>
                <w:lang w:eastAsia="en-US"/>
              </w:rPr>
              <w:t>мкрн</w:t>
            </w:r>
            <w:proofErr w:type="spellEnd"/>
            <w:r w:rsidRPr="001E4DE4">
              <w:rPr>
                <w:rFonts w:eastAsia="Calibri"/>
                <w:spacing w:val="-1"/>
                <w:sz w:val="18"/>
                <w:lang w:eastAsia="en-US"/>
              </w:rPr>
              <w:t xml:space="preserve">. </w:t>
            </w:r>
            <w:proofErr w:type="spellStart"/>
            <w:r w:rsidRPr="001E4DE4">
              <w:rPr>
                <w:rFonts w:eastAsia="Calibri"/>
                <w:spacing w:val="-1"/>
                <w:sz w:val="18"/>
                <w:lang w:eastAsia="en-US"/>
              </w:rPr>
              <w:t>Кукисвумчорр</w:t>
            </w:r>
            <w:proofErr w:type="spellEnd"/>
          </w:p>
        </w:tc>
        <w:tc>
          <w:tcPr>
            <w:tcW w:w="791" w:type="pct"/>
            <w:tcMar>
              <w:left w:w="28" w:type="dxa"/>
              <w:right w:w="28" w:type="dxa"/>
            </w:tcMar>
            <w:vAlign w:val="center"/>
          </w:tcPr>
          <w:p w14:paraId="1602E440" w14:textId="77777777" w:rsidR="00C7278A" w:rsidRPr="001E4DE4" w:rsidRDefault="00C7278A" w:rsidP="00CF355B">
            <w:pPr>
              <w:widowControl w:val="0"/>
              <w:spacing w:after="0" w:line="240" w:lineRule="auto"/>
              <w:ind w:firstLine="0"/>
              <w:jc w:val="center"/>
              <w:rPr>
                <w:sz w:val="18"/>
                <w:lang w:val="en-US" w:eastAsia="en-US"/>
              </w:rPr>
            </w:pPr>
            <w:proofErr w:type="spellStart"/>
            <w:r w:rsidRPr="001E4DE4">
              <w:rPr>
                <w:rFonts w:eastAsia="Calibri"/>
                <w:spacing w:val="-1"/>
                <w:sz w:val="18"/>
                <w:lang w:val="en-US" w:eastAsia="en-US"/>
              </w:rPr>
              <w:t>Подпитка</w:t>
            </w:r>
            <w:proofErr w:type="spellEnd"/>
            <w:r w:rsidRPr="001E4DE4">
              <w:rPr>
                <w:rFonts w:eastAsia="Calibri"/>
                <w:sz w:val="18"/>
                <w:lang w:val="en-US" w:eastAsia="en-US"/>
              </w:rPr>
              <w:t xml:space="preserve"> </w:t>
            </w:r>
            <w:proofErr w:type="spellStart"/>
            <w:r w:rsidRPr="001E4DE4">
              <w:rPr>
                <w:rFonts w:eastAsia="Calibri"/>
                <w:spacing w:val="-1"/>
                <w:sz w:val="18"/>
                <w:lang w:val="en-US" w:eastAsia="en-US"/>
              </w:rPr>
              <w:t>тепловой</w:t>
            </w:r>
            <w:proofErr w:type="spellEnd"/>
            <w:r w:rsidRPr="001E4DE4">
              <w:rPr>
                <w:rFonts w:eastAsia="Calibri"/>
                <w:spacing w:val="28"/>
                <w:sz w:val="18"/>
                <w:lang w:val="en-US" w:eastAsia="en-US"/>
              </w:rPr>
              <w:t xml:space="preserve"> </w:t>
            </w:r>
            <w:proofErr w:type="spellStart"/>
            <w:r w:rsidRPr="001E4DE4">
              <w:rPr>
                <w:rFonts w:eastAsia="Calibri"/>
                <w:sz w:val="18"/>
                <w:lang w:val="en-US" w:eastAsia="en-US"/>
              </w:rPr>
              <w:t>сети</w:t>
            </w:r>
            <w:proofErr w:type="spellEnd"/>
          </w:p>
        </w:tc>
        <w:tc>
          <w:tcPr>
            <w:tcW w:w="329" w:type="pct"/>
            <w:tcMar>
              <w:left w:w="28" w:type="dxa"/>
              <w:right w:w="28" w:type="dxa"/>
            </w:tcMar>
            <w:vAlign w:val="center"/>
          </w:tcPr>
          <w:p w14:paraId="07FB33A2" w14:textId="77777777" w:rsidR="00C7278A" w:rsidRPr="001E4DE4" w:rsidRDefault="00C7278A" w:rsidP="00CF355B">
            <w:pPr>
              <w:widowControl w:val="0"/>
              <w:spacing w:after="0" w:line="240" w:lineRule="auto"/>
              <w:ind w:firstLine="0"/>
              <w:jc w:val="center"/>
              <w:rPr>
                <w:sz w:val="18"/>
                <w:lang w:val="en-US" w:eastAsia="en-US"/>
              </w:rPr>
            </w:pPr>
            <w:proofErr w:type="spellStart"/>
            <w:r w:rsidRPr="001E4DE4">
              <w:rPr>
                <w:rFonts w:eastAsia="Calibri"/>
                <w:spacing w:val="-1"/>
                <w:sz w:val="18"/>
                <w:lang w:val="en-US" w:eastAsia="en-US"/>
              </w:rPr>
              <w:t>тонн</w:t>
            </w:r>
            <w:proofErr w:type="spellEnd"/>
            <w:r w:rsidRPr="001E4DE4">
              <w:rPr>
                <w:rFonts w:eastAsia="Calibri"/>
                <w:spacing w:val="-1"/>
                <w:sz w:val="18"/>
                <w:lang w:val="en-US" w:eastAsia="en-US"/>
              </w:rPr>
              <w:t>/ч</w:t>
            </w:r>
          </w:p>
        </w:tc>
        <w:tc>
          <w:tcPr>
            <w:tcW w:w="428" w:type="pct"/>
            <w:tcMar>
              <w:left w:w="28" w:type="dxa"/>
              <w:right w:w="28" w:type="dxa"/>
            </w:tcMar>
            <w:vAlign w:val="center"/>
          </w:tcPr>
          <w:p w14:paraId="4AF89329" w14:textId="77777777" w:rsidR="00C7278A" w:rsidRPr="001E4DE4" w:rsidRDefault="00C7278A" w:rsidP="00CF355B">
            <w:pPr>
              <w:widowControl w:val="0"/>
              <w:spacing w:after="0" w:line="240" w:lineRule="auto"/>
              <w:ind w:firstLine="0"/>
              <w:jc w:val="center"/>
              <w:rPr>
                <w:sz w:val="18"/>
                <w:lang w:val="en-US" w:eastAsia="en-US"/>
              </w:rPr>
            </w:pPr>
            <w:r w:rsidRPr="001E4DE4">
              <w:rPr>
                <w:rFonts w:eastAsia="Calibri"/>
                <w:sz w:val="18"/>
                <w:lang w:val="en-US" w:eastAsia="en-US"/>
              </w:rPr>
              <w:t>1650</w:t>
            </w:r>
          </w:p>
        </w:tc>
        <w:tc>
          <w:tcPr>
            <w:tcW w:w="428" w:type="pct"/>
            <w:tcMar>
              <w:left w:w="28" w:type="dxa"/>
              <w:right w:w="28" w:type="dxa"/>
            </w:tcMar>
            <w:vAlign w:val="center"/>
          </w:tcPr>
          <w:p w14:paraId="3D326669" w14:textId="77777777" w:rsidR="00C7278A" w:rsidRPr="001E4DE4" w:rsidRDefault="00C7278A" w:rsidP="00CF355B">
            <w:pPr>
              <w:widowControl w:val="0"/>
              <w:spacing w:after="0" w:line="240" w:lineRule="auto"/>
              <w:ind w:firstLine="0"/>
              <w:jc w:val="center"/>
              <w:rPr>
                <w:sz w:val="18"/>
                <w:lang w:eastAsia="en-US"/>
              </w:rPr>
            </w:pPr>
            <w:r w:rsidRPr="001E4DE4">
              <w:rPr>
                <w:rFonts w:eastAsia="Calibri"/>
                <w:sz w:val="18"/>
                <w:lang w:val="en-US" w:eastAsia="en-US"/>
              </w:rPr>
              <w:t>1650</w:t>
            </w:r>
          </w:p>
        </w:tc>
        <w:tc>
          <w:tcPr>
            <w:tcW w:w="427" w:type="pct"/>
            <w:tcMar>
              <w:left w:w="28" w:type="dxa"/>
              <w:right w:w="28" w:type="dxa"/>
            </w:tcMar>
            <w:vAlign w:val="center"/>
          </w:tcPr>
          <w:p w14:paraId="518F8DCE" w14:textId="77777777" w:rsidR="00C7278A" w:rsidRPr="001E4DE4" w:rsidRDefault="00C7278A" w:rsidP="00CF355B">
            <w:pPr>
              <w:widowControl w:val="0"/>
              <w:spacing w:after="0" w:line="240" w:lineRule="auto"/>
              <w:ind w:firstLine="0"/>
              <w:jc w:val="center"/>
              <w:rPr>
                <w:sz w:val="18"/>
                <w:lang w:val="en-US" w:eastAsia="en-US"/>
              </w:rPr>
            </w:pPr>
            <w:r w:rsidRPr="001E4DE4">
              <w:rPr>
                <w:rFonts w:eastAsia="Calibri"/>
                <w:sz w:val="18"/>
                <w:lang w:val="en-US" w:eastAsia="en-US"/>
              </w:rPr>
              <w:t>1650</w:t>
            </w:r>
          </w:p>
        </w:tc>
        <w:tc>
          <w:tcPr>
            <w:tcW w:w="428" w:type="pct"/>
            <w:tcMar>
              <w:left w:w="28" w:type="dxa"/>
              <w:right w:w="28" w:type="dxa"/>
            </w:tcMar>
            <w:vAlign w:val="center"/>
          </w:tcPr>
          <w:p w14:paraId="0B3FF281" w14:textId="77777777" w:rsidR="00C7278A" w:rsidRPr="001E4DE4" w:rsidRDefault="00C7278A" w:rsidP="00CF355B">
            <w:pPr>
              <w:widowControl w:val="0"/>
              <w:spacing w:after="0" w:line="240" w:lineRule="auto"/>
              <w:ind w:firstLine="0"/>
              <w:jc w:val="center"/>
              <w:rPr>
                <w:sz w:val="18"/>
                <w:lang w:val="en-US" w:eastAsia="en-US"/>
              </w:rPr>
            </w:pPr>
            <w:r w:rsidRPr="001E4DE4">
              <w:rPr>
                <w:rFonts w:eastAsia="Calibri"/>
                <w:sz w:val="18"/>
                <w:lang w:val="en-US" w:eastAsia="en-US"/>
              </w:rPr>
              <w:t>2000</w:t>
            </w:r>
          </w:p>
        </w:tc>
        <w:tc>
          <w:tcPr>
            <w:tcW w:w="427" w:type="pct"/>
            <w:tcMar>
              <w:left w:w="28" w:type="dxa"/>
              <w:right w:w="28" w:type="dxa"/>
            </w:tcMar>
            <w:vAlign w:val="center"/>
          </w:tcPr>
          <w:p w14:paraId="2F46EA19" w14:textId="77777777" w:rsidR="00C7278A" w:rsidRPr="001E4DE4" w:rsidRDefault="00C7278A" w:rsidP="00CF355B">
            <w:pPr>
              <w:widowControl w:val="0"/>
              <w:spacing w:after="0" w:line="240" w:lineRule="auto"/>
              <w:ind w:firstLine="0"/>
              <w:jc w:val="center"/>
              <w:rPr>
                <w:sz w:val="18"/>
                <w:lang w:val="en-US" w:eastAsia="en-US"/>
              </w:rPr>
            </w:pPr>
            <w:r w:rsidRPr="001E4DE4">
              <w:rPr>
                <w:rFonts w:eastAsia="Calibri"/>
                <w:sz w:val="18"/>
                <w:lang w:val="en-US" w:eastAsia="en-US"/>
              </w:rPr>
              <w:t>2000</w:t>
            </w:r>
          </w:p>
        </w:tc>
        <w:tc>
          <w:tcPr>
            <w:tcW w:w="425" w:type="pct"/>
            <w:tcMar>
              <w:left w:w="28" w:type="dxa"/>
              <w:right w:w="28" w:type="dxa"/>
            </w:tcMar>
            <w:vAlign w:val="center"/>
          </w:tcPr>
          <w:p w14:paraId="4E8F9381" w14:textId="77777777" w:rsidR="00C7278A" w:rsidRPr="001E4DE4" w:rsidRDefault="00C7278A" w:rsidP="00CF355B">
            <w:pPr>
              <w:widowControl w:val="0"/>
              <w:spacing w:after="0" w:line="240" w:lineRule="auto"/>
              <w:ind w:firstLine="0"/>
              <w:jc w:val="center"/>
              <w:rPr>
                <w:sz w:val="18"/>
                <w:lang w:val="en-US" w:eastAsia="en-US"/>
              </w:rPr>
            </w:pPr>
            <w:r w:rsidRPr="001E4DE4">
              <w:rPr>
                <w:rFonts w:eastAsia="Calibri"/>
                <w:sz w:val="18"/>
                <w:lang w:val="en-US" w:eastAsia="en-US"/>
              </w:rPr>
              <w:t>2000</w:t>
            </w:r>
          </w:p>
        </w:tc>
        <w:tc>
          <w:tcPr>
            <w:tcW w:w="423" w:type="pct"/>
            <w:vAlign w:val="center"/>
          </w:tcPr>
          <w:p w14:paraId="751A8E35" w14:textId="77777777" w:rsidR="00C7278A" w:rsidRPr="001E4DE4" w:rsidRDefault="00C7278A" w:rsidP="00CF355B">
            <w:pPr>
              <w:widowControl w:val="0"/>
              <w:spacing w:after="0" w:line="240" w:lineRule="auto"/>
              <w:ind w:firstLine="0"/>
              <w:jc w:val="center"/>
              <w:rPr>
                <w:rFonts w:eastAsia="Calibri"/>
                <w:sz w:val="18"/>
                <w:lang w:val="en-US" w:eastAsia="en-US"/>
              </w:rPr>
            </w:pPr>
            <w:r w:rsidRPr="001E4DE4">
              <w:rPr>
                <w:rFonts w:eastAsia="Calibri"/>
                <w:sz w:val="18"/>
                <w:lang w:val="en-US" w:eastAsia="en-US"/>
              </w:rPr>
              <w:t>2000</w:t>
            </w:r>
          </w:p>
        </w:tc>
      </w:tr>
      <w:tr w:rsidR="00C7278A" w:rsidRPr="001E4DE4" w14:paraId="1AB096F7" w14:textId="77777777" w:rsidTr="00FE3B1E">
        <w:trPr>
          <w:trHeight w:val="20"/>
          <w:jc w:val="center"/>
        </w:trPr>
        <w:tc>
          <w:tcPr>
            <w:tcW w:w="894" w:type="pct"/>
            <w:vMerge/>
            <w:tcMar>
              <w:left w:w="28" w:type="dxa"/>
              <w:right w:w="28" w:type="dxa"/>
            </w:tcMar>
            <w:vAlign w:val="center"/>
          </w:tcPr>
          <w:p w14:paraId="0A049E4A" w14:textId="77777777" w:rsidR="00C7278A" w:rsidRPr="001E4DE4" w:rsidRDefault="00C7278A" w:rsidP="00CF355B">
            <w:pPr>
              <w:widowControl w:val="0"/>
              <w:spacing w:after="0" w:line="240" w:lineRule="auto"/>
              <w:ind w:firstLine="0"/>
              <w:jc w:val="center"/>
              <w:rPr>
                <w:rFonts w:eastAsia="Calibri"/>
                <w:spacing w:val="-1"/>
                <w:sz w:val="18"/>
                <w:lang w:eastAsia="en-US"/>
              </w:rPr>
            </w:pPr>
          </w:p>
        </w:tc>
        <w:tc>
          <w:tcPr>
            <w:tcW w:w="791" w:type="pct"/>
            <w:tcMar>
              <w:left w:w="28" w:type="dxa"/>
              <w:right w:w="28" w:type="dxa"/>
            </w:tcMar>
            <w:vAlign w:val="center"/>
          </w:tcPr>
          <w:p w14:paraId="6E393394" w14:textId="77777777" w:rsidR="00C7278A" w:rsidRPr="001E4DE4" w:rsidRDefault="00C7278A" w:rsidP="00CF355B">
            <w:pPr>
              <w:widowControl w:val="0"/>
              <w:spacing w:after="0" w:line="240" w:lineRule="auto"/>
              <w:ind w:firstLine="0"/>
              <w:jc w:val="center"/>
              <w:rPr>
                <w:rFonts w:eastAsia="Calibri"/>
                <w:spacing w:val="-1"/>
                <w:sz w:val="18"/>
                <w:lang w:val="en-US" w:eastAsia="en-US"/>
              </w:rPr>
            </w:pPr>
            <w:proofErr w:type="spellStart"/>
            <w:r w:rsidRPr="001E4DE4">
              <w:rPr>
                <w:spacing w:val="-1"/>
                <w:sz w:val="18"/>
                <w:lang w:val="en-US" w:eastAsia="en-US"/>
              </w:rPr>
              <w:t>Прирост</w:t>
            </w:r>
            <w:proofErr w:type="spellEnd"/>
            <w:r w:rsidRPr="001E4DE4">
              <w:rPr>
                <w:sz w:val="18"/>
                <w:lang w:val="en-US" w:eastAsia="en-US"/>
              </w:rPr>
              <w:t xml:space="preserve"> </w:t>
            </w:r>
            <w:proofErr w:type="spellStart"/>
            <w:r w:rsidRPr="001E4DE4">
              <w:rPr>
                <w:spacing w:val="-1"/>
                <w:sz w:val="18"/>
                <w:lang w:val="en-US" w:eastAsia="en-US"/>
              </w:rPr>
              <w:t>объемов</w:t>
            </w:r>
            <w:proofErr w:type="spellEnd"/>
            <w:r w:rsidRPr="001E4DE4">
              <w:rPr>
                <w:spacing w:val="-1"/>
                <w:sz w:val="18"/>
                <w:lang w:eastAsia="en-US"/>
              </w:rPr>
              <w:t xml:space="preserve"> </w:t>
            </w:r>
            <w:proofErr w:type="spellStart"/>
            <w:r w:rsidRPr="001E4DE4">
              <w:rPr>
                <w:spacing w:val="-1"/>
                <w:sz w:val="18"/>
                <w:lang w:val="en-US" w:eastAsia="en-US"/>
              </w:rPr>
              <w:t>теплоносителя</w:t>
            </w:r>
            <w:proofErr w:type="spellEnd"/>
          </w:p>
        </w:tc>
        <w:tc>
          <w:tcPr>
            <w:tcW w:w="329" w:type="pct"/>
            <w:tcMar>
              <w:left w:w="28" w:type="dxa"/>
              <w:right w:w="28" w:type="dxa"/>
            </w:tcMar>
            <w:vAlign w:val="center"/>
          </w:tcPr>
          <w:p w14:paraId="237CA589" w14:textId="77777777" w:rsidR="00C7278A" w:rsidRPr="001E4DE4" w:rsidRDefault="00C7278A" w:rsidP="00CF355B">
            <w:pPr>
              <w:widowControl w:val="0"/>
              <w:spacing w:after="0" w:line="240" w:lineRule="auto"/>
              <w:ind w:firstLine="0"/>
              <w:jc w:val="center"/>
              <w:rPr>
                <w:rFonts w:eastAsia="Calibri"/>
                <w:spacing w:val="-1"/>
                <w:sz w:val="18"/>
                <w:lang w:val="en-US" w:eastAsia="en-US"/>
              </w:rPr>
            </w:pPr>
            <w:proofErr w:type="spellStart"/>
            <w:r w:rsidRPr="001E4DE4">
              <w:rPr>
                <w:rFonts w:eastAsia="Calibri"/>
                <w:spacing w:val="-1"/>
                <w:sz w:val="18"/>
                <w:lang w:val="en-US" w:eastAsia="en-US"/>
              </w:rPr>
              <w:t>тонн</w:t>
            </w:r>
            <w:proofErr w:type="spellEnd"/>
            <w:r w:rsidRPr="001E4DE4">
              <w:rPr>
                <w:rFonts w:eastAsia="Calibri"/>
                <w:spacing w:val="-1"/>
                <w:sz w:val="18"/>
                <w:lang w:val="en-US" w:eastAsia="en-US"/>
              </w:rPr>
              <w:t>/ч</w:t>
            </w:r>
          </w:p>
        </w:tc>
        <w:tc>
          <w:tcPr>
            <w:tcW w:w="428" w:type="pct"/>
            <w:tcMar>
              <w:left w:w="28" w:type="dxa"/>
              <w:right w:w="28" w:type="dxa"/>
            </w:tcMar>
            <w:vAlign w:val="center"/>
          </w:tcPr>
          <w:p w14:paraId="7FE73A7A" w14:textId="77777777" w:rsidR="00C7278A" w:rsidRPr="001E4DE4" w:rsidRDefault="00C7278A" w:rsidP="00CF355B">
            <w:pPr>
              <w:widowControl w:val="0"/>
              <w:spacing w:after="0" w:line="240" w:lineRule="auto"/>
              <w:ind w:firstLine="0"/>
              <w:jc w:val="center"/>
              <w:rPr>
                <w:rFonts w:eastAsia="Calibri"/>
                <w:sz w:val="18"/>
                <w:lang w:eastAsia="en-US"/>
              </w:rPr>
            </w:pPr>
            <w:r w:rsidRPr="001E4DE4">
              <w:rPr>
                <w:rFonts w:eastAsia="Calibri"/>
                <w:sz w:val="18"/>
                <w:lang w:eastAsia="en-US"/>
              </w:rPr>
              <w:t>0</w:t>
            </w:r>
          </w:p>
        </w:tc>
        <w:tc>
          <w:tcPr>
            <w:tcW w:w="428" w:type="pct"/>
            <w:tcMar>
              <w:left w:w="28" w:type="dxa"/>
              <w:right w:w="28" w:type="dxa"/>
            </w:tcMar>
            <w:vAlign w:val="center"/>
          </w:tcPr>
          <w:p w14:paraId="64BB65FC" w14:textId="77777777" w:rsidR="00C7278A" w:rsidRPr="001E4DE4" w:rsidRDefault="00C7278A" w:rsidP="00CF355B">
            <w:pPr>
              <w:widowControl w:val="0"/>
              <w:spacing w:after="0" w:line="240" w:lineRule="auto"/>
              <w:ind w:firstLine="0"/>
              <w:jc w:val="center"/>
              <w:rPr>
                <w:rFonts w:eastAsia="Calibri"/>
                <w:sz w:val="18"/>
                <w:lang w:eastAsia="en-US"/>
              </w:rPr>
            </w:pPr>
            <w:r w:rsidRPr="001E4DE4">
              <w:rPr>
                <w:rFonts w:eastAsia="Calibri"/>
                <w:sz w:val="18"/>
                <w:lang w:eastAsia="en-US"/>
              </w:rPr>
              <w:t>0</w:t>
            </w:r>
          </w:p>
        </w:tc>
        <w:tc>
          <w:tcPr>
            <w:tcW w:w="427" w:type="pct"/>
            <w:tcMar>
              <w:left w:w="28" w:type="dxa"/>
              <w:right w:w="28" w:type="dxa"/>
            </w:tcMar>
            <w:vAlign w:val="center"/>
          </w:tcPr>
          <w:p w14:paraId="04446492" w14:textId="77777777" w:rsidR="00C7278A" w:rsidRPr="001E4DE4" w:rsidRDefault="00C7278A" w:rsidP="00CF355B">
            <w:pPr>
              <w:widowControl w:val="0"/>
              <w:spacing w:after="0" w:line="240" w:lineRule="auto"/>
              <w:ind w:firstLine="0"/>
              <w:jc w:val="center"/>
              <w:rPr>
                <w:rFonts w:eastAsia="Calibri"/>
                <w:sz w:val="18"/>
                <w:lang w:eastAsia="en-US"/>
              </w:rPr>
            </w:pPr>
            <w:r w:rsidRPr="001E4DE4">
              <w:rPr>
                <w:rFonts w:eastAsia="Calibri"/>
                <w:sz w:val="18"/>
                <w:lang w:eastAsia="en-US"/>
              </w:rPr>
              <w:t>0</w:t>
            </w:r>
          </w:p>
        </w:tc>
        <w:tc>
          <w:tcPr>
            <w:tcW w:w="428" w:type="pct"/>
            <w:tcMar>
              <w:left w:w="28" w:type="dxa"/>
              <w:right w:w="28" w:type="dxa"/>
            </w:tcMar>
            <w:vAlign w:val="center"/>
          </w:tcPr>
          <w:p w14:paraId="4ED2D75B" w14:textId="77777777" w:rsidR="00C7278A" w:rsidRPr="001E4DE4" w:rsidRDefault="00C7278A" w:rsidP="00CF355B">
            <w:pPr>
              <w:widowControl w:val="0"/>
              <w:spacing w:after="0" w:line="240" w:lineRule="auto"/>
              <w:ind w:firstLine="0"/>
              <w:jc w:val="center"/>
              <w:rPr>
                <w:rFonts w:eastAsia="Calibri"/>
                <w:sz w:val="18"/>
                <w:lang w:eastAsia="en-US"/>
              </w:rPr>
            </w:pPr>
            <w:r w:rsidRPr="001E4DE4">
              <w:rPr>
                <w:rFonts w:eastAsia="Calibri"/>
                <w:sz w:val="18"/>
                <w:lang w:eastAsia="en-US"/>
              </w:rPr>
              <w:t>350</w:t>
            </w:r>
          </w:p>
        </w:tc>
        <w:tc>
          <w:tcPr>
            <w:tcW w:w="427" w:type="pct"/>
            <w:tcMar>
              <w:left w:w="28" w:type="dxa"/>
              <w:right w:w="28" w:type="dxa"/>
            </w:tcMar>
            <w:vAlign w:val="center"/>
          </w:tcPr>
          <w:p w14:paraId="099C9F3F" w14:textId="77777777" w:rsidR="00C7278A" w:rsidRPr="001E4DE4" w:rsidRDefault="00C7278A" w:rsidP="00CF355B">
            <w:pPr>
              <w:widowControl w:val="0"/>
              <w:spacing w:after="0" w:line="240" w:lineRule="auto"/>
              <w:ind w:firstLine="0"/>
              <w:jc w:val="center"/>
              <w:rPr>
                <w:rFonts w:eastAsia="Calibri"/>
                <w:sz w:val="18"/>
                <w:lang w:eastAsia="en-US"/>
              </w:rPr>
            </w:pPr>
            <w:r w:rsidRPr="001E4DE4">
              <w:rPr>
                <w:rFonts w:eastAsia="Calibri"/>
                <w:sz w:val="18"/>
                <w:lang w:eastAsia="en-US"/>
              </w:rPr>
              <w:t>0</w:t>
            </w:r>
          </w:p>
        </w:tc>
        <w:tc>
          <w:tcPr>
            <w:tcW w:w="425" w:type="pct"/>
            <w:tcMar>
              <w:left w:w="28" w:type="dxa"/>
              <w:right w:w="28" w:type="dxa"/>
            </w:tcMar>
            <w:vAlign w:val="center"/>
          </w:tcPr>
          <w:p w14:paraId="5895D78D" w14:textId="77777777" w:rsidR="00C7278A" w:rsidRPr="001E4DE4" w:rsidRDefault="00C7278A" w:rsidP="00CF355B">
            <w:pPr>
              <w:widowControl w:val="0"/>
              <w:spacing w:after="0" w:line="240" w:lineRule="auto"/>
              <w:ind w:firstLine="0"/>
              <w:jc w:val="center"/>
              <w:rPr>
                <w:rFonts w:eastAsia="Calibri"/>
                <w:sz w:val="18"/>
                <w:lang w:eastAsia="en-US"/>
              </w:rPr>
            </w:pPr>
            <w:r w:rsidRPr="001E4DE4">
              <w:rPr>
                <w:rFonts w:eastAsia="Calibri"/>
                <w:sz w:val="18"/>
                <w:lang w:eastAsia="en-US"/>
              </w:rPr>
              <w:t>0</w:t>
            </w:r>
          </w:p>
        </w:tc>
        <w:tc>
          <w:tcPr>
            <w:tcW w:w="423" w:type="pct"/>
            <w:vAlign w:val="center"/>
          </w:tcPr>
          <w:p w14:paraId="077B27C0" w14:textId="77777777" w:rsidR="00C7278A" w:rsidRPr="001E4DE4" w:rsidRDefault="00C7278A" w:rsidP="00CF355B">
            <w:pPr>
              <w:widowControl w:val="0"/>
              <w:spacing w:after="0" w:line="240" w:lineRule="auto"/>
              <w:ind w:firstLine="0"/>
              <w:jc w:val="center"/>
              <w:rPr>
                <w:rFonts w:eastAsia="Calibri"/>
                <w:sz w:val="18"/>
                <w:lang w:eastAsia="en-US"/>
              </w:rPr>
            </w:pPr>
            <w:r w:rsidRPr="001E4DE4">
              <w:rPr>
                <w:rFonts w:eastAsia="Calibri"/>
                <w:sz w:val="18"/>
                <w:lang w:eastAsia="en-US"/>
              </w:rPr>
              <w:t>0</w:t>
            </w:r>
          </w:p>
        </w:tc>
      </w:tr>
      <w:tr w:rsidR="00C7278A" w:rsidRPr="001E4DE4" w14:paraId="1E5B19C5" w14:textId="77777777" w:rsidTr="00FE3B1E">
        <w:trPr>
          <w:trHeight w:val="20"/>
          <w:jc w:val="center"/>
        </w:trPr>
        <w:tc>
          <w:tcPr>
            <w:tcW w:w="5000" w:type="pct"/>
            <w:gridSpan w:val="10"/>
            <w:tcMar>
              <w:left w:w="28" w:type="dxa"/>
              <w:right w:w="28" w:type="dxa"/>
            </w:tcMar>
            <w:vAlign w:val="center"/>
          </w:tcPr>
          <w:p w14:paraId="039C4DA3" w14:textId="77777777" w:rsidR="00C7278A" w:rsidRPr="001E4DE4" w:rsidRDefault="00C7278A" w:rsidP="00CF355B">
            <w:pPr>
              <w:widowControl w:val="0"/>
              <w:spacing w:after="0" w:line="240" w:lineRule="auto"/>
              <w:ind w:firstLine="0"/>
              <w:jc w:val="center"/>
              <w:rPr>
                <w:sz w:val="18"/>
                <w:lang w:val="en-US" w:eastAsia="en-US"/>
              </w:rPr>
            </w:pPr>
            <w:r w:rsidRPr="001E4DE4">
              <w:rPr>
                <w:sz w:val="18"/>
                <w:lang w:val="en-US" w:eastAsia="en-US"/>
              </w:rPr>
              <w:t xml:space="preserve">КФ АО </w:t>
            </w:r>
            <w:r w:rsidRPr="001E4DE4">
              <w:rPr>
                <w:sz w:val="18"/>
                <w:lang w:eastAsia="en-US"/>
              </w:rPr>
              <w:t>«</w:t>
            </w:r>
            <w:proofErr w:type="spellStart"/>
            <w:r w:rsidRPr="001E4DE4">
              <w:rPr>
                <w:sz w:val="18"/>
                <w:lang w:val="en-US" w:eastAsia="en-US"/>
              </w:rPr>
              <w:t>Апатит</w:t>
            </w:r>
            <w:proofErr w:type="spellEnd"/>
            <w:r w:rsidRPr="001E4DE4">
              <w:rPr>
                <w:sz w:val="18"/>
                <w:lang w:eastAsia="en-US"/>
              </w:rPr>
              <w:t>»</w:t>
            </w:r>
          </w:p>
        </w:tc>
      </w:tr>
      <w:tr w:rsidR="00C7278A" w:rsidRPr="001E4DE4" w14:paraId="73D0E577" w14:textId="77777777" w:rsidTr="00FE3B1E">
        <w:trPr>
          <w:trHeight w:val="20"/>
          <w:jc w:val="center"/>
        </w:trPr>
        <w:tc>
          <w:tcPr>
            <w:tcW w:w="894" w:type="pct"/>
            <w:vMerge w:val="restart"/>
            <w:tcMar>
              <w:left w:w="28" w:type="dxa"/>
              <w:right w:w="28" w:type="dxa"/>
            </w:tcMar>
            <w:vAlign w:val="center"/>
          </w:tcPr>
          <w:p w14:paraId="27F84CD8" w14:textId="77777777" w:rsidR="00C7278A" w:rsidRPr="001E4DE4" w:rsidRDefault="00C7278A" w:rsidP="00CF355B">
            <w:pPr>
              <w:widowControl w:val="0"/>
              <w:spacing w:after="0" w:line="240" w:lineRule="auto"/>
              <w:ind w:firstLine="0"/>
              <w:jc w:val="center"/>
              <w:rPr>
                <w:sz w:val="18"/>
                <w:lang w:val="en-US" w:eastAsia="en-US"/>
              </w:rPr>
            </w:pPr>
            <w:proofErr w:type="spellStart"/>
            <w:r w:rsidRPr="001E4DE4">
              <w:rPr>
                <w:spacing w:val="-1"/>
                <w:sz w:val="18"/>
                <w:lang w:val="en-US" w:eastAsia="en-US"/>
              </w:rPr>
              <w:t>Котельная</w:t>
            </w:r>
            <w:proofErr w:type="spellEnd"/>
            <w:r w:rsidRPr="001E4DE4">
              <w:rPr>
                <w:spacing w:val="-1"/>
                <w:sz w:val="18"/>
                <w:lang w:val="en-US" w:eastAsia="en-US"/>
              </w:rPr>
              <w:t xml:space="preserve"> </w:t>
            </w:r>
            <w:r w:rsidRPr="001E4DE4">
              <w:rPr>
                <w:spacing w:val="-2"/>
                <w:sz w:val="18"/>
                <w:lang w:val="en-US" w:eastAsia="en-US"/>
              </w:rPr>
              <w:t>АНОФ-3</w:t>
            </w:r>
          </w:p>
        </w:tc>
        <w:tc>
          <w:tcPr>
            <w:tcW w:w="791" w:type="pct"/>
            <w:tcMar>
              <w:left w:w="28" w:type="dxa"/>
              <w:right w:w="28" w:type="dxa"/>
            </w:tcMar>
            <w:vAlign w:val="center"/>
          </w:tcPr>
          <w:p w14:paraId="7BA8CFBC" w14:textId="77777777" w:rsidR="00C7278A" w:rsidRPr="001E4DE4" w:rsidRDefault="00C7278A" w:rsidP="00CF355B">
            <w:pPr>
              <w:widowControl w:val="0"/>
              <w:spacing w:after="0" w:line="240" w:lineRule="auto"/>
              <w:ind w:firstLine="0"/>
              <w:jc w:val="center"/>
              <w:rPr>
                <w:sz w:val="18"/>
                <w:lang w:val="en-US" w:eastAsia="en-US"/>
              </w:rPr>
            </w:pPr>
            <w:proofErr w:type="spellStart"/>
            <w:r w:rsidRPr="001E4DE4">
              <w:rPr>
                <w:spacing w:val="-1"/>
                <w:sz w:val="18"/>
                <w:lang w:val="en-US" w:eastAsia="en-US"/>
              </w:rPr>
              <w:t>Подпитка</w:t>
            </w:r>
            <w:proofErr w:type="spellEnd"/>
            <w:r w:rsidRPr="001E4DE4">
              <w:rPr>
                <w:sz w:val="18"/>
                <w:lang w:val="en-US" w:eastAsia="en-US"/>
              </w:rPr>
              <w:t xml:space="preserve"> </w:t>
            </w:r>
            <w:proofErr w:type="spellStart"/>
            <w:r w:rsidRPr="001E4DE4">
              <w:rPr>
                <w:spacing w:val="-1"/>
                <w:sz w:val="18"/>
                <w:lang w:val="en-US" w:eastAsia="en-US"/>
              </w:rPr>
              <w:t>тепловой</w:t>
            </w:r>
            <w:proofErr w:type="spellEnd"/>
            <w:r w:rsidRPr="001E4DE4">
              <w:rPr>
                <w:spacing w:val="28"/>
                <w:sz w:val="18"/>
                <w:lang w:val="en-US" w:eastAsia="en-US"/>
              </w:rPr>
              <w:t xml:space="preserve"> </w:t>
            </w:r>
            <w:proofErr w:type="spellStart"/>
            <w:r w:rsidRPr="001E4DE4">
              <w:rPr>
                <w:sz w:val="18"/>
                <w:lang w:val="en-US" w:eastAsia="en-US"/>
              </w:rPr>
              <w:t>сети</w:t>
            </w:r>
            <w:proofErr w:type="spellEnd"/>
          </w:p>
        </w:tc>
        <w:tc>
          <w:tcPr>
            <w:tcW w:w="329" w:type="pct"/>
            <w:tcMar>
              <w:left w:w="28" w:type="dxa"/>
              <w:right w:w="28" w:type="dxa"/>
            </w:tcMar>
            <w:vAlign w:val="center"/>
          </w:tcPr>
          <w:p w14:paraId="16365443" w14:textId="77777777" w:rsidR="00C7278A" w:rsidRPr="001E4DE4" w:rsidRDefault="00C7278A" w:rsidP="00CF355B">
            <w:pPr>
              <w:widowControl w:val="0"/>
              <w:spacing w:after="0" w:line="240" w:lineRule="auto"/>
              <w:ind w:firstLine="0"/>
              <w:jc w:val="center"/>
              <w:rPr>
                <w:sz w:val="18"/>
                <w:lang w:val="en-US" w:eastAsia="en-US"/>
              </w:rPr>
            </w:pPr>
            <w:r w:rsidRPr="001E4DE4">
              <w:rPr>
                <w:spacing w:val="-1"/>
                <w:sz w:val="18"/>
                <w:lang w:val="en-US" w:eastAsia="en-US"/>
              </w:rPr>
              <w:t>м3</w:t>
            </w:r>
          </w:p>
        </w:tc>
        <w:tc>
          <w:tcPr>
            <w:tcW w:w="428" w:type="pct"/>
            <w:tcMar>
              <w:left w:w="28" w:type="dxa"/>
              <w:right w:w="28" w:type="dxa"/>
            </w:tcMar>
            <w:vAlign w:val="center"/>
          </w:tcPr>
          <w:p w14:paraId="3D4B56A5" w14:textId="77777777" w:rsidR="00C7278A" w:rsidRPr="001E4DE4" w:rsidRDefault="00C7278A" w:rsidP="00CF355B">
            <w:pPr>
              <w:widowControl w:val="0"/>
              <w:spacing w:after="0" w:line="240" w:lineRule="auto"/>
              <w:ind w:firstLine="0"/>
              <w:jc w:val="center"/>
              <w:rPr>
                <w:sz w:val="18"/>
                <w:lang w:eastAsia="en-US"/>
              </w:rPr>
            </w:pPr>
            <w:r w:rsidRPr="001E4DE4">
              <w:rPr>
                <w:sz w:val="18"/>
                <w:lang w:eastAsia="en-US"/>
              </w:rPr>
              <w:t>753357</w:t>
            </w:r>
          </w:p>
        </w:tc>
        <w:tc>
          <w:tcPr>
            <w:tcW w:w="428" w:type="pct"/>
            <w:tcMar>
              <w:left w:w="28" w:type="dxa"/>
              <w:right w:w="28" w:type="dxa"/>
            </w:tcMar>
            <w:vAlign w:val="center"/>
          </w:tcPr>
          <w:p w14:paraId="0E47DCA6" w14:textId="77777777" w:rsidR="00C7278A" w:rsidRPr="001E4DE4" w:rsidRDefault="00C7278A" w:rsidP="00CF355B">
            <w:pPr>
              <w:widowControl w:val="0"/>
              <w:spacing w:after="0" w:line="240" w:lineRule="auto"/>
              <w:ind w:firstLine="0"/>
              <w:jc w:val="center"/>
              <w:rPr>
                <w:sz w:val="18"/>
                <w:lang w:eastAsia="en-US"/>
              </w:rPr>
            </w:pPr>
            <w:r w:rsidRPr="001E4DE4">
              <w:rPr>
                <w:sz w:val="18"/>
                <w:lang w:eastAsia="en-US"/>
              </w:rPr>
              <w:t>758360</w:t>
            </w:r>
          </w:p>
        </w:tc>
        <w:tc>
          <w:tcPr>
            <w:tcW w:w="427" w:type="pct"/>
            <w:tcMar>
              <w:left w:w="28" w:type="dxa"/>
              <w:right w:w="28" w:type="dxa"/>
            </w:tcMar>
            <w:vAlign w:val="center"/>
          </w:tcPr>
          <w:p w14:paraId="75E88493" w14:textId="77777777" w:rsidR="00C7278A" w:rsidRPr="001E4DE4" w:rsidRDefault="00C7278A" w:rsidP="00CF355B">
            <w:pPr>
              <w:widowControl w:val="0"/>
              <w:spacing w:after="0" w:line="240" w:lineRule="auto"/>
              <w:ind w:firstLine="0"/>
              <w:jc w:val="center"/>
              <w:rPr>
                <w:sz w:val="18"/>
                <w:lang w:eastAsia="en-US"/>
              </w:rPr>
            </w:pPr>
            <w:r w:rsidRPr="001E4DE4">
              <w:rPr>
                <w:sz w:val="18"/>
                <w:lang w:eastAsia="en-US"/>
              </w:rPr>
              <w:t>774982</w:t>
            </w:r>
          </w:p>
        </w:tc>
        <w:tc>
          <w:tcPr>
            <w:tcW w:w="428" w:type="pct"/>
            <w:tcMar>
              <w:left w:w="28" w:type="dxa"/>
              <w:right w:w="28" w:type="dxa"/>
            </w:tcMar>
            <w:vAlign w:val="center"/>
          </w:tcPr>
          <w:p w14:paraId="7432E50C" w14:textId="77777777" w:rsidR="00C7278A" w:rsidRPr="001E4DE4" w:rsidRDefault="00C7278A" w:rsidP="00CF355B">
            <w:pPr>
              <w:widowControl w:val="0"/>
              <w:spacing w:after="0" w:line="240" w:lineRule="auto"/>
              <w:ind w:firstLine="0"/>
              <w:jc w:val="center"/>
              <w:rPr>
                <w:sz w:val="18"/>
                <w:lang w:eastAsia="en-US"/>
              </w:rPr>
            </w:pPr>
            <w:r w:rsidRPr="001E4DE4">
              <w:rPr>
                <w:sz w:val="18"/>
                <w:lang w:eastAsia="en-US"/>
              </w:rPr>
              <w:t>714441</w:t>
            </w:r>
          </w:p>
        </w:tc>
        <w:tc>
          <w:tcPr>
            <w:tcW w:w="427" w:type="pct"/>
            <w:tcMar>
              <w:left w:w="28" w:type="dxa"/>
              <w:right w:w="28" w:type="dxa"/>
            </w:tcMar>
            <w:vAlign w:val="center"/>
          </w:tcPr>
          <w:p w14:paraId="5F8A020E" w14:textId="77777777" w:rsidR="00C7278A" w:rsidRPr="001E4DE4" w:rsidRDefault="00C7278A" w:rsidP="00CF355B">
            <w:pPr>
              <w:widowControl w:val="0"/>
              <w:spacing w:after="0" w:line="240" w:lineRule="auto"/>
              <w:ind w:firstLine="0"/>
              <w:jc w:val="center"/>
              <w:rPr>
                <w:sz w:val="18"/>
                <w:lang w:val="en-US" w:eastAsia="en-US"/>
              </w:rPr>
            </w:pPr>
            <w:r w:rsidRPr="001E4DE4">
              <w:rPr>
                <w:sz w:val="18"/>
                <w:lang w:eastAsia="en-US"/>
              </w:rPr>
              <w:t>714441</w:t>
            </w:r>
          </w:p>
        </w:tc>
        <w:tc>
          <w:tcPr>
            <w:tcW w:w="425" w:type="pct"/>
            <w:tcMar>
              <w:left w:w="28" w:type="dxa"/>
              <w:right w:w="28" w:type="dxa"/>
            </w:tcMar>
            <w:vAlign w:val="center"/>
          </w:tcPr>
          <w:p w14:paraId="4C7DC74D" w14:textId="77777777" w:rsidR="00C7278A" w:rsidRPr="001E4DE4" w:rsidRDefault="00C7278A" w:rsidP="00CF355B">
            <w:pPr>
              <w:widowControl w:val="0"/>
              <w:spacing w:after="0" w:line="240" w:lineRule="auto"/>
              <w:ind w:firstLine="0"/>
              <w:jc w:val="center"/>
              <w:rPr>
                <w:sz w:val="18"/>
                <w:lang w:val="en-US" w:eastAsia="en-US"/>
              </w:rPr>
            </w:pPr>
            <w:r w:rsidRPr="001E4DE4">
              <w:rPr>
                <w:sz w:val="18"/>
                <w:lang w:eastAsia="en-US"/>
              </w:rPr>
              <w:t>714441</w:t>
            </w:r>
          </w:p>
        </w:tc>
        <w:tc>
          <w:tcPr>
            <w:tcW w:w="423" w:type="pct"/>
            <w:vAlign w:val="center"/>
          </w:tcPr>
          <w:p w14:paraId="1053A440" w14:textId="77777777" w:rsidR="00C7278A" w:rsidRPr="001E4DE4" w:rsidRDefault="00C7278A" w:rsidP="00CF355B">
            <w:pPr>
              <w:widowControl w:val="0"/>
              <w:spacing w:after="0" w:line="240" w:lineRule="auto"/>
              <w:ind w:firstLine="0"/>
              <w:jc w:val="center"/>
              <w:rPr>
                <w:sz w:val="18"/>
                <w:lang w:val="en-US" w:eastAsia="en-US"/>
              </w:rPr>
            </w:pPr>
            <w:r w:rsidRPr="001E4DE4">
              <w:rPr>
                <w:sz w:val="18"/>
                <w:lang w:eastAsia="en-US"/>
              </w:rPr>
              <w:t>714441</w:t>
            </w:r>
          </w:p>
        </w:tc>
      </w:tr>
      <w:tr w:rsidR="00C7278A" w:rsidRPr="001E4DE4" w14:paraId="4E8048C9" w14:textId="77777777" w:rsidTr="00FE3B1E">
        <w:trPr>
          <w:trHeight w:val="20"/>
          <w:jc w:val="center"/>
        </w:trPr>
        <w:tc>
          <w:tcPr>
            <w:tcW w:w="894" w:type="pct"/>
            <w:vMerge/>
            <w:tcMar>
              <w:left w:w="28" w:type="dxa"/>
              <w:right w:w="28" w:type="dxa"/>
            </w:tcMar>
            <w:vAlign w:val="center"/>
          </w:tcPr>
          <w:p w14:paraId="30000B9B" w14:textId="77777777" w:rsidR="00C7278A" w:rsidRPr="001E4DE4" w:rsidRDefault="00C7278A" w:rsidP="00CF355B">
            <w:pPr>
              <w:widowControl w:val="0"/>
              <w:spacing w:after="0" w:line="240" w:lineRule="auto"/>
              <w:ind w:firstLine="0"/>
              <w:jc w:val="center"/>
              <w:rPr>
                <w:spacing w:val="-1"/>
                <w:sz w:val="18"/>
                <w:lang w:val="en-US" w:eastAsia="en-US"/>
              </w:rPr>
            </w:pPr>
          </w:p>
        </w:tc>
        <w:tc>
          <w:tcPr>
            <w:tcW w:w="791" w:type="pct"/>
            <w:tcMar>
              <w:left w:w="28" w:type="dxa"/>
              <w:right w:w="28" w:type="dxa"/>
            </w:tcMar>
            <w:vAlign w:val="center"/>
          </w:tcPr>
          <w:p w14:paraId="0CC9F913" w14:textId="77777777" w:rsidR="00C7278A" w:rsidRPr="001E4DE4" w:rsidRDefault="00C7278A" w:rsidP="00CF355B">
            <w:pPr>
              <w:widowControl w:val="0"/>
              <w:spacing w:after="0" w:line="240" w:lineRule="auto"/>
              <w:ind w:firstLine="0"/>
              <w:jc w:val="center"/>
              <w:rPr>
                <w:spacing w:val="-1"/>
                <w:sz w:val="18"/>
                <w:lang w:val="en-US" w:eastAsia="en-US"/>
              </w:rPr>
            </w:pPr>
            <w:proofErr w:type="spellStart"/>
            <w:r w:rsidRPr="001E4DE4">
              <w:rPr>
                <w:spacing w:val="-1"/>
                <w:sz w:val="18"/>
                <w:lang w:val="en-US" w:eastAsia="en-US"/>
              </w:rPr>
              <w:t>Прирост</w:t>
            </w:r>
            <w:proofErr w:type="spellEnd"/>
            <w:r w:rsidRPr="001E4DE4">
              <w:rPr>
                <w:sz w:val="18"/>
                <w:lang w:val="en-US" w:eastAsia="en-US"/>
              </w:rPr>
              <w:t xml:space="preserve"> </w:t>
            </w:r>
            <w:proofErr w:type="spellStart"/>
            <w:r w:rsidRPr="001E4DE4">
              <w:rPr>
                <w:spacing w:val="-1"/>
                <w:sz w:val="18"/>
                <w:lang w:val="en-US" w:eastAsia="en-US"/>
              </w:rPr>
              <w:t>объемов</w:t>
            </w:r>
            <w:proofErr w:type="spellEnd"/>
            <w:r w:rsidRPr="001E4DE4">
              <w:rPr>
                <w:spacing w:val="-1"/>
                <w:sz w:val="18"/>
                <w:lang w:eastAsia="en-US"/>
              </w:rPr>
              <w:t xml:space="preserve"> </w:t>
            </w:r>
            <w:proofErr w:type="spellStart"/>
            <w:r w:rsidRPr="001E4DE4">
              <w:rPr>
                <w:spacing w:val="-1"/>
                <w:sz w:val="18"/>
                <w:lang w:val="en-US" w:eastAsia="en-US"/>
              </w:rPr>
              <w:t>теплоносителя</w:t>
            </w:r>
            <w:proofErr w:type="spellEnd"/>
          </w:p>
        </w:tc>
        <w:tc>
          <w:tcPr>
            <w:tcW w:w="329" w:type="pct"/>
            <w:tcMar>
              <w:left w:w="28" w:type="dxa"/>
              <w:right w:w="28" w:type="dxa"/>
            </w:tcMar>
            <w:vAlign w:val="center"/>
          </w:tcPr>
          <w:p w14:paraId="3B65177C" w14:textId="77777777" w:rsidR="00C7278A" w:rsidRPr="001E4DE4" w:rsidRDefault="00C7278A" w:rsidP="00CF355B">
            <w:pPr>
              <w:widowControl w:val="0"/>
              <w:spacing w:after="0" w:line="240" w:lineRule="auto"/>
              <w:ind w:firstLine="0"/>
              <w:jc w:val="center"/>
              <w:rPr>
                <w:spacing w:val="-1"/>
                <w:sz w:val="18"/>
                <w:lang w:val="en-US" w:eastAsia="en-US"/>
              </w:rPr>
            </w:pPr>
            <w:r w:rsidRPr="001E4DE4">
              <w:rPr>
                <w:spacing w:val="-1"/>
                <w:sz w:val="18"/>
                <w:lang w:val="en-US" w:eastAsia="en-US"/>
              </w:rPr>
              <w:t>м3</w:t>
            </w:r>
          </w:p>
        </w:tc>
        <w:tc>
          <w:tcPr>
            <w:tcW w:w="428" w:type="pct"/>
            <w:tcMar>
              <w:left w:w="28" w:type="dxa"/>
              <w:right w:w="28" w:type="dxa"/>
            </w:tcMar>
            <w:vAlign w:val="center"/>
          </w:tcPr>
          <w:p w14:paraId="3042B1C3" w14:textId="77777777" w:rsidR="00C7278A" w:rsidRPr="001E4DE4" w:rsidRDefault="00C7278A" w:rsidP="00CF355B">
            <w:pPr>
              <w:widowControl w:val="0"/>
              <w:spacing w:after="0" w:line="240" w:lineRule="auto"/>
              <w:ind w:firstLine="0"/>
              <w:jc w:val="center"/>
              <w:rPr>
                <w:sz w:val="18"/>
                <w:lang w:val="en-US" w:eastAsia="en-US"/>
              </w:rPr>
            </w:pPr>
            <w:r w:rsidRPr="001E4DE4">
              <w:rPr>
                <w:sz w:val="18"/>
                <w:lang w:val="en-US" w:eastAsia="en-US"/>
              </w:rPr>
              <w:t>0</w:t>
            </w:r>
          </w:p>
        </w:tc>
        <w:tc>
          <w:tcPr>
            <w:tcW w:w="428" w:type="pct"/>
            <w:tcMar>
              <w:left w:w="28" w:type="dxa"/>
              <w:right w:w="28" w:type="dxa"/>
            </w:tcMar>
            <w:vAlign w:val="center"/>
          </w:tcPr>
          <w:p w14:paraId="09AA44C9" w14:textId="77777777" w:rsidR="00C7278A" w:rsidRPr="001E4DE4" w:rsidRDefault="00C7278A" w:rsidP="00CF355B">
            <w:pPr>
              <w:widowControl w:val="0"/>
              <w:spacing w:after="0" w:line="240" w:lineRule="auto"/>
              <w:ind w:firstLine="0"/>
              <w:jc w:val="center"/>
              <w:rPr>
                <w:sz w:val="18"/>
                <w:lang w:val="en-US" w:eastAsia="en-US"/>
              </w:rPr>
            </w:pPr>
            <w:r w:rsidRPr="001E4DE4">
              <w:rPr>
                <w:sz w:val="18"/>
                <w:lang w:val="en-US" w:eastAsia="en-US"/>
              </w:rPr>
              <w:t>0</w:t>
            </w:r>
          </w:p>
        </w:tc>
        <w:tc>
          <w:tcPr>
            <w:tcW w:w="427" w:type="pct"/>
            <w:tcMar>
              <w:left w:w="28" w:type="dxa"/>
              <w:right w:w="28" w:type="dxa"/>
            </w:tcMar>
            <w:vAlign w:val="center"/>
          </w:tcPr>
          <w:p w14:paraId="641D764F" w14:textId="77777777" w:rsidR="00C7278A" w:rsidRPr="001E4DE4" w:rsidRDefault="00C7278A" w:rsidP="00CF355B">
            <w:pPr>
              <w:widowControl w:val="0"/>
              <w:spacing w:after="0" w:line="240" w:lineRule="auto"/>
              <w:ind w:firstLine="0"/>
              <w:jc w:val="center"/>
              <w:rPr>
                <w:sz w:val="18"/>
                <w:lang w:val="en-US" w:eastAsia="en-US"/>
              </w:rPr>
            </w:pPr>
            <w:r w:rsidRPr="001E4DE4">
              <w:rPr>
                <w:sz w:val="18"/>
                <w:lang w:val="en-US" w:eastAsia="en-US"/>
              </w:rPr>
              <w:t>0</w:t>
            </w:r>
          </w:p>
        </w:tc>
        <w:tc>
          <w:tcPr>
            <w:tcW w:w="428" w:type="pct"/>
            <w:tcMar>
              <w:left w:w="28" w:type="dxa"/>
              <w:right w:w="28" w:type="dxa"/>
            </w:tcMar>
            <w:vAlign w:val="center"/>
          </w:tcPr>
          <w:p w14:paraId="5950A3BE" w14:textId="77777777" w:rsidR="00C7278A" w:rsidRPr="001E4DE4" w:rsidRDefault="00C7278A" w:rsidP="00CF355B">
            <w:pPr>
              <w:widowControl w:val="0"/>
              <w:spacing w:after="0" w:line="240" w:lineRule="auto"/>
              <w:ind w:firstLine="0"/>
              <w:jc w:val="center"/>
              <w:rPr>
                <w:sz w:val="18"/>
                <w:lang w:val="en-US" w:eastAsia="en-US"/>
              </w:rPr>
            </w:pPr>
            <w:r w:rsidRPr="001E4DE4">
              <w:rPr>
                <w:sz w:val="18"/>
                <w:lang w:val="en-US" w:eastAsia="en-US"/>
              </w:rPr>
              <w:t>0</w:t>
            </w:r>
          </w:p>
        </w:tc>
        <w:tc>
          <w:tcPr>
            <w:tcW w:w="427" w:type="pct"/>
            <w:tcMar>
              <w:left w:w="28" w:type="dxa"/>
              <w:right w:w="28" w:type="dxa"/>
            </w:tcMar>
            <w:vAlign w:val="center"/>
          </w:tcPr>
          <w:p w14:paraId="05A69136" w14:textId="77777777" w:rsidR="00C7278A" w:rsidRPr="001E4DE4" w:rsidRDefault="00C7278A" w:rsidP="00CF355B">
            <w:pPr>
              <w:widowControl w:val="0"/>
              <w:spacing w:after="0" w:line="240" w:lineRule="auto"/>
              <w:ind w:firstLine="0"/>
              <w:jc w:val="center"/>
              <w:rPr>
                <w:sz w:val="18"/>
                <w:lang w:val="en-US" w:eastAsia="en-US"/>
              </w:rPr>
            </w:pPr>
            <w:r w:rsidRPr="001E4DE4">
              <w:rPr>
                <w:sz w:val="18"/>
                <w:lang w:val="en-US" w:eastAsia="en-US"/>
              </w:rPr>
              <w:t>0</w:t>
            </w:r>
          </w:p>
        </w:tc>
        <w:tc>
          <w:tcPr>
            <w:tcW w:w="425" w:type="pct"/>
            <w:tcMar>
              <w:left w:w="28" w:type="dxa"/>
              <w:right w:w="28" w:type="dxa"/>
            </w:tcMar>
            <w:vAlign w:val="center"/>
          </w:tcPr>
          <w:p w14:paraId="621D6848" w14:textId="77777777" w:rsidR="00C7278A" w:rsidRPr="001E4DE4" w:rsidRDefault="00C7278A" w:rsidP="00CF355B">
            <w:pPr>
              <w:widowControl w:val="0"/>
              <w:spacing w:after="0" w:line="240" w:lineRule="auto"/>
              <w:ind w:firstLine="0"/>
              <w:jc w:val="center"/>
              <w:rPr>
                <w:sz w:val="18"/>
                <w:lang w:val="en-US" w:eastAsia="en-US"/>
              </w:rPr>
            </w:pPr>
            <w:r w:rsidRPr="001E4DE4">
              <w:rPr>
                <w:sz w:val="18"/>
                <w:lang w:val="en-US" w:eastAsia="en-US"/>
              </w:rPr>
              <w:t>0</w:t>
            </w:r>
          </w:p>
        </w:tc>
        <w:tc>
          <w:tcPr>
            <w:tcW w:w="423" w:type="pct"/>
            <w:vAlign w:val="center"/>
          </w:tcPr>
          <w:p w14:paraId="1D367DAE" w14:textId="77777777" w:rsidR="00C7278A" w:rsidRPr="001E4DE4" w:rsidRDefault="00C7278A" w:rsidP="00CF355B">
            <w:pPr>
              <w:widowControl w:val="0"/>
              <w:spacing w:after="0" w:line="240" w:lineRule="auto"/>
              <w:ind w:firstLine="0"/>
              <w:jc w:val="center"/>
              <w:rPr>
                <w:sz w:val="18"/>
                <w:lang w:val="en-US" w:eastAsia="en-US"/>
              </w:rPr>
            </w:pPr>
            <w:r w:rsidRPr="001E4DE4">
              <w:rPr>
                <w:sz w:val="18"/>
                <w:lang w:val="en-US" w:eastAsia="en-US"/>
              </w:rPr>
              <w:t>0</w:t>
            </w:r>
          </w:p>
        </w:tc>
      </w:tr>
      <w:tr w:rsidR="00C7278A" w:rsidRPr="001E4DE4" w14:paraId="6E237F6E" w14:textId="77777777" w:rsidTr="00FE3B1E">
        <w:trPr>
          <w:trHeight w:val="20"/>
          <w:jc w:val="center"/>
        </w:trPr>
        <w:tc>
          <w:tcPr>
            <w:tcW w:w="5000" w:type="pct"/>
            <w:gridSpan w:val="10"/>
            <w:tcMar>
              <w:left w:w="28" w:type="dxa"/>
              <w:right w:w="28" w:type="dxa"/>
            </w:tcMar>
            <w:vAlign w:val="center"/>
          </w:tcPr>
          <w:p w14:paraId="2A753949" w14:textId="77777777" w:rsidR="00C7278A" w:rsidRPr="001E4DE4" w:rsidRDefault="00C7278A" w:rsidP="00CF355B">
            <w:pPr>
              <w:widowControl w:val="0"/>
              <w:spacing w:after="0" w:line="240" w:lineRule="auto"/>
              <w:ind w:firstLine="0"/>
              <w:jc w:val="center"/>
              <w:rPr>
                <w:sz w:val="18"/>
                <w:lang w:val="en-US" w:eastAsia="en-US"/>
              </w:rPr>
            </w:pPr>
            <w:r w:rsidRPr="001E4DE4">
              <w:rPr>
                <w:sz w:val="18"/>
                <w:lang w:val="en-US" w:eastAsia="en-US"/>
              </w:rPr>
              <w:t>МУП</w:t>
            </w:r>
            <w:r w:rsidRPr="001E4DE4">
              <w:rPr>
                <w:spacing w:val="-1"/>
                <w:sz w:val="18"/>
                <w:lang w:val="en-US" w:eastAsia="en-US"/>
              </w:rPr>
              <w:t xml:space="preserve"> «Хибины»</w:t>
            </w:r>
          </w:p>
        </w:tc>
      </w:tr>
      <w:tr w:rsidR="00C7278A" w:rsidRPr="001E4DE4" w14:paraId="7EADF3B8" w14:textId="77777777" w:rsidTr="00FE3B1E">
        <w:trPr>
          <w:trHeight w:val="20"/>
          <w:jc w:val="center"/>
        </w:trPr>
        <w:tc>
          <w:tcPr>
            <w:tcW w:w="894" w:type="pct"/>
            <w:vMerge w:val="restart"/>
            <w:tcMar>
              <w:left w:w="28" w:type="dxa"/>
              <w:right w:w="28" w:type="dxa"/>
            </w:tcMar>
            <w:vAlign w:val="center"/>
          </w:tcPr>
          <w:p w14:paraId="62DC9DF6" w14:textId="77777777" w:rsidR="00C7278A" w:rsidRPr="001E4DE4" w:rsidRDefault="00C7278A" w:rsidP="00CF355B">
            <w:pPr>
              <w:widowControl w:val="0"/>
              <w:spacing w:after="0" w:line="240" w:lineRule="auto"/>
              <w:ind w:firstLine="0"/>
              <w:jc w:val="center"/>
              <w:rPr>
                <w:sz w:val="18"/>
                <w:lang w:val="en-US" w:eastAsia="en-US"/>
              </w:rPr>
            </w:pPr>
            <w:r w:rsidRPr="001E4DE4">
              <w:rPr>
                <w:sz w:val="18"/>
                <w:lang w:val="en-US" w:eastAsia="en-US"/>
              </w:rPr>
              <w:t>БМЭК</w:t>
            </w:r>
          </w:p>
        </w:tc>
        <w:tc>
          <w:tcPr>
            <w:tcW w:w="791" w:type="pct"/>
            <w:tcMar>
              <w:left w:w="28" w:type="dxa"/>
              <w:right w:w="28" w:type="dxa"/>
            </w:tcMar>
            <w:vAlign w:val="center"/>
          </w:tcPr>
          <w:p w14:paraId="44A4E213" w14:textId="77777777" w:rsidR="00C7278A" w:rsidRPr="001E4DE4" w:rsidRDefault="00C7278A" w:rsidP="00CF355B">
            <w:pPr>
              <w:widowControl w:val="0"/>
              <w:spacing w:after="0" w:line="240" w:lineRule="auto"/>
              <w:ind w:firstLine="0"/>
              <w:jc w:val="center"/>
              <w:rPr>
                <w:sz w:val="18"/>
                <w:lang w:val="en-US" w:eastAsia="en-US"/>
              </w:rPr>
            </w:pPr>
            <w:proofErr w:type="spellStart"/>
            <w:r w:rsidRPr="001E4DE4">
              <w:rPr>
                <w:spacing w:val="-1"/>
                <w:sz w:val="18"/>
                <w:lang w:val="en-US" w:eastAsia="en-US"/>
              </w:rPr>
              <w:t>Подпитка</w:t>
            </w:r>
            <w:proofErr w:type="spellEnd"/>
            <w:r w:rsidRPr="001E4DE4">
              <w:rPr>
                <w:sz w:val="18"/>
                <w:lang w:val="en-US" w:eastAsia="en-US"/>
              </w:rPr>
              <w:t xml:space="preserve"> </w:t>
            </w:r>
            <w:proofErr w:type="spellStart"/>
            <w:r w:rsidRPr="001E4DE4">
              <w:rPr>
                <w:spacing w:val="-1"/>
                <w:sz w:val="18"/>
                <w:lang w:val="en-US" w:eastAsia="en-US"/>
              </w:rPr>
              <w:t>тепловой</w:t>
            </w:r>
            <w:proofErr w:type="spellEnd"/>
            <w:r w:rsidRPr="001E4DE4">
              <w:rPr>
                <w:spacing w:val="28"/>
                <w:sz w:val="18"/>
                <w:lang w:val="en-US" w:eastAsia="en-US"/>
              </w:rPr>
              <w:t xml:space="preserve"> </w:t>
            </w:r>
            <w:proofErr w:type="spellStart"/>
            <w:r w:rsidRPr="001E4DE4">
              <w:rPr>
                <w:sz w:val="18"/>
                <w:lang w:val="en-US" w:eastAsia="en-US"/>
              </w:rPr>
              <w:t>сети</w:t>
            </w:r>
            <w:proofErr w:type="spellEnd"/>
          </w:p>
        </w:tc>
        <w:tc>
          <w:tcPr>
            <w:tcW w:w="329" w:type="pct"/>
            <w:tcMar>
              <w:left w:w="28" w:type="dxa"/>
              <w:right w:w="28" w:type="dxa"/>
            </w:tcMar>
            <w:vAlign w:val="center"/>
          </w:tcPr>
          <w:p w14:paraId="0481C879" w14:textId="77777777" w:rsidR="00C7278A" w:rsidRPr="001E4DE4" w:rsidRDefault="00C7278A" w:rsidP="00CF355B">
            <w:pPr>
              <w:widowControl w:val="0"/>
              <w:spacing w:after="0" w:line="240" w:lineRule="auto"/>
              <w:ind w:firstLine="0"/>
              <w:jc w:val="center"/>
              <w:rPr>
                <w:sz w:val="18"/>
                <w:lang w:val="en-US" w:eastAsia="en-US"/>
              </w:rPr>
            </w:pPr>
            <w:r w:rsidRPr="001E4DE4">
              <w:rPr>
                <w:spacing w:val="-1"/>
                <w:sz w:val="18"/>
                <w:lang w:val="en-US" w:eastAsia="en-US"/>
              </w:rPr>
              <w:t>м3</w:t>
            </w:r>
          </w:p>
        </w:tc>
        <w:tc>
          <w:tcPr>
            <w:tcW w:w="428" w:type="pct"/>
            <w:tcMar>
              <w:left w:w="28" w:type="dxa"/>
              <w:right w:w="28" w:type="dxa"/>
            </w:tcMar>
            <w:vAlign w:val="center"/>
          </w:tcPr>
          <w:p w14:paraId="01F48E12" w14:textId="77777777" w:rsidR="00C7278A" w:rsidRPr="001E4DE4" w:rsidRDefault="00C7278A" w:rsidP="00CF355B">
            <w:pPr>
              <w:widowControl w:val="0"/>
              <w:spacing w:after="0" w:line="240" w:lineRule="auto"/>
              <w:ind w:firstLine="0"/>
              <w:jc w:val="center"/>
              <w:rPr>
                <w:sz w:val="18"/>
                <w:lang w:val="en-US" w:eastAsia="en-US"/>
              </w:rPr>
            </w:pPr>
            <w:r w:rsidRPr="001E4DE4">
              <w:rPr>
                <w:sz w:val="18"/>
                <w:lang w:val="en-US" w:eastAsia="en-US"/>
              </w:rPr>
              <w:t>27104,4</w:t>
            </w:r>
          </w:p>
        </w:tc>
        <w:tc>
          <w:tcPr>
            <w:tcW w:w="428" w:type="pct"/>
            <w:tcMar>
              <w:left w:w="28" w:type="dxa"/>
              <w:right w:w="28" w:type="dxa"/>
            </w:tcMar>
            <w:vAlign w:val="center"/>
          </w:tcPr>
          <w:p w14:paraId="1DFB004A" w14:textId="77777777" w:rsidR="00C7278A" w:rsidRPr="001E4DE4" w:rsidRDefault="00C7278A" w:rsidP="00CF355B">
            <w:pPr>
              <w:widowControl w:val="0"/>
              <w:spacing w:after="0" w:line="240" w:lineRule="auto"/>
              <w:ind w:firstLine="0"/>
              <w:jc w:val="center"/>
              <w:rPr>
                <w:sz w:val="18"/>
                <w:lang w:eastAsia="en-US"/>
              </w:rPr>
            </w:pPr>
            <w:r w:rsidRPr="001E4DE4">
              <w:rPr>
                <w:sz w:val="18"/>
                <w:lang w:eastAsia="en-US"/>
              </w:rPr>
              <w:t>4160</w:t>
            </w:r>
          </w:p>
        </w:tc>
        <w:tc>
          <w:tcPr>
            <w:tcW w:w="427" w:type="pct"/>
            <w:tcMar>
              <w:left w:w="28" w:type="dxa"/>
              <w:right w:w="28" w:type="dxa"/>
            </w:tcMar>
            <w:vAlign w:val="center"/>
          </w:tcPr>
          <w:p w14:paraId="4146CFC2" w14:textId="77777777" w:rsidR="00C7278A" w:rsidRPr="001E4DE4" w:rsidRDefault="00C7278A" w:rsidP="00CF355B">
            <w:pPr>
              <w:widowControl w:val="0"/>
              <w:spacing w:after="0" w:line="240" w:lineRule="auto"/>
              <w:ind w:firstLine="0"/>
              <w:jc w:val="center"/>
              <w:rPr>
                <w:sz w:val="18"/>
                <w:lang w:val="en-US" w:eastAsia="en-US"/>
              </w:rPr>
            </w:pPr>
            <w:r w:rsidRPr="001E4DE4">
              <w:rPr>
                <w:sz w:val="18"/>
                <w:lang w:eastAsia="en-US"/>
              </w:rPr>
              <w:t>4200</w:t>
            </w:r>
          </w:p>
        </w:tc>
        <w:tc>
          <w:tcPr>
            <w:tcW w:w="428" w:type="pct"/>
            <w:tcMar>
              <w:left w:w="28" w:type="dxa"/>
              <w:right w:w="28" w:type="dxa"/>
            </w:tcMar>
            <w:vAlign w:val="center"/>
          </w:tcPr>
          <w:p w14:paraId="549D0AC9" w14:textId="77777777" w:rsidR="00C7278A" w:rsidRPr="001E4DE4" w:rsidRDefault="00C7278A" w:rsidP="00CF355B">
            <w:pPr>
              <w:widowControl w:val="0"/>
              <w:spacing w:after="0" w:line="240" w:lineRule="auto"/>
              <w:ind w:firstLine="0"/>
              <w:jc w:val="center"/>
              <w:rPr>
                <w:sz w:val="18"/>
                <w:lang w:val="en-US" w:eastAsia="en-US"/>
              </w:rPr>
            </w:pPr>
            <w:r w:rsidRPr="001E4DE4">
              <w:rPr>
                <w:sz w:val="18"/>
                <w:lang w:eastAsia="en-US"/>
              </w:rPr>
              <w:t>4200</w:t>
            </w:r>
          </w:p>
        </w:tc>
        <w:tc>
          <w:tcPr>
            <w:tcW w:w="427" w:type="pct"/>
            <w:tcMar>
              <w:left w:w="28" w:type="dxa"/>
              <w:right w:w="28" w:type="dxa"/>
            </w:tcMar>
            <w:vAlign w:val="center"/>
          </w:tcPr>
          <w:p w14:paraId="27B39B89" w14:textId="77777777" w:rsidR="00C7278A" w:rsidRPr="001E4DE4" w:rsidRDefault="00C7278A" w:rsidP="00CF355B">
            <w:pPr>
              <w:widowControl w:val="0"/>
              <w:spacing w:after="0" w:line="240" w:lineRule="auto"/>
              <w:ind w:firstLine="0"/>
              <w:jc w:val="center"/>
              <w:rPr>
                <w:sz w:val="18"/>
                <w:lang w:val="en-US" w:eastAsia="en-US"/>
              </w:rPr>
            </w:pPr>
            <w:r w:rsidRPr="001E4DE4">
              <w:rPr>
                <w:sz w:val="18"/>
                <w:lang w:eastAsia="en-US"/>
              </w:rPr>
              <w:t>4200</w:t>
            </w:r>
          </w:p>
        </w:tc>
        <w:tc>
          <w:tcPr>
            <w:tcW w:w="425" w:type="pct"/>
            <w:tcMar>
              <w:left w:w="28" w:type="dxa"/>
              <w:right w:w="28" w:type="dxa"/>
            </w:tcMar>
            <w:vAlign w:val="center"/>
          </w:tcPr>
          <w:p w14:paraId="30629A6E" w14:textId="77777777" w:rsidR="00C7278A" w:rsidRPr="001E4DE4" w:rsidRDefault="00C7278A" w:rsidP="00CF355B">
            <w:pPr>
              <w:widowControl w:val="0"/>
              <w:spacing w:after="0" w:line="240" w:lineRule="auto"/>
              <w:ind w:firstLine="0"/>
              <w:jc w:val="center"/>
              <w:rPr>
                <w:sz w:val="18"/>
                <w:lang w:val="en-US" w:eastAsia="en-US"/>
              </w:rPr>
            </w:pPr>
            <w:r w:rsidRPr="001E4DE4">
              <w:rPr>
                <w:sz w:val="18"/>
                <w:lang w:eastAsia="en-US"/>
              </w:rPr>
              <w:t>4200</w:t>
            </w:r>
          </w:p>
        </w:tc>
        <w:tc>
          <w:tcPr>
            <w:tcW w:w="423" w:type="pct"/>
            <w:vAlign w:val="center"/>
          </w:tcPr>
          <w:p w14:paraId="51CB48A0" w14:textId="77777777" w:rsidR="00C7278A" w:rsidRPr="001E4DE4" w:rsidRDefault="00C7278A" w:rsidP="00CF355B">
            <w:pPr>
              <w:widowControl w:val="0"/>
              <w:spacing w:after="0" w:line="240" w:lineRule="auto"/>
              <w:ind w:firstLine="0"/>
              <w:jc w:val="center"/>
              <w:rPr>
                <w:sz w:val="18"/>
                <w:lang w:val="en-US" w:eastAsia="en-US"/>
              </w:rPr>
            </w:pPr>
            <w:r w:rsidRPr="001E4DE4">
              <w:rPr>
                <w:sz w:val="18"/>
                <w:lang w:eastAsia="en-US"/>
              </w:rPr>
              <w:t>4200</w:t>
            </w:r>
          </w:p>
        </w:tc>
      </w:tr>
      <w:tr w:rsidR="00C7278A" w:rsidRPr="001E4DE4" w14:paraId="257A97F3" w14:textId="77777777" w:rsidTr="00FE3B1E">
        <w:trPr>
          <w:trHeight w:val="20"/>
          <w:jc w:val="center"/>
        </w:trPr>
        <w:tc>
          <w:tcPr>
            <w:tcW w:w="894" w:type="pct"/>
            <w:vMerge/>
            <w:tcMar>
              <w:left w:w="28" w:type="dxa"/>
              <w:right w:w="28" w:type="dxa"/>
            </w:tcMar>
            <w:vAlign w:val="center"/>
          </w:tcPr>
          <w:p w14:paraId="726BD2A0" w14:textId="77777777" w:rsidR="00C7278A" w:rsidRPr="001E4DE4" w:rsidRDefault="00C7278A" w:rsidP="00CF355B">
            <w:pPr>
              <w:spacing w:after="0" w:line="240" w:lineRule="auto"/>
              <w:ind w:firstLine="0"/>
              <w:jc w:val="center"/>
              <w:rPr>
                <w:sz w:val="18"/>
              </w:rPr>
            </w:pPr>
          </w:p>
        </w:tc>
        <w:tc>
          <w:tcPr>
            <w:tcW w:w="791" w:type="pct"/>
            <w:tcMar>
              <w:left w:w="28" w:type="dxa"/>
              <w:right w:w="28" w:type="dxa"/>
            </w:tcMar>
            <w:vAlign w:val="center"/>
          </w:tcPr>
          <w:p w14:paraId="2D7C3CD6" w14:textId="77777777" w:rsidR="00C7278A" w:rsidRPr="001E4DE4" w:rsidRDefault="00C7278A" w:rsidP="00CF355B">
            <w:pPr>
              <w:widowControl w:val="0"/>
              <w:spacing w:after="0" w:line="240" w:lineRule="auto"/>
              <w:ind w:firstLine="0"/>
              <w:jc w:val="center"/>
              <w:rPr>
                <w:sz w:val="18"/>
                <w:lang w:val="en-US" w:eastAsia="en-US"/>
              </w:rPr>
            </w:pPr>
            <w:proofErr w:type="spellStart"/>
            <w:r w:rsidRPr="001E4DE4">
              <w:rPr>
                <w:spacing w:val="-1"/>
                <w:sz w:val="18"/>
                <w:lang w:val="en-US" w:eastAsia="en-US"/>
              </w:rPr>
              <w:t>Прирост</w:t>
            </w:r>
            <w:proofErr w:type="spellEnd"/>
            <w:r w:rsidRPr="001E4DE4">
              <w:rPr>
                <w:sz w:val="18"/>
                <w:lang w:val="en-US" w:eastAsia="en-US"/>
              </w:rPr>
              <w:t xml:space="preserve"> </w:t>
            </w:r>
            <w:proofErr w:type="spellStart"/>
            <w:r w:rsidRPr="001E4DE4">
              <w:rPr>
                <w:spacing w:val="-1"/>
                <w:sz w:val="18"/>
                <w:lang w:val="en-US" w:eastAsia="en-US"/>
              </w:rPr>
              <w:t>объемов</w:t>
            </w:r>
            <w:proofErr w:type="spellEnd"/>
            <w:r w:rsidRPr="001E4DE4">
              <w:rPr>
                <w:spacing w:val="-1"/>
                <w:sz w:val="18"/>
                <w:lang w:eastAsia="en-US"/>
              </w:rPr>
              <w:t xml:space="preserve"> </w:t>
            </w:r>
            <w:proofErr w:type="spellStart"/>
            <w:r w:rsidRPr="001E4DE4">
              <w:rPr>
                <w:spacing w:val="-1"/>
                <w:sz w:val="18"/>
                <w:lang w:val="en-US" w:eastAsia="en-US"/>
              </w:rPr>
              <w:t>теплоносителя</w:t>
            </w:r>
            <w:proofErr w:type="spellEnd"/>
          </w:p>
        </w:tc>
        <w:tc>
          <w:tcPr>
            <w:tcW w:w="329" w:type="pct"/>
            <w:tcMar>
              <w:left w:w="28" w:type="dxa"/>
              <w:right w:w="28" w:type="dxa"/>
            </w:tcMar>
            <w:vAlign w:val="center"/>
          </w:tcPr>
          <w:p w14:paraId="1236A933" w14:textId="77777777" w:rsidR="00C7278A" w:rsidRPr="001E4DE4" w:rsidRDefault="00C7278A" w:rsidP="00CF355B">
            <w:pPr>
              <w:widowControl w:val="0"/>
              <w:spacing w:after="0" w:line="240" w:lineRule="auto"/>
              <w:ind w:firstLine="0"/>
              <w:jc w:val="center"/>
              <w:rPr>
                <w:sz w:val="18"/>
                <w:lang w:val="en-US" w:eastAsia="en-US"/>
              </w:rPr>
            </w:pPr>
            <w:r w:rsidRPr="001E4DE4">
              <w:rPr>
                <w:spacing w:val="-1"/>
                <w:sz w:val="18"/>
                <w:lang w:val="en-US" w:eastAsia="en-US"/>
              </w:rPr>
              <w:t>м3</w:t>
            </w:r>
          </w:p>
        </w:tc>
        <w:tc>
          <w:tcPr>
            <w:tcW w:w="428" w:type="pct"/>
            <w:tcMar>
              <w:left w:w="28" w:type="dxa"/>
              <w:right w:w="28" w:type="dxa"/>
            </w:tcMar>
            <w:vAlign w:val="center"/>
          </w:tcPr>
          <w:p w14:paraId="5605B9A1" w14:textId="77777777" w:rsidR="00C7278A" w:rsidRPr="001E4DE4" w:rsidRDefault="00C7278A" w:rsidP="00CF355B">
            <w:pPr>
              <w:widowControl w:val="0"/>
              <w:spacing w:after="0" w:line="240" w:lineRule="auto"/>
              <w:ind w:firstLine="0"/>
              <w:jc w:val="center"/>
              <w:rPr>
                <w:sz w:val="18"/>
                <w:lang w:val="en-US" w:eastAsia="en-US"/>
              </w:rPr>
            </w:pPr>
            <w:r w:rsidRPr="001E4DE4">
              <w:rPr>
                <w:sz w:val="18"/>
                <w:lang w:val="en-US" w:eastAsia="en-US"/>
              </w:rPr>
              <w:t>0</w:t>
            </w:r>
          </w:p>
        </w:tc>
        <w:tc>
          <w:tcPr>
            <w:tcW w:w="428" w:type="pct"/>
            <w:tcMar>
              <w:left w:w="28" w:type="dxa"/>
              <w:right w:w="28" w:type="dxa"/>
            </w:tcMar>
            <w:vAlign w:val="center"/>
          </w:tcPr>
          <w:p w14:paraId="34AF46DB" w14:textId="77777777" w:rsidR="00C7278A" w:rsidRPr="001E4DE4" w:rsidRDefault="00C7278A" w:rsidP="00CF355B">
            <w:pPr>
              <w:widowControl w:val="0"/>
              <w:spacing w:after="0" w:line="240" w:lineRule="auto"/>
              <w:ind w:firstLine="0"/>
              <w:jc w:val="center"/>
              <w:rPr>
                <w:sz w:val="18"/>
                <w:lang w:val="en-US" w:eastAsia="en-US"/>
              </w:rPr>
            </w:pPr>
            <w:r w:rsidRPr="001E4DE4">
              <w:rPr>
                <w:sz w:val="18"/>
                <w:lang w:val="en-US" w:eastAsia="en-US"/>
              </w:rPr>
              <w:t>0</w:t>
            </w:r>
          </w:p>
        </w:tc>
        <w:tc>
          <w:tcPr>
            <w:tcW w:w="427" w:type="pct"/>
            <w:tcMar>
              <w:left w:w="28" w:type="dxa"/>
              <w:right w:w="28" w:type="dxa"/>
            </w:tcMar>
            <w:vAlign w:val="center"/>
          </w:tcPr>
          <w:p w14:paraId="433E1294" w14:textId="77777777" w:rsidR="00C7278A" w:rsidRPr="001E4DE4" w:rsidRDefault="00C7278A" w:rsidP="00CF355B">
            <w:pPr>
              <w:widowControl w:val="0"/>
              <w:spacing w:after="0" w:line="240" w:lineRule="auto"/>
              <w:ind w:firstLine="0"/>
              <w:jc w:val="center"/>
              <w:rPr>
                <w:sz w:val="18"/>
                <w:lang w:val="en-US" w:eastAsia="en-US"/>
              </w:rPr>
            </w:pPr>
            <w:r w:rsidRPr="001E4DE4">
              <w:rPr>
                <w:sz w:val="18"/>
                <w:lang w:val="en-US" w:eastAsia="en-US"/>
              </w:rPr>
              <w:t>0</w:t>
            </w:r>
          </w:p>
        </w:tc>
        <w:tc>
          <w:tcPr>
            <w:tcW w:w="428" w:type="pct"/>
            <w:tcMar>
              <w:left w:w="28" w:type="dxa"/>
              <w:right w:w="28" w:type="dxa"/>
            </w:tcMar>
            <w:vAlign w:val="center"/>
          </w:tcPr>
          <w:p w14:paraId="3F5B9B7F" w14:textId="77777777" w:rsidR="00C7278A" w:rsidRPr="001E4DE4" w:rsidRDefault="00C7278A" w:rsidP="00CF355B">
            <w:pPr>
              <w:widowControl w:val="0"/>
              <w:spacing w:after="0" w:line="240" w:lineRule="auto"/>
              <w:ind w:firstLine="0"/>
              <w:jc w:val="center"/>
              <w:rPr>
                <w:sz w:val="18"/>
                <w:lang w:val="en-US" w:eastAsia="en-US"/>
              </w:rPr>
            </w:pPr>
            <w:r w:rsidRPr="001E4DE4">
              <w:rPr>
                <w:sz w:val="18"/>
                <w:lang w:val="en-US" w:eastAsia="en-US"/>
              </w:rPr>
              <w:t>0</w:t>
            </w:r>
          </w:p>
        </w:tc>
        <w:tc>
          <w:tcPr>
            <w:tcW w:w="427" w:type="pct"/>
            <w:tcMar>
              <w:left w:w="28" w:type="dxa"/>
              <w:right w:w="28" w:type="dxa"/>
            </w:tcMar>
            <w:vAlign w:val="center"/>
          </w:tcPr>
          <w:p w14:paraId="386927E9" w14:textId="77777777" w:rsidR="00C7278A" w:rsidRPr="001E4DE4" w:rsidRDefault="00C7278A" w:rsidP="00CF355B">
            <w:pPr>
              <w:widowControl w:val="0"/>
              <w:spacing w:after="0" w:line="240" w:lineRule="auto"/>
              <w:ind w:firstLine="0"/>
              <w:jc w:val="center"/>
              <w:rPr>
                <w:sz w:val="18"/>
                <w:lang w:val="en-US" w:eastAsia="en-US"/>
              </w:rPr>
            </w:pPr>
            <w:r w:rsidRPr="001E4DE4">
              <w:rPr>
                <w:sz w:val="18"/>
                <w:lang w:val="en-US" w:eastAsia="en-US"/>
              </w:rPr>
              <w:t>0</w:t>
            </w:r>
          </w:p>
        </w:tc>
        <w:tc>
          <w:tcPr>
            <w:tcW w:w="425" w:type="pct"/>
            <w:tcMar>
              <w:left w:w="28" w:type="dxa"/>
              <w:right w:w="28" w:type="dxa"/>
            </w:tcMar>
            <w:vAlign w:val="center"/>
          </w:tcPr>
          <w:p w14:paraId="352CE824" w14:textId="77777777" w:rsidR="00C7278A" w:rsidRPr="001E4DE4" w:rsidRDefault="00C7278A" w:rsidP="00CF355B">
            <w:pPr>
              <w:widowControl w:val="0"/>
              <w:spacing w:after="0" w:line="240" w:lineRule="auto"/>
              <w:ind w:firstLine="0"/>
              <w:jc w:val="center"/>
              <w:rPr>
                <w:sz w:val="18"/>
                <w:lang w:val="en-US" w:eastAsia="en-US"/>
              </w:rPr>
            </w:pPr>
            <w:r w:rsidRPr="001E4DE4">
              <w:rPr>
                <w:sz w:val="18"/>
                <w:lang w:val="en-US" w:eastAsia="en-US"/>
              </w:rPr>
              <w:t>0</w:t>
            </w:r>
          </w:p>
        </w:tc>
        <w:tc>
          <w:tcPr>
            <w:tcW w:w="423" w:type="pct"/>
            <w:vAlign w:val="center"/>
          </w:tcPr>
          <w:p w14:paraId="16D28665" w14:textId="77777777" w:rsidR="00C7278A" w:rsidRPr="001E4DE4" w:rsidRDefault="00C7278A" w:rsidP="00CF355B">
            <w:pPr>
              <w:widowControl w:val="0"/>
              <w:spacing w:after="0" w:line="240" w:lineRule="auto"/>
              <w:ind w:firstLine="0"/>
              <w:jc w:val="center"/>
              <w:rPr>
                <w:sz w:val="18"/>
                <w:lang w:val="en-US" w:eastAsia="en-US"/>
              </w:rPr>
            </w:pPr>
            <w:r w:rsidRPr="001E4DE4">
              <w:rPr>
                <w:sz w:val="18"/>
                <w:lang w:val="en-US" w:eastAsia="en-US"/>
              </w:rPr>
              <w:t>0</w:t>
            </w:r>
          </w:p>
        </w:tc>
      </w:tr>
      <w:bookmarkEnd w:id="121"/>
    </w:tbl>
    <w:p w14:paraId="22ADFDE4" w14:textId="77777777" w:rsidR="00C7278A" w:rsidRPr="001E4DE4" w:rsidRDefault="00C7278A" w:rsidP="00CF355B">
      <w:pPr>
        <w:spacing w:after="0" w:line="240" w:lineRule="auto"/>
        <w:contextualSpacing/>
        <w:jc w:val="both"/>
        <w:rPr>
          <w:sz w:val="24"/>
          <w:szCs w:val="24"/>
        </w:rPr>
      </w:pPr>
    </w:p>
    <w:p w14:paraId="2B1916B3" w14:textId="763AF7DD" w:rsidR="00927AFE" w:rsidRPr="001E4DE4" w:rsidRDefault="00927AFE" w:rsidP="00CF355B">
      <w:pPr>
        <w:spacing w:after="0" w:line="240" w:lineRule="auto"/>
        <w:contextualSpacing/>
        <w:jc w:val="both"/>
        <w:rPr>
          <w:sz w:val="24"/>
          <w:szCs w:val="24"/>
        </w:rPr>
      </w:pPr>
      <w:r w:rsidRPr="001E4DE4">
        <w:rPr>
          <w:sz w:val="24"/>
          <w:szCs w:val="24"/>
        </w:rPr>
        <w:t>Нормативные потери теплоносителя в тепловых сетях в зонах действия источников тепловой энергии представлен в таблице 2</w:t>
      </w:r>
      <w:r w:rsidR="00C45A11" w:rsidRPr="001E4DE4">
        <w:rPr>
          <w:sz w:val="24"/>
          <w:szCs w:val="24"/>
        </w:rPr>
        <w:t>0</w:t>
      </w:r>
      <w:r w:rsidRPr="001E4DE4">
        <w:rPr>
          <w:sz w:val="24"/>
          <w:szCs w:val="24"/>
        </w:rPr>
        <w:t>.</w:t>
      </w:r>
    </w:p>
    <w:p w14:paraId="0E333361" w14:textId="77777777" w:rsidR="00C45A11" w:rsidRPr="001E4DE4" w:rsidRDefault="00C45A11" w:rsidP="00CF355B">
      <w:pPr>
        <w:spacing w:after="0" w:line="240" w:lineRule="auto"/>
        <w:contextualSpacing/>
        <w:jc w:val="both"/>
        <w:rPr>
          <w:sz w:val="24"/>
          <w:szCs w:val="24"/>
        </w:rPr>
      </w:pPr>
    </w:p>
    <w:p w14:paraId="7C88AD43" w14:textId="0FBC760E" w:rsidR="00927AFE" w:rsidRPr="001E4DE4" w:rsidRDefault="00927AFE" w:rsidP="00CF355B">
      <w:pPr>
        <w:spacing w:after="0" w:line="240" w:lineRule="auto"/>
        <w:ind w:firstLine="0"/>
        <w:contextualSpacing/>
        <w:jc w:val="both"/>
        <w:rPr>
          <w:b/>
          <w:sz w:val="24"/>
          <w:szCs w:val="24"/>
        </w:rPr>
      </w:pPr>
      <w:bookmarkStart w:id="123" w:name="_Toc209515611"/>
      <w:r w:rsidRPr="001E4DE4">
        <w:rPr>
          <w:b/>
          <w:sz w:val="24"/>
          <w:szCs w:val="24"/>
        </w:rPr>
        <w:t xml:space="preserve">Таблица </w:t>
      </w:r>
      <w:r w:rsidRPr="001E4DE4">
        <w:rPr>
          <w:b/>
          <w:noProof/>
          <w:sz w:val="24"/>
          <w:szCs w:val="24"/>
        </w:rPr>
        <w:fldChar w:fldCharType="begin"/>
      </w:r>
      <w:r w:rsidRPr="001E4DE4">
        <w:rPr>
          <w:b/>
          <w:noProof/>
          <w:sz w:val="24"/>
          <w:szCs w:val="24"/>
        </w:rPr>
        <w:instrText xml:space="preserve"> SEQ Таблица \* ARABIC </w:instrText>
      </w:r>
      <w:r w:rsidRPr="001E4DE4">
        <w:rPr>
          <w:b/>
          <w:noProof/>
          <w:sz w:val="24"/>
          <w:szCs w:val="24"/>
        </w:rPr>
        <w:fldChar w:fldCharType="separate"/>
      </w:r>
      <w:r w:rsidR="00786FF2" w:rsidRPr="001E4DE4">
        <w:rPr>
          <w:b/>
          <w:noProof/>
          <w:sz w:val="24"/>
          <w:szCs w:val="24"/>
        </w:rPr>
        <w:t>20</w:t>
      </w:r>
      <w:r w:rsidRPr="001E4DE4">
        <w:rPr>
          <w:b/>
          <w:noProof/>
          <w:sz w:val="24"/>
          <w:szCs w:val="24"/>
        </w:rPr>
        <w:fldChar w:fldCharType="end"/>
      </w:r>
      <w:r w:rsidRPr="001E4DE4">
        <w:rPr>
          <w:b/>
          <w:sz w:val="24"/>
          <w:szCs w:val="24"/>
        </w:rPr>
        <w:t xml:space="preserve"> – Нормативные потери теплоносителя в тепловых сетях в зонах действия источников тепловой энергии, м</w:t>
      </w:r>
      <w:r w:rsidRPr="001E4DE4">
        <w:rPr>
          <w:b/>
          <w:sz w:val="24"/>
          <w:szCs w:val="24"/>
          <w:vertAlign w:val="superscript"/>
        </w:rPr>
        <w:t>3</w:t>
      </w:r>
      <w:bookmarkEnd w:id="123"/>
    </w:p>
    <w:tbl>
      <w:tblPr>
        <w:tblStyle w:val="118"/>
        <w:tblW w:w="5000" w:type="pct"/>
        <w:jc w:val="center"/>
        <w:tblCellMar>
          <w:left w:w="28" w:type="dxa"/>
          <w:right w:w="28" w:type="dxa"/>
        </w:tblCellMar>
        <w:tblLook w:val="01E0" w:firstRow="1" w:lastRow="1" w:firstColumn="1" w:lastColumn="1" w:noHBand="0" w:noVBand="0"/>
      </w:tblPr>
      <w:tblGrid>
        <w:gridCol w:w="1207"/>
        <w:gridCol w:w="1117"/>
        <w:gridCol w:w="1217"/>
        <w:gridCol w:w="1219"/>
        <w:gridCol w:w="1217"/>
        <w:gridCol w:w="1217"/>
        <w:gridCol w:w="1217"/>
        <w:gridCol w:w="1217"/>
      </w:tblGrid>
      <w:tr w:rsidR="00FE3B1E" w:rsidRPr="001E4DE4" w14:paraId="12146B23" w14:textId="77777777" w:rsidTr="00FE3B1E">
        <w:trPr>
          <w:trHeight w:val="20"/>
          <w:tblHeader/>
          <w:jc w:val="center"/>
        </w:trPr>
        <w:tc>
          <w:tcPr>
            <w:tcW w:w="627" w:type="pct"/>
            <w:tcMar>
              <w:left w:w="28" w:type="dxa"/>
              <w:right w:w="28" w:type="dxa"/>
            </w:tcMar>
            <w:vAlign w:val="center"/>
          </w:tcPr>
          <w:p w14:paraId="52B72240" w14:textId="77777777" w:rsidR="00FE3B1E" w:rsidRPr="001E4DE4" w:rsidRDefault="00FE3B1E" w:rsidP="00CF355B">
            <w:pPr>
              <w:widowControl w:val="0"/>
              <w:spacing w:after="0" w:line="240" w:lineRule="auto"/>
              <w:ind w:firstLine="0"/>
              <w:jc w:val="center"/>
              <w:rPr>
                <w:b/>
                <w:sz w:val="18"/>
                <w:lang w:val="en-US" w:eastAsia="en-US"/>
              </w:rPr>
            </w:pPr>
            <w:bookmarkStart w:id="124" w:name="_Hlk184181580"/>
            <w:bookmarkEnd w:id="122"/>
            <w:proofErr w:type="spellStart"/>
            <w:r w:rsidRPr="001E4DE4">
              <w:rPr>
                <w:rFonts w:eastAsia="Calibri"/>
                <w:b/>
                <w:spacing w:val="-1"/>
                <w:sz w:val="18"/>
                <w:lang w:val="en-US" w:eastAsia="en-US"/>
              </w:rPr>
              <w:t>Источник</w:t>
            </w:r>
            <w:proofErr w:type="spellEnd"/>
            <w:r w:rsidRPr="001E4DE4">
              <w:rPr>
                <w:rFonts w:eastAsia="Calibri"/>
                <w:b/>
                <w:spacing w:val="23"/>
                <w:sz w:val="18"/>
                <w:lang w:val="en-US" w:eastAsia="en-US"/>
              </w:rPr>
              <w:t xml:space="preserve"> </w:t>
            </w:r>
            <w:proofErr w:type="spellStart"/>
            <w:r w:rsidRPr="001E4DE4">
              <w:rPr>
                <w:rFonts w:eastAsia="Calibri"/>
                <w:b/>
                <w:spacing w:val="-1"/>
                <w:sz w:val="18"/>
                <w:lang w:val="en-US" w:eastAsia="en-US"/>
              </w:rPr>
              <w:t>тепловой</w:t>
            </w:r>
            <w:proofErr w:type="spellEnd"/>
            <w:r w:rsidRPr="001E4DE4">
              <w:rPr>
                <w:rFonts w:eastAsia="Calibri"/>
                <w:b/>
                <w:spacing w:val="26"/>
                <w:sz w:val="18"/>
                <w:lang w:val="en-US" w:eastAsia="en-US"/>
              </w:rPr>
              <w:t xml:space="preserve"> </w:t>
            </w:r>
            <w:proofErr w:type="spellStart"/>
            <w:r w:rsidRPr="001E4DE4">
              <w:rPr>
                <w:rFonts w:eastAsia="Calibri"/>
                <w:b/>
                <w:spacing w:val="-1"/>
                <w:sz w:val="18"/>
                <w:lang w:val="en-US" w:eastAsia="en-US"/>
              </w:rPr>
              <w:t>энергии</w:t>
            </w:r>
            <w:proofErr w:type="spellEnd"/>
          </w:p>
        </w:tc>
        <w:tc>
          <w:tcPr>
            <w:tcW w:w="580" w:type="pct"/>
            <w:tcMar>
              <w:left w:w="28" w:type="dxa"/>
              <w:right w:w="28" w:type="dxa"/>
            </w:tcMar>
            <w:vAlign w:val="center"/>
          </w:tcPr>
          <w:p w14:paraId="56A9CC5D" w14:textId="77777777" w:rsidR="00FE3B1E" w:rsidRPr="001E4DE4" w:rsidRDefault="00FE3B1E" w:rsidP="00CF355B">
            <w:pPr>
              <w:widowControl w:val="0"/>
              <w:spacing w:after="0" w:line="240" w:lineRule="auto"/>
              <w:ind w:firstLine="0"/>
              <w:jc w:val="center"/>
              <w:rPr>
                <w:rFonts w:eastAsia="Calibri"/>
                <w:b/>
                <w:sz w:val="18"/>
                <w:lang w:eastAsia="en-US"/>
              </w:rPr>
            </w:pPr>
            <w:r w:rsidRPr="001E4DE4">
              <w:rPr>
                <w:rFonts w:eastAsia="Calibri"/>
                <w:b/>
                <w:sz w:val="18"/>
                <w:lang w:eastAsia="en-US"/>
              </w:rPr>
              <w:t>2022 г. факт</w:t>
            </w:r>
          </w:p>
        </w:tc>
        <w:tc>
          <w:tcPr>
            <w:tcW w:w="632" w:type="pct"/>
            <w:tcMar>
              <w:left w:w="28" w:type="dxa"/>
              <w:right w:w="28" w:type="dxa"/>
            </w:tcMar>
            <w:vAlign w:val="center"/>
          </w:tcPr>
          <w:p w14:paraId="4B11E0D4" w14:textId="77777777" w:rsidR="00FE3B1E" w:rsidRPr="001E4DE4" w:rsidRDefault="00FE3B1E" w:rsidP="00CF355B">
            <w:pPr>
              <w:widowControl w:val="0"/>
              <w:spacing w:after="0" w:line="240" w:lineRule="auto"/>
              <w:ind w:firstLine="0"/>
              <w:jc w:val="center"/>
              <w:rPr>
                <w:rFonts w:eastAsia="Calibri"/>
                <w:b/>
                <w:sz w:val="18"/>
                <w:lang w:eastAsia="en-US"/>
              </w:rPr>
            </w:pPr>
            <w:r w:rsidRPr="001E4DE4">
              <w:rPr>
                <w:rFonts w:eastAsia="Calibri"/>
                <w:b/>
                <w:sz w:val="18"/>
                <w:lang w:eastAsia="en-US"/>
              </w:rPr>
              <w:t>2023 г. факт</w:t>
            </w:r>
          </w:p>
        </w:tc>
        <w:tc>
          <w:tcPr>
            <w:tcW w:w="633" w:type="pct"/>
            <w:tcMar>
              <w:left w:w="28" w:type="dxa"/>
              <w:right w:w="28" w:type="dxa"/>
            </w:tcMar>
            <w:vAlign w:val="center"/>
          </w:tcPr>
          <w:p w14:paraId="07EB0514" w14:textId="77777777" w:rsidR="00FE3B1E" w:rsidRPr="001E4DE4" w:rsidRDefault="00FE3B1E" w:rsidP="00CF355B">
            <w:pPr>
              <w:widowControl w:val="0"/>
              <w:spacing w:after="0" w:line="240" w:lineRule="auto"/>
              <w:ind w:firstLine="0"/>
              <w:jc w:val="center"/>
              <w:rPr>
                <w:b/>
                <w:sz w:val="18"/>
                <w:lang w:eastAsia="en-US"/>
              </w:rPr>
            </w:pPr>
            <w:r w:rsidRPr="001E4DE4">
              <w:rPr>
                <w:rFonts w:eastAsia="Calibri"/>
                <w:b/>
                <w:sz w:val="18"/>
                <w:lang w:eastAsia="en-US"/>
              </w:rPr>
              <w:t>2024 г. факт</w:t>
            </w:r>
          </w:p>
        </w:tc>
        <w:tc>
          <w:tcPr>
            <w:tcW w:w="632" w:type="pct"/>
            <w:tcMar>
              <w:left w:w="28" w:type="dxa"/>
              <w:right w:w="28" w:type="dxa"/>
            </w:tcMar>
            <w:vAlign w:val="center"/>
          </w:tcPr>
          <w:p w14:paraId="5E2E7E7F" w14:textId="77777777" w:rsidR="00FE3B1E" w:rsidRPr="001E4DE4" w:rsidRDefault="00FE3B1E" w:rsidP="00CF355B">
            <w:pPr>
              <w:widowControl w:val="0"/>
              <w:spacing w:after="0" w:line="240" w:lineRule="auto"/>
              <w:ind w:firstLine="0"/>
              <w:jc w:val="center"/>
              <w:rPr>
                <w:b/>
                <w:sz w:val="18"/>
                <w:lang w:eastAsia="en-US"/>
              </w:rPr>
            </w:pPr>
            <w:r w:rsidRPr="001E4DE4">
              <w:rPr>
                <w:rFonts w:eastAsia="Calibri"/>
                <w:b/>
                <w:sz w:val="18"/>
                <w:lang w:eastAsia="en-US"/>
              </w:rPr>
              <w:t>2025 г.</w:t>
            </w:r>
          </w:p>
        </w:tc>
        <w:tc>
          <w:tcPr>
            <w:tcW w:w="632" w:type="pct"/>
            <w:tcMar>
              <w:left w:w="28" w:type="dxa"/>
              <w:right w:w="28" w:type="dxa"/>
            </w:tcMar>
            <w:vAlign w:val="center"/>
          </w:tcPr>
          <w:p w14:paraId="38B7AAC0" w14:textId="77777777" w:rsidR="00FE3B1E" w:rsidRPr="001E4DE4" w:rsidRDefault="00FE3B1E" w:rsidP="00CF355B">
            <w:pPr>
              <w:widowControl w:val="0"/>
              <w:spacing w:after="0" w:line="240" w:lineRule="auto"/>
              <w:ind w:firstLine="0"/>
              <w:jc w:val="center"/>
              <w:rPr>
                <w:b/>
                <w:sz w:val="18"/>
                <w:lang w:eastAsia="en-US"/>
              </w:rPr>
            </w:pPr>
            <w:r w:rsidRPr="001E4DE4">
              <w:rPr>
                <w:rFonts w:eastAsia="Calibri"/>
                <w:b/>
                <w:sz w:val="18"/>
                <w:lang w:eastAsia="en-US"/>
              </w:rPr>
              <w:t>2026 г.</w:t>
            </w:r>
          </w:p>
        </w:tc>
        <w:tc>
          <w:tcPr>
            <w:tcW w:w="632" w:type="pct"/>
            <w:vAlign w:val="center"/>
          </w:tcPr>
          <w:p w14:paraId="791E4EB4" w14:textId="77777777" w:rsidR="00FE3B1E" w:rsidRPr="001E4DE4" w:rsidRDefault="00FE3B1E" w:rsidP="00CF355B">
            <w:pPr>
              <w:widowControl w:val="0"/>
              <w:spacing w:after="0" w:line="240" w:lineRule="auto"/>
              <w:ind w:firstLine="0"/>
              <w:jc w:val="center"/>
              <w:rPr>
                <w:rFonts w:eastAsia="Calibri"/>
                <w:b/>
                <w:sz w:val="18"/>
                <w:lang w:eastAsia="en-US"/>
              </w:rPr>
            </w:pPr>
            <w:r w:rsidRPr="001E4DE4">
              <w:rPr>
                <w:rFonts w:eastAsia="Calibri"/>
                <w:b/>
                <w:sz w:val="18"/>
                <w:lang w:eastAsia="en-US"/>
              </w:rPr>
              <w:t>2027-2034 гг.</w:t>
            </w:r>
          </w:p>
        </w:tc>
        <w:tc>
          <w:tcPr>
            <w:tcW w:w="632" w:type="pct"/>
            <w:tcMar>
              <w:left w:w="28" w:type="dxa"/>
              <w:right w:w="28" w:type="dxa"/>
            </w:tcMar>
            <w:vAlign w:val="center"/>
          </w:tcPr>
          <w:p w14:paraId="1ABE501F" w14:textId="77777777" w:rsidR="00FE3B1E" w:rsidRPr="001E4DE4" w:rsidRDefault="00FE3B1E" w:rsidP="00CF355B">
            <w:pPr>
              <w:widowControl w:val="0"/>
              <w:spacing w:after="0" w:line="240" w:lineRule="auto"/>
              <w:ind w:firstLine="0"/>
              <w:jc w:val="center"/>
              <w:rPr>
                <w:b/>
                <w:sz w:val="18"/>
                <w:lang w:eastAsia="en-US"/>
              </w:rPr>
            </w:pPr>
            <w:r w:rsidRPr="001E4DE4">
              <w:rPr>
                <w:rFonts w:eastAsia="Calibri"/>
                <w:b/>
                <w:sz w:val="18"/>
                <w:lang w:eastAsia="en-US"/>
              </w:rPr>
              <w:t>2035-2042 гг.</w:t>
            </w:r>
          </w:p>
        </w:tc>
      </w:tr>
      <w:tr w:rsidR="00FE3B1E" w:rsidRPr="001E4DE4" w14:paraId="3E9E402D" w14:textId="77777777" w:rsidTr="00FE3B1E">
        <w:trPr>
          <w:trHeight w:val="20"/>
          <w:jc w:val="center"/>
        </w:trPr>
        <w:tc>
          <w:tcPr>
            <w:tcW w:w="627" w:type="pct"/>
            <w:tcMar>
              <w:left w:w="28" w:type="dxa"/>
              <w:right w:w="28" w:type="dxa"/>
            </w:tcMar>
            <w:vAlign w:val="center"/>
          </w:tcPr>
          <w:p w14:paraId="345EE832" w14:textId="77777777" w:rsidR="00FE3B1E" w:rsidRPr="001E4DE4" w:rsidRDefault="00FE3B1E" w:rsidP="00CF355B">
            <w:pPr>
              <w:widowControl w:val="0"/>
              <w:spacing w:after="0" w:line="240" w:lineRule="auto"/>
              <w:ind w:firstLine="0"/>
              <w:jc w:val="center"/>
              <w:rPr>
                <w:sz w:val="18"/>
                <w:lang w:eastAsia="en-US"/>
              </w:rPr>
            </w:pPr>
            <w:proofErr w:type="spellStart"/>
            <w:r w:rsidRPr="001E4DE4">
              <w:rPr>
                <w:rFonts w:eastAsia="Calibri"/>
                <w:sz w:val="18"/>
                <w:lang w:eastAsia="en-US"/>
              </w:rPr>
              <w:t>Апатитская</w:t>
            </w:r>
            <w:proofErr w:type="spellEnd"/>
            <w:r w:rsidRPr="001E4DE4">
              <w:rPr>
                <w:rFonts w:eastAsia="Calibri"/>
                <w:w w:val="99"/>
                <w:sz w:val="18"/>
                <w:lang w:eastAsia="en-US"/>
              </w:rPr>
              <w:t xml:space="preserve"> </w:t>
            </w:r>
            <w:r w:rsidRPr="001E4DE4">
              <w:rPr>
                <w:rFonts w:eastAsia="Calibri"/>
                <w:spacing w:val="1"/>
                <w:sz w:val="18"/>
                <w:lang w:eastAsia="en-US"/>
              </w:rPr>
              <w:t>ТЭЦ</w:t>
            </w:r>
            <w:r w:rsidRPr="001E4DE4">
              <w:rPr>
                <w:rFonts w:eastAsia="Calibri"/>
                <w:spacing w:val="-6"/>
                <w:sz w:val="18"/>
                <w:lang w:eastAsia="en-US"/>
              </w:rPr>
              <w:t xml:space="preserve"> </w:t>
            </w:r>
            <w:r w:rsidRPr="001E4DE4">
              <w:rPr>
                <w:rFonts w:eastAsia="Calibri"/>
                <w:spacing w:val="-1"/>
                <w:sz w:val="18"/>
                <w:lang w:eastAsia="en-US"/>
              </w:rPr>
              <w:t>на</w:t>
            </w:r>
            <w:r w:rsidRPr="001E4DE4">
              <w:rPr>
                <w:rFonts w:eastAsia="Calibri"/>
                <w:spacing w:val="-5"/>
                <w:sz w:val="18"/>
                <w:lang w:eastAsia="en-US"/>
              </w:rPr>
              <w:t xml:space="preserve"> </w:t>
            </w:r>
            <w:r w:rsidRPr="001E4DE4">
              <w:rPr>
                <w:rFonts w:eastAsia="Calibri"/>
                <w:spacing w:val="-1"/>
                <w:sz w:val="18"/>
                <w:lang w:eastAsia="en-US"/>
              </w:rPr>
              <w:t>сетях</w:t>
            </w:r>
            <w:r w:rsidRPr="001E4DE4">
              <w:rPr>
                <w:rFonts w:eastAsia="Calibri"/>
                <w:spacing w:val="25"/>
                <w:w w:val="99"/>
                <w:sz w:val="18"/>
                <w:lang w:eastAsia="en-US"/>
              </w:rPr>
              <w:t xml:space="preserve"> </w:t>
            </w:r>
            <w:r w:rsidRPr="001E4DE4">
              <w:rPr>
                <w:rFonts w:eastAsia="Calibri"/>
                <w:spacing w:val="-2"/>
                <w:sz w:val="18"/>
                <w:lang w:eastAsia="en-US"/>
              </w:rPr>
              <w:t>АО</w:t>
            </w:r>
            <w:r w:rsidRPr="001E4DE4">
              <w:rPr>
                <w:rFonts w:eastAsia="Calibri"/>
                <w:spacing w:val="-4"/>
                <w:sz w:val="18"/>
                <w:lang w:eastAsia="en-US"/>
              </w:rPr>
              <w:t xml:space="preserve"> </w:t>
            </w:r>
            <w:r w:rsidRPr="001E4DE4">
              <w:rPr>
                <w:rFonts w:eastAsia="Calibri"/>
                <w:sz w:val="18"/>
                <w:lang w:eastAsia="en-US"/>
              </w:rPr>
              <w:t>«ХТК»</w:t>
            </w:r>
          </w:p>
        </w:tc>
        <w:tc>
          <w:tcPr>
            <w:tcW w:w="580" w:type="pct"/>
            <w:tcMar>
              <w:left w:w="28" w:type="dxa"/>
              <w:right w:w="28" w:type="dxa"/>
            </w:tcMar>
            <w:vAlign w:val="center"/>
          </w:tcPr>
          <w:p w14:paraId="37FE8EC5" w14:textId="77777777" w:rsidR="00FE3B1E" w:rsidRPr="001E4DE4" w:rsidRDefault="00FE3B1E" w:rsidP="00CF355B">
            <w:pPr>
              <w:widowControl w:val="0"/>
              <w:spacing w:after="0" w:line="240" w:lineRule="auto"/>
              <w:ind w:firstLine="0"/>
              <w:jc w:val="center"/>
              <w:rPr>
                <w:sz w:val="18"/>
                <w:lang w:eastAsia="en-US"/>
              </w:rPr>
            </w:pPr>
            <w:r w:rsidRPr="001E4DE4">
              <w:rPr>
                <w:rFonts w:eastAsia="Calibri"/>
                <w:sz w:val="18"/>
                <w:lang w:eastAsia="en-US"/>
              </w:rPr>
              <w:t>275029</w:t>
            </w:r>
          </w:p>
        </w:tc>
        <w:tc>
          <w:tcPr>
            <w:tcW w:w="632" w:type="pct"/>
            <w:tcMar>
              <w:left w:w="28" w:type="dxa"/>
              <w:right w:w="28" w:type="dxa"/>
            </w:tcMar>
            <w:vAlign w:val="center"/>
          </w:tcPr>
          <w:p w14:paraId="3BB7F5C8" w14:textId="77777777" w:rsidR="00FE3B1E" w:rsidRPr="001E4DE4" w:rsidRDefault="00FE3B1E" w:rsidP="00CF355B">
            <w:pPr>
              <w:widowControl w:val="0"/>
              <w:spacing w:after="0" w:line="240" w:lineRule="auto"/>
              <w:ind w:firstLine="0"/>
              <w:jc w:val="center"/>
              <w:rPr>
                <w:sz w:val="18"/>
                <w:lang w:eastAsia="en-US"/>
              </w:rPr>
            </w:pPr>
            <w:r w:rsidRPr="001E4DE4">
              <w:rPr>
                <w:color w:val="000000"/>
                <w:sz w:val="18"/>
              </w:rPr>
              <w:t>287178</w:t>
            </w:r>
          </w:p>
        </w:tc>
        <w:tc>
          <w:tcPr>
            <w:tcW w:w="633" w:type="pct"/>
            <w:tcMar>
              <w:left w:w="28" w:type="dxa"/>
              <w:right w:w="28" w:type="dxa"/>
            </w:tcMar>
            <w:vAlign w:val="center"/>
          </w:tcPr>
          <w:p w14:paraId="1B5CC7CF" w14:textId="77777777" w:rsidR="00FE3B1E" w:rsidRPr="001E4DE4" w:rsidRDefault="00FE3B1E" w:rsidP="00CF355B">
            <w:pPr>
              <w:widowControl w:val="0"/>
              <w:spacing w:after="0" w:line="240" w:lineRule="auto"/>
              <w:ind w:firstLine="0"/>
              <w:jc w:val="center"/>
              <w:rPr>
                <w:sz w:val="18"/>
                <w:lang w:eastAsia="en-US"/>
              </w:rPr>
            </w:pPr>
            <w:r w:rsidRPr="001E4DE4">
              <w:rPr>
                <w:color w:val="000000"/>
                <w:sz w:val="18"/>
              </w:rPr>
              <w:t>376362</w:t>
            </w:r>
          </w:p>
        </w:tc>
        <w:tc>
          <w:tcPr>
            <w:tcW w:w="632" w:type="pct"/>
            <w:tcMar>
              <w:left w:w="28" w:type="dxa"/>
              <w:right w:w="28" w:type="dxa"/>
            </w:tcMar>
            <w:vAlign w:val="center"/>
          </w:tcPr>
          <w:p w14:paraId="516A14FC" w14:textId="77777777" w:rsidR="00FE3B1E" w:rsidRPr="001E4DE4" w:rsidRDefault="00FE3B1E" w:rsidP="00CF355B">
            <w:pPr>
              <w:widowControl w:val="0"/>
              <w:spacing w:after="0" w:line="240" w:lineRule="auto"/>
              <w:ind w:firstLine="0"/>
              <w:jc w:val="center"/>
              <w:rPr>
                <w:sz w:val="18"/>
                <w:lang w:eastAsia="en-US"/>
              </w:rPr>
            </w:pPr>
            <w:r w:rsidRPr="001E4DE4">
              <w:rPr>
                <w:sz w:val="18"/>
                <w:lang w:eastAsia="en-US"/>
              </w:rPr>
              <w:t>367252,09</w:t>
            </w:r>
          </w:p>
        </w:tc>
        <w:tc>
          <w:tcPr>
            <w:tcW w:w="632" w:type="pct"/>
            <w:tcMar>
              <w:left w:w="28" w:type="dxa"/>
              <w:right w:w="28" w:type="dxa"/>
            </w:tcMar>
            <w:vAlign w:val="center"/>
          </w:tcPr>
          <w:p w14:paraId="6DB3D7A5" w14:textId="77777777" w:rsidR="00FE3B1E" w:rsidRPr="001E4DE4" w:rsidRDefault="00FE3B1E" w:rsidP="00CF355B">
            <w:pPr>
              <w:widowControl w:val="0"/>
              <w:spacing w:after="0" w:line="240" w:lineRule="auto"/>
              <w:ind w:firstLine="0"/>
              <w:jc w:val="center"/>
              <w:rPr>
                <w:sz w:val="18"/>
                <w:lang w:eastAsia="en-US"/>
              </w:rPr>
            </w:pPr>
            <w:r w:rsidRPr="001E4DE4">
              <w:rPr>
                <w:sz w:val="18"/>
                <w:lang w:eastAsia="en-US"/>
              </w:rPr>
              <w:t>354408,00</w:t>
            </w:r>
          </w:p>
        </w:tc>
        <w:tc>
          <w:tcPr>
            <w:tcW w:w="632" w:type="pct"/>
            <w:vAlign w:val="center"/>
          </w:tcPr>
          <w:p w14:paraId="2764B573" w14:textId="77777777" w:rsidR="00FE3B1E" w:rsidRPr="001E4DE4" w:rsidRDefault="00FE3B1E" w:rsidP="00CF355B">
            <w:pPr>
              <w:widowControl w:val="0"/>
              <w:spacing w:after="0" w:line="240" w:lineRule="auto"/>
              <w:ind w:firstLine="0"/>
              <w:jc w:val="center"/>
              <w:rPr>
                <w:color w:val="000000"/>
                <w:sz w:val="18"/>
              </w:rPr>
            </w:pPr>
            <w:r w:rsidRPr="001E4DE4">
              <w:rPr>
                <w:sz w:val="18"/>
                <w:lang w:eastAsia="en-US"/>
              </w:rPr>
              <w:t>354408,00</w:t>
            </w:r>
          </w:p>
        </w:tc>
        <w:tc>
          <w:tcPr>
            <w:tcW w:w="632" w:type="pct"/>
            <w:tcMar>
              <w:left w:w="28" w:type="dxa"/>
              <w:right w:w="28" w:type="dxa"/>
            </w:tcMar>
            <w:vAlign w:val="center"/>
          </w:tcPr>
          <w:p w14:paraId="5D91D4D1" w14:textId="77777777" w:rsidR="00FE3B1E" w:rsidRPr="001E4DE4" w:rsidRDefault="00FE3B1E" w:rsidP="00CF355B">
            <w:pPr>
              <w:widowControl w:val="0"/>
              <w:spacing w:after="0" w:line="240" w:lineRule="auto"/>
              <w:ind w:firstLine="0"/>
              <w:jc w:val="center"/>
              <w:rPr>
                <w:sz w:val="18"/>
                <w:lang w:val="en-US" w:eastAsia="en-US"/>
              </w:rPr>
            </w:pPr>
            <w:r w:rsidRPr="001E4DE4">
              <w:rPr>
                <w:sz w:val="18"/>
                <w:lang w:eastAsia="en-US"/>
              </w:rPr>
              <w:t>354408,00</w:t>
            </w:r>
          </w:p>
        </w:tc>
      </w:tr>
      <w:tr w:rsidR="00FE3B1E" w:rsidRPr="001E4DE4" w14:paraId="5F2BF37E" w14:textId="77777777" w:rsidTr="00FE3B1E">
        <w:trPr>
          <w:trHeight w:val="20"/>
          <w:jc w:val="center"/>
        </w:trPr>
        <w:tc>
          <w:tcPr>
            <w:tcW w:w="627" w:type="pct"/>
            <w:tcMar>
              <w:left w:w="28" w:type="dxa"/>
              <w:right w:w="28" w:type="dxa"/>
            </w:tcMar>
            <w:vAlign w:val="center"/>
          </w:tcPr>
          <w:p w14:paraId="5810C78D" w14:textId="77777777" w:rsidR="00FE3B1E" w:rsidRPr="001E4DE4" w:rsidRDefault="00FE3B1E" w:rsidP="00CF355B">
            <w:pPr>
              <w:widowControl w:val="0"/>
              <w:spacing w:after="0" w:line="240" w:lineRule="auto"/>
              <w:ind w:firstLine="0"/>
              <w:jc w:val="center"/>
              <w:rPr>
                <w:sz w:val="18"/>
                <w:lang w:eastAsia="en-US"/>
              </w:rPr>
            </w:pPr>
            <w:r w:rsidRPr="001E4DE4">
              <w:rPr>
                <w:rFonts w:eastAsia="Calibri"/>
                <w:spacing w:val="-1"/>
                <w:sz w:val="18"/>
                <w:lang w:eastAsia="en-US"/>
              </w:rPr>
              <w:t>Котельная</w:t>
            </w:r>
            <w:r w:rsidRPr="001E4DE4">
              <w:rPr>
                <w:rFonts w:eastAsia="Calibri"/>
                <w:spacing w:val="28"/>
                <w:w w:val="99"/>
                <w:sz w:val="18"/>
                <w:lang w:eastAsia="en-US"/>
              </w:rPr>
              <w:t xml:space="preserve"> </w:t>
            </w:r>
            <w:r w:rsidRPr="001E4DE4">
              <w:rPr>
                <w:rFonts w:eastAsia="Calibri"/>
                <w:spacing w:val="-1"/>
                <w:sz w:val="18"/>
                <w:lang w:eastAsia="en-US"/>
              </w:rPr>
              <w:t>АНОФ-3</w:t>
            </w:r>
            <w:r w:rsidRPr="001E4DE4">
              <w:rPr>
                <w:rFonts w:eastAsia="Calibri"/>
                <w:spacing w:val="-9"/>
                <w:sz w:val="18"/>
                <w:lang w:eastAsia="en-US"/>
              </w:rPr>
              <w:t xml:space="preserve"> </w:t>
            </w:r>
            <w:r w:rsidRPr="001E4DE4">
              <w:rPr>
                <w:rFonts w:eastAsia="Calibri"/>
                <w:spacing w:val="-1"/>
                <w:sz w:val="18"/>
                <w:lang w:eastAsia="en-US"/>
              </w:rPr>
              <w:t>на сетях</w:t>
            </w:r>
            <w:r w:rsidRPr="001E4DE4">
              <w:rPr>
                <w:rFonts w:eastAsia="Calibri"/>
                <w:spacing w:val="-7"/>
                <w:sz w:val="18"/>
                <w:lang w:eastAsia="en-US"/>
              </w:rPr>
              <w:t xml:space="preserve"> </w:t>
            </w:r>
            <w:r w:rsidRPr="001E4DE4">
              <w:rPr>
                <w:rFonts w:eastAsia="Calibri"/>
                <w:sz w:val="18"/>
                <w:lang w:eastAsia="en-US"/>
              </w:rPr>
              <w:t>АО «ХТК»</w:t>
            </w:r>
          </w:p>
        </w:tc>
        <w:tc>
          <w:tcPr>
            <w:tcW w:w="580" w:type="pct"/>
            <w:tcMar>
              <w:left w:w="28" w:type="dxa"/>
              <w:right w:w="28" w:type="dxa"/>
            </w:tcMar>
            <w:vAlign w:val="center"/>
          </w:tcPr>
          <w:p w14:paraId="16C457D3" w14:textId="77777777" w:rsidR="00FE3B1E" w:rsidRPr="001E4DE4" w:rsidRDefault="00FE3B1E" w:rsidP="00CF355B">
            <w:pPr>
              <w:widowControl w:val="0"/>
              <w:spacing w:after="0" w:line="240" w:lineRule="auto"/>
              <w:ind w:firstLine="0"/>
              <w:jc w:val="center"/>
              <w:rPr>
                <w:sz w:val="18"/>
                <w:lang w:val="en-US" w:eastAsia="en-US"/>
              </w:rPr>
            </w:pPr>
            <w:r w:rsidRPr="001E4DE4">
              <w:rPr>
                <w:sz w:val="18"/>
              </w:rPr>
              <w:t>45444</w:t>
            </w:r>
          </w:p>
        </w:tc>
        <w:tc>
          <w:tcPr>
            <w:tcW w:w="632" w:type="pct"/>
            <w:tcMar>
              <w:left w:w="28" w:type="dxa"/>
              <w:right w:w="28" w:type="dxa"/>
            </w:tcMar>
            <w:vAlign w:val="center"/>
          </w:tcPr>
          <w:p w14:paraId="0569E6D7" w14:textId="77777777" w:rsidR="00FE3B1E" w:rsidRPr="001E4DE4" w:rsidRDefault="00FE3B1E" w:rsidP="00CF355B">
            <w:pPr>
              <w:widowControl w:val="0"/>
              <w:spacing w:after="0" w:line="240" w:lineRule="auto"/>
              <w:ind w:firstLine="0"/>
              <w:jc w:val="center"/>
              <w:rPr>
                <w:sz w:val="18"/>
                <w:lang w:val="en-US" w:eastAsia="en-US"/>
              </w:rPr>
            </w:pPr>
            <w:r w:rsidRPr="001E4DE4">
              <w:rPr>
                <w:color w:val="000000"/>
                <w:sz w:val="18"/>
              </w:rPr>
              <w:t>43419</w:t>
            </w:r>
          </w:p>
        </w:tc>
        <w:tc>
          <w:tcPr>
            <w:tcW w:w="633" w:type="pct"/>
            <w:tcMar>
              <w:left w:w="28" w:type="dxa"/>
              <w:right w:w="28" w:type="dxa"/>
            </w:tcMar>
            <w:vAlign w:val="center"/>
          </w:tcPr>
          <w:p w14:paraId="4AC96786" w14:textId="77777777" w:rsidR="00FE3B1E" w:rsidRPr="001E4DE4" w:rsidRDefault="00FE3B1E" w:rsidP="00CF355B">
            <w:pPr>
              <w:widowControl w:val="0"/>
              <w:spacing w:after="0" w:line="240" w:lineRule="auto"/>
              <w:ind w:firstLine="0"/>
              <w:jc w:val="center"/>
              <w:rPr>
                <w:sz w:val="18"/>
                <w:lang w:val="en-US" w:eastAsia="en-US"/>
              </w:rPr>
            </w:pPr>
            <w:r w:rsidRPr="001E4DE4">
              <w:rPr>
                <w:color w:val="000000"/>
                <w:sz w:val="18"/>
              </w:rPr>
              <w:t>43419</w:t>
            </w:r>
          </w:p>
        </w:tc>
        <w:tc>
          <w:tcPr>
            <w:tcW w:w="632" w:type="pct"/>
            <w:tcMar>
              <w:left w:w="28" w:type="dxa"/>
              <w:right w:w="28" w:type="dxa"/>
            </w:tcMar>
            <w:vAlign w:val="center"/>
          </w:tcPr>
          <w:p w14:paraId="2B9559F8" w14:textId="77777777" w:rsidR="00FE3B1E" w:rsidRPr="001E4DE4" w:rsidRDefault="00FE3B1E" w:rsidP="00CF355B">
            <w:pPr>
              <w:widowControl w:val="0"/>
              <w:spacing w:after="0" w:line="240" w:lineRule="auto"/>
              <w:ind w:firstLine="0"/>
              <w:jc w:val="center"/>
              <w:rPr>
                <w:sz w:val="18"/>
                <w:lang w:val="en-US" w:eastAsia="en-US"/>
              </w:rPr>
            </w:pPr>
            <w:r w:rsidRPr="001E4DE4">
              <w:rPr>
                <w:color w:val="000000"/>
                <w:sz w:val="18"/>
              </w:rPr>
              <w:t>43419</w:t>
            </w:r>
          </w:p>
        </w:tc>
        <w:tc>
          <w:tcPr>
            <w:tcW w:w="632" w:type="pct"/>
            <w:tcMar>
              <w:left w:w="28" w:type="dxa"/>
              <w:right w:w="28" w:type="dxa"/>
            </w:tcMar>
            <w:vAlign w:val="center"/>
          </w:tcPr>
          <w:p w14:paraId="1BA95437" w14:textId="77777777" w:rsidR="00FE3B1E" w:rsidRPr="001E4DE4" w:rsidRDefault="00FE3B1E" w:rsidP="00CF355B">
            <w:pPr>
              <w:widowControl w:val="0"/>
              <w:spacing w:after="0" w:line="240" w:lineRule="auto"/>
              <w:ind w:firstLine="0"/>
              <w:jc w:val="center"/>
              <w:rPr>
                <w:sz w:val="18"/>
                <w:lang w:eastAsia="en-US"/>
              </w:rPr>
            </w:pPr>
            <w:r w:rsidRPr="001E4DE4">
              <w:rPr>
                <w:sz w:val="18"/>
                <w:lang w:eastAsia="en-US"/>
              </w:rPr>
              <w:t>0,00</w:t>
            </w:r>
          </w:p>
        </w:tc>
        <w:tc>
          <w:tcPr>
            <w:tcW w:w="632" w:type="pct"/>
            <w:vAlign w:val="center"/>
          </w:tcPr>
          <w:p w14:paraId="4A1082A5" w14:textId="77777777" w:rsidR="00FE3B1E" w:rsidRPr="001E4DE4" w:rsidRDefault="00FE3B1E" w:rsidP="00CF355B">
            <w:pPr>
              <w:widowControl w:val="0"/>
              <w:spacing w:after="0" w:line="240" w:lineRule="auto"/>
              <w:ind w:firstLine="0"/>
              <w:jc w:val="center"/>
              <w:rPr>
                <w:color w:val="000000"/>
                <w:sz w:val="18"/>
              </w:rPr>
            </w:pPr>
            <w:r w:rsidRPr="001E4DE4">
              <w:rPr>
                <w:color w:val="000000"/>
                <w:sz w:val="18"/>
              </w:rPr>
              <w:t>0,00</w:t>
            </w:r>
          </w:p>
        </w:tc>
        <w:tc>
          <w:tcPr>
            <w:tcW w:w="632" w:type="pct"/>
            <w:tcMar>
              <w:left w:w="28" w:type="dxa"/>
              <w:right w:w="28" w:type="dxa"/>
            </w:tcMar>
            <w:vAlign w:val="center"/>
          </w:tcPr>
          <w:p w14:paraId="7670C469" w14:textId="77777777" w:rsidR="00FE3B1E" w:rsidRPr="001E4DE4" w:rsidRDefault="00FE3B1E" w:rsidP="00CF355B">
            <w:pPr>
              <w:widowControl w:val="0"/>
              <w:spacing w:after="0" w:line="240" w:lineRule="auto"/>
              <w:ind w:firstLine="0"/>
              <w:jc w:val="center"/>
              <w:rPr>
                <w:sz w:val="18"/>
                <w:lang w:eastAsia="en-US"/>
              </w:rPr>
            </w:pPr>
            <w:r w:rsidRPr="001E4DE4">
              <w:rPr>
                <w:sz w:val="18"/>
                <w:lang w:eastAsia="en-US"/>
              </w:rPr>
              <w:t>0,00</w:t>
            </w:r>
          </w:p>
        </w:tc>
      </w:tr>
      <w:tr w:rsidR="00FE3B1E" w:rsidRPr="001E4DE4" w14:paraId="1F49D9D9" w14:textId="77777777" w:rsidTr="00FE3B1E">
        <w:trPr>
          <w:trHeight w:val="20"/>
          <w:jc w:val="center"/>
        </w:trPr>
        <w:tc>
          <w:tcPr>
            <w:tcW w:w="627" w:type="pct"/>
            <w:tcMar>
              <w:left w:w="28" w:type="dxa"/>
              <w:right w:w="28" w:type="dxa"/>
            </w:tcMar>
            <w:vAlign w:val="center"/>
          </w:tcPr>
          <w:p w14:paraId="342912A6" w14:textId="77777777" w:rsidR="00FE3B1E" w:rsidRPr="001E4DE4" w:rsidRDefault="00FE3B1E" w:rsidP="00CF355B">
            <w:pPr>
              <w:widowControl w:val="0"/>
              <w:spacing w:after="0" w:line="240" w:lineRule="auto"/>
              <w:ind w:firstLine="0"/>
              <w:jc w:val="center"/>
              <w:rPr>
                <w:sz w:val="18"/>
                <w:lang w:val="en-US" w:eastAsia="en-US"/>
              </w:rPr>
            </w:pPr>
            <w:r w:rsidRPr="001E4DE4">
              <w:rPr>
                <w:rFonts w:eastAsia="Calibri"/>
                <w:sz w:val="18"/>
                <w:lang w:val="en-US" w:eastAsia="en-US"/>
              </w:rPr>
              <w:t>БМЭК</w:t>
            </w:r>
          </w:p>
        </w:tc>
        <w:tc>
          <w:tcPr>
            <w:tcW w:w="580" w:type="pct"/>
            <w:tcMar>
              <w:left w:w="28" w:type="dxa"/>
              <w:right w:w="28" w:type="dxa"/>
            </w:tcMar>
            <w:vAlign w:val="center"/>
          </w:tcPr>
          <w:p w14:paraId="26BD3708" w14:textId="77777777" w:rsidR="00FE3B1E" w:rsidRPr="001E4DE4" w:rsidRDefault="00FE3B1E" w:rsidP="00CF355B">
            <w:pPr>
              <w:widowControl w:val="0"/>
              <w:spacing w:after="0" w:line="240" w:lineRule="auto"/>
              <w:ind w:firstLine="0"/>
              <w:jc w:val="center"/>
              <w:rPr>
                <w:sz w:val="18"/>
                <w:lang w:val="en-US" w:eastAsia="en-US"/>
              </w:rPr>
            </w:pPr>
            <w:r w:rsidRPr="001E4DE4">
              <w:rPr>
                <w:rFonts w:eastAsia="Calibri"/>
                <w:spacing w:val="1"/>
                <w:sz w:val="18"/>
                <w:lang w:val="en-US" w:eastAsia="en-US"/>
              </w:rPr>
              <w:t>2851</w:t>
            </w:r>
          </w:p>
        </w:tc>
        <w:tc>
          <w:tcPr>
            <w:tcW w:w="632" w:type="pct"/>
            <w:tcMar>
              <w:left w:w="28" w:type="dxa"/>
              <w:right w:w="28" w:type="dxa"/>
            </w:tcMar>
            <w:vAlign w:val="center"/>
          </w:tcPr>
          <w:p w14:paraId="43F507BF" w14:textId="77777777" w:rsidR="00FE3B1E" w:rsidRPr="001E4DE4" w:rsidRDefault="00FE3B1E" w:rsidP="00CF355B">
            <w:pPr>
              <w:widowControl w:val="0"/>
              <w:spacing w:after="0" w:line="240" w:lineRule="auto"/>
              <w:ind w:firstLine="0"/>
              <w:jc w:val="center"/>
              <w:rPr>
                <w:sz w:val="18"/>
                <w:lang w:val="en-US" w:eastAsia="en-US"/>
              </w:rPr>
            </w:pPr>
            <w:r w:rsidRPr="001E4DE4">
              <w:rPr>
                <w:rFonts w:eastAsia="Calibri"/>
                <w:spacing w:val="1"/>
                <w:sz w:val="18"/>
                <w:lang w:val="en-US" w:eastAsia="en-US"/>
              </w:rPr>
              <w:t>2851</w:t>
            </w:r>
          </w:p>
        </w:tc>
        <w:tc>
          <w:tcPr>
            <w:tcW w:w="633" w:type="pct"/>
            <w:tcMar>
              <w:left w:w="28" w:type="dxa"/>
              <w:right w:w="28" w:type="dxa"/>
            </w:tcMar>
            <w:vAlign w:val="center"/>
          </w:tcPr>
          <w:p w14:paraId="2A36FC0F" w14:textId="77777777" w:rsidR="00FE3B1E" w:rsidRPr="001E4DE4" w:rsidRDefault="00FE3B1E" w:rsidP="00CF355B">
            <w:pPr>
              <w:widowControl w:val="0"/>
              <w:spacing w:after="0" w:line="240" w:lineRule="auto"/>
              <w:ind w:firstLine="0"/>
              <w:jc w:val="center"/>
              <w:rPr>
                <w:sz w:val="18"/>
                <w:lang w:val="en-US" w:eastAsia="en-US"/>
              </w:rPr>
            </w:pPr>
            <w:r w:rsidRPr="001E4DE4">
              <w:rPr>
                <w:rFonts w:eastAsia="Calibri"/>
                <w:spacing w:val="1"/>
                <w:sz w:val="18"/>
                <w:lang w:val="en-US" w:eastAsia="en-US"/>
              </w:rPr>
              <w:t>2851</w:t>
            </w:r>
          </w:p>
        </w:tc>
        <w:tc>
          <w:tcPr>
            <w:tcW w:w="632" w:type="pct"/>
            <w:tcMar>
              <w:left w:w="28" w:type="dxa"/>
              <w:right w:w="28" w:type="dxa"/>
            </w:tcMar>
            <w:vAlign w:val="center"/>
          </w:tcPr>
          <w:p w14:paraId="1A70A4D7" w14:textId="77777777" w:rsidR="00FE3B1E" w:rsidRPr="001E4DE4" w:rsidRDefault="00FE3B1E" w:rsidP="00CF355B">
            <w:pPr>
              <w:widowControl w:val="0"/>
              <w:spacing w:after="0" w:line="240" w:lineRule="auto"/>
              <w:ind w:firstLine="0"/>
              <w:jc w:val="center"/>
              <w:rPr>
                <w:sz w:val="18"/>
                <w:lang w:val="en-US" w:eastAsia="en-US"/>
              </w:rPr>
            </w:pPr>
            <w:r w:rsidRPr="001E4DE4">
              <w:rPr>
                <w:rFonts w:eastAsia="Calibri"/>
                <w:spacing w:val="1"/>
                <w:sz w:val="18"/>
                <w:lang w:val="en-US" w:eastAsia="en-US"/>
              </w:rPr>
              <w:t>2851</w:t>
            </w:r>
          </w:p>
        </w:tc>
        <w:tc>
          <w:tcPr>
            <w:tcW w:w="632" w:type="pct"/>
            <w:tcMar>
              <w:left w:w="28" w:type="dxa"/>
              <w:right w:w="28" w:type="dxa"/>
            </w:tcMar>
            <w:vAlign w:val="center"/>
          </w:tcPr>
          <w:p w14:paraId="6E709A54" w14:textId="77777777" w:rsidR="00FE3B1E" w:rsidRPr="001E4DE4" w:rsidRDefault="00FE3B1E" w:rsidP="00CF355B">
            <w:pPr>
              <w:widowControl w:val="0"/>
              <w:spacing w:after="0" w:line="240" w:lineRule="auto"/>
              <w:ind w:firstLine="0"/>
              <w:jc w:val="center"/>
              <w:rPr>
                <w:sz w:val="18"/>
                <w:lang w:val="en-US" w:eastAsia="en-US"/>
              </w:rPr>
            </w:pPr>
            <w:r w:rsidRPr="001E4DE4">
              <w:rPr>
                <w:rFonts w:eastAsia="Calibri"/>
                <w:spacing w:val="1"/>
                <w:sz w:val="18"/>
                <w:lang w:val="en-US" w:eastAsia="en-US"/>
              </w:rPr>
              <w:t>2851</w:t>
            </w:r>
          </w:p>
        </w:tc>
        <w:tc>
          <w:tcPr>
            <w:tcW w:w="632" w:type="pct"/>
            <w:vAlign w:val="center"/>
          </w:tcPr>
          <w:p w14:paraId="70DD7AA1" w14:textId="77777777" w:rsidR="00FE3B1E" w:rsidRPr="001E4DE4" w:rsidRDefault="00FE3B1E" w:rsidP="00CF355B">
            <w:pPr>
              <w:widowControl w:val="0"/>
              <w:spacing w:after="0" w:line="240" w:lineRule="auto"/>
              <w:ind w:firstLine="0"/>
              <w:jc w:val="center"/>
              <w:rPr>
                <w:rFonts w:eastAsia="Calibri"/>
                <w:spacing w:val="1"/>
                <w:sz w:val="18"/>
                <w:lang w:val="en-US" w:eastAsia="en-US"/>
              </w:rPr>
            </w:pPr>
            <w:r w:rsidRPr="001E4DE4">
              <w:rPr>
                <w:rFonts w:eastAsia="Calibri"/>
                <w:spacing w:val="1"/>
                <w:sz w:val="18"/>
                <w:lang w:val="en-US" w:eastAsia="en-US"/>
              </w:rPr>
              <w:t>2851</w:t>
            </w:r>
          </w:p>
        </w:tc>
        <w:tc>
          <w:tcPr>
            <w:tcW w:w="632" w:type="pct"/>
            <w:tcMar>
              <w:left w:w="28" w:type="dxa"/>
              <w:right w:w="28" w:type="dxa"/>
            </w:tcMar>
            <w:vAlign w:val="center"/>
          </w:tcPr>
          <w:p w14:paraId="7BB664E7" w14:textId="77777777" w:rsidR="00FE3B1E" w:rsidRPr="001E4DE4" w:rsidRDefault="00FE3B1E" w:rsidP="00CF355B">
            <w:pPr>
              <w:widowControl w:val="0"/>
              <w:spacing w:after="0" w:line="240" w:lineRule="auto"/>
              <w:ind w:firstLine="0"/>
              <w:jc w:val="center"/>
              <w:rPr>
                <w:sz w:val="18"/>
                <w:lang w:val="en-US" w:eastAsia="en-US"/>
              </w:rPr>
            </w:pPr>
            <w:r w:rsidRPr="001E4DE4">
              <w:rPr>
                <w:rFonts w:eastAsia="Calibri"/>
                <w:spacing w:val="1"/>
                <w:sz w:val="18"/>
                <w:lang w:val="en-US" w:eastAsia="en-US"/>
              </w:rPr>
              <w:t>2851</w:t>
            </w:r>
          </w:p>
        </w:tc>
      </w:tr>
      <w:bookmarkEnd w:id="124"/>
    </w:tbl>
    <w:p w14:paraId="1E82E187" w14:textId="77777777" w:rsidR="00927AFE" w:rsidRPr="001E4DE4" w:rsidRDefault="00927AFE" w:rsidP="00CF355B">
      <w:pPr>
        <w:spacing w:after="0" w:line="240" w:lineRule="auto"/>
        <w:contextualSpacing/>
        <w:jc w:val="both"/>
        <w:rPr>
          <w:sz w:val="24"/>
          <w:szCs w:val="24"/>
        </w:rPr>
      </w:pPr>
    </w:p>
    <w:p w14:paraId="1E12CA64" w14:textId="2BE21C40" w:rsidR="00927AFE" w:rsidRPr="001E4DE4" w:rsidRDefault="00927AFE" w:rsidP="00CF355B">
      <w:pPr>
        <w:spacing w:after="0" w:line="240" w:lineRule="auto"/>
        <w:contextualSpacing/>
        <w:jc w:val="both"/>
        <w:rPr>
          <w:sz w:val="24"/>
          <w:szCs w:val="24"/>
        </w:rPr>
      </w:pPr>
      <w:r w:rsidRPr="001E4DE4">
        <w:rPr>
          <w:sz w:val="24"/>
          <w:szCs w:val="24"/>
        </w:rPr>
        <w:lastRenderedPageBreak/>
        <w:t>Расход теплоносителя на горячее водоснабжение потребителей для открытой системы теплоснабжения</w:t>
      </w:r>
      <w:r w:rsidR="00C45A11" w:rsidRPr="001E4DE4">
        <w:rPr>
          <w:sz w:val="24"/>
          <w:szCs w:val="24"/>
        </w:rPr>
        <w:t xml:space="preserve"> представлен в таблице 21</w:t>
      </w:r>
      <w:r w:rsidRPr="001E4DE4">
        <w:rPr>
          <w:sz w:val="24"/>
          <w:szCs w:val="24"/>
        </w:rPr>
        <w:t>.</w:t>
      </w:r>
    </w:p>
    <w:p w14:paraId="51EB29B5" w14:textId="44CBA16D" w:rsidR="00927AFE" w:rsidRPr="001E4DE4" w:rsidRDefault="00927AFE" w:rsidP="00CF355B">
      <w:pPr>
        <w:pStyle w:val="aff0"/>
        <w:keepNext/>
        <w:spacing w:before="0" w:after="0" w:line="240" w:lineRule="auto"/>
        <w:ind w:firstLine="0"/>
        <w:rPr>
          <w:sz w:val="24"/>
          <w:szCs w:val="24"/>
        </w:rPr>
      </w:pPr>
      <w:bookmarkStart w:id="125" w:name="_Toc209515612"/>
      <w:r w:rsidRPr="001E4DE4">
        <w:rPr>
          <w:sz w:val="24"/>
          <w:szCs w:val="24"/>
        </w:rPr>
        <w:t xml:space="preserve">Таблица </w:t>
      </w:r>
      <w:r w:rsidRPr="001E4DE4">
        <w:rPr>
          <w:sz w:val="24"/>
          <w:szCs w:val="24"/>
        </w:rPr>
        <w:fldChar w:fldCharType="begin"/>
      </w:r>
      <w:r w:rsidRPr="001E4DE4">
        <w:rPr>
          <w:sz w:val="24"/>
          <w:szCs w:val="24"/>
        </w:rPr>
        <w:instrText xml:space="preserve"> SEQ Таблица \* ARABIC </w:instrText>
      </w:r>
      <w:r w:rsidRPr="001E4DE4">
        <w:rPr>
          <w:sz w:val="24"/>
          <w:szCs w:val="24"/>
        </w:rPr>
        <w:fldChar w:fldCharType="separate"/>
      </w:r>
      <w:r w:rsidR="00786FF2" w:rsidRPr="001E4DE4">
        <w:rPr>
          <w:noProof/>
          <w:sz w:val="24"/>
          <w:szCs w:val="24"/>
        </w:rPr>
        <w:t>21</w:t>
      </w:r>
      <w:r w:rsidRPr="001E4DE4">
        <w:rPr>
          <w:sz w:val="24"/>
          <w:szCs w:val="24"/>
        </w:rPr>
        <w:fldChar w:fldCharType="end"/>
      </w:r>
      <w:r w:rsidRPr="001E4DE4">
        <w:rPr>
          <w:sz w:val="24"/>
          <w:szCs w:val="24"/>
        </w:rPr>
        <w:t xml:space="preserve"> – Расход теплоносителя на горячее водоснабжение потребителей для открытой системы теплоснабжения</w:t>
      </w:r>
      <w:bookmarkEnd w:id="125"/>
    </w:p>
    <w:tbl>
      <w:tblPr>
        <w:tblStyle w:val="118"/>
        <w:tblW w:w="4937" w:type="pct"/>
        <w:jc w:val="center"/>
        <w:tblCellMar>
          <w:left w:w="28" w:type="dxa"/>
          <w:right w:w="28" w:type="dxa"/>
        </w:tblCellMar>
        <w:tblLook w:val="01E0" w:firstRow="1" w:lastRow="1" w:firstColumn="1" w:lastColumn="1" w:noHBand="0" w:noVBand="0"/>
      </w:tblPr>
      <w:tblGrid>
        <w:gridCol w:w="3965"/>
        <w:gridCol w:w="609"/>
        <w:gridCol w:w="610"/>
        <w:gridCol w:w="610"/>
        <w:gridCol w:w="610"/>
        <w:gridCol w:w="610"/>
        <w:gridCol w:w="610"/>
        <w:gridCol w:w="877"/>
        <w:gridCol w:w="993"/>
        <w:gridCol w:w="13"/>
      </w:tblGrid>
      <w:tr w:rsidR="00675ADA" w:rsidRPr="001E4DE4" w14:paraId="068F754F" w14:textId="50DEE2EA" w:rsidTr="00675ADA">
        <w:trPr>
          <w:trHeight w:val="20"/>
          <w:tblHeader/>
          <w:jc w:val="center"/>
        </w:trPr>
        <w:tc>
          <w:tcPr>
            <w:tcW w:w="2085" w:type="pct"/>
            <w:vMerge w:val="restart"/>
            <w:tcMar>
              <w:left w:w="28" w:type="dxa"/>
              <w:right w:w="28" w:type="dxa"/>
            </w:tcMar>
            <w:vAlign w:val="center"/>
          </w:tcPr>
          <w:p w14:paraId="45ABD441" w14:textId="77777777" w:rsidR="00675ADA" w:rsidRPr="001E4DE4" w:rsidRDefault="00675ADA" w:rsidP="00CF355B">
            <w:pPr>
              <w:widowControl w:val="0"/>
              <w:spacing w:after="0" w:line="240" w:lineRule="auto"/>
              <w:ind w:firstLine="0"/>
              <w:jc w:val="center"/>
              <w:rPr>
                <w:rFonts w:eastAsia="Calibri"/>
                <w:b/>
                <w:sz w:val="18"/>
                <w:lang w:val="en-US" w:eastAsia="en-US"/>
              </w:rPr>
            </w:pPr>
            <w:proofErr w:type="spellStart"/>
            <w:r w:rsidRPr="001E4DE4">
              <w:rPr>
                <w:rFonts w:eastAsia="Calibri"/>
                <w:b/>
                <w:sz w:val="18"/>
                <w:lang w:val="en-US" w:eastAsia="en-US"/>
              </w:rPr>
              <w:t>Источник</w:t>
            </w:r>
            <w:proofErr w:type="spellEnd"/>
            <w:r w:rsidRPr="001E4DE4">
              <w:rPr>
                <w:rFonts w:eastAsia="Calibri"/>
                <w:b/>
                <w:sz w:val="18"/>
                <w:lang w:val="en-US" w:eastAsia="en-US"/>
              </w:rPr>
              <w:t xml:space="preserve"> </w:t>
            </w:r>
            <w:proofErr w:type="spellStart"/>
            <w:r w:rsidRPr="001E4DE4">
              <w:rPr>
                <w:rFonts w:eastAsia="Calibri"/>
                <w:b/>
                <w:sz w:val="18"/>
                <w:lang w:val="en-US" w:eastAsia="en-US"/>
              </w:rPr>
              <w:t>тепловой</w:t>
            </w:r>
            <w:proofErr w:type="spellEnd"/>
            <w:r w:rsidRPr="001E4DE4">
              <w:rPr>
                <w:rFonts w:eastAsia="Calibri"/>
                <w:b/>
                <w:sz w:val="18"/>
                <w:lang w:val="en-US" w:eastAsia="en-US"/>
              </w:rPr>
              <w:t xml:space="preserve"> </w:t>
            </w:r>
            <w:proofErr w:type="spellStart"/>
            <w:r w:rsidRPr="001E4DE4">
              <w:rPr>
                <w:rFonts w:eastAsia="Calibri"/>
                <w:b/>
                <w:sz w:val="18"/>
                <w:lang w:val="en-US" w:eastAsia="en-US"/>
              </w:rPr>
              <w:t>энергии</w:t>
            </w:r>
            <w:proofErr w:type="spellEnd"/>
          </w:p>
        </w:tc>
        <w:tc>
          <w:tcPr>
            <w:tcW w:w="2915" w:type="pct"/>
            <w:gridSpan w:val="9"/>
            <w:tcMar>
              <w:left w:w="28" w:type="dxa"/>
              <w:right w:w="28" w:type="dxa"/>
            </w:tcMar>
            <w:vAlign w:val="center"/>
          </w:tcPr>
          <w:p w14:paraId="11B41748" w14:textId="2359A098" w:rsidR="00675ADA" w:rsidRPr="001E4DE4" w:rsidRDefault="00675ADA" w:rsidP="00CF355B">
            <w:pPr>
              <w:widowControl w:val="0"/>
              <w:spacing w:after="0" w:line="240" w:lineRule="auto"/>
              <w:ind w:firstLine="0"/>
              <w:jc w:val="center"/>
              <w:rPr>
                <w:rFonts w:eastAsia="Calibri"/>
                <w:b/>
                <w:sz w:val="18"/>
                <w:lang w:eastAsia="en-US"/>
              </w:rPr>
            </w:pPr>
            <w:r w:rsidRPr="001E4DE4">
              <w:rPr>
                <w:rFonts w:eastAsia="Calibri"/>
                <w:b/>
                <w:sz w:val="18"/>
                <w:lang w:eastAsia="en-US"/>
              </w:rPr>
              <w:t>Расход</w:t>
            </w:r>
            <w:r w:rsidRPr="001E4DE4">
              <w:rPr>
                <w:rFonts w:eastAsia="Calibri"/>
                <w:b/>
                <w:spacing w:val="-10"/>
                <w:sz w:val="18"/>
                <w:lang w:eastAsia="en-US"/>
              </w:rPr>
              <w:t xml:space="preserve"> </w:t>
            </w:r>
            <w:r w:rsidRPr="001E4DE4">
              <w:rPr>
                <w:rFonts w:eastAsia="Calibri"/>
                <w:b/>
                <w:spacing w:val="-1"/>
                <w:sz w:val="18"/>
                <w:lang w:eastAsia="en-US"/>
              </w:rPr>
              <w:t>теплоносителя</w:t>
            </w:r>
            <w:r w:rsidRPr="001E4DE4">
              <w:rPr>
                <w:rFonts w:eastAsia="Calibri"/>
                <w:b/>
                <w:spacing w:val="-7"/>
                <w:sz w:val="18"/>
                <w:lang w:eastAsia="en-US"/>
              </w:rPr>
              <w:t xml:space="preserve"> </w:t>
            </w:r>
            <w:r w:rsidRPr="001E4DE4">
              <w:rPr>
                <w:rFonts w:eastAsia="Calibri"/>
                <w:b/>
                <w:spacing w:val="-1"/>
                <w:sz w:val="18"/>
                <w:lang w:eastAsia="en-US"/>
              </w:rPr>
              <w:t>на</w:t>
            </w:r>
            <w:r w:rsidRPr="001E4DE4">
              <w:rPr>
                <w:rFonts w:eastAsia="Calibri"/>
                <w:b/>
                <w:spacing w:val="-8"/>
                <w:sz w:val="18"/>
                <w:lang w:eastAsia="en-US"/>
              </w:rPr>
              <w:t xml:space="preserve"> </w:t>
            </w:r>
            <w:r w:rsidRPr="001E4DE4">
              <w:rPr>
                <w:rFonts w:eastAsia="Calibri"/>
                <w:b/>
                <w:sz w:val="18"/>
                <w:lang w:eastAsia="en-US"/>
              </w:rPr>
              <w:t>ГВС</w:t>
            </w:r>
            <w:r w:rsidRPr="001E4DE4">
              <w:rPr>
                <w:rFonts w:eastAsia="Calibri"/>
                <w:b/>
                <w:spacing w:val="-10"/>
                <w:sz w:val="18"/>
                <w:lang w:eastAsia="en-US"/>
              </w:rPr>
              <w:t xml:space="preserve"> </w:t>
            </w:r>
            <w:r w:rsidRPr="001E4DE4">
              <w:rPr>
                <w:rFonts w:eastAsia="Calibri"/>
                <w:b/>
                <w:sz w:val="18"/>
                <w:lang w:eastAsia="en-US"/>
              </w:rPr>
              <w:t>потребителей</w:t>
            </w:r>
            <w:r w:rsidRPr="001E4DE4">
              <w:rPr>
                <w:rFonts w:eastAsia="Calibri"/>
                <w:b/>
                <w:spacing w:val="-4"/>
                <w:sz w:val="18"/>
                <w:lang w:eastAsia="en-US"/>
              </w:rPr>
              <w:t xml:space="preserve"> </w:t>
            </w:r>
            <w:r w:rsidRPr="001E4DE4">
              <w:rPr>
                <w:rFonts w:eastAsia="Calibri"/>
                <w:b/>
                <w:sz w:val="18"/>
                <w:lang w:eastAsia="en-US"/>
              </w:rPr>
              <w:t>для</w:t>
            </w:r>
            <w:r w:rsidRPr="001E4DE4">
              <w:rPr>
                <w:rFonts w:eastAsia="Calibri"/>
                <w:b/>
                <w:spacing w:val="-9"/>
                <w:sz w:val="18"/>
                <w:lang w:eastAsia="en-US"/>
              </w:rPr>
              <w:t xml:space="preserve"> </w:t>
            </w:r>
            <w:r w:rsidRPr="001E4DE4">
              <w:rPr>
                <w:rFonts w:eastAsia="Calibri"/>
                <w:b/>
                <w:sz w:val="18"/>
                <w:lang w:eastAsia="en-US"/>
              </w:rPr>
              <w:t>открытой</w:t>
            </w:r>
            <w:r w:rsidRPr="001E4DE4">
              <w:rPr>
                <w:rFonts w:eastAsia="Calibri"/>
                <w:b/>
                <w:spacing w:val="-10"/>
                <w:sz w:val="18"/>
                <w:lang w:eastAsia="en-US"/>
              </w:rPr>
              <w:t xml:space="preserve"> </w:t>
            </w:r>
            <w:r w:rsidRPr="001E4DE4">
              <w:rPr>
                <w:rFonts w:eastAsia="Calibri"/>
                <w:b/>
                <w:sz w:val="18"/>
                <w:lang w:eastAsia="en-US"/>
              </w:rPr>
              <w:t>системы</w:t>
            </w:r>
            <w:r w:rsidRPr="001E4DE4">
              <w:rPr>
                <w:rFonts w:eastAsia="Calibri"/>
                <w:b/>
                <w:spacing w:val="-8"/>
                <w:sz w:val="18"/>
                <w:lang w:eastAsia="en-US"/>
              </w:rPr>
              <w:t xml:space="preserve"> </w:t>
            </w:r>
            <w:r w:rsidRPr="001E4DE4">
              <w:rPr>
                <w:rFonts w:eastAsia="Calibri"/>
                <w:b/>
                <w:sz w:val="18"/>
                <w:lang w:eastAsia="en-US"/>
              </w:rPr>
              <w:t>теплоснабжения,</w:t>
            </w:r>
            <w:r w:rsidRPr="001E4DE4">
              <w:rPr>
                <w:rFonts w:eastAsia="Calibri"/>
                <w:b/>
                <w:spacing w:val="40"/>
                <w:w w:val="99"/>
                <w:sz w:val="18"/>
                <w:lang w:eastAsia="en-US"/>
              </w:rPr>
              <w:t xml:space="preserve"> </w:t>
            </w:r>
            <w:r w:rsidRPr="001E4DE4">
              <w:rPr>
                <w:rFonts w:eastAsia="Calibri"/>
                <w:b/>
                <w:spacing w:val="-1"/>
                <w:sz w:val="18"/>
                <w:lang w:eastAsia="en-US"/>
              </w:rPr>
              <w:t>тонн/час</w:t>
            </w:r>
          </w:p>
        </w:tc>
      </w:tr>
      <w:tr w:rsidR="00675ADA" w:rsidRPr="001E4DE4" w14:paraId="3BF09A3E" w14:textId="44EDEAB1" w:rsidTr="00675ADA">
        <w:trPr>
          <w:gridAfter w:val="1"/>
          <w:wAfter w:w="7" w:type="pct"/>
          <w:trHeight w:val="20"/>
          <w:tblHeader/>
          <w:jc w:val="center"/>
        </w:trPr>
        <w:tc>
          <w:tcPr>
            <w:tcW w:w="2085" w:type="pct"/>
            <w:vMerge/>
            <w:tcMar>
              <w:left w:w="28" w:type="dxa"/>
              <w:right w:w="28" w:type="dxa"/>
            </w:tcMar>
            <w:vAlign w:val="center"/>
          </w:tcPr>
          <w:p w14:paraId="489418A9" w14:textId="77777777" w:rsidR="00675ADA" w:rsidRPr="001E4DE4" w:rsidRDefault="00675ADA" w:rsidP="00CF355B">
            <w:pPr>
              <w:widowControl w:val="0"/>
              <w:spacing w:after="0" w:line="240" w:lineRule="auto"/>
              <w:ind w:firstLine="0"/>
              <w:jc w:val="center"/>
              <w:rPr>
                <w:rFonts w:eastAsia="Calibri"/>
                <w:b/>
                <w:sz w:val="18"/>
                <w:lang w:eastAsia="en-US"/>
              </w:rPr>
            </w:pPr>
          </w:p>
        </w:tc>
        <w:tc>
          <w:tcPr>
            <w:tcW w:w="320" w:type="pct"/>
            <w:tcMar>
              <w:left w:w="28" w:type="dxa"/>
              <w:right w:w="28" w:type="dxa"/>
            </w:tcMar>
            <w:vAlign w:val="center"/>
          </w:tcPr>
          <w:p w14:paraId="7482F7BD" w14:textId="77777777" w:rsidR="00675ADA" w:rsidRPr="001E4DE4" w:rsidRDefault="00675ADA" w:rsidP="00CF355B">
            <w:pPr>
              <w:widowControl w:val="0"/>
              <w:spacing w:after="0" w:line="240" w:lineRule="auto"/>
              <w:ind w:firstLine="0"/>
              <w:jc w:val="center"/>
              <w:rPr>
                <w:b/>
                <w:sz w:val="18"/>
                <w:lang w:val="en-US" w:eastAsia="en-US"/>
              </w:rPr>
            </w:pPr>
            <w:r w:rsidRPr="001E4DE4">
              <w:rPr>
                <w:rFonts w:eastAsia="Calibri"/>
                <w:b/>
                <w:sz w:val="18"/>
                <w:lang w:eastAsia="en-US"/>
              </w:rPr>
              <w:t>2023 г.</w:t>
            </w:r>
          </w:p>
        </w:tc>
        <w:tc>
          <w:tcPr>
            <w:tcW w:w="321" w:type="pct"/>
            <w:tcMar>
              <w:left w:w="28" w:type="dxa"/>
              <w:right w:w="28" w:type="dxa"/>
            </w:tcMar>
            <w:vAlign w:val="center"/>
          </w:tcPr>
          <w:p w14:paraId="5F670086" w14:textId="77777777" w:rsidR="00675ADA" w:rsidRPr="001E4DE4" w:rsidRDefault="00675ADA" w:rsidP="00CF355B">
            <w:pPr>
              <w:widowControl w:val="0"/>
              <w:spacing w:after="0" w:line="240" w:lineRule="auto"/>
              <w:ind w:firstLine="0"/>
              <w:jc w:val="center"/>
              <w:rPr>
                <w:b/>
                <w:sz w:val="18"/>
                <w:lang w:val="en-US" w:eastAsia="en-US"/>
              </w:rPr>
            </w:pPr>
            <w:r w:rsidRPr="001E4DE4">
              <w:rPr>
                <w:rFonts w:eastAsia="Calibri"/>
                <w:b/>
                <w:sz w:val="18"/>
                <w:lang w:eastAsia="en-US"/>
              </w:rPr>
              <w:t>2024 г.</w:t>
            </w:r>
          </w:p>
        </w:tc>
        <w:tc>
          <w:tcPr>
            <w:tcW w:w="321" w:type="pct"/>
            <w:tcMar>
              <w:left w:w="28" w:type="dxa"/>
              <w:right w:w="28" w:type="dxa"/>
            </w:tcMar>
            <w:vAlign w:val="center"/>
          </w:tcPr>
          <w:p w14:paraId="0D8C000E" w14:textId="77777777" w:rsidR="00675ADA" w:rsidRPr="001E4DE4" w:rsidRDefault="00675ADA" w:rsidP="00CF355B">
            <w:pPr>
              <w:widowControl w:val="0"/>
              <w:spacing w:after="0" w:line="240" w:lineRule="auto"/>
              <w:ind w:firstLine="0"/>
              <w:jc w:val="center"/>
              <w:rPr>
                <w:b/>
                <w:sz w:val="18"/>
                <w:lang w:val="en-US" w:eastAsia="en-US"/>
              </w:rPr>
            </w:pPr>
            <w:r w:rsidRPr="001E4DE4">
              <w:rPr>
                <w:rFonts w:eastAsia="Calibri"/>
                <w:b/>
                <w:sz w:val="18"/>
                <w:lang w:eastAsia="en-US"/>
              </w:rPr>
              <w:t>2025 г.</w:t>
            </w:r>
          </w:p>
        </w:tc>
        <w:tc>
          <w:tcPr>
            <w:tcW w:w="321" w:type="pct"/>
            <w:tcMar>
              <w:left w:w="28" w:type="dxa"/>
              <w:right w:w="28" w:type="dxa"/>
            </w:tcMar>
            <w:vAlign w:val="center"/>
          </w:tcPr>
          <w:p w14:paraId="4EEAD7BA" w14:textId="77777777" w:rsidR="00675ADA" w:rsidRPr="001E4DE4" w:rsidRDefault="00675ADA" w:rsidP="00CF355B">
            <w:pPr>
              <w:widowControl w:val="0"/>
              <w:spacing w:after="0" w:line="240" w:lineRule="auto"/>
              <w:ind w:firstLine="0"/>
              <w:jc w:val="center"/>
              <w:rPr>
                <w:b/>
                <w:sz w:val="18"/>
                <w:lang w:val="en-US" w:eastAsia="en-US"/>
              </w:rPr>
            </w:pPr>
            <w:r w:rsidRPr="001E4DE4">
              <w:rPr>
                <w:rFonts w:eastAsia="Calibri"/>
                <w:b/>
                <w:sz w:val="18"/>
                <w:lang w:eastAsia="en-US"/>
              </w:rPr>
              <w:t>2026 г.</w:t>
            </w:r>
          </w:p>
        </w:tc>
        <w:tc>
          <w:tcPr>
            <w:tcW w:w="321" w:type="pct"/>
            <w:tcMar>
              <w:left w:w="28" w:type="dxa"/>
              <w:right w:w="28" w:type="dxa"/>
            </w:tcMar>
            <w:vAlign w:val="center"/>
          </w:tcPr>
          <w:p w14:paraId="2262CEB8" w14:textId="77777777" w:rsidR="00675ADA" w:rsidRPr="001E4DE4" w:rsidRDefault="00675ADA" w:rsidP="00CF355B">
            <w:pPr>
              <w:widowControl w:val="0"/>
              <w:spacing w:after="0" w:line="240" w:lineRule="auto"/>
              <w:ind w:firstLine="0"/>
              <w:jc w:val="center"/>
              <w:rPr>
                <w:b/>
                <w:sz w:val="18"/>
                <w:lang w:eastAsia="en-US"/>
              </w:rPr>
            </w:pPr>
            <w:r w:rsidRPr="001E4DE4">
              <w:rPr>
                <w:rFonts w:eastAsia="Calibri"/>
                <w:b/>
                <w:sz w:val="18"/>
                <w:lang w:val="en-US" w:eastAsia="en-US"/>
              </w:rPr>
              <w:t>2027</w:t>
            </w:r>
            <w:r w:rsidRPr="001E4DE4">
              <w:rPr>
                <w:rFonts w:eastAsia="Calibri"/>
                <w:b/>
                <w:sz w:val="18"/>
                <w:lang w:eastAsia="en-US"/>
              </w:rPr>
              <w:t xml:space="preserve"> г.</w:t>
            </w:r>
          </w:p>
        </w:tc>
        <w:tc>
          <w:tcPr>
            <w:tcW w:w="321" w:type="pct"/>
            <w:tcMar>
              <w:left w:w="28" w:type="dxa"/>
              <w:right w:w="28" w:type="dxa"/>
            </w:tcMar>
            <w:vAlign w:val="center"/>
          </w:tcPr>
          <w:p w14:paraId="43A11BA5" w14:textId="77777777" w:rsidR="00675ADA" w:rsidRPr="001E4DE4" w:rsidRDefault="00675ADA" w:rsidP="00CF355B">
            <w:pPr>
              <w:widowControl w:val="0"/>
              <w:spacing w:after="0" w:line="240" w:lineRule="auto"/>
              <w:ind w:firstLine="0"/>
              <w:jc w:val="center"/>
              <w:rPr>
                <w:b/>
                <w:sz w:val="18"/>
                <w:lang w:eastAsia="en-US"/>
              </w:rPr>
            </w:pPr>
            <w:r w:rsidRPr="001E4DE4">
              <w:rPr>
                <w:b/>
                <w:sz w:val="18"/>
                <w:lang w:eastAsia="en-US"/>
              </w:rPr>
              <w:t>2028 г.</w:t>
            </w:r>
          </w:p>
        </w:tc>
        <w:tc>
          <w:tcPr>
            <w:tcW w:w="461" w:type="pct"/>
            <w:tcMar>
              <w:left w:w="28" w:type="dxa"/>
              <w:right w:w="28" w:type="dxa"/>
            </w:tcMar>
            <w:vAlign w:val="center"/>
          </w:tcPr>
          <w:p w14:paraId="16AE68A1" w14:textId="77777777" w:rsidR="00675ADA" w:rsidRPr="001E4DE4" w:rsidRDefault="00675ADA" w:rsidP="00CF355B">
            <w:pPr>
              <w:widowControl w:val="0"/>
              <w:spacing w:after="0" w:line="240" w:lineRule="auto"/>
              <w:ind w:firstLine="0"/>
              <w:jc w:val="center"/>
              <w:rPr>
                <w:b/>
                <w:sz w:val="18"/>
                <w:lang w:eastAsia="en-US"/>
              </w:rPr>
            </w:pPr>
            <w:r w:rsidRPr="001E4DE4">
              <w:rPr>
                <w:rFonts w:eastAsia="Calibri"/>
                <w:b/>
                <w:sz w:val="18"/>
                <w:lang w:val="en-US" w:eastAsia="en-US"/>
              </w:rPr>
              <w:t>202</w:t>
            </w:r>
            <w:r w:rsidRPr="001E4DE4">
              <w:rPr>
                <w:rFonts w:eastAsia="Calibri"/>
                <w:b/>
                <w:sz w:val="18"/>
                <w:lang w:eastAsia="en-US"/>
              </w:rPr>
              <w:t>9</w:t>
            </w:r>
            <w:r w:rsidRPr="001E4DE4">
              <w:rPr>
                <w:rFonts w:eastAsia="Calibri"/>
                <w:b/>
                <w:sz w:val="18"/>
                <w:lang w:val="en-US" w:eastAsia="en-US"/>
              </w:rPr>
              <w:t>-</w:t>
            </w:r>
            <w:r w:rsidRPr="001E4DE4">
              <w:rPr>
                <w:rFonts w:eastAsia="Calibri"/>
                <w:b/>
                <w:spacing w:val="1"/>
                <w:sz w:val="18"/>
                <w:lang w:val="en-US" w:eastAsia="en-US"/>
              </w:rPr>
              <w:t>2034</w:t>
            </w:r>
            <w:r w:rsidRPr="001E4DE4">
              <w:rPr>
                <w:rFonts w:eastAsia="Calibri"/>
                <w:b/>
                <w:spacing w:val="1"/>
                <w:sz w:val="18"/>
                <w:lang w:eastAsia="en-US"/>
              </w:rPr>
              <w:t xml:space="preserve"> гг.</w:t>
            </w:r>
          </w:p>
        </w:tc>
        <w:tc>
          <w:tcPr>
            <w:tcW w:w="522" w:type="pct"/>
            <w:vAlign w:val="center"/>
          </w:tcPr>
          <w:p w14:paraId="7651515A" w14:textId="25CCBFAE" w:rsidR="00675ADA" w:rsidRPr="001E4DE4" w:rsidRDefault="00675ADA" w:rsidP="00CF355B">
            <w:pPr>
              <w:widowControl w:val="0"/>
              <w:spacing w:after="0" w:line="240" w:lineRule="auto"/>
              <w:ind w:firstLine="0"/>
              <w:jc w:val="center"/>
              <w:rPr>
                <w:rFonts w:eastAsia="Calibri"/>
                <w:b/>
                <w:sz w:val="18"/>
                <w:lang w:val="en-US" w:eastAsia="en-US"/>
              </w:rPr>
            </w:pPr>
            <w:r w:rsidRPr="001E4DE4">
              <w:rPr>
                <w:rFonts w:eastAsia="Calibri"/>
                <w:b/>
                <w:sz w:val="18"/>
                <w:lang w:val="en-US" w:eastAsia="en-US"/>
              </w:rPr>
              <w:t>20</w:t>
            </w:r>
            <w:r w:rsidRPr="001E4DE4">
              <w:rPr>
                <w:rFonts w:eastAsia="Calibri"/>
                <w:b/>
                <w:sz w:val="18"/>
                <w:lang w:eastAsia="en-US"/>
              </w:rPr>
              <w:t>35</w:t>
            </w:r>
            <w:r w:rsidRPr="001E4DE4">
              <w:rPr>
                <w:rFonts w:eastAsia="Calibri"/>
                <w:b/>
                <w:sz w:val="18"/>
                <w:lang w:val="en-US" w:eastAsia="en-US"/>
              </w:rPr>
              <w:t>-</w:t>
            </w:r>
            <w:r w:rsidR="001820B1" w:rsidRPr="001E4DE4">
              <w:rPr>
                <w:rFonts w:eastAsia="Calibri"/>
                <w:b/>
                <w:spacing w:val="1"/>
                <w:sz w:val="18"/>
                <w:lang w:val="en-US" w:eastAsia="en-US"/>
              </w:rPr>
              <w:t>2042</w:t>
            </w:r>
            <w:r w:rsidRPr="001E4DE4">
              <w:rPr>
                <w:rFonts w:eastAsia="Calibri"/>
                <w:b/>
                <w:spacing w:val="1"/>
                <w:sz w:val="18"/>
                <w:lang w:eastAsia="en-US"/>
              </w:rPr>
              <w:t xml:space="preserve"> гг.</w:t>
            </w:r>
          </w:p>
        </w:tc>
      </w:tr>
      <w:tr w:rsidR="00675ADA" w:rsidRPr="001E4DE4" w14:paraId="4252C559" w14:textId="28AAEDB9" w:rsidTr="00675ADA">
        <w:trPr>
          <w:gridAfter w:val="1"/>
          <w:wAfter w:w="7" w:type="pct"/>
          <w:trHeight w:val="20"/>
          <w:jc w:val="center"/>
        </w:trPr>
        <w:tc>
          <w:tcPr>
            <w:tcW w:w="2085" w:type="pct"/>
            <w:tcMar>
              <w:left w:w="28" w:type="dxa"/>
              <w:right w:w="28" w:type="dxa"/>
            </w:tcMar>
            <w:vAlign w:val="center"/>
          </w:tcPr>
          <w:p w14:paraId="185A0761" w14:textId="77777777" w:rsidR="00675ADA" w:rsidRPr="001E4DE4" w:rsidRDefault="00675ADA" w:rsidP="00CF355B">
            <w:pPr>
              <w:widowControl w:val="0"/>
              <w:spacing w:after="0" w:line="240" w:lineRule="auto"/>
              <w:ind w:firstLine="0"/>
              <w:jc w:val="center"/>
              <w:rPr>
                <w:rFonts w:eastAsia="Calibri"/>
                <w:sz w:val="18"/>
                <w:lang w:val="en-US" w:eastAsia="en-US"/>
              </w:rPr>
            </w:pPr>
            <w:proofErr w:type="spellStart"/>
            <w:r w:rsidRPr="001E4DE4">
              <w:rPr>
                <w:rFonts w:eastAsia="Calibri"/>
                <w:sz w:val="18"/>
                <w:lang w:val="en-US" w:eastAsia="en-US"/>
              </w:rPr>
              <w:t>Апатитская</w:t>
            </w:r>
            <w:proofErr w:type="spellEnd"/>
            <w:r w:rsidRPr="001E4DE4">
              <w:rPr>
                <w:rFonts w:eastAsia="Calibri"/>
                <w:sz w:val="18"/>
                <w:lang w:val="en-US" w:eastAsia="en-US"/>
              </w:rPr>
              <w:t xml:space="preserve"> ТЭЦ</w:t>
            </w:r>
          </w:p>
        </w:tc>
        <w:tc>
          <w:tcPr>
            <w:tcW w:w="320" w:type="pct"/>
            <w:tcMar>
              <w:left w:w="28" w:type="dxa"/>
              <w:right w:w="28" w:type="dxa"/>
            </w:tcMar>
            <w:vAlign w:val="center"/>
          </w:tcPr>
          <w:p w14:paraId="50D9D952" w14:textId="77777777" w:rsidR="00675ADA" w:rsidRPr="001E4DE4" w:rsidRDefault="00675ADA" w:rsidP="00CF355B">
            <w:pPr>
              <w:widowControl w:val="0"/>
              <w:spacing w:after="0" w:line="240" w:lineRule="auto"/>
              <w:ind w:firstLine="0"/>
              <w:jc w:val="center"/>
              <w:rPr>
                <w:sz w:val="18"/>
                <w:lang w:val="en-US" w:eastAsia="en-US"/>
              </w:rPr>
            </w:pPr>
            <w:r w:rsidRPr="001E4DE4">
              <w:rPr>
                <w:rFonts w:eastAsia="Calibri"/>
                <w:sz w:val="18"/>
                <w:lang w:val="en-US" w:eastAsia="en-US"/>
              </w:rPr>
              <w:t>105,00</w:t>
            </w:r>
          </w:p>
        </w:tc>
        <w:tc>
          <w:tcPr>
            <w:tcW w:w="321" w:type="pct"/>
            <w:tcMar>
              <w:left w:w="28" w:type="dxa"/>
              <w:right w:w="28" w:type="dxa"/>
            </w:tcMar>
            <w:vAlign w:val="center"/>
          </w:tcPr>
          <w:p w14:paraId="50730AC3" w14:textId="77777777" w:rsidR="00675ADA" w:rsidRPr="001E4DE4" w:rsidRDefault="00675ADA" w:rsidP="00CF355B">
            <w:pPr>
              <w:widowControl w:val="0"/>
              <w:spacing w:after="0" w:line="240" w:lineRule="auto"/>
              <w:ind w:firstLine="0"/>
              <w:jc w:val="center"/>
              <w:rPr>
                <w:sz w:val="18"/>
                <w:lang w:val="en-US" w:eastAsia="en-US"/>
              </w:rPr>
            </w:pPr>
            <w:r w:rsidRPr="001E4DE4">
              <w:rPr>
                <w:rFonts w:eastAsia="Calibri"/>
                <w:sz w:val="18"/>
                <w:lang w:val="en-US" w:eastAsia="en-US"/>
              </w:rPr>
              <w:t>105,00</w:t>
            </w:r>
          </w:p>
        </w:tc>
        <w:tc>
          <w:tcPr>
            <w:tcW w:w="321" w:type="pct"/>
            <w:tcMar>
              <w:left w:w="28" w:type="dxa"/>
              <w:right w:w="28" w:type="dxa"/>
            </w:tcMar>
            <w:vAlign w:val="center"/>
          </w:tcPr>
          <w:p w14:paraId="6870AADC" w14:textId="1A0409E9" w:rsidR="00675ADA" w:rsidRPr="001E4DE4" w:rsidRDefault="00675ADA" w:rsidP="00CF355B">
            <w:pPr>
              <w:widowControl w:val="0"/>
              <w:spacing w:after="0" w:line="240" w:lineRule="auto"/>
              <w:ind w:firstLine="0"/>
              <w:jc w:val="center"/>
              <w:rPr>
                <w:sz w:val="18"/>
                <w:lang w:eastAsia="en-US"/>
              </w:rPr>
            </w:pPr>
            <w:r w:rsidRPr="001E4DE4">
              <w:rPr>
                <w:rFonts w:eastAsia="Calibri"/>
                <w:sz w:val="18"/>
                <w:lang w:eastAsia="en-US"/>
              </w:rPr>
              <w:t>101,80</w:t>
            </w:r>
          </w:p>
        </w:tc>
        <w:tc>
          <w:tcPr>
            <w:tcW w:w="321" w:type="pct"/>
            <w:tcMar>
              <w:left w:w="28" w:type="dxa"/>
              <w:right w:w="28" w:type="dxa"/>
            </w:tcMar>
            <w:vAlign w:val="center"/>
          </w:tcPr>
          <w:p w14:paraId="4557B9D3" w14:textId="644FB535" w:rsidR="00675ADA" w:rsidRPr="001E4DE4" w:rsidRDefault="00675ADA" w:rsidP="00CF355B">
            <w:pPr>
              <w:widowControl w:val="0"/>
              <w:spacing w:after="0" w:line="240" w:lineRule="auto"/>
              <w:ind w:firstLine="0"/>
              <w:jc w:val="center"/>
              <w:rPr>
                <w:sz w:val="18"/>
                <w:lang w:eastAsia="en-US"/>
              </w:rPr>
            </w:pPr>
            <w:r w:rsidRPr="001E4DE4">
              <w:rPr>
                <w:rFonts w:eastAsia="Calibri"/>
                <w:sz w:val="18"/>
                <w:lang w:eastAsia="en-US"/>
              </w:rPr>
              <w:t>95,74</w:t>
            </w:r>
          </w:p>
        </w:tc>
        <w:tc>
          <w:tcPr>
            <w:tcW w:w="321" w:type="pct"/>
            <w:tcMar>
              <w:left w:w="28" w:type="dxa"/>
              <w:right w:w="28" w:type="dxa"/>
            </w:tcMar>
            <w:vAlign w:val="center"/>
          </w:tcPr>
          <w:p w14:paraId="5180AFD0" w14:textId="24D677BB" w:rsidR="00675ADA" w:rsidRPr="001E4DE4" w:rsidRDefault="00675ADA" w:rsidP="00CF355B">
            <w:pPr>
              <w:widowControl w:val="0"/>
              <w:spacing w:after="0" w:line="240" w:lineRule="auto"/>
              <w:ind w:firstLine="0"/>
              <w:jc w:val="center"/>
              <w:rPr>
                <w:sz w:val="18"/>
                <w:lang w:eastAsia="en-US"/>
              </w:rPr>
            </w:pPr>
            <w:r w:rsidRPr="001E4DE4">
              <w:rPr>
                <w:sz w:val="18"/>
                <w:lang w:eastAsia="en-US"/>
              </w:rPr>
              <w:t>88,09</w:t>
            </w:r>
          </w:p>
        </w:tc>
        <w:tc>
          <w:tcPr>
            <w:tcW w:w="321" w:type="pct"/>
            <w:tcMar>
              <w:left w:w="28" w:type="dxa"/>
              <w:right w:w="28" w:type="dxa"/>
            </w:tcMar>
            <w:vAlign w:val="center"/>
          </w:tcPr>
          <w:p w14:paraId="50E5A86F" w14:textId="38A51433" w:rsidR="00675ADA" w:rsidRPr="001E4DE4" w:rsidRDefault="00675ADA" w:rsidP="00CF355B">
            <w:pPr>
              <w:widowControl w:val="0"/>
              <w:spacing w:after="0" w:line="240" w:lineRule="auto"/>
              <w:ind w:firstLine="0"/>
              <w:jc w:val="center"/>
              <w:rPr>
                <w:sz w:val="18"/>
                <w:lang w:eastAsia="en-US"/>
              </w:rPr>
            </w:pPr>
            <w:r w:rsidRPr="001E4DE4">
              <w:rPr>
                <w:sz w:val="18"/>
                <w:lang w:eastAsia="en-US"/>
              </w:rPr>
              <w:t>79,30</w:t>
            </w:r>
          </w:p>
        </w:tc>
        <w:tc>
          <w:tcPr>
            <w:tcW w:w="461" w:type="pct"/>
            <w:tcMar>
              <w:left w:w="28" w:type="dxa"/>
              <w:right w:w="28" w:type="dxa"/>
            </w:tcMar>
            <w:vAlign w:val="center"/>
          </w:tcPr>
          <w:p w14:paraId="157B9D6B" w14:textId="41C8F149" w:rsidR="00675ADA" w:rsidRPr="001E4DE4" w:rsidRDefault="00675ADA" w:rsidP="00CF355B">
            <w:pPr>
              <w:widowControl w:val="0"/>
              <w:spacing w:after="0" w:line="240" w:lineRule="auto"/>
              <w:ind w:firstLine="0"/>
              <w:jc w:val="center"/>
              <w:rPr>
                <w:sz w:val="18"/>
                <w:lang w:eastAsia="en-US"/>
              </w:rPr>
            </w:pPr>
            <w:r w:rsidRPr="001E4DE4">
              <w:rPr>
                <w:sz w:val="18"/>
                <w:lang w:eastAsia="en-US"/>
              </w:rPr>
              <w:t>20,78</w:t>
            </w:r>
          </w:p>
        </w:tc>
        <w:tc>
          <w:tcPr>
            <w:tcW w:w="522" w:type="pct"/>
            <w:vAlign w:val="center"/>
          </w:tcPr>
          <w:p w14:paraId="406E87C8" w14:textId="2BCD2E8C" w:rsidR="00675ADA" w:rsidRPr="001E4DE4" w:rsidRDefault="00675ADA" w:rsidP="00CF355B">
            <w:pPr>
              <w:widowControl w:val="0"/>
              <w:spacing w:after="0" w:line="240" w:lineRule="auto"/>
              <w:ind w:firstLine="0"/>
              <w:jc w:val="center"/>
              <w:rPr>
                <w:sz w:val="18"/>
                <w:lang w:eastAsia="en-US"/>
              </w:rPr>
            </w:pPr>
            <w:r w:rsidRPr="001E4DE4">
              <w:rPr>
                <w:sz w:val="18"/>
                <w:lang w:eastAsia="en-US"/>
              </w:rPr>
              <w:t>20,78</w:t>
            </w:r>
          </w:p>
        </w:tc>
      </w:tr>
      <w:tr w:rsidR="00FE3B1E" w:rsidRPr="001E4DE4" w14:paraId="47C38C32" w14:textId="6B5BD89F" w:rsidTr="00675ADA">
        <w:trPr>
          <w:gridAfter w:val="1"/>
          <w:wAfter w:w="7" w:type="pct"/>
          <w:trHeight w:val="20"/>
          <w:jc w:val="center"/>
        </w:trPr>
        <w:tc>
          <w:tcPr>
            <w:tcW w:w="2085" w:type="pct"/>
            <w:tcMar>
              <w:left w:w="28" w:type="dxa"/>
              <w:right w:w="28" w:type="dxa"/>
            </w:tcMar>
            <w:vAlign w:val="center"/>
          </w:tcPr>
          <w:p w14:paraId="7C69B900" w14:textId="77777777" w:rsidR="00FE3B1E" w:rsidRPr="001E4DE4" w:rsidRDefault="00FE3B1E" w:rsidP="00CF355B">
            <w:pPr>
              <w:widowControl w:val="0"/>
              <w:spacing w:after="0" w:line="240" w:lineRule="auto"/>
              <w:ind w:firstLine="0"/>
              <w:jc w:val="center"/>
              <w:rPr>
                <w:rFonts w:eastAsia="Calibri"/>
                <w:sz w:val="18"/>
                <w:lang w:val="en-US" w:eastAsia="en-US"/>
              </w:rPr>
            </w:pPr>
            <w:proofErr w:type="spellStart"/>
            <w:r w:rsidRPr="001E4DE4">
              <w:rPr>
                <w:rFonts w:eastAsia="Calibri"/>
                <w:sz w:val="18"/>
                <w:lang w:val="en-US" w:eastAsia="en-US"/>
              </w:rPr>
              <w:t>Котельная</w:t>
            </w:r>
            <w:proofErr w:type="spellEnd"/>
            <w:r w:rsidRPr="001E4DE4">
              <w:rPr>
                <w:rFonts w:eastAsia="Calibri"/>
                <w:sz w:val="18"/>
                <w:lang w:val="en-US" w:eastAsia="en-US"/>
              </w:rPr>
              <w:t xml:space="preserve"> АНОФ-3</w:t>
            </w:r>
          </w:p>
        </w:tc>
        <w:tc>
          <w:tcPr>
            <w:tcW w:w="320" w:type="pct"/>
            <w:tcMar>
              <w:left w:w="28" w:type="dxa"/>
              <w:right w:w="28" w:type="dxa"/>
            </w:tcMar>
            <w:vAlign w:val="center"/>
          </w:tcPr>
          <w:p w14:paraId="7EEB34C0" w14:textId="7BD87B1A" w:rsidR="00FE3B1E" w:rsidRPr="001E4DE4" w:rsidRDefault="00FE3B1E" w:rsidP="00CF355B">
            <w:pPr>
              <w:widowControl w:val="0"/>
              <w:spacing w:after="0" w:line="240" w:lineRule="auto"/>
              <w:ind w:firstLine="0"/>
              <w:jc w:val="center"/>
              <w:rPr>
                <w:sz w:val="18"/>
                <w:lang w:val="en-US" w:eastAsia="en-US"/>
              </w:rPr>
            </w:pPr>
            <w:r w:rsidRPr="001E4DE4">
              <w:rPr>
                <w:rFonts w:eastAsia="Calibri"/>
                <w:sz w:val="18"/>
                <w:lang w:eastAsia="en-US"/>
              </w:rPr>
              <w:t>83,3</w:t>
            </w:r>
          </w:p>
        </w:tc>
        <w:tc>
          <w:tcPr>
            <w:tcW w:w="321" w:type="pct"/>
            <w:tcMar>
              <w:left w:w="28" w:type="dxa"/>
              <w:right w:w="28" w:type="dxa"/>
            </w:tcMar>
            <w:vAlign w:val="center"/>
          </w:tcPr>
          <w:p w14:paraId="20539E6A" w14:textId="4705D65D" w:rsidR="00FE3B1E" w:rsidRPr="001E4DE4" w:rsidRDefault="00FE3B1E" w:rsidP="00CF355B">
            <w:pPr>
              <w:widowControl w:val="0"/>
              <w:spacing w:after="0" w:line="240" w:lineRule="auto"/>
              <w:ind w:firstLine="0"/>
              <w:jc w:val="center"/>
              <w:rPr>
                <w:sz w:val="18"/>
                <w:lang w:val="en-US" w:eastAsia="en-US"/>
              </w:rPr>
            </w:pPr>
            <w:r w:rsidRPr="001E4DE4">
              <w:rPr>
                <w:sz w:val="18"/>
                <w:lang w:eastAsia="en-US"/>
              </w:rPr>
              <w:t>86,3</w:t>
            </w:r>
          </w:p>
        </w:tc>
        <w:tc>
          <w:tcPr>
            <w:tcW w:w="321" w:type="pct"/>
            <w:tcMar>
              <w:left w:w="28" w:type="dxa"/>
              <w:right w:w="28" w:type="dxa"/>
            </w:tcMar>
            <w:vAlign w:val="center"/>
          </w:tcPr>
          <w:p w14:paraId="42F11B4E" w14:textId="2C11E23C" w:rsidR="00FE3B1E" w:rsidRPr="001E4DE4" w:rsidRDefault="00FE3B1E" w:rsidP="00CF355B">
            <w:pPr>
              <w:widowControl w:val="0"/>
              <w:spacing w:after="0" w:line="240" w:lineRule="auto"/>
              <w:ind w:firstLine="0"/>
              <w:jc w:val="center"/>
              <w:rPr>
                <w:sz w:val="18"/>
                <w:lang w:val="en-US" w:eastAsia="en-US"/>
              </w:rPr>
            </w:pPr>
            <w:r w:rsidRPr="001E4DE4">
              <w:rPr>
                <w:sz w:val="18"/>
                <w:lang w:eastAsia="en-US"/>
              </w:rPr>
              <w:t>85,1</w:t>
            </w:r>
          </w:p>
        </w:tc>
        <w:tc>
          <w:tcPr>
            <w:tcW w:w="321" w:type="pct"/>
            <w:tcMar>
              <w:left w:w="28" w:type="dxa"/>
              <w:right w:w="28" w:type="dxa"/>
            </w:tcMar>
            <w:vAlign w:val="center"/>
          </w:tcPr>
          <w:p w14:paraId="36B14E29" w14:textId="1B5BB1F8" w:rsidR="00FE3B1E" w:rsidRPr="001E4DE4" w:rsidRDefault="00FE3B1E" w:rsidP="00CF355B">
            <w:pPr>
              <w:widowControl w:val="0"/>
              <w:spacing w:after="0" w:line="240" w:lineRule="auto"/>
              <w:ind w:firstLine="0"/>
              <w:jc w:val="center"/>
              <w:rPr>
                <w:sz w:val="18"/>
                <w:lang w:val="en-US" w:eastAsia="en-US"/>
              </w:rPr>
            </w:pPr>
            <w:r w:rsidRPr="001E4DE4">
              <w:rPr>
                <w:sz w:val="18"/>
                <w:lang w:eastAsia="en-US"/>
              </w:rPr>
              <w:t>81,6</w:t>
            </w:r>
          </w:p>
        </w:tc>
        <w:tc>
          <w:tcPr>
            <w:tcW w:w="321" w:type="pct"/>
            <w:tcMar>
              <w:left w:w="28" w:type="dxa"/>
              <w:right w:w="28" w:type="dxa"/>
            </w:tcMar>
            <w:vAlign w:val="center"/>
          </w:tcPr>
          <w:p w14:paraId="4B105808" w14:textId="1EEF9242" w:rsidR="00FE3B1E" w:rsidRPr="001E4DE4" w:rsidRDefault="00FE3B1E" w:rsidP="00CF355B">
            <w:pPr>
              <w:widowControl w:val="0"/>
              <w:spacing w:after="0" w:line="240" w:lineRule="auto"/>
              <w:ind w:firstLine="0"/>
              <w:jc w:val="center"/>
              <w:rPr>
                <w:sz w:val="18"/>
                <w:lang w:val="en-US" w:eastAsia="en-US"/>
              </w:rPr>
            </w:pPr>
            <w:r w:rsidRPr="001E4DE4">
              <w:rPr>
                <w:sz w:val="18"/>
                <w:lang w:eastAsia="en-US"/>
              </w:rPr>
              <w:t>81,6</w:t>
            </w:r>
          </w:p>
        </w:tc>
        <w:tc>
          <w:tcPr>
            <w:tcW w:w="321" w:type="pct"/>
            <w:tcMar>
              <w:left w:w="28" w:type="dxa"/>
              <w:right w:w="28" w:type="dxa"/>
            </w:tcMar>
            <w:vAlign w:val="center"/>
          </w:tcPr>
          <w:p w14:paraId="4D0DFC47" w14:textId="6353144D" w:rsidR="00FE3B1E" w:rsidRPr="001E4DE4" w:rsidRDefault="00FE3B1E" w:rsidP="00CF355B">
            <w:pPr>
              <w:widowControl w:val="0"/>
              <w:spacing w:after="0" w:line="240" w:lineRule="auto"/>
              <w:ind w:firstLine="0"/>
              <w:jc w:val="center"/>
              <w:rPr>
                <w:sz w:val="18"/>
                <w:lang w:val="en-US" w:eastAsia="en-US"/>
              </w:rPr>
            </w:pPr>
            <w:r w:rsidRPr="001E4DE4">
              <w:rPr>
                <w:sz w:val="18"/>
                <w:lang w:eastAsia="en-US"/>
              </w:rPr>
              <w:t>81,6</w:t>
            </w:r>
          </w:p>
        </w:tc>
        <w:tc>
          <w:tcPr>
            <w:tcW w:w="461" w:type="pct"/>
            <w:tcMar>
              <w:left w:w="28" w:type="dxa"/>
              <w:right w:w="28" w:type="dxa"/>
            </w:tcMar>
            <w:vAlign w:val="center"/>
          </w:tcPr>
          <w:p w14:paraId="2C9413AD" w14:textId="54D48D64" w:rsidR="00FE3B1E" w:rsidRPr="001E4DE4" w:rsidRDefault="00FE3B1E" w:rsidP="00CF355B">
            <w:pPr>
              <w:widowControl w:val="0"/>
              <w:spacing w:after="0" w:line="240" w:lineRule="auto"/>
              <w:ind w:firstLine="0"/>
              <w:jc w:val="center"/>
              <w:rPr>
                <w:sz w:val="18"/>
                <w:lang w:val="en-US" w:eastAsia="en-US"/>
              </w:rPr>
            </w:pPr>
            <w:r w:rsidRPr="001E4DE4">
              <w:rPr>
                <w:sz w:val="18"/>
                <w:lang w:eastAsia="en-US"/>
              </w:rPr>
              <w:t>81,6</w:t>
            </w:r>
          </w:p>
        </w:tc>
        <w:tc>
          <w:tcPr>
            <w:tcW w:w="522" w:type="pct"/>
            <w:vAlign w:val="center"/>
          </w:tcPr>
          <w:p w14:paraId="3D924B37" w14:textId="50938EEC" w:rsidR="00FE3B1E" w:rsidRPr="001E4DE4" w:rsidRDefault="00FE3B1E" w:rsidP="00CF355B">
            <w:pPr>
              <w:widowControl w:val="0"/>
              <w:spacing w:after="0" w:line="240" w:lineRule="auto"/>
              <w:ind w:firstLine="0"/>
              <w:jc w:val="center"/>
              <w:rPr>
                <w:rFonts w:eastAsia="Calibri"/>
                <w:sz w:val="18"/>
                <w:lang w:val="en-US" w:eastAsia="en-US"/>
              </w:rPr>
            </w:pPr>
            <w:r w:rsidRPr="001E4DE4">
              <w:rPr>
                <w:sz w:val="18"/>
                <w:lang w:eastAsia="en-US"/>
              </w:rPr>
              <w:t>81,6</w:t>
            </w:r>
          </w:p>
        </w:tc>
      </w:tr>
      <w:tr w:rsidR="00FE3B1E" w:rsidRPr="001E4DE4" w14:paraId="38DCEB4F" w14:textId="305C55C6" w:rsidTr="00675ADA">
        <w:trPr>
          <w:gridAfter w:val="1"/>
          <w:wAfter w:w="7" w:type="pct"/>
          <w:trHeight w:val="20"/>
          <w:jc w:val="center"/>
        </w:trPr>
        <w:tc>
          <w:tcPr>
            <w:tcW w:w="2085" w:type="pct"/>
            <w:tcMar>
              <w:left w:w="28" w:type="dxa"/>
              <w:right w:w="28" w:type="dxa"/>
            </w:tcMar>
            <w:vAlign w:val="center"/>
          </w:tcPr>
          <w:p w14:paraId="33E6246B" w14:textId="77777777" w:rsidR="00FE3B1E" w:rsidRPr="001E4DE4" w:rsidRDefault="00FE3B1E" w:rsidP="00CF355B">
            <w:pPr>
              <w:widowControl w:val="0"/>
              <w:spacing w:after="0" w:line="240" w:lineRule="auto"/>
              <w:ind w:firstLine="0"/>
              <w:jc w:val="center"/>
              <w:rPr>
                <w:sz w:val="18"/>
                <w:lang w:val="en-US" w:eastAsia="en-US"/>
              </w:rPr>
            </w:pPr>
            <w:r w:rsidRPr="001E4DE4">
              <w:rPr>
                <w:rFonts w:eastAsia="Calibri"/>
                <w:sz w:val="18"/>
                <w:lang w:val="en-US" w:eastAsia="en-US"/>
              </w:rPr>
              <w:t>БМЭК</w:t>
            </w:r>
          </w:p>
        </w:tc>
        <w:tc>
          <w:tcPr>
            <w:tcW w:w="320" w:type="pct"/>
            <w:tcMar>
              <w:left w:w="28" w:type="dxa"/>
              <w:right w:w="28" w:type="dxa"/>
            </w:tcMar>
            <w:vAlign w:val="center"/>
          </w:tcPr>
          <w:p w14:paraId="1F0FF6F0" w14:textId="2B600245" w:rsidR="00FE3B1E" w:rsidRPr="001E4DE4" w:rsidRDefault="00FE3B1E" w:rsidP="00CF355B">
            <w:pPr>
              <w:widowControl w:val="0"/>
              <w:spacing w:after="0" w:line="240" w:lineRule="auto"/>
              <w:ind w:firstLine="0"/>
              <w:jc w:val="center"/>
              <w:rPr>
                <w:sz w:val="18"/>
                <w:lang w:val="en-US" w:eastAsia="en-US"/>
              </w:rPr>
            </w:pPr>
            <w:r w:rsidRPr="001E4DE4">
              <w:rPr>
                <w:rFonts w:eastAsia="Calibri"/>
                <w:sz w:val="18"/>
                <w:lang w:val="en-US" w:eastAsia="en-US"/>
              </w:rPr>
              <w:t>2,90</w:t>
            </w:r>
          </w:p>
        </w:tc>
        <w:tc>
          <w:tcPr>
            <w:tcW w:w="321" w:type="pct"/>
            <w:tcMar>
              <w:left w:w="28" w:type="dxa"/>
              <w:right w:w="28" w:type="dxa"/>
            </w:tcMar>
            <w:vAlign w:val="center"/>
          </w:tcPr>
          <w:p w14:paraId="42811567" w14:textId="517DB91E" w:rsidR="00FE3B1E" w:rsidRPr="001E4DE4" w:rsidRDefault="00FE3B1E" w:rsidP="00CF355B">
            <w:pPr>
              <w:widowControl w:val="0"/>
              <w:spacing w:after="0" w:line="240" w:lineRule="auto"/>
              <w:ind w:firstLine="0"/>
              <w:jc w:val="center"/>
              <w:rPr>
                <w:sz w:val="18"/>
                <w:lang w:eastAsia="en-US"/>
              </w:rPr>
            </w:pPr>
            <w:r w:rsidRPr="001E4DE4">
              <w:rPr>
                <w:rFonts w:eastAsia="Calibri"/>
                <w:sz w:val="18"/>
                <w:lang w:eastAsia="en-US"/>
              </w:rPr>
              <w:t>2,40</w:t>
            </w:r>
          </w:p>
        </w:tc>
        <w:tc>
          <w:tcPr>
            <w:tcW w:w="321" w:type="pct"/>
            <w:tcMar>
              <w:left w:w="28" w:type="dxa"/>
              <w:right w:w="28" w:type="dxa"/>
            </w:tcMar>
            <w:vAlign w:val="center"/>
          </w:tcPr>
          <w:p w14:paraId="6D1EDD71" w14:textId="578F404E" w:rsidR="00FE3B1E" w:rsidRPr="001E4DE4" w:rsidRDefault="00FE3B1E" w:rsidP="00CF355B">
            <w:pPr>
              <w:widowControl w:val="0"/>
              <w:spacing w:after="0" w:line="240" w:lineRule="auto"/>
              <w:ind w:firstLine="0"/>
              <w:jc w:val="center"/>
              <w:rPr>
                <w:sz w:val="18"/>
                <w:lang w:eastAsia="en-US"/>
              </w:rPr>
            </w:pPr>
            <w:r w:rsidRPr="001E4DE4">
              <w:rPr>
                <w:rFonts w:eastAsia="Calibri"/>
                <w:sz w:val="18"/>
                <w:lang w:eastAsia="en-US"/>
              </w:rPr>
              <w:t>2,40</w:t>
            </w:r>
          </w:p>
        </w:tc>
        <w:tc>
          <w:tcPr>
            <w:tcW w:w="321" w:type="pct"/>
            <w:tcMar>
              <w:left w:w="28" w:type="dxa"/>
              <w:right w:w="28" w:type="dxa"/>
            </w:tcMar>
            <w:vAlign w:val="center"/>
          </w:tcPr>
          <w:p w14:paraId="54222DC3" w14:textId="5BD673A0" w:rsidR="00FE3B1E" w:rsidRPr="001E4DE4" w:rsidRDefault="00FE3B1E" w:rsidP="00CF355B">
            <w:pPr>
              <w:widowControl w:val="0"/>
              <w:spacing w:after="0" w:line="240" w:lineRule="auto"/>
              <w:ind w:firstLine="0"/>
              <w:jc w:val="center"/>
              <w:rPr>
                <w:sz w:val="18"/>
                <w:lang w:eastAsia="en-US"/>
              </w:rPr>
            </w:pPr>
            <w:r w:rsidRPr="001E4DE4">
              <w:rPr>
                <w:rFonts w:eastAsia="Calibri"/>
                <w:sz w:val="18"/>
                <w:lang w:eastAsia="en-US"/>
              </w:rPr>
              <w:t>2,40</w:t>
            </w:r>
          </w:p>
        </w:tc>
        <w:tc>
          <w:tcPr>
            <w:tcW w:w="321" w:type="pct"/>
            <w:tcMar>
              <w:left w:w="28" w:type="dxa"/>
              <w:right w:w="28" w:type="dxa"/>
            </w:tcMar>
            <w:vAlign w:val="center"/>
          </w:tcPr>
          <w:p w14:paraId="3E427977" w14:textId="2E72F621" w:rsidR="00FE3B1E" w:rsidRPr="001E4DE4" w:rsidRDefault="00FE3B1E" w:rsidP="00CF355B">
            <w:pPr>
              <w:widowControl w:val="0"/>
              <w:spacing w:after="0" w:line="240" w:lineRule="auto"/>
              <w:ind w:firstLine="0"/>
              <w:jc w:val="center"/>
              <w:rPr>
                <w:sz w:val="18"/>
                <w:lang w:eastAsia="en-US"/>
              </w:rPr>
            </w:pPr>
            <w:r w:rsidRPr="001E4DE4">
              <w:rPr>
                <w:rFonts w:eastAsia="Calibri"/>
                <w:sz w:val="18"/>
                <w:lang w:eastAsia="en-US"/>
              </w:rPr>
              <w:t>2,40</w:t>
            </w:r>
          </w:p>
        </w:tc>
        <w:tc>
          <w:tcPr>
            <w:tcW w:w="321" w:type="pct"/>
            <w:tcMar>
              <w:left w:w="28" w:type="dxa"/>
              <w:right w:w="28" w:type="dxa"/>
            </w:tcMar>
            <w:vAlign w:val="center"/>
          </w:tcPr>
          <w:p w14:paraId="173AAC17" w14:textId="76FF97AD" w:rsidR="00FE3B1E" w:rsidRPr="001E4DE4" w:rsidRDefault="00FE3B1E" w:rsidP="00CF355B">
            <w:pPr>
              <w:widowControl w:val="0"/>
              <w:spacing w:after="0" w:line="240" w:lineRule="auto"/>
              <w:ind w:firstLine="0"/>
              <w:jc w:val="center"/>
              <w:rPr>
                <w:sz w:val="18"/>
                <w:lang w:eastAsia="en-US"/>
              </w:rPr>
            </w:pPr>
            <w:r w:rsidRPr="001E4DE4">
              <w:rPr>
                <w:rFonts w:eastAsia="Calibri"/>
                <w:sz w:val="18"/>
                <w:lang w:eastAsia="en-US"/>
              </w:rPr>
              <w:t>2,40</w:t>
            </w:r>
          </w:p>
        </w:tc>
        <w:tc>
          <w:tcPr>
            <w:tcW w:w="461" w:type="pct"/>
            <w:tcMar>
              <w:left w:w="28" w:type="dxa"/>
              <w:right w:w="28" w:type="dxa"/>
            </w:tcMar>
            <w:vAlign w:val="center"/>
          </w:tcPr>
          <w:p w14:paraId="40E8AA60" w14:textId="44D4EF2E" w:rsidR="00FE3B1E" w:rsidRPr="001E4DE4" w:rsidRDefault="00FE3B1E" w:rsidP="00CF355B">
            <w:pPr>
              <w:widowControl w:val="0"/>
              <w:spacing w:after="0" w:line="240" w:lineRule="auto"/>
              <w:ind w:firstLine="0"/>
              <w:jc w:val="center"/>
              <w:rPr>
                <w:sz w:val="18"/>
                <w:lang w:eastAsia="en-US"/>
              </w:rPr>
            </w:pPr>
            <w:r w:rsidRPr="001E4DE4">
              <w:rPr>
                <w:sz w:val="18"/>
                <w:lang w:eastAsia="en-US"/>
              </w:rPr>
              <w:t>0,00</w:t>
            </w:r>
          </w:p>
        </w:tc>
        <w:tc>
          <w:tcPr>
            <w:tcW w:w="522" w:type="pct"/>
            <w:vAlign w:val="center"/>
          </w:tcPr>
          <w:p w14:paraId="615349C5" w14:textId="6B59F5B0" w:rsidR="00FE3B1E" w:rsidRPr="001E4DE4" w:rsidRDefault="00FE3B1E" w:rsidP="00CF355B">
            <w:pPr>
              <w:widowControl w:val="0"/>
              <w:spacing w:after="0" w:line="240" w:lineRule="auto"/>
              <w:ind w:firstLine="0"/>
              <w:jc w:val="center"/>
              <w:rPr>
                <w:sz w:val="18"/>
                <w:lang w:eastAsia="en-US"/>
              </w:rPr>
            </w:pPr>
            <w:r w:rsidRPr="001E4DE4">
              <w:rPr>
                <w:sz w:val="18"/>
                <w:lang w:eastAsia="en-US"/>
              </w:rPr>
              <w:t>0,00</w:t>
            </w:r>
          </w:p>
        </w:tc>
      </w:tr>
    </w:tbl>
    <w:p w14:paraId="6CD4C267" w14:textId="77777777" w:rsidR="00927AFE" w:rsidRPr="001E4DE4" w:rsidRDefault="00927AFE" w:rsidP="00CF355B">
      <w:pPr>
        <w:tabs>
          <w:tab w:val="left" w:pos="1134"/>
        </w:tabs>
        <w:spacing w:after="0" w:line="240" w:lineRule="auto"/>
        <w:contextualSpacing/>
        <w:jc w:val="both"/>
        <w:rPr>
          <w:sz w:val="24"/>
          <w:szCs w:val="24"/>
        </w:rPr>
      </w:pPr>
    </w:p>
    <w:p w14:paraId="5C5FEE2B" w14:textId="77777777" w:rsidR="00927AFE" w:rsidRPr="001E4DE4" w:rsidRDefault="00927AFE" w:rsidP="00CF355B">
      <w:pPr>
        <w:spacing w:after="0" w:line="240" w:lineRule="auto"/>
        <w:jc w:val="both"/>
        <w:rPr>
          <w:sz w:val="24"/>
          <w:szCs w:val="24"/>
        </w:rPr>
      </w:pPr>
      <w:r w:rsidRPr="001E4DE4">
        <w:rPr>
          <w:sz w:val="24"/>
          <w:szCs w:val="24"/>
        </w:rPr>
        <w:t xml:space="preserve">Для подпитки тепловой сети от </w:t>
      </w:r>
      <w:proofErr w:type="spellStart"/>
      <w:r w:rsidRPr="001E4DE4">
        <w:rPr>
          <w:sz w:val="24"/>
          <w:szCs w:val="24"/>
        </w:rPr>
        <w:t>Апатитская</w:t>
      </w:r>
      <w:proofErr w:type="spellEnd"/>
      <w:r w:rsidRPr="001E4DE4">
        <w:rPr>
          <w:sz w:val="24"/>
          <w:szCs w:val="24"/>
        </w:rPr>
        <w:t xml:space="preserve"> ТЭЦ в аварийных режимах на источнике тепла установлены баки-аккумуляторы общим объемом 4000 </w:t>
      </w:r>
      <w:proofErr w:type="spellStart"/>
      <w:r w:rsidRPr="001E4DE4">
        <w:rPr>
          <w:sz w:val="24"/>
          <w:szCs w:val="24"/>
        </w:rPr>
        <w:t>тыс</w:t>
      </w:r>
      <w:proofErr w:type="spellEnd"/>
      <w:r w:rsidRPr="001E4DE4">
        <w:rPr>
          <w:sz w:val="24"/>
          <w:szCs w:val="24"/>
        </w:rPr>
        <w:t xml:space="preserve"> м³. Подпитка тепловой сети города Кировск (после ЦТП) осуществляется из обратного трубопровода </w:t>
      </w:r>
      <w:proofErr w:type="spellStart"/>
      <w:r w:rsidRPr="001E4DE4">
        <w:rPr>
          <w:sz w:val="24"/>
          <w:szCs w:val="24"/>
        </w:rPr>
        <w:t>тепломагистрали</w:t>
      </w:r>
      <w:proofErr w:type="spellEnd"/>
      <w:r w:rsidRPr="001E4DE4">
        <w:rPr>
          <w:sz w:val="24"/>
          <w:szCs w:val="24"/>
        </w:rPr>
        <w:t xml:space="preserve"> от </w:t>
      </w:r>
      <w:proofErr w:type="spellStart"/>
      <w:r w:rsidRPr="001E4DE4">
        <w:rPr>
          <w:sz w:val="24"/>
          <w:szCs w:val="24"/>
        </w:rPr>
        <w:t>Апатитской</w:t>
      </w:r>
      <w:proofErr w:type="spellEnd"/>
      <w:r w:rsidRPr="001E4DE4">
        <w:rPr>
          <w:sz w:val="24"/>
          <w:szCs w:val="24"/>
        </w:rPr>
        <w:t xml:space="preserve"> ТЭЦ. Для компенсации неравномерности </w:t>
      </w:r>
      <w:proofErr w:type="spellStart"/>
      <w:r w:rsidRPr="001E4DE4">
        <w:rPr>
          <w:sz w:val="24"/>
          <w:szCs w:val="24"/>
        </w:rPr>
        <w:t>водоразбора</w:t>
      </w:r>
      <w:proofErr w:type="spellEnd"/>
      <w:r w:rsidRPr="001E4DE4">
        <w:rPr>
          <w:sz w:val="24"/>
          <w:szCs w:val="24"/>
        </w:rPr>
        <w:t xml:space="preserve"> из тепловой сети на ЦТП </w:t>
      </w:r>
      <w:proofErr w:type="spellStart"/>
      <w:r w:rsidRPr="001E4DE4">
        <w:rPr>
          <w:sz w:val="24"/>
          <w:szCs w:val="24"/>
        </w:rPr>
        <w:t>г.Кировска</w:t>
      </w:r>
      <w:proofErr w:type="spellEnd"/>
      <w:r w:rsidRPr="001E4DE4">
        <w:rPr>
          <w:sz w:val="24"/>
          <w:szCs w:val="24"/>
        </w:rPr>
        <w:t xml:space="preserve"> установлены два бака аккумулятора </w:t>
      </w:r>
      <w:proofErr w:type="spellStart"/>
      <w:r w:rsidRPr="001E4DE4">
        <w:rPr>
          <w:sz w:val="24"/>
          <w:szCs w:val="24"/>
        </w:rPr>
        <w:t>подпиточной</w:t>
      </w:r>
      <w:proofErr w:type="spellEnd"/>
      <w:r w:rsidRPr="001E4DE4">
        <w:rPr>
          <w:sz w:val="24"/>
          <w:szCs w:val="24"/>
        </w:rPr>
        <w:t xml:space="preserve"> воды объемом по 3000 м³</w:t>
      </w:r>
    </w:p>
    <w:p w14:paraId="6740C8E0" w14:textId="77777777" w:rsidR="00927AFE" w:rsidRPr="001E4DE4" w:rsidRDefault="00927AFE" w:rsidP="00CF355B">
      <w:pPr>
        <w:spacing w:after="0" w:line="240" w:lineRule="auto"/>
        <w:jc w:val="both"/>
        <w:rPr>
          <w:sz w:val="24"/>
          <w:szCs w:val="24"/>
        </w:rPr>
      </w:pPr>
      <w:r w:rsidRPr="001E4DE4">
        <w:rPr>
          <w:sz w:val="24"/>
          <w:szCs w:val="24"/>
        </w:rPr>
        <w:t xml:space="preserve">Для подпитки тепловой сети </w:t>
      </w:r>
      <w:proofErr w:type="spellStart"/>
      <w:r w:rsidRPr="001E4DE4">
        <w:rPr>
          <w:sz w:val="24"/>
          <w:szCs w:val="24"/>
        </w:rPr>
        <w:t>н.п.Титан</w:t>
      </w:r>
      <w:proofErr w:type="spellEnd"/>
      <w:r w:rsidRPr="001E4DE4">
        <w:rPr>
          <w:sz w:val="24"/>
          <w:szCs w:val="24"/>
        </w:rPr>
        <w:t xml:space="preserve"> в аварийных режимах на котельной АНОФ- 3 установлены два бака аккумулятора объемом по 2000 м³.</w:t>
      </w:r>
    </w:p>
    <w:p w14:paraId="686DFC9D" w14:textId="77777777" w:rsidR="00B10EF1" w:rsidRPr="001E4DE4" w:rsidRDefault="00B10EF1" w:rsidP="00CF355B">
      <w:pPr>
        <w:tabs>
          <w:tab w:val="left" w:pos="1134"/>
        </w:tabs>
        <w:spacing w:after="0" w:line="240" w:lineRule="auto"/>
        <w:contextualSpacing/>
        <w:jc w:val="both"/>
        <w:rPr>
          <w:sz w:val="24"/>
          <w:szCs w:val="24"/>
        </w:rPr>
      </w:pPr>
      <w:r w:rsidRPr="001E4DE4">
        <w:rPr>
          <w:sz w:val="24"/>
          <w:szCs w:val="24"/>
        </w:rPr>
        <w:t>На БМЭК баки-аккумуляторы отсутствуют.</w:t>
      </w:r>
    </w:p>
    <w:p w14:paraId="7B3E6D93" w14:textId="6979B814" w:rsidR="00A654F8" w:rsidRPr="001E4DE4" w:rsidRDefault="00A654F8" w:rsidP="00CF355B">
      <w:pPr>
        <w:spacing w:after="0" w:line="240" w:lineRule="auto"/>
        <w:jc w:val="both"/>
        <w:rPr>
          <w:sz w:val="24"/>
          <w:szCs w:val="24"/>
        </w:rPr>
      </w:pPr>
    </w:p>
    <w:p w14:paraId="7D97C45C" w14:textId="77777777" w:rsidR="00646A9D" w:rsidRPr="001E4DE4" w:rsidRDefault="00646A9D" w:rsidP="00CF355B">
      <w:pPr>
        <w:spacing w:after="0" w:line="240" w:lineRule="auto"/>
        <w:jc w:val="both"/>
        <w:rPr>
          <w:sz w:val="24"/>
          <w:szCs w:val="24"/>
        </w:rPr>
      </w:pPr>
    </w:p>
    <w:p w14:paraId="50DB2DCC" w14:textId="23ACEBD1" w:rsidR="000A5894" w:rsidRPr="001E4DE4" w:rsidRDefault="000A5894" w:rsidP="00CF355B">
      <w:pPr>
        <w:pStyle w:val="14"/>
        <w:pageBreakBefore/>
        <w:tabs>
          <w:tab w:val="left" w:pos="993"/>
        </w:tabs>
        <w:spacing w:before="0" w:line="240" w:lineRule="auto"/>
        <w:ind w:left="0" w:firstLine="709"/>
        <w:contextualSpacing/>
        <w:rPr>
          <w:rFonts w:cs="Times New Roman"/>
          <w:sz w:val="24"/>
          <w:szCs w:val="24"/>
        </w:rPr>
      </w:pPr>
      <w:bookmarkStart w:id="126" w:name="_Toc524944251"/>
      <w:bookmarkStart w:id="127" w:name="_Toc524944827"/>
      <w:bookmarkStart w:id="128" w:name="_Toc528166506"/>
      <w:bookmarkStart w:id="129" w:name="_Toc207705565"/>
      <w:r w:rsidRPr="001E4DE4">
        <w:rPr>
          <w:rFonts w:cs="Times New Roman"/>
          <w:sz w:val="24"/>
          <w:szCs w:val="24"/>
        </w:rPr>
        <w:lastRenderedPageBreak/>
        <w:t>Раздел 4</w:t>
      </w:r>
      <w:r w:rsidR="00380042" w:rsidRPr="001E4DE4">
        <w:rPr>
          <w:rFonts w:cs="Times New Roman"/>
          <w:sz w:val="24"/>
          <w:szCs w:val="24"/>
        </w:rPr>
        <w:t>.</w:t>
      </w:r>
      <w:r w:rsidRPr="001E4DE4">
        <w:rPr>
          <w:rFonts w:cs="Times New Roman"/>
          <w:sz w:val="24"/>
          <w:szCs w:val="24"/>
        </w:rPr>
        <w:t xml:space="preserve"> Основные положения мастер-плана развития систем теплоснабжения</w:t>
      </w:r>
      <w:bookmarkEnd w:id="126"/>
      <w:bookmarkEnd w:id="127"/>
      <w:bookmarkEnd w:id="128"/>
      <w:bookmarkEnd w:id="129"/>
    </w:p>
    <w:p w14:paraId="118437FE" w14:textId="20F47923" w:rsidR="00FE3E5C" w:rsidRPr="001E4DE4" w:rsidRDefault="00FE3E5C" w:rsidP="00CF355B">
      <w:pPr>
        <w:pStyle w:val="afffffe"/>
        <w:spacing w:line="240" w:lineRule="auto"/>
        <w:rPr>
          <w:rFonts w:ascii="Times New Roman" w:hAnsi="Times New Roman" w:cs="Times New Roman"/>
          <w:sz w:val="24"/>
          <w:szCs w:val="24"/>
        </w:rPr>
      </w:pPr>
      <w:bookmarkStart w:id="130" w:name="_Toc524944252"/>
      <w:bookmarkStart w:id="131" w:name="_Toc524944828"/>
      <w:bookmarkStart w:id="132" w:name="_Toc528166507"/>
    </w:p>
    <w:p w14:paraId="67856AD6" w14:textId="77777777" w:rsidR="00FE0293" w:rsidRPr="001E4DE4" w:rsidRDefault="00FE0293" w:rsidP="00CF355B">
      <w:pPr>
        <w:spacing w:after="0" w:line="240" w:lineRule="auto"/>
        <w:jc w:val="both"/>
        <w:rPr>
          <w:sz w:val="24"/>
          <w:szCs w:val="24"/>
        </w:rPr>
      </w:pPr>
      <w:r w:rsidRPr="001E4DE4">
        <w:rPr>
          <w:sz w:val="24"/>
          <w:szCs w:val="24"/>
        </w:rPr>
        <w:t>Мастер-план схемы теплоснабжения выполняется для формирования нескольких вариантов развития систем теплоснабжения муниципального округа город Кировск Мурманской области, из которых будет выбран рекомендуемый вариант развития систем теплоснабжения. Выбор рекомендуемого варианта выполняется на основе анализа тарифных (ценовых) последствий и анализа достижения ключевых показателей развития теплоснабжения.</w:t>
      </w:r>
    </w:p>
    <w:p w14:paraId="04608676" w14:textId="77777777" w:rsidR="00FE0293" w:rsidRPr="001E4DE4" w:rsidRDefault="00FE0293" w:rsidP="00CF355B">
      <w:pPr>
        <w:spacing w:after="0" w:line="240" w:lineRule="auto"/>
        <w:jc w:val="both"/>
        <w:rPr>
          <w:sz w:val="24"/>
          <w:szCs w:val="24"/>
        </w:rPr>
      </w:pPr>
      <w:r w:rsidRPr="001E4DE4">
        <w:rPr>
          <w:sz w:val="24"/>
          <w:szCs w:val="24"/>
        </w:rPr>
        <w:t>Разработка вариантов, включаемых в мастер-план, базируется на условии обеспечения спроса на тепловую мощность и тепловую энергию существующих и перспективных потребителей тепловой энергии, определённого в соответствии с прогнозом развития строительных фондов на основании показателей Генерального плана муниципального округа город Кировск Мурманской области, а также проектов планировок территорий.</w:t>
      </w:r>
    </w:p>
    <w:p w14:paraId="061313DE" w14:textId="77777777" w:rsidR="00FE0293" w:rsidRPr="001E4DE4" w:rsidRDefault="00FE0293" w:rsidP="00CF355B">
      <w:pPr>
        <w:spacing w:after="0" w:line="240" w:lineRule="auto"/>
        <w:jc w:val="both"/>
        <w:rPr>
          <w:sz w:val="24"/>
          <w:szCs w:val="24"/>
        </w:rPr>
      </w:pPr>
      <w:r w:rsidRPr="001E4DE4">
        <w:rPr>
          <w:sz w:val="24"/>
          <w:szCs w:val="24"/>
        </w:rPr>
        <w:t>В соответствии с Постановлением Правительства Российской Федерации от 22.02.2012 № 154 «О требованиях к схемам теплоснабжения, порядку их разработки и утверждения», предложения по развитию системы теплоснабжения должны основываться на предложениях органов местного самоуправления и эксплуатационных организаций.</w:t>
      </w:r>
    </w:p>
    <w:p w14:paraId="24EDEB90" w14:textId="77777777" w:rsidR="00FE0293" w:rsidRPr="001E4DE4" w:rsidRDefault="00FE0293" w:rsidP="00CF355B">
      <w:pPr>
        <w:spacing w:after="0" w:line="240" w:lineRule="auto"/>
        <w:jc w:val="both"/>
        <w:rPr>
          <w:sz w:val="24"/>
          <w:szCs w:val="24"/>
        </w:rPr>
      </w:pPr>
      <w:r w:rsidRPr="001E4DE4">
        <w:rPr>
          <w:sz w:val="24"/>
          <w:szCs w:val="24"/>
        </w:rPr>
        <w:t>После разработки проектных предложений для выбранного варианта мастер-плана выполняется оценка финансовых потребностей, необходимая для его реализации, и затем – оценка эффективности финансовых затрат.</w:t>
      </w:r>
    </w:p>
    <w:p w14:paraId="6C4201CB" w14:textId="5672CAD4" w:rsidR="00FE0293" w:rsidRPr="001E4DE4" w:rsidRDefault="00FE0293" w:rsidP="00CF355B">
      <w:pPr>
        <w:spacing w:after="0" w:line="240" w:lineRule="auto"/>
        <w:jc w:val="both"/>
        <w:rPr>
          <w:sz w:val="24"/>
          <w:szCs w:val="24"/>
        </w:rPr>
      </w:pPr>
      <w:r w:rsidRPr="001E4DE4">
        <w:rPr>
          <w:sz w:val="24"/>
          <w:szCs w:val="24"/>
        </w:rPr>
        <w:t>Для выбранного варианта мастер-плана оцениваются достигаемые целевые показатели развития системы теплоснабжения.</w:t>
      </w:r>
    </w:p>
    <w:p w14:paraId="5DD805E9" w14:textId="43679F73" w:rsidR="001F0805" w:rsidRPr="001E4DE4" w:rsidRDefault="001F0805" w:rsidP="00CF355B">
      <w:pPr>
        <w:pStyle w:val="afffffe"/>
        <w:spacing w:line="240" w:lineRule="auto"/>
        <w:rPr>
          <w:rFonts w:ascii="Times New Roman" w:hAnsi="Times New Roman" w:cs="Times New Roman"/>
          <w:sz w:val="24"/>
          <w:szCs w:val="24"/>
        </w:rPr>
      </w:pPr>
    </w:p>
    <w:p w14:paraId="35AC5D04" w14:textId="4A144B1C" w:rsidR="006B4D03" w:rsidRPr="001E4DE4" w:rsidRDefault="000A5894" w:rsidP="00CF355B">
      <w:pPr>
        <w:pStyle w:val="2"/>
        <w:tabs>
          <w:tab w:val="left" w:pos="1134"/>
        </w:tabs>
        <w:spacing w:before="0" w:line="240" w:lineRule="auto"/>
        <w:ind w:left="0" w:firstLine="709"/>
        <w:contextualSpacing/>
        <w:rPr>
          <w:rFonts w:cs="Times New Roman"/>
          <w:sz w:val="24"/>
          <w:szCs w:val="24"/>
        </w:rPr>
      </w:pPr>
      <w:bookmarkStart w:id="133" w:name="_Toc207705566"/>
      <w:r w:rsidRPr="001E4DE4">
        <w:rPr>
          <w:rFonts w:cs="Times New Roman"/>
          <w:sz w:val="24"/>
          <w:szCs w:val="24"/>
        </w:rPr>
        <w:t>Описание сценариев развития системы теплоснабжения</w:t>
      </w:r>
      <w:bookmarkEnd w:id="130"/>
      <w:bookmarkEnd w:id="131"/>
      <w:bookmarkEnd w:id="132"/>
      <w:bookmarkEnd w:id="133"/>
    </w:p>
    <w:p w14:paraId="0E151550" w14:textId="77777777" w:rsidR="005A723B" w:rsidRPr="001E4DE4" w:rsidRDefault="005A723B" w:rsidP="00CF355B">
      <w:pPr>
        <w:spacing w:after="0" w:line="240" w:lineRule="auto"/>
        <w:contextualSpacing/>
        <w:jc w:val="both"/>
        <w:rPr>
          <w:sz w:val="24"/>
          <w:szCs w:val="24"/>
        </w:rPr>
      </w:pPr>
      <w:bookmarkStart w:id="134" w:name="_Hlk9964744"/>
      <w:bookmarkStart w:id="135" w:name="_Hlk10419472"/>
      <w:r w:rsidRPr="001E4DE4">
        <w:rPr>
          <w:sz w:val="24"/>
          <w:szCs w:val="24"/>
        </w:rPr>
        <w:t>Одним из недостатков существующей СЦТ котельной АНОФ-3 является значительная удаленность потребителей от источника теплоснабжения. При сравнительно небольшой тепловой нагрузке жилого поселка, технологических объектов и прочих потребителей доля тепловых и гидравлических потерь в тепловых сетях в общей выработке теплоты котельной достаточно велика.</w:t>
      </w:r>
    </w:p>
    <w:p w14:paraId="59DF628C" w14:textId="59DE2CDC" w:rsidR="005A723B" w:rsidRPr="001E4DE4" w:rsidRDefault="005A723B" w:rsidP="00CF355B">
      <w:pPr>
        <w:spacing w:after="0" w:line="240" w:lineRule="auto"/>
        <w:contextualSpacing/>
        <w:jc w:val="both"/>
        <w:rPr>
          <w:sz w:val="24"/>
          <w:szCs w:val="24"/>
        </w:rPr>
      </w:pPr>
      <w:r w:rsidRPr="001E4DE4">
        <w:rPr>
          <w:sz w:val="24"/>
          <w:szCs w:val="24"/>
        </w:rPr>
        <w:t xml:space="preserve">Также недостатком является то, что теплоснабжение производится от производственной котельной, которая загружена лишь на половину и работает на мазуте. Однако в виду сложившейся </w:t>
      </w:r>
      <w:r w:rsidR="00A107BA" w:rsidRPr="001E4DE4">
        <w:rPr>
          <w:sz w:val="24"/>
          <w:szCs w:val="24"/>
        </w:rPr>
        <w:t>конъюнктуры</w:t>
      </w:r>
      <w:r w:rsidRPr="001E4DE4">
        <w:rPr>
          <w:sz w:val="24"/>
          <w:szCs w:val="24"/>
        </w:rPr>
        <w:t xml:space="preserve"> на рынке мазута в настоящее время себестоимость производства и отпуска тепловой энергии </w:t>
      </w:r>
      <w:r w:rsidR="002256F8" w:rsidRPr="001E4DE4">
        <w:rPr>
          <w:sz w:val="24"/>
          <w:szCs w:val="24"/>
        </w:rPr>
        <w:t>от</w:t>
      </w:r>
      <w:r w:rsidRPr="001E4DE4">
        <w:rPr>
          <w:sz w:val="24"/>
          <w:szCs w:val="24"/>
        </w:rPr>
        <w:t xml:space="preserve"> котельной </w:t>
      </w:r>
      <w:r w:rsidR="002256F8" w:rsidRPr="001E4DE4">
        <w:rPr>
          <w:sz w:val="24"/>
          <w:szCs w:val="24"/>
        </w:rPr>
        <w:t xml:space="preserve">АНОФ-3 выше по сравнению с </w:t>
      </w:r>
      <w:proofErr w:type="spellStart"/>
      <w:r w:rsidRPr="001E4DE4">
        <w:rPr>
          <w:sz w:val="24"/>
          <w:szCs w:val="24"/>
        </w:rPr>
        <w:t>Апатитской</w:t>
      </w:r>
      <w:proofErr w:type="spellEnd"/>
      <w:r w:rsidRPr="001E4DE4">
        <w:rPr>
          <w:sz w:val="24"/>
          <w:szCs w:val="24"/>
        </w:rPr>
        <w:t xml:space="preserve"> ТЭЦ.</w:t>
      </w:r>
    </w:p>
    <w:p w14:paraId="69D46F72" w14:textId="77777777" w:rsidR="005A723B" w:rsidRPr="001E4DE4" w:rsidRDefault="005A723B" w:rsidP="00CF355B">
      <w:pPr>
        <w:spacing w:after="0" w:line="240" w:lineRule="auto"/>
        <w:contextualSpacing/>
        <w:jc w:val="both"/>
        <w:rPr>
          <w:sz w:val="24"/>
          <w:szCs w:val="24"/>
        </w:rPr>
      </w:pPr>
      <w:r w:rsidRPr="001E4DE4">
        <w:rPr>
          <w:sz w:val="24"/>
          <w:szCs w:val="24"/>
        </w:rPr>
        <w:t xml:space="preserve">Теплоснабжение города Кировск производится от ЦТП, которое подключено магистралью к </w:t>
      </w:r>
      <w:proofErr w:type="spellStart"/>
      <w:r w:rsidRPr="001E4DE4">
        <w:rPr>
          <w:sz w:val="24"/>
          <w:szCs w:val="24"/>
        </w:rPr>
        <w:t>Апатитской</w:t>
      </w:r>
      <w:proofErr w:type="spellEnd"/>
      <w:r w:rsidRPr="001E4DE4">
        <w:rPr>
          <w:sz w:val="24"/>
          <w:szCs w:val="24"/>
        </w:rPr>
        <w:t xml:space="preserve"> ТЭЦ. Установленное теплофикационное оборудование ТЭЦ для теплоснабжения города Кировск имеет значительный резерв по тепловой мощности. Гидравлический режим </w:t>
      </w:r>
      <w:proofErr w:type="spellStart"/>
      <w:r w:rsidRPr="001E4DE4">
        <w:rPr>
          <w:sz w:val="24"/>
          <w:szCs w:val="24"/>
        </w:rPr>
        <w:t>тепломагистрали</w:t>
      </w:r>
      <w:proofErr w:type="spellEnd"/>
      <w:r w:rsidRPr="001E4DE4">
        <w:rPr>
          <w:sz w:val="24"/>
          <w:szCs w:val="24"/>
        </w:rPr>
        <w:t xml:space="preserve"> от АТЭЦ до ЦТП также позволяет несколько увеличить расход теплоносителя.</w:t>
      </w:r>
    </w:p>
    <w:p w14:paraId="15C45969" w14:textId="77777777" w:rsidR="005A723B" w:rsidRPr="001E4DE4" w:rsidRDefault="005A723B" w:rsidP="00CF355B">
      <w:pPr>
        <w:spacing w:after="0" w:line="240" w:lineRule="auto"/>
        <w:contextualSpacing/>
        <w:jc w:val="both"/>
        <w:rPr>
          <w:sz w:val="24"/>
          <w:szCs w:val="24"/>
        </w:rPr>
      </w:pPr>
    </w:p>
    <w:p w14:paraId="28A6C153" w14:textId="77777777" w:rsidR="005A723B" w:rsidRPr="001E4DE4" w:rsidRDefault="005A723B" w:rsidP="00CF355B">
      <w:pPr>
        <w:spacing w:after="0" w:line="240" w:lineRule="auto"/>
        <w:contextualSpacing/>
        <w:jc w:val="both"/>
        <w:rPr>
          <w:sz w:val="24"/>
          <w:szCs w:val="24"/>
        </w:rPr>
      </w:pPr>
      <w:r w:rsidRPr="001E4DE4">
        <w:rPr>
          <w:sz w:val="24"/>
          <w:szCs w:val="24"/>
        </w:rPr>
        <w:t>На перспективу развития системы теплоснабжения рассмотрено два варианта:</w:t>
      </w:r>
    </w:p>
    <w:p w14:paraId="20535F20" w14:textId="77777777" w:rsidR="005A723B" w:rsidRPr="001E4DE4" w:rsidRDefault="005A723B" w:rsidP="00CF355B">
      <w:pPr>
        <w:spacing w:after="0" w:line="240" w:lineRule="auto"/>
        <w:contextualSpacing/>
        <w:jc w:val="both"/>
        <w:rPr>
          <w:i/>
          <w:sz w:val="24"/>
          <w:szCs w:val="24"/>
        </w:rPr>
      </w:pPr>
      <w:r w:rsidRPr="001E4DE4">
        <w:rPr>
          <w:i/>
          <w:sz w:val="24"/>
          <w:szCs w:val="24"/>
        </w:rPr>
        <w:t>Вариант №1</w:t>
      </w:r>
    </w:p>
    <w:p w14:paraId="39751D86" w14:textId="3D8E9800" w:rsidR="005A723B" w:rsidRPr="001E4DE4" w:rsidRDefault="005A723B" w:rsidP="00CF355B">
      <w:pPr>
        <w:pStyle w:val="af4"/>
        <w:numPr>
          <w:ilvl w:val="1"/>
          <w:numId w:val="62"/>
        </w:numPr>
        <w:ind w:left="0" w:firstLine="709"/>
        <w:rPr>
          <w:sz w:val="24"/>
          <w:szCs w:val="24"/>
        </w:rPr>
      </w:pPr>
      <w:r w:rsidRPr="001E4DE4">
        <w:rPr>
          <w:sz w:val="24"/>
          <w:szCs w:val="24"/>
        </w:rPr>
        <w:t xml:space="preserve">На момент </w:t>
      </w:r>
      <w:r w:rsidR="009509F3" w:rsidRPr="001E4DE4">
        <w:rPr>
          <w:sz w:val="24"/>
          <w:szCs w:val="24"/>
        </w:rPr>
        <w:t>актуализации</w:t>
      </w:r>
      <w:r w:rsidR="006469E9" w:rsidRPr="001E4DE4">
        <w:rPr>
          <w:sz w:val="24"/>
          <w:szCs w:val="24"/>
        </w:rPr>
        <w:t xml:space="preserve"> </w:t>
      </w:r>
      <w:r w:rsidRPr="001E4DE4">
        <w:rPr>
          <w:sz w:val="24"/>
          <w:szCs w:val="24"/>
        </w:rPr>
        <w:t>рассматривается вариант реконструкции сети теплоснабжения Транспортного управления КФ АО «Апатит» (перезапитка СТО АНОФ-3 к ТК-26 на территории Транспортного управления КФ АО «Апатит», вывод из эксплуатации участка тепловой сети от ТК-19 до СТО АНОФ-3 (202</w:t>
      </w:r>
      <w:r w:rsidR="005745DD" w:rsidRPr="001E4DE4">
        <w:rPr>
          <w:sz w:val="24"/>
          <w:szCs w:val="24"/>
        </w:rPr>
        <w:t>6</w:t>
      </w:r>
      <w:r w:rsidRPr="001E4DE4">
        <w:rPr>
          <w:sz w:val="24"/>
          <w:szCs w:val="24"/>
        </w:rPr>
        <w:t xml:space="preserve">г.) (рисунок </w:t>
      </w:r>
      <w:r w:rsidR="00B167CE" w:rsidRPr="001E4DE4">
        <w:rPr>
          <w:sz w:val="24"/>
          <w:szCs w:val="24"/>
        </w:rPr>
        <w:t>4</w:t>
      </w:r>
      <w:r w:rsidRPr="001E4DE4">
        <w:rPr>
          <w:sz w:val="24"/>
          <w:szCs w:val="24"/>
        </w:rPr>
        <w:t>) и строительств</w:t>
      </w:r>
      <w:r w:rsidR="006F6869" w:rsidRPr="001E4DE4">
        <w:rPr>
          <w:sz w:val="24"/>
          <w:szCs w:val="24"/>
        </w:rPr>
        <w:t>о</w:t>
      </w:r>
      <w:r w:rsidRPr="001E4DE4">
        <w:rPr>
          <w:sz w:val="24"/>
          <w:szCs w:val="24"/>
        </w:rPr>
        <w:t xml:space="preserve"> новой тепловой сети на н.п. Титан от ЦТП </w:t>
      </w:r>
      <w:r w:rsidR="00B167CE" w:rsidRPr="001E4DE4">
        <w:rPr>
          <w:sz w:val="24"/>
          <w:szCs w:val="24"/>
        </w:rPr>
        <w:t>г. Кировск до ТК-35. (рисунок 5</w:t>
      </w:r>
      <w:r w:rsidRPr="001E4DE4">
        <w:rPr>
          <w:sz w:val="24"/>
          <w:szCs w:val="24"/>
        </w:rPr>
        <w:t>).</w:t>
      </w:r>
    </w:p>
    <w:p w14:paraId="5CFA81C8" w14:textId="77777777" w:rsidR="005A723B" w:rsidRPr="001E4DE4" w:rsidRDefault="005A723B" w:rsidP="00CF355B">
      <w:pPr>
        <w:spacing w:after="0" w:line="240" w:lineRule="auto"/>
        <w:contextualSpacing/>
        <w:jc w:val="both"/>
        <w:rPr>
          <w:sz w:val="24"/>
          <w:szCs w:val="24"/>
        </w:rPr>
      </w:pPr>
    </w:p>
    <w:p w14:paraId="1151C946" w14:textId="77777777" w:rsidR="005A723B" w:rsidRPr="001E4DE4" w:rsidRDefault="005A723B" w:rsidP="00CF355B">
      <w:pPr>
        <w:keepNext/>
        <w:spacing w:after="0" w:line="240" w:lineRule="auto"/>
        <w:ind w:firstLine="0"/>
        <w:contextualSpacing/>
        <w:jc w:val="center"/>
      </w:pPr>
      <w:r w:rsidRPr="001E4DE4">
        <w:rPr>
          <w:noProof/>
          <w:sz w:val="24"/>
          <w:szCs w:val="24"/>
        </w:rPr>
        <w:lastRenderedPageBreak/>
        <w:drawing>
          <wp:inline distT="0" distB="0" distL="0" distR="0" wp14:anchorId="48E75328" wp14:editId="6D6E0E21">
            <wp:extent cx="5509260" cy="38348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4774" cy="3838698"/>
                    </a:xfrm>
                    <a:prstGeom prst="rect">
                      <a:avLst/>
                    </a:prstGeom>
                    <a:noFill/>
                  </pic:spPr>
                </pic:pic>
              </a:graphicData>
            </a:graphic>
          </wp:inline>
        </w:drawing>
      </w:r>
    </w:p>
    <w:p w14:paraId="09A34053" w14:textId="59B4E750" w:rsidR="005A723B" w:rsidRPr="001E4DE4" w:rsidRDefault="005A723B" w:rsidP="00CF355B">
      <w:pPr>
        <w:pStyle w:val="aff0"/>
        <w:spacing w:line="240" w:lineRule="auto"/>
        <w:ind w:firstLine="0"/>
        <w:jc w:val="center"/>
        <w:rPr>
          <w:bCs w:val="0"/>
          <w:sz w:val="24"/>
          <w:szCs w:val="24"/>
        </w:rPr>
      </w:pPr>
      <w:bookmarkStart w:id="136" w:name="_Toc209456252"/>
      <w:r w:rsidRPr="001E4DE4">
        <w:rPr>
          <w:bCs w:val="0"/>
          <w:sz w:val="24"/>
          <w:szCs w:val="24"/>
        </w:rPr>
        <w:t xml:space="preserve">Рисунок </w:t>
      </w:r>
      <w:r w:rsidRPr="001E4DE4">
        <w:rPr>
          <w:bCs w:val="0"/>
          <w:sz w:val="24"/>
          <w:szCs w:val="24"/>
        </w:rPr>
        <w:fldChar w:fldCharType="begin"/>
      </w:r>
      <w:r w:rsidRPr="001E4DE4">
        <w:rPr>
          <w:bCs w:val="0"/>
          <w:sz w:val="24"/>
          <w:szCs w:val="24"/>
        </w:rPr>
        <w:instrText xml:space="preserve"> SEQ Рисунок \* ARABIC </w:instrText>
      </w:r>
      <w:r w:rsidRPr="001E4DE4">
        <w:rPr>
          <w:bCs w:val="0"/>
          <w:sz w:val="24"/>
          <w:szCs w:val="24"/>
        </w:rPr>
        <w:fldChar w:fldCharType="separate"/>
      </w:r>
      <w:r w:rsidR="005745DD" w:rsidRPr="001E4DE4">
        <w:rPr>
          <w:bCs w:val="0"/>
          <w:noProof/>
          <w:sz w:val="24"/>
          <w:szCs w:val="24"/>
        </w:rPr>
        <w:t>4</w:t>
      </w:r>
      <w:r w:rsidRPr="001E4DE4">
        <w:rPr>
          <w:bCs w:val="0"/>
          <w:sz w:val="24"/>
          <w:szCs w:val="24"/>
        </w:rPr>
        <w:fldChar w:fldCharType="end"/>
      </w:r>
      <w:r w:rsidRPr="001E4DE4">
        <w:rPr>
          <w:bCs w:val="0"/>
          <w:sz w:val="24"/>
          <w:szCs w:val="24"/>
        </w:rPr>
        <w:t xml:space="preserve"> – </w:t>
      </w:r>
      <w:proofErr w:type="spellStart"/>
      <w:r w:rsidRPr="001E4DE4">
        <w:rPr>
          <w:bCs w:val="0"/>
          <w:sz w:val="24"/>
          <w:szCs w:val="24"/>
        </w:rPr>
        <w:t>Перезапитка</w:t>
      </w:r>
      <w:proofErr w:type="spellEnd"/>
      <w:r w:rsidRPr="001E4DE4">
        <w:rPr>
          <w:bCs w:val="0"/>
          <w:sz w:val="24"/>
          <w:szCs w:val="24"/>
        </w:rPr>
        <w:t xml:space="preserve"> СТО АНОФ-3 к ТК-26 на территории Транспортного управления КФ АО «Апатит»</w:t>
      </w:r>
      <w:bookmarkEnd w:id="136"/>
    </w:p>
    <w:p w14:paraId="56E764FA" w14:textId="77777777" w:rsidR="005A723B" w:rsidRPr="001E4DE4" w:rsidRDefault="005A723B" w:rsidP="00CF355B">
      <w:pPr>
        <w:keepNext/>
        <w:spacing w:after="0" w:line="240" w:lineRule="auto"/>
        <w:ind w:firstLine="0"/>
        <w:contextualSpacing/>
        <w:jc w:val="center"/>
      </w:pPr>
      <w:r w:rsidRPr="001E4DE4">
        <w:rPr>
          <w:noProof/>
          <w:sz w:val="24"/>
          <w:szCs w:val="24"/>
        </w:rPr>
        <w:drawing>
          <wp:inline distT="0" distB="0" distL="0" distR="0" wp14:anchorId="3220F7B5" wp14:editId="35CBAE00">
            <wp:extent cx="5714365" cy="3090049"/>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1518" cy="3093917"/>
                    </a:xfrm>
                    <a:prstGeom prst="rect">
                      <a:avLst/>
                    </a:prstGeom>
                    <a:noFill/>
                  </pic:spPr>
                </pic:pic>
              </a:graphicData>
            </a:graphic>
          </wp:inline>
        </w:drawing>
      </w:r>
    </w:p>
    <w:p w14:paraId="0619A6D6" w14:textId="1079FF40" w:rsidR="005A723B" w:rsidRPr="001E4DE4" w:rsidRDefault="005A723B" w:rsidP="00CF355B">
      <w:pPr>
        <w:pStyle w:val="aff0"/>
        <w:ind w:firstLine="0"/>
        <w:jc w:val="center"/>
        <w:rPr>
          <w:bCs w:val="0"/>
          <w:sz w:val="24"/>
          <w:szCs w:val="24"/>
        </w:rPr>
      </w:pPr>
      <w:bookmarkStart w:id="137" w:name="_Toc209456253"/>
      <w:r w:rsidRPr="001E4DE4">
        <w:rPr>
          <w:bCs w:val="0"/>
          <w:sz w:val="24"/>
          <w:szCs w:val="24"/>
        </w:rPr>
        <w:t xml:space="preserve">Рисунок </w:t>
      </w:r>
      <w:r w:rsidRPr="001E4DE4">
        <w:rPr>
          <w:bCs w:val="0"/>
          <w:sz w:val="24"/>
          <w:szCs w:val="24"/>
        </w:rPr>
        <w:fldChar w:fldCharType="begin"/>
      </w:r>
      <w:r w:rsidRPr="001E4DE4">
        <w:rPr>
          <w:bCs w:val="0"/>
          <w:sz w:val="24"/>
          <w:szCs w:val="24"/>
        </w:rPr>
        <w:instrText xml:space="preserve"> SEQ Рисунок \* ARABIC </w:instrText>
      </w:r>
      <w:r w:rsidRPr="001E4DE4">
        <w:rPr>
          <w:bCs w:val="0"/>
          <w:sz w:val="24"/>
          <w:szCs w:val="24"/>
        </w:rPr>
        <w:fldChar w:fldCharType="separate"/>
      </w:r>
      <w:r w:rsidR="009D703C" w:rsidRPr="001E4DE4">
        <w:rPr>
          <w:bCs w:val="0"/>
          <w:noProof/>
          <w:sz w:val="24"/>
          <w:szCs w:val="24"/>
        </w:rPr>
        <w:t>5</w:t>
      </w:r>
      <w:r w:rsidRPr="001E4DE4">
        <w:rPr>
          <w:bCs w:val="0"/>
          <w:sz w:val="24"/>
          <w:szCs w:val="24"/>
        </w:rPr>
        <w:fldChar w:fldCharType="end"/>
      </w:r>
      <w:r w:rsidRPr="001E4DE4">
        <w:rPr>
          <w:bCs w:val="0"/>
          <w:sz w:val="24"/>
          <w:szCs w:val="24"/>
        </w:rPr>
        <w:t xml:space="preserve"> - Предлагаемая схема прокладки </w:t>
      </w:r>
      <w:proofErr w:type="spellStart"/>
      <w:r w:rsidRPr="001E4DE4">
        <w:rPr>
          <w:bCs w:val="0"/>
          <w:sz w:val="24"/>
          <w:szCs w:val="24"/>
        </w:rPr>
        <w:t>тепломагистрали</w:t>
      </w:r>
      <w:proofErr w:type="spellEnd"/>
      <w:r w:rsidRPr="001E4DE4">
        <w:rPr>
          <w:bCs w:val="0"/>
          <w:sz w:val="24"/>
          <w:szCs w:val="24"/>
        </w:rPr>
        <w:t xml:space="preserve"> до </w:t>
      </w:r>
      <w:proofErr w:type="spellStart"/>
      <w:r w:rsidRPr="001E4DE4">
        <w:rPr>
          <w:bCs w:val="0"/>
          <w:sz w:val="24"/>
          <w:szCs w:val="24"/>
        </w:rPr>
        <w:t>н.п</w:t>
      </w:r>
      <w:proofErr w:type="spellEnd"/>
      <w:r w:rsidRPr="001E4DE4">
        <w:rPr>
          <w:bCs w:val="0"/>
          <w:sz w:val="24"/>
          <w:szCs w:val="24"/>
        </w:rPr>
        <w:t>. Титан</w:t>
      </w:r>
      <w:bookmarkEnd w:id="137"/>
    </w:p>
    <w:p w14:paraId="33989965" w14:textId="77777777" w:rsidR="005A723B" w:rsidRPr="001E4DE4" w:rsidRDefault="005A723B" w:rsidP="00CF355B">
      <w:pPr>
        <w:spacing w:after="0" w:line="240" w:lineRule="auto"/>
        <w:contextualSpacing/>
        <w:jc w:val="both"/>
        <w:rPr>
          <w:sz w:val="24"/>
          <w:szCs w:val="24"/>
        </w:rPr>
      </w:pPr>
      <w:r w:rsidRPr="001E4DE4">
        <w:rPr>
          <w:sz w:val="24"/>
          <w:szCs w:val="24"/>
        </w:rPr>
        <w:t>Основные параметры тепловой сети:</w:t>
      </w:r>
    </w:p>
    <w:p w14:paraId="004190C9" w14:textId="77777777" w:rsidR="005A723B" w:rsidRPr="001E4DE4" w:rsidRDefault="005A723B" w:rsidP="00CF355B">
      <w:pPr>
        <w:spacing w:after="0" w:line="240" w:lineRule="auto"/>
        <w:contextualSpacing/>
        <w:jc w:val="both"/>
        <w:rPr>
          <w:sz w:val="24"/>
          <w:szCs w:val="24"/>
        </w:rPr>
      </w:pPr>
      <w:r w:rsidRPr="001E4DE4">
        <w:rPr>
          <w:sz w:val="24"/>
          <w:szCs w:val="24"/>
        </w:rPr>
        <w:t>- Планируемая к подключению тепловая мощность при расчетных параметрах – 7,36 Гкал/ч;</w:t>
      </w:r>
    </w:p>
    <w:p w14:paraId="6E5C215E" w14:textId="35BA4668" w:rsidR="005A723B" w:rsidRPr="001E4DE4" w:rsidRDefault="005A723B" w:rsidP="00CF355B">
      <w:pPr>
        <w:spacing w:after="0" w:line="240" w:lineRule="auto"/>
        <w:contextualSpacing/>
        <w:jc w:val="both"/>
        <w:rPr>
          <w:sz w:val="24"/>
          <w:szCs w:val="24"/>
        </w:rPr>
      </w:pPr>
      <w:r w:rsidRPr="001E4DE4">
        <w:rPr>
          <w:sz w:val="24"/>
          <w:szCs w:val="24"/>
        </w:rPr>
        <w:t>- Протяженность трассы</w:t>
      </w:r>
      <w:r w:rsidR="005745DD" w:rsidRPr="001E4DE4">
        <w:rPr>
          <w:sz w:val="24"/>
          <w:szCs w:val="24"/>
        </w:rPr>
        <w:t xml:space="preserve"> в двухтрубном исчислении</w:t>
      </w:r>
      <w:r w:rsidRPr="001E4DE4">
        <w:rPr>
          <w:sz w:val="24"/>
          <w:szCs w:val="24"/>
        </w:rPr>
        <w:t xml:space="preserve"> – 5 км. участок от ЦТП г. Кировск диаметр 250 мм., 0,78 км. участок от места подключения проектируемой сети до тепловой камеры ТК- 17 (подключение транспортного управления) диаметр 159 мм.</w:t>
      </w:r>
    </w:p>
    <w:p w14:paraId="5F7915C0" w14:textId="77777777" w:rsidR="005A723B" w:rsidRPr="001E4DE4" w:rsidRDefault="005A723B" w:rsidP="00CF355B">
      <w:pPr>
        <w:spacing w:after="0" w:line="240" w:lineRule="auto"/>
        <w:contextualSpacing/>
        <w:jc w:val="both"/>
        <w:rPr>
          <w:sz w:val="24"/>
          <w:szCs w:val="24"/>
        </w:rPr>
      </w:pPr>
      <w:r w:rsidRPr="001E4DE4">
        <w:rPr>
          <w:sz w:val="24"/>
          <w:szCs w:val="24"/>
        </w:rPr>
        <w:t>- Теплосеть предлагается к проектированию наружного исполнения на низких опорах.</w:t>
      </w:r>
    </w:p>
    <w:p w14:paraId="43443FB1" w14:textId="77777777" w:rsidR="005A723B" w:rsidRPr="001E4DE4" w:rsidRDefault="005A723B" w:rsidP="00CF355B">
      <w:pPr>
        <w:spacing w:after="0" w:line="240" w:lineRule="auto"/>
        <w:contextualSpacing/>
        <w:jc w:val="both"/>
        <w:rPr>
          <w:sz w:val="24"/>
          <w:szCs w:val="24"/>
        </w:rPr>
      </w:pPr>
      <w:r w:rsidRPr="001E4DE4">
        <w:rPr>
          <w:sz w:val="24"/>
          <w:szCs w:val="24"/>
        </w:rPr>
        <w:lastRenderedPageBreak/>
        <w:t xml:space="preserve">- Основные гидравлические и температурные параметры работы тепловой сети (температурный график 115/70 </w:t>
      </w:r>
      <w:proofErr w:type="spellStart"/>
      <w:r w:rsidRPr="001E4DE4">
        <w:rPr>
          <w:sz w:val="24"/>
          <w:szCs w:val="24"/>
          <w:vertAlign w:val="superscript"/>
        </w:rPr>
        <w:t>о</w:t>
      </w:r>
      <w:r w:rsidRPr="001E4DE4">
        <w:rPr>
          <w:sz w:val="24"/>
          <w:szCs w:val="24"/>
        </w:rPr>
        <w:t>С</w:t>
      </w:r>
      <w:proofErr w:type="spellEnd"/>
      <w:r w:rsidRPr="001E4DE4">
        <w:rPr>
          <w:sz w:val="24"/>
          <w:szCs w:val="24"/>
        </w:rPr>
        <w:t>, Р1=13,5 кгс/см</w:t>
      </w:r>
      <w:r w:rsidRPr="001E4DE4">
        <w:rPr>
          <w:sz w:val="24"/>
          <w:szCs w:val="24"/>
          <w:vertAlign w:val="superscript"/>
        </w:rPr>
        <w:t>2</w:t>
      </w:r>
      <w:r w:rsidRPr="001E4DE4">
        <w:rPr>
          <w:sz w:val="24"/>
          <w:szCs w:val="24"/>
        </w:rPr>
        <w:t>, Р2=6,5 кгс/см</w:t>
      </w:r>
      <w:r w:rsidRPr="001E4DE4">
        <w:rPr>
          <w:sz w:val="24"/>
          <w:szCs w:val="24"/>
          <w:vertAlign w:val="superscript"/>
        </w:rPr>
        <w:t>2</w:t>
      </w:r>
      <w:r w:rsidRPr="001E4DE4">
        <w:rPr>
          <w:sz w:val="24"/>
          <w:szCs w:val="24"/>
        </w:rPr>
        <w:t xml:space="preserve">; параметры существующей системы теплоснабжения от котельной АНОФ-3 график 115/70 </w:t>
      </w:r>
      <w:proofErr w:type="spellStart"/>
      <w:r w:rsidRPr="001E4DE4">
        <w:rPr>
          <w:sz w:val="24"/>
          <w:szCs w:val="24"/>
          <w:vertAlign w:val="superscript"/>
        </w:rPr>
        <w:t>о</w:t>
      </w:r>
      <w:r w:rsidRPr="001E4DE4">
        <w:rPr>
          <w:sz w:val="24"/>
          <w:szCs w:val="24"/>
        </w:rPr>
        <w:t>С</w:t>
      </w:r>
      <w:proofErr w:type="spellEnd"/>
      <w:r w:rsidRPr="001E4DE4">
        <w:rPr>
          <w:sz w:val="24"/>
          <w:szCs w:val="24"/>
        </w:rPr>
        <w:t>, Р1=10,5 кгс/см</w:t>
      </w:r>
      <w:r w:rsidRPr="001E4DE4">
        <w:rPr>
          <w:sz w:val="24"/>
          <w:szCs w:val="24"/>
          <w:vertAlign w:val="superscript"/>
        </w:rPr>
        <w:t>2</w:t>
      </w:r>
      <w:r w:rsidRPr="001E4DE4">
        <w:rPr>
          <w:sz w:val="24"/>
          <w:szCs w:val="24"/>
        </w:rPr>
        <w:t>, Р2=2,5 кгс/см</w:t>
      </w:r>
      <w:r w:rsidRPr="001E4DE4">
        <w:rPr>
          <w:sz w:val="24"/>
          <w:szCs w:val="24"/>
          <w:vertAlign w:val="superscript"/>
        </w:rPr>
        <w:t>2</w:t>
      </w:r>
      <w:r w:rsidRPr="001E4DE4">
        <w:rPr>
          <w:sz w:val="24"/>
          <w:szCs w:val="24"/>
        </w:rPr>
        <w:t>.</w:t>
      </w:r>
    </w:p>
    <w:p w14:paraId="2C4C3415" w14:textId="77777777" w:rsidR="005A723B" w:rsidRPr="001E4DE4" w:rsidRDefault="005A723B" w:rsidP="00CF355B">
      <w:pPr>
        <w:spacing w:after="0" w:line="240" w:lineRule="auto"/>
        <w:contextualSpacing/>
        <w:jc w:val="both"/>
        <w:rPr>
          <w:sz w:val="24"/>
          <w:szCs w:val="24"/>
        </w:rPr>
      </w:pPr>
      <w:r w:rsidRPr="001E4DE4">
        <w:rPr>
          <w:sz w:val="24"/>
          <w:szCs w:val="24"/>
        </w:rPr>
        <w:t>Подключение тепловой сети предполагается на площадке у ЦТП г. Кировск к магистральной тепловой сети Ф 720 мм. системы теплоснабжения г. Кировск.</w:t>
      </w:r>
    </w:p>
    <w:p w14:paraId="0276C7C0" w14:textId="77777777" w:rsidR="005A723B" w:rsidRPr="001E4DE4" w:rsidRDefault="005A723B" w:rsidP="00CF355B">
      <w:pPr>
        <w:keepNext/>
        <w:spacing w:after="0" w:line="240" w:lineRule="auto"/>
        <w:ind w:firstLine="0"/>
        <w:contextualSpacing/>
        <w:jc w:val="center"/>
        <w:rPr>
          <w:sz w:val="24"/>
          <w:szCs w:val="24"/>
        </w:rPr>
      </w:pPr>
    </w:p>
    <w:p w14:paraId="21D9B41E" w14:textId="342B8BB3" w:rsidR="005A723B" w:rsidRPr="001E4DE4" w:rsidRDefault="005A723B" w:rsidP="00CF355B">
      <w:pPr>
        <w:pStyle w:val="af4"/>
        <w:numPr>
          <w:ilvl w:val="1"/>
          <w:numId w:val="62"/>
        </w:numPr>
        <w:rPr>
          <w:sz w:val="24"/>
          <w:szCs w:val="24"/>
        </w:rPr>
      </w:pPr>
      <w:r w:rsidRPr="001E4DE4">
        <w:rPr>
          <w:sz w:val="24"/>
          <w:szCs w:val="24"/>
        </w:rPr>
        <w:t xml:space="preserve">Вывод из эксплуатации в </w:t>
      </w:r>
      <w:r w:rsidR="006651C2" w:rsidRPr="001E4DE4">
        <w:rPr>
          <w:sz w:val="24"/>
          <w:szCs w:val="24"/>
        </w:rPr>
        <w:t xml:space="preserve">августе 2026 года </w:t>
      </w:r>
      <w:r w:rsidRPr="001E4DE4">
        <w:rPr>
          <w:sz w:val="24"/>
          <w:szCs w:val="24"/>
        </w:rPr>
        <w:t>ветхого участка тепловой сети от 5-ТК-8в до 5-ТК-14.</w:t>
      </w:r>
    </w:p>
    <w:p w14:paraId="37DFB28D" w14:textId="77777777" w:rsidR="005A723B" w:rsidRPr="001E4DE4" w:rsidRDefault="005A723B" w:rsidP="00CF355B">
      <w:pPr>
        <w:keepNext/>
        <w:spacing w:after="0" w:line="240" w:lineRule="auto"/>
        <w:ind w:firstLine="0"/>
        <w:contextualSpacing/>
        <w:jc w:val="center"/>
      </w:pPr>
      <w:r w:rsidRPr="001E4DE4">
        <w:rPr>
          <w:noProof/>
          <w:sz w:val="24"/>
          <w:szCs w:val="24"/>
        </w:rPr>
        <w:drawing>
          <wp:inline distT="0" distB="0" distL="0" distR="0" wp14:anchorId="61DF0845" wp14:editId="444D29D7">
            <wp:extent cx="4423410" cy="392860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5163" cy="3930166"/>
                    </a:xfrm>
                    <a:prstGeom prst="rect">
                      <a:avLst/>
                    </a:prstGeom>
                    <a:noFill/>
                  </pic:spPr>
                </pic:pic>
              </a:graphicData>
            </a:graphic>
          </wp:inline>
        </w:drawing>
      </w:r>
    </w:p>
    <w:p w14:paraId="1BD198ED" w14:textId="4F7A7C6F" w:rsidR="005A723B" w:rsidRPr="001E4DE4" w:rsidRDefault="005A723B" w:rsidP="00CF355B">
      <w:pPr>
        <w:pStyle w:val="aff0"/>
        <w:spacing w:before="0" w:after="0" w:line="240" w:lineRule="auto"/>
        <w:ind w:firstLine="0"/>
        <w:jc w:val="center"/>
        <w:rPr>
          <w:bCs w:val="0"/>
          <w:sz w:val="24"/>
          <w:szCs w:val="24"/>
        </w:rPr>
      </w:pPr>
      <w:bookmarkStart w:id="138" w:name="_Toc209456254"/>
      <w:r w:rsidRPr="001E4DE4">
        <w:rPr>
          <w:bCs w:val="0"/>
          <w:sz w:val="24"/>
          <w:szCs w:val="24"/>
        </w:rPr>
        <w:t xml:space="preserve">Рисунок </w:t>
      </w:r>
      <w:r w:rsidRPr="001E4DE4">
        <w:rPr>
          <w:bCs w:val="0"/>
          <w:sz w:val="24"/>
          <w:szCs w:val="24"/>
        </w:rPr>
        <w:fldChar w:fldCharType="begin"/>
      </w:r>
      <w:r w:rsidRPr="001E4DE4">
        <w:rPr>
          <w:bCs w:val="0"/>
          <w:sz w:val="24"/>
          <w:szCs w:val="24"/>
        </w:rPr>
        <w:instrText xml:space="preserve"> SEQ Рисунок \* ARABIC </w:instrText>
      </w:r>
      <w:r w:rsidRPr="001E4DE4">
        <w:rPr>
          <w:bCs w:val="0"/>
          <w:sz w:val="24"/>
          <w:szCs w:val="24"/>
        </w:rPr>
        <w:fldChar w:fldCharType="separate"/>
      </w:r>
      <w:r w:rsidR="009D703C" w:rsidRPr="001E4DE4">
        <w:rPr>
          <w:bCs w:val="0"/>
          <w:noProof/>
          <w:sz w:val="24"/>
          <w:szCs w:val="24"/>
        </w:rPr>
        <w:t>6</w:t>
      </w:r>
      <w:r w:rsidRPr="001E4DE4">
        <w:rPr>
          <w:bCs w:val="0"/>
          <w:sz w:val="24"/>
          <w:szCs w:val="24"/>
        </w:rPr>
        <w:fldChar w:fldCharType="end"/>
      </w:r>
      <w:r w:rsidRPr="001E4DE4">
        <w:rPr>
          <w:bCs w:val="0"/>
          <w:sz w:val="24"/>
          <w:szCs w:val="24"/>
        </w:rPr>
        <w:t xml:space="preserve"> - Участок тепловой сети от 5-ТК-8в до 5-ТК-14</w:t>
      </w:r>
      <w:bookmarkEnd w:id="138"/>
    </w:p>
    <w:p w14:paraId="52E47D6F" w14:textId="77777777" w:rsidR="005A723B" w:rsidRPr="001E4DE4" w:rsidRDefault="005A723B" w:rsidP="00CF355B">
      <w:pPr>
        <w:spacing w:after="0" w:line="240" w:lineRule="auto"/>
        <w:rPr>
          <w:lang w:eastAsia="en-US"/>
        </w:rPr>
      </w:pPr>
    </w:p>
    <w:p w14:paraId="5DA7CC77" w14:textId="77777777" w:rsidR="005745DD" w:rsidRPr="001E4DE4" w:rsidRDefault="005745DD" w:rsidP="00CF355B">
      <w:pPr>
        <w:pStyle w:val="af4"/>
        <w:numPr>
          <w:ilvl w:val="1"/>
          <w:numId w:val="62"/>
        </w:numPr>
        <w:rPr>
          <w:sz w:val="24"/>
          <w:szCs w:val="24"/>
        </w:rPr>
      </w:pPr>
      <w:r w:rsidRPr="001E4DE4">
        <w:rPr>
          <w:sz w:val="24"/>
          <w:szCs w:val="24"/>
        </w:rPr>
        <w:t>Реконструкция тепловой сети от IV-тк-3 до IV-тк-4.</w:t>
      </w:r>
    </w:p>
    <w:p w14:paraId="601F3410" w14:textId="0A372C73" w:rsidR="005A723B" w:rsidRPr="001E4DE4" w:rsidRDefault="005A723B" w:rsidP="00CF355B">
      <w:pPr>
        <w:pStyle w:val="af4"/>
        <w:numPr>
          <w:ilvl w:val="1"/>
          <w:numId w:val="62"/>
        </w:numPr>
        <w:rPr>
          <w:sz w:val="24"/>
          <w:szCs w:val="24"/>
        </w:rPr>
      </w:pPr>
      <w:r w:rsidRPr="001E4DE4">
        <w:rPr>
          <w:sz w:val="24"/>
          <w:szCs w:val="24"/>
        </w:rPr>
        <w:t>Строительство новой газовой блочно-модульной котельной в н.п.Коашва мощностью 8 МВт.</w:t>
      </w:r>
      <w:r w:rsidRPr="001E4DE4">
        <w:t xml:space="preserve"> </w:t>
      </w:r>
      <w:r w:rsidRPr="001E4DE4">
        <w:rPr>
          <w:sz w:val="24"/>
          <w:szCs w:val="24"/>
        </w:rPr>
        <w:t>Планируемый год ввода в эксплуатацию – 2029.</w:t>
      </w:r>
    </w:p>
    <w:p w14:paraId="281D36FC" w14:textId="77777777" w:rsidR="005A723B" w:rsidRPr="001E4DE4" w:rsidRDefault="005A723B" w:rsidP="00CF355B">
      <w:pPr>
        <w:pStyle w:val="af4"/>
        <w:numPr>
          <w:ilvl w:val="1"/>
          <w:numId w:val="62"/>
        </w:numPr>
        <w:rPr>
          <w:sz w:val="24"/>
          <w:szCs w:val="24"/>
        </w:rPr>
      </w:pPr>
      <w:r w:rsidRPr="001E4DE4">
        <w:rPr>
          <w:sz w:val="24"/>
          <w:szCs w:val="24"/>
        </w:rPr>
        <w:t>Реконструкция АТЭЦ. Перевод источника теплоснабжения на природный газ.</w:t>
      </w:r>
    </w:p>
    <w:p w14:paraId="03D32DFA" w14:textId="77777777" w:rsidR="005A723B" w:rsidRPr="001E4DE4" w:rsidRDefault="005A723B" w:rsidP="00CF355B">
      <w:pPr>
        <w:pStyle w:val="af4"/>
        <w:numPr>
          <w:ilvl w:val="1"/>
          <w:numId w:val="62"/>
        </w:numPr>
        <w:rPr>
          <w:sz w:val="24"/>
          <w:szCs w:val="24"/>
        </w:rPr>
      </w:pPr>
      <w:r w:rsidRPr="001E4DE4">
        <w:rPr>
          <w:sz w:val="24"/>
          <w:szCs w:val="24"/>
        </w:rPr>
        <w:t>Реконструкция котельной АНОФ-3. Перевод источника теплоснабжения на природный газ.</w:t>
      </w:r>
    </w:p>
    <w:p w14:paraId="57978DC9" w14:textId="77777777" w:rsidR="005A723B" w:rsidRPr="001E4DE4" w:rsidRDefault="005A723B" w:rsidP="00CF355B">
      <w:pPr>
        <w:spacing w:after="0" w:line="240" w:lineRule="auto"/>
        <w:contextualSpacing/>
        <w:jc w:val="both"/>
        <w:rPr>
          <w:sz w:val="24"/>
          <w:szCs w:val="24"/>
        </w:rPr>
      </w:pPr>
      <w:r w:rsidRPr="001E4DE4">
        <w:rPr>
          <w:sz w:val="24"/>
          <w:szCs w:val="24"/>
        </w:rPr>
        <w:t xml:space="preserve">При переводе на природный газ источников тепла АНОФ-3 и </w:t>
      </w:r>
      <w:proofErr w:type="spellStart"/>
      <w:r w:rsidRPr="001E4DE4">
        <w:rPr>
          <w:sz w:val="24"/>
          <w:szCs w:val="24"/>
        </w:rPr>
        <w:t>Апатитской</w:t>
      </w:r>
      <w:proofErr w:type="spellEnd"/>
      <w:r w:rsidRPr="001E4DE4">
        <w:rPr>
          <w:sz w:val="24"/>
          <w:szCs w:val="24"/>
        </w:rPr>
        <w:t xml:space="preserve"> ТЭЦ изменение установленной мощности не предусматривается. Точные параметры по установленному оборудования данных источников теплоснабжения будут рассмотрены после разработки проектно-сметной документации.</w:t>
      </w:r>
    </w:p>
    <w:p w14:paraId="6C273A2C" w14:textId="77777777" w:rsidR="005A723B" w:rsidRPr="001E4DE4" w:rsidRDefault="005A723B" w:rsidP="00CF355B">
      <w:pPr>
        <w:spacing w:after="0" w:line="240" w:lineRule="auto"/>
        <w:contextualSpacing/>
        <w:jc w:val="both"/>
        <w:rPr>
          <w:sz w:val="24"/>
          <w:szCs w:val="24"/>
        </w:rPr>
      </w:pPr>
    </w:p>
    <w:p w14:paraId="37EFA83D" w14:textId="77777777" w:rsidR="005A723B" w:rsidRPr="001E4DE4" w:rsidRDefault="005A723B" w:rsidP="00CF355B">
      <w:pPr>
        <w:spacing w:after="0" w:line="240" w:lineRule="auto"/>
        <w:contextualSpacing/>
        <w:jc w:val="both"/>
        <w:rPr>
          <w:i/>
          <w:sz w:val="24"/>
          <w:szCs w:val="24"/>
        </w:rPr>
      </w:pPr>
      <w:r w:rsidRPr="001E4DE4">
        <w:rPr>
          <w:i/>
          <w:sz w:val="24"/>
          <w:szCs w:val="24"/>
        </w:rPr>
        <w:t>Вариант №2</w:t>
      </w:r>
    </w:p>
    <w:p w14:paraId="0016088D" w14:textId="77777777" w:rsidR="005A723B" w:rsidRPr="001E4DE4" w:rsidRDefault="005A723B" w:rsidP="00CF355B">
      <w:pPr>
        <w:spacing w:after="0" w:line="240" w:lineRule="auto"/>
        <w:contextualSpacing/>
        <w:jc w:val="both"/>
        <w:rPr>
          <w:sz w:val="24"/>
          <w:szCs w:val="24"/>
        </w:rPr>
      </w:pPr>
      <w:r w:rsidRPr="001E4DE4">
        <w:rPr>
          <w:sz w:val="24"/>
          <w:szCs w:val="24"/>
        </w:rPr>
        <w:t>Проекты по строительству и реконструкции источников тепла и тепловых сетей не будут реализовываться (соответственно будет происходить износ системы теплоснабжения и как следствие будут ухудшаться показатели ее работы)</w:t>
      </w:r>
    </w:p>
    <w:p w14:paraId="6852BB46" w14:textId="77777777" w:rsidR="005A723B" w:rsidRPr="001E4DE4" w:rsidRDefault="005A723B" w:rsidP="00CF355B">
      <w:pPr>
        <w:spacing w:after="0" w:line="240" w:lineRule="auto"/>
        <w:contextualSpacing/>
        <w:jc w:val="both"/>
        <w:rPr>
          <w:sz w:val="24"/>
          <w:szCs w:val="24"/>
        </w:rPr>
      </w:pPr>
      <w:r w:rsidRPr="001E4DE4">
        <w:rPr>
          <w:sz w:val="24"/>
          <w:szCs w:val="24"/>
        </w:rPr>
        <w:t>Вариант предусматривает сохранение сложившихся систем теплоснабжения (</w:t>
      </w:r>
      <w:proofErr w:type="spellStart"/>
      <w:r w:rsidRPr="001E4DE4">
        <w:rPr>
          <w:sz w:val="24"/>
          <w:szCs w:val="24"/>
        </w:rPr>
        <w:t>Апатитская</w:t>
      </w:r>
      <w:proofErr w:type="spellEnd"/>
      <w:r w:rsidRPr="001E4DE4">
        <w:rPr>
          <w:sz w:val="24"/>
          <w:szCs w:val="24"/>
        </w:rPr>
        <w:t xml:space="preserve"> ТЭЦ, котельная АНОФ-3,</w:t>
      </w:r>
      <w:r w:rsidRPr="001E4DE4">
        <w:t xml:space="preserve"> </w:t>
      </w:r>
      <w:r w:rsidRPr="001E4DE4">
        <w:rPr>
          <w:sz w:val="24"/>
          <w:szCs w:val="24"/>
        </w:rPr>
        <w:t xml:space="preserve">БМЭК), и остаются самостоятельными источниками тепловой энергии в своих зонах действия теплоснабжения. Вариант не подразумевает </w:t>
      </w:r>
      <w:r w:rsidRPr="001E4DE4">
        <w:rPr>
          <w:sz w:val="24"/>
          <w:szCs w:val="24"/>
        </w:rPr>
        <w:lastRenderedPageBreak/>
        <w:t xml:space="preserve">строительство новой газовой БМК в </w:t>
      </w:r>
      <w:proofErr w:type="spellStart"/>
      <w:r w:rsidRPr="001E4DE4">
        <w:rPr>
          <w:sz w:val="24"/>
          <w:szCs w:val="24"/>
        </w:rPr>
        <w:t>н.п.Коашва</w:t>
      </w:r>
      <w:proofErr w:type="spellEnd"/>
      <w:r w:rsidRPr="001E4DE4">
        <w:rPr>
          <w:sz w:val="24"/>
          <w:szCs w:val="24"/>
        </w:rPr>
        <w:t xml:space="preserve"> и перевод других источников теплоснабжения на другой вид топлива.</w:t>
      </w:r>
    </w:p>
    <w:p w14:paraId="38D815DB" w14:textId="77777777" w:rsidR="00640FEF" w:rsidRPr="001E4DE4" w:rsidRDefault="00640FEF" w:rsidP="00CF355B">
      <w:pPr>
        <w:spacing w:after="0" w:line="240" w:lineRule="auto"/>
        <w:contextualSpacing/>
        <w:jc w:val="both"/>
        <w:rPr>
          <w:sz w:val="24"/>
          <w:szCs w:val="24"/>
        </w:rPr>
      </w:pPr>
    </w:p>
    <w:p w14:paraId="61A1CE44" w14:textId="4A6EA0FC" w:rsidR="006B4D03" w:rsidRPr="001E4DE4" w:rsidRDefault="000A5894" w:rsidP="00CF355B">
      <w:pPr>
        <w:pStyle w:val="2"/>
        <w:tabs>
          <w:tab w:val="left" w:pos="1134"/>
        </w:tabs>
        <w:spacing w:before="0" w:line="240" w:lineRule="auto"/>
        <w:ind w:left="0" w:firstLine="709"/>
        <w:contextualSpacing/>
        <w:rPr>
          <w:rFonts w:cs="Times New Roman"/>
          <w:sz w:val="24"/>
          <w:szCs w:val="24"/>
        </w:rPr>
      </w:pPr>
      <w:bookmarkStart w:id="139" w:name="_Toc524944253"/>
      <w:bookmarkStart w:id="140" w:name="_Toc524944829"/>
      <w:bookmarkStart w:id="141" w:name="_Toc528166508"/>
      <w:bookmarkStart w:id="142" w:name="_Toc207705567"/>
      <w:bookmarkEnd w:id="134"/>
      <w:bookmarkEnd w:id="135"/>
      <w:r w:rsidRPr="001E4DE4">
        <w:rPr>
          <w:rFonts w:cs="Times New Roman"/>
          <w:sz w:val="24"/>
          <w:szCs w:val="24"/>
        </w:rPr>
        <w:t>Обоснование выбора приоритетного сценария развития системы теплоснабжения</w:t>
      </w:r>
      <w:bookmarkEnd w:id="139"/>
      <w:bookmarkEnd w:id="140"/>
      <w:bookmarkEnd w:id="141"/>
      <w:bookmarkEnd w:id="142"/>
    </w:p>
    <w:p w14:paraId="18013A8B" w14:textId="77777777" w:rsidR="00FE0293" w:rsidRPr="001E4DE4" w:rsidRDefault="00FE0293" w:rsidP="00CF355B">
      <w:pPr>
        <w:tabs>
          <w:tab w:val="left" w:pos="1134"/>
        </w:tabs>
        <w:spacing w:after="0" w:line="240" w:lineRule="auto"/>
        <w:contextualSpacing/>
        <w:jc w:val="both"/>
        <w:rPr>
          <w:sz w:val="24"/>
          <w:szCs w:val="24"/>
        </w:rPr>
      </w:pPr>
      <w:r w:rsidRPr="001E4DE4">
        <w:rPr>
          <w:sz w:val="24"/>
          <w:szCs w:val="24"/>
        </w:rPr>
        <w:t xml:space="preserve">Выбор варианта развития системы теплоснабжения г. Кировск должен осуществляться на основании анализа комплекса показателей, в целом характеризующих качество, надежность и экономичность теплоснабжения. Сравнение вариантов производится по следующим направлениям: </w:t>
      </w:r>
    </w:p>
    <w:p w14:paraId="022FB733" w14:textId="54B5DFA6" w:rsidR="00FE0293" w:rsidRPr="001E4DE4" w:rsidRDefault="00EB68A2" w:rsidP="00CF355B">
      <w:pPr>
        <w:pStyle w:val="af4"/>
        <w:numPr>
          <w:ilvl w:val="0"/>
          <w:numId w:val="64"/>
        </w:numPr>
        <w:tabs>
          <w:tab w:val="left" w:pos="1134"/>
        </w:tabs>
        <w:rPr>
          <w:sz w:val="24"/>
          <w:szCs w:val="24"/>
        </w:rPr>
      </w:pPr>
      <w:r w:rsidRPr="001E4DE4">
        <w:rPr>
          <w:sz w:val="24"/>
          <w:szCs w:val="24"/>
        </w:rPr>
        <w:t>н</w:t>
      </w:r>
      <w:r w:rsidR="00FE0293" w:rsidRPr="001E4DE4">
        <w:rPr>
          <w:sz w:val="24"/>
          <w:szCs w:val="24"/>
        </w:rPr>
        <w:t>адежность источника тепловой энергии;</w:t>
      </w:r>
    </w:p>
    <w:p w14:paraId="7B93C4B0" w14:textId="274BCE75" w:rsidR="00FE0293" w:rsidRPr="001E4DE4" w:rsidRDefault="00FE0293" w:rsidP="00CF355B">
      <w:pPr>
        <w:pStyle w:val="af4"/>
        <w:numPr>
          <w:ilvl w:val="0"/>
          <w:numId w:val="64"/>
        </w:numPr>
        <w:tabs>
          <w:tab w:val="left" w:pos="1134"/>
        </w:tabs>
        <w:rPr>
          <w:sz w:val="24"/>
          <w:szCs w:val="24"/>
        </w:rPr>
      </w:pPr>
      <w:r w:rsidRPr="001E4DE4">
        <w:rPr>
          <w:sz w:val="24"/>
          <w:szCs w:val="24"/>
        </w:rPr>
        <w:t>надежность системы транспорта тепловой энергии;</w:t>
      </w:r>
    </w:p>
    <w:p w14:paraId="6EED97BC" w14:textId="792B1214" w:rsidR="00FE0293" w:rsidRPr="001E4DE4" w:rsidRDefault="00FE0293" w:rsidP="00CF355B">
      <w:pPr>
        <w:pStyle w:val="af4"/>
        <w:numPr>
          <w:ilvl w:val="0"/>
          <w:numId w:val="64"/>
        </w:numPr>
        <w:tabs>
          <w:tab w:val="left" w:pos="1134"/>
        </w:tabs>
        <w:rPr>
          <w:sz w:val="24"/>
          <w:szCs w:val="24"/>
        </w:rPr>
      </w:pPr>
      <w:r w:rsidRPr="001E4DE4">
        <w:rPr>
          <w:sz w:val="24"/>
          <w:szCs w:val="24"/>
        </w:rPr>
        <w:t xml:space="preserve">качество теплоснабжения; </w:t>
      </w:r>
    </w:p>
    <w:p w14:paraId="2BE30B8C" w14:textId="2E8FDEFF" w:rsidR="00FE0293" w:rsidRPr="001E4DE4" w:rsidRDefault="00FE0293" w:rsidP="00CF355B">
      <w:pPr>
        <w:pStyle w:val="af4"/>
        <w:numPr>
          <w:ilvl w:val="0"/>
          <w:numId w:val="64"/>
        </w:numPr>
        <w:tabs>
          <w:tab w:val="left" w:pos="1134"/>
        </w:tabs>
        <w:rPr>
          <w:sz w:val="24"/>
          <w:szCs w:val="24"/>
        </w:rPr>
      </w:pPr>
      <w:r w:rsidRPr="001E4DE4">
        <w:rPr>
          <w:sz w:val="24"/>
          <w:szCs w:val="24"/>
        </w:rPr>
        <w:t xml:space="preserve">принцип минимизации затрат на теплоснабжение для потребителя (минимум ценовых последствий); </w:t>
      </w:r>
    </w:p>
    <w:p w14:paraId="42FC2657" w14:textId="78CD5927" w:rsidR="00FE0293" w:rsidRPr="001E4DE4" w:rsidRDefault="00FE0293" w:rsidP="00CF355B">
      <w:pPr>
        <w:pStyle w:val="af4"/>
        <w:numPr>
          <w:ilvl w:val="0"/>
          <w:numId w:val="64"/>
        </w:numPr>
        <w:tabs>
          <w:tab w:val="left" w:pos="1134"/>
        </w:tabs>
        <w:rPr>
          <w:sz w:val="24"/>
          <w:szCs w:val="24"/>
        </w:rPr>
      </w:pPr>
      <w:r w:rsidRPr="001E4DE4">
        <w:rPr>
          <w:sz w:val="24"/>
          <w:szCs w:val="24"/>
        </w:rPr>
        <w:t xml:space="preserve">приоритетность комбинированной выработки электрической и тепловой энергии (п.8, ст.23 ФЗ от 27.07.2010 г. № 190-ФЗ «О теплоснабжении» и п.6 Постановления Правительства РФ от 03.04.2018г. № 405); </w:t>
      </w:r>
    </w:p>
    <w:p w14:paraId="49EB18CB" w14:textId="17B14A29" w:rsidR="00FE0293" w:rsidRPr="001E4DE4" w:rsidRDefault="00FE0293" w:rsidP="00CF355B">
      <w:pPr>
        <w:pStyle w:val="af4"/>
        <w:numPr>
          <w:ilvl w:val="0"/>
          <w:numId w:val="64"/>
        </w:numPr>
        <w:tabs>
          <w:tab w:val="left" w:pos="1134"/>
        </w:tabs>
        <w:rPr>
          <w:sz w:val="24"/>
          <w:szCs w:val="24"/>
        </w:rPr>
      </w:pPr>
      <w:r w:rsidRPr="001E4DE4">
        <w:rPr>
          <w:sz w:val="24"/>
          <w:szCs w:val="24"/>
        </w:rPr>
        <w:t>величина капитальных затрат на реализацию мероприятий.</w:t>
      </w:r>
    </w:p>
    <w:p w14:paraId="10901EBC" w14:textId="2D5FA935" w:rsidR="00FE0293" w:rsidRPr="001E4DE4" w:rsidRDefault="00FE0293" w:rsidP="00CF355B">
      <w:pPr>
        <w:tabs>
          <w:tab w:val="left" w:pos="1134"/>
        </w:tabs>
        <w:spacing w:after="0" w:line="240" w:lineRule="auto"/>
        <w:contextualSpacing/>
        <w:jc w:val="both"/>
        <w:rPr>
          <w:sz w:val="24"/>
          <w:szCs w:val="24"/>
        </w:rPr>
      </w:pPr>
      <w:r w:rsidRPr="001E4DE4">
        <w:rPr>
          <w:sz w:val="24"/>
          <w:szCs w:val="24"/>
        </w:rPr>
        <w:t>Ввиду наличия в рамках перспективного развития одного наиболее эффективного варианта организации теплоснабжения потребителей, которым является Вариант 1, обеспечивающего требования пунктов 5 и 8 Статьи 23 Федерального закона от 27.07.2010 №190-ФЗ «О теплоснабжении».</w:t>
      </w:r>
    </w:p>
    <w:p w14:paraId="0062B17C" w14:textId="118841BD" w:rsidR="005A723B" w:rsidRPr="001E4DE4" w:rsidRDefault="005A723B" w:rsidP="00CF355B">
      <w:pPr>
        <w:tabs>
          <w:tab w:val="left" w:pos="1134"/>
        </w:tabs>
        <w:spacing w:after="0" w:line="240" w:lineRule="auto"/>
        <w:contextualSpacing/>
        <w:jc w:val="both"/>
        <w:rPr>
          <w:sz w:val="24"/>
          <w:szCs w:val="24"/>
        </w:rPr>
      </w:pPr>
      <w:r w:rsidRPr="001E4DE4">
        <w:rPr>
          <w:sz w:val="24"/>
          <w:szCs w:val="24"/>
        </w:rPr>
        <w:t>Сравнивая 2 варианта развития схемы теплоснабжения в 1 варианте за счет вложенных инвестиций, мы получаем экономический эффект и увеличиваем надёжность системы теплоснабжения, во втором варианте мы не инвестируем средства соответственно организация не несет инвестиционных затрат, но надежность и эффективность система либо остаётся на базовом уровне или ухудшается за счет морального и физического износа оборудования и тепловых статей.</w:t>
      </w:r>
    </w:p>
    <w:p w14:paraId="03F7D4B0" w14:textId="43AA8951" w:rsidR="00FE0293" w:rsidRPr="001E4DE4" w:rsidRDefault="00FE0293" w:rsidP="00CF355B">
      <w:pPr>
        <w:tabs>
          <w:tab w:val="left" w:pos="1134"/>
        </w:tabs>
        <w:spacing w:after="0" w:line="240" w:lineRule="auto"/>
        <w:contextualSpacing/>
        <w:jc w:val="both"/>
        <w:rPr>
          <w:sz w:val="24"/>
          <w:szCs w:val="24"/>
        </w:rPr>
      </w:pPr>
      <w:r w:rsidRPr="001E4DE4">
        <w:rPr>
          <w:sz w:val="24"/>
          <w:szCs w:val="24"/>
        </w:rPr>
        <w:t>Стоит отметить, что варианты Мастер-плана являются основанием для разработки проектных предложений по новому строительству и реконструкции источников тепловой энергии, тепловых сетей и систем теплопотребления, обеспечивающих перспективные балансы спроса на тепловую мощность потребителями тепловой энергии (покрытие спроса тепловой мощности и энергии).</w:t>
      </w:r>
    </w:p>
    <w:p w14:paraId="55A714DD" w14:textId="77777777" w:rsidR="00FE0293" w:rsidRPr="001E4DE4" w:rsidRDefault="00FE0293" w:rsidP="00CF355B">
      <w:pPr>
        <w:tabs>
          <w:tab w:val="left" w:pos="1134"/>
        </w:tabs>
        <w:spacing w:after="0" w:line="240" w:lineRule="auto"/>
        <w:contextualSpacing/>
        <w:jc w:val="both"/>
        <w:rPr>
          <w:sz w:val="24"/>
          <w:szCs w:val="24"/>
        </w:rPr>
      </w:pPr>
      <w:r w:rsidRPr="001E4DE4">
        <w:rPr>
          <w:sz w:val="24"/>
          <w:szCs w:val="24"/>
        </w:rPr>
        <w:t>Варианты Мастер-плана не могут являться технико-экономическим обоснованием (ТЭО или предварительным ТЭО) для проектирования и строительства тепловых источников и тепловых сетей. Только после разработки проектных предложений для вариантов Мастер-плана выполняется или уточняется оценка финансовых потребностей, необходимых для реализации мероприятий, заложенных в варианты Мастер-плана, проводится оценка эффективности финансовых затрат, их инвестиционной привлекательности инвесторами и/или будущими собственниками объектов.</w:t>
      </w:r>
    </w:p>
    <w:p w14:paraId="399105DF" w14:textId="05D85395" w:rsidR="00FE0293" w:rsidRPr="001E4DE4" w:rsidRDefault="00FE0293" w:rsidP="00CF355B">
      <w:pPr>
        <w:tabs>
          <w:tab w:val="left" w:pos="1134"/>
        </w:tabs>
        <w:spacing w:after="0" w:line="240" w:lineRule="auto"/>
        <w:contextualSpacing/>
        <w:jc w:val="both"/>
        <w:rPr>
          <w:sz w:val="24"/>
          <w:szCs w:val="24"/>
        </w:rPr>
      </w:pPr>
      <w:r w:rsidRPr="001E4DE4">
        <w:rPr>
          <w:sz w:val="24"/>
          <w:szCs w:val="24"/>
        </w:rPr>
        <w:t>Учитывая необходимость и обоснованность мероприятий развития системы теплоснабжения, предусмотренных сценарием, вариант 1, исходя из технических предпосылок и общего сценария развития муниципального округа город Кировск Мурманской области, определен как оптимальный.</w:t>
      </w:r>
    </w:p>
    <w:p w14:paraId="107FE8B5" w14:textId="796F5827" w:rsidR="009A1B2D" w:rsidRPr="001E4DE4" w:rsidRDefault="009A1B2D" w:rsidP="00CF355B">
      <w:pPr>
        <w:tabs>
          <w:tab w:val="left" w:pos="1134"/>
        </w:tabs>
        <w:spacing w:after="0" w:line="240" w:lineRule="auto"/>
        <w:contextualSpacing/>
        <w:jc w:val="both"/>
        <w:rPr>
          <w:sz w:val="24"/>
          <w:szCs w:val="24"/>
        </w:rPr>
      </w:pPr>
    </w:p>
    <w:p w14:paraId="3F95C26F" w14:textId="77777777" w:rsidR="006A0FE6" w:rsidRPr="001E4DE4" w:rsidRDefault="006A0FE6" w:rsidP="00CF355B">
      <w:pPr>
        <w:tabs>
          <w:tab w:val="left" w:pos="1134"/>
        </w:tabs>
        <w:spacing w:after="0" w:line="240" w:lineRule="auto"/>
        <w:contextualSpacing/>
        <w:jc w:val="both"/>
        <w:rPr>
          <w:sz w:val="24"/>
          <w:szCs w:val="24"/>
        </w:rPr>
      </w:pPr>
    </w:p>
    <w:p w14:paraId="75B79BE1" w14:textId="77777777" w:rsidR="00FD43CB" w:rsidRPr="001E4DE4" w:rsidRDefault="00FD43CB" w:rsidP="00CF355B">
      <w:pPr>
        <w:tabs>
          <w:tab w:val="left" w:pos="1134"/>
        </w:tabs>
        <w:spacing w:after="0" w:line="240" w:lineRule="auto"/>
        <w:contextualSpacing/>
        <w:jc w:val="both"/>
        <w:rPr>
          <w:sz w:val="24"/>
          <w:szCs w:val="24"/>
        </w:rPr>
      </w:pPr>
    </w:p>
    <w:p w14:paraId="600DBE33" w14:textId="77777777" w:rsidR="003D69DA" w:rsidRPr="001E4DE4" w:rsidRDefault="003D69DA" w:rsidP="00CF355B">
      <w:pPr>
        <w:tabs>
          <w:tab w:val="left" w:pos="1134"/>
        </w:tabs>
        <w:spacing w:after="0" w:line="240" w:lineRule="auto"/>
        <w:contextualSpacing/>
        <w:jc w:val="both"/>
        <w:rPr>
          <w:sz w:val="24"/>
          <w:szCs w:val="24"/>
        </w:rPr>
      </w:pPr>
    </w:p>
    <w:p w14:paraId="3DD065C4" w14:textId="73C52604" w:rsidR="000A5894" w:rsidRPr="001E4DE4" w:rsidRDefault="000A5894" w:rsidP="00CF355B">
      <w:pPr>
        <w:pStyle w:val="14"/>
        <w:pageBreakBefore/>
        <w:tabs>
          <w:tab w:val="left" w:pos="993"/>
        </w:tabs>
        <w:spacing w:before="0" w:line="240" w:lineRule="auto"/>
        <w:ind w:left="0" w:firstLine="709"/>
        <w:contextualSpacing/>
        <w:rPr>
          <w:rFonts w:cs="Times New Roman"/>
          <w:sz w:val="24"/>
          <w:szCs w:val="24"/>
        </w:rPr>
      </w:pPr>
      <w:bookmarkStart w:id="143" w:name="_Toc524944254"/>
      <w:bookmarkStart w:id="144" w:name="_Toc524944830"/>
      <w:bookmarkStart w:id="145" w:name="_Toc528166509"/>
      <w:bookmarkStart w:id="146" w:name="_Toc207705568"/>
      <w:r w:rsidRPr="001E4DE4">
        <w:rPr>
          <w:rFonts w:cs="Times New Roman"/>
          <w:sz w:val="24"/>
          <w:szCs w:val="24"/>
        </w:rPr>
        <w:lastRenderedPageBreak/>
        <w:t>Раздел 5</w:t>
      </w:r>
      <w:r w:rsidR="00380042" w:rsidRPr="001E4DE4">
        <w:rPr>
          <w:rFonts w:cs="Times New Roman"/>
          <w:sz w:val="24"/>
          <w:szCs w:val="24"/>
        </w:rPr>
        <w:t>.</w:t>
      </w:r>
      <w:r w:rsidRPr="001E4DE4">
        <w:rPr>
          <w:rFonts w:cs="Times New Roman"/>
          <w:sz w:val="24"/>
          <w:szCs w:val="24"/>
        </w:rPr>
        <w:t xml:space="preserve"> </w:t>
      </w:r>
      <w:bookmarkEnd w:id="143"/>
      <w:bookmarkEnd w:id="144"/>
      <w:bookmarkEnd w:id="145"/>
      <w:r w:rsidR="00217024" w:rsidRPr="001E4DE4">
        <w:rPr>
          <w:rFonts w:cs="Times New Roman"/>
          <w:sz w:val="24"/>
          <w:szCs w:val="24"/>
        </w:rPr>
        <w:t>Предложения по строительству, реконструкции, техническому перевооружению и (или) модернизации источников тепловой энергии</w:t>
      </w:r>
      <w:bookmarkEnd w:id="146"/>
    </w:p>
    <w:p w14:paraId="532C4BDD" w14:textId="77777777" w:rsidR="00F47F1A" w:rsidRPr="001E4DE4" w:rsidRDefault="00F47F1A" w:rsidP="00CF355B">
      <w:pPr>
        <w:spacing w:after="0" w:line="240" w:lineRule="auto"/>
        <w:contextualSpacing/>
        <w:rPr>
          <w:sz w:val="24"/>
        </w:rPr>
      </w:pPr>
    </w:p>
    <w:p w14:paraId="04CFB35A" w14:textId="05D877BE" w:rsidR="00217024" w:rsidRPr="001E4DE4" w:rsidRDefault="00217024" w:rsidP="00CF355B">
      <w:pPr>
        <w:pStyle w:val="2"/>
        <w:tabs>
          <w:tab w:val="left" w:pos="1134"/>
        </w:tabs>
        <w:spacing w:before="0" w:line="240" w:lineRule="auto"/>
        <w:ind w:left="0" w:firstLine="709"/>
        <w:contextualSpacing/>
        <w:rPr>
          <w:rFonts w:cs="Times New Roman"/>
          <w:sz w:val="24"/>
          <w:szCs w:val="24"/>
        </w:rPr>
      </w:pPr>
      <w:bookmarkStart w:id="147" w:name="_Toc524944255"/>
      <w:bookmarkStart w:id="148" w:name="_Toc524944831"/>
      <w:bookmarkStart w:id="149" w:name="_Toc528166510"/>
      <w:bookmarkStart w:id="150" w:name="_Toc15642983"/>
      <w:bookmarkStart w:id="151" w:name="_Toc207705569"/>
      <w:bookmarkStart w:id="152" w:name="_Hlk10426643"/>
      <w:r w:rsidRPr="001E4DE4">
        <w:rPr>
          <w:rFonts w:cs="Times New Roman"/>
          <w:sz w:val="24"/>
          <w:szCs w:val="24"/>
        </w:rPr>
        <w:t xml:space="preserve">Предложения </w:t>
      </w:r>
      <w:bookmarkEnd w:id="147"/>
      <w:bookmarkEnd w:id="148"/>
      <w:bookmarkEnd w:id="149"/>
      <w:r w:rsidRPr="001E4DE4">
        <w:rPr>
          <w:rFonts w:cs="Times New Roman"/>
          <w:sz w:val="24"/>
          <w:szCs w:val="24"/>
        </w:rPr>
        <w:t>по строительству источников тепловой энергии, обеспечивающих перспективную тепловую нагрузку на осваиваемых территориях</w:t>
      </w:r>
      <w:r w:rsidR="003461E1" w:rsidRPr="001E4DE4">
        <w:rPr>
          <w:rFonts w:cs="Times New Roman"/>
          <w:sz w:val="24"/>
          <w:szCs w:val="24"/>
        </w:rPr>
        <w:t xml:space="preserve"> </w:t>
      </w:r>
      <w:r w:rsidRPr="001E4DE4">
        <w:rPr>
          <w:rFonts w:cs="Times New Roman"/>
          <w:sz w:val="24"/>
          <w:szCs w:val="24"/>
        </w:rPr>
        <w:t>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w:t>
      </w:r>
      <w:r w:rsidR="00743C43" w:rsidRPr="001E4DE4">
        <w:rPr>
          <w:rFonts w:cs="Times New Roman"/>
          <w:sz w:val="24"/>
          <w:szCs w:val="24"/>
        </w:rPr>
        <w:t>овой энергии, обоснованная расчё</w:t>
      </w:r>
      <w:r w:rsidRPr="001E4DE4">
        <w:rPr>
          <w:rFonts w:cs="Times New Roman"/>
          <w:sz w:val="24"/>
          <w:szCs w:val="24"/>
        </w:rPr>
        <w:t>тами ценовых (тарифных) последствий для потребителей (в ценовых зонах теплоснабжения – обоснованная расч</w:t>
      </w:r>
      <w:r w:rsidR="00743C43" w:rsidRPr="001E4DE4">
        <w:rPr>
          <w:rFonts w:cs="Times New Roman"/>
          <w:sz w:val="24"/>
          <w:szCs w:val="24"/>
        </w:rPr>
        <w:t>ё</w:t>
      </w:r>
      <w:r w:rsidRPr="001E4DE4">
        <w:rPr>
          <w:rFonts w:cs="Times New Roman"/>
          <w:sz w:val="24"/>
          <w:szCs w:val="24"/>
        </w:rPr>
        <w:t>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150"/>
      <w:bookmarkEnd w:id="151"/>
    </w:p>
    <w:bookmarkEnd w:id="152"/>
    <w:p w14:paraId="2F3B7CC1" w14:textId="0D5D183F" w:rsidR="00A71F66" w:rsidRPr="001E4DE4" w:rsidRDefault="00A71F66" w:rsidP="00CF355B">
      <w:pPr>
        <w:spacing w:after="0" w:line="240" w:lineRule="auto"/>
        <w:contextualSpacing/>
        <w:jc w:val="both"/>
        <w:rPr>
          <w:sz w:val="24"/>
          <w:szCs w:val="24"/>
        </w:rPr>
      </w:pPr>
      <w:r w:rsidRPr="001E4DE4">
        <w:rPr>
          <w:sz w:val="24"/>
          <w:szCs w:val="24"/>
        </w:rPr>
        <w:t xml:space="preserve">Так как перспективный прирост тепловой нагрузки незначительный и полностью покрывается за счет установленной тепловой мощности существующего оборудования </w:t>
      </w:r>
      <w:proofErr w:type="spellStart"/>
      <w:r w:rsidRPr="001E4DE4">
        <w:rPr>
          <w:sz w:val="24"/>
          <w:szCs w:val="24"/>
        </w:rPr>
        <w:t>Апатитской</w:t>
      </w:r>
      <w:proofErr w:type="spellEnd"/>
      <w:r w:rsidRPr="001E4DE4">
        <w:rPr>
          <w:sz w:val="24"/>
          <w:szCs w:val="24"/>
        </w:rPr>
        <w:t xml:space="preserve"> ТЭЦ строительство новых источников с комбинированной выработкой тепловой и электрической энергии схемой теплоснабжения не предусматривается.</w:t>
      </w:r>
    </w:p>
    <w:p w14:paraId="75341176" w14:textId="5BDFAEA3" w:rsidR="005A723B" w:rsidRPr="001E4DE4" w:rsidRDefault="005A723B" w:rsidP="00CF355B">
      <w:pPr>
        <w:spacing w:after="0" w:line="240" w:lineRule="auto"/>
        <w:contextualSpacing/>
        <w:jc w:val="both"/>
        <w:rPr>
          <w:sz w:val="24"/>
          <w:szCs w:val="24"/>
        </w:rPr>
      </w:pPr>
      <w:r w:rsidRPr="001E4DE4">
        <w:rPr>
          <w:sz w:val="24"/>
          <w:szCs w:val="24"/>
        </w:rPr>
        <w:t xml:space="preserve">На долгосрочную перспективу в соответствии с предоставленными данными планируется строительство новой газовой БМК в </w:t>
      </w:r>
      <w:proofErr w:type="spellStart"/>
      <w:r w:rsidRPr="001E4DE4">
        <w:rPr>
          <w:sz w:val="24"/>
          <w:szCs w:val="24"/>
        </w:rPr>
        <w:t>н.п</w:t>
      </w:r>
      <w:proofErr w:type="spellEnd"/>
      <w:r w:rsidRPr="001E4DE4">
        <w:rPr>
          <w:sz w:val="24"/>
          <w:szCs w:val="24"/>
        </w:rPr>
        <w:t xml:space="preserve">. </w:t>
      </w:r>
      <w:proofErr w:type="spellStart"/>
      <w:r w:rsidRPr="001E4DE4">
        <w:rPr>
          <w:sz w:val="24"/>
          <w:szCs w:val="24"/>
        </w:rPr>
        <w:t>Коашва</w:t>
      </w:r>
      <w:proofErr w:type="spellEnd"/>
      <w:r w:rsidRPr="001E4DE4">
        <w:rPr>
          <w:sz w:val="24"/>
          <w:szCs w:val="24"/>
        </w:rPr>
        <w:t>, мощностью 8 МВт для обеспечения тепловой энергией существующих потребителей. Теплоснабжение сторонних потребителей от данной БМК не предусматривается.</w:t>
      </w:r>
    </w:p>
    <w:p w14:paraId="57CB99EB" w14:textId="77777777" w:rsidR="009A1B2D" w:rsidRPr="001E4DE4" w:rsidRDefault="009A1B2D" w:rsidP="00CF355B">
      <w:pPr>
        <w:spacing w:after="0" w:line="240" w:lineRule="auto"/>
        <w:contextualSpacing/>
        <w:rPr>
          <w:sz w:val="24"/>
          <w:szCs w:val="24"/>
        </w:rPr>
      </w:pPr>
    </w:p>
    <w:p w14:paraId="0172E09C" w14:textId="17C16C8D" w:rsidR="006B4D03" w:rsidRPr="001E4DE4" w:rsidRDefault="000A5894" w:rsidP="00CF355B">
      <w:pPr>
        <w:pStyle w:val="2"/>
        <w:tabs>
          <w:tab w:val="left" w:pos="1134"/>
        </w:tabs>
        <w:spacing w:before="0" w:line="240" w:lineRule="auto"/>
        <w:ind w:left="0" w:firstLine="709"/>
        <w:contextualSpacing/>
        <w:rPr>
          <w:rFonts w:cs="Times New Roman"/>
          <w:sz w:val="24"/>
          <w:szCs w:val="24"/>
        </w:rPr>
      </w:pPr>
      <w:bookmarkStart w:id="153" w:name="_Toc524944256"/>
      <w:bookmarkStart w:id="154" w:name="_Toc524944832"/>
      <w:bookmarkStart w:id="155" w:name="_Toc528166511"/>
      <w:bookmarkStart w:id="156" w:name="_Toc207705570"/>
      <w:r w:rsidRPr="001E4DE4">
        <w:rPr>
          <w:rFonts w:cs="Times New Roman"/>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53"/>
      <w:bookmarkEnd w:id="154"/>
      <w:bookmarkEnd w:id="155"/>
      <w:bookmarkEnd w:id="156"/>
    </w:p>
    <w:p w14:paraId="4FD8157A" w14:textId="2064B651" w:rsidR="005A723B" w:rsidRPr="001E4DE4" w:rsidRDefault="00A71F66" w:rsidP="00CF355B">
      <w:pPr>
        <w:spacing w:after="0" w:line="240" w:lineRule="auto"/>
        <w:contextualSpacing/>
        <w:jc w:val="both"/>
        <w:rPr>
          <w:sz w:val="24"/>
          <w:szCs w:val="24"/>
        </w:rPr>
      </w:pPr>
      <w:r w:rsidRPr="001E4DE4">
        <w:rPr>
          <w:sz w:val="24"/>
          <w:szCs w:val="24"/>
        </w:rPr>
        <w:t>Располагаемая мощность существующих теплоисточников способна обеспечить прирост перспективных тепловых нагрузок, следовательно, реконструкция источников тепловой энергии с увеличением их располагаемой мощности не требуется.</w:t>
      </w:r>
    </w:p>
    <w:p w14:paraId="087B676F" w14:textId="77777777" w:rsidR="005B18A8" w:rsidRPr="001E4DE4" w:rsidRDefault="005B18A8" w:rsidP="00CF355B">
      <w:pPr>
        <w:spacing w:after="0" w:line="240" w:lineRule="auto"/>
        <w:contextualSpacing/>
        <w:jc w:val="both"/>
        <w:rPr>
          <w:sz w:val="24"/>
          <w:szCs w:val="24"/>
        </w:rPr>
      </w:pPr>
    </w:p>
    <w:p w14:paraId="4CA2DB0E" w14:textId="53047FF3" w:rsidR="00217024" w:rsidRPr="001E4DE4" w:rsidRDefault="00217024" w:rsidP="00CF355B">
      <w:pPr>
        <w:pStyle w:val="2"/>
        <w:spacing w:before="0" w:line="240" w:lineRule="auto"/>
        <w:ind w:left="0" w:firstLine="709"/>
        <w:contextualSpacing/>
        <w:rPr>
          <w:rFonts w:cs="Times New Roman"/>
          <w:sz w:val="24"/>
          <w:szCs w:val="24"/>
        </w:rPr>
      </w:pPr>
      <w:bookmarkStart w:id="157" w:name="_Toc524944257"/>
      <w:bookmarkStart w:id="158" w:name="_Toc524944833"/>
      <w:bookmarkStart w:id="159" w:name="_Toc528166512"/>
      <w:bookmarkStart w:id="160" w:name="_Toc15642985"/>
      <w:bookmarkStart w:id="161" w:name="_Toc207705571"/>
      <w:r w:rsidRPr="001E4DE4">
        <w:rPr>
          <w:rFonts w:cs="Times New Roman"/>
          <w:sz w:val="24"/>
          <w:szCs w:val="24"/>
        </w:rPr>
        <w:t xml:space="preserve">Предложения </w:t>
      </w:r>
      <w:bookmarkEnd w:id="157"/>
      <w:bookmarkEnd w:id="158"/>
      <w:bookmarkEnd w:id="159"/>
      <w:r w:rsidRPr="001E4DE4">
        <w:rPr>
          <w:rFonts w:cs="Times New Roman"/>
          <w:sz w:val="24"/>
          <w:szCs w:val="24"/>
        </w:rPr>
        <w:t>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60"/>
      <w:bookmarkEnd w:id="161"/>
    </w:p>
    <w:p w14:paraId="13C8B793" w14:textId="55A3A5F7" w:rsidR="00A71F66" w:rsidRPr="001E4DE4" w:rsidRDefault="00A71F66" w:rsidP="00CF355B">
      <w:pPr>
        <w:spacing w:after="0" w:line="240" w:lineRule="auto"/>
        <w:contextualSpacing/>
        <w:jc w:val="both"/>
        <w:rPr>
          <w:sz w:val="24"/>
          <w:szCs w:val="24"/>
        </w:rPr>
      </w:pPr>
      <w:bookmarkStart w:id="162" w:name="_Toc524944258"/>
      <w:bookmarkStart w:id="163" w:name="_Toc524944834"/>
      <w:bookmarkStart w:id="164" w:name="_Toc528166513"/>
      <w:r w:rsidRPr="001E4DE4">
        <w:rPr>
          <w:sz w:val="24"/>
          <w:szCs w:val="24"/>
        </w:rPr>
        <w:t xml:space="preserve">Для повышения надежности источника теплоснабжения </w:t>
      </w:r>
      <w:proofErr w:type="spellStart"/>
      <w:r w:rsidRPr="001E4DE4">
        <w:rPr>
          <w:sz w:val="24"/>
          <w:szCs w:val="24"/>
        </w:rPr>
        <w:t>Апатитская</w:t>
      </w:r>
      <w:proofErr w:type="spellEnd"/>
      <w:r w:rsidRPr="001E4DE4">
        <w:rPr>
          <w:sz w:val="24"/>
          <w:szCs w:val="24"/>
        </w:rPr>
        <w:t xml:space="preserve"> ТЭЦ филиалом «Кольский» ПАО «ТГК-1» предусмотрено проведение мероприятий, представленных в таблице</w:t>
      </w:r>
      <w:r w:rsidR="00B167CE" w:rsidRPr="001E4DE4">
        <w:rPr>
          <w:sz w:val="24"/>
          <w:szCs w:val="24"/>
        </w:rPr>
        <w:t xml:space="preserve"> 22.</w:t>
      </w:r>
    </w:p>
    <w:p w14:paraId="3BC85B87" w14:textId="61ABFBD5" w:rsidR="00A71F66" w:rsidRPr="001E4DE4" w:rsidRDefault="00A71F66" w:rsidP="00CF355B">
      <w:pPr>
        <w:keepNext/>
        <w:spacing w:after="0" w:line="240" w:lineRule="auto"/>
        <w:ind w:firstLine="0"/>
        <w:jc w:val="both"/>
        <w:rPr>
          <w:rFonts w:eastAsiaTheme="minorHAnsi" w:cstheme="minorBidi"/>
          <w:b/>
          <w:bCs/>
          <w:sz w:val="24"/>
          <w:szCs w:val="24"/>
          <w:lang w:eastAsia="en-US"/>
        </w:rPr>
      </w:pPr>
      <w:bookmarkStart w:id="165" w:name="_Toc209515613"/>
      <w:r w:rsidRPr="001E4DE4">
        <w:rPr>
          <w:rFonts w:eastAsiaTheme="minorHAnsi" w:cstheme="minorBidi"/>
          <w:b/>
          <w:bCs/>
          <w:sz w:val="24"/>
          <w:szCs w:val="24"/>
          <w:lang w:eastAsia="en-US"/>
        </w:rPr>
        <w:t xml:space="preserve">Таблица </w:t>
      </w:r>
      <w:r w:rsidRPr="001E4DE4">
        <w:rPr>
          <w:rFonts w:eastAsiaTheme="minorHAnsi" w:cstheme="minorBidi"/>
          <w:b/>
          <w:bCs/>
          <w:sz w:val="24"/>
          <w:szCs w:val="24"/>
          <w:lang w:eastAsia="en-US"/>
        </w:rPr>
        <w:fldChar w:fldCharType="begin"/>
      </w:r>
      <w:r w:rsidRPr="001E4DE4">
        <w:rPr>
          <w:rFonts w:eastAsiaTheme="minorHAnsi" w:cstheme="minorBidi"/>
          <w:b/>
          <w:bCs/>
          <w:sz w:val="24"/>
          <w:szCs w:val="24"/>
          <w:lang w:eastAsia="en-US"/>
        </w:rPr>
        <w:instrText xml:space="preserve"> SEQ Таблица \* ARABIC </w:instrText>
      </w:r>
      <w:r w:rsidRPr="001E4DE4">
        <w:rPr>
          <w:rFonts w:eastAsiaTheme="minorHAnsi" w:cstheme="minorBidi"/>
          <w:b/>
          <w:bCs/>
          <w:sz w:val="24"/>
          <w:szCs w:val="24"/>
          <w:lang w:eastAsia="en-US"/>
        </w:rPr>
        <w:fldChar w:fldCharType="separate"/>
      </w:r>
      <w:r w:rsidR="00786FF2" w:rsidRPr="001E4DE4">
        <w:rPr>
          <w:rFonts w:eastAsiaTheme="minorHAnsi" w:cstheme="minorBidi"/>
          <w:b/>
          <w:bCs/>
          <w:noProof/>
          <w:sz w:val="24"/>
          <w:szCs w:val="24"/>
          <w:lang w:eastAsia="en-US"/>
        </w:rPr>
        <w:t>22</w:t>
      </w:r>
      <w:r w:rsidRPr="001E4DE4">
        <w:rPr>
          <w:rFonts w:eastAsiaTheme="minorHAnsi" w:cstheme="minorBidi"/>
          <w:b/>
          <w:bCs/>
          <w:sz w:val="24"/>
          <w:szCs w:val="24"/>
          <w:lang w:eastAsia="en-US"/>
        </w:rPr>
        <w:fldChar w:fldCharType="end"/>
      </w:r>
      <w:r w:rsidRPr="001E4DE4">
        <w:rPr>
          <w:rFonts w:eastAsiaTheme="minorHAnsi" w:cstheme="minorBidi"/>
          <w:b/>
          <w:bCs/>
          <w:sz w:val="24"/>
          <w:szCs w:val="24"/>
          <w:lang w:eastAsia="en-US"/>
        </w:rPr>
        <w:t xml:space="preserve"> – Мероприятия, предусмотренные филиалом «Кольский» ПАО «ТГК- 1» на </w:t>
      </w:r>
      <w:proofErr w:type="spellStart"/>
      <w:r w:rsidRPr="001E4DE4">
        <w:rPr>
          <w:rFonts w:eastAsiaTheme="minorHAnsi" w:cstheme="minorBidi"/>
          <w:b/>
          <w:bCs/>
          <w:sz w:val="24"/>
          <w:szCs w:val="24"/>
          <w:lang w:eastAsia="en-US"/>
        </w:rPr>
        <w:t>Апатитская</w:t>
      </w:r>
      <w:proofErr w:type="spellEnd"/>
      <w:r w:rsidRPr="001E4DE4">
        <w:rPr>
          <w:rFonts w:eastAsiaTheme="minorHAnsi" w:cstheme="minorBidi"/>
          <w:b/>
          <w:bCs/>
          <w:sz w:val="24"/>
          <w:szCs w:val="24"/>
          <w:lang w:eastAsia="en-US"/>
        </w:rPr>
        <w:t xml:space="preserve"> ТЭЦ</w:t>
      </w:r>
      <w:bookmarkEnd w:id="165"/>
    </w:p>
    <w:tbl>
      <w:tblPr>
        <w:tblW w:w="5000" w:type="pct"/>
        <w:jc w:val="center"/>
        <w:tblLook w:val="04A0" w:firstRow="1" w:lastRow="0" w:firstColumn="1" w:lastColumn="0" w:noHBand="0" w:noVBand="1"/>
      </w:tblPr>
      <w:tblGrid>
        <w:gridCol w:w="918"/>
        <w:gridCol w:w="4251"/>
        <w:gridCol w:w="2347"/>
        <w:gridCol w:w="2102"/>
      </w:tblGrid>
      <w:tr w:rsidR="00960515" w:rsidRPr="001E4DE4" w14:paraId="27E5C231" w14:textId="77777777" w:rsidTr="00960515">
        <w:trPr>
          <w:trHeight w:val="20"/>
          <w:tblHeader/>
          <w:jc w:val="center"/>
        </w:trPr>
        <w:tc>
          <w:tcPr>
            <w:tcW w:w="47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hideMark/>
          </w:tcPr>
          <w:p w14:paraId="12EE34D4" w14:textId="77777777" w:rsidR="00960515" w:rsidRPr="001E4DE4" w:rsidRDefault="00960515" w:rsidP="00CF355B">
            <w:pPr>
              <w:spacing w:after="0" w:line="240" w:lineRule="auto"/>
              <w:ind w:firstLine="0"/>
              <w:jc w:val="center"/>
              <w:rPr>
                <w:b/>
                <w:bCs/>
                <w:sz w:val="18"/>
                <w:szCs w:val="18"/>
              </w:rPr>
            </w:pPr>
            <w:r w:rsidRPr="001E4DE4">
              <w:rPr>
                <w:b/>
                <w:bCs/>
                <w:sz w:val="18"/>
                <w:szCs w:val="18"/>
              </w:rPr>
              <w:t>№№</w:t>
            </w:r>
          </w:p>
        </w:tc>
        <w:tc>
          <w:tcPr>
            <w:tcW w:w="2210" w:type="pct"/>
            <w:tcBorders>
              <w:top w:val="single" w:sz="8" w:space="0" w:color="000000"/>
              <w:left w:val="nil"/>
              <w:bottom w:val="single" w:sz="8" w:space="0" w:color="000000"/>
              <w:right w:val="single" w:sz="8" w:space="0" w:color="000000"/>
            </w:tcBorders>
            <w:shd w:val="clear" w:color="auto" w:fill="auto"/>
            <w:tcMar>
              <w:left w:w="28" w:type="dxa"/>
              <w:right w:w="28" w:type="dxa"/>
            </w:tcMar>
            <w:vAlign w:val="center"/>
            <w:hideMark/>
          </w:tcPr>
          <w:p w14:paraId="576D6568" w14:textId="77777777" w:rsidR="00960515" w:rsidRPr="001E4DE4" w:rsidRDefault="00960515" w:rsidP="00CF355B">
            <w:pPr>
              <w:spacing w:after="0" w:line="240" w:lineRule="auto"/>
              <w:ind w:firstLine="0"/>
              <w:jc w:val="center"/>
              <w:rPr>
                <w:b/>
                <w:bCs/>
                <w:sz w:val="18"/>
                <w:szCs w:val="18"/>
              </w:rPr>
            </w:pPr>
            <w:r w:rsidRPr="001E4DE4">
              <w:rPr>
                <w:b/>
                <w:bCs/>
                <w:sz w:val="18"/>
                <w:szCs w:val="18"/>
              </w:rPr>
              <w:t>Технические мероприятия</w:t>
            </w:r>
          </w:p>
        </w:tc>
        <w:tc>
          <w:tcPr>
            <w:tcW w:w="1220" w:type="pct"/>
            <w:tcBorders>
              <w:top w:val="single" w:sz="8" w:space="0" w:color="000000"/>
              <w:left w:val="nil"/>
              <w:bottom w:val="single" w:sz="8" w:space="0" w:color="000000"/>
              <w:right w:val="single" w:sz="8" w:space="0" w:color="000000"/>
            </w:tcBorders>
            <w:shd w:val="clear" w:color="auto" w:fill="auto"/>
            <w:tcMar>
              <w:left w:w="28" w:type="dxa"/>
              <w:right w:w="28" w:type="dxa"/>
            </w:tcMar>
            <w:vAlign w:val="center"/>
            <w:hideMark/>
          </w:tcPr>
          <w:p w14:paraId="1AD8300F" w14:textId="77777777" w:rsidR="00960515" w:rsidRPr="001E4DE4" w:rsidRDefault="00960515" w:rsidP="00CF355B">
            <w:pPr>
              <w:spacing w:after="0" w:line="240" w:lineRule="auto"/>
              <w:ind w:firstLine="0"/>
              <w:jc w:val="center"/>
              <w:rPr>
                <w:b/>
                <w:bCs/>
                <w:sz w:val="18"/>
                <w:szCs w:val="18"/>
              </w:rPr>
            </w:pPr>
            <w:r w:rsidRPr="001E4DE4">
              <w:rPr>
                <w:b/>
                <w:bCs/>
                <w:sz w:val="18"/>
                <w:szCs w:val="18"/>
              </w:rPr>
              <w:t>Цель проекта</w:t>
            </w:r>
          </w:p>
        </w:tc>
        <w:tc>
          <w:tcPr>
            <w:tcW w:w="1093" w:type="pct"/>
            <w:tcBorders>
              <w:top w:val="single" w:sz="8" w:space="0" w:color="000000"/>
              <w:left w:val="nil"/>
              <w:bottom w:val="single" w:sz="8" w:space="0" w:color="000000"/>
              <w:right w:val="single" w:sz="8" w:space="0" w:color="000000"/>
            </w:tcBorders>
            <w:shd w:val="clear" w:color="auto" w:fill="auto"/>
            <w:tcMar>
              <w:left w:w="28" w:type="dxa"/>
              <w:right w:w="28" w:type="dxa"/>
            </w:tcMar>
            <w:vAlign w:val="center"/>
            <w:hideMark/>
          </w:tcPr>
          <w:p w14:paraId="72B86ACA" w14:textId="77777777" w:rsidR="00960515" w:rsidRPr="001E4DE4" w:rsidRDefault="00960515" w:rsidP="00CF355B">
            <w:pPr>
              <w:spacing w:after="0" w:line="240" w:lineRule="auto"/>
              <w:ind w:firstLine="0"/>
              <w:jc w:val="center"/>
              <w:rPr>
                <w:b/>
                <w:bCs/>
                <w:sz w:val="18"/>
                <w:szCs w:val="18"/>
              </w:rPr>
            </w:pPr>
            <w:r w:rsidRPr="001E4DE4">
              <w:rPr>
                <w:b/>
                <w:bCs/>
                <w:sz w:val="18"/>
                <w:szCs w:val="18"/>
              </w:rPr>
              <w:t>Срок реализации</w:t>
            </w:r>
          </w:p>
        </w:tc>
      </w:tr>
      <w:tr w:rsidR="00960515" w:rsidRPr="001E4DE4" w14:paraId="7379E8F9" w14:textId="77777777" w:rsidTr="005A408C">
        <w:trPr>
          <w:trHeight w:val="20"/>
          <w:jc w:val="center"/>
        </w:trPr>
        <w:tc>
          <w:tcPr>
            <w:tcW w:w="477" w:type="pct"/>
            <w:tcBorders>
              <w:top w:val="nil"/>
              <w:left w:val="single" w:sz="8" w:space="0" w:color="000000"/>
              <w:bottom w:val="single" w:sz="8" w:space="0" w:color="000000"/>
              <w:right w:val="single" w:sz="8" w:space="0" w:color="000000"/>
            </w:tcBorders>
            <w:shd w:val="clear" w:color="auto" w:fill="auto"/>
            <w:tcMar>
              <w:left w:w="28" w:type="dxa"/>
              <w:right w:w="28" w:type="dxa"/>
            </w:tcMar>
            <w:vAlign w:val="center"/>
            <w:hideMark/>
          </w:tcPr>
          <w:p w14:paraId="3457A08D" w14:textId="77777777" w:rsidR="00960515" w:rsidRPr="001E4DE4" w:rsidRDefault="00960515" w:rsidP="00CF355B">
            <w:pPr>
              <w:spacing w:after="0" w:line="240" w:lineRule="auto"/>
              <w:ind w:firstLine="0"/>
              <w:jc w:val="center"/>
              <w:rPr>
                <w:sz w:val="18"/>
                <w:szCs w:val="18"/>
              </w:rPr>
            </w:pPr>
            <w:r w:rsidRPr="001E4DE4">
              <w:rPr>
                <w:sz w:val="18"/>
                <w:szCs w:val="18"/>
              </w:rPr>
              <w:t>1</w:t>
            </w:r>
          </w:p>
        </w:tc>
        <w:tc>
          <w:tcPr>
            <w:tcW w:w="2210" w:type="pct"/>
            <w:tcBorders>
              <w:top w:val="nil"/>
              <w:left w:val="nil"/>
              <w:bottom w:val="single" w:sz="8" w:space="0" w:color="000000"/>
              <w:right w:val="single" w:sz="8" w:space="0" w:color="000000"/>
            </w:tcBorders>
            <w:shd w:val="clear" w:color="F2F2F2" w:fill="FFFFFF"/>
            <w:tcMar>
              <w:left w:w="28" w:type="dxa"/>
              <w:right w:w="28" w:type="dxa"/>
            </w:tcMar>
            <w:vAlign w:val="center"/>
            <w:hideMark/>
          </w:tcPr>
          <w:p w14:paraId="20B71764" w14:textId="77777777" w:rsidR="00960515" w:rsidRPr="001E4DE4" w:rsidRDefault="00960515" w:rsidP="00CF355B">
            <w:pPr>
              <w:spacing w:after="0" w:line="240" w:lineRule="auto"/>
              <w:ind w:firstLine="0"/>
              <w:jc w:val="center"/>
              <w:rPr>
                <w:sz w:val="18"/>
                <w:szCs w:val="18"/>
              </w:rPr>
            </w:pPr>
            <w:r w:rsidRPr="001E4DE4">
              <w:rPr>
                <w:sz w:val="18"/>
                <w:szCs w:val="18"/>
              </w:rPr>
              <w:t xml:space="preserve"> АТЭЦ; Модернизация схем поперечных связей основного и вспомогательного оборудования </w:t>
            </w:r>
          </w:p>
        </w:tc>
        <w:tc>
          <w:tcPr>
            <w:tcW w:w="1220"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2B092CD3" w14:textId="77777777" w:rsidR="00960515" w:rsidRPr="001E4DE4" w:rsidRDefault="00960515" w:rsidP="00CF355B">
            <w:pPr>
              <w:spacing w:after="0" w:line="240" w:lineRule="auto"/>
              <w:ind w:firstLine="0"/>
              <w:jc w:val="center"/>
              <w:rPr>
                <w:sz w:val="18"/>
                <w:szCs w:val="18"/>
              </w:rPr>
            </w:pPr>
            <w:r w:rsidRPr="001E4DE4">
              <w:rPr>
                <w:sz w:val="18"/>
                <w:szCs w:val="18"/>
              </w:rPr>
              <w:t>Повышение надежности источника теплоснабжения</w:t>
            </w:r>
          </w:p>
        </w:tc>
        <w:tc>
          <w:tcPr>
            <w:tcW w:w="1093" w:type="pct"/>
            <w:tcBorders>
              <w:top w:val="nil"/>
              <w:left w:val="nil"/>
              <w:bottom w:val="single" w:sz="8" w:space="0" w:color="000000"/>
              <w:right w:val="single" w:sz="8" w:space="0" w:color="000000"/>
            </w:tcBorders>
            <w:shd w:val="clear" w:color="auto" w:fill="auto"/>
            <w:tcMar>
              <w:left w:w="28" w:type="dxa"/>
              <w:right w:w="28" w:type="dxa"/>
            </w:tcMar>
            <w:vAlign w:val="center"/>
          </w:tcPr>
          <w:p w14:paraId="1A0957CC" w14:textId="77777777" w:rsidR="00960515" w:rsidRPr="001E4DE4" w:rsidRDefault="00960515" w:rsidP="00CF355B">
            <w:pPr>
              <w:spacing w:after="0" w:line="240" w:lineRule="auto"/>
              <w:ind w:firstLine="0"/>
              <w:jc w:val="center"/>
              <w:rPr>
                <w:color w:val="000000"/>
                <w:sz w:val="18"/>
                <w:szCs w:val="18"/>
              </w:rPr>
            </w:pPr>
            <w:r w:rsidRPr="001E4DE4">
              <w:rPr>
                <w:color w:val="000000"/>
                <w:sz w:val="18"/>
                <w:szCs w:val="18"/>
              </w:rPr>
              <w:t>2024</w:t>
            </w:r>
          </w:p>
        </w:tc>
      </w:tr>
      <w:tr w:rsidR="00960515" w:rsidRPr="001E4DE4" w14:paraId="3568EDCD" w14:textId="77777777" w:rsidTr="005A408C">
        <w:trPr>
          <w:trHeight w:val="20"/>
          <w:jc w:val="center"/>
        </w:trPr>
        <w:tc>
          <w:tcPr>
            <w:tcW w:w="477" w:type="pct"/>
            <w:tcBorders>
              <w:top w:val="nil"/>
              <w:left w:val="single" w:sz="8" w:space="0" w:color="000000"/>
              <w:bottom w:val="single" w:sz="8" w:space="0" w:color="000000"/>
              <w:right w:val="single" w:sz="8" w:space="0" w:color="000000"/>
            </w:tcBorders>
            <w:shd w:val="clear" w:color="auto" w:fill="auto"/>
            <w:tcMar>
              <w:left w:w="28" w:type="dxa"/>
              <w:right w:w="28" w:type="dxa"/>
            </w:tcMar>
            <w:vAlign w:val="center"/>
            <w:hideMark/>
          </w:tcPr>
          <w:p w14:paraId="26EB9DAE" w14:textId="77777777" w:rsidR="00960515" w:rsidRPr="001E4DE4" w:rsidRDefault="00960515" w:rsidP="00CF355B">
            <w:pPr>
              <w:spacing w:after="0" w:line="240" w:lineRule="auto"/>
              <w:ind w:firstLine="0"/>
              <w:jc w:val="center"/>
              <w:rPr>
                <w:sz w:val="18"/>
                <w:szCs w:val="18"/>
              </w:rPr>
            </w:pPr>
            <w:r w:rsidRPr="001E4DE4">
              <w:rPr>
                <w:sz w:val="18"/>
                <w:szCs w:val="18"/>
              </w:rPr>
              <w:t>2</w:t>
            </w:r>
          </w:p>
        </w:tc>
        <w:tc>
          <w:tcPr>
            <w:tcW w:w="2210" w:type="pct"/>
            <w:tcBorders>
              <w:top w:val="nil"/>
              <w:left w:val="nil"/>
              <w:bottom w:val="single" w:sz="8" w:space="0" w:color="000000"/>
              <w:right w:val="single" w:sz="8" w:space="0" w:color="000000"/>
            </w:tcBorders>
            <w:shd w:val="clear" w:color="F2F2F2" w:fill="FFFFFF"/>
            <w:tcMar>
              <w:left w:w="28" w:type="dxa"/>
              <w:right w:w="28" w:type="dxa"/>
            </w:tcMar>
            <w:vAlign w:val="center"/>
            <w:hideMark/>
          </w:tcPr>
          <w:p w14:paraId="380CF48D" w14:textId="77777777" w:rsidR="00960515" w:rsidRPr="001E4DE4" w:rsidRDefault="00960515" w:rsidP="00CF355B">
            <w:pPr>
              <w:spacing w:after="0" w:line="240" w:lineRule="auto"/>
              <w:ind w:firstLine="0"/>
              <w:jc w:val="center"/>
              <w:rPr>
                <w:sz w:val="18"/>
                <w:szCs w:val="18"/>
              </w:rPr>
            </w:pPr>
            <w:r w:rsidRPr="001E4DE4">
              <w:rPr>
                <w:sz w:val="18"/>
                <w:szCs w:val="18"/>
              </w:rPr>
              <w:t xml:space="preserve"> Модернизация главных паропроводов котлов и турбин, </w:t>
            </w:r>
            <w:proofErr w:type="spellStart"/>
            <w:r w:rsidRPr="001E4DE4">
              <w:rPr>
                <w:sz w:val="18"/>
                <w:szCs w:val="18"/>
              </w:rPr>
              <w:t>общестанционных</w:t>
            </w:r>
            <w:proofErr w:type="spellEnd"/>
            <w:r w:rsidRPr="001E4DE4">
              <w:rPr>
                <w:sz w:val="18"/>
                <w:szCs w:val="18"/>
              </w:rPr>
              <w:t xml:space="preserve"> трубопроводов. </w:t>
            </w:r>
          </w:p>
        </w:tc>
        <w:tc>
          <w:tcPr>
            <w:tcW w:w="1220"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640EA4FB" w14:textId="77777777" w:rsidR="00960515" w:rsidRPr="001E4DE4" w:rsidRDefault="00960515" w:rsidP="00CF355B">
            <w:pPr>
              <w:spacing w:after="0" w:line="240" w:lineRule="auto"/>
              <w:ind w:firstLine="0"/>
              <w:jc w:val="center"/>
              <w:rPr>
                <w:sz w:val="18"/>
                <w:szCs w:val="18"/>
              </w:rPr>
            </w:pPr>
            <w:r w:rsidRPr="001E4DE4">
              <w:rPr>
                <w:sz w:val="18"/>
                <w:szCs w:val="18"/>
              </w:rPr>
              <w:t>Повышение надежности источника теплоснабжения</w:t>
            </w:r>
          </w:p>
        </w:tc>
        <w:tc>
          <w:tcPr>
            <w:tcW w:w="1093" w:type="pct"/>
            <w:tcBorders>
              <w:top w:val="nil"/>
              <w:left w:val="nil"/>
              <w:bottom w:val="single" w:sz="8" w:space="0" w:color="000000"/>
              <w:right w:val="single" w:sz="8" w:space="0" w:color="000000"/>
            </w:tcBorders>
            <w:shd w:val="clear" w:color="auto" w:fill="auto"/>
            <w:tcMar>
              <w:left w:w="28" w:type="dxa"/>
              <w:right w:w="28" w:type="dxa"/>
            </w:tcMar>
            <w:vAlign w:val="center"/>
          </w:tcPr>
          <w:p w14:paraId="20DC1045" w14:textId="77777777" w:rsidR="00960515" w:rsidRPr="001E4DE4" w:rsidRDefault="00960515" w:rsidP="00CF355B">
            <w:pPr>
              <w:spacing w:after="0" w:line="240" w:lineRule="auto"/>
              <w:ind w:firstLine="0"/>
              <w:jc w:val="center"/>
              <w:rPr>
                <w:color w:val="000000"/>
                <w:sz w:val="18"/>
                <w:szCs w:val="18"/>
              </w:rPr>
            </w:pPr>
            <w:r w:rsidRPr="001E4DE4">
              <w:rPr>
                <w:color w:val="000000"/>
                <w:sz w:val="18"/>
                <w:szCs w:val="18"/>
              </w:rPr>
              <w:t>2027</w:t>
            </w:r>
          </w:p>
        </w:tc>
      </w:tr>
      <w:tr w:rsidR="00960515" w:rsidRPr="001E4DE4" w14:paraId="540F86A5" w14:textId="77777777" w:rsidTr="005A408C">
        <w:trPr>
          <w:trHeight w:val="20"/>
          <w:jc w:val="center"/>
        </w:trPr>
        <w:tc>
          <w:tcPr>
            <w:tcW w:w="477" w:type="pct"/>
            <w:tcBorders>
              <w:top w:val="nil"/>
              <w:left w:val="single" w:sz="8" w:space="0" w:color="000000"/>
              <w:bottom w:val="single" w:sz="8" w:space="0" w:color="000000"/>
              <w:right w:val="single" w:sz="8" w:space="0" w:color="000000"/>
            </w:tcBorders>
            <w:shd w:val="clear" w:color="auto" w:fill="auto"/>
            <w:tcMar>
              <w:left w:w="28" w:type="dxa"/>
              <w:right w:w="28" w:type="dxa"/>
            </w:tcMar>
            <w:vAlign w:val="center"/>
            <w:hideMark/>
          </w:tcPr>
          <w:p w14:paraId="157796EF" w14:textId="77777777" w:rsidR="00960515" w:rsidRPr="001E4DE4" w:rsidRDefault="00960515" w:rsidP="00CF355B">
            <w:pPr>
              <w:spacing w:after="0" w:line="240" w:lineRule="auto"/>
              <w:ind w:firstLine="0"/>
              <w:jc w:val="center"/>
              <w:rPr>
                <w:sz w:val="18"/>
                <w:szCs w:val="18"/>
              </w:rPr>
            </w:pPr>
            <w:r w:rsidRPr="001E4DE4">
              <w:rPr>
                <w:sz w:val="18"/>
                <w:szCs w:val="18"/>
              </w:rPr>
              <w:t>3</w:t>
            </w:r>
          </w:p>
        </w:tc>
        <w:tc>
          <w:tcPr>
            <w:tcW w:w="2210" w:type="pct"/>
            <w:tcBorders>
              <w:top w:val="nil"/>
              <w:left w:val="nil"/>
              <w:bottom w:val="single" w:sz="8" w:space="0" w:color="000000"/>
              <w:right w:val="single" w:sz="8" w:space="0" w:color="000000"/>
            </w:tcBorders>
            <w:shd w:val="clear" w:color="F2F2F2" w:fill="FFFFFF"/>
            <w:tcMar>
              <w:left w:w="28" w:type="dxa"/>
              <w:right w:w="28" w:type="dxa"/>
            </w:tcMar>
            <w:vAlign w:val="center"/>
            <w:hideMark/>
          </w:tcPr>
          <w:p w14:paraId="27E610EA" w14:textId="77777777" w:rsidR="00960515" w:rsidRPr="001E4DE4" w:rsidRDefault="00960515" w:rsidP="00CF355B">
            <w:pPr>
              <w:spacing w:after="0" w:line="240" w:lineRule="auto"/>
              <w:ind w:firstLine="0"/>
              <w:jc w:val="center"/>
              <w:rPr>
                <w:sz w:val="18"/>
                <w:szCs w:val="18"/>
              </w:rPr>
            </w:pPr>
            <w:r w:rsidRPr="001E4DE4">
              <w:rPr>
                <w:sz w:val="18"/>
                <w:szCs w:val="18"/>
              </w:rPr>
              <w:t xml:space="preserve"> Модернизация путевого хозяйства ТТЦ </w:t>
            </w:r>
          </w:p>
        </w:tc>
        <w:tc>
          <w:tcPr>
            <w:tcW w:w="1220"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40239C6D" w14:textId="77777777" w:rsidR="00960515" w:rsidRPr="001E4DE4" w:rsidRDefault="00960515" w:rsidP="00CF355B">
            <w:pPr>
              <w:spacing w:after="0" w:line="240" w:lineRule="auto"/>
              <w:ind w:firstLine="0"/>
              <w:jc w:val="center"/>
              <w:rPr>
                <w:sz w:val="18"/>
                <w:szCs w:val="18"/>
              </w:rPr>
            </w:pPr>
            <w:r w:rsidRPr="001E4DE4">
              <w:rPr>
                <w:sz w:val="18"/>
                <w:szCs w:val="18"/>
              </w:rPr>
              <w:t>Повышение надежности источника теплоснабжения</w:t>
            </w:r>
          </w:p>
        </w:tc>
        <w:tc>
          <w:tcPr>
            <w:tcW w:w="1093" w:type="pct"/>
            <w:tcBorders>
              <w:top w:val="nil"/>
              <w:left w:val="nil"/>
              <w:bottom w:val="single" w:sz="8" w:space="0" w:color="000000"/>
              <w:right w:val="single" w:sz="8" w:space="0" w:color="000000"/>
            </w:tcBorders>
            <w:shd w:val="clear" w:color="auto" w:fill="auto"/>
            <w:tcMar>
              <w:left w:w="28" w:type="dxa"/>
              <w:right w:w="28" w:type="dxa"/>
            </w:tcMar>
            <w:vAlign w:val="center"/>
          </w:tcPr>
          <w:p w14:paraId="3134DD03" w14:textId="77777777" w:rsidR="00960515" w:rsidRPr="001E4DE4" w:rsidRDefault="00960515" w:rsidP="00CF355B">
            <w:pPr>
              <w:spacing w:after="0" w:line="240" w:lineRule="auto"/>
              <w:ind w:firstLine="0"/>
              <w:jc w:val="center"/>
              <w:rPr>
                <w:color w:val="000000"/>
                <w:sz w:val="18"/>
                <w:szCs w:val="18"/>
              </w:rPr>
            </w:pPr>
            <w:r w:rsidRPr="001E4DE4">
              <w:rPr>
                <w:color w:val="000000"/>
                <w:sz w:val="18"/>
                <w:szCs w:val="18"/>
              </w:rPr>
              <w:t>2024</w:t>
            </w:r>
          </w:p>
        </w:tc>
      </w:tr>
      <w:tr w:rsidR="00960515" w:rsidRPr="001E4DE4" w14:paraId="34748330" w14:textId="77777777" w:rsidTr="005A408C">
        <w:trPr>
          <w:trHeight w:val="20"/>
          <w:jc w:val="center"/>
        </w:trPr>
        <w:tc>
          <w:tcPr>
            <w:tcW w:w="477" w:type="pct"/>
            <w:tcBorders>
              <w:top w:val="nil"/>
              <w:left w:val="single" w:sz="8" w:space="0" w:color="000000"/>
              <w:bottom w:val="single" w:sz="8" w:space="0" w:color="000000"/>
              <w:right w:val="single" w:sz="8" w:space="0" w:color="000000"/>
            </w:tcBorders>
            <w:shd w:val="clear" w:color="auto" w:fill="auto"/>
            <w:tcMar>
              <w:left w:w="28" w:type="dxa"/>
              <w:right w:w="28" w:type="dxa"/>
            </w:tcMar>
            <w:vAlign w:val="center"/>
            <w:hideMark/>
          </w:tcPr>
          <w:p w14:paraId="72AD3783" w14:textId="77777777" w:rsidR="00960515" w:rsidRPr="001E4DE4" w:rsidRDefault="00960515" w:rsidP="00CF355B">
            <w:pPr>
              <w:spacing w:after="0" w:line="240" w:lineRule="auto"/>
              <w:ind w:firstLine="0"/>
              <w:jc w:val="center"/>
              <w:rPr>
                <w:sz w:val="18"/>
                <w:szCs w:val="18"/>
              </w:rPr>
            </w:pPr>
            <w:r w:rsidRPr="001E4DE4">
              <w:rPr>
                <w:sz w:val="18"/>
                <w:szCs w:val="18"/>
              </w:rPr>
              <w:t>4</w:t>
            </w:r>
          </w:p>
        </w:tc>
        <w:tc>
          <w:tcPr>
            <w:tcW w:w="2210" w:type="pct"/>
            <w:tcBorders>
              <w:top w:val="nil"/>
              <w:left w:val="nil"/>
              <w:bottom w:val="single" w:sz="8" w:space="0" w:color="000000"/>
              <w:right w:val="single" w:sz="8" w:space="0" w:color="000000"/>
            </w:tcBorders>
            <w:shd w:val="clear" w:color="F2F2F2" w:fill="FFFFFF"/>
            <w:tcMar>
              <w:left w:w="28" w:type="dxa"/>
              <w:right w:w="28" w:type="dxa"/>
            </w:tcMar>
            <w:vAlign w:val="center"/>
          </w:tcPr>
          <w:p w14:paraId="7A37990B" w14:textId="77777777" w:rsidR="00960515" w:rsidRPr="001E4DE4" w:rsidRDefault="00960515" w:rsidP="00CF355B">
            <w:pPr>
              <w:spacing w:after="0" w:line="240" w:lineRule="auto"/>
              <w:ind w:firstLine="0"/>
              <w:jc w:val="center"/>
              <w:rPr>
                <w:sz w:val="18"/>
                <w:szCs w:val="18"/>
              </w:rPr>
            </w:pPr>
            <w:r w:rsidRPr="001E4DE4">
              <w:rPr>
                <w:sz w:val="18"/>
                <w:szCs w:val="18"/>
              </w:rPr>
              <w:t xml:space="preserve"> Оснащение пожарной сигнализацией резервуарного парка </w:t>
            </w:r>
            <w:proofErr w:type="spellStart"/>
            <w:r w:rsidRPr="001E4DE4">
              <w:rPr>
                <w:sz w:val="18"/>
                <w:szCs w:val="18"/>
              </w:rPr>
              <w:t>Апатитской</w:t>
            </w:r>
            <w:proofErr w:type="spellEnd"/>
            <w:r w:rsidRPr="001E4DE4">
              <w:rPr>
                <w:sz w:val="18"/>
                <w:szCs w:val="18"/>
              </w:rPr>
              <w:t xml:space="preserve"> ТЭЦ </w:t>
            </w:r>
          </w:p>
        </w:tc>
        <w:tc>
          <w:tcPr>
            <w:tcW w:w="1220" w:type="pct"/>
            <w:tcBorders>
              <w:top w:val="nil"/>
              <w:left w:val="nil"/>
              <w:bottom w:val="single" w:sz="8" w:space="0" w:color="000000"/>
              <w:right w:val="single" w:sz="8" w:space="0" w:color="000000"/>
            </w:tcBorders>
            <w:shd w:val="clear" w:color="auto" w:fill="auto"/>
            <w:tcMar>
              <w:left w:w="28" w:type="dxa"/>
              <w:right w:w="28" w:type="dxa"/>
            </w:tcMar>
            <w:vAlign w:val="center"/>
          </w:tcPr>
          <w:p w14:paraId="41F72FF6" w14:textId="77777777" w:rsidR="00960515" w:rsidRPr="001E4DE4" w:rsidRDefault="00960515" w:rsidP="00CF355B">
            <w:pPr>
              <w:spacing w:after="0" w:line="240" w:lineRule="auto"/>
              <w:ind w:firstLine="0"/>
              <w:jc w:val="center"/>
              <w:rPr>
                <w:sz w:val="18"/>
                <w:szCs w:val="18"/>
              </w:rPr>
            </w:pPr>
            <w:r w:rsidRPr="001E4DE4">
              <w:rPr>
                <w:sz w:val="18"/>
                <w:szCs w:val="18"/>
              </w:rPr>
              <w:t>Повышение надежности источника теплоснабжения</w:t>
            </w:r>
          </w:p>
        </w:tc>
        <w:tc>
          <w:tcPr>
            <w:tcW w:w="1093" w:type="pct"/>
            <w:tcBorders>
              <w:top w:val="nil"/>
              <w:left w:val="nil"/>
              <w:bottom w:val="single" w:sz="8" w:space="0" w:color="000000"/>
              <w:right w:val="single" w:sz="8" w:space="0" w:color="000000"/>
            </w:tcBorders>
            <w:shd w:val="clear" w:color="auto" w:fill="auto"/>
            <w:tcMar>
              <w:left w:w="28" w:type="dxa"/>
              <w:right w:w="28" w:type="dxa"/>
            </w:tcMar>
            <w:vAlign w:val="center"/>
          </w:tcPr>
          <w:p w14:paraId="42F7B8AC" w14:textId="77777777" w:rsidR="00960515" w:rsidRPr="001E4DE4" w:rsidRDefault="00960515" w:rsidP="00CF355B">
            <w:pPr>
              <w:spacing w:after="0" w:line="240" w:lineRule="auto"/>
              <w:ind w:firstLine="0"/>
              <w:jc w:val="center"/>
              <w:rPr>
                <w:color w:val="000000"/>
                <w:sz w:val="18"/>
                <w:szCs w:val="18"/>
              </w:rPr>
            </w:pPr>
            <w:r w:rsidRPr="001E4DE4">
              <w:rPr>
                <w:color w:val="000000"/>
                <w:sz w:val="18"/>
                <w:szCs w:val="18"/>
              </w:rPr>
              <w:t>2024</w:t>
            </w:r>
          </w:p>
        </w:tc>
      </w:tr>
      <w:tr w:rsidR="00960515" w:rsidRPr="001E4DE4" w14:paraId="2F6F0710" w14:textId="77777777" w:rsidTr="005A408C">
        <w:trPr>
          <w:trHeight w:val="20"/>
          <w:jc w:val="center"/>
        </w:trPr>
        <w:tc>
          <w:tcPr>
            <w:tcW w:w="477" w:type="pct"/>
            <w:tcBorders>
              <w:top w:val="nil"/>
              <w:left w:val="single" w:sz="8" w:space="0" w:color="000000"/>
              <w:bottom w:val="single" w:sz="8" w:space="0" w:color="000000"/>
              <w:right w:val="single" w:sz="8" w:space="0" w:color="000000"/>
            </w:tcBorders>
            <w:shd w:val="clear" w:color="auto" w:fill="auto"/>
            <w:tcMar>
              <w:left w:w="28" w:type="dxa"/>
              <w:right w:w="28" w:type="dxa"/>
            </w:tcMar>
            <w:vAlign w:val="center"/>
            <w:hideMark/>
          </w:tcPr>
          <w:p w14:paraId="74D9A712" w14:textId="77777777" w:rsidR="00960515" w:rsidRPr="001E4DE4" w:rsidRDefault="00960515" w:rsidP="00CF355B">
            <w:pPr>
              <w:spacing w:after="0" w:line="240" w:lineRule="auto"/>
              <w:ind w:firstLine="0"/>
              <w:jc w:val="center"/>
              <w:rPr>
                <w:sz w:val="18"/>
                <w:szCs w:val="18"/>
              </w:rPr>
            </w:pPr>
            <w:r w:rsidRPr="001E4DE4">
              <w:rPr>
                <w:sz w:val="18"/>
                <w:szCs w:val="18"/>
              </w:rPr>
              <w:t>5</w:t>
            </w:r>
          </w:p>
        </w:tc>
        <w:tc>
          <w:tcPr>
            <w:tcW w:w="2210" w:type="pct"/>
            <w:tcBorders>
              <w:top w:val="nil"/>
              <w:left w:val="nil"/>
              <w:bottom w:val="single" w:sz="8" w:space="0" w:color="000000"/>
              <w:right w:val="single" w:sz="8" w:space="0" w:color="000000"/>
            </w:tcBorders>
            <w:shd w:val="clear" w:color="F2F2F2" w:fill="FFFFFF"/>
            <w:tcMar>
              <w:left w:w="28" w:type="dxa"/>
              <w:right w:w="28" w:type="dxa"/>
            </w:tcMar>
            <w:vAlign w:val="center"/>
          </w:tcPr>
          <w:p w14:paraId="5CEB4730" w14:textId="77777777" w:rsidR="00960515" w:rsidRPr="001E4DE4" w:rsidRDefault="00960515" w:rsidP="00CF355B">
            <w:pPr>
              <w:spacing w:after="0" w:line="240" w:lineRule="auto"/>
              <w:ind w:firstLine="0"/>
              <w:jc w:val="center"/>
              <w:rPr>
                <w:sz w:val="18"/>
                <w:szCs w:val="18"/>
              </w:rPr>
            </w:pPr>
            <w:r w:rsidRPr="001E4DE4">
              <w:rPr>
                <w:sz w:val="18"/>
                <w:szCs w:val="18"/>
              </w:rPr>
              <w:t xml:space="preserve"> Оснащение эстакады слива мазута маневровой лебёдкой. </w:t>
            </w:r>
          </w:p>
        </w:tc>
        <w:tc>
          <w:tcPr>
            <w:tcW w:w="1220" w:type="pct"/>
            <w:tcBorders>
              <w:top w:val="nil"/>
              <w:left w:val="nil"/>
              <w:bottom w:val="single" w:sz="8" w:space="0" w:color="000000"/>
              <w:right w:val="single" w:sz="8" w:space="0" w:color="000000"/>
            </w:tcBorders>
            <w:shd w:val="clear" w:color="auto" w:fill="auto"/>
            <w:tcMar>
              <w:left w:w="28" w:type="dxa"/>
              <w:right w:w="28" w:type="dxa"/>
            </w:tcMar>
            <w:vAlign w:val="center"/>
          </w:tcPr>
          <w:p w14:paraId="4916DAC6" w14:textId="77777777" w:rsidR="00960515" w:rsidRPr="001E4DE4" w:rsidRDefault="00960515" w:rsidP="00CF355B">
            <w:pPr>
              <w:spacing w:after="0" w:line="240" w:lineRule="auto"/>
              <w:ind w:firstLine="0"/>
              <w:jc w:val="center"/>
              <w:rPr>
                <w:sz w:val="18"/>
                <w:szCs w:val="18"/>
              </w:rPr>
            </w:pPr>
            <w:r w:rsidRPr="001E4DE4">
              <w:rPr>
                <w:sz w:val="18"/>
                <w:szCs w:val="18"/>
              </w:rPr>
              <w:t>Повышение надежности источника теплоснабжения</w:t>
            </w:r>
          </w:p>
        </w:tc>
        <w:tc>
          <w:tcPr>
            <w:tcW w:w="1093" w:type="pct"/>
            <w:tcBorders>
              <w:top w:val="nil"/>
              <w:left w:val="nil"/>
              <w:bottom w:val="single" w:sz="8" w:space="0" w:color="000000"/>
              <w:right w:val="single" w:sz="8" w:space="0" w:color="000000"/>
            </w:tcBorders>
            <w:shd w:val="clear" w:color="auto" w:fill="auto"/>
            <w:tcMar>
              <w:left w:w="28" w:type="dxa"/>
              <w:right w:w="28" w:type="dxa"/>
            </w:tcMar>
            <w:vAlign w:val="center"/>
          </w:tcPr>
          <w:p w14:paraId="0CD3ABB5" w14:textId="77777777" w:rsidR="00960515" w:rsidRPr="001E4DE4" w:rsidRDefault="00960515" w:rsidP="00CF355B">
            <w:pPr>
              <w:spacing w:after="0" w:line="240" w:lineRule="auto"/>
              <w:ind w:firstLine="0"/>
              <w:jc w:val="center"/>
              <w:rPr>
                <w:color w:val="000000"/>
                <w:sz w:val="18"/>
                <w:szCs w:val="18"/>
              </w:rPr>
            </w:pPr>
            <w:r w:rsidRPr="001E4DE4">
              <w:rPr>
                <w:color w:val="000000"/>
                <w:sz w:val="18"/>
                <w:szCs w:val="18"/>
              </w:rPr>
              <w:t>2024</w:t>
            </w:r>
          </w:p>
        </w:tc>
      </w:tr>
      <w:tr w:rsidR="00960515" w:rsidRPr="001E4DE4" w14:paraId="7F1C31B0" w14:textId="77777777" w:rsidTr="005A408C">
        <w:trPr>
          <w:trHeight w:val="20"/>
          <w:jc w:val="center"/>
        </w:trPr>
        <w:tc>
          <w:tcPr>
            <w:tcW w:w="477" w:type="pct"/>
            <w:tcBorders>
              <w:top w:val="nil"/>
              <w:left w:val="single" w:sz="8" w:space="0" w:color="000000"/>
              <w:bottom w:val="single" w:sz="8" w:space="0" w:color="000000"/>
              <w:right w:val="single" w:sz="8" w:space="0" w:color="000000"/>
            </w:tcBorders>
            <w:shd w:val="clear" w:color="auto" w:fill="auto"/>
            <w:tcMar>
              <w:left w:w="28" w:type="dxa"/>
              <w:right w:w="28" w:type="dxa"/>
            </w:tcMar>
            <w:vAlign w:val="center"/>
            <w:hideMark/>
          </w:tcPr>
          <w:p w14:paraId="516EAF27" w14:textId="77777777" w:rsidR="00960515" w:rsidRPr="001E4DE4" w:rsidRDefault="00960515" w:rsidP="00CF355B">
            <w:pPr>
              <w:spacing w:after="0" w:line="240" w:lineRule="auto"/>
              <w:ind w:firstLine="0"/>
              <w:jc w:val="center"/>
              <w:rPr>
                <w:sz w:val="18"/>
                <w:szCs w:val="18"/>
              </w:rPr>
            </w:pPr>
            <w:r w:rsidRPr="001E4DE4">
              <w:rPr>
                <w:sz w:val="18"/>
                <w:szCs w:val="18"/>
              </w:rPr>
              <w:t>6</w:t>
            </w:r>
          </w:p>
        </w:tc>
        <w:tc>
          <w:tcPr>
            <w:tcW w:w="2210" w:type="pct"/>
            <w:tcBorders>
              <w:top w:val="nil"/>
              <w:left w:val="nil"/>
              <w:bottom w:val="single" w:sz="8" w:space="0" w:color="000000"/>
              <w:right w:val="single" w:sz="8" w:space="0" w:color="000000"/>
            </w:tcBorders>
            <w:shd w:val="clear" w:color="F2F2F2" w:fill="FFFFFF"/>
            <w:tcMar>
              <w:left w:w="28" w:type="dxa"/>
              <w:right w:w="28" w:type="dxa"/>
            </w:tcMar>
            <w:vAlign w:val="center"/>
          </w:tcPr>
          <w:p w14:paraId="1E4249CE" w14:textId="77777777" w:rsidR="00960515" w:rsidRPr="001E4DE4" w:rsidRDefault="00960515" w:rsidP="00CF355B">
            <w:pPr>
              <w:spacing w:after="0" w:line="240" w:lineRule="auto"/>
              <w:ind w:firstLine="0"/>
              <w:jc w:val="center"/>
              <w:rPr>
                <w:sz w:val="18"/>
                <w:szCs w:val="18"/>
              </w:rPr>
            </w:pPr>
            <w:r w:rsidRPr="001E4DE4">
              <w:rPr>
                <w:sz w:val="18"/>
                <w:szCs w:val="18"/>
              </w:rPr>
              <w:t xml:space="preserve"> Модернизация системы подготовки и разгрузки полувагонов ТТЦ с очисткой вагонов </w:t>
            </w:r>
          </w:p>
        </w:tc>
        <w:tc>
          <w:tcPr>
            <w:tcW w:w="1220" w:type="pct"/>
            <w:tcBorders>
              <w:top w:val="nil"/>
              <w:left w:val="nil"/>
              <w:bottom w:val="single" w:sz="8" w:space="0" w:color="000000"/>
              <w:right w:val="single" w:sz="8" w:space="0" w:color="000000"/>
            </w:tcBorders>
            <w:shd w:val="clear" w:color="auto" w:fill="auto"/>
            <w:tcMar>
              <w:left w:w="28" w:type="dxa"/>
              <w:right w:w="28" w:type="dxa"/>
            </w:tcMar>
            <w:vAlign w:val="center"/>
          </w:tcPr>
          <w:p w14:paraId="7016271E" w14:textId="77777777" w:rsidR="00960515" w:rsidRPr="001E4DE4" w:rsidRDefault="00960515" w:rsidP="00CF355B">
            <w:pPr>
              <w:spacing w:after="0" w:line="240" w:lineRule="auto"/>
              <w:ind w:firstLine="0"/>
              <w:jc w:val="center"/>
              <w:rPr>
                <w:sz w:val="18"/>
                <w:szCs w:val="18"/>
              </w:rPr>
            </w:pPr>
            <w:r w:rsidRPr="001E4DE4">
              <w:rPr>
                <w:sz w:val="18"/>
                <w:szCs w:val="18"/>
              </w:rPr>
              <w:t>Повышение надежности источника теплоснабжения</w:t>
            </w:r>
          </w:p>
        </w:tc>
        <w:tc>
          <w:tcPr>
            <w:tcW w:w="1093" w:type="pct"/>
            <w:tcBorders>
              <w:top w:val="nil"/>
              <w:left w:val="nil"/>
              <w:bottom w:val="single" w:sz="8" w:space="0" w:color="000000"/>
              <w:right w:val="single" w:sz="8" w:space="0" w:color="000000"/>
            </w:tcBorders>
            <w:shd w:val="clear" w:color="auto" w:fill="auto"/>
            <w:tcMar>
              <w:left w:w="28" w:type="dxa"/>
              <w:right w:w="28" w:type="dxa"/>
            </w:tcMar>
            <w:vAlign w:val="center"/>
          </w:tcPr>
          <w:p w14:paraId="1CE7AE73" w14:textId="77777777" w:rsidR="00960515" w:rsidRPr="001E4DE4" w:rsidRDefault="00960515" w:rsidP="00CF355B">
            <w:pPr>
              <w:spacing w:after="0" w:line="240" w:lineRule="auto"/>
              <w:ind w:firstLine="0"/>
              <w:jc w:val="center"/>
              <w:rPr>
                <w:color w:val="000000"/>
                <w:sz w:val="18"/>
                <w:szCs w:val="18"/>
              </w:rPr>
            </w:pPr>
            <w:r w:rsidRPr="001E4DE4">
              <w:rPr>
                <w:color w:val="000000"/>
                <w:sz w:val="18"/>
                <w:szCs w:val="18"/>
              </w:rPr>
              <w:t>2027</w:t>
            </w:r>
          </w:p>
        </w:tc>
      </w:tr>
      <w:tr w:rsidR="00960515" w:rsidRPr="001E4DE4" w14:paraId="698CDA69" w14:textId="77777777" w:rsidTr="005A408C">
        <w:trPr>
          <w:trHeight w:val="20"/>
          <w:jc w:val="center"/>
        </w:trPr>
        <w:tc>
          <w:tcPr>
            <w:tcW w:w="477" w:type="pct"/>
            <w:tcBorders>
              <w:top w:val="nil"/>
              <w:left w:val="single" w:sz="8" w:space="0" w:color="000000"/>
              <w:bottom w:val="single" w:sz="8" w:space="0" w:color="000000"/>
              <w:right w:val="single" w:sz="8" w:space="0" w:color="000000"/>
            </w:tcBorders>
            <w:shd w:val="clear" w:color="auto" w:fill="auto"/>
            <w:tcMar>
              <w:left w:w="28" w:type="dxa"/>
              <w:right w:w="28" w:type="dxa"/>
            </w:tcMar>
            <w:vAlign w:val="center"/>
            <w:hideMark/>
          </w:tcPr>
          <w:p w14:paraId="77AB2AD0" w14:textId="77777777" w:rsidR="00960515" w:rsidRPr="001E4DE4" w:rsidRDefault="00960515" w:rsidP="00CF355B">
            <w:pPr>
              <w:spacing w:after="0" w:line="240" w:lineRule="auto"/>
              <w:ind w:firstLine="0"/>
              <w:jc w:val="center"/>
              <w:rPr>
                <w:sz w:val="18"/>
                <w:szCs w:val="18"/>
              </w:rPr>
            </w:pPr>
            <w:r w:rsidRPr="001E4DE4">
              <w:rPr>
                <w:sz w:val="18"/>
                <w:szCs w:val="18"/>
              </w:rPr>
              <w:lastRenderedPageBreak/>
              <w:t>7</w:t>
            </w:r>
          </w:p>
        </w:tc>
        <w:tc>
          <w:tcPr>
            <w:tcW w:w="2210" w:type="pct"/>
            <w:tcBorders>
              <w:top w:val="nil"/>
              <w:left w:val="nil"/>
              <w:bottom w:val="single" w:sz="8" w:space="0" w:color="000000"/>
              <w:right w:val="single" w:sz="8" w:space="0" w:color="000000"/>
            </w:tcBorders>
            <w:shd w:val="clear" w:color="F2F2F2" w:fill="FFFFFF"/>
            <w:tcMar>
              <w:left w:w="28" w:type="dxa"/>
              <w:right w:w="28" w:type="dxa"/>
            </w:tcMar>
            <w:vAlign w:val="center"/>
          </w:tcPr>
          <w:p w14:paraId="7C9673C1" w14:textId="77777777" w:rsidR="00960515" w:rsidRPr="001E4DE4" w:rsidRDefault="00960515" w:rsidP="00CF355B">
            <w:pPr>
              <w:spacing w:after="0" w:line="240" w:lineRule="auto"/>
              <w:ind w:firstLine="0"/>
              <w:jc w:val="center"/>
              <w:rPr>
                <w:sz w:val="18"/>
                <w:szCs w:val="18"/>
              </w:rPr>
            </w:pPr>
            <w:r w:rsidRPr="001E4DE4">
              <w:rPr>
                <w:sz w:val="18"/>
                <w:szCs w:val="18"/>
              </w:rPr>
              <w:t xml:space="preserve">АТЭЦ: </w:t>
            </w:r>
            <w:proofErr w:type="spellStart"/>
            <w:r w:rsidRPr="001E4DE4">
              <w:rPr>
                <w:sz w:val="18"/>
                <w:szCs w:val="18"/>
              </w:rPr>
              <w:t>Техперевооружение</w:t>
            </w:r>
            <w:proofErr w:type="spellEnd"/>
            <w:r w:rsidRPr="001E4DE4">
              <w:rPr>
                <w:sz w:val="18"/>
                <w:szCs w:val="18"/>
              </w:rPr>
              <w:t xml:space="preserve"> ОРУ </w:t>
            </w:r>
          </w:p>
        </w:tc>
        <w:tc>
          <w:tcPr>
            <w:tcW w:w="1220" w:type="pct"/>
            <w:tcBorders>
              <w:top w:val="nil"/>
              <w:left w:val="nil"/>
              <w:bottom w:val="single" w:sz="8" w:space="0" w:color="000000"/>
              <w:right w:val="single" w:sz="8" w:space="0" w:color="000000"/>
            </w:tcBorders>
            <w:shd w:val="clear" w:color="auto" w:fill="auto"/>
            <w:tcMar>
              <w:left w:w="28" w:type="dxa"/>
              <w:right w:w="28" w:type="dxa"/>
            </w:tcMar>
            <w:vAlign w:val="center"/>
          </w:tcPr>
          <w:p w14:paraId="32E3BF9B" w14:textId="77777777" w:rsidR="00960515" w:rsidRPr="001E4DE4" w:rsidRDefault="00960515" w:rsidP="00CF355B">
            <w:pPr>
              <w:spacing w:after="0" w:line="240" w:lineRule="auto"/>
              <w:ind w:firstLine="0"/>
              <w:jc w:val="center"/>
              <w:rPr>
                <w:sz w:val="18"/>
                <w:szCs w:val="18"/>
              </w:rPr>
            </w:pPr>
            <w:r w:rsidRPr="001E4DE4">
              <w:rPr>
                <w:sz w:val="18"/>
                <w:szCs w:val="18"/>
              </w:rPr>
              <w:t>Повышение надежности источника теплоснабжения</w:t>
            </w:r>
          </w:p>
        </w:tc>
        <w:tc>
          <w:tcPr>
            <w:tcW w:w="1093" w:type="pct"/>
            <w:tcBorders>
              <w:top w:val="nil"/>
              <w:left w:val="nil"/>
              <w:bottom w:val="single" w:sz="8" w:space="0" w:color="000000"/>
              <w:right w:val="single" w:sz="8" w:space="0" w:color="000000"/>
            </w:tcBorders>
            <w:shd w:val="clear" w:color="auto" w:fill="auto"/>
            <w:tcMar>
              <w:left w:w="28" w:type="dxa"/>
              <w:right w:w="28" w:type="dxa"/>
            </w:tcMar>
            <w:vAlign w:val="center"/>
          </w:tcPr>
          <w:p w14:paraId="663A66F6" w14:textId="77777777" w:rsidR="00960515" w:rsidRPr="001E4DE4" w:rsidRDefault="00960515" w:rsidP="00CF355B">
            <w:pPr>
              <w:spacing w:after="0" w:line="240" w:lineRule="auto"/>
              <w:ind w:firstLine="0"/>
              <w:jc w:val="center"/>
              <w:rPr>
                <w:color w:val="000000"/>
                <w:sz w:val="18"/>
                <w:szCs w:val="18"/>
              </w:rPr>
            </w:pPr>
            <w:r w:rsidRPr="001E4DE4">
              <w:rPr>
                <w:color w:val="000000"/>
                <w:sz w:val="18"/>
                <w:szCs w:val="18"/>
              </w:rPr>
              <w:t>2026</w:t>
            </w:r>
          </w:p>
        </w:tc>
      </w:tr>
      <w:tr w:rsidR="00960515" w:rsidRPr="001E4DE4" w14:paraId="7D936997" w14:textId="77777777" w:rsidTr="005A408C">
        <w:trPr>
          <w:trHeight w:val="20"/>
          <w:jc w:val="center"/>
        </w:trPr>
        <w:tc>
          <w:tcPr>
            <w:tcW w:w="477" w:type="pct"/>
            <w:tcBorders>
              <w:top w:val="nil"/>
              <w:left w:val="single" w:sz="8" w:space="0" w:color="000000"/>
              <w:bottom w:val="single" w:sz="8" w:space="0" w:color="000000"/>
              <w:right w:val="single" w:sz="8" w:space="0" w:color="000000"/>
            </w:tcBorders>
            <w:shd w:val="clear" w:color="auto" w:fill="auto"/>
            <w:tcMar>
              <w:left w:w="28" w:type="dxa"/>
              <w:right w:w="28" w:type="dxa"/>
            </w:tcMar>
            <w:vAlign w:val="center"/>
            <w:hideMark/>
          </w:tcPr>
          <w:p w14:paraId="5BA3CF53" w14:textId="77777777" w:rsidR="00960515" w:rsidRPr="001E4DE4" w:rsidRDefault="00960515" w:rsidP="00CF355B">
            <w:pPr>
              <w:spacing w:after="0" w:line="240" w:lineRule="auto"/>
              <w:ind w:firstLine="0"/>
              <w:jc w:val="center"/>
              <w:rPr>
                <w:sz w:val="18"/>
                <w:szCs w:val="18"/>
              </w:rPr>
            </w:pPr>
            <w:r w:rsidRPr="001E4DE4">
              <w:rPr>
                <w:sz w:val="18"/>
                <w:szCs w:val="18"/>
              </w:rPr>
              <w:t>8</w:t>
            </w:r>
          </w:p>
        </w:tc>
        <w:tc>
          <w:tcPr>
            <w:tcW w:w="2210" w:type="pct"/>
            <w:tcBorders>
              <w:top w:val="nil"/>
              <w:left w:val="nil"/>
              <w:bottom w:val="single" w:sz="8" w:space="0" w:color="000000"/>
              <w:right w:val="single" w:sz="8" w:space="0" w:color="000000"/>
            </w:tcBorders>
            <w:shd w:val="clear" w:color="F2F2F2" w:fill="FFFFFF"/>
            <w:tcMar>
              <w:left w:w="28" w:type="dxa"/>
              <w:right w:w="28" w:type="dxa"/>
            </w:tcMar>
            <w:vAlign w:val="center"/>
          </w:tcPr>
          <w:p w14:paraId="3655938C" w14:textId="77777777" w:rsidR="00960515" w:rsidRPr="001E4DE4" w:rsidRDefault="00960515" w:rsidP="00CF355B">
            <w:pPr>
              <w:spacing w:after="0" w:line="240" w:lineRule="auto"/>
              <w:ind w:firstLine="0"/>
              <w:jc w:val="center"/>
              <w:rPr>
                <w:sz w:val="18"/>
                <w:szCs w:val="18"/>
              </w:rPr>
            </w:pPr>
            <w:r w:rsidRPr="001E4DE4">
              <w:rPr>
                <w:sz w:val="18"/>
                <w:szCs w:val="18"/>
              </w:rPr>
              <w:t xml:space="preserve"> </w:t>
            </w:r>
            <w:proofErr w:type="spellStart"/>
            <w:r w:rsidRPr="001E4DE4">
              <w:rPr>
                <w:sz w:val="18"/>
                <w:szCs w:val="18"/>
              </w:rPr>
              <w:t>Техперевооружение</w:t>
            </w:r>
            <w:proofErr w:type="spellEnd"/>
            <w:r w:rsidRPr="001E4DE4">
              <w:rPr>
                <w:sz w:val="18"/>
                <w:szCs w:val="18"/>
              </w:rPr>
              <w:t xml:space="preserve"> градирен </w:t>
            </w:r>
          </w:p>
        </w:tc>
        <w:tc>
          <w:tcPr>
            <w:tcW w:w="1220" w:type="pct"/>
            <w:tcBorders>
              <w:top w:val="nil"/>
              <w:left w:val="nil"/>
              <w:bottom w:val="single" w:sz="8" w:space="0" w:color="000000"/>
              <w:right w:val="single" w:sz="8" w:space="0" w:color="000000"/>
            </w:tcBorders>
            <w:shd w:val="clear" w:color="auto" w:fill="auto"/>
            <w:tcMar>
              <w:left w:w="28" w:type="dxa"/>
              <w:right w:w="28" w:type="dxa"/>
            </w:tcMar>
            <w:vAlign w:val="center"/>
          </w:tcPr>
          <w:p w14:paraId="0C0A2706" w14:textId="77777777" w:rsidR="00960515" w:rsidRPr="001E4DE4" w:rsidRDefault="00960515" w:rsidP="00CF355B">
            <w:pPr>
              <w:spacing w:after="0" w:line="240" w:lineRule="auto"/>
              <w:ind w:firstLine="0"/>
              <w:jc w:val="center"/>
              <w:rPr>
                <w:sz w:val="18"/>
                <w:szCs w:val="18"/>
              </w:rPr>
            </w:pPr>
            <w:r w:rsidRPr="001E4DE4">
              <w:rPr>
                <w:sz w:val="18"/>
                <w:szCs w:val="18"/>
              </w:rPr>
              <w:t>Повышение надежности источника теплоснабжения</w:t>
            </w:r>
          </w:p>
        </w:tc>
        <w:tc>
          <w:tcPr>
            <w:tcW w:w="1093" w:type="pct"/>
            <w:tcBorders>
              <w:top w:val="nil"/>
              <w:left w:val="nil"/>
              <w:bottom w:val="single" w:sz="8" w:space="0" w:color="000000"/>
              <w:right w:val="single" w:sz="8" w:space="0" w:color="000000"/>
            </w:tcBorders>
            <w:shd w:val="clear" w:color="auto" w:fill="auto"/>
            <w:tcMar>
              <w:left w:w="28" w:type="dxa"/>
              <w:right w:w="28" w:type="dxa"/>
            </w:tcMar>
            <w:vAlign w:val="center"/>
          </w:tcPr>
          <w:p w14:paraId="7C87B764" w14:textId="77777777" w:rsidR="00960515" w:rsidRPr="001E4DE4" w:rsidRDefault="00960515" w:rsidP="00CF355B">
            <w:pPr>
              <w:spacing w:after="0" w:line="240" w:lineRule="auto"/>
              <w:ind w:firstLine="0"/>
              <w:jc w:val="center"/>
              <w:rPr>
                <w:color w:val="000000"/>
                <w:sz w:val="18"/>
                <w:szCs w:val="18"/>
              </w:rPr>
            </w:pPr>
            <w:r w:rsidRPr="001E4DE4">
              <w:rPr>
                <w:color w:val="000000"/>
                <w:sz w:val="18"/>
                <w:szCs w:val="18"/>
              </w:rPr>
              <w:t>2027</w:t>
            </w:r>
          </w:p>
        </w:tc>
      </w:tr>
      <w:tr w:rsidR="00960515" w:rsidRPr="001E4DE4" w14:paraId="20BA08F6" w14:textId="77777777" w:rsidTr="005A408C">
        <w:trPr>
          <w:trHeight w:val="20"/>
          <w:jc w:val="center"/>
        </w:trPr>
        <w:tc>
          <w:tcPr>
            <w:tcW w:w="477" w:type="pct"/>
            <w:tcBorders>
              <w:top w:val="nil"/>
              <w:left w:val="single" w:sz="8" w:space="0" w:color="000000"/>
              <w:bottom w:val="single" w:sz="8" w:space="0" w:color="000000"/>
              <w:right w:val="single" w:sz="8" w:space="0" w:color="000000"/>
            </w:tcBorders>
            <w:shd w:val="clear" w:color="auto" w:fill="auto"/>
            <w:tcMar>
              <w:left w:w="28" w:type="dxa"/>
              <w:right w:w="28" w:type="dxa"/>
            </w:tcMar>
            <w:vAlign w:val="center"/>
            <w:hideMark/>
          </w:tcPr>
          <w:p w14:paraId="1B46C636" w14:textId="77777777" w:rsidR="00960515" w:rsidRPr="001E4DE4" w:rsidRDefault="00960515" w:rsidP="00CF355B">
            <w:pPr>
              <w:spacing w:after="0" w:line="240" w:lineRule="auto"/>
              <w:ind w:firstLine="0"/>
              <w:jc w:val="center"/>
              <w:rPr>
                <w:sz w:val="18"/>
                <w:szCs w:val="18"/>
              </w:rPr>
            </w:pPr>
            <w:r w:rsidRPr="001E4DE4">
              <w:rPr>
                <w:sz w:val="18"/>
                <w:szCs w:val="18"/>
              </w:rPr>
              <w:t>9</w:t>
            </w:r>
          </w:p>
        </w:tc>
        <w:tc>
          <w:tcPr>
            <w:tcW w:w="2210" w:type="pct"/>
            <w:tcBorders>
              <w:top w:val="nil"/>
              <w:left w:val="nil"/>
              <w:bottom w:val="single" w:sz="8" w:space="0" w:color="000000"/>
              <w:right w:val="single" w:sz="8" w:space="0" w:color="000000"/>
            </w:tcBorders>
            <w:shd w:val="clear" w:color="F2F2F2" w:fill="FFFFFF"/>
            <w:tcMar>
              <w:left w:w="28" w:type="dxa"/>
              <w:right w:w="28" w:type="dxa"/>
            </w:tcMar>
            <w:vAlign w:val="center"/>
          </w:tcPr>
          <w:p w14:paraId="052EBEF1" w14:textId="77777777" w:rsidR="00960515" w:rsidRPr="001E4DE4" w:rsidRDefault="00960515" w:rsidP="00CF355B">
            <w:pPr>
              <w:spacing w:after="0" w:line="240" w:lineRule="auto"/>
              <w:ind w:firstLine="0"/>
              <w:jc w:val="center"/>
              <w:rPr>
                <w:sz w:val="18"/>
                <w:szCs w:val="18"/>
              </w:rPr>
            </w:pPr>
            <w:r w:rsidRPr="001E4DE4">
              <w:rPr>
                <w:sz w:val="18"/>
                <w:szCs w:val="18"/>
              </w:rPr>
              <w:t>Оснащение электротехнической лаборатории АТЭЦ испытательными установками для снятия электрических характеристик высоковольтного оборудования</w:t>
            </w:r>
          </w:p>
        </w:tc>
        <w:tc>
          <w:tcPr>
            <w:tcW w:w="1220" w:type="pct"/>
            <w:tcBorders>
              <w:top w:val="nil"/>
              <w:left w:val="nil"/>
              <w:bottom w:val="single" w:sz="8" w:space="0" w:color="000000"/>
              <w:right w:val="single" w:sz="8" w:space="0" w:color="000000"/>
            </w:tcBorders>
            <w:shd w:val="clear" w:color="auto" w:fill="auto"/>
            <w:tcMar>
              <w:left w:w="28" w:type="dxa"/>
              <w:right w:w="28" w:type="dxa"/>
            </w:tcMar>
            <w:vAlign w:val="center"/>
          </w:tcPr>
          <w:p w14:paraId="6D5FD54D" w14:textId="77777777" w:rsidR="00960515" w:rsidRPr="001E4DE4" w:rsidRDefault="00960515" w:rsidP="00CF355B">
            <w:pPr>
              <w:spacing w:after="0" w:line="240" w:lineRule="auto"/>
              <w:ind w:firstLine="0"/>
              <w:jc w:val="center"/>
              <w:rPr>
                <w:sz w:val="18"/>
                <w:szCs w:val="18"/>
              </w:rPr>
            </w:pPr>
            <w:r w:rsidRPr="001E4DE4">
              <w:rPr>
                <w:sz w:val="18"/>
                <w:szCs w:val="18"/>
              </w:rPr>
              <w:t>Повышение надежности источника теплоснабжения</w:t>
            </w:r>
          </w:p>
        </w:tc>
        <w:tc>
          <w:tcPr>
            <w:tcW w:w="1093" w:type="pct"/>
            <w:tcBorders>
              <w:top w:val="nil"/>
              <w:left w:val="nil"/>
              <w:bottom w:val="single" w:sz="8" w:space="0" w:color="000000"/>
              <w:right w:val="single" w:sz="8" w:space="0" w:color="000000"/>
            </w:tcBorders>
            <w:shd w:val="clear" w:color="auto" w:fill="auto"/>
            <w:tcMar>
              <w:left w:w="28" w:type="dxa"/>
              <w:right w:w="28" w:type="dxa"/>
            </w:tcMar>
            <w:vAlign w:val="center"/>
          </w:tcPr>
          <w:p w14:paraId="1086DC31" w14:textId="77777777" w:rsidR="00960515" w:rsidRPr="001E4DE4" w:rsidRDefault="00960515" w:rsidP="00CF355B">
            <w:pPr>
              <w:spacing w:after="0" w:line="240" w:lineRule="auto"/>
              <w:ind w:firstLine="0"/>
              <w:jc w:val="center"/>
              <w:rPr>
                <w:color w:val="000000"/>
                <w:sz w:val="18"/>
                <w:szCs w:val="18"/>
              </w:rPr>
            </w:pPr>
            <w:r w:rsidRPr="001E4DE4">
              <w:rPr>
                <w:color w:val="000000"/>
                <w:sz w:val="18"/>
                <w:szCs w:val="18"/>
              </w:rPr>
              <w:t>2027</w:t>
            </w:r>
          </w:p>
        </w:tc>
      </w:tr>
      <w:tr w:rsidR="00960515" w:rsidRPr="001E4DE4" w14:paraId="12A5B3BC" w14:textId="77777777" w:rsidTr="005A408C">
        <w:trPr>
          <w:trHeight w:val="20"/>
          <w:jc w:val="center"/>
        </w:trPr>
        <w:tc>
          <w:tcPr>
            <w:tcW w:w="477" w:type="pct"/>
            <w:tcBorders>
              <w:top w:val="nil"/>
              <w:left w:val="single" w:sz="8" w:space="0" w:color="000000"/>
              <w:bottom w:val="single" w:sz="8" w:space="0" w:color="000000"/>
              <w:right w:val="single" w:sz="8" w:space="0" w:color="000000"/>
            </w:tcBorders>
            <w:shd w:val="clear" w:color="auto" w:fill="auto"/>
            <w:tcMar>
              <w:left w:w="28" w:type="dxa"/>
              <w:right w:w="28" w:type="dxa"/>
            </w:tcMar>
            <w:vAlign w:val="center"/>
            <w:hideMark/>
          </w:tcPr>
          <w:p w14:paraId="1BF691F2" w14:textId="77777777" w:rsidR="00960515" w:rsidRPr="001E4DE4" w:rsidRDefault="00960515" w:rsidP="00CF355B">
            <w:pPr>
              <w:spacing w:after="0" w:line="240" w:lineRule="auto"/>
              <w:ind w:firstLine="0"/>
              <w:jc w:val="center"/>
              <w:rPr>
                <w:sz w:val="18"/>
                <w:szCs w:val="18"/>
              </w:rPr>
            </w:pPr>
            <w:r w:rsidRPr="001E4DE4">
              <w:rPr>
                <w:sz w:val="18"/>
                <w:szCs w:val="18"/>
              </w:rPr>
              <w:t>10</w:t>
            </w:r>
          </w:p>
        </w:tc>
        <w:tc>
          <w:tcPr>
            <w:tcW w:w="2210" w:type="pct"/>
            <w:tcBorders>
              <w:top w:val="nil"/>
              <w:left w:val="nil"/>
              <w:bottom w:val="single" w:sz="8" w:space="0" w:color="000000"/>
              <w:right w:val="single" w:sz="8" w:space="0" w:color="000000"/>
            </w:tcBorders>
            <w:shd w:val="clear" w:color="F2F2F2" w:fill="FFFFFF"/>
            <w:tcMar>
              <w:left w:w="28" w:type="dxa"/>
              <w:right w:w="28" w:type="dxa"/>
            </w:tcMar>
            <w:vAlign w:val="center"/>
          </w:tcPr>
          <w:p w14:paraId="5D49BCD1" w14:textId="77777777" w:rsidR="00960515" w:rsidRPr="001E4DE4" w:rsidRDefault="00960515" w:rsidP="00CF355B">
            <w:pPr>
              <w:spacing w:after="0" w:line="240" w:lineRule="auto"/>
              <w:ind w:firstLine="0"/>
              <w:jc w:val="center"/>
              <w:rPr>
                <w:sz w:val="18"/>
                <w:szCs w:val="18"/>
              </w:rPr>
            </w:pPr>
            <w:r w:rsidRPr="001E4DE4">
              <w:rPr>
                <w:sz w:val="18"/>
                <w:szCs w:val="18"/>
              </w:rPr>
              <w:t xml:space="preserve"> </w:t>
            </w:r>
            <w:proofErr w:type="spellStart"/>
            <w:r w:rsidRPr="001E4DE4">
              <w:rPr>
                <w:sz w:val="18"/>
                <w:szCs w:val="18"/>
              </w:rPr>
              <w:t>Техперевооружение</w:t>
            </w:r>
            <w:proofErr w:type="spellEnd"/>
            <w:r w:rsidRPr="001E4DE4">
              <w:rPr>
                <w:sz w:val="18"/>
                <w:szCs w:val="18"/>
              </w:rPr>
              <w:t xml:space="preserve"> </w:t>
            </w:r>
            <w:proofErr w:type="spellStart"/>
            <w:r w:rsidRPr="001E4DE4">
              <w:rPr>
                <w:sz w:val="18"/>
                <w:szCs w:val="18"/>
              </w:rPr>
              <w:t>химлаборатории</w:t>
            </w:r>
            <w:proofErr w:type="spellEnd"/>
            <w:r w:rsidRPr="001E4DE4">
              <w:rPr>
                <w:sz w:val="18"/>
                <w:szCs w:val="18"/>
              </w:rPr>
              <w:t xml:space="preserve"> с заменой приборов диагностики маслонаполненного оборудования </w:t>
            </w:r>
            <w:proofErr w:type="spellStart"/>
            <w:r w:rsidRPr="001E4DE4">
              <w:rPr>
                <w:sz w:val="18"/>
                <w:szCs w:val="18"/>
              </w:rPr>
              <w:t>Апатитской</w:t>
            </w:r>
            <w:proofErr w:type="spellEnd"/>
            <w:r w:rsidRPr="001E4DE4">
              <w:rPr>
                <w:sz w:val="18"/>
                <w:szCs w:val="18"/>
              </w:rPr>
              <w:t xml:space="preserve"> ТЭЦ </w:t>
            </w:r>
          </w:p>
        </w:tc>
        <w:tc>
          <w:tcPr>
            <w:tcW w:w="1220" w:type="pct"/>
            <w:tcBorders>
              <w:top w:val="nil"/>
              <w:left w:val="nil"/>
              <w:bottom w:val="single" w:sz="8" w:space="0" w:color="000000"/>
              <w:right w:val="single" w:sz="8" w:space="0" w:color="000000"/>
            </w:tcBorders>
            <w:shd w:val="clear" w:color="auto" w:fill="auto"/>
            <w:tcMar>
              <w:left w:w="28" w:type="dxa"/>
              <w:right w:w="28" w:type="dxa"/>
            </w:tcMar>
            <w:vAlign w:val="center"/>
          </w:tcPr>
          <w:p w14:paraId="70DD77D6" w14:textId="77777777" w:rsidR="00960515" w:rsidRPr="001E4DE4" w:rsidRDefault="00960515" w:rsidP="00CF355B">
            <w:pPr>
              <w:spacing w:after="0" w:line="240" w:lineRule="auto"/>
              <w:ind w:firstLine="0"/>
              <w:jc w:val="center"/>
              <w:rPr>
                <w:sz w:val="18"/>
                <w:szCs w:val="18"/>
              </w:rPr>
            </w:pPr>
            <w:r w:rsidRPr="001E4DE4">
              <w:rPr>
                <w:sz w:val="18"/>
                <w:szCs w:val="18"/>
              </w:rPr>
              <w:t>Повышение надежности источника теплоснабжения</w:t>
            </w:r>
          </w:p>
        </w:tc>
        <w:tc>
          <w:tcPr>
            <w:tcW w:w="1093" w:type="pct"/>
            <w:tcBorders>
              <w:top w:val="nil"/>
              <w:left w:val="nil"/>
              <w:bottom w:val="single" w:sz="8" w:space="0" w:color="000000"/>
              <w:right w:val="single" w:sz="8" w:space="0" w:color="000000"/>
            </w:tcBorders>
            <w:shd w:val="clear" w:color="auto" w:fill="auto"/>
            <w:tcMar>
              <w:left w:w="28" w:type="dxa"/>
              <w:right w:w="28" w:type="dxa"/>
            </w:tcMar>
            <w:vAlign w:val="center"/>
          </w:tcPr>
          <w:p w14:paraId="7B4B4BBE" w14:textId="77777777" w:rsidR="00960515" w:rsidRPr="001E4DE4" w:rsidRDefault="00960515" w:rsidP="00CF355B">
            <w:pPr>
              <w:spacing w:after="0" w:line="240" w:lineRule="auto"/>
              <w:ind w:firstLine="0"/>
              <w:jc w:val="center"/>
              <w:rPr>
                <w:color w:val="000000"/>
                <w:sz w:val="18"/>
                <w:szCs w:val="18"/>
              </w:rPr>
            </w:pPr>
            <w:r w:rsidRPr="001E4DE4">
              <w:rPr>
                <w:color w:val="000000"/>
                <w:sz w:val="18"/>
                <w:szCs w:val="18"/>
              </w:rPr>
              <w:t>2023</w:t>
            </w:r>
          </w:p>
        </w:tc>
      </w:tr>
      <w:tr w:rsidR="00960515" w:rsidRPr="001E4DE4" w14:paraId="30B41777" w14:textId="77777777" w:rsidTr="005A408C">
        <w:trPr>
          <w:trHeight w:val="20"/>
          <w:jc w:val="center"/>
        </w:trPr>
        <w:tc>
          <w:tcPr>
            <w:tcW w:w="477" w:type="pct"/>
            <w:tcBorders>
              <w:top w:val="nil"/>
              <w:left w:val="single" w:sz="8" w:space="0" w:color="000000"/>
              <w:bottom w:val="single" w:sz="8" w:space="0" w:color="000000"/>
              <w:right w:val="single" w:sz="8" w:space="0" w:color="000000"/>
            </w:tcBorders>
            <w:shd w:val="clear" w:color="auto" w:fill="auto"/>
            <w:tcMar>
              <w:left w:w="28" w:type="dxa"/>
              <w:right w:w="28" w:type="dxa"/>
            </w:tcMar>
            <w:vAlign w:val="center"/>
            <w:hideMark/>
          </w:tcPr>
          <w:p w14:paraId="79ECE293" w14:textId="77777777" w:rsidR="00960515" w:rsidRPr="001E4DE4" w:rsidRDefault="00960515" w:rsidP="00CF355B">
            <w:pPr>
              <w:spacing w:after="0" w:line="240" w:lineRule="auto"/>
              <w:ind w:firstLine="0"/>
              <w:jc w:val="center"/>
              <w:rPr>
                <w:sz w:val="18"/>
                <w:szCs w:val="18"/>
              </w:rPr>
            </w:pPr>
            <w:r w:rsidRPr="001E4DE4">
              <w:rPr>
                <w:sz w:val="18"/>
                <w:szCs w:val="18"/>
              </w:rPr>
              <w:t>11</w:t>
            </w:r>
          </w:p>
        </w:tc>
        <w:tc>
          <w:tcPr>
            <w:tcW w:w="2210" w:type="pct"/>
            <w:tcBorders>
              <w:top w:val="nil"/>
              <w:left w:val="nil"/>
              <w:bottom w:val="single" w:sz="8" w:space="0" w:color="000000"/>
              <w:right w:val="single" w:sz="8" w:space="0" w:color="000000"/>
            </w:tcBorders>
            <w:shd w:val="clear" w:color="F2F2F2" w:fill="FFFFFF"/>
            <w:tcMar>
              <w:left w:w="28" w:type="dxa"/>
              <w:right w:w="28" w:type="dxa"/>
            </w:tcMar>
            <w:vAlign w:val="center"/>
          </w:tcPr>
          <w:p w14:paraId="0FBD12D9" w14:textId="77777777" w:rsidR="00960515" w:rsidRPr="001E4DE4" w:rsidRDefault="00960515" w:rsidP="00CF355B">
            <w:pPr>
              <w:spacing w:after="0" w:line="240" w:lineRule="auto"/>
              <w:ind w:firstLine="0"/>
              <w:jc w:val="center"/>
              <w:rPr>
                <w:sz w:val="18"/>
                <w:szCs w:val="18"/>
              </w:rPr>
            </w:pPr>
            <w:r w:rsidRPr="001E4DE4">
              <w:rPr>
                <w:sz w:val="18"/>
                <w:szCs w:val="18"/>
              </w:rPr>
              <w:t>Модернизация измерительных систем основного оборудования</w:t>
            </w:r>
          </w:p>
        </w:tc>
        <w:tc>
          <w:tcPr>
            <w:tcW w:w="1220" w:type="pct"/>
            <w:tcBorders>
              <w:top w:val="nil"/>
              <w:left w:val="nil"/>
              <w:bottom w:val="single" w:sz="8" w:space="0" w:color="000000"/>
              <w:right w:val="single" w:sz="8" w:space="0" w:color="000000"/>
            </w:tcBorders>
            <w:shd w:val="clear" w:color="auto" w:fill="auto"/>
            <w:tcMar>
              <w:left w:w="28" w:type="dxa"/>
              <w:right w:w="28" w:type="dxa"/>
            </w:tcMar>
            <w:vAlign w:val="center"/>
          </w:tcPr>
          <w:p w14:paraId="6388C29B" w14:textId="77777777" w:rsidR="00960515" w:rsidRPr="001E4DE4" w:rsidRDefault="00960515" w:rsidP="00CF355B">
            <w:pPr>
              <w:spacing w:after="0" w:line="240" w:lineRule="auto"/>
              <w:ind w:firstLine="0"/>
              <w:jc w:val="center"/>
              <w:rPr>
                <w:sz w:val="18"/>
                <w:szCs w:val="18"/>
              </w:rPr>
            </w:pPr>
            <w:r w:rsidRPr="001E4DE4">
              <w:rPr>
                <w:sz w:val="18"/>
                <w:szCs w:val="18"/>
              </w:rPr>
              <w:t>Повышение надежности источника теплоснабжения</w:t>
            </w:r>
          </w:p>
        </w:tc>
        <w:tc>
          <w:tcPr>
            <w:tcW w:w="1093" w:type="pct"/>
            <w:tcBorders>
              <w:top w:val="nil"/>
              <w:left w:val="nil"/>
              <w:bottom w:val="single" w:sz="8" w:space="0" w:color="000000"/>
              <w:right w:val="single" w:sz="8" w:space="0" w:color="000000"/>
            </w:tcBorders>
            <w:shd w:val="clear" w:color="auto" w:fill="auto"/>
            <w:tcMar>
              <w:left w:w="28" w:type="dxa"/>
              <w:right w:w="28" w:type="dxa"/>
            </w:tcMar>
            <w:vAlign w:val="center"/>
          </w:tcPr>
          <w:p w14:paraId="109EA1DB" w14:textId="77777777" w:rsidR="00960515" w:rsidRPr="001E4DE4" w:rsidRDefault="00960515" w:rsidP="00CF355B">
            <w:pPr>
              <w:spacing w:after="0" w:line="240" w:lineRule="auto"/>
              <w:ind w:firstLine="0"/>
              <w:jc w:val="center"/>
              <w:rPr>
                <w:color w:val="000000"/>
                <w:sz w:val="18"/>
                <w:szCs w:val="18"/>
              </w:rPr>
            </w:pPr>
            <w:r w:rsidRPr="001E4DE4">
              <w:rPr>
                <w:color w:val="000000"/>
                <w:sz w:val="18"/>
                <w:szCs w:val="18"/>
              </w:rPr>
              <w:t>2027</w:t>
            </w:r>
          </w:p>
        </w:tc>
      </w:tr>
      <w:tr w:rsidR="00960515" w:rsidRPr="001E4DE4" w14:paraId="32DD3294" w14:textId="77777777" w:rsidTr="005A408C">
        <w:trPr>
          <w:trHeight w:val="20"/>
          <w:jc w:val="center"/>
        </w:trPr>
        <w:tc>
          <w:tcPr>
            <w:tcW w:w="477" w:type="pct"/>
            <w:tcBorders>
              <w:top w:val="nil"/>
              <w:left w:val="single" w:sz="8" w:space="0" w:color="000000"/>
              <w:bottom w:val="single" w:sz="8" w:space="0" w:color="000000"/>
              <w:right w:val="single" w:sz="8" w:space="0" w:color="000000"/>
            </w:tcBorders>
            <w:shd w:val="clear" w:color="auto" w:fill="auto"/>
            <w:tcMar>
              <w:left w:w="28" w:type="dxa"/>
              <w:right w:w="28" w:type="dxa"/>
            </w:tcMar>
            <w:vAlign w:val="center"/>
            <w:hideMark/>
          </w:tcPr>
          <w:p w14:paraId="07F4FFF5" w14:textId="77777777" w:rsidR="00960515" w:rsidRPr="001E4DE4" w:rsidRDefault="00960515" w:rsidP="00CF355B">
            <w:pPr>
              <w:spacing w:after="0" w:line="240" w:lineRule="auto"/>
              <w:ind w:firstLine="0"/>
              <w:jc w:val="center"/>
              <w:rPr>
                <w:sz w:val="18"/>
                <w:szCs w:val="18"/>
              </w:rPr>
            </w:pPr>
            <w:r w:rsidRPr="001E4DE4">
              <w:rPr>
                <w:sz w:val="18"/>
                <w:szCs w:val="18"/>
              </w:rPr>
              <w:t>12</w:t>
            </w:r>
          </w:p>
        </w:tc>
        <w:tc>
          <w:tcPr>
            <w:tcW w:w="2210" w:type="pct"/>
            <w:tcBorders>
              <w:top w:val="nil"/>
              <w:left w:val="nil"/>
              <w:bottom w:val="single" w:sz="8" w:space="0" w:color="000000"/>
              <w:right w:val="single" w:sz="8" w:space="0" w:color="000000"/>
            </w:tcBorders>
            <w:shd w:val="clear" w:color="F2F2F2" w:fill="FFFFFF"/>
            <w:tcMar>
              <w:left w:w="28" w:type="dxa"/>
              <w:right w:w="28" w:type="dxa"/>
            </w:tcMar>
            <w:vAlign w:val="center"/>
          </w:tcPr>
          <w:p w14:paraId="5D0C17AB" w14:textId="77777777" w:rsidR="00960515" w:rsidRPr="001E4DE4" w:rsidRDefault="00960515" w:rsidP="00CF355B">
            <w:pPr>
              <w:spacing w:after="0" w:line="240" w:lineRule="auto"/>
              <w:ind w:firstLine="0"/>
              <w:jc w:val="center"/>
              <w:rPr>
                <w:sz w:val="18"/>
                <w:szCs w:val="18"/>
              </w:rPr>
            </w:pPr>
            <w:r w:rsidRPr="001E4DE4">
              <w:rPr>
                <w:sz w:val="18"/>
                <w:szCs w:val="18"/>
              </w:rPr>
              <w:t xml:space="preserve"> </w:t>
            </w:r>
            <w:proofErr w:type="spellStart"/>
            <w:r w:rsidRPr="001E4DE4">
              <w:rPr>
                <w:sz w:val="18"/>
                <w:szCs w:val="18"/>
              </w:rPr>
              <w:t>Техперевооружение</w:t>
            </w:r>
            <w:proofErr w:type="spellEnd"/>
            <w:r w:rsidRPr="001E4DE4">
              <w:rPr>
                <w:sz w:val="18"/>
                <w:szCs w:val="18"/>
              </w:rPr>
              <w:t xml:space="preserve"> электролизной с заменой оборудования </w:t>
            </w:r>
          </w:p>
        </w:tc>
        <w:tc>
          <w:tcPr>
            <w:tcW w:w="1220" w:type="pct"/>
            <w:tcBorders>
              <w:top w:val="nil"/>
              <w:left w:val="nil"/>
              <w:bottom w:val="single" w:sz="8" w:space="0" w:color="000000"/>
              <w:right w:val="single" w:sz="8" w:space="0" w:color="000000"/>
            </w:tcBorders>
            <w:shd w:val="clear" w:color="auto" w:fill="auto"/>
            <w:tcMar>
              <w:left w:w="28" w:type="dxa"/>
              <w:right w:w="28" w:type="dxa"/>
            </w:tcMar>
            <w:vAlign w:val="center"/>
          </w:tcPr>
          <w:p w14:paraId="33F4E7C5" w14:textId="77777777" w:rsidR="00960515" w:rsidRPr="001E4DE4" w:rsidRDefault="00960515" w:rsidP="00CF355B">
            <w:pPr>
              <w:spacing w:after="0" w:line="240" w:lineRule="auto"/>
              <w:ind w:firstLine="0"/>
              <w:jc w:val="center"/>
              <w:rPr>
                <w:sz w:val="18"/>
                <w:szCs w:val="18"/>
              </w:rPr>
            </w:pPr>
            <w:r w:rsidRPr="001E4DE4">
              <w:rPr>
                <w:sz w:val="18"/>
                <w:szCs w:val="18"/>
              </w:rPr>
              <w:t>Повышение надежности источника теплоснабжения</w:t>
            </w:r>
          </w:p>
        </w:tc>
        <w:tc>
          <w:tcPr>
            <w:tcW w:w="1093" w:type="pct"/>
            <w:tcBorders>
              <w:top w:val="nil"/>
              <w:left w:val="nil"/>
              <w:bottom w:val="single" w:sz="8" w:space="0" w:color="000000"/>
              <w:right w:val="single" w:sz="8" w:space="0" w:color="000000"/>
            </w:tcBorders>
            <w:shd w:val="clear" w:color="auto" w:fill="auto"/>
            <w:tcMar>
              <w:left w:w="28" w:type="dxa"/>
              <w:right w:w="28" w:type="dxa"/>
            </w:tcMar>
            <w:vAlign w:val="center"/>
          </w:tcPr>
          <w:p w14:paraId="556C3294" w14:textId="77777777" w:rsidR="00960515" w:rsidRPr="001E4DE4" w:rsidRDefault="00960515" w:rsidP="00CF355B">
            <w:pPr>
              <w:spacing w:after="0" w:line="240" w:lineRule="auto"/>
              <w:ind w:firstLine="0"/>
              <w:jc w:val="center"/>
              <w:rPr>
                <w:color w:val="000000"/>
                <w:sz w:val="18"/>
                <w:szCs w:val="18"/>
              </w:rPr>
            </w:pPr>
            <w:r w:rsidRPr="001E4DE4">
              <w:rPr>
                <w:color w:val="000000"/>
                <w:sz w:val="18"/>
                <w:szCs w:val="18"/>
              </w:rPr>
              <w:t>2027</w:t>
            </w:r>
          </w:p>
        </w:tc>
      </w:tr>
      <w:tr w:rsidR="00960515" w:rsidRPr="001E4DE4" w14:paraId="00A8EF38" w14:textId="77777777" w:rsidTr="005A408C">
        <w:trPr>
          <w:trHeight w:val="20"/>
          <w:jc w:val="center"/>
        </w:trPr>
        <w:tc>
          <w:tcPr>
            <w:tcW w:w="477" w:type="pct"/>
            <w:tcBorders>
              <w:top w:val="nil"/>
              <w:left w:val="single" w:sz="8" w:space="0" w:color="000000"/>
              <w:bottom w:val="single" w:sz="8" w:space="0" w:color="000000"/>
              <w:right w:val="single" w:sz="8" w:space="0" w:color="000000"/>
            </w:tcBorders>
            <w:shd w:val="clear" w:color="auto" w:fill="auto"/>
            <w:tcMar>
              <w:left w:w="28" w:type="dxa"/>
              <w:right w:w="28" w:type="dxa"/>
            </w:tcMar>
            <w:vAlign w:val="center"/>
            <w:hideMark/>
          </w:tcPr>
          <w:p w14:paraId="6AEA374C" w14:textId="77777777" w:rsidR="00960515" w:rsidRPr="001E4DE4" w:rsidRDefault="00960515" w:rsidP="00CF355B">
            <w:pPr>
              <w:spacing w:after="0" w:line="240" w:lineRule="auto"/>
              <w:ind w:firstLine="0"/>
              <w:jc w:val="center"/>
              <w:rPr>
                <w:sz w:val="18"/>
                <w:szCs w:val="18"/>
              </w:rPr>
            </w:pPr>
            <w:r w:rsidRPr="001E4DE4">
              <w:rPr>
                <w:sz w:val="18"/>
                <w:szCs w:val="18"/>
              </w:rPr>
              <w:t>13</w:t>
            </w:r>
          </w:p>
        </w:tc>
        <w:tc>
          <w:tcPr>
            <w:tcW w:w="2210" w:type="pct"/>
            <w:tcBorders>
              <w:top w:val="nil"/>
              <w:left w:val="nil"/>
              <w:bottom w:val="single" w:sz="8" w:space="0" w:color="000000"/>
              <w:right w:val="single" w:sz="8" w:space="0" w:color="000000"/>
            </w:tcBorders>
            <w:shd w:val="clear" w:color="F2F2F2" w:fill="FFFFFF"/>
            <w:tcMar>
              <w:left w:w="28" w:type="dxa"/>
              <w:right w:w="28" w:type="dxa"/>
            </w:tcMar>
            <w:vAlign w:val="center"/>
          </w:tcPr>
          <w:p w14:paraId="36584F27" w14:textId="77777777" w:rsidR="00960515" w:rsidRPr="001E4DE4" w:rsidRDefault="00960515" w:rsidP="00CF355B">
            <w:pPr>
              <w:spacing w:after="0" w:line="240" w:lineRule="auto"/>
              <w:ind w:firstLine="0"/>
              <w:jc w:val="center"/>
              <w:rPr>
                <w:sz w:val="18"/>
                <w:szCs w:val="18"/>
              </w:rPr>
            </w:pPr>
            <w:r w:rsidRPr="001E4DE4">
              <w:rPr>
                <w:sz w:val="18"/>
                <w:szCs w:val="18"/>
              </w:rPr>
              <w:t xml:space="preserve">Модернизация аппаратуры измерения вибрации и технологических защит подшипниковых опор «СИВОК» с внедрением цифровых каналов контроля механических параметров турбогенераторов № 7, 8 </w:t>
            </w:r>
            <w:proofErr w:type="spellStart"/>
            <w:r w:rsidRPr="001E4DE4">
              <w:rPr>
                <w:sz w:val="18"/>
                <w:szCs w:val="18"/>
              </w:rPr>
              <w:t>Апатитской</w:t>
            </w:r>
            <w:proofErr w:type="spellEnd"/>
            <w:r w:rsidRPr="001E4DE4">
              <w:rPr>
                <w:sz w:val="18"/>
                <w:szCs w:val="18"/>
              </w:rPr>
              <w:t xml:space="preserve"> ТЭЦ</w:t>
            </w:r>
          </w:p>
        </w:tc>
        <w:tc>
          <w:tcPr>
            <w:tcW w:w="1220" w:type="pct"/>
            <w:tcBorders>
              <w:top w:val="nil"/>
              <w:left w:val="nil"/>
              <w:bottom w:val="single" w:sz="8" w:space="0" w:color="000000"/>
              <w:right w:val="single" w:sz="8" w:space="0" w:color="000000"/>
            </w:tcBorders>
            <w:shd w:val="clear" w:color="auto" w:fill="auto"/>
            <w:tcMar>
              <w:left w:w="28" w:type="dxa"/>
              <w:right w:w="28" w:type="dxa"/>
            </w:tcMar>
            <w:vAlign w:val="center"/>
          </w:tcPr>
          <w:p w14:paraId="74E15E69" w14:textId="77777777" w:rsidR="00960515" w:rsidRPr="001E4DE4" w:rsidRDefault="00960515" w:rsidP="00CF355B">
            <w:pPr>
              <w:spacing w:after="0" w:line="240" w:lineRule="auto"/>
              <w:ind w:firstLine="0"/>
              <w:jc w:val="center"/>
              <w:rPr>
                <w:sz w:val="18"/>
                <w:szCs w:val="18"/>
              </w:rPr>
            </w:pPr>
            <w:r w:rsidRPr="001E4DE4">
              <w:rPr>
                <w:sz w:val="18"/>
                <w:szCs w:val="18"/>
              </w:rPr>
              <w:t>Повышение надежности источника теплоснабжения</w:t>
            </w:r>
          </w:p>
        </w:tc>
        <w:tc>
          <w:tcPr>
            <w:tcW w:w="1093" w:type="pct"/>
            <w:tcBorders>
              <w:top w:val="nil"/>
              <w:left w:val="nil"/>
              <w:bottom w:val="single" w:sz="8" w:space="0" w:color="000000"/>
              <w:right w:val="single" w:sz="8" w:space="0" w:color="000000"/>
            </w:tcBorders>
            <w:shd w:val="clear" w:color="auto" w:fill="auto"/>
            <w:tcMar>
              <w:left w:w="28" w:type="dxa"/>
              <w:right w:w="28" w:type="dxa"/>
            </w:tcMar>
            <w:vAlign w:val="center"/>
          </w:tcPr>
          <w:p w14:paraId="04EFDAC8" w14:textId="77777777" w:rsidR="00960515" w:rsidRPr="001E4DE4" w:rsidRDefault="00960515" w:rsidP="00CF355B">
            <w:pPr>
              <w:spacing w:after="0" w:line="240" w:lineRule="auto"/>
              <w:ind w:firstLine="0"/>
              <w:jc w:val="center"/>
              <w:rPr>
                <w:color w:val="000000"/>
                <w:sz w:val="18"/>
                <w:szCs w:val="18"/>
              </w:rPr>
            </w:pPr>
            <w:r w:rsidRPr="001E4DE4">
              <w:rPr>
                <w:color w:val="000000"/>
                <w:sz w:val="18"/>
                <w:szCs w:val="18"/>
              </w:rPr>
              <w:t>2027</w:t>
            </w:r>
          </w:p>
        </w:tc>
      </w:tr>
      <w:tr w:rsidR="00960515" w:rsidRPr="001E4DE4" w14:paraId="59A44634" w14:textId="77777777" w:rsidTr="005A408C">
        <w:trPr>
          <w:trHeight w:val="20"/>
          <w:jc w:val="center"/>
        </w:trPr>
        <w:tc>
          <w:tcPr>
            <w:tcW w:w="477" w:type="pct"/>
            <w:tcBorders>
              <w:top w:val="nil"/>
              <w:left w:val="single" w:sz="8" w:space="0" w:color="000000"/>
              <w:bottom w:val="single" w:sz="8" w:space="0" w:color="000000"/>
              <w:right w:val="single" w:sz="8" w:space="0" w:color="000000"/>
            </w:tcBorders>
            <w:shd w:val="clear" w:color="auto" w:fill="auto"/>
            <w:tcMar>
              <w:left w:w="28" w:type="dxa"/>
              <w:right w:w="28" w:type="dxa"/>
            </w:tcMar>
            <w:vAlign w:val="center"/>
            <w:hideMark/>
          </w:tcPr>
          <w:p w14:paraId="6BEDF289" w14:textId="77777777" w:rsidR="00960515" w:rsidRPr="001E4DE4" w:rsidRDefault="00960515" w:rsidP="00CF355B">
            <w:pPr>
              <w:spacing w:after="0" w:line="240" w:lineRule="auto"/>
              <w:ind w:firstLine="0"/>
              <w:jc w:val="center"/>
              <w:rPr>
                <w:sz w:val="18"/>
                <w:szCs w:val="18"/>
              </w:rPr>
            </w:pPr>
            <w:r w:rsidRPr="001E4DE4">
              <w:rPr>
                <w:sz w:val="18"/>
                <w:szCs w:val="18"/>
              </w:rPr>
              <w:t>14</w:t>
            </w:r>
          </w:p>
        </w:tc>
        <w:tc>
          <w:tcPr>
            <w:tcW w:w="2210" w:type="pct"/>
            <w:tcBorders>
              <w:top w:val="nil"/>
              <w:left w:val="nil"/>
              <w:bottom w:val="single" w:sz="8" w:space="0" w:color="000000"/>
              <w:right w:val="single" w:sz="8" w:space="0" w:color="000000"/>
            </w:tcBorders>
            <w:shd w:val="clear" w:color="F2F2F2" w:fill="FFFFFF"/>
            <w:tcMar>
              <w:left w:w="28" w:type="dxa"/>
              <w:right w:w="28" w:type="dxa"/>
            </w:tcMar>
            <w:vAlign w:val="center"/>
          </w:tcPr>
          <w:p w14:paraId="227E5EA5" w14:textId="77777777" w:rsidR="00960515" w:rsidRPr="001E4DE4" w:rsidRDefault="00960515" w:rsidP="00CF355B">
            <w:pPr>
              <w:spacing w:after="0" w:line="240" w:lineRule="auto"/>
              <w:ind w:firstLine="0"/>
              <w:jc w:val="center"/>
              <w:rPr>
                <w:sz w:val="18"/>
                <w:szCs w:val="18"/>
              </w:rPr>
            </w:pPr>
            <w:r w:rsidRPr="001E4DE4">
              <w:rPr>
                <w:sz w:val="18"/>
                <w:szCs w:val="18"/>
              </w:rPr>
              <w:t xml:space="preserve"> Оснащение системой пожарной защиты помещений главного корпуса </w:t>
            </w:r>
            <w:proofErr w:type="spellStart"/>
            <w:r w:rsidRPr="001E4DE4">
              <w:rPr>
                <w:sz w:val="18"/>
                <w:szCs w:val="18"/>
              </w:rPr>
              <w:t>Апатитской</w:t>
            </w:r>
            <w:proofErr w:type="spellEnd"/>
            <w:r w:rsidRPr="001E4DE4">
              <w:rPr>
                <w:sz w:val="18"/>
                <w:szCs w:val="18"/>
              </w:rPr>
              <w:t xml:space="preserve"> ТЭЦ </w:t>
            </w:r>
          </w:p>
        </w:tc>
        <w:tc>
          <w:tcPr>
            <w:tcW w:w="1220" w:type="pct"/>
            <w:tcBorders>
              <w:top w:val="nil"/>
              <w:left w:val="nil"/>
              <w:bottom w:val="single" w:sz="8" w:space="0" w:color="000000"/>
              <w:right w:val="single" w:sz="8" w:space="0" w:color="000000"/>
            </w:tcBorders>
            <w:shd w:val="clear" w:color="auto" w:fill="auto"/>
            <w:tcMar>
              <w:left w:w="28" w:type="dxa"/>
              <w:right w:w="28" w:type="dxa"/>
            </w:tcMar>
            <w:vAlign w:val="center"/>
          </w:tcPr>
          <w:p w14:paraId="65019C1B" w14:textId="77777777" w:rsidR="00960515" w:rsidRPr="001E4DE4" w:rsidRDefault="00960515" w:rsidP="00CF355B">
            <w:pPr>
              <w:spacing w:after="0" w:line="240" w:lineRule="auto"/>
              <w:ind w:firstLine="0"/>
              <w:jc w:val="center"/>
              <w:rPr>
                <w:sz w:val="18"/>
                <w:szCs w:val="18"/>
              </w:rPr>
            </w:pPr>
            <w:r w:rsidRPr="001E4DE4">
              <w:rPr>
                <w:sz w:val="18"/>
                <w:szCs w:val="18"/>
              </w:rPr>
              <w:t>Повышение надежности источника теплоснабжения</w:t>
            </w:r>
          </w:p>
        </w:tc>
        <w:tc>
          <w:tcPr>
            <w:tcW w:w="1093" w:type="pct"/>
            <w:tcBorders>
              <w:top w:val="nil"/>
              <w:left w:val="nil"/>
              <w:bottom w:val="single" w:sz="8" w:space="0" w:color="000000"/>
              <w:right w:val="single" w:sz="8" w:space="0" w:color="000000"/>
            </w:tcBorders>
            <w:shd w:val="clear" w:color="auto" w:fill="auto"/>
            <w:tcMar>
              <w:left w:w="28" w:type="dxa"/>
              <w:right w:w="28" w:type="dxa"/>
            </w:tcMar>
            <w:vAlign w:val="center"/>
          </w:tcPr>
          <w:p w14:paraId="09CEB28B" w14:textId="77777777" w:rsidR="00960515" w:rsidRPr="001E4DE4" w:rsidRDefault="00960515" w:rsidP="00CF355B">
            <w:pPr>
              <w:spacing w:after="0" w:line="240" w:lineRule="auto"/>
              <w:ind w:firstLine="0"/>
              <w:jc w:val="center"/>
              <w:rPr>
                <w:color w:val="000000"/>
                <w:sz w:val="18"/>
                <w:szCs w:val="18"/>
              </w:rPr>
            </w:pPr>
            <w:r w:rsidRPr="001E4DE4">
              <w:rPr>
                <w:color w:val="000000"/>
                <w:sz w:val="18"/>
                <w:szCs w:val="18"/>
              </w:rPr>
              <w:t>2026</w:t>
            </w:r>
          </w:p>
        </w:tc>
      </w:tr>
      <w:tr w:rsidR="00960515" w:rsidRPr="001E4DE4" w14:paraId="7B29A543" w14:textId="77777777" w:rsidTr="005A408C">
        <w:trPr>
          <w:trHeight w:val="20"/>
          <w:jc w:val="center"/>
        </w:trPr>
        <w:tc>
          <w:tcPr>
            <w:tcW w:w="477" w:type="pct"/>
            <w:tcBorders>
              <w:top w:val="nil"/>
              <w:left w:val="single" w:sz="8" w:space="0" w:color="000000"/>
              <w:bottom w:val="single" w:sz="8" w:space="0" w:color="000000"/>
              <w:right w:val="single" w:sz="8" w:space="0" w:color="000000"/>
            </w:tcBorders>
            <w:shd w:val="clear" w:color="auto" w:fill="auto"/>
            <w:tcMar>
              <w:left w:w="28" w:type="dxa"/>
              <w:right w:w="28" w:type="dxa"/>
            </w:tcMar>
            <w:vAlign w:val="center"/>
            <w:hideMark/>
          </w:tcPr>
          <w:p w14:paraId="0E260C37" w14:textId="77777777" w:rsidR="00960515" w:rsidRPr="001E4DE4" w:rsidRDefault="00960515" w:rsidP="00CF355B">
            <w:pPr>
              <w:spacing w:after="0" w:line="240" w:lineRule="auto"/>
              <w:ind w:firstLine="0"/>
              <w:jc w:val="center"/>
              <w:rPr>
                <w:sz w:val="18"/>
                <w:szCs w:val="18"/>
              </w:rPr>
            </w:pPr>
            <w:r w:rsidRPr="001E4DE4">
              <w:rPr>
                <w:sz w:val="18"/>
                <w:szCs w:val="18"/>
              </w:rPr>
              <w:t>15</w:t>
            </w:r>
          </w:p>
        </w:tc>
        <w:tc>
          <w:tcPr>
            <w:tcW w:w="2210" w:type="pct"/>
            <w:tcBorders>
              <w:top w:val="nil"/>
              <w:left w:val="nil"/>
              <w:bottom w:val="single" w:sz="8" w:space="0" w:color="000000"/>
              <w:right w:val="single" w:sz="8" w:space="0" w:color="000000"/>
            </w:tcBorders>
            <w:shd w:val="clear" w:color="F2F2F2" w:fill="FFFFFF"/>
            <w:tcMar>
              <w:left w:w="28" w:type="dxa"/>
              <w:right w:w="28" w:type="dxa"/>
            </w:tcMar>
            <w:vAlign w:val="center"/>
          </w:tcPr>
          <w:p w14:paraId="64AF4CDB" w14:textId="77777777" w:rsidR="00960515" w:rsidRPr="001E4DE4" w:rsidRDefault="00960515" w:rsidP="00CF355B">
            <w:pPr>
              <w:spacing w:after="0" w:line="240" w:lineRule="auto"/>
              <w:ind w:firstLine="0"/>
              <w:jc w:val="center"/>
              <w:rPr>
                <w:sz w:val="18"/>
                <w:szCs w:val="18"/>
              </w:rPr>
            </w:pPr>
            <w:r w:rsidRPr="001E4DE4">
              <w:rPr>
                <w:sz w:val="18"/>
                <w:szCs w:val="18"/>
              </w:rPr>
              <w:t xml:space="preserve"> Модернизация системы водоснабжения собственных нужд </w:t>
            </w:r>
            <w:proofErr w:type="spellStart"/>
            <w:r w:rsidRPr="001E4DE4">
              <w:rPr>
                <w:sz w:val="18"/>
                <w:szCs w:val="18"/>
              </w:rPr>
              <w:t>Апатитской</w:t>
            </w:r>
            <w:proofErr w:type="spellEnd"/>
            <w:r w:rsidRPr="001E4DE4">
              <w:rPr>
                <w:sz w:val="18"/>
                <w:szCs w:val="18"/>
              </w:rPr>
              <w:t xml:space="preserve"> ТЭЦ </w:t>
            </w:r>
          </w:p>
        </w:tc>
        <w:tc>
          <w:tcPr>
            <w:tcW w:w="1220" w:type="pct"/>
            <w:tcBorders>
              <w:top w:val="nil"/>
              <w:left w:val="nil"/>
              <w:bottom w:val="single" w:sz="8" w:space="0" w:color="000000"/>
              <w:right w:val="single" w:sz="8" w:space="0" w:color="000000"/>
            </w:tcBorders>
            <w:shd w:val="clear" w:color="auto" w:fill="auto"/>
            <w:tcMar>
              <w:left w:w="28" w:type="dxa"/>
              <w:right w:w="28" w:type="dxa"/>
            </w:tcMar>
            <w:vAlign w:val="center"/>
          </w:tcPr>
          <w:p w14:paraId="34245436" w14:textId="77777777" w:rsidR="00960515" w:rsidRPr="001E4DE4" w:rsidRDefault="00960515" w:rsidP="00CF355B">
            <w:pPr>
              <w:spacing w:after="0" w:line="240" w:lineRule="auto"/>
              <w:ind w:firstLine="0"/>
              <w:jc w:val="center"/>
              <w:rPr>
                <w:sz w:val="18"/>
                <w:szCs w:val="18"/>
              </w:rPr>
            </w:pPr>
            <w:r w:rsidRPr="001E4DE4">
              <w:rPr>
                <w:sz w:val="18"/>
                <w:szCs w:val="18"/>
              </w:rPr>
              <w:t>Повышение надежности источника теплоснабжения</w:t>
            </w:r>
          </w:p>
        </w:tc>
        <w:tc>
          <w:tcPr>
            <w:tcW w:w="1093" w:type="pct"/>
            <w:tcBorders>
              <w:top w:val="nil"/>
              <w:left w:val="nil"/>
              <w:bottom w:val="single" w:sz="8" w:space="0" w:color="000000"/>
              <w:right w:val="single" w:sz="8" w:space="0" w:color="000000"/>
            </w:tcBorders>
            <w:shd w:val="clear" w:color="auto" w:fill="auto"/>
            <w:tcMar>
              <w:left w:w="28" w:type="dxa"/>
              <w:right w:w="28" w:type="dxa"/>
            </w:tcMar>
            <w:vAlign w:val="center"/>
          </w:tcPr>
          <w:p w14:paraId="70BF6F9C" w14:textId="77777777" w:rsidR="00960515" w:rsidRPr="001E4DE4" w:rsidRDefault="00960515" w:rsidP="00CF355B">
            <w:pPr>
              <w:spacing w:after="0" w:line="240" w:lineRule="auto"/>
              <w:ind w:firstLine="0"/>
              <w:jc w:val="center"/>
              <w:rPr>
                <w:color w:val="000000"/>
                <w:sz w:val="18"/>
                <w:szCs w:val="18"/>
              </w:rPr>
            </w:pPr>
            <w:r w:rsidRPr="001E4DE4">
              <w:rPr>
                <w:color w:val="000000"/>
                <w:sz w:val="18"/>
                <w:szCs w:val="18"/>
              </w:rPr>
              <w:t>2027</w:t>
            </w:r>
          </w:p>
        </w:tc>
      </w:tr>
      <w:tr w:rsidR="00960515" w:rsidRPr="001E4DE4" w14:paraId="02B754D5" w14:textId="77777777" w:rsidTr="005A408C">
        <w:trPr>
          <w:trHeight w:val="20"/>
          <w:jc w:val="center"/>
        </w:trPr>
        <w:tc>
          <w:tcPr>
            <w:tcW w:w="477" w:type="pct"/>
            <w:tcBorders>
              <w:top w:val="nil"/>
              <w:left w:val="single" w:sz="8" w:space="0" w:color="000000"/>
              <w:bottom w:val="single" w:sz="8" w:space="0" w:color="000000"/>
              <w:right w:val="single" w:sz="8" w:space="0" w:color="000000"/>
            </w:tcBorders>
            <w:shd w:val="clear" w:color="auto" w:fill="auto"/>
            <w:tcMar>
              <w:left w:w="28" w:type="dxa"/>
              <w:right w:w="28" w:type="dxa"/>
            </w:tcMar>
            <w:vAlign w:val="center"/>
            <w:hideMark/>
          </w:tcPr>
          <w:p w14:paraId="07B5E345" w14:textId="77777777" w:rsidR="00960515" w:rsidRPr="001E4DE4" w:rsidRDefault="00960515" w:rsidP="00CF355B">
            <w:pPr>
              <w:spacing w:after="0" w:line="240" w:lineRule="auto"/>
              <w:ind w:firstLine="0"/>
              <w:jc w:val="center"/>
              <w:rPr>
                <w:sz w:val="18"/>
                <w:szCs w:val="18"/>
              </w:rPr>
            </w:pPr>
            <w:r w:rsidRPr="001E4DE4">
              <w:rPr>
                <w:sz w:val="18"/>
                <w:szCs w:val="18"/>
              </w:rPr>
              <w:t>16</w:t>
            </w:r>
          </w:p>
        </w:tc>
        <w:tc>
          <w:tcPr>
            <w:tcW w:w="2210" w:type="pct"/>
            <w:tcBorders>
              <w:top w:val="nil"/>
              <w:left w:val="nil"/>
              <w:bottom w:val="single" w:sz="8" w:space="0" w:color="000000"/>
              <w:right w:val="single" w:sz="8" w:space="0" w:color="000000"/>
            </w:tcBorders>
            <w:shd w:val="clear" w:color="F2F2F2" w:fill="FFFFFF"/>
            <w:tcMar>
              <w:left w:w="28" w:type="dxa"/>
              <w:right w:w="28" w:type="dxa"/>
            </w:tcMar>
            <w:vAlign w:val="center"/>
          </w:tcPr>
          <w:p w14:paraId="67DC7F24" w14:textId="77777777" w:rsidR="00960515" w:rsidRPr="001E4DE4" w:rsidRDefault="00960515" w:rsidP="00CF355B">
            <w:pPr>
              <w:spacing w:after="0" w:line="240" w:lineRule="auto"/>
              <w:ind w:firstLine="0"/>
              <w:jc w:val="center"/>
              <w:rPr>
                <w:sz w:val="18"/>
                <w:szCs w:val="18"/>
              </w:rPr>
            </w:pPr>
            <w:r w:rsidRPr="001E4DE4">
              <w:rPr>
                <w:sz w:val="18"/>
                <w:szCs w:val="18"/>
              </w:rPr>
              <w:t xml:space="preserve"> Модернизация бойлерных установок с заменой арматуры </w:t>
            </w:r>
          </w:p>
        </w:tc>
        <w:tc>
          <w:tcPr>
            <w:tcW w:w="1220" w:type="pct"/>
            <w:tcBorders>
              <w:top w:val="nil"/>
              <w:left w:val="nil"/>
              <w:bottom w:val="single" w:sz="8" w:space="0" w:color="000000"/>
              <w:right w:val="single" w:sz="8" w:space="0" w:color="000000"/>
            </w:tcBorders>
            <w:shd w:val="clear" w:color="auto" w:fill="auto"/>
            <w:tcMar>
              <w:left w:w="28" w:type="dxa"/>
              <w:right w:w="28" w:type="dxa"/>
            </w:tcMar>
            <w:vAlign w:val="center"/>
          </w:tcPr>
          <w:p w14:paraId="1106874F" w14:textId="77777777" w:rsidR="00960515" w:rsidRPr="001E4DE4" w:rsidRDefault="00960515" w:rsidP="00CF355B">
            <w:pPr>
              <w:spacing w:after="0" w:line="240" w:lineRule="auto"/>
              <w:ind w:firstLine="0"/>
              <w:jc w:val="center"/>
              <w:rPr>
                <w:sz w:val="18"/>
                <w:szCs w:val="18"/>
              </w:rPr>
            </w:pPr>
            <w:r w:rsidRPr="001E4DE4">
              <w:rPr>
                <w:sz w:val="18"/>
                <w:szCs w:val="18"/>
              </w:rPr>
              <w:t>Повышение надежности источника теплоснабжения</w:t>
            </w:r>
          </w:p>
        </w:tc>
        <w:tc>
          <w:tcPr>
            <w:tcW w:w="1093" w:type="pct"/>
            <w:tcBorders>
              <w:top w:val="nil"/>
              <w:left w:val="nil"/>
              <w:bottom w:val="single" w:sz="8" w:space="0" w:color="000000"/>
              <w:right w:val="single" w:sz="8" w:space="0" w:color="000000"/>
            </w:tcBorders>
            <w:shd w:val="clear" w:color="auto" w:fill="auto"/>
            <w:tcMar>
              <w:left w:w="28" w:type="dxa"/>
              <w:right w:w="28" w:type="dxa"/>
            </w:tcMar>
            <w:vAlign w:val="center"/>
          </w:tcPr>
          <w:p w14:paraId="4281A582" w14:textId="77777777" w:rsidR="00960515" w:rsidRPr="001E4DE4" w:rsidRDefault="00960515" w:rsidP="00CF355B">
            <w:pPr>
              <w:spacing w:after="0" w:line="240" w:lineRule="auto"/>
              <w:ind w:firstLine="0"/>
              <w:jc w:val="center"/>
              <w:rPr>
                <w:color w:val="000000"/>
                <w:sz w:val="18"/>
                <w:szCs w:val="18"/>
              </w:rPr>
            </w:pPr>
            <w:r w:rsidRPr="001E4DE4">
              <w:rPr>
                <w:color w:val="000000"/>
                <w:sz w:val="18"/>
                <w:szCs w:val="18"/>
              </w:rPr>
              <w:t>2027</w:t>
            </w:r>
          </w:p>
        </w:tc>
      </w:tr>
      <w:tr w:rsidR="00960515" w:rsidRPr="001E4DE4" w14:paraId="5E2CC7BE" w14:textId="77777777" w:rsidTr="005A408C">
        <w:trPr>
          <w:trHeight w:val="20"/>
          <w:jc w:val="center"/>
        </w:trPr>
        <w:tc>
          <w:tcPr>
            <w:tcW w:w="477" w:type="pct"/>
            <w:tcBorders>
              <w:top w:val="nil"/>
              <w:left w:val="single" w:sz="8" w:space="0" w:color="000000"/>
              <w:bottom w:val="single" w:sz="8" w:space="0" w:color="000000"/>
              <w:right w:val="single" w:sz="8" w:space="0" w:color="000000"/>
            </w:tcBorders>
            <w:shd w:val="clear" w:color="auto" w:fill="auto"/>
            <w:tcMar>
              <w:left w:w="28" w:type="dxa"/>
              <w:right w:w="28" w:type="dxa"/>
            </w:tcMar>
            <w:vAlign w:val="center"/>
            <w:hideMark/>
          </w:tcPr>
          <w:p w14:paraId="4E3E125F" w14:textId="77777777" w:rsidR="00960515" w:rsidRPr="001E4DE4" w:rsidRDefault="00960515" w:rsidP="00CF355B">
            <w:pPr>
              <w:spacing w:after="0" w:line="240" w:lineRule="auto"/>
              <w:ind w:firstLine="0"/>
              <w:jc w:val="center"/>
              <w:rPr>
                <w:sz w:val="18"/>
                <w:szCs w:val="18"/>
              </w:rPr>
            </w:pPr>
            <w:r w:rsidRPr="001E4DE4">
              <w:rPr>
                <w:sz w:val="18"/>
                <w:szCs w:val="18"/>
              </w:rPr>
              <w:t>17</w:t>
            </w:r>
          </w:p>
        </w:tc>
        <w:tc>
          <w:tcPr>
            <w:tcW w:w="2210" w:type="pct"/>
            <w:tcBorders>
              <w:top w:val="nil"/>
              <w:left w:val="nil"/>
              <w:bottom w:val="single" w:sz="8" w:space="0" w:color="000000"/>
              <w:right w:val="single" w:sz="8" w:space="0" w:color="000000"/>
            </w:tcBorders>
            <w:shd w:val="clear" w:color="F2F2F2" w:fill="FFFFFF"/>
            <w:tcMar>
              <w:left w:w="28" w:type="dxa"/>
              <w:right w:w="28" w:type="dxa"/>
            </w:tcMar>
            <w:vAlign w:val="center"/>
          </w:tcPr>
          <w:p w14:paraId="3E5399AF" w14:textId="77777777" w:rsidR="00960515" w:rsidRPr="001E4DE4" w:rsidRDefault="00960515" w:rsidP="00CF355B">
            <w:pPr>
              <w:spacing w:after="0" w:line="240" w:lineRule="auto"/>
              <w:ind w:firstLine="0"/>
              <w:jc w:val="center"/>
              <w:rPr>
                <w:sz w:val="18"/>
                <w:szCs w:val="18"/>
              </w:rPr>
            </w:pPr>
            <w:r w:rsidRPr="001E4DE4">
              <w:rPr>
                <w:sz w:val="18"/>
                <w:szCs w:val="18"/>
              </w:rPr>
              <w:t>Модернизация котлов ПК-10-п2 с целью отказа от вспомогательного топлива - мазут</w:t>
            </w:r>
          </w:p>
        </w:tc>
        <w:tc>
          <w:tcPr>
            <w:tcW w:w="1220" w:type="pct"/>
            <w:tcBorders>
              <w:top w:val="nil"/>
              <w:left w:val="nil"/>
              <w:bottom w:val="single" w:sz="8" w:space="0" w:color="000000"/>
              <w:right w:val="single" w:sz="8" w:space="0" w:color="000000"/>
            </w:tcBorders>
            <w:shd w:val="clear" w:color="auto" w:fill="auto"/>
            <w:tcMar>
              <w:left w:w="28" w:type="dxa"/>
              <w:right w:w="28" w:type="dxa"/>
            </w:tcMar>
            <w:vAlign w:val="center"/>
          </w:tcPr>
          <w:p w14:paraId="283BB0E2" w14:textId="77777777" w:rsidR="00960515" w:rsidRPr="001E4DE4" w:rsidRDefault="00960515" w:rsidP="00CF355B">
            <w:pPr>
              <w:spacing w:after="0" w:line="240" w:lineRule="auto"/>
              <w:ind w:firstLine="0"/>
              <w:jc w:val="center"/>
              <w:rPr>
                <w:sz w:val="18"/>
                <w:szCs w:val="18"/>
              </w:rPr>
            </w:pPr>
            <w:r w:rsidRPr="001E4DE4">
              <w:rPr>
                <w:sz w:val="18"/>
                <w:szCs w:val="18"/>
              </w:rPr>
              <w:t>Повышение надежности источника теплоснабжения</w:t>
            </w:r>
          </w:p>
        </w:tc>
        <w:tc>
          <w:tcPr>
            <w:tcW w:w="1093" w:type="pct"/>
            <w:tcBorders>
              <w:top w:val="nil"/>
              <w:left w:val="nil"/>
              <w:bottom w:val="single" w:sz="8" w:space="0" w:color="000000"/>
              <w:right w:val="single" w:sz="8" w:space="0" w:color="000000"/>
            </w:tcBorders>
            <w:shd w:val="clear" w:color="auto" w:fill="auto"/>
            <w:tcMar>
              <w:left w:w="28" w:type="dxa"/>
              <w:right w:w="28" w:type="dxa"/>
            </w:tcMar>
            <w:vAlign w:val="center"/>
          </w:tcPr>
          <w:p w14:paraId="14FD8D92" w14:textId="77777777" w:rsidR="00960515" w:rsidRPr="001E4DE4" w:rsidRDefault="00960515" w:rsidP="00CF355B">
            <w:pPr>
              <w:spacing w:after="0" w:line="240" w:lineRule="auto"/>
              <w:ind w:firstLine="0"/>
              <w:jc w:val="center"/>
              <w:rPr>
                <w:color w:val="000000"/>
                <w:sz w:val="18"/>
                <w:szCs w:val="18"/>
              </w:rPr>
            </w:pPr>
            <w:r w:rsidRPr="001E4DE4">
              <w:rPr>
                <w:color w:val="000000"/>
                <w:sz w:val="18"/>
                <w:szCs w:val="18"/>
              </w:rPr>
              <w:t>2023</w:t>
            </w:r>
          </w:p>
        </w:tc>
      </w:tr>
      <w:tr w:rsidR="00960515" w:rsidRPr="001E4DE4" w14:paraId="60B90869" w14:textId="77777777" w:rsidTr="005A408C">
        <w:trPr>
          <w:trHeight w:val="20"/>
          <w:jc w:val="center"/>
        </w:trPr>
        <w:tc>
          <w:tcPr>
            <w:tcW w:w="477" w:type="pct"/>
            <w:tcBorders>
              <w:top w:val="nil"/>
              <w:left w:val="single" w:sz="8" w:space="0" w:color="000000"/>
              <w:bottom w:val="single" w:sz="8" w:space="0" w:color="000000"/>
              <w:right w:val="single" w:sz="8" w:space="0" w:color="000000"/>
            </w:tcBorders>
            <w:shd w:val="clear" w:color="auto" w:fill="auto"/>
            <w:tcMar>
              <w:left w:w="28" w:type="dxa"/>
              <w:right w:w="28" w:type="dxa"/>
            </w:tcMar>
            <w:vAlign w:val="center"/>
            <w:hideMark/>
          </w:tcPr>
          <w:p w14:paraId="76F7BC94" w14:textId="77777777" w:rsidR="00960515" w:rsidRPr="001E4DE4" w:rsidRDefault="00960515" w:rsidP="00CF355B">
            <w:pPr>
              <w:spacing w:after="0" w:line="240" w:lineRule="auto"/>
              <w:ind w:firstLine="0"/>
              <w:jc w:val="center"/>
              <w:rPr>
                <w:sz w:val="18"/>
                <w:szCs w:val="18"/>
              </w:rPr>
            </w:pPr>
            <w:r w:rsidRPr="001E4DE4">
              <w:rPr>
                <w:sz w:val="18"/>
                <w:szCs w:val="18"/>
              </w:rPr>
              <w:t>18</w:t>
            </w:r>
          </w:p>
        </w:tc>
        <w:tc>
          <w:tcPr>
            <w:tcW w:w="2210" w:type="pct"/>
            <w:tcBorders>
              <w:top w:val="nil"/>
              <w:left w:val="nil"/>
              <w:bottom w:val="single" w:sz="8" w:space="0" w:color="000000"/>
              <w:right w:val="single" w:sz="8" w:space="0" w:color="000000"/>
            </w:tcBorders>
            <w:shd w:val="clear" w:color="F2F2F2" w:fill="FFFFFF"/>
            <w:tcMar>
              <w:left w:w="28" w:type="dxa"/>
              <w:right w:w="28" w:type="dxa"/>
            </w:tcMar>
            <w:vAlign w:val="center"/>
          </w:tcPr>
          <w:p w14:paraId="190A83F0" w14:textId="77777777" w:rsidR="00960515" w:rsidRPr="001E4DE4" w:rsidRDefault="00960515" w:rsidP="00CF355B">
            <w:pPr>
              <w:spacing w:after="0" w:line="240" w:lineRule="auto"/>
              <w:ind w:firstLine="0"/>
              <w:jc w:val="center"/>
              <w:rPr>
                <w:sz w:val="18"/>
                <w:szCs w:val="18"/>
              </w:rPr>
            </w:pPr>
            <w:r w:rsidRPr="001E4DE4">
              <w:rPr>
                <w:sz w:val="18"/>
                <w:szCs w:val="18"/>
              </w:rPr>
              <w:t xml:space="preserve">АТЭЦ: Модернизация электродвигателей ленточных </w:t>
            </w:r>
            <w:proofErr w:type="spellStart"/>
            <w:r w:rsidRPr="001E4DE4">
              <w:rPr>
                <w:sz w:val="18"/>
                <w:szCs w:val="18"/>
              </w:rPr>
              <w:t>конвееров</w:t>
            </w:r>
            <w:proofErr w:type="spellEnd"/>
            <w:r w:rsidRPr="001E4DE4">
              <w:rPr>
                <w:sz w:val="18"/>
                <w:szCs w:val="18"/>
              </w:rPr>
              <w:t xml:space="preserve"> №5-9 ТТЦ</w:t>
            </w:r>
          </w:p>
        </w:tc>
        <w:tc>
          <w:tcPr>
            <w:tcW w:w="1220" w:type="pct"/>
            <w:tcBorders>
              <w:top w:val="nil"/>
              <w:left w:val="nil"/>
              <w:bottom w:val="single" w:sz="8" w:space="0" w:color="000000"/>
              <w:right w:val="single" w:sz="8" w:space="0" w:color="000000"/>
            </w:tcBorders>
            <w:shd w:val="clear" w:color="auto" w:fill="auto"/>
            <w:tcMar>
              <w:left w:w="28" w:type="dxa"/>
              <w:right w:w="28" w:type="dxa"/>
            </w:tcMar>
            <w:vAlign w:val="center"/>
          </w:tcPr>
          <w:p w14:paraId="43743F91" w14:textId="77777777" w:rsidR="00960515" w:rsidRPr="001E4DE4" w:rsidRDefault="00960515" w:rsidP="00CF355B">
            <w:pPr>
              <w:spacing w:after="0" w:line="240" w:lineRule="auto"/>
              <w:ind w:firstLine="0"/>
              <w:jc w:val="center"/>
              <w:rPr>
                <w:sz w:val="18"/>
                <w:szCs w:val="18"/>
              </w:rPr>
            </w:pPr>
            <w:r w:rsidRPr="001E4DE4">
              <w:rPr>
                <w:sz w:val="18"/>
                <w:szCs w:val="18"/>
              </w:rPr>
              <w:t>Повышение надежности источника теплоснабжения</w:t>
            </w:r>
          </w:p>
        </w:tc>
        <w:tc>
          <w:tcPr>
            <w:tcW w:w="1093" w:type="pct"/>
            <w:tcBorders>
              <w:top w:val="nil"/>
              <w:left w:val="nil"/>
              <w:bottom w:val="single" w:sz="8" w:space="0" w:color="000000"/>
              <w:right w:val="single" w:sz="8" w:space="0" w:color="000000"/>
            </w:tcBorders>
            <w:shd w:val="clear" w:color="auto" w:fill="auto"/>
            <w:tcMar>
              <w:left w:w="28" w:type="dxa"/>
              <w:right w:w="28" w:type="dxa"/>
            </w:tcMar>
            <w:vAlign w:val="center"/>
          </w:tcPr>
          <w:p w14:paraId="5DB76C0D" w14:textId="77777777" w:rsidR="00960515" w:rsidRPr="001E4DE4" w:rsidRDefault="00960515" w:rsidP="00CF355B">
            <w:pPr>
              <w:spacing w:after="0" w:line="240" w:lineRule="auto"/>
              <w:ind w:firstLine="0"/>
              <w:jc w:val="center"/>
              <w:rPr>
                <w:color w:val="000000"/>
                <w:sz w:val="18"/>
                <w:szCs w:val="18"/>
              </w:rPr>
            </w:pPr>
            <w:r w:rsidRPr="001E4DE4">
              <w:rPr>
                <w:color w:val="000000"/>
                <w:sz w:val="18"/>
                <w:szCs w:val="18"/>
              </w:rPr>
              <w:t>2025</w:t>
            </w:r>
          </w:p>
        </w:tc>
      </w:tr>
      <w:tr w:rsidR="00960515" w:rsidRPr="001E4DE4" w14:paraId="1C061C82" w14:textId="77777777" w:rsidTr="005A408C">
        <w:trPr>
          <w:trHeight w:val="20"/>
          <w:jc w:val="center"/>
        </w:trPr>
        <w:tc>
          <w:tcPr>
            <w:tcW w:w="477" w:type="pct"/>
            <w:tcBorders>
              <w:top w:val="nil"/>
              <w:left w:val="single" w:sz="8" w:space="0" w:color="000000"/>
              <w:bottom w:val="single" w:sz="8" w:space="0" w:color="000000"/>
              <w:right w:val="single" w:sz="8" w:space="0" w:color="000000"/>
            </w:tcBorders>
            <w:shd w:val="clear" w:color="auto" w:fill="auto"/>
            <w:tcMar>
              <w:left w:w="28" w:type="dxa"/>
              <w:right w:w="28" w:type="dxa"/>
            </w:tcMar>
            <w:vAlign w:val="center"/>
            <w:hideMark/>
          </w:tcPr>
          <w:p w14:paraId="35848E3E" w14:textId="77777777" w:rsidR="00960515" w:rsidRPr="001E4DE4" w:rsidRDefault="00960515" w:rsidP="00CF355B">
            <w:pPr>
              <w:spacing w:after="0" w:line="240" w:lineRule="auto"/>
              <w:ind w:firstLine="0"/>
              <w:jc w:val="center"/>
              <w:rPr>
                <w:sz w:val="18"/>
                <w:szCs w:val="18"/>
              </w:rPr>
            </w:pPr>
            <w:r w:rsidRPr="001E4DE4">
              <w:rPr>
                <w:sz w:val="18"/>
                <w:szCs w:val="18"/>
              </w:rPr>
              <w:t>19</w:t>
            </w:r>
          </w:p>
        </w:tc>
        <w:tc>
          <w:tcPr>
            <w:tcW w:w="2210" w:type="pct"/>
            <w:tcBorders>
              <w:top w:val="nil"/>
              <w:left w:val="nil"/>
              <w:bottom w:val="single" w:sz="8" w:space="0" w:color="000000"/>
              <w:right w:val="single" w:sz="8" w:space="0" w:color="000000"/>
            </w:tcBorders>
            <w:shd w:val="clear" w:color="F2F2F2" w:fill="FFFFFF"/>
            <w:tcMar>
              <w:left w:w="28" w:type="dxa"/>
              <w:right w:w="28" w:type="dxa"/>
            </w:tcMar>
            <w:vAlign w:val="center"/>
          </w:tcPr>
          <w:p w14:paraId="3951C228" w14:textId="77777777" w:rsidR="00960515" w:rsidRPr="001E4DE4" w:rsidRDefault="00960515" w:rsidP="00CF355B">
            <w:pPr>
              <w:spacing w:after="0" w:line="240" w:lineRule="auto"/>
              <w:ind w:firstLine="0"/>
              <w:jc w:val="center"/>
              <w:rPr>
                <w:sz w:val="18"/>
                <w:szCs w:val="18"/>
              </w:rPr>
            </w:pPr>
            <w:r w:rsidRPr="001E4DE4">
              <w:rPr>
                <w:color w:val="000000"/>
                <w:sz w:val="18"/>
                <w:szCs w:val="18"/>
              </w:rPr>
              <w:t xml:space="preserve">Модернизация систем противопожарной защиты (АСПТ, АУПС) зданий и сооружений </w:t>
            </w:r>
            <w:proofErr w:type="spellStart"/>
            <w:r w:rsidRPr="001E4DE4">
              <w:rPr>
                <w:color w:val="000000"/>
                <w:sz w:val="18"/>
                <w:szCs w:val="18"/>
              </w:rPr>
              <w:t>Апатитской</w:t>
            </w:r>
            <w:proofErr w:type="spellEnd"/>
            <w:r w:rsidRPr="001E4DE4">
              <w:rPr>
                <w:color w:val="000000"/>
                <w:sz w:val="18"/>
                <w:szCs w:val="18"/>
              </w:rPr>
              <w:t xml:space="preserve"> ТЭЦ</w:t>
            </w:r>
          </w:p>
        </w:tc>
        <w:tc>
          <w:tcPr>
            <w:tcW w:w="1220" w:type="pct"/>
            <w:tcBorders>
              <w:top w:val="nil"/>
              <w:left w:val="nil"/>
              <w:bottom w:val="single" w:sz="8" w:space="0" w:color="000000"/>
              <w:right w:val="single" w:sz="8" w:space="0" w:color="000000"/>
            </w:tcBorders>
            <w:shd w:val="clear" w:color="auto" w:fill="auto"/>
            <w:tcMar>
              <w:left w:w="28" w:type="dxa"/>
              <w:right w:w="28" w:type="dxa"/>
            </w:tcMar>
            <w:vAlign w:val="center"/>
          </w:tcPr>
          <w:p w14:paraId="10924603" w14:textId="77777777" w:rsidR="00960515" w:rsidRPr="001E4DE4" w:rsidRDefault="00960515" w:rsidP="00CF355B">
            <w:pPr>
              <w:spacing w:after="0" w:line="240" w:lineRule="auto"/>
              <w:ind w:firstLine="0"/>
              <w:jc w:val="center"/>
              <w:rPr>
                <w:sz w:val="18"/>
                <w:szCs w:val="18"/>
              </w:rPr>
            </w:pPr>
            <w:r w:rsidRPr="001E4DE4">
              <w:rPr>
                <w:color w:val="000000"/>
                <w:sz w:val="18"/>
                <w:szCs w:val="18"/>
              </w:rPr>
              <w:t>Повышение надежности источника теплоснабжения</w:t>
            </w:r>
          </w:p>
        </w:tc>
        <w:tc>
          <w:tcPr>
            <w:tcW w:w="1093" w:type="pct"/>
            <w:tcBorders>
              <w:top w:val="nil"/>
              <w:left w:val="nil"/>
              <w:bottom w:val="single" w:sz="8" w:space="0" w:color="000000"/>
              <w:right w:val="single" w:sz="8" w:space="0" w:color="000000"/>
            </w:tcBorders>
            <w:shd w:val="clear" w:color="auto" w:fill="auto"/>
            <w:tcMar>
              <w:left w:w="28" w:type="dxa"/>
              <w:right w:w="28" w:type="dxa"/>
            </w:tcMar>
            <w:vAlign w:val="center"/>
          </w:tcPr>
          <w:p w14:paraId="56948D85" w14:textId="77777777" w:rsidR="00960515" w:rsidRPr="001E4DE4" w:rsidRDefault="00960515" w:rsidP="00CF355B">
            <w:pPr>
              <w:spacing w:after="0" w:line="240" w:lineRule="auto"/>
              <w:ind w:firstLine="0"/>
              <w:jc w:val="center"/>
              <w:rPr>
                <w:color w:val="000000"/>
                <w:sz w:val="18"/>
                <w:szCs w:val="18"/>
              </w:rPr>
            </w:pPr>
            <w:r w:rsidRPr="001E4DE4">
              <w:rPr>
                <w:color w:val="000000"/>
                <w:sz w:val="18"/>
                <w:szCs w:val="18"/>
              </w:rPr>
              <w:t>2027</w:t>
            </w:r>
          </w:p>
        </w:tc>
      </w:tr>
      <w:tr w:rsidR="00960515" w:rsidRPr="001E4DE4" w14:paraId="62C1CBE3" w14:textId="77777777" w:rsidTr="005A408C">
        <w:trPr>
          <w:trHeight w:val="20"/>
          <w:jc w:val="center"/>
        </w:trPr>
        <w:tc>
          <w:tcPr>
            <w:tcW w:w="477" w:type="pct"/>
            <w:tcBorders>
              <w:top w:val="nil"/>
              <w:left w:val="single" w:sz="8" w:space="0" w:color="000000"/>
              <w:bottom w:val="single" w:sz="8" w:space="0" w:color="000000"/>
              <w:right w:val="single" w:sz="8" w:space="0" w:color="000000"/>
            </w:tcBorders>
            <w:shd w:val="clear" w:color="auto" w:fill="auto"/>
            <w:tcMar>
              <w:left w:w="28" w:type="dxa"/>
              <w:right w:w="28" w:type="dxa"/>
            </w:tcMar>
            <w:vAlign w:val="center"/>
            <w:hideMark/>
          </w:tcPr>
          <w:p w14:paraId="31805E00" w14:textId="77777777" w:rsidR="00960515" w:rsidRPr="001E4DE4" w:rsidRDefault="00960515" w:rsidP="00CF355B">
            <w:pPr>
              <w:spacing w:after="0" w:line="240" w:lineRule="auto"/>
              <w:ind w:firstLine="0"/>
              <w:jc w:val="center"/>
              <w:rPr>
                <w:sz w:val="18"/>
                <w:szCs w:val="18"/>
              </w:rPr>
            </w:pPr>
            <w:r w:rsidRPr="001E4DE4">
              <w:rPr>
                <w:sz w:val="18"/>
                <w:szCs w:val="18"/>
              </w:rPr>
              <w:t>20</w:t>
            </w:r>
          </w:p>
        </w:tc>
        <w:tc>
          <w:tcPr>
            <w:tcW w:w="2210" w:type="pct"/>
            <w:tcBorders>
              <w:top w:val="nil"/>
              <w:left w:val="nil"/>
              <w:bottom w:val="single" w:sz="8" w:space="0" w:color="000000"/>
              <w:right w:val="single" w:sz="8" w:space="0" w:color="000000"/>
            </w:tcBorders>
            <w:shd w:val="clear" w:color="F2F2F2" w:fill="FFFFFF"/>
            <w:tcMar>
              <w:left w:w="28" w:type="dxa"/>
              <w:right w:w="28" w:type="dxa"/>
            </w:tcMar>
            <w:vAlign w:val="center"/>
          </w:tcPr>
          <w:p w14:paraId="24A2F760" w14:textId="77777777" w:rsidR="00960515" w:rsidRPr="001E4DE4" w:rsidRDefault="00960515" w:rsidP="00CF355B">
            <w:pPr>
              <w:spacing w:after="0" w:line="240" w:lineRule="auto"/>
              <w:ind w:firstLine="0"/>
              <w:jc w:val="center"/>
              <w:rPr>
                <w:sz w:val="18"/>
                <w:szCs w:val="18"/>
              </w:rPr>
            </w:pPr>
            <w:r w:rsidRPr="001E4DE4">
              <w:rPr>
                <w:color w:val="000000"/>
                <w:sz w:val="18"/>
                <w:szCs w:val="18"/>
              </w:rPr>
              <w:t>Разработка проектной документации по строительству двух водогрейных газовых котельных</w:t>
            </w:r>
          </w:p>
        </w:tc>
        <w:tc>
          <w:tcPr>
            <w:tcW w:w="1220" w:type="pct"/>
            <w:tcBorders>
              <w:top w:val="nil"/>
              <w:left w:val="nil"/>
              <w:bottom w:val="single" w:sz="8" w:space="0" w:color="000000"/>
              <w:right w:val="single" w:sz="8" w:space="0" w:color="000000"/>
            </w:tcBorders>
            <w:shd w:val="clear" w:color="auto" w:fill="auto"/>
            <w:tcMar>
              <w:left w:w="28" w:type="dxa"/>
              <w:right w:w="28" w:type="dxa"/>
            </w:tcMar>
            <w:vAlign w:val="center"/>
          </w:tcPr>
          <w:p w14:paraId="1AF8DB65" w14:textId="77777777" w:rsidR="00960515" w:rsidRPr="001E4DE4" w:rsidRDefault="00960515" w:rsidP="00CF355B">
            <w:pPr>
              <w:spacing w:after="0" w:line="240" w:lineRule="auto"/>
              <w:ind w:firstLine="0"/>
              <w:jc w:val="center"/>
              <w:rPr>
                <w:sz w:val="18"/>
                <w:szCs w:val="18"/>
              </w:rPr>
            </w:pPr>
            <w:r w:rsidRPr="001E4DE4">
              <w:rPr>
                <w:color w:val="000000"/>
                <w:sz w:val="18"/>
                <w:szCs w:val="18"/>
              </w:rPr>
              <w:t>Повышение надежности источника теплоснабжения</w:t>
            </w:r>
          </w:p>
        </w:tc>
        <w:tc>
          <w:tcPr>
            <w:tcW w:w="1093" w:type="pct"/>
            <w:tcBorders>
              <w:top w:val="nil"/>
              <w:left w:val="nil"/>
              <w:bottom w:val="single" w:sz="8" w:space="0" w:color="000000"/>
              <w:right w:val="single" w:sz="8" w:space="0" w:color="000000"/>
            </w:tcBorders>
            <w:shd w:val="clear" w:color="auto" w:fill="auto"/>
            <w:tcMar>
              <w:left w:w="28" w:type="dxa"/>
              <w:right w:w="28" w:type="dxa"/>
            </w:tcMar>
            <w:vAlign w:val="center"/>
          </w:tcPr>
          <w:p w14:paraId="58056A09" w14:textId="77777777" w:rsidR="00960515" w:rsidRPr="001E4DE4" w:rsidRDefault="00960515" w:rsidP="00CF355B">
            <w:pPr>
              <w:spacing w:after="0" w:line="240" w:lineRule="auto"/>
              <w:ind w:firstLine="0"/>
              <w:jc w:val="center"/>
              <w:rPr>
                <w:color w:val="000000"/>
                <w:sz w:val="18"/>
                <w:szCs w:val="18"/>
              </w:rPr>
            </w:pPr>
            <w:r w:rsidRPr="001E4DE4">
              <w:rPr>
                <w:color w:val="000000"/>
                <w:sz w:val="18"/>
                <w:szCs w:val="18"/>
              </w:rPr>
              <w:t>2027</w:t>
            </w:r>
          </w:p>
        </w:tc>
      </w:tr>
    </w:tbl>
    <w:p w14:paraId="57152C78" w14:textId="73EBCB2D" w:rsidR="00A71F66" w:rsidRPr="001E4DE4" w:rsidRDefault="00A71F66" w:rsidP="00CF355B">
      <w:pPr>
        <w:spacing w:after="0" w:line="240" w:lineRule="auto"/>
        <w:contextualSpacing/>
        <w:jc w:val="both"/>
        <w:rPr>
          <w:sz w:val="24"/>
          <w:szCs w:val="24"/>
        </w:rPr>
      </w:pPr>
      <w:r w:rsidRPr="001E4DE4">
        <w:rPr>
          <w:sz w:val="24"/>
          <w:szCs w:val="24"/>
        </w:rPr>
        <w:t>Примечание – Источником финансирования мероприятий являются собственные средства предприятия</w:t>
      </w:r>
    </w:p>
    <w:p w14:paraId="388B934B" w14:textId="77777777" w:rsidR="005A723B" w:rsidRPr="001E4DE4" w:rsidRDefault="005A723B" w:rsidP="00CF355B">
      <w:pPr>
        <w:spacing w:after="0" w:line="240" w:lineRule="auto"/>
        <w:contextualSpacing/>
        <w:jc w:val="both"/>
        <w:rPr>
          <w:sz w:val="24"/>
          <w:szCs w:val="24"/>
        </w:rPr>
      </w:pPr>
    </w:p>
    <w:p w14:paraId="1CBD8EA4" w14:textId="1B3FDB19" w:rsidR="005435CE" w:rsidRPr="001E4DE4" w:rsidRDefault="000A5894" w:rsidP="00CF355B">
      <w:pPr>
        <w:pStyle w:val="2"/>
        <w:tabs>
          <w:tab w:val="left" w:pos="1134"/>
        </w:tabs>
        <w:spacing w:before="0" w:line="240" w:lineRule="auto"/>
        <w:ind w:left="0" w:firstLine="709"/>
        <w:contextualSpacing/>
        <w:rPr>
          <w:rFonts w:cs="Times New Roman"/>
          <w:sz w:val="24"/>
          <w:szCs w:val="24"/>
        </w:rPr>
      </w:pPr>
      <w:bookmarkStart w:id="166" w:name="_Toc207705572"/>
      <w:r w:rsidRPr="001E4DE4">
        <w:rPr>
          <w:rFonts w:cs="Times New Roman"/>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62"/>
      <w:bookmarkEnd w:id="163"/>
      <w:bookmarkEnd w:id="164"/>
      <w:bookmarkEnd w:id="166"/>
    </w:p>
    <w:p w14:paraId="2EE9E04E" w14:textId="641EBB3A" w:rsidR="005A723B" w:rsidRPr="001E4DE4" w:rsidRDefault="005A723B" w:rsidP="00CF355B">
      <w:pPr>
        <w:spacing w:after="0" w:line="240" w:lineRule="auto"/>
        <w:contextualSpacing/>
        <w:jc w:val="both"/>
        <w:rPr>
          <w:sz w:val="24"/>
          <w:szCs w:val="24"/>
        </w:rPr>
      </w:pPr>
      <w:r w:rsidRPr="001E4DE4">
        <w:rPr>
          <w:sz w:val="24"/>
          <w:szCs w:val="24"/>
        </w:rPr>
        <w:t xml:space="preserve">Совместная работа источников тепловой энергии с </w:t>
      </w:r>
      <w:proofErr w:type="spellStart"/>
      <w:r w:rsidRPr="001E4DE4">
        <w:rPr>
          <w:sz w:val="24"/>
          <w:szCs w:val="24"/>
        </w:rPr>
        <w:t>Апатитская</w:t>
      </w:r>
      <w:proofErr w:type="spellEnd"/>
      <w:r w:rsidRPr="001E4DE4">
        <w:rPr>
          <w:sz w:val="24"/>
          <w:szCs w:val="24"/>
        </w:rPr>
        <w:t xml:space="preserve"> ТЭЦ не планируется.</w:t>
      </w:r>
    </w:p>
    <w:p w14:paraId="3DA29D76" w14:textId="77777777" w:rsidR="005A723B" w:rsidRPr="001E4DE4" w:rsidRDefault="005A723B" w:rsidP="00CF355B">
      <w:pPr>
        <w:spacing w:after="0" w:line="240" w:lineRule="auto"/>
        <w:contextualSpacing/>
        <w:jc w:val="both"/>
        <w:rPr>
          <w:sz w:val="24"/>
          <w:szCs w:val="24"/>
        </w:rPr>
      </w:pPr>
    </w:p>
    <w:p w14:paraId="4FF7B9BA" w14:textId="27659022" w:rsidR="00FE7EA3" w:rsidRPr="001E4DE4" w:rsidRDefault="00FE7EA3" w:rsidP="00CF355B">
      <w:pPr>
        <w:pStyle w:val="2"/>
        <w:tabs>
          <w:tab w:val="left" w:pos="1134"/>
        </w:tabs>
        <w:spacing w:before="0" w:line="240" w:lineRule="auto"/>
        <w:ind w:left="0" w:firstLine="709"/>
        <w:contextualSpacing/>
        <w:rPr>
          <w:rFonts w:cs="Times New Roman"/>
          <w:sz w:val="24"/>
          <w:szCs w:val="24"/>
        </w:rPr>
      </w:pPr>
      <w:bookmarkStart w:id="167" w:name="_Toc207705573"/>
      <w:bookmarkStart w:id="168" w:name="_Toc524944259"/>
      <w:bookmarkStart w:id="169" w:name="_Toc524944835"/>
      <w:bookmarkStart w:id="170" w:name="_Toc528166514"/>
      <w:r w:rsidRPr="001E4DE4">
        <w:rPr>
          <w:rFonts w:cs="Times New Roman"/>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67"/>
    </w:p>
    <w:p w14:paraId="3D5AC7C1" w14:textId="79470647" w:rsidR="005A723B" w:rsidRPr="001E4DE4" w:rsidRDefault="005A723B" w:rsidP="00CF355B">
      <w:pPr>
        <w:spacing w:after="0" w:line="240" w:lineRule="auto"/>
        <w:contextualSpacing/>
        <w:jc w:val="both"/>
        <w:rPr>
          <w:sz w:val="24"/>
          <w:szCs w:val="24"/>
        </w:rPr>
      </w:pPr>
      <w:r w:rsidRPr="001E4DE4">
        <w:rPr>
          <w:sz w:val="24"/>
          <w:szCs w:val="24"/>
        </w:rPr>
        <w:t xml:space="preserve">Вывод источников теплоснабжения в резерв схемой теплоснабжения муниципального округа город Кировск Мурманской области не предусматривается. Однако, при реализации проекта по строительству новой БМК в </w:t>
      </w:r>
      <w:proofErr w:type="spellStart"/>
      <w:r w:rsidRPr="001E4DE4">
        <w:rPr>
          <w:sz w:val="24"/>
          <w:szCs w:val="24"/>
        </w:rPr>
        <w:t>н.п</w:t>
      </w:r>
      <w:proofErr w:type="spellEnd"/>
      <w:r w:rsidRPr="001E4DE4">
        <w:rPr>
          <w:sz w:val="24"/>
          <w:szCs w:val="24"/>
        </w:rPr>
        <w:t xml:space="preserve">. </w:t>
      </w:r>
      <w:proofErr w:type="spellStart"/>
      <w:r w:rsidRPr="001E4DE4">
        <w:rPr>
          <w:sz w:val="24"/>
          <w:szCs w:val="24"/>
        </w:rPr>
        <w:t>Коашва</w:t>
      </w:r>
      <w:proofErr w:type="spellEnd"/>
      <w:r w:rsidRPr="001E4DE4">
        <w:rPr>
          <w:sz w:val="24"/>
          <w:szCs w:val="24"/>
        </w:rPr>
        <w:t xml:space="preserve"> на природном газе, существующую котельную планируется вывести из эксплуатации.</w:t>
      </w:r>
    </w:p>
    <w:p w14:paraId="66DA25E9" w14:textId="77777777" w:rsidR="00135046" w:rsidRPr="001E4DE4" w:rsidRDefault="00135046" w:rsidP="00CF355B">
      <w:pPr>
        <w:spacing w:after="0" w:line="240" w:lineRule="auto"/>
        <w:contextualSpacing/>
        <w:rPr>
          <w:sz w:val="24"/>
          <w:szCs w:val="24"/>
        </w:rPr>
      </w:pPr>
    </w:p>
    <w:p w14:paraId="1B07AC25" w14:textId="78A51C49" w:rsidR="006B4D03" w:rsidRPr="001E4DE4" w:rsidRDefault="000A5894" w:rsidP="00CF355B">
      <w:pPr>
        <w:pStyle w:val="2"/>
        <w:tabs>
          <w:tab w:val="left" w:pos="1134"/>
        </w:tabs>
        <w:spacing w:before="0" w:line="240" w:lineRule="auto"/>
        <w:ind w:left="0" w:firstLine="709"/>
        <w:contextualSpacing/>
        <w:rPr>
          <w:rFonts w:cs="Times New Roman"/>
          <w:sz w:val="24"/>
          <w:szCs w:val="24"/>
        </w:rPr>
      </w:pPr>
      <w:bookmarkStart w:id="171" w:name="_Toc207705574"/>
      <w:r w:rsidRPr="001E4DE4">
        <w:rPr>
          <w:rFonts w:cs="Times New Roman"/>
          <w:sz w:val="24"/>
          <w:szCs w:val="24"/>
        </w:rPr>
        <w:t>Меры по переоборудованию котельных в источники комбинированной выработки электрической и тепловой энергии для каждого этапа</w:t>
      </w:r>
      <w:bookmarkEnd w:id="168"/>
      <w:bookmarkEnd w:id="169"/>
      <w:bookmarkEnd w:id="170"/>
      <w:bookmarkEnd w:id="171"/>
    </w:p>
    <w:p w14:paraId="563B3ECD" w14:textId="3E6F2190" w:rsidR="005A723B" w:rsidRPr="001E4DE4" w:rsidRDefault="005A723B" w:rsidP="00CF355B">
      <w:pPr>
        <w:spacing w:after="0" w:line="240" w:lineRule="auto"/>
        <w:contextualSpacing/>
        <w:jc w:val="both"/>
        <w:rPr>
          <w:sz w:val="24"/>
          <w:szCs w:val="24"/>
        </w:rPr>
      </w:pPr>
      <w:r w:rsidRPr="001E4DE4">
        <w:rPr>
          <w:sz w:val="24"/>
          <w:szCs w:val="24"/>
        </w:rPr>
        <w:t>Переоборудование котельных в источники тепловой энергии, функционирующие в режиме комбинированной выработки электрической и тепловой энергии, не предполагается.</w:t>
      </w:r>
    </w:p>
    <w:p w14:paraId="38345E11" w14:textId="77777777" w:rsidR="00D02B9C" w:rsidRPr="001E4DE4" w:rsidRDefault="00D02B9C" w:rsidP="00CF355B">
      <w:pPr>
        <w:spacing w:after="0" w:line="240" w:lineRule="auto"/>
        <w:contextualSpacing/>
        <w:jc w:val="both"/>
        <w:rPr>
          <w:sz w:val="24"/>
          <w:szCs w:val="24"/>
        </w:rPr>
      </w:pPr>
    </w:p>
    <w:p w14:paraId="1BD2971B" w14:textId="0B980ADA" w:rsidR="006B4D03" w:rsidRPr="001E4DE4" w:rsidRDefault="000A5894" w:rsidP="00CF355B">
      <w:pPr>
        <w:pStyle w:val="2"/>
        <w:tabs>
          <w:tab w:val="left" w:pos="1134"/>
        </w:tabs>
        <w:spacing w:before="0" w:line="240" w:lineRule="auto"/>
        <w:ind w:left="0" w:firstLine="709"/>
        <w:contextualSpacing/>
        <w:rPr>
          <w:rFonts w:cs="Times New Roman"/>
          <w:sz w:val="24"/>
          <w:szCs w:val="24"/>
        </w:rPr>
      </w:pPr>
      <w:bookmarkStart w:id="172" w:name="_Toc524944260"/>
      <w:bookmarkStart w:id="173" w:name="_Toc524944836"/>
      <w:bookmarkStart w:id="174" w:name="_Toc528166515"/>
      <w:bookmarkStart w:id="175" w:name="_Toc207705575"/>
      <w:r w:rsidRPr="001E4DE4">
        <w:rPr>
          <w:rFonts w:cs="Times New Roman"/>
          <w:sz w:val="24"/>
          <w:szCs w:val="24"/>
        </w:rPr>
        <w:lastRenderedPageBreak/>
        <w:t xml:space="preserve">Меры по переводу котельных, размещенных в существующих и расширяемых зонах действия источников </w:t>
      </w:r>
      <w:r w:rsidR="00E263EA" w:rsidRPr="001E4DE4">
        <w:rPr>
          <w:rFonts w:cs="Times New Roman"/>
          <w:sz w:val="24"/>
          <w:szCs w:val="24"/>
        </w:rPr>
        <w:t>тепловой энергии, функционирующих в режиме</w:t>
      </w:r>
      <w:r w:rsidR="00721909" w:rsidRPr="001E4DE4">
        <w:rPr>
          <w:rFonts w:cs="Times New Roman"/>
          <w:sz w:val="24"/>
          <w:szCs w:val="24"/>
        </w:rPr>
        <w:t xml:space="preserve"> </w:t>
      </w:r>
      <w:r w:rsidRPr="001E4DE4">
        <w:rPr>
          <w:rFonts w:cs="Times New Roman"/>
          <w:sz w:val="24"/>
          <w:szCs w:val="24"/>
        </w:rPr>
        <w:t xml:space="preserve">комбинированной выработки электрической </w:t>
      </w:r>
      <w:r w:rsidR="00721909" w:rsidRPr="001E4DE4">
        <w:rPr>
          <w:rFonts w:cs="Times New Roman"/>
          <w:sz w:val="24"/>
          <w:szCs w:val="24"/>
        </w:rPr>
        <w:t>и тепловой энергии</w:t>
      </w:r>
      <w:r w:rsidRPr="001E4DE4">
        <w:rPr>
          <w:rFonts w:cs="Times New Roman"/>
          <w:sz w:val="24"/>
          <w:szCs w:val="24"/>
        </w:rPr>
        <w:t xml:space="preserve">, в пиковый режим </w:t>
      </w:r>
      <w:bookmarkEnd w:id="172"/>
      <w:bookmarkEnd w:id="173"/>
      <w:bookmarkEnd w:id="174"/>
      <w:r w:rsidR="00721909" w:rsidRPr="001E4DE4">
        <w:rPr>
          <w:rFonts w:cs="Times New Roman"/>
          <w:sz w:val="24"/>
          <w:szCs w:val="24"/>
        </w:rPr>
        <w:t>работы, либо по выводу их из эксплуатации</w:t>
      </w:r>
      <w:bookmarkEnd w:id="175"/>
    </w:p>
    <w:p w14:paraId="0E87A9C3" w14:textId="5BD823F7" w:rsidR="00727E3B" w:rsidRPr="001E4DE4" w:rsidRDefault="00727E3B" w:rsidP="00CF355B">
      <w:pPr>
        <w:spacing w:after="0" w:line="240" w:lineRule="auto"/>
        <w:contextualSpacing/>
        <w:jc w:val="both"/>
        <w:rPr>
          <w:sz w:val="24"/>
          <w:szCs w:val="24"/>
        </w:rPr>
      </w:pPr>
      <w:r w:rsidRPr="001E4DE4">
        <w:rPr>
          <w:sz w:val="24"/>
          <w:szCs w:val="24"/>
        </w:rPr>
        <w:t xml:space="preserve">Перевод в пиковый режим работы </w:t>
      </w:r>
      <w:r w:rsidR="005A723B" w:rsidRPr="001E4DE4">
        <w:rPr>
          <w:sz w:val="24"/>
          <w:szCs w:val="24"/>
        </w:rPr>
        <w:t>источников теплоснабжения</w:t>
      </w:r>
      <w:r w:rsidRPr="001E4DE4">
        <w:rPr>
          <w:sz w:val="24"/>
          <w:szCs w:val="24"/>
        </w:rPr>
        <w:t xml:space="preserve"> не предусматривается.</w:t>
      </w:r>
    </w:p>
    <w:p w14:paraId="0DE89399" w14:textId="54CD0656" w:rsidR="005A723B" w:rsidRPr="001E4DE4" w:rsidRDefault="005A723B" w:rsidP="00CF355B">
      <w:pPr>
        <w:spacing w:after="0" w:line="240" w:lineRule="auto"/>
        <w:contextualSpacing/>
        <w:jc w:val="both"/>
        <w:rPr>
          <w:sz w:val="24"/>
          <w:szCs w:val="24"/>
        </w:rPr>
      </w:pPr>
      <w:r w:rsidRPr="001E4DE4">
        <w:rPr>
          <w:sz w:val="24"/>
          <w:szCs w:val="24"/>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не планируются.</w:t>
      </w:r>
    </w:p>
    <w:p w14:paraId="4D573C9E" w14:textId="77777777" w:rsidR="00727E3B" w:rsidRPr="001E4DE4" w:rsidRDefault="00727E3B" w:rsidP="00CF355B">
      <w:pPr>
        <w:tabs>
          <w:tab w:val="left" w:pos="1134"/>
        </w:tabs>
        <w:spacing w:after="0" w:line="240" w:lineRule="auto"/>
        <w:contextualSpacing/>
        <w:jc w:val="both"/>
        <w:rPr>
          <w:sz w:val="24"/>
          <w:szCs w:val="24"/>
        </w:rPr>
      </w:pPr>
    </w:p>
    <w:p w14:paraId="61F37B0E" w14:textId="450E1EF3" w:rsidR="006B4D03" w:rsidRPr="001E4DE4" w:rsidRDefault="000A5894" w:rsidP="00CF355B">
      <w:pPr>
        <w:pStyle w:val="2"/>
        <w:tabs>
          <w:tab w:val="left" w:pos="1134"/>
        </w:tabs>
        <w:spacing w:before="0" w:line="240" w:lineRule="auto"/>
        <w:ind w:left="0" w:firstLine="709"/>
        <w:contextualSpacing/>
        <w:rPr>
          <w:rFonts w:cs="Times New Roman"/>
          <w:sz w:val="24"/>
          <w:szCs w:val="24"/>
        </w:rPr>
      </w:pPr>
      <w:bookmarkStart w:id="176" w:name="_Toc524944261"/>
      <w:bookmarkStart w:id="177" w:name="_Toc524944837"/>
      <w:bookmarkStart w:id="178" w:name="_Toc528166516"/>
      <w:bookmarkStart w:id="179" w:name="_Toc207705576"/>
      <w:r w:rsidRPr="001E4DE4">
        <w:rPr>
          <w:rFonts w:cs="Times New Roman"/>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76"/>
      <w:bookmarkEnd w:id="177"/>
      <w:bookmarkEnd w:id="178"/>
      <w:bookmarkEnd w:id="179"/>
    </w:p>
    <w:p w14:paraId="68E1F26C" w14:textId="77777777" w:rsidR="005A723B" w:rsidRPr="001E4DE4" w:rsidRDefault="005A723B" w:rsidP="00CF355B">
      <w:pPr>
        <w:spacing w:after="0" w:line="240" w:lineRule="auto"/>
        <w:jc w:val="both"/>
        <w:rPr>
          <w:i/>
          <w:sz w:val="24"/>
          <w:szCs w:val="24"/>
        </w:rPr>
      </w:pPr>
      <w:proofErr w:type="spellStart"/>
      <w:r w:rsidRPr="001E4DE4">
        <w:rPr>
          <w:i/>
          <w:sz w:val="24"/>
          <w:szCs w:val="24"/>
        </w:rPr>
        <w:t>Апатитская</w:t>
      </w:r>
      <w:proofErr w:type="spellEnd"/>
      <w:r w:rsidRPr="001E4DE4">
        <w:rPr>
          <w:i/>
          <w:sz w:val="24"/>
          <w:szCs w:val="24"/>
        </w:rPr>
        <w:t xml:space="preserve"> ТЭЦ - ЦТП г. Кировска </w:t>
      </w:r>
    </w:p>
    <w:p w14:paraId="3F1DF818" w14:textId="22756154" w:rsidR="005A723B" w:rsidRPr="001E4DE4" w:rsidRDefault="005A723B" w:rsidP="00CF355B">
      <w:pPr>
        <w:spacing w:after="0" w:line="240" w:lineRule="auto"/>
        <w:jc w:val="both"/>
        <w:rPr>
          <w:sz w:val="24"/>
          <w:szCs w:val="24"/>
        </w:rPr>
      </w:pPr>
      <w:r w:rsidRPr="001E4DE4">
        <w:rPr>
          <w:sz w:val="24"/>
          <w:szCs w:val="24"/>
        </w:rPr>
        <w:t xml:space="preserve">Утвержденный температурный график качественного отпуска тепловой энергии от </w:t>
      </w:r>
      <w:proofErr w:type="spellStart"/>
      <w:r w:rsidRPr="001E4DE4">
        <w:rPr>
          <w:sz w:val="24"/>
          <w:szCs w:val="24"/>
        </w:rPr>
        <w:t>Апатитской</w:t>
      </w:r>
      <w:proofErr w:type="spellEnd"/>
      <w:r w:rsidRPr="001E4DE4">
        <w:rPr>
          <w:sz w:val="24"/>
          <w:szCs w:val="24"/>
        </w:rPr>
        <w:t xml:space="preserve"> ТЭЦ до ЦТП </w:t>
      </w:r>
      <w:proofErr w:type="spellStart"/>
      <w:r w:rsidRPr="001E4DE4">
        <w:rPr>
          <w:sz w:val="24"/>
          <w:szCs w:val="24"/>
        </w:rPr>
        <w:t>г.Кировска</w:t>
      </w:r>
      <w:proofErr w:type="spellEnd"/>
      <w:r w:rsidRPr="001E4DE4">
        <w:rPr>
          <w:sz w:val="24"/>
          <w:szCs w:val="24"/>
        </w:rPr>
        <w:t xml:space="preserve"> 150/80°С со срезкой по ГВС 75°С представлен на рисунке </w:t>
      </w:r>
      <w:r w:rsidR="000C3C7B" w:rsidRPr="001E4DE4">
        <w:rPr>
          <w:sz w:val="24"/>
          <w:szCs w:val="24"/>
        </w:rPr>
        <w:t xml:space="preserve">7-8 </w:t>
      </w:r>
      <w:r w:rsidRPr="001E4DE4">
        <w:rPr>
          <w:sz w:val="24"/>
          <w:szCs w:val="24"/>
        </w:rPr>
        <w:t xml:space="preserve">- Зона действия </w:t>
      </w:r>
      <w:proofErr w:type="spellStart"/>
      <w:r w:rsidRPr="001E4DE4">
        <w:rPr>
          <w:sz w:val="24"/>
          <w:szCs w:val="24"/>
        </w:rPr>
        <w:t>Апатитской</w:t>
      </w:r>
      <w:proofErr w:type="spellEnd"/>
      <w:r w:rsidRPr="001E4DE4">
        <w:rPr>
          <w:sz w:val="24"/>
          <w:szCs w:val="24"/>
        </w:rPr>
        <w:t xml:space="preserve"> ТЭЦ (первый контур циркуляции). </w:t>
      </w:r>
    </w:p>
    <w:p w14:paraId="7BC388E8" w14:textId="77777777" w:rsidR="005A723B" w:rsidRPr="001E4DE4" w:rsidRDefault="005A723B" w:rsidP="00CF355B">
      <w:pPr>
        <w:spacing w:after="0" w:line="240" w:lineRule="auto"/>
        <w:jc w:val="both"/>
        <w:rPr>
          <w:sz w:val="24"/>
          <w:szCs w:val="24"/>
        </w:rPr>
      </w:pPr>
      <w:r w:rsidRPr="001E4DE4">
        <w:rPr>
          <w:sz w:val="24"/>
          <w:szCs w:val="24"/>
        </w:rPr>
        <w:t xml:space="preserve">Необходимо провести технико-экономическую оценку целесообразности изменения </w:t>
      </w:r>
      <w:proofErr w:type="spellStart"/>
      <w:r w:rsidRPr="001E4DE4">
        <w:rPr>
          <w:sz w:val="24"/>
          <w:szCs w:val="24"/>
        </w:rPr>
        <w:t>теплогидравлического</w:t>
      </w:r>
      <w:proofErr w:type="spellEnd"/>
      <w:r w:rsidRPr="001E4DE4">
        <w:rPr>
          <w:sz w:val="24"/>
          <w:szCs w:val="24"/>
        </w:rPr>
        <w:t xml:space="preserve"> режима работы магистрального трубопровода между АТЭЦ и ЦТП г. Кировска в связи со снижением присоединенной нагрузки и изменением температурного графика от ЦТП. Целью изменения </w:t>
      </w:r>
      <w:proofErr w:type="spellStart"/>
      <w:r w:rsidRPr="001E4DE4">
        <w:rPr>
          <w:sz w:val="24"/>
          <w:szCs w:val="24"/>
        </w:rPr>
        <w:t>теплогидравлического</w:t>
      </w:r>
      <w:proofErr w:type="spellEnd"/>
      <w:r w:rsidRPr="001E4DE4">
        <w:rPr>
          <w:sz w:val="24"/>
          <w:szCs w:val="24"/>
        </w:rPr>
        <w:t xml:space="preserve"> режима работы магистрали является снижение технологических потерь при передаче тепловой энергии. Критерием выбора оптимальных параметров работы магистрального трубопровода должна быть минимизация конечной стоимости тепловой энергии, включающая в себя затраты электрической энергии на привод насосов теплофикационного блока АТЭЦ и потери тепловой энергии за счет теплообмена с окружающей средой. </w:t>
      </w:r>
    </w:p>
    <w:p w14:paraId="17682478" w14:textId="5F1B1674" w:rsidR="005A723B" w:rsidRPr="001E4DE4" w:rsidRDefault="005A723B" w:rsidP="00CF355B">
      <w:pPr>
        <w:spacing w:after="0" w:line="240" w:lineRule="auto"/>
        <w:jc w:val="both"/>
        <w:rPr>
          <w:sz w:val="24"/>
          <w:szCs w:val="24"/>
        </w:rPr>
      </w:pPr>
    </w:p>
    <w:p w14:paraId="114BD08F" w14:textId="77777777" w:rsidR="005A723B" w:rsidRPr="001E4DE4" w:rsidRDefault="005A723B" w:rsidP="00CF355B">
      <w:pPr>
        <w:spacing w:after="0" w:line="240" w:lineRule="auto"/>
        <w:jc w:val="both"/>
        <w:rPr>
          <w:i/>
          <w:sz w:val="24"/>
          <w:szCs w:val="24"/>
        </w:rPr>
      </w:pPr>
      <w:r w:rsidRPr="001E4DE4">
        <w:rPr>
          <w:i/>
          <w:sz w:val="24"/>
          <w:szCs w:val="24"/>
        </w:rPr>
        <w:t xml:space="preserve">ЦТП </w:t>
      </w:r>
      <w:proofErr w:type="spellStart"/>
      <w:r w:rsidRPr="001E4DE4">
        <w:rPr>
          <w:i/>
          <w:sz w:val="24"/>
          <w:szCs w:val="24"/>
        </w:rPr>
        <w:t>г.Кировска</w:t>
      </w:r>
      <w:proofErr w:type="spellEnd"/>
      <w:r w:rsidRPr="001E4DE4">
        <w:rPr>
          <w:i/>
          <w:sz w:val="24"/>
          <w:szCs w:val="24"/>
        </w:rPr>
        <w:t xml:space="preserve"> и ЦТП Кировского рудника </w:t>
      </w:r>
    </w:p>
    <w:p w14:paraId="248CC3EF" w14:textId="77777777" w:rsidR="005A723B" w:rsidRPr="001E4DE4" w:rsidRDefault="005A723B" w:rsidP="00CF355B">
      <w:pPr>
        <w:spacing w:after="0" w:line="240" w:lineRule="auto"/>
        <w:jc w:val="both"/>
        <w:rPr>
          <w:sz w:val="24"/>
          <w:szCs w:val="24"/>
        </w:rPr>
      </w:pPr>
      <w:r w:rsidRPr="001E4DE4">
        <w:rPr>
          <w:sz w:val="24"/>
          <w:szCs w:val="24"/>
        </w:rPr>
        <w:t xml:space="preserve">Регулирование отпуска от ЦТП потребителям в теплосети </w:t>
      </w:r>
      <w:proofErr w:type="spellStart"/>
      <w:r w:rsidRPr="001E4DE4">
        <w:rPr>
          <w:sz w:val="24"/>
          <w:szCs w:val="24"/>
        </w:rPr>
        <w:t>г.Кировска</w:t>
      </w:r>
      <w:proofErr w:type="spellEnd"/>
      <w:r w:rsidRPr="001E4DE4">
        <w:rPr>
          <w:sz w:val="24"/>
          <w:szCs w:val="24"/>
        </w:rPr>
        <w:t xml:space="preserve"> (второй контур) в отопительный период принято качественное по совмещенной нагрузке отопления и ГВС. Температурный график в теплосети г. Кировска принят 115/70 °С. </w:t>
      </w:r>
    </w:p>
    <w:p w14:paraId="47457453" w14:textId="7AECD589" w:rsidR="005A723B" w:rsidRPr="001E4DE4" w:rsidRDefault="005A723B" w:rsidP="00CF355B">
      <w:pPr>
        <w:spacing w:after="0" w:line="240" w:lineRule="auto"/>
        <w:jc w:val="both"/>
        <w:rPr>
          <w:sz w:val="24"/>
          <w:szCs w:val="24"/>
        </w:rPr>
      </w:pPr>
      <w:r w:rsidRPr="001E4DE4">
        <w:rPr>
          <w:sz w:val="24"/>
          <w:szCs w:val="24"/>
        </w:rPr>
        <w:t xml:space="preserve">При наладке системы централизованного теплоснабжения за основу принимают проектный режим отпуска теплоты. Однако при изменении проектных условий в системе теплоснабжения проектный режим должен быть откорректирован с учетом произошедших изменений и разработан новый оптимальный график температур сетевой воды. Скорректированный оптимальный температурный график 115/70 °С для ЦТП г. Кировска и 115(105)/70°С для ЦТП Кировского рудника по совмещенной нагрузке отопления и ГВС представлен на рисунке </w:t>
      </w:r>
      <w:r w:rsidR="000C3C7B" w:rsidRPr="001E4DE4">
        <w:rPr>
          <w:sz w:val="24"/>
          <w:szCs w:val="24"/>
        </w:rPr>
        <w:t>9</w:t>
      </w:r>
      <w:r w:rsidRPr="001E4DE4">
        <w:rPr>
          <w:sz w:val="24"/>
          <w:szCs w:val="24"/>
        </w:rPr>
        <w:t xml:space="preserve"> – Зона действия </w:t>
      </w:r>
      <w:proofErr w:type="spellStart"/>
      <w:r w:rsidRPr="001E4DE4">
        <w:rPr>
          <w:sz w:val="24"/>
          <w:szCs w:val="24"/>
        </w:rPr>
        <w:t>Апатитской</w:t>
      </w:r>
      <w:proofErr w:type="spellEnd"/>
      <w:r w:rsidRPr="001E4DE4">
        <w:rPr>
          <w:sz w:val="24"/>
          <w:szCs w:val="24"/>
        </w:rPr>
        <w:t xml:space="preserve"> ТЭЦ (второй контур циркуляции). </w:t>
      </w:r>
    </w:p>
    <w:p w14:paraId="4E8C7F73" w14:textId="77777777" w:rsidR="005A723B" w:rsidRPr="001E4DE4" w:rsidRDefault="005A723B" w:rsidP="00CF355B">
      <w:pPr>
        <w:spacing w:after="0" w:line="240" w:lineRule="auto"/>
        <w:jc w:val="both"/>
        <w:rPr>
          <w:sz w:val="24"/>
          <w:szCs w:val="24"/>
        </w:rPr>
      </w:pPr>
      <w:r w:rsidRPr="001E4DE4">
        <w:rPr>
          <w:sz w:val="24"/>
          <w:szCs w:val="24"/>
        </w:rPr>
        <w:t xml:space="preserve"> </w:t>
      </w:r>
    </w:p>
    <w:p w14:paraId="7F023CCF" w14:textId="77777777" w:rsidR="005A723B" w:rsidRPr="001E4DE4" w:rsidRDefault="005A723B" w:rsidP="00CF355B">
      <w:pPr>
        <w:spacing w:after="0" w:line="240" w:lineRule="auto"/>
        <w:jc w:val="both"/>
        <w:rPr>
          <w:i/>
          <w:sz w:val="24"/>
          <w:szCs w:val="24"/>
        </w:rPr>
      </w:pPr>
      <w:r w:rsidRPr="001E4DE4">
        <w:rPr>
          <w:i/>
          <w:sz w:val="24"/>
          <w:szCs w:val="24"/>
        </w:rPr>
        <w:t xml:space="preserve">Котельная АНОФ-3 </w:t>
      </w:r>
    </w:p>
    <w:p w14:paraId="13E3CFD5" w14:textId="6997238B" w:rsidR="005A723B" w:rsidRPr="001E4DE4" w:rsidRDefault="005A723B" w:rsidP="00CF355B">
      <w:pPr>
        <w:spacing w:after="0" w:line="240" w:lineRule="auto"/>
        <w:jc w:val="both"/>
        <w:rPr>
          <w:sz w:val="24"/>
          <w:szCs w:val="24"/>
        </w:rPr>
      </w:pPr>
      <w:r w:rsidRPr="001E4DE4">
        <w:rPr>
          <w:sz w:val="24"/>
          <w:szCs w:val="24"/>
        </w:rPr>
        <w:t xml:space="preserve">Принятый оптимальный температурный график отпуска тепловой энергии с котельной АНОФ-3 115/70 °С, со срезкой по ГВС 65°С представлен на рисунке </w:t>
      </w:r>
      <w:r w:rsidR="000C3C7B" w:rsidRPr="001E4DE4">
        <w:rPr>
          <w:sz w:val="24"/>
          <w:szCs w:val="24"/>
        </w:rPr>
        <w:t>10</w:t>
      </w:r>
      <w:r w:rsidRPr="001E4DE4">
        <w:rPr>
          <w:sz w:val="24"/>
          <w:szCs w:val="24"/>
        </w:rPr>
        <w:t xml:space="preserve"> - Зона действия системы теплоснабжения </w:t>
      </w:r>
      <w:proofErr w:type="spellStart"/>
      <w:r w:rsidRPr="001E4DE4">
        <w:rPr>
          <w:sz w:val="24"/>
          <w:szCs w:val="24"/>
        </w:rPr>
        <w:t>н.п</w:t>
      </w:r>
      <w:proofErr w:type="spellEnd"/>
      <w:r w:rsidRPr="001E4DE4">
        <w:rPr>
          <w:sz w:val="24"/>
          <w:szCs w:val="24"/>
        </w:rPr>
        <w:t xml:space="preserve">. Титан. </w:t>
      </w:r>
    </w:p>
    <w:p w14:paraId="2C51B1C3" w14:textId="3E73F5A6" w:rsidR="00B23F0A" w:rsidRPr="001E4DE4" w:rsidRDefault="00675ADA" w:rsidP="00CF355B">
      <w:pPr>
        <w:spacing w:after="0" w:line="240" w:lineRule="auto"/>
        <w:ind w:firstLine="0"/>
        <w:jc w:val="both"/>
        <w:rPr>
          <w:sz w:val="24"/>
          <w:szCs w:val="24"/>
        </w:rPr>
      </w:pPr>
      <w:r w:rsidRPr="001E4DE4">
        <w:rPr>
          <w:sz w:val="24"/>
          <w:szCs w:val="24"/>
        </w:rPr>
        <w:t xml:space="preserve"> </w:t>
      </w:r>
    </w:p>
    <w:p w14:paraId="586511C8" w14:textId="77777777" w:rsidR="005A723B" w:rsidRPr="001E4DE4" w:rsidRDefault="005A723B" w:rsidP="00CF355B">
      <w:pPr>
        <w:spacing w:after="0" w:line="240" w:lineRule="auto"/>
        <w:jc w:val="both"/>
        <w:rPr>
          <w:i/>
          <w:sz w:val="24"/>
          <w:szCs w:val="24"/>
        </w:rPr>
      </w:pPr>
      <w:r w:rsidRPr="001E4DE4">
        <w:rPr>
          <w:i/>
          <w:sz w:val="24"/>
          <w:szCs w:val="24"/>
        </w:rPr>
        <w:t xml:space="preserve">БМЭК </w:t>
      </w:r>
      <w:proofErr w:type="spellStart"/>
      <w:r w:rsidRPr="001E4DE4">
        <w:rPr>
          <w:i/>
          <w:sz w:val="24"/>
          <w:szCs w:val="24"/>
        </w:rPr>
        <w:t>н.п.Коашва</w:t>
      </w:r>
      <w:proofErr w:type="spellEnd"/>
      <w:r w:rsidRPr="001E4DE4">
        <w:rPr>
          <w:i/>
          <w:sz w:val="24"/>
          <w:szCs w:val="24"/>
        </w:rPr>
        <w:t xml:space="preserve"> </w:t>
      </w:r>
    </w:p>
    <w:p w14:paraId="691028C5" w14:textId="53169BBD" w:rsidR="005A723B" w:rsidRPr="001E4DE4" w:rsidRDefault="005A723B" w:rsidP="00CF355B">
      <w:pPr>
        <w:spacing w:after="0" w:line="240" w:lineRule="auto"/>
        <w:jc w:val="both"/>
        <w:rPr>
          <w:sz w:val="24"/>
          <w:szCs w:val="24"/>
        </w:rPr>
      </w:pPr>
      <w:r w:rsidRPr="001E4DE4">
        <w:rPr>
          <w:sz w:val="24"/>
          <w:szCs w:val="24"/>
        </w:rPr>
        <w:t xml:space="preserve">Оптимальный температурный график отпуска тепловой энергии с электрической </w:t>
      </w:r>
      <w:proofErr w:type="spellStart"/>
      <w:r w:rsidRPr="001E4DE4">
        <w:rPr>
          <w:sz w:val="24"/>
          <w:szCs w:val="24"/>
        </w:rPr>
        <w:t>блочно</w:t>
      </w:r>
      <w:proofErr w:type="spellEnd"/>
      <w:r w:rsidRPr="001E4DE4">
        <w:rPr>
          <w:sz w:val="24"/>
          <w:szCs w:val="24"/>
        </w:rPr>
        <w:t xml:space="preserve">-модульной котельной 105/70°С со срезкой по ГВС 65°С утвержден и представлен на рисунке </w:t>
      </w:r>
      <w:r w:rsidR="000C3C7B" w:rsidRPr="001E4DE4">
        <w:rPr>
          <w:sz w:val="24"/>
          <w:szCs w:val="24"/>
        </w:rPr>
        <w:t>11</w:t>
      </w:r>
      <w:r w:rsidRPr="001E4DE4">
        <w:rPr>
          <w:sz w:val="24"/>
          <w:szCs w:val="24"/>
        </w:rPr>
        <w:t xml:space="preserve"> - Зона действия системы теплоснабжения </w:t>
      </w:r>
      <w:proofErr w:type="spellStart"/>
      <w:r w:rsidRPr="001E4DE4">
        <w:rPr>
          <w:sz w:val="24"/>
          <w:szCs w:val="24"/>
        </w:rPr>
        <w:t>н.п</w:t>
      </w:r>
      <w:proofErr w:type="spellEnd"/>
      <w:r w:rsidRPr="001E4DE4">
        <w:rPr>
          <w:sz w:val="24"/>
          <w:szCs w:val="24"/>
        </w:rPr>
        <w:t xml:space="preserve">. </w:t>
      </w:r>
      <w:proofErr w:type="spellStart"/>
      <w:r w:rsidRPr="001E4DE4">
        <w:rPr>
          <w:sz w:val="24"/>
          <w:szCs w:val="24"/>
        </w:rPr>
        <w:t>Коашва</w:t>
      </w:r>
      <w:proofErr w:type="spellEnd"/>
      <w:r w:rsidRPr="001E4DE4">
        <w:rPr>
          <w:sz w:val="24"/>
          <w:szCs w:val="24"/>
        </w:rPr>
        <w:t>.</w:t>
      </w:r>
    </w:p>
    <w:p w14:paraId="46E622B0" w14:textId="77777777" w:rsidR="005A723B" w:rsidRPr="001E4DE4" w:rsidRDefault="005A723B" w:rsidP="00CF355B">
      <w:pPr>
        <w:spacing w:after="0" w:line="240" w:lineRule="auto"/>
        <w:jc w:val="both"/>
        <w:rPr>
          <w:sz w:val="24"/>
          <w:szCs w:val="24"/>
        </w:rPr>
      </w:pPr>
    </w:p>
    <w:p w14:paraId="1CC49245" w14:textId="21E47DF0" w:rsidR="000C3C7B" w:rsidRPr="001E4DE4" w:rsidRDefault="006848D0" w:rsidP="00CF355B">
      <w:pPr>
        <w:keepNext/>
        <w:spacing w:after="0" w:line="240" w:lineRule="auto"/>
        <w:ind w:firstLine="0"/>
        <w:jc w:val="center"/>
      </w:pPr>
      <w:r w:rsidRPr="001E4DE4">
        <w:rPr>
          <w:noProof/>
        </w:rPr>
        <w:lastRenderedPageBreak/>
        <w:drawing>
          <wp:inline distT="0" distB="0" distL="0" distR="0" wp14:anchorId="2861F6CA" wp14:editId="564EA388">
            <wp:extent cx="5980430" cy="7803515"/>
            <wp:effectExtent l="0" t="0" r="127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0430" cy="7803515"/>
                    </a:xfrm>
                    <a:prstGeom prst="rect">
                      <a:avLst/>
                    </a:prstGeom>
                    <a:noFill/>
                  </pic:spPr>
                </pic:pic>
              </a:graphicData>
            </a:graphic>
          </wp:inline>
        </w:drawing>
      </w:r>
    </w:p>
    <w:p w14:paraId="3C2C2A6C" w14:textId="471F3881" w:rsidR="000C3C7B" w:rsidRPr="001E4DE4" w:rsidRDefault="000C3C7B" w:rsidP="00CF355B">
      <w:pPr>
        <w:spacing w:after="0" w:line="240" w:lineRule="auto"/>
        <w:ind w:firstLine="0"/>
        <w:jc w:val="center"/>
        <w:rPr>
          <w:rFonts w:eastAsiaTheme="minorHAnsi" w:cstheme="minorBidi"/>
          <w:b/>
          <w:bCs/>
          <w:sz w:val="24"/>
          <w:szCs w:val="24"/>
          <w:lang w:eastAsia="en-US"/>
        </w:rPr>
      </w:pPr>
      <w:bookmarkStart w:id="180" w:name="_Toc209456255"/>
      <w:r w:rsidRPr="001E4DE4">
        <w:rPr>
          <w:rFonts w:eastAsiaTheme="minorHAnsi" w:cstheme="minorBidi"/>
          <w:b/>
          <w:bCs/>
          <w:sz w:val="24"/>
          <w:szCs w:val="24"/>
          <w:lang w:eastAsia="en-US"/>
        </w:rPr>
        <w:t xml:space="preserve">Рисунок </w:t>
      </w:r>
      <w:r w:rsidRPr="001E4DE4">
        <w:rPr>
          <w:rFonts w:eastAsiaTheme="minorHAnsi" w:cstheme="minorBidi"/>
          <w:b/>
          <w:bCs/>
          <w:sz w:val="24"/>
          <w:szCs w:val="24"/>
          <w:lang w:eastAsia="en-US"/>
        </w:rPr>
        <w:fldChar w:fldCharType="begin"/>
      </w:r>
      <w:r w:rsidRPr="001E4DE4">
        <w:rPr>
          <w:rFonts w:eastAsiaTheme="minorHAnsi" w:cstheme="minorBidi"/>
          <w:b/>
          <w:bCs/>
          <w:sz w:val="24"/>
          <w:szCs w:val="24"/>
          <w:lang w:eastAsia="en-US"/>
        </w:rPr>
        <w:instrText xml:space="preserve"> SEQ Рисунок \* ARABIC </w:instrText>
      </w:r>
      <w:r w:rsidRPr="001E4DE4">
        <w:rPr>
          <w:rFonts w:eastAsiaTheme="minorHAnsi" w:cstheme="minorBidi"/>
          <w:b/>
          <w:bCs/>
          <w:sz w:val="24"/>
          <w:szCs w:val="24"/>
          <w:lang w:eastAsia="en-US"/>
        </w:rPr>
        <w:fldChar w:fldCharType="separate"/>
      </w:r>
      <w:r w:rsidR="009D703C" w:rsidRPr="001E4DE4">
        <w:rPr>
          <w:rFonts w:eastAsiaTheme="minorHAnsi" w:cstheme="minorBidi"/>
          <w:b/>
          <w:bCs/>
          <w:noProof/>
          <w:sz w:val="24"/>
          <w:szCs w:val="24"/>
          <w:lang w:eastAsia="en-US"/>
        </w:rPr>
        <w:t>7</w:t>
      </w:r>
      <w:r w:rsidRPr="001E4DE4">
        <w:rPr>
          <w:rFonts w:eastAsiaTheme="minorHAnsi" w:cstheme="minorBidi"/>
          <w:b/>
          <w:bCs/>
          <w:sz w:val="24"/>
          <w:szCs w:val="24"/>
          <w:lang w:eastAsia="en-US"/>
        </w:rPr>
        <w:fldChar w:fldCharType="end"/>
      </w:r>
      <w:r w:rsidRPr="001E4DE4">
        <w:rPr>
          <w:rFonts w:eastAsiaTheme="minorHAnsi" w:cstheme="minorBidi"/>
          <w:b/>
          <w:bCs/>
          <w:sz w:val="24"/>
          <w:szCs w:val="24"/>
          <w:lang w:eastAsia="en-US"/>
        </w:rPr>
        <w:t xml:space="preserve"> - Температурный график отпуска теплоты от </w:t>
      </w:r>
      <w:proofErr w:type="spellStart"/>
      <w:r w:rsidRPr="001E4DE4">
        <w:rPr>
          <w:rFonts w:eastAsiaTheme="minorHAnsi" w:cstheme="minorBidi"/>
          <w:b/>
          <w:bCs/>
          <w:sz w:val="24"/>
          <w:szCs w:val="24"/>
          <w:lang w:eastAsia="en-US"/>
        </w:rPr>
        <w:t>Апатитской</w:t>
      </w:r>
      <w:proofErr w:type="spellEnd"/>
      <w:r w:rsidRPr="001E4DE4">
        <w:rPr>
          <w:rFonts w:eastAsiaTheme="minorHAnsi" w:cstheme="minorBidi"/>
          <w:b/>
          <w:bCs/>
          <w:sz w:val="24"/>
          <w:szCs w:val="24"/>
          <w:lang w:eastAsia="en-US"/>
        </w:rPr>
        <w:t xml:space="preserve"> ТЭЦ на ЦТП г. Кировск</w:t>
      </w:r>
      <w:bookmarkEnd w:id="180"/>
    </w:p>
    <w:p w14:paraId="72A11515" w14:textId="7B8FCB18" w:rsidR="000C3C7B" w:rsidRPr="001E4DE4" w:rsidRDefault="006848D0" w:rsidP="006848D0">
      <w:pPr>
        <w:spacing w:after="0" w:line="240" w:lineRule="auto"/>
        <w:ind w:firstLine="0"/>
        <w:jc w:val="center"/>
        <w:rPr>
          <w:rFonts w:eastAsiaTheme="minorHAnsi" w:cstheme="minorBidi"/>
          <w:b/>
          <w:bCs/>
          <w:sz w:val="24"/>
          <w:szCs w:val="24"/>
          <w:lang w:eastAsia="en-US"/>
        </w:rPr>
      </w:pPr>
      <w:r w:rsidRPr="001E4DE4">
        <w:rPr>
          <w:rFonts w:eastAsiaTheme="minorHAnsi" w:cstheme="minorBidi"/>
          <w:b/>
          <w:bCs/>
          <w:noProof/>
          <w:sz w:val="24"/>
          <w:szCs w:val="24"/>
        </w:rPr>
        <w:lastRenderedPageBreak/>
        <w:drawing>
          <wp:inline distT="0" distB="0" distL="0" distR="0" wp14:anchorId="1336285C" wp14:editId="028DF006">
            <wp:extent cx="5842635" cy="8590353"/>
            <wp:effectExtent l="0" t="0" r="571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7561" cy="8597595"/>
                    </a:xfrm>
                    <a:prstGeom prst="rect">
                      <a:avLst/>
                    </a:prstGeom>
                    <a:noFill/>
                  </pic:spPr>
                </pic:pic>
              </a:graphicData>
            </a:graphic>
          </wp:inline>
        </w:drawing>
      </w:r>
      <w:bookmarkStart w:id="181" w:name="_Toc209456256"/>
      <w:r w:rsidR="000C3C7B" w:rsidRPr="001E4DE4">
        <w:rPr>
          <w:rFonts w:eastAsiaTheme="minorHAnsi" w:cstheme="minorBidi"/>
          <w:b/>
          <w:bCs/>
          <w:sz w:val="24"/>
          <w:szCs w:val="24"/>
          <w:lang w:eastAsia="en-US"/>
        </w:rPr>
        <w:t xml:space="preserve">Рисунок </w:t>
      </w:r>
      <w:r w:rsidR="000C3C7B" w:rsidRPr="001E4DE4">
        <w:rPr>
          <w:rFonts w:eastAsiaTheme="minorHAnsi" w:cstheme="minorBidi"/>
          <w:b/>
          <w:bCs/>
          <w:sz w:val="24"/>
          <w:szCs w:val="24"/>
          <w:lang w:eastAsia="en-US"/>
        </w:rPr>
        <w:fldChar w:fldCharType="begin"/>
      </w:r>
      <w:r w:rsidR="000C3C7B" w:rsidRPr="001E4DE4">
        <w:rPr>
          <w:rFonts w:eastAsiaTheme="minorHAnsi" w:cstheme="minorBidi"/>
          <w:b/>
          <w:bCs/>
          <w:sz w:val="24"/>
          <w:szCs w:val="24"/>
          <w:lang w:eastAsia="en-US"/>
        </w:rPr>
        <w:instrText xml:space="preserve"> SEQ Рисунок \* ARABIC </w:instrText>
      </w:r>
      <w:r w:rsidR="000C3C7B" w:rsidRPr="001E4DE4">
        <w:rPr>
          <w:rFonts w:eastAsiaTheme="minorHAnsi" w:cstheme="minorBidi"/>
          <w:b/>
          <w:bCs/>
          <w:sz w:val="24"/>
          <w:szCs w:val="24"/>
          <w:lang w:eastAsia="en-US"/>
        </w:rPr>
        <w:fldChar w:fldCharType="separate"/>
      </w:r>
      <w:r w:rsidR="003765A7" w:rsidRPr="001E4DE4">
        <w:rPr>
          <w:rFonts w:eastAsiaTheme="minorHAnsi" w:cstheme="minorBidi"/>
          <w:b/>
          <w:bCs/>
          <w:noProof/>
          <w:sz w:val="24"/>
          <w:szCs w:val="24"/>
          <w:lang w:eastAsia="en-US"/>
        </w:rPr>
        <w:t>8</w:t>
      </w:r>
      <w:r w:rsidR="000C3C7B" w:rsidRPr="001E4DE4">
        <w:rPr>
          <w:rFonts w:eastAsiaTheme="minorHAnsi" w:cstheme="minorBidi"/>
          <w:b/>
          <w:bCs/>
          <w:sz w:val="24"/>
          <w:szCs w:val="24"/>
          <w:lang w:eastAsia="en-US"/>
        </w:rPr>
        <w:fldChar w:fldCharType="end"/>
      </w:r>
      <w:r w:rsidR="000C3C7B" w:rsidRPr="001E4DE4">
        <w:rPr>
          <w:rFonts w:eastAsiaTheme="minorHAnsi" w:cstheme="minorBidi"/>
          <w:b/>
          <w:bCs/>
          <w:sz w:val="24"/>
          <w:szCs w:val="24"/>
          <w:lang w:eastAsia="en-US"/>
        </w:rPr>
        <w:t xml:space="preserve"> - Температурный график отпуска тепловой энергии от ЦТП г. Кировск</w:t>
      </w:r>
      <w:bookmarkEnd w:id="181"/>
    </w:p>
    <w:p w14:paraId="28B2B586" w14:textId="17E361C3" w:rsidR="000C3C7B" w:rsidRPr="001E4DE4" w:rsidRDefault="006848D0" w:rsidP="00CF355B">
      <w:pPr>
        <w:keepNext/>
        <w:spacing w:after="0" w:line="240" w:lineRule="auto"/>
        <w:ind w:firstLine="0"/>
        <w:jc w:val="center"/>
      </w:pPr>
      <w:r w:rsidRPr="001E4DE4">
        <w:rPr>
          <w:noProof/>
        </w:rPr>
        <w:lastRenderedPageBreak/>
        <w:drawing>
          <wp:inline distT="0" distB="0" distL="0" distR="0" wp14:anchorId="03999297" wp14:editId="33E94AB2">
            <wp:extent cx="5267325" cy="87058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8705850"/>
                    </a:xfrm>
                    <a:prstGeom prst="rect">
                      <a:avLst/>
                    </a:prstGeom>
                    <a:noFill/>
                  </pic:spPr>
                </pic:pic>
              </a:graphicData>
            </a:graphic>
          </wp:inline>
        </w:drawing>
      </w:r>
    </w:p>
    <w:p w14:paraId="6AEAA8EC" w14:textId="3D8A92AC" w:rsidR="000C3C7B" w:rsidRPr="001E4DE4" w:rsidRDefault="000C3C7B" w:rsidP="00CF355B">
      <w:pPr>
        <w:spacing w:after="0" w:line="240" w:lineRule="auto"/>
        <w:ind w:firstLine="720"/>
        <w:jc w:val="center"/>
        <w:rPr>
          <w:rFonts w:eastAsiaTheme="minorHAnsi" w:cstheme="minorBidi"/>
          <w:b/>
          <w:bCs/>
          <w:sz w:val="24"/>
          <w:szCs w:val="24"/>
          <w:lang w:eastAsia="en-US"/>
        </w:rPr>
      </w:pPr>
      <w:bookmarkStart w:id="182" w:name="_Toc209456257"/>
      <w:r w:rsidRPr="001E4DE4">
        <w:rPr>
          <w:rFonts w:eastAsiaTheme="minorHAnsi" w:cstheme="minorBidi"/>
          <w:b/>
          <w:bCs/>
          <w:sz w:val="24"/>
          <w:szCs w:val="24"/>
          <w:lang w:eastAsia="en-US"/>
        </w:rPr>
        <w:t xml:space="preserve">Рисунок </w:t>
      </w:r>
      <w:r w:rsidRPr="001E4DE4">
        <w:rPr>
          <w:rFonts w:eastAsiaTheme="minorHAnsi" w:cstheme="minorBidi"/>
          <w:b/>
          <w:bCs/>
          <w:sz w:val="24"/>
          <w:szCs w:val="24"/>
          <w:lang w:eastAsia="en-US"/>
        </w:rPr>
        <w:fldChar w:fldCharType="begin"/>
      </w:r>
      <w:r w:rsidRPr="001E4DE4">
        <w:rPr>
          <w:rFonts w:eastAsiaTheme="minorHAnsi" w:cstheme="minorBidi"/>
          <w:b/>
          <w:bCs/>
          <w:sz w:val="24"/>
          <w:szCs w:val="24"/>
          <w:lang w:eastAsia="en-US"/>
        </w:rPr>
        <w:instrText xml:space="preserve"> SEQ Рисунок \* ARABIC </w:instrText>
      </w:r>
      <w:r w:rsidRPr="001E4DE4">
        <w:rPr>
          <w:rFonts w:eastAsiaTheme="minorHAnsi" w:cstheme="minorBidi"/>
          <w:b/>
          <w:bCs/>
          <w:sz w:val="24"/>
          <w:szCs w:val="24"/>
          <w:lang w:eastAsia="en-US"/>
        </w:rPr>
        <w:fldChar w:fldCharType="separate"/>
      </w:r>
      <w:r w:rsidR="009D703C" w:rsidRPr="001E4DE4">
        <w:rPr>
          <w:rFonts w:eastAsiaTheme="minorHAnsi" w:cstheme="minorBidi"/>
          <w:b/>
          <w:bCs/>
          <w:noProof/>
          <w:sz w:val="24"/>
          <w:szCs w:val="24"/>
          <w:lang w:eastAsia="en-US"/>
        </w:rPr>
        <w:t>9</w:t>
      </w:r>
      <w:r w:rsidRPr="001E4DE4">
        <w:rPr>
          <w:rFonts w:eastAsiaTheme="minorHAnsi" w:cstheme="minorBidi"/>
          <w:b/>
          <w:bCs/>
          <w:sz w:val="24"/>
          <w:szCs w:val="24"/>
          <w:lang w:eastAsia="en-US"/>
        </w:rPr>
        <w:fldChar w:fldCharType="end"/>
      </w:r>
      <w:r w:rsidRPr="001E4DE4">
        <w:rPr>
          <w:rFonts w:eastAsiaTheme="minorHAnsi" w:cstheme="minorBidi"/>
          <w:b/>
          <w:bCs/>
          <w:sz w:val="24"/>
          <w:szCs w:val="24"/>
          <w:lang w:eastAsia="en-US"/>
        </w:rPr>
        <w:t xml:space="preserve"> - Температурный график отпуска тепловой энергии от ЦТП г. Кировск</w:t>
      </w:r>
      <w:bookmarkEnd w:id="182"/>
    </w:p>
    <w:p w14:paraId="30B42713" w14:textId="69CF4DA8" w:rsidR="000C3C7B" w:rsidRPr="001E4DE4" w:rsidRDefault="003765A7" w:rsidP="00CF355B">
      <w:pPr>
        <w:keepNext/>
        <w:spacing w:after="0" w:line="240" w:lineRule="auto"/>
        <w:ind w:firstLine="0"/>
        <w:jc w:val="center"/>
      </w:pPr>
      <w:r w:rsidRPr="001E4DE4">
        <w:rPr>
          <w:noProof/>
        </w:rPr>
        <w:lastRenderedPageBreak/>
        <w:drawing>
          <wp:inline distT="0" distB="0" distL="0" distR="0" wp14:anchorId="042A2FDE" wp14:editId="68DFB929">
            <wp:extent cx="5980430" cy="8687435"/>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0430" cy="8687435"/>
                    </a:xfrm>
                    <a:prstGeom prst="rect">
                      <a:avLst/>
                    </a:prstGeom>
                    <a:noFill/>
                  </pic:spPr>
                </pic:pic>
              </a:graphicData>
            </a:graphic>
          </wp:inline>
        </w:drawing>
      </w:r>
    </w:p>
    <w:p w14:paraId="0A4BBF19" w14:textId="67D82994" w:rsidR="000C3C7B" w:rsidRPr="001E4DE4" w:rsidRDefault="000C3C7B" w:rsidP="00CF355B">
      <w:pPr>
        <w:spacing w:after="120"/>
        <w:ind w:firstLine="0"/>
        <w:jc w:val="center"/>
        <w:rPr>
          <w:rFonts w:eastAsiaTheme="minorHAnsi" w:cstheme="minorBidi"/>
          <w:b/>
          <w:bCs/>
          <w:sz w:val="24"/>
          <w:szCs w:val="24"/>
          <w:lang w:eastAsia="en-US"/>
        </w:rPr>
      </w:pPr>
      <w:bookmarkStart w:id="183" w:name="_Toc209456258"/>
      <w:r w:rsidRPr="001E4DE4">
        <w:rPr>
          <w:rFonts w:eastAsiaTheme="minorHAnsi" w:cstheme="minorBidi"/>
          <w:b/>
          <w:bCs/>
          <w:sz w:val="24"/>
          <w:szCs w:val="24"/>
          <w:lang w:eastAsia="en-US"/>
        </w:rPr>
        <w:t xml:space="preserve">Рисунок </w:t>
      </w:r>
      <w:r w:rsidRPr="001E4DE4">
        <w:rPr>
          <w:rFonts w:eastAsiaTheme="minorHAnsi" w:cstheme="minorBidi"/>
          <w:b/>
          <w:bCs/>
          <w:sz w:val="24"/>
          <w:szCs w:val="24"/>
          <w:lang w:eastAsia="en-US"/>
        </w:rPr>
        <w:fldChar w:fldCharType="begin"/>
      </w:r>
      <w:r w:rsidRPr="001E4DE4">
        <w:rPr>
          <w:rFonts w:eastAsiaTheme="minorHAnsi" w:cstheme="minorBidi"/>
          <w:b/>
          <w:bCs/>
          <w:sz w:val="24"/>
          <w:szCs w:val="24"/>
          <w:lang w:eastAsia="en-US"/>
        </w:rPr>
        <w:instrText xml:space="preserve"> SEQ Рисунок \* ARABIC </w:instrText>
      </w:r>
      <w:r w:rsidRPr="001E4DE4">
        <w:rPr>
          <w:rFonts w:eastAsiaTheme="minorHAnsi" w:cstheme="minorBidi"/>
          <w:b/>
          <w:bCs/>
          <w:sz w:val="24"/>
          <w:szCs w:val="24"/>
          <w:lang w:eastAsia="en-US"/>
        </w:rPr>
        <w:fldChar w:fldCharType="separate"/>
      </w:r>
      <w:r w:rsidR="009D703C" w:rsidRPr="001E4DE4">
        <w:rPr>
          <w:rFonts w:eastAsiaTheme="minorHAnsi" w:cstheme="minorBidi"/>
          <w:b/>
          <w:bCs/>
          <w:noProof/>
          <w:sz w:val="24"/>
          <w:szCs w:val="24"/>
          <w:lang w:eastAsia="en-US"/>
        </w:rPr>
        <w:t>10</w:t>
      </w:r>
      <w:r w:rsidRPr="001E4DE4">
        <w:rPr>
          <w:rFonts w:eastAsiaTheme="minorHAnsi" w:cstheme="minorBidi"/>
          <w:b/>
          <w:bCs/>
          <w:sz w:val="24"/>
          <w:szCs w:val="24"/>
          <w:lang w:eastAsia="en-US"/>
        </w:rPr>
        <w:fldChar w:fldCharType="end"/>
      </w:r>
      <w:r w:rsidRPr="001E4DE4">
        <w:rPr>
          <w:rFonts w:eastAsiaTheme="minorHAnsi" w:cstheme="minorBidi"/>
          <w:b/>
          <w:bCs/>
          <w:sz w:val="24"/>
          <w:szCs w:val="24"/>
          <w:lang w:eastAsia="en-US"/>
        </w:rPr>
        <w:t xml:space="preserve"> - Температурный график работы котельной АНОФ-3</w:t>
      </w:r>
      <w:bookmarkEnd w:id="183"/>
    </w:p>
    <w:p w14:paraId="16EEE898" w14:textId="2DEF3A5F" w:rsidR="000C3C7B" w:rsidRPr="001E4DE4" w:rsidRDefault="003765A7" w:rsidP="00CF355B">
      <w:pPr>
        <w:keepNext/>
        <w:spacing w:after="0" w:line="240" w:lineRule="auto"/>
        <w:ind w:firstLine="0"/>
        <w:jc w:val="center"/>
        <w:rPr>
          <w:sz w:val="24"/>
          <w:szCs w:val="24"/>
        </w:rPr>
      </w:pPr>
      <w:r w:rsidRPr="001E4DE4">
        <w:rPr>
          <w:noProof/>
          <w:sz w:val="24"/>
          <w:szCs w:val="24"/>
        </w:rPr>
        <w:lastRenderedPageBreak/>
        <w:drawing>
          <wp:inline distT="0" distB="0" distL="0" distR="0" wp14:anchorId="4707CEFD" wp14:editId="5A5C9C91">
            <wp:extent cx="6078220" cy="85350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8220" cy="8535035"/>
                    </a:xfrm>
                    <a:prstGeom prst="rect">
                      <a:avLst/>
                    </a:prstGeom>
                    <a:noFill/>
                  </pic:spPr>
                </pic:pic>
              </a:graphicData>
            </a:graphic>
          </wp:inline>
        </w:drawing>
      </w:r>
    </w:p>
    <w:p w14:paraId="665DBFC5" w14:textId="32CD6A98" w:rsidR="000C3C7B" w:rsidRPr="001E4DE4" w:rsidRDefault="000C3C7B" w:rsidP="00CF355B">
      <w:pPr>
        <w:spacing w:before="120" w:after="120"/>
        <w:ind w:firstLine="0"/>
        <w:jc w:val="center"/>
        <w:rPr>
          <w:rFonts w:eastAsiaTheme="minorHAnsi" w:cstheme="minorBidi"/>
          <w:b/>
          <w:bCs/>
          <w:sz w:val="24"/>
          <w:szCs w:val="24"/>
          <w:lang w:eastAsia="en-US"/>
        </w:rPr>
      </w:pPr>
      <w:bookmarkStart w:id="184" w:name="_Toc209456259"/>
      <w:r w:rsidRPr="001E4DE4">
        <w:rPr>
          <w:rFonts w:eastAsiaTheme="minorHAnsi" w:cstheme="minorBidi"/>
          <w:b/>
          <w:bCs/>
          <w:sz w:val="24"/>
          <w:szCs w:val="24"/>
          <w:lang w:eastAsia="en-US"/>
        </w:rPr>
        <w:t xml:space="preserve">Рисунок </w:t>
      </w:r>
      <w:r w:rsidRPr="001E4DE4">
        <w:rPr>
          <w:rFonts w:eastAsiaTheme="minorHAnsi" w:cstheme="minorBidi"/>
          <w:b/>
          <w:bCs/>
          <w:sz w:val="24"/>
          <w:szCs w:val="24"/>
          <w:lang w:eastAsia="en-US"/>
        </w:rPr>
        <w:fldChar w:fldCharType="begin"/>
      </w:r>
      <w:r w:rsidRPr="001E4DE4">
        <w:rPr>
          <w:rFonts w:eastAsiaTheme="minorHAnsi" w:cstheme="minorBidi"/>
          <w:b/>
          <w:bCs/>
          <w:sz w:val="24"/>
          <w:szCs w:val="24"/>
          <w:lang w:eastAsia="en-US"/>
        </w:rPr>
        <w:instrText xml:space="preserve"> SEQ Рисунок \* ARABIC </w:instrText>
      </w:r>
      <w:r w:rsidRPr="001E4DE4">
        <w:rPr>
          <w:rFonts w:eastAsiaTheme="minorHAnsi" w:cstheme="minorBidi"/>
          <w:b/>
          <w:bCs/>
          <w:sz w:val="24"/>
          <w:szCs w:val="24"/>
          <w:lang w:eastAsia="en-US"/>
        </w:rPr>
        <w:fldChar w:fldCharType="separate"/>
      </w:r>
      <w:r w:rsidR="009D703C" w:rsidRPr="001E4DE4">
        <w:rPr>
          <w:rFonts w:eastAsiaTheme="minorHAnsi" w:cstheme="minorBidi"/>
          <w:b/>
          <w:bCs/>
          <w:noProof/>
          <w:sz w:val="24"/>
          <w:szCs w:val="24"/>
          <w:lang w:eastAsia="en-US"/>
        </w:rPr>
        <w:t>11</w:t>
      </w:r>
      <w:r w:rsidRPr="001E4DE4">
        <w:rPr>
          <w:rFonts w:eastAsiaTheme="minorHAnsi" w:cstheme="minorBidi"/>
          <w:b/>
          <w:bCs/>
          <w:sz w:val="24"/>
          <w:szCs w:val="24"/>
          <w:lang w:eastAsia="en-US"/>
        </w:rPr>
        <w:fldChar w:fldCharType="end"/>
      </w:r>
      <w:r w:rsidRPr="001E4DE4">
        <w:rPr>
          <w:rFonts w:eastAsiaTheme="minorHAnsi" w:cstheme="minorBidi"/>
          <w:b/>
          <w:bCs/>
          <w:sz w:val="24"/>
          <w:szCs w:val="24"/>
          <w:lang w:eastAsia="en-US"/>
        </w:rPr>
        <w:t xml:space="preserve"> – Утвержденный температурный график работы БМЭК</w:t>
      </w:r>
      <w:bookmarkEnd w:id="184"/>
    </w:p>
    <w:p w14:paraId="459A68B9" w14:textId="77777777" w:rsidR="000C3C7B" w:rsidRPr="001E4DE4" w:rsidRDefault="000C3C7B" w:rsidP="00CF355B">
      <w:pPr>
        <w:spacing w:after="0" w:line="240" w:lineRule="auto"/>
        <w:jc w:val="both"/>
        <w:rPr>
          <w:sz w:val="24"/>
          <w:szCs w:val="24"/>
        </w:rPr>
      </w:pPr>
    </w:p>
    <w:p w14:paraId="40AFA948" w14:textId="046C3183" w:rsidR="006B4D03" w:rsidRPr="001E4DE4" w:rsidRDefault="000A5894" w:rsidP="00CF355B">
      <w:pPr>
        <w:pStyle w:val="2"/>
        <w:tabs>
          <w:tab w:val="left" w:pos="1134"/>
        </w:tabs>
        <w:spacing w:before="0" w:line="240" w:lineRule="auto"/>
        <w:ind w:left="0" w:firstLine="709"/>
        <w:contextualSpacing/>
        <w:rPr>
          <w:rFonts w:cs="Times New Roman"/>
          <w:sz w:val="24"/>
          <w:szCs w:val="24"/>
        </w:rPr>
      </w:pPr>
      <w:bookmarkStart w:id="185" w:name="_Toc524944262"/>
      <w:bookmarkStart w:id="186" w:name="_Toc524944838"/>
      <w:bookmarkStart w:id="187" w:name="_Toc528166517"/>
      <w:bookmarkStart w:id="188" w:name="_Toc207705577"/>
      <w:r w:rsidRPr="001E4DE4">
        <w:rPr>
          <w:rFonts w:cs="Times New Roman"/>
          <w:sz w:val="24"/>
          <w:szCs w:val="24"/>
        </w:rPr>
        <w:lastRenderedPageBreak/>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85"/>
      <w:bookmarkEnd w:id="186"/>
      <w:bookmarkEnd w:id="187"/>
      <w:bookmarkEnd w:id="188"/>
    </w:p>
    <w:p w14:paraId="297678B2" w14:textId="497D2ABC" w:rsidR="0077683A" w:rsidRPr="001E4DE4" w:rsidRDefault="0077683A" w:rsidP="00CF355B">
      <w:pPr>
        <w:spacing w:after="0" w:line="240" w:lineRule="auto"/>
        <w:contextualSpacing/>
        <w:jc w:val="both"/>
        <w:rPr>
          <w:sz w:val="24"/>
          <w:szCs w:val="24"/>
        </w:rPr>
      </w:pPr>
      <w:r w:rsidRPr="001E4DE4">
        <w:rPr>
          <w:sz w:val="24"/>
          <w:szCs w:val="24"/>
        </w:rPr>
        <w:t xml:space="preserve">В Разделе 2.3 настоящего документа рассмотрены сведения о наличии резервов установленной и располагаемой мощности на тепловых источниках </w:t>
      </w:r>
      <w:r w:rsidR="00026EE6" w:rsidRPr="001E4DE4">
        <w:rPr>
          <w:noProof/>
          <w:sz w:val="24"/>
          <w:szCs w:val="24"/>
        </w:rPr>
        <w:t>муниципального округа город Кировск Мурманской области</w:t>
      </w:r>
      <w:r w:rsidRPr="001E4DE4">
        <w:rPr>
          <w:sz w:val="24"/>
          <w:szCs w:val="24"/>
        </w:rPr>
        <w:t>.</w:t>
      </w:r>
    </w:p>
    <w:p w14:paraId="0FFD226A" w14:textId="42DB4610" w:rsidR="0077683A" w:rsidRPr="001E4DE4" w:rsidRDefault="0077683A" w:rsidP="00CF355B">
      <w:pPr>
        <w:spacing w:after="0" w:line="240" w:lineRule="auto"/>
        <w:contextualSpacing/>
        <w:jc w:val="both"/>
        <w:rPr>
          <w:sz w:val="24"/>
          <w:szCs w:val="24"/>
        </w:rPr>
      </w:pPr>
      <w:r w:rsidRPr="001E4DE4">
        <w:rPr>
          <w:sz w:val="24"/>
          <w:szCs w:val="24"/>
        </w:rPr>
        <w:t xml:space="preserve">Вопрос тепловых балансов будет ежегодно рассматриваться на этапе </w:t>
      </w:r>
      <w:r w:rsidR="009509F3" w:rsidRPr="001E4DE4">
        <w:rPr>
          <w:sz w:val="24"/>
          <w:szCs w:val="24"/>
        </w:rPr>
        <w:t>актуализации</w:t>
      </w:r>
      <w:r w:rsidR="006469E9" w:rsidRPr="001E4DE4">
        <w:rPr>
          <w:sz w:val="24"/>
          <w:szCs w:val="24"/>
        </w:rPr>
        <w:t xml:space="preserve"> </w:t>
      </w:r>
      <w:r w:rsidRPr="001E4DE4">
        <w:rPr>
          <w:sz w:val="24"/>
          <w:szCs w:val="24"/>
        </w:rPr>
        <w:t>электронной модели и самого проекта схемы теплоснабжения. На этом этапе ежегодно представляется возможность внесения при необходимости корректировок и предложений по изменениям перспективной установленной тепловой мощности тепловых источников и их зон действия с учетом возможных и произошедших изменений.</w:t>
      </w:r>
    </w:p>
    <w:p w14:paraId="0C6A20B6" w14:textId="77777777" w:rsidR="00A71F66" w:rsidRPr="001E4DE4" w:rsidRDefault="00A71F66" w:rsidP="00CF355B">
      <w:pPr>
        <w:spacing w:after="0" w:line="240" w:lineRule="auto"/>
        <w:contextualSpacing/>
        <w:jc w:val="both"/>
        <w:rPr>
          <w:sz w:val="24"/>
          <w:szCs w:val="24"/>
        </w:rPr>
      </w:pPr>
      <w:r w:rsidRPr="001E4DE4">
        <w:rPr>
          <w:sz w:val="24"/>
          <w:szCs w:val="24"/>
        </w:rPr>
        <w:t xml:space="preserve">При выходе из строя наибольшего по производительности котла в котельных первой категории оставшиеся котлы должны обеспечивать отпуск тепловой энергии потребителям первой категории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и т.д.): </w:t>
      </w:r>
    </w:p>
    <w:p w14:paraId="4595B933" w14:textId="110B9313" w:rsidR="00A71F66" w:rsidRPr="001E4DE4" w:rsidRDefault="00A71F66" w:rsidP="00CF355B">
      <w:pPr>
        <w:pStyle w:val="af4"/>
        <w:numPr>
          <w:ilvl w:val="0"/>
          <w:numId w:val="65"/>
        </w:numPr>
        <w:rPr>
          <w:sz w:val="24"/>
          <w:szCs w:val="24"/>
        </w:rPr>
      </w:pPr>
      <w:r w:rsidRPr="001E4DE4">
        <w:rPr>
          <w:sz w:val="24"/>
          <w:szCs w:val="24"/>
        </w:rPr>
        <w:t>на технологическое теплоснабжение и системы вентиляции – в количестве, определяемом минимально допустимыми нагрузками (независимо от температуры наружного воздуха);</w:t>
      </w:r>
    </w:p>
    <w:p w14:paraId="62471A3B" w14:textId="5B86968E" w:rsidR="00A71F66" w:rsidRPr="001E4DE4" w:rsidRDefault="00A71F66" w:rsidP="00CF355B">
      <w:pPr>
        <w:pStyle w:val="af4"/>
        <w:numPr>
          <w:ilvl w:val="0"/>
          <w:numId w:val="65"/>
        </w:numPr>
        <w:rPr>
          <w:sz w:val="24"/>
          <w:szCs w:val="24"/>
        </w:rPr>
      </w:pPr>
      <w:r w:rsidRPr="001E4DE4">
        <w:rPr>
          <w:sz w:val="24"/>
          <w:szCs w:val="24"/>
        </w:rPr>
        <w:t xml:space="preserve">на отопление и горячее водоснабжение – в количестве, определяемом режимом наиболее холодного месяца. </w:t>
      </w:r>
    </w:p>
    <w:p w14:paraId="7D1E0543" w14:textId="73411CF2" w:rsidR="0077683A" w:rsidRPr="001E4DE4" w:rsidRDefault="00A71F66" w:rsidP="00CF355B">
      <w:pPr>
        <w:spacing w:after="0" w:line="240" w:lineRule="auto"/>
        <w:contextualSpacing/>
        <w:jc w:val="both"/>
        <w:rPr>
          <w:sz w:val="24"/>
          <w:szCs w:val="24"/>
        </w:rPr>
      </w:pPr>
      <w:r w:rsidRPr="001E4DE4">
        <w:rPr>
          <w:sz w:val="24"/>
          <w:szCs w:val="24"/>
        </w:rPr>
        <w:t>Предложения по перспективной установленной тепловой мощности источников тепловой энергии представлены в таблице 2</w:t>
      </w:r>
      <w:r w:rsidR="00B167CE" w:rsidRPr="001E4DE4">
        <w:rPr>
          <w:sz w:val="24"/>
          <w:szCs w:val="24"/>
        </w:rPr>
        <w:t>3</w:t>
      </w:r>
      <w:r w:rsidRPr="001E4DE4">
        <w:rPr>
          <w:sz w:val="24"/>
          <w:szCs w:val="24"/>
        </w:rPr>
        <w:t>.</w:t>
      </w:r>
    </w:p>
    <w:p w14:paraId="5CB5BB96" w14:textId="625400BF" w:rsidR="00A71F66" w:rsidRPr="001E4DE4" w:rsidRDefault="00A71F66" w:rsidP="00CF355B">
      <w:pPr>
        <w:pStyle w:val="aff0"/>
        <w:keepNext/>
        <w:spacing w:before="0" w:after="0" w:line="240" w:lineRule="auto"/>
        <w:ind w:firstLine="0"/>
        <w:rPr>
          <w:sz w:val="24"/>
          <w:szCs w:val="24"/>
        </w:rPr>
      </w:pPr>
      <w:bookmarkStart w:id="189" w:name="_Toc209515614"/>
      <w:r w:rsidRPr="001E4DE4">
        <w:rPr>
          <w:sz w:val="24"/>
          <w:szCs w:val="24"/>
        </w:rPr>
        <w:t xml:space="preserve">Таблица </w:t>
      </w:r>
      <w:r w:rsidRPr="001E4DE4">
        <w:rPr>
          <w:sz w:val="24"/>
          <w:szCs w:val="24"/>
        </w:rPr>
        <w:fldChar w:fldCharType="begin"/>
      </w:r>
      <w:r w:rsidRPr="001E4DE4">
        <w:rPr>
          <w:sz w:val="24"/>
          <w:szCs w:val="24"/>
        </w:rPr>
        <w:instrText xml:space="preserve"> SEQ Таблица \* ARABIC </w:instrText>
      </w:r>
      <w:r w:rsidRPr="001E4DE4">
        <w:rPr>
          <w:sz w:val="24"/>
          <w:szCs w:val="24"/>
        </w:rPr>
        <w:fldChar w:fldCharType="separate"/>
      </w:r>
      <w:r w:rsidR="00786FF2" w:rsidRPr="001E4DE4">
        <w:rPr>
          <w:noProof/>
          <w:sz w:val="24"/>
          <w:szCs w:val="24"/>
        </w:rPr>
        <w:t>23</w:t>
      </w:r>
      <w:r w:rsidRPr="001E4DE4">
        <w:rPr>
          <w:sz w:val="24"/>
          <w:szCs w:val="24"/>
        </w:rPr>
        <w:fldChar w:fldCharType="end"/>
      </w:r>
      <w:r w:rsidRPr="001E4DE4">
        <w:rPr>
          <w:sz w:val="24"/>
          <w:szCs w:val="24"/>
        </w:rPr>
        <w:t xml:space="preserve"> – Предложения по перспективной установленной тепловой мощности источников тепловой энергии</w:t>
      </w:r>
      <w:bookmarkEnd w:id="189"/>
    </w:p>
    <w:tbl>
      <w:tblPr>
        <w:tblW w:w="5000" w:type="pct"/>
        <w:jc w:val="center"/>
        <w:tblCellMar>
          <w:left w:w="28" w:type="dxa"/>
          <w:right w:w="28" w:type="dxa"/>
        </w:tblCellMar>
        <w:tblLook w:val="04A0" w:firstRow="1" w:lastRow="0" w:firstColumn="1" w:lastColumn="0" w:noHBand="0" w:noVBand="1"/>
      </w:tblPr>
      <w:tblGrid>
        <w:gridCol w:w="1437"/>
        <w:gridCol w:w="900"/>
        <w:gridCol w:w="1065"/>
        <w:gridCol w:w="1065"/>
        <w:gridCol w:w="1063"/>
        <w:gridCol w:w="1065"/>
        <w:gridCol w:w="907"/>
        <w:gridCol w:w="1063"/>
        <w:gridCol w:w="1063"/>
      </w:tblGrid>
      <w:tr w:rsidR="00675ADA" w:rsidRPr="001E4DE4" w14:paraId="74838496" w14:textId="77777777" w:rsidTr="00675ADA">
        <w:trPr>
          <w:trHeight w:val="20"/>
          <w:jc w:val="center"/>
        </w:trPr>
        <w:tc>
          <w:tcPr>
            <w:tcW w:w="746" w:type="pct"/>
            <w:tcBorders>
              <w:top w:val="single" w:sz="4" w:space="0" w:color="000000"/>
              <w:left w:val="single" w:sz="4" w:space="0" w:color="000000"/>
              <w:bottom w:val="single" w:sz="4" w:space="0" w:color="auto"/>
              <w:right w:val="single" w:sz="4" w:space="0" w:color="000000"/>
            </w:tcBorders>
            <w:shd w:val="clear" w:color="auto" w:fill="auto"/>
            <w:tcMar>
              <w:left w:w="28" w:type="dxa"/>
              <w:right w:w="28" w:type="dxa"/>
            </w:tcMar>
            <w:vAlign w:val="center"/>
          </w:tcPr>
          <w:p w14:paraId="6867E868" w14:textId="77777777" w:rsidR="00675ADA" w:rsidRPr="001E4DE4" w:rsidRDefault="00675ADA" w:rsidP="00CF355B">
            <w:pPr>
              <w:spacing w:after="0" w:line="240" w:lineRule="auto"/>
              <w:ind w:firstLine="0"/>
              <w:jc w:val="center"/>
              <w:rPr>
                <w:b/>
                <w:bCs/>
                <w:color w:val="000000"/>
                <w:sz w:val="18"/>
                <w:szCs w:val="20"/>
                <w:lang w:val="en-US" w:eastAsia="en-US"/>
              </w:rPr>
            </w:pPr>
            <w:proofErr w:type="spellStart"/>
            <w:r w:rsidRPr="001E4DE4">
              <w:rPr>
                <w:b/>
                <w:bCs/>
                <w:color w:val="000000"/>
                <w:sz w:val="18"/>
                <w:szCs w:val="20"/>
                <w:lang w:val="en-US" w:eastAsia="en-US"/>
              </w:rPr>
              <w:t>Источник</w:t>
            </w:r>
            <w:proofErr w:type="spellEnd"/>
            <w:r w:rsidRPr="001E4DE4">
              <w:rPr>
                <w:b/>
                <w:bCs/>
                <w:color w:val="000000"/>
                <w:sz w:val="18"/>
                <w:szCs w:val="20"/>
                <w:lang w:val="en-US" w:eastAsia="en-US"/>
              </w:rPr>
              <w:t xml:space="preserve"> </w:t>
            </w:r>
            <w:proofErr w:type="spellStart"/>
            <w:r w:rsidRPr="001E4DE4">
              <w:rPr>
                <w:b/>
                <w:bCs/>
                <w:color w:val="000000"/>
                <w:sz w:val="18"/>
                <w:szCs w:val="20"/>
                <w:lang w:val="en-US" w:eastAsia="en-US"/>
              </w:rPr>
              <w:t>тепловой</w:t>
            </w:r>
            <w:proofErr w:type="spellEnd"/>
            <w:r w:rsidRPr="001E4DE4">
              <w:rPr>
                <w:b/>
                <w:bCs/>
                <w:color w:val="000000"/>
                <w:sz w:val="18"/>
                <w:szCs w:val="20"/>
                <w:lang w:val="en-US" w:eastAsia="en-US"/>
              </w:rPr>
              <w:t xml:space="preserve"> </w:t>
            </w:r>
            <w:proofErr w:type="spellStart"/>
            <w:r w:rsidRPr="001E4DE4">
              <w:rPr>
                <w:b/>
                <w:bCs/>
                <w:color w:val="000000"/>
                <w:sz w:val="18"/>
                <w:szCs w:val="20"/>
                <w:lang w:val="en-US" w:eastAsia="en-US"/>
              </w:rPr>
              <w:t>энергии</w:t>
            </w:r>
            <w:proofErr w:type="spellEnd"/>
            <w:r w:rsidRPr="001E4DE4">
              <w:rPr>
                <w:b/>
                <w:bCs/>
                <w:color w:val="000000"/>
                <w:sz w:val="18"/>
                <w:szCs w:val="20"/>
                <w:lang w:val="en-US" w:eastAsia="en-US"/>
              </w:rPr>
              <w:t xml:space="preserve"> </w:t>
            </w:r>
          </w:p>
        </w:tc>
        <w:tc>
          <w:tcPr>
            <w:tcW w:w="467" w:type="pct"/>
            <w:tcBorders>
              <w:top w:val="single" w:sz="4" w:space="0" w:color="000000"/>
              <w:left w:val="single" w:sz="4" w:space="0" w:color="000000"/>
              <w:bottom w:val="single" w:sz="4" w:space="0" w:color="auto"/>
              <w:right w:val="single" w:sz="4" w:space="0" w:color="000000"/>
            </w:tcBorders>
            <w:shd w:val="clear" w:color="auto" w:fill="auto"/>
            <w:tcMar>
              <w:left w:w="28" w:type="dxa"/>
              <w:right w:w="28" w:type="dxa"/>
            </w:tcMar>
            <w:vAlign w:val="center"/>
          </w:tcPr>
          <w:p w14:paraId="754BBAC4" w14:textId="4AF2B29B" w:rsidR="00675ADA" w:rsidRPr="001E4DE4" w:rsidRDefault="00675ADA" w:rsidP="00CF355B">
            <w:pPr>
              <w:spacing w:after="0" w:line="240" w:lineRule="auto"/>
              <w:ind w:firstLine="0"/>
              <w:jc w:val="center"/>
              <w:rPr>
                <w:b/>
                <w:bCs/>
                <w:color w:val="000000"/>
                <w:sz w:val="18"/>
                <w:szCs w:val="20"/>
                <w:lang w:eastAsia="en-US"/>
              </w:rPr>
            </w:pPr>
            <w:r w:rsidRPr="001E4DE4">
              <w:rPr>
                <w:b/>
                <w:bCs/>
                <w:color w:val="000000"/>
                <w:sz w:val="18"/>
                <w:szCs w:val="20"/>
                <w:lang w:val="en-US" w:eastAsia="en-US"/>
              </w:rPr>
              <w:t xml:space="preserve">2023 </w:t>
            </w:r>
            <w:r w:rsidRPr="001E4DE4">
              <w:rPr>
                <w:b/>
                <w:bCs/>
                <w:color w:val="000000"/>
                <w:sz w:val="18"/>
                <w:szCs w:val="20"/>
                <w:lang w:eastAsia="en-US"/>
              </w:rPr>
              <w:t>г.</w:t>
            </w:r>
          </w:p>
        </w:tc>
        <w:tc>
          <w:tcPr>
            <w:tcW w:w="553" w:type="pct"/>
            <w:tcBorders>
              <w:top w:val="single" w:sz="4" w:space="0" w:color="000000"/>
              <w:left w:val="single" w:sz="4" w:space="0" w:color="000000"/>
              <w:bottom w:val="single" w:sz="4" w:space="0" w:color="auto"/>
              <w:right w:val="single" w:sz="4" w:space="0" w:color="000000"/>
            </w:tcBorders>
            <w:shd w:val="clear" w:color="auto" w:fill="auto"/>
            <w:tcMar>
              <w:left w:w="28" w:type="dxa"/>
              <w:right w:w="28" w:type="dxa"/>
            </w:tcMar>
            <w:vAlign w:val="center"/>
          </w:tcPr>
          <w:p w14:paraId="7548DB00" w14:textId="65374FFD" w:rsidR="00675ADA" w:rsidRPr="001E4DE4" w:rsidRDefault="00675ADA" w:rsidP="00CF355B">
            <w:pPr>
              <w:spacing w:after="0" w:line="240" w:lineRule="auto"/>
              <w:ind w:firstLine="0"/>
              <w:jc w:val="center"/>
              <w:rPr>
                <w:b/>
                <w:bCs/>
                <w:color w:val="000000"/>
                <w:sz w:val="18"/>
                <w:szCs w:val="20"/>
                <w:lang w:eastAsia="en-US"/>
              </w:rPr>
            </w:pPr>
            <w:r w:rsidRPr="001E4DE4">
              <w:rPr>
                <w:b/>
                <w:bCs/>
                <w:color w:val="000000"/>
                <w:sz w:val="18"/>
                <w:szCs w:val="20"/>
                <w:lang w:val="en-US" w:eastAsia="en-US"/>
              </w:rPr>
              <w:t xml:space="preserve">2024 </w:t>
            </w:r>
            <w:r w:rsidRPr="001E4DE4">
              <w:rPr>
                <w:b/>
                <w:bCs/>
                <w:color w:val="000000"/>
                <w:sz w:val="18"/>
                <w:szCs w:val="20"/>
                <w:lang w:eastAsia="en-US"/>
              </w:rPr>
              <w:t>г.</w:t>
            </w:r>
          </w:p>
        </w:tc>
        <w:tc>
          <w:tcPr>
            <w:tcW w:w="553" w:type="pct"/>
            <w:tcBorders>
              <w:top w:val="single" w:sz="4" w:space="0" w:color="000000"/>
              <w:left w:val="single" w:sz="4" w:space="0" w:color="000000"/>
              <w:bottom w:val="single" w:sz="4" w:space="0" w:color="auto"/>
              <w:right w:val="single" w:sz="4" w:space="0" w:color="000000"/>
            </w:tcBorders>
            <w:shd w:val="clear" w:color="auto" w:fill="auto"/>
            <w:tcMar>
              <w:left w:w="28" w:type="dxa"/>
              <w:right w:w="28" w:type="dxa"/>
            </w:tcMar>
            <w:vAlign w:val="center"/>
          </w:tcPr>
          <w:p w14:paraId="07067B20" w14:textId="1C7DB196" w:rsidR="00675ADA" w:rsidRPr="001E4DE4" w:rsidRDefault="00675ADA" w:rsidP="00CF355B">
            <w:pPr>
              <w:spacing w:after="0" w:line="240" w:lineRule="auto"/>
              <w:ind w:firstLine="0"/>
              <w:jc w:val="center"/>
              <w:rPr>
                <w:b/>
                <w:bCs/>
                <w:color w:val="000000"/>
                <w:sz w:val="18"/>
                <w:szCs w:val="20"/>
                <w:lang w:eastAsia="en-US"/>
              </w:rPr>
            </w:pPr>
            <w:r w:rsidRPr="001E4DE4">
              <w:rPr>
                <w:b/>
                <w:bCs/>
                <w:color w:val="000000"/>
                <w:sz w:val="18"/>
                <w:szCs w:val="20"/>
                <w:lang w:val="en-US" w:eastAsia="en-US"/>
              </w:rPr>
              <w:t xml:space="preserve">2025 </w:t>
            </w:r>
            <w:r w:rsidRPr="001E4DE4">
              <w:rPr>
                <w:b/>
                <w:bCs/>
                <w:color w:val="000000"/>
                <w:sz w:val="18"/>
                <w:szCs w:val="20"/>
                <w:lang w:eastAsia="en-US"/>
              </w:rPr>
              <w:t>г.</w:t>
            </w:r>
          </w:p>
        </w:tc>
        <w:tc>
          <w:tcPr>
            <w:tcW w:w="552" w:type="pct"/>
            <w:tcBorders>
              <w:top w:val="single" w:sz="4" w:space="0" w:color="000000"/>
              <w:left w:val="single" w:sz="4" w:space="0" w:color="000000"/>
              <w:bottom w:val="single" w:sz="4" w:space="0" w:color="auto"/>
              <w:right w:val="single" w:sz="4" w:space="0" w:color="000000"/>
            </w:tcBorders>
            <w:shd w:val="clear" w:color="auto" w:fill="auto"/>
            <w:tcMar>
              <w:left w:w="28" w:type="dxa"/>
              <w:right w:w="28" w:type="dxa"/>
            </w:tcMar>
            <w:vAlign w:val="center"/>
          </w:tcPr>
          <w:p w14:paraId="1EAE324D" w14:textId="760C9000" w:rsidR="00675ADA" w:rsidRPr="001E4DE4" w:rsidRDefault="00675ADA" w:rsidP="00CF355B">
            <w:pPr>
              <w:spacing w:after="0" w:line="240" w:lineRule="auto"/>
              <w:ind w:firstLine="0"/>
              <w:jc w:val="center"/>
              <w:rPr>
                <w:b/>
                <w:bCs/>
                <w:color w:val="000000"/>
                <w:sz w:val="18"/>
                <w:szCs w:val="20"/>
                <w:lang w:eastAsia="en-US"/>
              </w:rPr>
            </w:pPr>
            <w:r w:rsidRPr="001E4DE4">
              <w:rPr>
                <w:b/>
                <w:bCs/>
                <w:color w:val="000000"/>
                <w:sz w:val="18"/>
                <w:szCs w:val="20"/>
                <w:lang w:val="en-US" w:eastAsia="en-US"/>
              </w:rPr>
              <w:t xml:space="preserve">2026 </w:t>
            </w:r>
            <w:r w:rsidRPr="001E4DE4">
              <w:rPr>
                <w:b/>
                <w:bCs/>
                <w:color w:val="000000"/>
                <w:sz w:val="18"/>
                <w:szCs w:val="20"/>
                <w:lang w:eastAsia="en-US"/>
              </w:rPr>
              <w:t>г.</w:t>
            </w:r>
          </w:p>
        </w:tc>
        <w:tc>
          <w:tcPr>
            <w:tcW w:w="553" w:type="pct"/>
            <w:tcBorders>
              <w:top w:val="single" w:sz="4" w:space="0" w:color="000000"/>
              <w:left w:val="single" w:sz="4" w:space="0" w:color="000000"/>
              <w:bottom w:val="single" w:sz="4" w:space="0" w:color="auto"/>
              <w:right w:val="single" w:sz="4" w:space="0" w:color="000000"/>
            </w:tcBorders>
            <w:shd w:val="clear" w:color="auto" w:fill="auto"/>
            <w:tcMar>
              <w:left w:w="28" w:type="dxa"/>
              <w:right w:w="28" w:type="dxa"/>
            </w:tcMar>
            <w:vAlign w:val="center"/>
          </w:tcPr>
          <w:p w14:paraId="1BCC65E1" w14:textId="23650366" w:rsidR="00675ADA" w:rsidRPr="001E4DE4" w:rsidRDefault="00675ADA" w:rsidP="00CF355B">
            <w:pPr>
              <w:spacing w:after="0" w:line="240" w:lineRule="auto"/>
              <w:ind w:firstLine="0"/>
              <w:jc w:val="center"/>
              <w:rPr>
                <w:b/>
                <w:bCs/>
                <w:color w:val="000000"/>
                <w:sz w:val="18"/>
                <w:szCs w:val="20"/>
                <w:lang w:eastAsia="en-US"/>
              </w:rPr>
            </w:pPr>
            <w:r w:rsidRPr="001E4DE4">
              <w:rPr>
                <w:b/>
                <w:bCs/>
                <w:color w:val="000000"/>
                <w:sz w:val="18"/>
                <w:szCs w:val="20"/>
                <w:lang w:val="en-US" w:eastAsia="en-US"/>
              </w:rPr>
              <w:t>2027</w:t>
            </w:r>
            <w:r w:rsidRPr="001E4DE4">
              <w:rPr>
                <w:b/>
                <w:bCs/>
                <w:color w:val="000000"/>
                <w:sz w:val="18"/>
                <w:szCs w:val="20"/>
                <w:lang w:eastAsia="en-US"/>
              </w:rPr>
              <w:t xml:space="preserve"> г.</w:t>
            </w:r>
          </w:p>
        </w:tc>
        <w:tc>
          <w:tcPr>
            <w:tcW w:w="471" w:type="pct"/>
            <w:tcBorders>
              <w:top w:val="single" w:sz="4" w:space="0" w:color="000000"/>
              <w:left w:val="single" w:sz="4" w:space="0" w:color="000000"/>
              <w:bottom w:val="single" w:sz="4" w:space="0" w:color="auto"/>
              <w:right w:val="single" w:sz="4" w:space="0" w:color="000000"/>
            </w:tcBorders>
            <w:shd w:val="clear" w:color="auto" w:fill="auto"/>
            <w:tcMar>
              <w:left w:w="28" w:type="dxa"/>
              <w:right w:w="28" w:type="dxa"/>
            </w:tcMar>
            <w:vAlign w:val="center"/>
          </w:tcPr>
          <w:p w14:paraId="1004A2EA" w14:textId="413A63AD" w:rsidR="00675ADA" w:rsidRPr="001E4DE4" w:rsidRDefault="00675ADA" w:rsidP="00CF355B">
            <w:pPr>
              <w:spacing w:after="0" w:line="240" w:lineRule="auto"/>
              <w:ind w:firstLine="0"/>
              <w:jc w:val="center"/>
              <w:rPr>
                <w:b/>
                <w:bCs/>
                <w:color w:val="000000"/>
                <w:sz w:val="18"/>
                <w:szCs w:val="20"/>
                <w:lang w:eastAsia="en-US"/>
              </w:rPr>
            </w:pPr>
            <w:r w:rsidRPr="001E4DE4">
              <w:rPr>
                <w:b/>
                <w:bCs/>
                <w:color w:val="000000"/>
                <w:sz w:val="18"/>
                <w:szCs w:val="20"/>
                <w:lang w:eastAsia="en-US"/>
              </w:rPr>
              <w:t>2028 г.</w:t>
            </w:r>
          </w:p>
        </w:tc>
        <w:tc>
          <w:tcPr>
            <w:tcW w:w="552" w:type="pct"/>
            <w:tcBorders>
              <w:top w:val="single" w:sz="4" w:space="0" w:color="000000"/>
              <w:left w:val="single" w:sz="4" w:space="0" w:color="000000"/>
              <w:bottom w:val="single" w:sz="4" w:space="0" w:color="auto"/>
              <w:right w:val="single" w:sz="4" w:space="0" w:color="000000"/>
            </w:tcBorders>
            <w:vAlign w:val="center"/>
          </w:tcPr>
          <w:p w14:paraId="6C18ABBF" w14:textId="22413F01" w:rsidR="00675ADA" w:rsidRPr="001E4DE4" w:rsidRDefault="00675ADA" w:rsidP="00CF355B">
            <w:pPr>
              <w:spacing w:after="0" w:line="240" w:lineRule="auto"/>
              <w:ind w:firstLine="0"/>
              <w:jc w:val="center"/>
              <w:rPr>
                <w:b/>
                <w:bCs/>
                <w:color w:val="000000"/>
                <w:sz w:val="18"/>
                <w:szCs w:val="20"/>
                <w:lang w:eastAsia="en-US"/>
              </w:rPr>
            </w:pPr>
            <w:r w:rsidRPr="001E4DE4">
              <w:rPr>
                <w:b/>
                <w:bCs/>
                <w:color w:val="000000"/>
                <w:sz w:val="18"/>
                <w:szCs w:val="20"/>
                <w:lang w:eastAsia="en-US"/>
              </w:rPr>
              <w:t xml:space="preserve">2029-2034гг. </w:t>
            </w:r>
          </w:p>
        </w:tc>
        <w:tc>
          <w:tcPr>
            <w:tcW w:w="552" w:type="pct"/>
            <w:tcBorders>
              <w:top w:val="single" w:sz="4" w:space="0" w:color="000000"/>
              <w:left w:val="single" w:sz="4" w:space="0" w:color="000000"/>
              <w:bottom w:val="single" w:sz="4" w:space="0" w:color="auto"/>
              <w:right w:val="single" w:sz="4" w:space="0" w:color="000000"/>
            </w:tcBorders>
            <w:shd w:val="clear" w:color="auto" w:fill="auto"/>
            <w:tcMar>
              <w:left w:w="28" w:type="dxa"/>
              <w:right w:w="28" w:type="dxa"/>
            </w:tcMar>
            <w:vAlign w:val="center"/>
          </w:tcPr>
          <w:p w14:paraId="73B7FD76" w14:textId="15936681" w:rsidR="00675ADA" w:rsidRPr="001E4DE4" w:rsidRDefault="00675ADA" w:rsidP="00CF355B">
            <w:pPr>
              <w:spacing w:after="0" w:line="240" w:lineRule="auto"/>
              <w:ind w:firstLine="0"/>
              <w:jc w:val="center"/>
              <w:rPr>
                <w:b/>
                <w:bCs/>
                <w:color w:val="000000"/>
                <w:sz w:val="18"/>
                <w:szCs w:val="20"/>
                <w:lang w:eastAsia="en-US"/>
              </w:rPr>
            </w:pPr>
            <w:r w:rsidRPr="001E4DE4">
              <w:rPr>
                <w:b/>
                <w:bCs/>
                <w:color w:val="000000"/>
                <w:sz w:val="18"/>
                <w:szCs w:val="20"/>
                <w:lang w:eastAsia="en-US"/>
              </w:rPr>
              <w:t>2035-</w:t>
            </w:r>
            <w:r w:rsidR="001820B1" w:rsidRPr="001E4DE4">
              <w:rPr>
                <w:b/>
                <w:bCs/>
                <w:color w:val="000000"/>
                <w:sz w:val="18"/>
                <w:szCs w:val="20"/>
                <w:lang w:eastAsia="en-US"/>
              </w:rPr>
              <w:t>2042</w:t>
            </w:r>
            <w:r w:rsidRPr="001E4DE4">
              <w:rPr>
                <w:b/>
                <w:bCs/>
                <w:color w:val="000000"/>
                <w:sz w:val="18"/>
                <w:szCs w:val="20"/>
                <w:lang w:eastAsia="en-US"/>
              </w:rPr>
              <w:t xml:space="preserve">гг. </w:t>
            </w:r>
          </w:p>
        </w:tc>
      </w:tr>
      <w:tr w:rsidR="00675ADA" w:rsidRPr="001E4DE4" w14:paraId="198FE44C" w14:textId="77777777" w:rsidTr="00675ADA">
        <w:trPr>
          <w:trHeight w:val="20"/>
          <w:jc w:val="center"/>
        </w:trPr>
        <w:tc>
          <w:tcPr>
            <w:tcW w:w="746" w:type="pct"/>
            <w:tcBorders>
              <w:top w:val="single" w:sz="4" w:space="0" w:color="auto"/>
              <w:left w:val="single" w:sz="4" w:space="0" w:color="000000"/>
              <w:bottom w:val="single" w:sz="4" w:space="0" w:color="auto"/>
              <w:right w:val="single" w:sz="4" w:space="0" w:color="000000"/>
            </w:tcBorders>
            <w:shd w:val="clear" w:color="auto" w:fill="auto"/>
            <w:tcMar>
              <w:left w:w="28" w:type="dxa"/>
              <w:right w:w="28" w:type="dxa"/>
            </w:tcMar>
            <w:vAlign w:val="center"/>
          </w:tcPr>
          <w:p w14:paraId="74825DE8" w14:textId="77777777" w:rsidR="00675ADA" w:rsidRPr="001E4DE4" w:rsidRDefault="00675ADA" w:rsidP="00CF355B">
            <w:pPr>
              <w:spacing w:after="0" w:line="240" w:lineRule="auto"/>
              <w:ind w:firstLine="0"/>
              <w:jc w:val="center"/>
              <w:rPr>
                <w:color w:val="000000"/>
                <w:sz w:val="18"/>
                <w:szCs w:val="20"/>
                <w:lang w:eastAsia="en-US"/>
              </w:rPr>
            </w:pPr>
            <w:proofErr w:type="spellStart"/>
            <w:r w:rsidRPr="001E4DE4">
              <w:rPr>
                <w:color w:val="000000"/>
                <w:sz w:val="18"/>
                <w:szCs w:val="20"/>
                <w:lang w:eastAsia="en-US"/>
              </w:rPr>
              <w:t>Апатитская</w:t>
            </w:r>
            <w:proofErr w:type="spellEnd"/>
            <w:r w:rsidRPr="001E4DE4">
              <w:rPr>
                <w:color w:val="000000"/>
                <w:sz w:val="18"/>
                <w:szCs w:val="20"/>
                <w:lang w:eastAsia="en-US"/>
              </w:rPr>
              <w:t xml:space="preserve"> ТЭЦ </w:t>
            </w:r>
          </w:p>
        </w:tc>
        <w:tc>
          <w:tcPr>
            <w:tcW w:w="467" w:type="pct"/>
            <w:tcBorders>
              <w:top w:val="single" w:sz="4" w:space="0" w:color="auto"/>
              <w:left w:val="single" w:sz="4" w:space="0" w:color="000000"/>
              <w:bottom w:val="single" w:sz="4" w:space="0" w:color="auto"/>
              <w:right w:val="single" w:sz="4" w:space="0" w:color="000000"/>
            </w:tcBorders>
            <w:shd w:val="clear" w:color="auto" w:fill="auto"/>
            <w:tcMar>
              <w:left w:w="28" w:type="dxa"/>
              <w:right w:w="28" w:type="dxa"/>
            </w:tcMar>
            <w:vAlign w:val="center"/>
          </w:tcPr>
          <w:p w14:paraId="48599161" w14:textId="20F1F9EF" w:rsidR="00675ADA" w:rsidRPr="001E4DE4" w:rsidRDefault="00675ADA" w:rsidP="00CF355B">
            <w:pPr>
              <w:spacing w:after="0" w:line="240" w:lineRule="auto"/>
              <w:ind w:firstLine="0"/>
              <w:jc w:val="center"/>
              <w:rPr>
                <w:color w:val="000000"/>
                <w:sz w:val="18"/>
                <w:szCs w:val="20"/>
                <w:lang w:eastAsia="en-US"/>
              </w:rPr>
            </w:pPr>
            <w:r w:rsidRPr="001E4DE4">
              <w:rPr>
                <w:color w:val="000000"/>
                <w:sz w:val="18"/>
                <w:szCs w:val="20"/>
                <w:lang w:eastAsia="en-US"/>
              </w:rPr>
              <w:t xml:space="preserve">535,00 </w:t>
            </w:r>
          </w:p>
        </w:tc>
        <w:tc>
          <w:tcPr>
            <w:tcW w:w="553" w:type="pct"/>
            <w:tcBorders>
              <w:top w:val="single" w:sz="4" w:space="0" w:color="auto"/>
              <w:left w:val="single" w:sz="4" w:space="0" w:color="000000"/>
              <w:bottom w:val="single" w:sz="4" w:space="0" w:color="auto"/>
              <w:right w:val="single" w:sz="4" w:space="0" w:color="000000"/>
            </w:tcBorders>
            <w:shd w:val="clear" w:color="auto" w:fill="auto"/>
            <w:tcMar>
              <w:left w:w="28" w:type="dxa"/>
              <w:right w:w="28" w:type="dxa"/>
            </w:tcMar>
            <w:vAlign w:val="center"/>
          </w:tcPr>
          <w:p w14:paraId="2F2B1912" w14:textId="77777777" w:rsidR="00675ADA" w:rsidRPr="001E4DE4" w:rsidRDefault="00675ADA" w:rsidP="00CF355B">
            <w:pPr>
              <w:spacing w:after="0" w:line="240" w:lineRule="auto"/>
              <w:ind w:firstLine="0"/>
              <w:jc w:val="center"/>
              <w:rPr>
                <w:color w:val="000000"/>
                <w:sz w:val="18"/>
                <w:szCs w:val="20"/>
                <w:lang w:eastAsia="en-US"/>
              </w:rPr>
            </w:pPr>
            <w:r w:rsidRPr="001E4DE4">
              <w:rPr>
                <w:color w:val="000000"/>
                <w:sz w:val="18"/>
                <w:szCs w:val="20"/>
                <w:lang w:eastAsia="en-US"/>
              </w:rPr>
              <w:t xml:space="preserve">535,00 </w:t>
            </w:r>
          </w:p>
        </w:tc>
        <w:tc>
          <w:tcPr>
            <w:tcW w:w="553" w:type="pct"/>
            <w:tcBorders>
              <w:top w:val="single" w:sz="4" w:space="0" w:color="auto"/>
              <w:left w:val="single" w:sz="4" w:space="0" w:color="000000"/>
              <w:bottom w:val="single" w:sz="4" w:space="0" w:color="auto"/>
              <w:right w:val="single" w:sz="4" w:space="0" w:color="000000"/>
            </w:tcBorders>
            <w:shd w:val="clear" w:color="auto" w:fill="auto"/>
            <w:tcMar>
              <w:left w:w="28" w:type="dxa"/>
              <w:right w:w="28" w:type="dxa"/>
            </w:tcMar>
            <w:vAlign w:val="center"/>
          </w:tcPr>
          <w:p w14:paraId="236D916C" w14:textId="77777777" w:rsidR="00675ADA" w:rsidRPr="001E4DE4" w:rsidRDefault="00675ADA" w:rsidP="00CF355B">
            <w:pPr>
              <w:spacing w:after="0" w:line="240" w:lineRule="auto"/>
              <w:ind w:firstLine="0"/>
              <w:jc w:val="center"/>
              <w:rPr>
                <w:color w:val="000000"/>
                <w:sz w:val="18"/>
                <w:szCs w:val="20"/>
                <w:lang w:eastAsia="en-US"/>
              </w:rPr>
            </w:pPr>
            <w:r w:rsidRPr="001E4DE4">
              <w:rPr>
                <w:color w:val="000000"/>
                <w:sz w:val="18"/>
                <w:szCs w:val="20"/>
                <w:lang w:eastAsia="en-US"/>
              </w:rPr>
              <w:t xml:space="preserve">535,00 </w:t>
            </w:r>
          </w:p>
        </w:tc>
        <w:tc>
          <w:tcPr>
            <w:tcW w:w="552" w:type="pct"/>
            <w:tcBorders>
              <w:top w:val="single" w:sz="4" w:space="0" w:color="auto"/>
              <w:left w:val="single" w:sz="4" w:space="0" w:color="000000"/>
              <w:bottom w:val="single" w:sz="4" w:space="0" w:color="auto"/>
              <w:right w:val="single" w:sz="4" w:space="0" w:color="000000"/>
            </w:tcBorders>
            <w:shd w:val="clear" w:color="auto" w:fill="auto"/>
            <w:tcMar>
              <w:left w:w="28" w:type="dxa"/>
              <w:right w:w="28" w:type="dxa"/>
            </w:tcMar>
            <w:vAlign w:val="center"/>
          </w:tcPr>
          <w:p w14:paraId="3D709375" w14:textId="77777777" w:rsidR="00675ADA" w:rsidRPr="001E4DE4" w:rsidRDefault="00675ADA" w:rsidP="00CF355B">
            <w:pPr>
              <w:spacing w:after="0" w:line="240" w:lineRule="auto"/>
              <w:ind w:firstLine="0"/>
              <w:jc w:val="center"/>
              <w:rPr>
                <w:color w:val="000000"/>
                <w:sz w:val="18"/>
                <w:szCs w:val="20"/>
                <w:lang w:eastAsia="en-US"/>
              </w:rPr>
            </w:pPr>
            <w:r w:rsidRPr="001E4DE4">
              <w:rPr>
                <w:color w:val="000000"/>
                <w:sz w:val="18"/>
                <w:szCs w:val="20"/>
                <w:lang w:eastAsia="en-US"/>
              </w:rPr>
              <w:t xml:space="preserve">535,00 </w:t>
            </w:r>
          </w:p>
        </w:tc>
        <w:tc>
          <w:tcPr>
            <w:tcW w:w="553" w:type="pct"/>
            <w:tcBorders>
              <w:top w:val="single" w:sz="4" w:space="0" w:color="auto"/>
              <w:left w:val="single" w:sz="4" w:space="0" w:color="000000"/>
              <w:bottom w:val="single" w:sz="4" w:space="0" w:color="auto"/>
              <w:right w:val="single" w:sz="4" w:space="0" w:color="000000"/>
            </w:tcBorders>
            <w:shd w:val="clear" w:color="auto" w:fill="auto"/>
            <w:tcMar>
              <w:left w:w="28" w:type="dxa"/>
              <w:right w:w="28" w:type="dxa"/>
            </w:tcMar>
            <w:vAlign w:val="center"/>
          </w:tcPr>
          <w:p w14:paraId="22D5C453" w14:textId="77777777" w:rsidR="00675ADA" w:rsidRPr="001E4DE4" w:rsidRDefault="00675ADA" w:rsidP="00CF355B">
            <w:pPr>
              <w:spacing w:after="0" w:line="240" w:lineRule="auto"/>
              <w:ind w:firstLine="0"/>
              <w:jc w:val="center"/>
              <w:rPr>
                <w:color w:val="000000"/>
                <w:sz w:val="18"/>
                <w:szCs w:val="20"/>
                <w:lang w:eastAsia="en-US"/>
              </w:rPr>
            </w:pPr>
            <w:r w:rsidRPr="001E4DE4">
              <w:rPr>
                <w:color w:val="000000"/>
                <w:sz w:val="18"/>
                <w:szCs w:val="20"/>
                <w:lang w:eastAsia="en-US"/>
              </w:rPr>
              <w:t xml:space="preserve">535,00 </w:t>
            </w:r>
          </w:p>
        </w:tc>
        <w:tc>
          <w:tcPr>
            <w:tcW w:w="471" w:type="pct"/>
            <w:tcBorders>
              <w:top w:val="single" w:sz="4" w:space="0" w:color="auto"/>
              <w:left w:val="single" w:sz="4" w:space="0" w:color="000000"/>
              <w:bottom w:val="single" w:sz="4" w:space="0" w:color="auto"/>
              <w:right w:val="single" w:sz="4" w:space="0" w:color="000000"/>
            </w:tcBorders>
            <w:shd w:val="clear" w:color="auto" w:fill="auto"/>
            <w:tcMar>
              <w:left w:w="28" w:type="dxa"/>
              <w:right w:w="28" w:type="dxa"/>
            </w:tcMar>
            <w:vAlign w:val="center"/>
          </w:tcPr>
          <w:p w14:paraId="6E89FB54" w14:textId="218B8A76" w:rsidR="00675ADA" w:rsidRPr="001E4DE4" w:rsidRDefault="00675ADA" w:rsidP="00CF355B">
            <w:pPr>
              <w:spacing w:after="0" w:line="240" w:lineRule="auto"/>
              <w:ind w:firstLine="0"/>
              <w:jc w:val="center"/>
              <w:rPr>
                <w:color w:val="000000"/>
                <w:sz w:val="18"/>
                <w:szCs w:val="20"/>
                <w:lang w:eastAsia="en-US"/>
              </w:rPr>
            </w:pPr>
            <w:r w:rsidRPr="001E4DE4">
              <w:rPr>
                <w:color w:val="000000"/>
                <w:sz w:val="18"/>
                <w:szCs w:val="20"/>
                <w:lang w:eastAsia="en-US"/>
              </w:rPr>
              <w:t xml:space="preserve">535,00 </w:t>
            </w:r>
          </w:p>
        </w:tc>
        <w:tc>
          <w:tcPr>
            <w:tcW w:w="552" w:type="pct"/>
            <w:tcBorders>
              <w:top w:val="single" w:sz="4" w:space="0" w:color="auto"/>
              <w:left w:val="single" w:sz="4" w:space="0" w:color="000000"/>
              <w:bottom w:val="single" w:sz="4" w:space="0" w:color="auto"/>
              <w:right w:val="single" w:sz="4" w:space="0" w:color="000000"/>
            </w:tcBorders>
            <w:vAlign w:val="center"/>
          </w:tcPr>
          <w:p w14:paraId="519ED6D8" w14:textId="3C1AD185" w:rsidR="00675ADA" w:rsidRPr="001E4DE4" w:rsidRDefault="00675ADA" w:rsidP="00CF355B">
            <w:pPr>
              <w:spacing w:after="0" w:line="240" w:lineRule="auto"/>
              <w:ind w:firstLine="0"/>
              <w:jc w:val="center"/>
              <w:rPr>
                <w:color w:val="000000"/>
                <w:sz w:val="18"/>
                <w:szCs w:val="20"/>
                <w:lang w:eastAsia="en-US"/>
              </w:rPr>
            </w:pPr>
            <w:r w:rsidRPr="001E4DE4">
              <w:rPr>
                <w:color w:val="000000"/>
                <w:sz w:val="18"/>
                <w:szCs w:val="20"/>
                <w:lang w:eastAsia="en-US"/>
              </w:rPr>
              <w:t xml:space="preserve">535,00 </w:t>
            </w:r>
          </w:p>
        </w:tc>
        <w:tc>
          <w:tcPr>
            <w:tcW w:w="552" w:type="pct"/>
            <w:tcBorders>
              <w:top w:val="single" w:sz="4" w:space="0" w:color="auto"/>
              <w:left w:val="single" w:sz="4" w:space="0" w:color="000000"/>
              <w:bottom w:val="single" w:sz="4" w:space="0" w:color="auto"/>
              <w:right w:val="single" w:sz="4" w:space="0" w:color="000000"/>
            </w:tcBorders>
            <w:shd w:val="clear" w:color="auto" w:fill="auto"/>
            <w:tcMar>
              <w:left w:w="28" w:type="dxa"/>
              <w:right w:w="28" w:type="dxa"/>
            </w:tcMar>
            <w:vAlign w:val="center"/>
          </w:tcPr>
          <w:p w14:paraId="7DD96F4D" w14:textId="0981BF91" w:rsidR="00675ADA" w:rsidRPr="001E4DE4" w:rsidRDefault="00675ADA" w:rsidP="00CF355B">
            <w:pPr>
              <w:spacing w:after="0" w:line="240" w:lineRule="auto"/>
              <w:ind w:firstLine="0"/>
              <w:jc w:val="center"/>
              <w:rPr>
                <w:color w:val="000000"/>
                <w:sz w:val="18"/>
                <w:szCs w:val="20"/>
                <w:lang w:eastAsia="en-US"/>
              </w:rPr>
            </w:pPr>
            <w:r w:rsidRPr="001E4DE4">
              <w:rPr>
                <w:color w:val="000000"/>
                <w:sz w:val="18"/>
                <w:szCs w:val="20"/>
                <w:lang w:eastAsia="en-US"/>
              </w:rPr>
              <w:t xml:space="preserve">535,00 </w:t>
            </w:r>
          </w:p>
        </w:tc>
      </w:tr>
      <w:tr w:rsidR="00675ADA" w:rsidRPr="001E4DE4" w14:paraId="63014DE2" w14:textId="77777777" w:rsidTr="00675ADA">
        <w:trPr>
          <w:trHeight w:val="20"/>
          <w:jc w:val="center"/>
        </w:trPr>
        <w:tc>
          <w:tcPr>
            <w:tcW w:w="746" w:type="pct"/>
            <w:tcBorders>
              <w:top w:val="single" w:sz="4" w:space="0" w:color="auto"/>
              <w:left w:val="single" w:sz="4" w:space="0" w:color="000000"/>
              <w:bottom w:val="single" w:sz="4" w:space="0" w:color="auto"/>
              <w:right w:val="single" w:sz="4" w:space="0" w:color="000000"/>
            </w:tcBorders>
            <w:shd w:val="clear" w:color="auto" w:fill="auto"/>
            <w:tcMar>
              <w:left w:w="28" w:type="dxa"/>
              <w:right w:w="28" w:type="dxa"/>
            </w:tcMar>
            <w:vAlign w:val="center"/>
          </w:tcPr>
          <w:p w14:paraId="4035ECE2" w14:textId="77777777" w:rsidR="00675ADA" w:rsidRPr="001E4DE4" w:rsidRDefault="00675ADA" w:rsidP="00CF355B">
            <w:pPr>
              <w:spacing w:after="0" w:line="240" w:lineRule="auto"/>
              <w:ind w:firstLine="0"/>
              <w:jc w:val="center"/>
              <w:rPr>
                <w:color w:val="000000"/>
                <w:sz w:val="18"/>
                <w:szCs w:val="20"/>
                <w:lang w:eastAsia="en-US"/>
              </w:rPr>
            </w:pPr>
            <w:r w:rsidRPr="001E4DE4">
              <w:rPr>
                <w:color w:val="000000"/>
                <w:sz w:val="18"/>
                <w:szCs w:val="20"/>
                <w:lang w:eastAsia="en-US"/>
              </w:rPr>
              <w:t xml:space="preserve">Котельная АНОФ-3 </w:t>
            </w:r>
          </w:p>
        </w:tc>
        <w:tc>
          <w:tcPr>
            <w:tcW w:w="467" w:type="pct"/>
            <w:tcBorders>
              <w:top w:val="single" w:sz="4" w:space="0" w:color="auto"/>
              <w:left w:val="single" w:sz="4" w:space="0" w:color="000000"/>
              <w:bottom w:val="single" w:sz="4" w:space="0" w:color="auto"/>
              <w:right w:val="single" w:sz="4" w:space="0" w:color="000000"/>
            </w:tcBorders>
            <w:shd w:val="clear" w:color="auto" w:fill="auto"/>
            <w:tcMar>
              <w:left w:w="28" w:type="dxa"/>
              <w:right w:w="28" w:type="dxa"/>
            </w:tcMar>
            <w:vAlign w:val="center"/>
          </w:tcPr>
          <w:p w14:paraId="6FCD798F" w14:textId="7E0E1266" w:rsidR="00675ADA" w:rsidRPr="001E4DE4" w:rsidRDefault="00675ADA" w:rsidP="00CF355B">
            <w:pPr>
              <w:spacing w:after="0" w:line="240" w:lineRule="auto"/>
              <w:ind w:firstLine="0"/>
              <w:jc w:val="center"/>
              <w:rPr>
                <w:color w:val="000000"/>
                <w:sz w:val="18"/>
                <w:szCs w:val="20"/>
                <w:lang w:eastAsia="en-US"/>
              </w:rPr>
            </w:pPr>
            <w:r w:rsidRPr="001E4DE4">
              <w:rPr>
                <w:color w:val="000000"/>
                <w:sz w:val="18"/>
                <w:szCs w:val="20"/>
                <w:lang w:eastAsia="en-US"/>
              </w:rPr>
              <w:t xml:space="preserve">177,50 </w:t>
            </w:r>
          </w:p>
        </w:tc>
        <w:tc>
          <w:tcPr>
            <w:tcW w:w="553" w:type="pct"/>
            <w:tcBorders>
              <w:top w:val="single" w:sz="4" w:space="0" w:color="auto"/>
              <w:left w:val="single" w:sz="4" w:space="0" w:color="000000"/>
              <w:bottom w:val="single" w:sz="4" w:space="0" w:color="auto"/>
              <w:right w:val="single" w:sz="4" w:space="0" w:color="000000"/>
            </w:tcBorders>
            <w:shd w:val="clear" w:color="auto" w:fill="auto"/>
            <w:tcMar>
              <w:left w:w="28" w:type="dxa"/>
              <w:right w:w="28" w:type="dxa"/>
            </w:tcMar>
            <w:vAlign w:val="center"/>
          </w:tcPr>
          <w:p w14:paraId="38BD4C86" w14:textId="77777777" w:rsidR="00675ADA" w:rsidRPr="001E4DE4" w:rsidRDefault="00675ADA" w:rsidP="00CF355B">
            <w:pPr>
              <w:spacing w:after="0" w:line="240" w:lineRule="auto"/>
              <w:ind w:firstLine="0"/>
              <w:jc w:val="center"/>
              <w:rPr>
                <w:color w:val="000000"/>
                <w:sz w:val="18"/>
                <w:szCs w:val="20"/>
                <w:lang w:eastAsia="en-US"/>
              </w:rPr>
            </w:pPr>
            <w:r w:rsidRPr="001E4DE4">
              <w:rPr>
                <w:color w:val="000000"/>
                <w:sz w:val="18"/>
                <w:szCs w:val="20"/>
                <w:lang w:eastAsia="en-US"/>
              </w:rPr>
              <w:t xml:space="preserve">177,50 </w:t>
            </w:r>
          </w:p>
        </w:tc>
        <w:tc>
          <w:tcPr>
            <w:tcW w:w="553" w:type="pct"/>
            <w:tcBorders>
              <w:top w:val="single" w:sz="4" w:space="0" w:color="auto"/>
              <w:left w:val="single" w:sz="4" w:space="0" w:color="000000"/>
              <w:bottom w:val="single" w:sz="4" w:space="0" w:color="auto"/>
              <w:right w:val="single" w:sz="4" w:space="0" w:color="000000"/>
            </w:tcBorders>
            <w:shd w:val="clear" w:color="auto" w:fill="auto"/>
            <w:tcMar>
              <w:left w:w="28" w:type="dxa"/>
              <w:right w:w="28" w:type="dxa"/>
            </w:tcMar>
            <w:vAlign w:val="center"/>
          </w:tcPr>
          <w:p w14:paraId="512D87F8" w14:textId="77777777" w:rsidR="00675ADA" w:rsidRPr="001E4DE4" w:rsidRDefault="00675ADA" w:rsidP="00CF355B">
            <w:pPr>
              <w:spacing w:after="0" w:line="240" w:lineRule="auto"/>
              <w:ind w:firstLine="0"/>
              <w:jc w:val="center"/>
              <w:rPr>
                <w:color w:val="000000"/>
                <w:sz w:val="18"/>
                <w:szCs w:val="20"/>
                <w:lang w:eastAsia="en-US"/>
              </w:rPr>
            </w:pPr>
            <w:r w:rsidRPr="001E4DE4">
              <w:rPr>
                <w:color w:val="000000"/>
                <w:sz w:val="18"/>
                <w:szCs w:val="20"/>
                <w:lang w:eastAsia="en-US"/>
              </w:rPr>
              <w:t xml:space="preserve">177,50 </w:t>
            </w:r>
          </w:p>
        </w:tc>
        <w:tc>
          <w:tcPr>
            <w:tcW w:w="552" w:type="pct"/>
            <w:tcBorders>
              <w:top w:val="single" w:sz="4" w:space="0" w:color="auto"/>
              <w:left w:val="single" w:sz="4" w:space="0" w:color="000000"/>
              <w:bottom w:val="single" w:sz="4" w:space="0" w:color="auto"/>
              <w:right w:val="single" w:sz="4" w:space="0" w:color="000000"/>
            </w:tcBorders>
            <w:shd w:val="clear" w:color="auto" w:fill="auto"/>
            <w:tcMar>
              <w:left w:w="28" w:type="dxa"/>
              <w:right w:w="28" w:type="dxa"/>
            </w:tcMar>
            <w:vAlign w:val="center"/>
          </w:tcPr>
          <w:p w14:paraId="5AC62662" w14:textId="77777777" w:rsidR="00675ADA" w:rsidRPr="001E4DE4" w:rsidRDefault="00675ADA" w:rsidP="00CF355B">
            <w:pPr>
              <w:spacing w:after="0" w:line="240" w:lineRule="auto"/>
              <w:ind w:firstLine="0"/>
              <w:jc w:val="center"/>
              <w:rPr>
                <w:color w:val="000000"/>
                <w:sz w:val="18"/>
                <w:szCs w:val="20"/>
                <w:lang w:eastAsia="en-US"/>
              </w:rPr>
            </w:pPr>
            <w:r w:rsidRPr="001E4DE4">
              <w:rPr>
                <w:color w:val="000000"/>
                <w:sz w:val="18"/>
                <w:szCs w:val="20"/>
                <w:lang w:eastAsia="en-US"/>
              </w:rPr>
              <w:t xml:space="preserve">177,50 </w:t>
            </w:r>
          </w:p>
        </w:tc>
        <w:tc>
          <w:tcPr>
            <w:tcW w:w="553" w:type="pct"/>
            <w:tcBorders>
              <w:top w:val="single" w:sz="4" w:space="0" w:color="auto"/>
              <w:left w:val="single" w:sz="4" w:space="0" w:color="000000"/>
              <w:bottom w:val="single" w:sz="4" w:space="0" w:color="auto"/>
              <w:right w:val="single" w:sz="4" w:space="0" w:color="000000"/>
            </w:tcBorders>
            <w:shd w:val="clear" w:color="auto" w:fill="auto"/>
            <w:tcMar>
              <w:left w:w="28" w:type="dxa"/>
              <w:right w:w="28" w:type="dxa"/>
            </w:tcMar>
            <w:vAlign w:val="center"/>
          </w:tcPr>
          <w:p w14:paraId="7EBB7003" w14:textId="77777777" w:rsidR="00675ADA" w:rsidRPr="001E4DE4" w:rsidRDefault="00675ADA" w:rsidP="00CF355B">
            <w:pPr>
              <w:spacing w:after="0" w:line="240" w:lineRule="auto"/>
              <w:ind w:firstLine="0"/>
              <w:jc w:val="center"/>
              <w:rPr>
                <w:color w:val="000000"/>
                <w:sz w:val="18"/>
                <w:szCs w:val="20"/>
                <w:lang w:val="en-US" w:eastAsia="en-US"/>
              </w:rPr>
            </w:pPr>
            <w:r w:rsidRPr="001E4DE4">
              <w:rPr>
                <w:color w:val="000000"/>
                <w:sz w:val="18"/>
                <w:szCs w:val="20"/>
                <w:lang w:eastAsia="en-US"/>
              </w:rPr>
              <w:t>1</w:t>
            </w:r>
            <w:r w:rsidRPr="001E4DE4">
              <w:rPr>
                <w:color w:val="000000"/>
                <w:sz w:val="18"/>
                <w:szCs w:val="20"/>
                <w:lang w:val="en-US" w:eastAsia="en-US"/>
              </w:rPr>
              <w:t xml:space="preserve">77,50 </w:t>
            </w:r>
          </w:p>
        </w:tc>
        <w:tc>
          <w:tcPr>
            <w:tcW w:w="471" w:type="pct"/>
            <w:tcBorders>
              <w:top w:val="single" w:sz="4" w:space="0" w:color="auto"/>
              <w:left w:val="single" w:sz="4" w:space="0" w:color="000000"/>
              <w:bottom w:val="single" w:sz="4" w:space="0" w:color="auto"/>
              <w:right w:val="single" w:sz="4" w:space="0" w:color="000000"/>
            </w:tcBorders>
            <w:shd w:val="clear" w:color="auto" w:fill="auto"/>
            <w:tcMar>
              <w:left w:w="28" w:type="dxa"/>
              <w:right w:w="28" w:type="dxa"/>
            </w:tcMar>
            <w:vAlign w:val="center"/>
          </w:tcPr>
          <w:p w14:paraId="2E17CD1C" w14:textId="014B985A" w:rsidR="00675ADA" w:rsidRPr="001E4DE4" w:rsidRDefault="00675ADA" w:rsidP="00CF355B">
            <w:pPr>
              <w:spacing w:after="0" w:line="240" w:lineRule="auto"/>
              <w:ind w:firstLine="0"/>
              <w:jc w:val="center"/>
              <w:rPr>
                <w:color w:val="000000"/>
                <w:sz w:val="18"/>
                <w:szCs w:val="20"/>
                <w:lang w:val="en-US" w:eastAsia="en-US"/>
              </w:rPr>
            </w:pPr>
            <w:r w:rsidRPr="001E4DE4">
              <w:rPr>
                <w:color w:val="000000"/>
                <w:sz w:val="18"/>
                <w:szCs w:val="20"/>
                <w:lang w:val="en-US" w:eastAsia="en-US"/>
              </w:rPr>
              <w:t xml:space="preserve">177,50 </w:t>
            </w:r>
          </w:p>
        </w:tc>
        <w:tc>
          <w:tcPr>
            <w:tcW w:w="552" w:type="pct"/>
            <w:tcBorders>
              <w:top w:val="single" w:sz="4" w:space="0" w:color="auto"/>
              <w:left w:val="single" w:sz="4" w:space="0" w:color="000000"/>
              <w:bottom w:val="single" w:sz="4" w:space="0" w:color="auto"/>
              <w:right w:val="single" w:sz="4" w:space="0" w:color="000000"/>
            </w:tcBorders>
            <w:vAlign w:val="center"/>
          </w:tcPr>
          <w:p w14:paraId="37F0FF30" w14:textId="6BE4B215" w:rsidR="00675ADA" w:rsidRPr="001E4DE4" w:rsidRDefault="00675ADA" w:rsidP="00CF355B">
            <w:pPr>
              <w:spacing w:after="0" w:line="240" w:lineRule="auto"/>
              <w:ind w:firstLine="0"/>
              <w:jc w:val="center"/>
              <w:rPr>
                <w:color w:val="000000"/>
                <w:sz w:val="18"/>
                <w:szCs w:val="20"/>
                <w:lang w:val="en-US" w:eastAsia="en-US"/>
              </w:rPr>
            </w:pPr>
            <w:r w:rsidRPr="001E4DE4">
              <w:rPr>
                <w:color w:val="000000"/>
                <w:sz w:val="18"/>
                <w:szCs w:val="20"/>
                <w:lang w:val="en-US" w:eastAsia="en-US"/>
              </w:rPr>
              <w:t xml:space="preserve">177,50 </w:t>
            </w:r>
          </w:p>
        </w:tc>
        <w:tc>
          <w:tcPr>
            <w:tcW w:w="552" w:type="pct"/>
            <w:tcBorders>
              <w:top w:val="single" w:sz="4" w:space="0" w:color="auto"/>
              <w:left w:val="single" w:sz="4" w:space="0" w:color="000000"/>
              <w:bottom w:val="single" w:sz="4" w:space="0" w:color="auto"/>
              <w:right w:val="single" w:sz="4" w:space="0" w:color="000000"/>
            </w:tcBorders>
            <w:shd w:val="clear" w:color="auto" w:fill="auto"/>
            <w:tcMar>
              <w:left w:w="28" w:type="dxa"/>
              <w:right w:w="28" w:type="dxa"/>
            </w:tcMar>
            <w:vAlign w:val="center"/>
          </w:tcPr>
          <w:p w14:paraId="77C5314D" w14:textId="55A50D03" w:rsidR="00675ADA" w:rsidRPr="001E4DE4" w:rsidRDefault="00675ADA" w:rsidP="00CF355B">
            <w:pPr>
              <w:spacing w:after="0" w:line="240" w:lineRule="auto"/>
              <w:ind w:firstLine="0"/>
              <w:jc w:val="center"/>
              <w:rPr>
                <w:color w:val="000000"/>
                <w:sz w:val="18"/>
                <w:szCs w:val="20"/>
                <w:lang w:val="en-US" w:eastAsia="en-US"/>
              </w:rPr>
            </w:pPr>
            <w:r w:rsidRPr="001E4DE4">
              <w:rPr>
                <w:color w:val="000000"/>
                <w:sz w:val="18"/>
                <w:szCs w:val="20"/>
                <w:lang w:val="en-US" w:eastAsia="en-US"/>
              </w:rPr>
              <w:t xml:space="preserve">177,50 </w:t>
            </w:r>
          </w:p>
        </w:tc>
      </w:tr>
      <w:tr w:rsidR="00675ADA" w:rsidRPr="001E4DE4" w14:paraId="153845D3" w14:textId="77777777" w:rsidTr="00675ADA">
        <w:trPr>
          <w:trHeight w:val="20"/>
          <w:jc w:val="center"/>
        </w:trPr>
        <w:tc>
          <w:tcPr>
            <w:tcW w:w="746" w:type="pct"/>
            <w:tcBorders>
              <w:top w:val="single" w:sz="4" w:space="0" w:color="auto"/>
              <w:left w:val="single" w:sz="4" w:space="0" w:color="000000"/>
              <w:bottom w:val="single" w:sz="4" w:space="0" w:color="000000"/>
              <w:right w:val="single" w:sz="4" w:space="0" w:color="000000"/>
            </w:tcBorders>
            <w:shd w:val="clear" w:color="auto" w:fill="auto"/>
            <w:tcMar>
              <w:left w:w="28" w:type="dxa"/>
              <w:right w:w="28" w:type="dxa"/>
            </w:tcMar>
            <w:vAlign w:val="center"/>
          </w:tcPr>
          <w:p w14:paraId="4415BB22" w14:textId="77777777" w:rsidR="00675ADA" w:rsidRPr="001E4DE4" w:rsidRDefault="00675ADA" w:rsidP="00CF355B">
            <w:pPr>
              <w:spacing w:after="0" w:line="240" w:lineRule="auto"/>
              <w:ind w:firstLine="0"/>
              <w:jc w:val="center"/>
              <w:rPr>
                <w:color w:val="000000"/>
                <w:sz w:val="18"/>
                <w:szCs w:val="20"/>
                <w:lang w:val="en-US" w:eastAsia="en-US"/>
              </w:rPr>
            </w:pPr>
            <w:r w:rsidRPr="001E4DE4">
              <w:rPr>
                <w:color w:val="000000"/>
                <w:sz w:val="18"/>
                <w:szCs w:val="20"/>
                <w:lang w:val="en-US" w:eastAsia="en-US"/>
              </w:rPr>
              <w:t xml:space="preserve">БМЭК </w:t>
            </w:r>
          </w:p>
        </w:tc>
        <w:tc>
          <w:tcPr>
            <w:tcW w:w="467" w:type="pct"/>
            <w:tcBorders>
              <w:top w:val="single" w:sz="4" w:space="0" w:color="auto"/>
              <w:left w:val="single" w:sz="4" w:space="0" w:color="000000"/>
              <w:bottom w:val="single" w:sz="4" w:space="0" w:color="000000"/>
              <w:right w:val="single" w:sz="4" w:space="0" w:color="000000"/>
            </w:tcBorders>
            <w:shd w:val="clear" w:color="auto" w:fill="auto"/>
            <w:tcMar>
              <w:left w:w="28" w:type="dxa"/>
              <w:right w:w="28" w:type="dxa"/>
            </w:tcMar>
            <w:vAlign w:val="center"/>
          </w:tcPr>
          <w:p w14:paraId="10B8CDA3" w14:textId="31B2BC82" w:rsidR="00675ADA" w:rsidRPr="001E4DE4" w:rsidRDefault="00675ADA" w:rsidP="00CF355B">
            <w:pPr>
              <w:spacing w:after="0" w:line="240" w:lineRule="auto"/>
              <w:ind w:firstLine="0"/>
              <w:jc w:val="center"/>
              <w:rPr>
                <w:color w:val="000000"/>
                <w:sz w:val="18"/>
                <w:szCs w:val="20"/>
                <w:lang w:eastAsia="en-US"/>
              </w:rPr>
            </w:pPr>
            <w:r w:rsidRPr="001E4DE4">
              <w:rPr>
                <w:color w:val="000000"/>
                <w:sz w:val="18"/>
                <w:szCs w:val="20"/>
                <w:lang w:eastAsia="en-US"/>
              </w:rPr>
              <w:t>5,92</w:t>
            </w:r>
          </w:p>
        </w:tc>
        <w:tc>
          <w:tcPr>
            <w:tcW w:w="553" w:type="pct"/>
            <w:tcBorders>
              <w:top w:val="single" w:sz="4" w:space="0" w:color="auto"/>
              <w:left w:val="single" w:sz="4" w:space="0" w:color="000000"/>
              <w:bottom w:val="single" w:sz="4" w:space="0" w:color="000000"/>
              <w:right w:val="single" w:sz="4" w:space="0" w:color="000000"/>
            </w:tcBorders>
            <w:shd w:val="clear" w:color="auto" w:fill="auto"/>
            <w:tcMar>
              <w:left w:w="28" w:type="dxa"/>
              <w:right w:w="28" w:type="dxa"/>
            </w:tcMar>
            <w:vAlign w:val="center"/>
          </w:tcPr>
          <w:p w14:paraId="1CB5A83B" w14:textId="5C4FB468" w:rsidR="00675ADA" w:rsidRPr="001E4DE4" w:rsidRDefault="00675ADA" w:rsidP="00CF355B">
            <w:pPr>
              <w:spacing w:after="0" w:line="240" w:lineRule="auto"/>
              <w:ind w:firstLine="0"/>
              <w:jc w:val="center"/>
              <w:rPr>
                <w:color w:val="000000"/>
                <w:sz w:val="18"/>
                <w:szCs w:val="20"/>
                <w:lang w:val="en-US" w:eastAsia="en-US"/>
              </w:rPr>
            </w:pPr>
            <w:r w:rsidRPr="001E4DE4">
              <w:rPr>
                <w:color w:val="000000"/>
                <w:sz w:val="18"/>
                <w:szCs w:val="20"/>
                <w:lang w:eastAsia="en-US"/>
              </w:rPr>
              <w:t>5,92</w:t>
            </w:r>
          </w:p>
        </w:tc>
        <w:tc>
          <w:tcPr>
            <w:tcW w:w="553" w:type="pct"/>
            <w:tcBorders>
              <w:top w:val="single" w:sz="4" w:space="0" w:color="auto"/>
              <w:left w:val="single" w:sz="4" w:space="0" w:color="000000"/>
              <w:bottom w:val="single" w:sz="4" w:space="0" w:color="000000"/>
              <w:right w:val="single" w:sz="4" w:space="0" w:color="000000"/>
            </w:tcBorders>
            <w:shd w:val="clear" w:color="auto" w:fill="auto"/>
            <w:tcMar>
              <w:left w:w="28" w:type="dxa"/>
              <w:right w:w="28" w:type="dxa"/>
            </w:tcMar>
            <w:vAlign w:val="center"/>
          </w:tcPr>
          <w:p w14:paraId="000393E3" w14:textId="7DC95E60" w:rsidR="00675ADA" w:rsidRPr="001E4DE4" w:rsidRDefault="00675ADA" w:rsidP="00CF355B">
            <w:pPr>
              <w:spacing w:after="0" w:line="240" w:lineRule="auto"/>
              <w:ind w:firstLine="0"/>
              <w:jc w:val="center"/>
              <w:rPr>
                <w:color w:val="000000"/>
                <w:sz w:val="18"/>
                <w:szCs w:val="20"/>
                <w:lang w:val="en-US" w:eastAsia="en-US"/>
              </w:rPr>
            </w:pPr>
            <w:r w:rsidRPr="001E4DE4">
              <w:rPr>
                <w:color w:val="000000"/>
                <w:sz w:val="18"/>
                <w:szCs w:val="20"/>
                <w:lang w:eastAsia="en-US"/>
              </w:rPr>
              <w:t>5,92</w:t>
            </w:r>
          </w:p>
        </w:tc>
        <w:tc>
          <w:tcPr>
            <w:tcW w:w="552" w:type="pct"/>
            <w:tcBorders>
              <w:top w:val="single" w:sz="4" w:space="0" w:color="auto"/>
              <w:left w:val="single" w:sz="4" w:space="0" w:color="000000"/>
              <w:bottom w:val="single" w:sz="4" w:space="0" w:color="000000"/>
              <w:right w:val="single" w:sz="4" w:space="0" w:color="000000"/>
            </w:tcBorders>
            <w:shd w:val="clear" w:color="auto" w:fill="auto"/>
            <w:tcMar>
              <w:left w:w="28" w:type="dxa"/>
              <w:right w:w="28" w:type="dxa"/>
            </w:tcMar>
            <w:vAlign w:val="center"/>
          </w:tcPr>
          <w:p w14:paraId="244D24A3" w14:textId="7C79651D" w:rsidR="00675ADA" w:rsidRPr="001E4DE4" w:rsidRDefault="00675ADA" w:rsidP="00CF355B">
            <w:pPr>
              <w:spacing w:after="0" w:line="240" w:lineRule="auto"/>
              <w:ind w:firstLine="0"/>
              <w:jc w:val="center"/>
              <w:rPr>
                <w:color w:val="000000"/>
                <w:sz w:val="18"/>
                <w:szCs w:val="20"/>
                <w:lang w:val="en-US" w:eastAsia="en-US"/>
              </w:rPr>
            </w:pPr>
            <w:r w:rsidRPr="001E4DE4">
              <w:rPr>
                <w:color w:val="000000"/>
                <w:sz w:val="18"/>
                <w:szCs w:val="20"/>
                <w:lang w:eastAsia="en-US"/>
              </w:rPr>
              <w:t>5,92</w:t>
            </w:r>
          </w:p>
        </w:tc>
        <w:tc>
          <w:tcPr>
            <w:tcW w:w="553" w:type="pct"/>
            <w:tcBorders>
              <w:top w:val="single" w:sz="4" w:space="0" w:color="auto"/>
              <w:left w:val="single" w:sz="4" w:space="0" w:color="000000"/>
              <w:bottom w:val="single" w:sz="4" w:space="0" w:color="000000"/>
              <w:right w:val="single" w:sz="4" w:space="0" w:color="000000"/>
            </w:tcBorders>
            <w:shd w:val="clear" w:color="auto" w:fill="auto"/>
            <w:tcMar>
              <w:left w:w="28" w:type="dxa"/>
              <w:right w:w="28" w:type="dxa"/>
            </w:tcMar>
            <w:vAlign w:val="center"/>
          </w:tcPr>
          <w:p w14:paraId="3E834B65" w14:textId="17703EF3" w:rsidR="00675ADA" w:rsidRPr="001E4DE4" w:rsidRDefault="00675ADA" w:rsidP="00CF355B">
            <w:pPr>
              <w:spacing w:after="0" w:line="240" w:lineRule="auto"/>
              <w:ind w:firstLine="0"/>
              <w:jc w:val="center"/>
              <w:rPr>
                <w:color w:val="000000"/>
                <w:sz w:val="18"/>
                <w:szCs w:val="20"/>
                <w:lang w:val="en-US" w:eastAsia="en-US"/>
              </w:rPr>
            </w:pPr>
            <w:r w:rsidRPr="001E4DE4">
              <w:rPr>
                <w:color w:val="000000"/>
                <w:sz w:val="18"/>
                <w:szCs w:val="20"/>
                <w:lang w:eastAsia="en-US"/>
              </w:rPr>
              <w:t>5,92</w:t>
            </w:r>
          </w:p>
        </w:tc>
        <w:tc>
          <w:tcPr>
            <w:tcW w:w="471" w:type="pct"/>
            <w:tcBorders>
              <w:top w:val="single" w:sz="4" w:space="0" w:color="auto"/>
              <w:left w:val="single" w:sz="4" w:space="0" w:color="000000"/>
              <w:bottom w:val="single" w:sz="4" w:space="0" w:color="000000"/>
              <w:right w:val="single" w:sz="4" w:space="0" w:color="000000"/>
            </w:tcBorders>
            <w:shd w:val="clear" w:color="auto" w:fill="auto"/>
            <w:tcMar>
              <w:left w:w="28" w:type="dxa"/>
              <w:right w:w="28" w:type="dxa"/>
            </w:tcMar>
            <w:vAlign w:val="center"/>
          </w:tcPr>
          <w:p w14:paraId="2E183560" w14:textId="122F3612" w:rsidR="00675ADA" w:rsidRPr="001E4DE4" w:rsidRDefault="00675ADA" w:rsidP="00CF355B">
            <w:pPr>
              <w:spacing w:after="0" w:line="240" w:lineRule="auto"/>
              <w:ind w:firstLine="0"/>
              <w:jc w:val="center"/>
              <w:rPr>
                <w:color w:val="000000"/>
                <w:sz w:val="18"/>
                <w:szCs w:val="20"/>
                <w:lang w:val="en-US" w:eastAsia="en-US"/>
              </w:rPr>
            </w:pPr>
            <w:r w:rsidRPr="001E4DE4">
              <w:rPr>
                <w:color w:val="000000"/>
                <w:sz w:val="18"/>
                <w:szCs w:val="20"/>
                <w:lang w:eastAsia="en-US"/>
              </w:rPr>
              <w:t>5,92</w:t>
            </w:r>
          </w:p>
        </w:tc>
        <w:tc>
          <w:tcPr>
            <w:tcW w:w="552" w:type="pct"/>
            <w:tcBorders>
              <w:top w:val="single" w:sz="4" w:space="0" w:color="auto"/>
              <w:left w:val="single" w:sz="4" w:space="0" w:color="000000"/>
              <w:bottom w:val="single" w:sz="4" w:space="0" w:color="000000"/>
              <w:right w:val="single" w:sz="4" w:space="0" w:color="000000"/>
            </w:tcBorders>
            <w:vAlign w:val="center"/>
          </w:tcPr>
          <w:p w14:paraId="0143B096" w14:textId="3F90B681" w:rsidR="00675ADA" w:rsidRPr="001E4DE4" w:rsidRDefault="00675ADA" w:rsidP="00CF355B">
            <w:pPr>
              <w:spacing w:after="0" w:line="240" w:lineRule="auto"/>
              <w:ind w:firstLine="0"/>
              <w:jc w:val="center"/>
              <w:rPr>
                <w:color w:val="000000"/>
                <w:sz w:val="18"/>
                <w:szCs w:val="20"/>
                <w:lang w:eastAsia="en-US"/>
              </w:rPr>
            </w:pPr>
            <w:r w:rsidRPr="001E4DE4">
              <w:rPr>
                <w:color w:val="000000"/>
                <w:sz w:val="18"/>
                <w:szCs w:val="20"/>
                <w:lang w:eastAsia="en-US"/>
              </w:rPr>
              <w:t>6,88</w:t>
            </w:r>
            <w:r w:rsidRPr="001E4DE4">
              <w:rPr>
                <w:color w:val="000000"/>
                <w:sz w:val="18"/>
                <w:szCs w:val="20"/>
                <w:lang w:val="en-US" w:eastAsia="en-US"/>
              </w:rPr>
              <w:t xml:space="preserve"> </w:t>
            </w:r>
          </w:p>
        </w:tc>
        <w:tc>
          <w:tcPr>
            <w:tcW w:w="552" w:type="pct"/>
            <w:tcBorders>
              <w:top w:val="single" w:sz="4" w:space="0" w:color="auto"/>
              <w:left w:val="single" w:sz="4" w:space="0" w:color="000000"/>
              <w:bottom w:val="single" w:sz="4" w:space="0" w:color="000000"/>
              <w:right w:val="single" w:sz="4" w:space="0" w:color="000000"/>
            </w:tcBorders>
            <w:shd w:val="clear" w:color="auto" w:fill="auto"/>
            <w:tcMar>
              <w:left w:w="28" w:type="dxa"/>
              <w:right w:w="28" w:type="dxa"/>
            </w:tcMar>
            <w:vAlign w:val="center"/>
          </w:tcPr>
          <w:p w14:paraId="4DF0429C" w14:textId="337A98C6" w:rsidR="00675ADA" w:rsidRPr="001E4DE4" w:rsidRDefault="00675ADA" w:rsidP="00CF355B">
            <w:pPr>
              <w:spacing w:after="0" w:line="240" w:lineRule="auto"/>
              <w:ind w:firstLine="0"/>
              <w:jc w:val="center"/>
              <w:rPr>
                <w:color w:val="000000"/>
                <w:sz w:val="18"/>
                <w:szCs w:val="20"/>
                <w:lang w:val="en-US" w:eastAsia="en-US"/>
              </w:rPr>
            </w:pPr>
            <w:r w:rsidRPr="001E4DE4">
              <w:rPr>
                <w:color w:val="000000"/>
                <w:sz w:val="18"/>
                <w:szCs w:val="20"/>
                <w:lang w:eastAsia="en-US"/>
              </w:rPr>
              <w:t>6,88</w:t>
            </w:r>
            <w:r w:rsidRPr="001E4DE4">
              <w:rPr>
                <w:color w:val="000000"/>
                <w:sz w:val="18"/>
                <w:szCs w:val="20"/>
                <w:lang w:val="en-US" w:eastAsia="en-US"/>
              </w:rPr>
              <w:t xml:space="preserve"> </w:t>
            </w:r>
          </w:p>
        </w:tc>
      </w:tr>
    </w:tbl>
    <w:p w14:paraId="7FC31360" w14:textId="77777777" w:rsidR="00A71F66" w:rsidRPr="001E4DE4" w:rsidRDefault="00A71F66" w:rsidP="00CF355B">
      <w:pPr>
        <w:spacing w:after="0" w:line="240" w:lineRule="auto"/>
        <w:contextualSpacing/>
        <w:jc w:val="both"/>
        <w:rPr>
          <w:sz w:val="24"/>
          <w:szCs w:val="24"/>
        </w:rPr>
      </w:pPr>
    </w:p>
    <w:p w14:paraId="2B282F9F" w14:textId="0F8ABB34" w:rsidR="006B4D03" w:rsidRPr="001E4DE4" w:rsidRDefault="000A5894" w:rsidP="00CF355B">
      <w:pPr>
        <w:pStyle w:val="2"/>
        <w:tabs>
          <w:tab w:val="left" w:pos="1276"/>
        </w:tabs>
        <w:spacing w:before="0" w:line="240" w:lineRule="auto"/>
        <w:ind w:left="0" w:firstLine="709"/>
        <w:contextualSpacing/>
        <w:rPr>
          <w:rFonts w:cs="Times New Roman"/>
          <w:sz w:val="24"/>
          <w:szCs w:val="24"/>
        </w:rPr>
      </w:pPr>
      <w:bookmarkStart w:id="190" w:name="_Toc524944263"/>
      <w:bookmarkStart w:id="191" w:name="_Toc524944839"/>
      <w:bookmarkStart w:id="192" w:name="_Toc528166518"/>
      <w:bookmarkStart w:id="193" w:name="_Toc207705578"/>
      <w:r w:rsidRPr="001E4DE4">
        <w:rPr>
          <w:rFonts w:cs="Times New Roman"/>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90"/>
      <w:bookmarkEnd w:id="191"/>
      <w:bookmarkEnd w:id="192"/>
      <w:bookmarkEnd w:id="193"/>
    </w:p>
    <w:p w14:paraId="7340057E" w14:textId="33A156CF" w:rsidR="008D31D8" w:rsidRPr="001E4DE4" w:rsidRDefault="008D31D8" w:rsidP="00CF355B">
      <w:pPr>
        <w:spacing w:after="0" w:line="240" w:lineRule="auto"/>
        <w:contextualSpacing/>
        <w:jc w:val="both"/>
        <w:rPr>
          <w:sz w:val="24"/>
          <w:szCs w:val="24"/>
        </w:rPr>
      </w:pPr>
      <w:r w:rsidRPr="001E4DE4">
        <w:rPr>
          <w:sz w:val="24"/>
          <w:szCs w:val="24"/>
        </w:rPr>
        <w:t xml:space="preserve">При </w:t>
      </w:r>
      <w:r w:rsidR="009509F3" w:rsidRPr="001E4DE4">
        <w:rPr>
          <w:sz w:val="24"/>
          <w:szCs w:val="24"/>
        </w:rPr>
        <w:t>актуализации</w:t>
      </w:r>
      <w:r w:rsidR="006469E9" w:rsidRPr="001E4DE4">
        <w:rPr>
          <w:sz w:val="24"/>
          <w:szCs w:val="24"/>
        </w:rPr>
        <w:t xml:space="preserve"> </w:t>
      </w:r>
      <w:r w:rsidRPr="001E4DE4">
        <w:rPr>
          <w:sz w:val="24"/>
          <w:szCs w:val="24"/>
        </w:rPr>
        <w:t xml:space="preserve">схемы теплоснабжения </w:t>
      </w:r>
      <w:r w:rsidR="00026EE6" w:rsidRPr="001E4DE4">
        <w:rPr>
          <w:noProof/>
          <w:sz w:val="24"/>
          <w:szCs w:val="24"/>
        </w:rPr>
        <w:t>муниципального округа город Кировск Мурманской области</w:t>
      </w:r>
      <w:r w:rsidR="00A70265" w:rsidRPr="001E4DE4">
        <w:rPr>
          <w:sz w:val="24"/>
          <w:szCs w:val="24"/>
        </w:rPr>
        <w:t xml:space="preserve"> </w:t>
      </w:r>
      <w:r w:rsidR="001820B1" w:rsidRPr="001E4DE4">
        <w:rPr>
          <w:sz w:val="24"/>
          <w:szCs w:val="24"/>
        </w:rPr>
        <w:t>до 2042</w:t>
      </w:r>
      <w:r w:rsidRPr="001E4DE4">
        <w:rPr>
          <w:sz w:val="24"/>
          <w:szCs w:val="24"/>
        </w:rPr>
        <w:t xml:space="preserve"> года использование возобновляемых источников тепловой энергии не рассматривалось. Ввод источников тепловой энергии с использованием возобновляемых источников энергии нецелесообразен ввиду высокой стоимости и больших сроков окупаемости.</w:t>
      </w:r>
    </w:p>
    <w:p w14:paraId="7A1FA7E2" w14:textId="77777777" w:rsidR="008D31D8" w:rsidRPr="001E4DE4" w:rsidRDefault="008D31D8" w:rsidP="00CF355B">
      <w:pPr>
        <w:spacing w:after="0" w:line="240" w:lineRule="auto"/>
        <w:contextualSpacing/>
        <w:jc w:val="both"/>
        <w:rPr>
          <w:sz w:val="24"/>
          <w:szCs w:val="24"/>
        </w:rPr>
      </w:pPr>
    </w:p>
    <w:p w14:paraId="51B6F076" w14:textId="2BA68979" w:rsidR="000A5894" w:rsidRPr="001E4DE4" w:rsidRDefault="000A5894" w:rsidP="00CF355B">
      <w:pPr>
        <w:pStyle w:val="14"/>
        <w:pageBreakBefore/>
        <w:tabs>
          <w:tab w:val="left" w:pos="993"/>
        </w:tabs>
        <w:spacing w:before="0" w:line="240" w:lineRule="auto"/>
        <w:ind w:left="0" w:firstLine="709"/>
        <w:contextualSpacing/>
        <w:rPr>
          <w:rFonts w:cs="Times New Roman"/>
          <w:sz w:val="24"/>
          <w:szCs w:val="24"/>
        </w:rPr>
      </w:pPr>
      <w:bookmarkStart w:id="194" w:name="_Toc524944264"/>
      <w:bookmarkStart w:id="195" w:name="_Toc524944840"/>
      <w:bookmarkStart w:id="196" w:name="_Toc528166519"/>
      <w:bookmarkStart w:id="197" w:name="_Toc207705579"/>
      <w:r w:rsidRPr="001E4DE4">
        <w:rPr>
          <w:rFonts w:cs="Times New Roman"/>
          <w:sz w:val="24"/>
          <w:szCs w:val="24"/>
        </w:rPr>
        <w:lastRenderedPageBreak/>
        <w:t>Раздел 6</w:t>
      </w:r>
      <w:r w:rsidR="00380042" w:rsidRPr="001E4DE4">
        <w:rPr>
          <w:rFonts w:cs="Times New Roman"/>
          <w:sz w:val="24"/>
          <w:szCs w:val="24"/>
        </w:rPr>
        <w:t>.</w:t>
      </w:r>
      <w:r w:rsidRPr="001E4DE4">
        <w:rPr>
          <w:rFonts w:cs="Times New Roman"/>
          <w:sz w:val="24"/>
          <w:szCs w:val="24"/>
        </w:rPr>
        <w:t xml:space="preserve"> </w:t>
      </w:r>
      <w:bookmarkEnd w:id="194"/>
      <w:bookmarkEnd w:id="195"/>
      <w:bookmarkEnd w:id="196"/>
      <w:r w:rsidR="00217024" w:rsidRPr="001E4DE4">
        <w:rPr>
          <w:rFonts w:cs="Times New Roman"/>
          <w:sz w:val="24"/>
          <w:szCs w:val="24"/>
        </w:rPr>
        <w:t>Предложения по строительству, реконструкции и (или) модернизации тепловых сетей</w:t>
      </w:r>
      <w:bookmarkEnd w:id="197"/>
    </w:p>
    <w:p w14:paraId="570F715A" w14:textId="77777777" w:rsidR="00206379" w:rsidRPr="001E4DE4" w:rsidRDefault="00206379" w:rsidP="00CF355B">
      <w:pPr>
        <w:tabs>
          <w:tab w:val="left" w:pos="993"/>
        </w:tabs>
        <w:spacing w:after="0" w:line="240" w:lineRule="auto"/>
        <w:rPr>
          <w:sz w:val="24"/>
          <w:szCs w:val="24"/>
        </w:rPr>
      </w:pPr>
    </w:p>
    <w:p w14:paraId="6070998A" w14:textId="7E7CCFC7" w:rsidR="00217024" w:rsidRPr="001E4DE4" w:rsidRDefault="00217024" w:rsidP="00CF355B">
      <w:pPr>
        <w:pStyle w:val="2"/>
        <w:tabs>
          <w:tab w:val="left" w:pos="1134"/>
        </w:tabs>
        <w:spacing w:before="0" w:line="240" w:lineRule="auto"/>
        <w:ind w:left="0" w:firstLine="709"/>
        <w:contextualSpacing/>
        <w:rPr>
          <w:rFonts w:cs="Times New Roman"/>
          <w:sz w:val="24"/>
          <w:szCs w:val="24"/>
        </w:rPr>
      </w:pPr>
      <w:bookmarkStart w:id="198" w:name="_Toc524944265"/>
      <w:bookmarkStart w:id="199" w:name="_Toc524944841"/>
      <w:bookmarkStart w:id="200" w:name="_Toc528166520"/>
      <w:bookmarkStart w:id="201" w:name="_Toc15642994"/>
      <w:bookmarkStart w:id="202" w:name="_Toc207705580"/>
      <w:r w:rsidRPr="001E4DE4">
        <w:rPr>
          <w:rFonts w:cs="Times New Roman"/>
          <w:sz w:val="24"/>
          <w:szCs w:val="24"/>
        </w:rPr>
        <w:t xml:space="preserve">Предложения </w:t>
      </w:r>
      <w:bookmarkEnd w:id="198"/>
      <w:bookmarkEnd w:id="199"/>
      <w:bookmarkEnd w:id="200"/>
      <w:r w:rsidRPr="001E4DE4">
        <w:rPr>
          <w:rFonts w:cs="Times New Roman"/>
          <w:sz w:val="24"/>
          <w:szCs w:val="24"/>
        </w:rPr>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201"/>
      <w:bookmarkEnd w:id="202"/>
    </w:p>
    <w:p w14:paraId="7F02CF70" w14:textId="12206A5D" w:rsidR="004572E3" w:rsidRPr="001E4DE4" w:rsidRDefault="009A1B2D" w:rsidP="00CF355B">
      <w:pPr>
        <w:spacing w:after="0" w:line="240" w:lineRule="auto"/>
        <w:jc w:val="both"/>
        <w:rPr>
          <w:sz w:val="24"/>
          <w:szCs w:val="24"/>
        </w:rPr>
      </w:pPr>
      <w:r w:rsidRPr="001E4DE4">
        <w:rPr>
          <w:sz w:val="24"/>
          <w:szCs w:val="24"/>
        </w:rPr>
        <w:t xml:space="preserve">Строительство, реконструкция и (или) модернизация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на территории </w:t>
      </w:r>
      <w:r w:rsidR="00026EE6" w:rsidRPr="001E4DE4">
        <w:rPr>
          <w:sz w:val="24"/>
          <w:szCs w:val="24"/>
        </w:rPr>
        <w:t>муниципального округа город Кировск Мурманской области</w:t>
      </w:r>
      <w:r w:rsidRPr="001E4DE4">
        <w:rPr>
          <w:sz w:val="24"/>
          <w:szCs w:val="24"/>
        </w:rPr>
        <w:t xml:space="preserve"> не предполагается.</w:t>
      </w:r>
    </w:p>
    <w:p w14:paraId="28459EE9" w14:textId="77777777" w:rsidR="009A1B2D" w:rsidRPr="001E4DE4" w:rsidRDefault="009A1B2D" w:rsidP="00CF355B">
      <w:pPr>
        <w:spacing w:after="0" w:line="240" w:lineRule="auto"/>
        <w:jc w:val="both"/>
        <w:rPr>
          <w:sz w:val="24"/>
        </w:rPr>
      </w:pPr>
    </w:p>
    <w:p w14:paraId="591C7E7F" w14:textId="2231CC37" w:rsidR="00217024" w:rsidRPr="001E4DE4" w:rsidRDefault="00217024" w:rsidP="00CF355B">
      <w:pPr>
        <w:pStyle w:val="2"/>
        <w:tabs>
          <w:tab w:val="left" w:pos="1134"/>
        </w:tabs>
        <w:spacing w:before="0" w:line="240" w:lineRule="auto"/>
        <w:ind w:left="0" w:firstLine="709"/>
        <w:contextualSpacing/>
        <w:rPr>
          <w:rFonts w:cs="Times New Roman"/>
          <w:sz w:val="24"/>
          <w:szCs w:val="24"/>
        </w:rPr>
      </w:pPr>
      <w:bookmarkStart w:id="203" w:name="_Toc524944266"/>
      <w:bookmarkStart w:id="204" w:name="_Toc524944842"/>
      <w:bookmarkStart w:id="205" w:name="_Toc528166521"/>
      <w:bookmarkStart w:id="206" w:name="_Toc15642995"/>
      <w:bookmarkStart w:id="207" w:name="_Toc207705581"/>
      <w:r w:rsidRPr="001E4DE4">
        <w:rPr>
          <w:rFonts w:cs="Times New Roman"/>
          <w:sz w:val="24"/>
          <w:szCs w:val="24"/>
        </w:rPr>
        <w:t xml:space="preserve">Предложения </w:t>
      </w:r>
      <w:bookmarkEnd w:id="203"/>
      <w:bookmarkEnd w:id="204"/>
      <w:bookmarkEnd w:id="205"/>
      <w:r w:rsidRPr="001E4DE4">
        <w:rPr>
          <w:rFonts w:cs="Times New Roman"/>
          <w:sz w:val="24"/>
          <w:szCs w:val="24"/>
        </w:rPr>
        <w:t xml:space="preserve">по строительству, реконструкции и (или) модернизации тепловых сетей для обеспечения перспективных приростов тепловой нагрузки в осваиваемых районах </w:t>
      </w:r>
      <w:r w:rsidR="00DD478B" w:rsidRPr="001E4DE4">
        <w:rPr>
          <w:rFonts w:cs="Times New Roman"/>
          <w:sz w:val="24"/>
          <w:szCs w:val="24"/>
        </w:rPr>
        <w:t xml:space="preserve">поселения </w:t>
      </w:r>
      <w:r w:rsidRPr="001E4DE4">
        <w:rPr>
          <w:rFonts w:cs="Times New Roman"/>
          <w:sz w:val="24"/>
          <w:szCs w:val="24"/>
        </w:rPr>
        <w:t>под жилищную, комплексную или производственную застройку</w:t>
      </w:r>
      <w:bookmarkEnd w:id="206"/>
      <w:bookmarkEnd w:id="207"/>
    </w:p>
    <w:p w14:paraId="13346732" w14:textId="7D7786CB" w:rsidR="00CA03F9" w:rsidRPr="001E4DE4" w:rsidRDefault="00CA03F9" w:rsidP="00CF355B">
      <w:pPr>
        <w:tabs>
          <w:tab w:val="left" w:pos="1276"/>
        </w:tabs>
        <w:spacing w:after="0" w:line="240" w:lineRule="auto"/>
        <w:contextualSpacing/>
        <w:jc w:val="both"/>
        <w:rPr>
          <w:sz w:val="24"/>
          <w:szCs w:val="24"/>
        </w:rPr>
      </w:pPr>
      <w:r w:rsidRPr="001E4DE4">
        <w:rPr>
          <w:sz w:val="24"/>
          <w:szCs w:val="24"/>
        </w:rPr>
        <w:t>Перспективная застройка г. Кировск планируется в существующих, обеспеченных централизованным теплоснабжением по магистральным трубопроводам районах. По мере ввода новых потребителей будет выполняться разводящая сеть от магистральных трубопроводов. Застройщик осуществляет подключение к тепловым сетям в установленном законодательством порядке, в соответствии с проектом застройки земельного участка. Перспективный перечень потребителей приведен в Разделе 1 настоящего документа.</w:t>
      </w:r>
    </w:p>
    <w:p w14:paraId="422606D3" w14:textId="77777777" w:rsidR="00CA03F9" w:rsidRPr="001E4DE4" w:rsidRDefault="00CA03F9" w:rsidP="00CF355B">
      <w:pPr>
        <w:spacing w:after="0" w:line="240" w:lineRule="auto"/>
        <w:contextualSpacing/>
        <w:jc w:val="both"/>
        <w:rPr>
          <w:sz w:val="24"/>
          <w:szCs w:val="24"/>
        </w:rPr>
      </w:pPr>
    </w:p>
    <w:p w14:paraId="0647E473" w14:textId="4D5ACEA2" w:rsidR="00217024" w:rsidRPr="001E4DE4" w:rsidRDefault="00217024" w:rsidP="00CF355B">
      <w:pPr>
        <w:pStyle w:val="2"/>
        <w:tabs>
          <w:tab w:val="left" w:pos="1134"/>
        </w:tabs>
        <w:spacing w:before="0" w:line="240" w:lineRule="auto"/>
        <w:ind w:left="0" w:firstLine="709"/>
        <w:contextualSpacing/>
        <w:rPr>
          <w:rFonts w:cs="Times New Roman"/>
          <w:sz w:val="24"/>
          <w:szCs w:val="24"/>
        </w:rPr>
      </w:pPr>
      <w:bookmarkStart w:id="208" w:name="_Toc524944267"/>
      <w:bookmarkStart w:id="209" w:name="_Toc524944843"/>
      <w:bookmarkStart w:id="210" w:name="_Toc528166522"/>
      <w:bookmarkStart w:id="211" w:name="_Toc15642996"/>
      <w:bookmarkStart w:id="212" w:name="_Toc207705582"/>
      <w:r w:rsidRPr="001E4DE4">
        <w:rPr>
          <w:rFonts w:cs="Times New Roman"/>
          <w:sz w:val="24"/>
          <w:szCs w:val="24"/>
        </w:rPr>
        <w:t xml:space="preserve">Предложения </w:t>
      </w:r>
      <w:bookmarkEnd w:id="208"/>
      <w:bookmarkEnd w:id="209"/>
      <w:bookmarkEnd w:id="210"/>
      <w:r w:rsidRPr="001E4DE4">
        <w:rPr>
          <w:rFonts w:cs="Times New Roman"/>
          <w:sz w:val="24"/>
          <w:szCs w:val="24"/>
        </w:rPr>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w:t>
      </w:r>
      <w:r w:rsidR="004864D1" w:rsidRPr="001E4DE4">
        <w:rPr>
          <w:rFonts w:cs="Times New Roman"/>
          <w:sz w:val="24"/>
          <w:szCs w:val="24"/>
        </w:rPr>
        <w:t>овой энергии при сохранении надё</w:t>
      </w:r>
      <w:r w:rsidRPr="001E4DE4">
        <w:rPr>
          <w:rFonts w:cs="Times New Roman"/>
          <w:sz w:val="24"/>
          <w:szCs w:val="24"/>
        </w:rPr>
        <w:t>жности теплоснабжения</w:t>
      </w:r>
      <w:bookmarkEnd w:id="211"/>
      <w:bookmarkEnd w:id="212"/>
    </w:p>
    <w:p w14:paraId="52FF0547" w14:textId="161D81C2" w:rsidR="00CA03F9" w:rsidRPr="001E4DE4" w:rsidRDefault="00CA03F9" w:rsidP="00CF355B">
      <w:pPr>
        <w:spacing w:after="0" w:line="240" w:lineRule="auto"/>
        <w:contextualSpacing/>
        <w:jc w:val="both"/>
        <w:rPr>
          <w:sz w:val="24"/>
          <w:szCs w:val="24"/>
        </w:rPr>
      </w:pPr>
      <w:r w:rsidRPr="001E4DE4">
        <w:rPr>
          <w:sz w:val="24"/>
          <w:szCs w:val="24"/>
        </w:rPr>
        <w:t xml:space="preserve">Потребители муниципального образования город Кировск Мурманской области сильно разнесены между собой территориально. Для осуществления возможности поставок тепловой энергии потребителям от разных источников необходимо объединение систем теплоснабжения населенных пунктов, что потребует значительных инвестиций. Одним из планируемых мероприятий на 2026 год является строительство ответвления от </w:t>
      </w:r>
      <w:proofErr w:type="spellStart"/>
      <w:r w:rsidRPr="001E4DE4">
        <w:rPr>
          <w:sz w:val="24"/>
          <w:szCs w:val="24"/>
        </w:rPr>
        <w:t>тепломагистрали</w:t>
      </w:r>
      <w:proofErr w:type="spellEnd"/>
      <w:r w:rsidRPr="001E4DE4">
        <w:rPr>
          <w:sz w:val="24"/>
          <w:szCs w:val="24"/>
        </w:rPr>
        <w:t xml:space="preserve"> </w:t>
      </w:r>
      <w:proofErr w:type="spellStart"/>
      <w:r w:rsidRPr="001E4DE4">
        <w:rPr>
          <w:sz w:val="24"/>
          <w:szCs w:val="24"/>
        </w:rPr>
        <w:t>Апатитская</w:t>
      </w:r>
      <w:proofErr w:type="spellEnd"/>
      <w:r w:rsidRPr="001E4DE4">
        <w:rPr>
          <w:sz w:val="24"/>
          <w:szCs w:val="24"/>
        </w:rPr>
        <w:t xml:space="preserve"> ТЭЦ – ЦТП города Кировск и снабжение тепловой энергией жилищного фонда, физических и юридических лиц </w:t>
      </w:r>
      <w:proofErr w:type="spellStart"/>
      <w:r w:rsidRPr="001E4DE4">
        <w:rPr>
          <w:sz w:val="24"/>
          <w:szCs w:val="24"/>
        </w:rPr>
        <w:t>н.п</w:t>
      </w:r>
      <w:proofErr w:type="spellEnd"/>
      <w:r w:rsidRPr="001E4DE4">
        <w:rPr>
          <w:sz w:val="24"/>
          <w:szCs w:val="24"/>
        </w:rPr>
        <w:t xml:space="preserve">. Титан, а также некоторых производственных цехов КФ АО «Апатит» (Транспортное управление и «Нефтебаза» ТСЦ) от АТЭЦ. На момент актуализации планируется реконструкции системы теплоснабжения и строительства новой тепловой сети на </w:t>
      </w:r>
      <w:proofErr w:type="spellStart"/>
      <w:r w:rsidRPr="001E4DE4">
        <w:rPr>
          <w:sz w:val="24"/>
          <w:szCs w:val="24"/>
        </w:rPr>
        <w:t>н.п</w:t>
      </w:r>
      <w:proofErr w:type="spellEnd"/>
      <w:r w:rsidRPr="001E4DE4">
        <w:rPr>
          <w:sz w:val="24"/>
          <w:szCs w:val="24"/>
        </w:rPr>
        <w:t>. Титан, ТУ и ТСЦ КФ АО «Апатит» от ЦТП г. Кировск.</w:t>
      </w:r>
    </w:p>
    <w:p w14:paraId="73B7F845" w14:textId="77777777" w:rsidR="00CA03F9" w:rsidRPr="001E4DE4" w:rsidRDefault="00CA03F9" w:rsidP="00CF355B">
      <w:pPr>
        <w:spacing w:after="0" w:line="240" w:lineRule="auto"/>
        <w:contextualSpacing/>
        <w:jc w:val="both"/>
        <w:rPr>
          <w:sz w:val="24"/>
          <w:szCs w:val="24"/>
        </w:rPr>
      </w:pPr>
    </w:p>
    <w:p w14:paraId="0FCFA335" w14:textId="7615AFD2" w:rsidR="00217024" w:rsidRPr="001E4DE4" w:rsidRDefault="00217024" w:rsidP="00CF355B">
      <w:pPr>
        <w:pStyle w:val="2"/>
        <w:tabs>
          <w:tab w:val="left" w:pos="1134"/>
        </w:tabs>
        <w:spacing w:before="0" w:line="240" w:lineRule="auto"/>
        <w:ind w:left="0" w:firstLine="709"/>
        <w:contextualSpacing/>
        <w:rPr>
          <w:rFonts w:cs="Times New Roman"/>
          <w:sz w:val="24"/>
          <w:szCs w:val="24"/>
        </w:rPr>
      </w:pPr>
      <w:bookmarkStart w:id="213" w:name="_Toc524944268"/>
      <w:bookmarkStart w:id="214" w:name="_Toc524944844"/>
      <w:bookmarkStart w:id="215" w:name="_Toc528166523"/>
      <w:bookmarkStart w:id="216" w:name="_Toc15642997"/>
      <w:bookmarkStart w:id="217" w:name="_Toc207705583"/>
      <w:r w:rsidRPr="001E4DE4">
        <w:rPr>
          <w:rFonts w:cs="Times New Roman"/>
          <w:sz w:val="24"/>
          <w:szCs w:val="24"/>
        </w:rPr>
        <w:t xml:space="preserve">Предложения </w:t>
      </w:r>
      <w:bookmarkEnd w:id="213"/>
      <w:bookmarkEnd w:id="214"/>
      <w:bookmarkEnd w:id="215"/>
      <w:r w:rsidRPr="001E4DE4">
        <w:rPr>
          <w:rFonts w:cs="Times New Roman"/>
          <w:sz w:val="24"/>
          <w:szCs w:val="24"/>
        </w:rPr>
        <w:t>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w:t>
      </w:r>
      <w:r w:rsidR="00743C43" w:rsidRPr="001E4DE4">
        <w:rPr>
          <w:rFonts w:cs="Times New Roman"/>
          <w:sz w:val="24"/>
          <w:szCs w:val="24"/>
        </w:rPr>
        <w:t>ё</w:t>
      </w:r>
      <w:r w:rsidRPr="001E4DE4">
        <w:rPr>
          <w:rFonts w:cs="Times New Roman"/>
          <w:sz w:val="24"/>
          <w:szCs w:val="24"/>
        </w:rPr>
        <w:t>т перевода котельных в пиковый режим работы или ликвидации котельных</w:t>
      </w:r>
      <w:bookmarkEnd w:id="216"/>
      <w:bookmarkEnd w:id="217"/>
    </w:p>
    <w:p w14:paraId="5C031A4D" w14:textId="77777777" w:rsidR="005B2A52" w:rsidRPr="001E4DE4" w:rsidRDefault="005B2A52" w:rsidP="00CF355B">
      <w:pPr>
        <w:tabs>
          <w:tab w:val="left" w:pos="1134"/>
        </w:tabs>
        <w:spacing w:after="0" w:line="240" w:lineRule="auto"/>
        <w:contextualSpacing/>
        <w:jc w:val="both"/>
        <w:rPr>
          <w:sz w:val="24"/>
          <w:szCs w:val="24"/>
        </w:rPr>
      </w:pPr>
      <w:r w:rsidRPr="001E4DE4">
        <w:rPr>
          <w:sz w:val="24"/>
          <w:szCs w:val="24"/>
        </w:rPr>
        <w:t>Перевод источников тепла в муниципального округа город Кировск Мурманской области в пиковый режим работы Схемой теплоснабжения не предусматривается.</w:t>
      </w:r>
    </w:p>
    <w:p w14:paraId="4543FAFB" w14:textId="15B73271" w:rsidR="00FA256F" w:rsidRPr="001E4DE4" w:rsidRDefault="005B2A52" w:rsidP="00CF355B">
      <w:pPr>
        <w:tabs>
          <w:tab w:val="left" w:pos="1134"/>
        </w:tabs>
        <w:spacing w:after="0" w:line="240" w:lineRule="auto"/>
        <w:contextualSpacing/>
        <w:jc w:val="both"/>
        <w:rPr>
          <w:sz w:val="24"/>
          <w:szCs w:val="24"/>
        </w:rPr>
      </w:pPr>
      <w:r w:rsidRPr="001E4DE4">
        <w:rPr>
          <w:sz w:val="24"/>
          <w:szCs w:val="24"/>
        </w:rPr>
        <w:t>В целях повышения эффективности функционирования системы теплоснабжения г.</w:t>
      </w:r>
      <w:r w:rsidR="006F6869" w:rsidRPr="001E4DE4">
        <w:rPr>
          <w:sz w:val="24"/>
          <w:szCs w:val="24"/>
        </w:rPr>
        <w:t> </w:t>
      </w:r>
      <w:r w:rsidRPr="001E4DE4">
        <w:rPr>
          <w:sz w:val="24"/>
          <w:szCs w:val="24"/>
        </w:rPr>
        <w:t xml:space="preserve">Кировска </w:t>
      </w:r>
      <w:proofErr w:type="spellStart"/>
      <w:r w:rsidRPr="001E4DE4">
        <w:rPr>
          <w:sz w:val="24"/>
          <w:szCs w:val="24"/>
        </w:rPr>
        <w:t>теплосетевой</w:t>
      </w:r>
      <w:proofErr w:type="spellEnd"/>
      <w:r w:rsidRPr="001E4DE4">
        <w:rPr>
          <w:sz w:val="24"/>
          <w:szCs w:val="24"/>
        </w:rPr>
        <w:t xml:space="preserve"> орга</w:t>
      </w:r>
      <w:r w:rsidR="006F6869" w:rsidRPr="001E4DE4">
        <w:rPr>
          <w:sz w:val="24"/>
          <w:szCs w:val="24"/>
        </w:rPr>
        <w:t>низацией АО «ХТК» предусматриваю</w:t>
      </w:r>
      <w:r w:rsidRPr="001E4DE4">
        <w:rPr>
          <w:sz w:val="24"/>
          <w:szCs w:val="24"/>
        </w:rPr>
        <w:t>тся мероприятия, представленные в таблице</w:t>
      </w:r>
      <w:r w:rsidR="004128A5" w:rsidRPr="001E4DE4">
        <w:rPr>
          <w:sz w:val="24"/>
          <w:szCs w:val="24"/>
        </w:rPr>
        <w:t xml:space="preserve"> </w:t>
      </w:r>
      <w:r w:rsidR="00F04F4A" w:rsidRPr="001E4DE4">
        <w:rPr>
          <w:sz w:val="24"/>
          <w:szCs w:val="24"/>
        </w:rPr>
        <w:t>24.</w:t>
      </w:r>
    </w:p>
    <w:p w14:paraId="7E38F1BC" w14:textId="77777777" w:rsidR="005B2A52" w:rsidRPr="001E4DE4" w:rsidRDefault="005B2A52" w:rsidP="00CF355B">
      <w:pPr>
        <w:tabs>
          <w:tab w:val="left" w:pos="1134"/>
        </w:tabs>
        <w:spacing w:after="0" w:line="240" w:lineRule="auto"/>
        <w:contextualSpacing/>
        <w:jc w:val="both"/>
        <w:rPr>
          <w:sz w:val="24"/>
          <w:szCs w:val="24"/>
        </w:rPr>
      </w:pPr>
    </w:p>
    <w:p w14:paraId="38932E4E" w14:textId="77777777" w:rsidR="005B2A52" w:rsidRPr="001E4DE4" w:rsidRDefault="005B2A52" w:rsidP="00CF355B">
      <w:pPr>
        <w:spacing w:after="0" w:line="240" w:lineRule="auto"/>
        <w:ind w:firstLine="0"/>
        <w:jc w:val="center"/>
        <w:rPr>
          <w:sz w:val="18"/>
          <w:szCs w:val="18"/>
        </w:rPr>
        <w:sectPr w:rsidR="005B2A52" w:rsidRPr="001E4DE4" w:rsidSect="00F35124">
          <w:pgSz w:w="11906" w:h="16838"/>
          <w:pgMar w:top="1134" w:right="567" w:bottom="1134" w:left="1701" w:header="283"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227FECF5" w14:textId="71A11282" w:rsidR="00F04F4A" w:rsidRPr="001E4DE4" w:rsidRDefault="00F04F4A" w:rsidP="00CF355B">
      <w:pPr>
        <w:pStyle w:val="aff0"/>
        <w:keepNext/>
        <w:spacing w:before="0" w:after="0" w:line="240" w:lineRule="auto"/>
        <w:ind w:firstLine="0"/>
        <w:rPr>
          <w:sz w:val="24"/>
          <w:szCs w:val="24"/>
        </w:rPr>
      </w:pPr>
      <w:bookmarkStart w:id="218" w:name="_Toc209515615"/>
      <w:r w:rsidRPr="001E4DE4">
        <w:rPr>
          <w:sz w:val="24"/>
          <w:szCs w:val="24"/>
        </w:rPr>
        <w:lastRenderedPageBreak/>
        <w:t xml:space="preserve">Таблица </w:t>
      </w:r>
      <w:r w:rsidRPr="001E4DE4">
        <w:rPr>
          <w:sz w:val="24"/>
          <w:szCs w:val="24"/>
        </w:rPr>
        <w:fldChar w:fldCharType="begin"/>
      </w:r>
      <w:r w:rsidRPr="001E4DE4">
        <w:rPr>
          <w:sz w:val="24"/>
          <w:szCs w:val="24"/>
        </w:rPr>
        <w:instrText xml:space="preserve"> SEQ Таблица \* ARABIC </w:instrText>
      </w:r>
      <w:r w:rsidRPr="001E4DE4">
        <w:rPr>
          <w:sz w:val="24"/>
          <w:szCs w:val="24"/>
        </w:rPr>
        <w:fldChar w:fldCharType="separate"/>
      </w:r>
      <w:r w:rsidR="00CA03F9" w:rsidRPr="001E4DE4">
        <w:rPr>
          <w:noProof/>
          <w:sz w:val="24"/>
          <w:szCs w:val="24"/>
        </w:rPr>
        <w:t>24</w:t>
      </w:r>
      <w:r w:rsidRPr="001E4DE4">
        <w:rPr>
          <w:sz w:val="24"/>
          <w:szCs w:val="24"/>
        </w:rPr>
        <w:fldChar w:fldCharType="end"/>
      </w:r>
      <w:r w:rsidRPr="001E4DE4">
        <w:rPr>
          <w:sz w:val="24"/>
          <w:szCs w:val="24"/>
        </w:rPr>
        <w:t xml:space="preserve"> - Мероприятия, предусмотренные АО «ХТК»</w:t>
      </w:r>
      <w:bookmarkEnd w:id="218"/>
    </w:p>
    <w:tbl>
      <w:tblPr>
        <w:tblW w:w="5000" w:type="pct"/>
        <w:jc w:val="center"/>
        <w:tblLayout w:type="fixed"/>
        <w:tblCellMar>
          <w:left w:w="28" w:type="dxa"/>
          <w:right w:w="28" w:type="dxa"/>
        </w:tblCellMar>
        <w:tblLook w:val="04A0" w:firstRow="1" w:lastRow="0" w:firstColumn="1" w:lastColumn="0" w:noHBand="0" w:noVBand="1"/>
      </w:tblPr>
      <w:tblGrid>
        <w:gridCol w:w="351"/>
        <w:gridCol w:w="1357"/>
        <w:gridCol w:w="1141"/>
        <w:gridCol w:w="687"/>
        <w:gridCol w:w="1351"/>
        <w:gridCol w:w="675"/>
        <w:gridCol w:w="833"/>
        <w:gridCol w:w="981"/>
        <w:gridCol w:w="862"/>
        <w:gridCol w:w="626"/>
        <w:gridCol w:w="675"/>
        <w:gridCol w:w="833"/>
        <w:gridCol w:w="981"/>
        <w:gridCol w:w="862"/>
        <w:gridCol w:w="629"/>
        <w:gridCol w:w="905"/>
        <w:gridCol w:w="806"/>
      </w:tblGrid>
      <w:tr w:rsidR="00CA03F9" w:rsidRPr="001E4DE4" w14:paraId="5922D8E9" w14:textId="77777777" w:rsidTr="00CA03F9">
        <w:trPr>
          <w:trHeight w:val="20"/>
          <w:tblHeader/>
          <w:jc w:val="center"/>
        </w:trPr>
        <w:tc>
          <w:tcPr>
            <w:tcW w:w="121" w:type="pct"/>
            <w:vMerge w:val="restart"/>
            <w:tcBorders>
              <w:top w:val="single" w:sz="8" w:space="0" w:color="auto"/>
              <w:left w:val="single" w:sz="8" w:space="0" w:color="auto"/>
              <w:bottom w:val="single" w:sz="4" w:space="0" w:color="auto"/>
              <w:right w:val="single" w:sz="4" w:space="0" w:color="auto"/>
            </w:tcBorders>
            <w:shd w:val="clear" w:color="auto" w:fill="auto"/>
            <w:tcMar>
              <w:left w:w="28" w:type="dxa"/>
              <w:right w:w="28" w:type="dxa"/>
            </w:tcMar>
            <w:vAlign w:val="center"/>
            <w:hideMark/>
          </w:tcPr>
          <w:p w14:paraId="01A63A31" w14:textId="77777777" w:rsidR="00CA03F9" w:rsidRPr="001E4DE4" w:rsidRDefault="00CA03F9" w:rsidP="00CF355B">
            <w:pPr>
              <w:spacing w:after="0" w:line="240" w:lineRule="auto"/>
              <w:ind w:firstLine="0"/>
              <w:jc w:val="center"/>
              <w:rPr>
                <w:b/>
                <w:sz w:val="16"/>
                <w:szCs w:val="16"/>
              </w:rPr>
            </w:pPr>
            <w:r w:rsidRPr="001E4DE4">
              <w:rPr>
                <w:b/>
                <w:sz w:val="16"/>
                <w:szCs w:val="16"/>
              </w:rPr>
              <w:t>№ п/п</w:t>
            </w:r>
          </w:p>
        </w:tc>
        <w:tc>
          <w:tcPr>
            <w:tcW w:w="466" w:type="pct"/>
            <w:vMerge w:val="restart"/>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1130C1E" w14:textId="77777777" w:rsidR="00CA03F9" w:rsidRPr="001E4DE4" w:rsidRDefault="00CA03F9" w:rsidP="00CF355B">
            <w:pPr>
              <w:spacing w:after="0" w:line="240" w:lineRule="auto"/>
              <w:ind w:firstLine="0"/>
              <w:jc w:val="center"/>
              <w:rPr>
                <w:b/>
                <w:sz w:val="16"/>
                <w:szCs w:val="16"/>
              </w:rPr>
            </w:pPr>
            <w:r w:rsidRPr="001E4DE4">
              <w:rPr>
                <w:b/>
                <w:sz w:val="16"/>
                <w:szCs w:val="16"/>
              </w:rPr>
              <w:t>Наименование мероприятий</w:t>
            </w:r>
          </w:p>
        </w:tc>
        <w:tc>
          <w:tcPr>
            <w:tcW w:w="392" w:type="pct"/>
            <w:vMerge w:val="restart"/>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2C4BC15" w14:textId="77777777" w:rsidR="00CA03F9" w:rsidRPr="001E4DE4" w:rsidRDefault="00CA03F9" w:rsidP="00CF355B">
            <w:pPr>
              <w:spacing w:after="0" w:line="240" w:lineRule="auto"/>
              <w:ind w:firstLine="0"/>
              <w:jc w:val="center"/>
              <w:rPr>
                <w:b/>
                <w:sz w:val="16"/>
                <w:szCs w:val="16"/>
              </w:rPr>
            </w:pPr>
            <w:r w:rsidRPr="001E4DE4">
              <w:rPr>
                <w:b/>
                <w:sz w:val="16"/>
                <w:szCs w:val="16"/>
              </w:rPr>
              <w:t>Кадастровый номер объекта (участка объекта)</w:t>
            </w:r>
          </w:p>
        </w:tc>
        <w:tc>
          <w:tcPr>
            <w:tcW w:w="236" w:type="pct"/>
            <w:vMerge w:val="restart"/>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070471F" w14:textId="77777777" w:rsidR="00CA03F9" w:rsidRPr="001E4DE4" w:rsidRDefault="00CA03F9" w:rsidP="00CF355B">
            <w:pPr>
              <w:spacing w:after="0" w:line="240" w:lineRule="auto"/>
              <w:ind w:firstLine="0"/>
              <w:jc w:val="center"/>
              <w:rPr>
                <w:b/>
                <w:sz w:val="16"/>
                <w:szCs w:val="16"/>
              </w:rPr>
            </w:pPr>
            <w:r w:rsidRPr="001E4DE4">
              <w:rPr>
                <w:b/>
                <w:sz w:val="16"/>
                <w:szCs w:val="16"/>
              </w:rPr>
              <w:t>Вид объекта</w:t>
            </w:r>
          </w:p>
        </w:tc>
        <w:tc>
          <w:tcPr>
            <w:tcW w:w="464" w:type="pct"/>
            <w:vMerge w:val="restart"/>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6553C5" w14:textId="77777777" w:rsidR="00CA03F9" w:rsidRPr="001E4DE4" w:rsidRDefault="00CA03F9" w:rsidP="00CF355B">
            <w:pPr>
              <w:spacing w:after="0" w:line="240" w:lineRule="auto"/>
              <w:ind w:firstLine="0"/>
              <w:jc w:val="center"/>
              <w:rPr>
                <w:b/>
                <w:sz w:val="16"/>
                <w:szCs w:val="16"/>
              </w:rPr>
            </w:pPr>
            <w:r w:rsidRPr="001E4DE4">
              <w:rPr>
                <w:b/>
                <w:sz w:val="16"/>
                <w:szCs w:val="16"/>
              </w:rPr>
              <w:t>Описание место расположения объекта</w:t>
            </w:r>
          </w:p>
        </w:tc>
        <w:tc>
          <w:tcPr>
            <w:tcW w:w="2733" w:type="pct"/>
            <w:gridSpan w:val="10"/>
            <w:tcBorders>
              <w:top w:val="single" w:sz="8" w:space="0" w:color="auto"/>
              <w:left w:val="nil"/>
              <w:bottom w:val="single" w:sz="4" w:space="0" w:color="auto"/>
              <w:right w:val="single" w:sz="4" w:space="0" w:color="auto"/>
            </w:tcBorders>
            <w:shd w:val="clear" w:color="auto" w:fill="auto"/>
            <w:tcMar>
              <w:left w:w="28" w:type="dxa"/>
              <w:right w:w="28" w:type="dxa"/>
            </w:tcMar>
            <w:vAlign w:val="center"/>
            <w:hideMark/>
          </w:tcPr>
          <w:p w14:paraId="004B6870" w14:textId="77777777" w:rsidR="00CA03F9" w:rsidRPr="001E4DE4" w:rsidRDefault="00CA03F9" w:rsidP="00CF355B">
            <w:pPr>
              <w:spacing w:after="0" w:line="240" w:lineRule="auto"/>
              <w:ind w:firstLine="0"/>
              <w:jc w:val="center"/>
              <w:rPr>
                <w:b/>
                <w:sz w:val="16"/>
                <w:szCs w:val="16"/>
              </w:rPr>
            </w:pPr>
            <w:r w:rsidRPr="001E4DE4">
              <w:rPr>
                <w:b/>
                <w:sz w:val="16"/>
                <w:szCs w:val="16"/>
              </w:rPr>
              <w:t>Основные технические характеристики</w:t>
            </w:r>
          </w:p>
        </w:tc>
        <w:tc>
          <w:tcPr>
            <w:tcW w:w="311" w:type="pct"/>
            <w:vMerge w:val="restart"/>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7F2492E" w14:textId="77777777" w:rsidR="00CA03F9" w:rsidRPr="001E4DE4" w:rsidRDefault="00CA03F9" w:rsidP="00CF355B">
            <w:pPr>
              <w:spacing w:after="0" w:line="240" w:lineRule="auto"/>
              <w:ind w:firstLine="0"/>
              <w:jc w:val="center"/>
              <w:rPr>
                <w:b/>
                <w:sz w:val="16"/>
                <w:szCs w:val="16"/>
              </w:rPr>
            </w:pPr>
            <w:r w:rsidRPr="001E4DE4">
              <w:rPr>
                <w:b/>
                <w:sz w:val="16"/>
                <w:szCs w:val="16"/>
              </w:rPr>
              <w:t>Год начала реализации мероприятия</w:t>
            </w:r>
          </w:p>
        </w:tc>
        <w:tc>
          <w:tcPr>
            <w:tcW w:w="277" w:type="pct"/>
            <w:vMerge w:val="restart"/>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4EE6844" w14:textId="77777777" w:rsidR="00CA03F9" w:rsidRPr="001E4DE4" w:rsidRDefault="00CA03F9" w:rsidP="00CF355B">
            <w:pPr>
              <w:spacing w:after="0" w:line="240" w:lineRule="auto"/>
              <w:ind w:firstLine="0"/>
              <w:jc w:val="center"/>
              <w:rPr>
                <w:b/>
                <w:sz w:val="16"/>
                <w:szCs w:val="16"/>
              </w:rPr>
            </w:pPr>
            <w:r w:rsidRPr="001E4DE4">
              <w:rPr>
                <w:b/>
                <w:sz w:val="16"/>
                <w:szCs w:val="16"/>
              </w:rPr>
              <w:t>Год окончания реализации мероприятия</w:t>
            </w:r>
          </w:p>
        </w:tc>
      </w:tr>
      <w:tr w:rsidR="00CA03F9" w:rsidRPr="001E4DE4" w14:paraId="7F5CA93B" w14:textId="77777777" w:rsidTr="00CA03F9">
        <w:trPr>
          <w:trHeight w:val="20"/>
          <w:tblHeader/>
          <w:jc w:val="center"/>
        </w:trPr>
        <w:tc>
          <w:tcPr>
            <w:tcW w:w="121" w:type="pct"/>
            <w:vMerge/>
            <w:tcBorders>
              <w:top w:val="single" w:sz="8" w:space="0" w:color="auto"/>
              <w:left w:val="single" w:sz="8" w:space="0" w:color="auto"/>
              <w:bottom w:val="single" w:sz="4" w:space="0" w:color="auto"/>
              <w:right w:val="single" w:sz="4" w:space="0" w:color="auto"/>
            </w:tcBorders>
            <w:tcMar>
              <w:left w:w="28" w:type="dxa"/>
              <w:right w:w="28" w:type="dxa"/>
            </w:tcMar>
            <w:vAlign w:val="center"/>
            <w:hideMark/>
          </w:tcPr>
          <w:p w14:paraId="28E8452D" w14:textId="77777777" w:rsidR="00CA03F9" w:rsidRPr="001E4DE4" w:rsidRDefault="00CA03F9" w:rsidP="00CF355B">
            <w:pPr>
              <w:spacing w:after="0" w:line="240" w:lineRule="auto"/>
              <w:ind w:firstLine="0"/>
              <w:jc w:val="center"/>
              <w:rPr>
                <w:b/>
                <w:sz w:val="16"/>
                <w:szCs w:val="16"/>
              </w:rPr>
            </w:pPr>
          </w:p>
        </w:tc>
        <w:tc>
          <w:tcPr>
            <w:tcW w:w="466"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71B2A3B7" w14:textId="77777777" w:rsidR="00CA03F9" w:rsidRPr="001E4DE4" w:rsidRDefault="00CA03F9" w:rsidP="00CF355B">
            <w:pPr>
              <w:spacing w:after="0" w:line="240" w:lineRule="auto"/>
              <w:ind w:firstLine="0"/>
              <w:jc w:val="center"/>
              <w:rPr>
                <w:b/>
                <w:sz w:val="16"/>
                <w:szCs w:val="16"/>
              </w:rPr>
            </w:pPr>
          </w:p>
        </w:tc>
        <w:tc>
          <w:tcPr>
            <w:tcW w:w="392"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6D3F918C" w14:textId="77777777" w:rsidR="00CA03F9" w:rsidRPr="001E4DE4" w:rsidRDefault="00CA03F9" w:rsidP="00CF355B">
            <w:pPr>
              <w:spacing w:after="0" w:line="240" w:lineRule="auto"/>
              <w:ind w:firstLine="0"/>
              <w:jc w:val="center"/>
              <w:rPr>
                <w:b/>
                <w:sz w:val="16"/>
                <w:szCs w:val="16"/>
              </w:rPr>
            </w:pPr>
          </w:p>
        </w:tc>
        <w:tc>
          <w:tcPr>
            <w:tcW w:w="236"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3ABFA19E" w14:textId="77777777" w:rsidR="00CA03F9" w:rsidRPr="001E4DE4" w:rsidRDefault="00CA03F9" w:rsidP="00CF355B">
            <w:pPr>
              <w:spacing w:after="0" w:line="240" w:lineRule="auto"/>
              <w:ind w:firstLine="0"/>
              <w:jc w:val="center"/>
              <w:rPr>
                <w:b/>
                <w:sz w:val="16"/>
                <w:szCs w:val="16"/>
              </w:rPr>
            </w:pPr>
          </w:p>
        </w:tc>
        <w:tc>
          <w:tcPr>
            <w:tcW w:w="464"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64A80AAE" w14:textId="77777777" w:rsidR="00CA03F9" w:rsidRPr="001E4DE4" w:rsidRDefault="00CA03F9" w:rsidP="00CF355B">
            <w:pPr>
              <w:spacing w:after="0" w:line="240" w:lineRule="auto"/>
              <w:ind w:firstLine="0"/>
              <w:jc w:val="center"/>
              <w:rPr>
                <w:b/>
                <w:sz w:val="16"/>
                <w:szCs w:val="16"/>
              </w:rPr>
            </w:pPr>
          </w:p>
        </w:tc>
        <w:tc>
          <w:tcPr>
            <w:tcW w:w="2733" w:type="pct"/>
            <w:gridSpan w:val="10"/>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DAE9EB6" w14:textId="77777777" w:rsidR="00CA03F9" w:rsidRPr="001E4DE4" w:rsidRDefault="00CA03F9" w:rsidP="00CF355B">
            <w:pPr>
              <w:spacing w:after="0" w:line="240" w:lineRule="auto"/>
              <w:ind w:firstLine="0"/>
              <w:jc w:val="center"/>
              <w:rPr>
                <w:b/>
                <w:sz w:val="16"/>
                <w:szCs w:val="16"/>
              </w:rPr>
            </w:pPr>
            <w:r w:rsidRPr="001E4DE4">
              <w:rPr>
                <w:b/>
                <w:sz w:val="16"/>
                <w:szCs w:val="16"/>
              </w:rPr>
              <w:t>Наименование и значение показателя</w:t>
            </w:r>
          </w:p>
        </w:tc>
        <w:tc>
          <w:tcPr>
            <w:tcW w:w="311"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4F0B7C5D" w14:textId="77777777" w:rsidR="00CA03F9" w:rsidRPr="001E4DE4" w:rsidRDefault="00CA03F9" w:rsidP="00CF355B">
            <w:pPr>
              <w:spacing w:after="0" w:line="240" w:lineRule="auto"/>
              <w:ind w:firstLine="0"/>
              <w:jc w:val="center"/>
              <w:rPr>
                <w:b/>
                <w:sz w:val="16"/>
                <w:szCs w:val="16"/>
              </w:rPr>
            </w:pPr>
          </w:p>
        </w:tc>
        <w:tc>
          <w:tcPr>
            <w:tcW w:w="277"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06AEEA3C" w14:textId="77777777" w:rsidR="00CA03F9" w:rsidRPr="001E4DE4" w:rsidRDefault="00CA03F9" w:rsidP="00CF355B">
            <w:pPr>
              <w:spacing w:after="0" w:line="240" w:lineRule="auto"/>
              <w:ind w:firstLine="0"/>
              <w:jc w:val="center"/>
              <w:rPr>
                <w:b/>
                <w:sz w:val="16"/>
                <w:szCs w:val="16"/>
              </w:rPr>
            </w:pPr>
          </w:p>
        </w:tc>
      </w:tr>
      <w:tr w:rsidR="00CA03F9" w:rsidRPr="001E4DE4" w14:paraId="6B136160" w14:textId="77777777" w:rsidTr="00CA03F9">
        <w:trPr>
          <w:trHeight w:val="20"/>
          <w:tblHeader/>
          <w:jc w:val="center"/>
        </w:trPr>
        <w:tc>
          <w:tcPr>
            <w:tcW w:w="121" w:type="pct"/>
            <w:vMerge/>
            <w:tcBorders>
              <w:top w:val="single" w:sz="8" w:space="0" w:color="auto"/>
              <w:left w:val="single" w:sz="8" w:space="0" w:color="auto"/>
              <w:bottom w:val="single" w:sz="4" w:space="0" w:color="auto"/>
              <w:right w:val="single" w:sz="4" w:space="0" w:color="auto"/>
            </w:tcBorders>
            <w:tcMar>
              <w:left w:w="28" w:type="dxa"/>
              <w:right w:w="28" w:type="dxa"/>
            </w:tcMar>
            <w:vAlign w:val="center"/>
            <w:hideMark/>
          </w:tcPr>
          <w:p w14:paraId="20D5276F" w14:textId="77777777" w:rsidR="00CA03F9" w:rsidRPr="001E4DE4" w:rsidRDefault="00CA03F9" w:rsidP="00CF355B">
            <w:pPr>
              <w:spacing w:after="0" w:line="240" w:lineRule="auto"/>
              <w:ind w:firstLine="0"/>
              <w:jc w:val="center"/>
              <w:rPr>
                <w:b/>
                <w:sz w:val="16"/>
                <w:szCs w:val="16"/>
              </w:rPr>
            </w:pPr>
          </w:p>
        </w:tc>
        <w:tc>
          <w:tcPr>
            <w:tcW w:w="466"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2C568F7D" w14:textId="77777777" w:rsidR="00CA03F9" w:rsidRPr="001E4DE4" w:rsidRDefault="00CA03F9" w:rsidP="00CF355B">
            <w:pPr>
              <w:spacing w:after="0" w:line="240" w:lineRule="auto"/>
              <w:ind w:firstLine="0"/>
              <w:jc w:val="center"/>
              <w:rPr>
                <w:b/>
                <w:sz w:val="16"/>
                <w:szCs w:val="16"/>
              </w:rPr>
            </w:pPr>
          </w:p>
        </w:tc>
        <w:tc>
          <w:tcPr>
            <w:tcW w:w="392"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0FCB70CD" w14:textId="77777777" w:rsidR="00CA03F9" w:rsidRPr="001E4DE4" w:rsidRDefault="00CA03F9" w:rsidP="00CF355B">
            <w:pPr>
              <w:spacing w:after="0" w:line="240" w:lineRule="auto"/>
              <w:ind w:firstLine="0"/>
              <w:jc w:val="center"/>
              <w:rPr>
                <w:b/>
                <w:sz w:val="16"/>
                <w:szCs w:val="16"/>
              </w:rPr>
            </w:pPr>
          </w:p>
        </w:tc>
        <w:tc>
          <w:tcPr>
            <w:tcW w:w="236"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0AB31968" w14:textId="77777777" w:rsidR="00CA03F9" w:rsidRPr="001E4DE4" w:rsidRDefault="00CA03F9" w:rsidP="00CF355B">
            <w:pPr>
              <w:spacing w:after="0" w:line="240" w:lineRule="auto"/>
              <w:ind w:firstLine="0"/>
              <w:jc w:val="center"/>
              <w:rPr>
                <w:b/>
                <w:sz w:val="16"/>
                <w:szCs w:val="16"/>
              </w:rPr>
            </w:pPr>
          </w:p>
        </w:tc>
        <w:tc>
          <w:tcPr>
            <w:tcW w:w="464"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13E24F59" w14:textId="77777777" w:rsidR="00CA03F9" w:rsidRPr="001E4DE4" w:rsidRDefault="00CA03F9" w:rsidP="00CF355B">
            <w:pPr>
              <w:spacing w:after="0" w:line="240" w:lineRule="auto"/>
              <w:ind w:firstLine="0"/>
              <w:jc w:val="center"/>
              <w:rPr>
                <w:b/>
                <w:sz w:val="16"/>
                <w:szCs w:val="16"/>
              </w:rPr>
            </w:pPr>
          </w:p>
        </w:tc>
        <w:tc>
          <w:tcPr>
            <w:tcW w:w="1366" w:type="pct"/>
            <w:gridSpan w:val="5"/>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C0AD562" w14:textId="77777777" w:rsidR="00CA03F9" w:rsidRPr="001E4DE4" w:rsidRDefault="00CA03F9" w:rsidP="00CF355B">
            <w:pPr>
              <w:spacing w:after="0" w:line="240" w:lineRule="auto"/>
              <w:ind w:firstLine="0"/>
              <w:jc w:val="center"/>
              <w:rPr>
                <w:b/>
                <w:sz w:val="16"/>
                <w:szCs w:val="16"/>
              </w:rPr>
            </w:pPr>
            <w:r w:rsidRPr="001E4DE4">
              <w:rPr>
                <w:b/>
                <w:sz w:val="16"/>
                <w:szCs w:val="16"/>
              </w:rPr>
              <w:t>до реализации мероприятия</w:t>
            </w:r>
          </w:p>
        </w:tc>
        <w:tc>
          <w:tcPr>
            <w:tcW w:w="1367" w:type="pct"/>
            <w:gridSpan w:val="5"/>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6A8F873" w14:textId="77777777" w:rsidR="00CA03F9" w:rsidRPr="001E4DE4" w:rsidRDefault="00CA03F9" w:rsidP="00CF355B">
            <w:pPr>
              <w:spacing w:after="0" w:line="240" w:lineRule="auto"/>
              <w:ind w:firstLine="0"/>
              <w:jc w:val="center"/>
              <w:rPr>
                <w:b/>
                <w:sz w:val="16"/>
                <w:szCs w:val="16"/>
              </w:rPr>
            </w:pPr>
            <w:r w:rsidRPr="001E4DE4">
              <w:rPr>
                <w:b/>
                <w:sz w:val="16"/>
                <w:szCs w:val="16"/>
              </w:rPr>
              <w:t>После реализации мероприятия</w:t>
            </w:r>
          </w:p>
        </w:tc>
        <w:tc>
          <w:tcPr>
            <w:tcW w:w="311"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4B504AB0" w14:textId="77777777" w:rsidR="00CA03F9" w:rsidRPr="001E4DE4" w:rsidRDefault="00CA03F9" w:rsidP="00CF355B">
            <w:pPr>
              <w:spacing w:after="0" w:line="240" w:lineRule="auto"/>
              <w:ind w:firstLine="0"/>
              <w:jc w:val="center"/>
              <w:rPr>
                <w:b/>
                <w:sz w:val="16"/>
                <w:szCs w:val="16"/>
              </w:rPr>
            </w:pPr>
          </w:p>
        </w:tc>
        <w:tc>
          <w:tcPr>
            <w:tcW w:w="277"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624E25F7" w14:textId="77777777" w:rsidR="00CA03F9" w:rsidRPr="001E4DE4" w:rsidRDefault="00CA03F9" w:rsidP="00CF355B">
            <w:pPr>
              <w:spacing w:after="0" w:line="240" w:lineRule="auto"/>
              <w:ind w:firstLine="0"/>
              <w:jc w:val="center"/>
              <w:rPr>
                <w:b/>
                <w:sz w:val="16"/>
                <w:szCs w:val="16"/>
              </w:rPr>
            </w:pPr>
          </w:p>
        </w:tc>
      </w:tr>
      <w:tr w:rsidR="00CA03F9" w:rsidRPr="001E4DE4" w14:paraId="29F6DC24" w14:textId="77777777" w:rsidTr="00CA03F9">
        <w:trPr>
          <w:trHeight w:val="20"/>
          <w:tblHeader/>
          <w:jc w:val="center"/>
        </w:trPr>
        <w:tc>
          <w:tcPr>
            <w:tcW w:w="121" w:type="pct"/>
            <w:vMerge/>
            <w:tcBorders>
              <w:top w:val="single" w:sz="8" w:space="0" w:color="auto"/>
              <w:left w:val="single" w:sz="8" w:space="0" w:color="auto"/>
              <w:bottom w:val="single" w:sz="4" w:space="0" w:color="auto"/>
              <w:right w:val="single" w:sz="4" w:space="0" w:color="auto"/>
            </w:tcBorders>
            <w:tcMar>
              <w:left w:w="28" w:type="dxa"/>
              <w:right w:w="28" w:type="dxa"/>
            </w:tcMar>
            <w:vAlign w:val="center"/>
            <w:hideMark/>
          </w:tcPr>
          <w:p w14:paraId="618B8840" w14:textId="77777777" w:rsidR="00CA03F9" w:rsidRPr="001E4DE4" w:rsidRDefault="00CA03F9" w:rsidP="00CF355B">
            <w:pPr>
              <w:spacing w:after="0" w:line="240" w:lineRule="auto"/>
              <w:ind w:firstLine="0"/>
              <w:jc w:val="center"/>
              <w:rPr>
                <w:b/>
                <w:sz w:val="16"/>
                <w:szCs w:val="16"/>
              </w:rPr>
            </w:pPr>
          </w:p>
        </w:tc>
        <w:tc>
          <w:tcPr>
            <w:tcW w:w="466"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40F6DA23" w14:textId="77777777" w:rsidR="00CA03F9" w:rsidRPr="001E4DE4" w:rsidRDefault="00CA03F9" w:rsidP="00CF355B">
            <w:pPr>
              <w:spacing w:after="0" w:line="240" w:lineRule="auto"/>
              <w:ind w:firstLine="0"/>
              <w:jc w:val="center"/>
              <w:rPr>
                <w:b/>
                <w:sz w:val="16"/>
                <w:szCs w:val="16"/>
              </w:rPr>
            </w:pPr>
          </w:p>
        </w:tc>
        <w:tc>
          <w:tcPr>
            <w:tcW w:w="392"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591B5737" w14:textId="77777777" w:rsidR="00CA03F9" w:rsidRPr="001E4DE4" w:rsidRDefault="00CA03F9" w:rsidP="00CF355B">
            <w:pPr>
              <w:spacing w:after="0" w:line="240" w:lineRule="auto"/>
              <w:ind w:firstLine="0"/>
              <w:jc w:val="center"/>
              <w:rPr>
                <w:b/>
                <w:sz w:val="16"/>
                <w:szCs w:val="16"/>
              </w:rPr>
            </w:pPr>
          </w:p>
        </w:tc>
        <w:tc>
          <w:tcPr>
            <w:tcW w:w="236"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08EDC568" w14:textId="77777777" w:rsidR="00CA03F9" w:rsidRPr="001E4DE4" w:rsidRDefault="00CA03F9" w:rsidP="00CF355B">
            <w:pPr>
              <w:spacing w:after="0" w:line="240" w:lineRule="auto"/>
              <w:ind w:firstLine="0"/>
              <w:jc w:val="center"/>
              <w:rPr>
                <w:b/>
                <w:sz w:val="16"/>
                <w:szCs w:val="16"/>
              </w:rPr>
            </w:pPr>
          </w:p>
        </w:tc>
        <w:tc>
          <w:tcPr>
            <w:tcW w:w="464"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24BAD3E4" w14:textId="77777777" w:rsidR="00CA03F9" w:rsidRPr="001E4DE4" w:rsidRDefault="00CA03F9" w:rsidP="00CF355B">
            <w:pPr>
              <w:spacing w:after="0" w:line="240" w:lineRule="auto"/>
              <w:ind w:firstLine="0"/>
              <w:jc w:val="center"/>
              <w:rPr>
                <w:b/>
                <w:sz w:val="16"/>
                <w:szCs w:val="16"/>
              </w:rPr>
            </w:pPr>
          </w:p>
        </w:tc>
        <w:tc>
          <w:tcPr>
            <w:tcW w:w="1151" w:type="pct"/>
            <w:gridSpan w:val="4"/>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E5F92A4" w14:textId="77777777" w:rsidR="00CA03F9" w:rsidRPr="001E4DE4" w:rsidRDefault="00CA03F9" w:rsidP="00CF355B">
            <w:pPr>
              <w:spacing w:after="0" w:line="240" w:lineRule="auto"/>
              <w:ind w:firstLine="0"/>
              <w:jc w:val="center"/>
              <w:rPr>
                <w:b/>
                <w:sz w:val="16"/>
                <w:szCs w:val="16"/>
              </w:rPr>
            </w:pPr>
            <w:r w:rsidRPr="001E4DE4">
              <w:rPr>
                <w:b/>
                <w:sz w:val="16"/>
                <w:szCs w:val="16"/>
              </w:rPr>
              <w:t>Тепловая сеть</w:t>
            </w:r>
          </w:p>
        </w:tc>
        <w:tc>
          <w:tcPr>
            <w:tcW w:w="215"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3897BFD" w14:textId="77777777" w:rsidR="00CA03F9" w:rsidRPr="001E4DE4" w:rsidRDefault="00CA03F9" w:rsidP="00CF355B">
            <w:pPr>
              <w:spacing w:after="0" w:line="240" w:lineRule="auto"/>
              <w:ind w:firstLine="0"/>
              <w:jc w:val="center"/>
              <w:rPr>
                <w:b/>
                <w:sz w:val="16"/>
                <w:szCs w:val="16"/>
              </w:rPr>
            </w:pPr>
            <w:r w:rsidRPr="001E4DE4">
              <w:rPr>
                <w:b/>
                <w:sz w:val="16"/>
                <w:szCs w:val="16"/>
              </w:rPr>
              <w:t>Тепловая нагрузка, Гкал/ч</w:t>
            </w:r>
          </w:p>
        </w:tc>
        <w:tc>
          <w:tcPr>
            <w:tcW w:w="1151" w:type="pct"/>
            <w:gridSpan w:val="4"/>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C666DA7" w14:textId="77777777" w:rsidR="00CA03F9" w:rsidRPr="001E4DE4" w:rsidRDefault="00CA03F9" w:rsidP="00CF355B">
            <w:pPr>
              <w:spacing w:after="0" w:line="240" w:lineRule="auto"/>
              <w:ind w:firstLine="0"/>
              <w:jc w:val="center"/>
              <w:rPr>
                <w:b/>
                <w:sz w:val="16"/>
                <w:szCs w:val="16"/>
              </w:rPr>
            </w:pPr>
            <w:r w:rsidRPr="001E4DE4">
              <w:rPr>
                <w:b/>
                <w:sz w:val="16"/>
                <w:szCs w:val="16"/>
              </w:rPr>
              <w:t>Тепловая сеть</w:t>
            </w:r>
          </w:p>
        </w:tc>
        <w:tc>
          <w:tcPr>
            <w:tcW w:w="216"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898A38" w14:textId="77777777" w:rsidR="00CA03F9" w:rsidRPr="001E4DE4" w:rsidRDefault="00CA03F9" w:rsidP="00CF355B">
            <w:pPr>
              <w:spacing w:after="0" w:line="240" w:lineRule="auto"/>
              <w:ind w:firstLine="0"/>
              <w:jc w:val="center"/>
              <w:rPr>
                <w:b/>
                <w:sz w:val="16"/>
                <w:szCs w:val="16"/>
              </w:rPr>
            </w:pPr>
            <w:r w:rsidRPr="001E4DE4">
              <w:rPr>
                <w:b/>
                <w:sz w:val="16"/>
                <w:szCs w:val="16"/>
              </w:rPr>
              <w:t>Тепловая нагрузка, Гкал/ч</w:t>
            </w:r>
          </w:p>
        </w:tc>
        <w:tc>
          <w:tcPr>
            <w:tcW w:w="311"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27884536" w14:textId="77777777" w:rsidR="00CA03F9" w:rsidRPr="001E4DE4" w:rsidRDefault="00CA03F9" w:rsidP="00CF355B">
            <w:pPr>
              <w:spacing w:after="0" w:line="240" w:lineRule="auto"/>
              <w:ind w:firstLine="0"/>
              <w:jc w:val="center"/>
              <w:rPr>
                <w:b/>
                <w:sz w:val="16"/>
                <w:szCs w:val="16"/>
              </w:rPr>
            </w:pPr>
          </w:p>
        </w:tc>
        <w:tc>
          <w:tcPr>
            <w:tcW w:w="277"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31D3EB4E" w14:textId="77777777" w:rsidR="00CA03F9" w:rsidRPr="001E4DE4" w:rsidRDefault="00CA03F9" w:rsidP="00CF355B">
            <w:pPr>
              <w:spacing w:after="0" w:line="240" w:lineRule="auto"/>
              <w:ind w:firstLine="0"/>
              <w:jc w:val="center"/>
              <w:rPr>
                <w:b/>
                <w:sz w:val="16"/>
                <w:szCs w:val="16"/>
              </w:rPr>
            </w:pPr>
          </w:p>
        </w:tc>
      </w:tr>
      <w:tr w:rsidR="00CA03F9" w:rsidRPr="001E4DE4" w14:paraId="075E487A" w14:textId="77777777" w:rsidTr="00CA03F9">
        <w:trPr>
          <w:trHeight w:val="20"/>
          <w:tblHeader/>
          <w:jc w:val="center"/>
        </w:trPr>
        <w:tc>
          <w:tcPr>
            <w:tcW w:w="121" w:type="pct"/>
            <w:vMerge/>
            <w:tcBorders>
              <w:top w:val="single" w:sz="8" w:space="0" w:color="auto"/>
              <w:left w:val="single" w:sz="8" w:space="0" w:color="auto"/>
              <w:bottom w:val="single" w:sz="4" w:space="0" w:color="auto"/>
              <w:right w:val="single" w:sz="4" w:space="0" w:color="auto"/>
            </w:tcBorders>
            <w:tcMar>
              <w:left w:w="28" w:type="dxa"/>
              <w:right w:w="28" w:type="dxa"/>
            </w:tcMar>
            <w:vAlign w:val="center"/>
            <w:hideMark/>
          </w:tcPr>
          <w:p w14:paraId="7E680B85" w14:textId="77777777" w:rsidR="00CA03F9" w:rsidRPr="001E4DE4" w:rsidRDefault="00CA03F9" w:rsidP="00CF355B">
            <w:pPr>
              <w:spacing w:after="0" w:line="240" w:lineRule="auto"/>
              <w:ind w:firstLine="0"/>
              <w:jc w:val="center"/>
              <w:rPr>
                <w:b/>
                <w:sz w:val="16"/>
                <w:szCs w:val="16"/>
              </w:rPr>
            </w:pPr>
          </w:p>
        </w:tc>
        <w:tc>
          <w:tcPr>
            <w:tcW w:w="466"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788EE13A" w14:textId="77777777" w:rsidR="00CA03F9" w:rsidRPr="001E4DE4" w:rsidRDefault="00CA03F9" w:rsidP="00CF355B">
            <w:pPr>
              <w:spacing w:after="0" w:line="240" w:lineRule="auto"/>
              <w:ind w:firstLine="0"/>
              <w:jc w:val="center"/>
              <w:rPr>
                <w:b/>
                <w:sz w:val="16"/>
                <w:szCs w:val="16"/>
              </w:rPr>
            </w:pPr>
          </w:p>
        </w:tc>
        <w:tc>
          <w:tcPr>
            <w:tcW w:w="392"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1C636E46" w14:textId="77777777" w:rsidR="00CA03F9" w:rsidRPr="001E4DE4" w:rsidRDefault="00CA03F9" w:rsidP="00CF355B">
            <w:pPr>
              <w:spacing w:after="0" w:line="240" w:lineRule="auto"/>
              <w:ind w:firstLine="0"/>
              <w:jc w:val="center"/>
              <w:rPr>
                <w:b/>
                <w:sz w:val="16"/>
                <w:szCs w:val="16"/>
              </w:rPr>
            </w:pPr>
          </w:p>
        </w:tc>
        <w:tc>
          <w:tcPr>
            <w:tcW w:w="236"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2D8A452E" w14:textId="77777777" w:rsidR="00CA03F9" w:rsidRPr="001E4DE4" w:rsidRDefault="00CA03F9" w:rsidP="00CF355B">
            <w:pPr>
              <w:spacing w:after="0" w:line="240" w:lineRule="auto"/>
              <w:ind w:firstLine="0"/>
              <w:jc w:val="center"/>
              <w:rPr>
                <w:b/>
                <w:sz w:val="16"/>
                <w:szCs w:val="16"/>
              </w:rPr>
            </w:pPr>
          </w:p>
        </w:tc>
        <w:tc>
          <w:tcPr>
            <w:tcW w:w="464"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2C8CAFB5" w14:textId="77777777" w:rsidR="00CA03F9" w:rsidRPr="001E4DE4" w:rsidRDefault="00CA03F9" w:rsidP="00CF355B">
            <w:pPr>
              <w:spacing w:after="0" w:line="240" w:lineRule="auto"/>
              <w:ind w:firstLine="0"/>
              <w:jc w:val="center"/>
              <w:rPr>
                <w:b/>
                <w:sz w:val="16"/>
                <w:szCs w:val="16"/>
              </w:rPr>
            </w:pP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3D7CDC" w14:textId="77777777" w:rsidR="00CA03F9" w:rsidRPr="001E4DE4" w:rsidRDefault="00CA03F9" w:rsidP="00CF355B">
            <w:pPr>
              <w:spacing w:after="0" w:line="240" w:lineRule="auto"/>
              <w:ind w:firstLine="0"/>
              <w:jc w:val="center"/>
              <w:rPr>
                <w:b/>
                <w:sz w:val="16"/>
                <w:szCs w:val="16"/>
              </w:rPr>
            </w:pPr>
            <w:r w:rsidRPr="001E4DE4">
              <w:rPr>
                <w:b/>
                <w:sz w:val="16"/>
                <w:szCs w:val="16"/>
              </w:rPr>
              <w:t>Условный диаметр, мм</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EBD00C" w14:textId="77777777" w:rsidR="00CA03F9" w:rsidRPr="001E4DE4" w:rsidRDefault="00CA03F9" w:rsidP="00CF355B">
            <w:pPr>
              <w:spacing w:after="0" w:line="240" w:lineRule="auto"/>
              <w:ind w:firstLine="0"/>
              <w:jc w:val="center"/>
              <w:rPr>
                <w:b/>
                <w:sz w:val="16"/>
                <w:szCs w:val="16"/>
              </w:rPr>
            </w:pPr>
            <w:r w:rsidRPr="001E4DE4">
              <w:rPr>
                <w:b/>
                <w:sz w:val="16"/>
                <w:szCs w:val="16"/>
              </w:rPr>
              <w:t>Пропускная способность, т/ч</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994B2D" w14:textId="77777777" w:rsidR="00CA03F9" w:rsidRPr="001E4DE4" w:rsidRDefault="00CA03F9" w:rsidP="00CF355B">
            <w:pPr>
              <w:spacing w:after="0" w:line="240" w:lineRule="auto"/>
              <w:ind w:firstLine="0"/>
              <w:jc w:val="center"/>
              <w:rPr>
                <w:b/>
                <w:sz w:val="16"/>
                <w:szCs w:val="16"/>
              </w:rPr>
            </w:pPr>
            <w:r w:rsidRPr="001E4DE4">
              <w:rPr>
                <w:b/>
                <w:sz w:val="16"/>
                <w:szCs w:val="16"/>
              </w:rPr>
              <w:t>Протяженность (в однотрубном исчислении), км</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E5EFFE" w14:textId="77777777" w:rsidR="00CA03F9" w:rsidRPr="001E4DE4" w:rsidRDefault="00CA03F9" w:rsidP="00CF355B">
            <w:pPr>
              <w:spacing w:after="0" w:line="240" w:lineRule="auto"/>
              <w:ind w:firstLine="0"/>
              <w:jc w:val="center"/>
              <w:rPr>
                <w:b/>
                <w:sz w:val="16"/>
                <w:szCs w:val="16"/>
              </w:rPr>
            </w:pPr>
            <w:r w:rsidRPr="001E4DE4">
              <w:rPr>
                <w:b/>
                <w:sz w:val="16"/>
                <w:szCs w:val="16"/>
              </w:rPr>
              <w:t>Способ прокладки</w:t>
            </w:r>
          </w:p>
        </w:tc>
        <w:tc>
          <w:tcPr>
            <w:tcW w:w="215"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134934E" w14:textId="77777777" w:rsidR="00CA03F9" w:rsidRPr="001E4DE4" w:rsidRDefault="00CA03F9" w:rsidP="00CF355B">
            <w:pPr>
              <w:spacing w:after="0" w:line="240" w:lineRule="auto"/>
              <w:ind w:firstLine="0"/>
              <w:jc w:val="center"/>
              <w:rPr>
                <w:b/>
                <w:sz w:val="16"/>
                <w:szCs w:val="16"/>
              </w:rPr>
            </w:pP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03DB5F" w14:textId="77777777" w:rsidR="00CA03F9" w:rsidRPr="001E4DE4" w:rsidRDefault="00CA03F9" w:rsidP="00CF355B">
            <w:pPr>
              <w:spacing w:after="0" w:line="240" w:lineRule="auto"/>
              <w:ind w:firstLine="0"/>
              <w:jc w:val="center"/>
              <w:rPr>
                <w:b/>
                <w:sz w:val="16"/>
                <w:szCs w:val="16"/>
              </w:rPr>
            </w:pPr>
            <w:r w:rsidRPr="001E4DE4">
              <w:rPr>
                <w:b/>
                <w:sz w:val="16"/>
                <w:szCs w:val="16"/>
              </w:rPr>
              <w:t>Условный диаметр, мм</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03A2A8" w14:textId="77777777" w:rsidR="00CA03F9" w:rsidRPr="001E4DE4" w:rsidRDefault="00CA03F9" w:rsidP="00CF355B">
            <w:pPr>
              <w:spacing w:after="0" w:line="240" w:lineRule="auto"/>
              <w:ind w:firstLine="0"/>
              <w:jc w:val="center"/>
              <w:rPr>
                <w:b/>
                <w:sz w:val="16"/>
                <w:szCs w:val="16"/>
              </w:rPr>
            </w:pPr>
            <w:r w:rsidRPr="001E4DE4">
              <w:rPr>
                <w:b/>
                <w:sz w:val="16"/>
                <w:szCs w:val="16"/>
              </w:rPr>
              <w:t>Пропускная способность, т/ч</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83C407" w14:textId="77777777" w:rsidR="00CA03F9" w:rsidRPr="001E4DE4" w:rsidRDefault="00CA03F9" w:rsidP="00CF355B">
            <w:pPr>
              <w:spacing w:after="0" w:line="240" w:lineRule="auto"/>
              <w:ind w:firstLine="0"/>
              <w:jc w:val="center"/>
              <w:rPr>
                <w:b/>
                <w:sz w:val="16"/>
                <w:szCs w:val="16"/>
              </w:rPr>
            </w:pPr>
            <w:r w:rsidRPr="001E4DE4">
              <w:rPr>
                <w:b/>
                <w:sz w:val="16"/>
                <w:szCs w:val="16"/>
              </w:rPr>
              <w:t>Протяженность (в однотрубном исчислении), км</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03EE78" w14:textId="77777777" w:rsidR="00CA03F9" w:rsidRPr="001E4DE4" w:rsidRDefault="00CA03F9" w:rsidP="00CF355B">
            <w:pPr>
              <w:spacing w:after="0" w:line="240" w:lineRule="auto"/>
              <w:ind w:firstLine="0"/>
              <w:jc w:val="center"/>
              <w:rPr>
                <w:b/>
                <w:sz w:val="16"/>
                <w:szCs w:val="16"/>
              </w:rPr>
            </w:pPr>
            <w:r w:rsidRPr="001E4DE4">
              <w:rPr>
                <w:b/>
                <w:sz w:val="16"/>
                <w:szCs w:val="16"/>
              </w:rPr>
              <w:t>Способ прокладки</w:t>
            </w:r>
          </w:p>
        </w:tc>
        <w:tc>
          <w:tcPr>
            <w:tcW w:w="216"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DE07F0F" w14:textId="77777777" w:rsidR="00CA03F9" w:rsidRPr="001E4DE4" w:rsidRDefault="00CA03F9" w:rsidP="00CF355B">
            <w:pPr>
              <w:spacing w:after="0" w:line="240" w:lineRule="auto"/>
              <w:ind w:firstLine="0"/>
              <w:jc w:val="center"/>
              <w:rPr>
                <w:b/>
                <w:sz w:val="16"/>
                <w:szCs w:val="16"/>
              </w:rPr>
            </w:pPr>
          </w:p>
        </w:tc>
        <w:tc>
          <w:tcPr>
            <w:tcW w:w="311"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687739E3" w14:textId="77777777" w:rsidR="00CA03F9" w:rsidRPr="001E4DE4" w:rsidRDefault="00CA03F9" w:rsidP="00CF355B">
            <w:pPr>
              <w:spacing w:after="0" w:line="240" w:lineRule="auto"/>
              <w:ind w:firstLine="0"/>
              <w:jc w:val="center"/>
              <w:rPr>
                <w:b/>
                <w:sz w:val="16"/>
                <w:szCs w:val="16"/>
              </w:rPr>
            </w:pPr>
          </w:p>
        </w:tc>
        <w:tc>
          <w:tcPr>
            <w:tcW w:w="277"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40F4B8B1" w14:textId="77777777" w:rsidR="00CA03F9" w:rsidRPr="001E4DE4" w:rsidRDefault="00CA03F9" w:rsidP="00CF355B">
            <w:pPr>
              <w:spacing w:after="0" w:line="240" w:lineRule="auto"/>
              <w:ind w:firstLine="0"/>
              <w:jc w:val="center"/>
              <w:rPr>
                <w:b/>
                <w:sz w:val="16"/>
                <w:szCs w:val="16"/>
              </w:rPr>
            </w:pPr>
          </w:p>
        </w:tc>
      </w:tr>
      <w:tr w:rsidR="00CA03F9" w:rsidRPr="001E4DE4" w14:paraId="2D13614E" w14:textId="77777777" w:rsidTr="00CA03F9">
        <w:trPr>
          <w:trHeight w:val="20"/>
          <w:jc w:val="center"/>
        </w:trPr>
        <w:tc>
          <w:tcPr>
            <w:tcW w:w="5000" w:type="pct"/>
            <w:gridSpan w:val="17"/>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470F328F" w14:textId="77777777" w:rsidR="00CA03F9" w:rsidRPr="001E4DE4" w:rsidRDefault="00CA03F9" w:rsidP="00CF355B">
            <w:pPr>
              <w:spacing w:after="0" w:line="240" w:lineRule="auto"/>
              <w:ind w:firstLine="0"/>
              <w:jc w:val="center"/>
              <w:rPr>
                <w:b/>
                <w:bCs/>
                <w:sz w:val="16"/>
                <w:szCs w:val="16"/>
              </w:rPr>
            </w:pPr>
            <w:r w:rsidRPr="001E4DE4">
              <w:rPr>
                <w:b/>
                <w:bCs/>
                <w:sz w:val="16"/>
                <w:szCs w:val="16"/>
              </w:rPr>
              <w:t>Группа 1. Строительство, реконструкция или модернизация объектов в целях подключения потребителей:</w:t>
            </w:r>
          </w:p>
        </w:tc>
      </w:tr>
      <w:tr w:rsidR="00CA03F9" w:rsidRPr="001E4DE4" w14:paraId="284E0688" w14:textId="77777777" w:rsidTr="00CA03F9">
        <w:trPr>
          <w:trHeight w:val="20"/>
          <w:jc w:val="center"/>
        </w:trPr>
        <w:tc>
          <w:tcPr>
            <w:tcW w:w="5000" w:type="pct"/>
            <w:gridSpan w:val="17"/>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5B88C081" w14:textId="77777777" w:rsidR="00CA03F9" w:rsidRPr="001E4DE4" w:rsidRDefault="00CA03F9" w:rsidP="00CF355B">
            <w:pPr>
              <w:spacing w:after="0" w:line="240" w:lineRule="auto"/>
              <w:ind w:firstLine="0"/>
              <w:jc w:val="center"/>
              <w:rPr>
                <w:sz w:val="16"/>
                <w:szCs w:val="16"/>
              </w:rPr>
            </w:pPr>
            <w:r w:rsidRPr="001E4DE4">
              <w:rPr>
                <w:sz w:val="16"/>
                <w:szCs w:val="16"/>
              </w:rPr>
              <w:t>1.1. Строительство новых тепловых сетей в целях подключения потребителей</w:t>
            </w:r>
          </w:p>
        </w:tc>
      </w:tr>
      <w:tr w:rsidR="00CA03F9" w:rsidRPr="001E4DE4" w14:paraId="419EE2F5" w14:textId="77777777" w:rsidTr="00CA03F9">
        <w:trPr>
          <w:trHeight w:val="20"/>
          <w:jc w:val="center"/>
        </w:trPr>
        <w:tc>
          <w:tcPr>
            <w:tcW w:w="1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45D57F0" w14:textId="77777777" w:rsidR="00CA03F9" w:rsidRPr="001E4DE4" w:rsidRDefault="00CA03F9" w:rsidP="00CF355B">
            <w:pPr>
              <w:spacing w:after="0" w:line="240" w:lineRule="auto"/>
              <w:ind w:firstLine="0"/>
              <w:jc w:val="center"/>
              <w:rPr>
                <w:sz w:val="16"/>
                <w:szCs w:val="16"/>
              </w:rPr>
            </w:pPr>
            <w:r w:rsidRPr="001E4DE4">
              <w:rPr>
                <w:sz w:val="16"/>
                <w:szCs w:val="16"/>
              </w:rPr>
              <w:t>1.1.1.</w:t>
            </w:r>
          </w:p>
        </w:tc>
        <w:tc>
          <w:tcPr>
            <w:tcW w:w="46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C03656F" w14:textId="77777777" w:rsidR="00CA03F9" w:rsidRPr="001E4DE4" w:rsidRDefault="00CA03F9" w:rsidP="00CF355B">
            <w:pPr>
              <w:spacing w:after="0" w:line="240" w:lineRule="auto"/>
              <w:ind w:firstLine="0"/>
              <w:jc w:val="center"/>
              <w:rPr>
                <w:sz w:val="16"/>
                <w:szCs w:val="16"/>
              </w:rPr>
            </w:pPr>
            <w:r w:rsidRPr="001E4DE4">
              <w:rPr>
                <w:sz w:val="16"/>
                <w:szCs w:val="16"/>
              </w:rPr>
              <w:t>Строительство тепловой сети от ЦТП г. Кировск</w:t>
            </w:r>
          </w:p>
          <w:p w14:paraId="49572598" w14:textId="77777777" w:rsidR="00CA03F9" w:rsidRPr="001E4DE4" w:rsidRDefault="00CA03F9" w:rsidP="00CF355B">
            <w:pPr>
              <w:spacing w:after="0" w:line="240" w:lineRule="auto"/>
              <w:ind w:firstLine="0"/>
              <w:jc w:val="center"/>
              <w:rPr>
                <w:sz w:val="16"/>
                <w:szCs w:val="16"/>
              </w:rPr>
            </w:pPr>
            <w:r w:rsidRPr="001E4DE4">
              <w:rPr>
                <w:sz w:val="16"/>
                <w:szCs w:val="16"/>
              </w:rPr>
              <w:t>до транспортного управления КФ АО "Апатит" и</w:t>
            </w:r>
          </w:p>
          <w:p w14:paraId="2F4A22FE" w14:textId="77777777" w:rsidR="00CA03F9" w:rsidRPr="001E4DE4" w:rsidRDefault="00CA03F9" w:rsidP="00CF355B">
            <w:pPr>
              <w:spacing w:after="0" w:line="240" w:lineRule="auto"/>
              <w:ind w:firstLine="0"/>
              <w:jc w:val="center"/>
              <w:rPr>
                <w:sz w:val="16"/>
                <w:szCs w:val="16"/>
              </w:rPr>
            </w:pPr>
            <w:proofErr w:type="spellStart"/>
            <w:r w:rsidRPr="001E4DE4">
              <w:rPr>
                <w:sz w:val="16"/>
                <w:szCs w:val="16"/>
              </w:rPr>
              <w:t>н.п</w:t>
            </w:r>
            <w:proofErr w:type="spellEnd"/>
            <w:r w:rsidRPr="001E4DE4">
              <w:rPr>
                <w:sz w:val="16"/>
                <w:szCs w:val="16"/>
              </w:rPr>
              <w:t>. Титан</w:t>
            </w:r>
          </w:p>
        </w:tc>
        <w:tc>
          <w:tcPr>
            <w:tcW w:w="39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A2D3DE5" w14:textId="77777777" w:rsidR="00CA03F9" w:rsidRPr="001E4DE4" w:rsidRDefault="00CA03F9" w:rsidP="00CF355B">
            <w:pPr>
              <w:spacing w:after="0" w:line="240" w:lineRule="auto"/>
              <w:ind w:firstLine="0"/>
              <w:jc w:val="center"/>
              <w:rPr>
                <w:sz w:val="16"/>
                <w:szCs w:val="16"/>
              </w:rPr>
            </w:pPr>
            <w:r w:rsidRPr="001E4DE4">
              <w:rPr>
                <w:sz w:val="16"/>
                <w:szCs w:val="16"/>
              </w:rPr>
              <w:t>51:16:0000000:5410, 51:16:0040139,</w:t>
            </w:r>
          </w:p>
          <w:p w14:paraId="44AC48F1" w14:textId="77777777" w:rsidR="00CA03F9" w:rsidRPr="001E4DE4" w:rsidRDefault="00CA03F9" w:rsidP="00CF355B">
            <w:pPr>
              <w:spacing w:after="0" w:line="240" w:lineRule="auto"/>
              <w:ind w:firstLine="0"/>
              <w:jc w:val="center"/>
              <w:rPr>
                <w:sz w:val="16"/>
                <w:szCs w:val="16"/>
              </w:rPr>
            </w:pPr>
            <w:r w:rsidRPr="001E4DE4">
              <w:rPr>
                <w:sz w:val="16"/>
                <w:szCs w:val="16"/>
              </w:rPr>
              <w:t>51:16:0050101, 51:16:0040142,</w:t>
            </w:r>
          </w:p>
          <w:p w14:paraId="20771BB8" w14:textId="77777777" w:rsidR="00CA03F9" w:rsidRPr="001E4DE4" w:rsidRDefault="00CA03F9" w:rsidP="00CF355B">
            <w:pPr>
              <w:spacing w:after="0" w:line="240" w:lineRule="auto"/>
              <w:ind w:firstLine="0"/>
              <w:jc w:val="center"/>
              <w:rPr>
                <w:sz w:val="16"/>
                <w:szCs w:val="16"/>
              </w:rPr>
            </w:pPr>
            <w:r w:rsidRPr="001E4DE4">
              <w:rPr>
                <w:sz w:val="16"/>
                <w:szCs w:val="16"/>
              </w:rPr>
              <w:t>51:16:00400125, 51:16:0040129,</w:t>
            </w:r>
          </w:p>
          <w:p w14:paraId="146F3757" w14:textId="77777777" w:rsidR="00CA03F9" w:rsidRPr="001E4DE4" w:rsidRDefault="00CA03F9" w:rsidP="00CF355B">
            <w:pPr>
              <w:spacing w:after="0" w:line="240" w:lineRule="auto"/>
              <w:ind w:firstLine="0"/>
              <w:jc w:val="center"/>
              <w:rPr>
                <w:sz w:val="16"/>
                <w:szCs w:val="16"/>
              </w:rPr>
            </w:pPr>
            <w:r w:rsidRPr="001E4DE4">
              <w:rPr>
                <w:sz w:val="16"/>
                <w:szCs w:val="16"/>
              </w:rPr>
              <w:t>51:16:0040139:4, 51:16:0040142:41,</w:t>
            </w:r>
          </w:p>
          <w:p w14:paraId="09AAC1C0" w14:textId="77777777" w:rsidR="00CA03F9" w:rsidRPr="001E4DE4" w:rsidRDefault="00CA03F9" w:rsidP="00CF355B">
            <w:pPr>
              <w:spacing w:after="0" w:line="240" w:lineRule="auto"/>
              <w:ind w:firstLine="0"/>
              <w:jc w:val="center"/>
              <w:rPr>
                <w:sz w:val="16"/>
                <w:szCs w:val="16"/>
              </w:rPr>
            </w:pPr>
            <w:r w:rsidRPr="001E4DE4">
              <w:rPr>
                <w:sz w:val="16"/>
                <w:szCs w:val="16"/>
              </w:rPr>
              <w:t>51:16:0040142:40, 51:16:0000000:55,</w:t>
            </w:r>
          </w:p>
          <w:p w14:paraId="76D79E9D" w14:textId="77777777" w:rsidR="00CA03F9" w:rsidRPr="001E4DE4" w:rsidRDefault="00CA03F9" w:rsidP="00CF355B">
            <w:pPr>
              <w:spacing w:after="0" w:line="240" w:lineRule="auto"/>
              <w:ind w:firstLine="0"/>
              <w:jc w:val="center"/>
              <w:rPr>
                <w:sz w:val="16"/>
                <w:szCs w:val="16"/>
              </w:rPr>
            </w:pPr>
            <w:r w:rsidRPr="001E4DE4">
              <w:rPr>
                <w:sz w:val="16"/>
                <w:szCs w:val="16"/>
              </w:rPr>
              <w:t>51:17:0040125:121, 51:17:0040125:122,</w:t>
            </w:r>
          </w:p>
          <w:p w14:paraId="48ECF242" w14:textId="77777777" w:rsidR="00CA03F9" w:rsidRPr="001E4DE4" w:rsidRDefault="00CA03F9" w:rsidP="00CF355B">
            <w:pPr>
              <w:spacing w:after="0" w:line="240" w:lineRule="auto"/>
              <w:ind w:firstLine="0"/>
              <w:jc w:val="center"/>
              <w:rPr>
                <w:sz w:val="16"/>
                <w:szCs w:val="16"/>
              </w:rPr>
            </w:pPr>
            <w:r w:rsidRPr="001E4DE4">
              <w:rPr>
                <w:sz w:val="16"/>
                <w:szCs w:val="16"/>
              </w:rPr>
              <w:t>51:17:0040125:109, 51:17:0040129:14,</w:t>
            </w:r>
          </w:p>
          <w:p w14:paraId="4516A651" w14:textId="77777777" w:rsidR="00CA03F9" w:rsidRPr="001E4DE4" w:rsidRDefault="00CA03F9" w:rsidP="00CF355B">
            <w:pPr>
              <w:spacing w:after="0" w:line="240" w:lineRule="auto"/>
              <w:ind w:firstLine="0"/>
              <w:jc w:val="center"/>
              <w:rPr>
                <w:sz w:val="16"/>
                <w:szCs w:val="16"/>
              </w:rPr>
            </w:pPr>
            <w:r w:rsidRPr="001E4DE4">
              <w:rPr>
                <w:sz w:val="16"/>
                <w:szCs w:val="16"/>
              </w:rPr>
              <w:t>51:17:0040129:39</w:t>
            </w:r>
          </w:p>
        </w:tc>
        <w:tc>
          <w:tcPr>
            <w:tcW w:w="23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0F75130" w14:textId="77777777" w:rsidR="00CA03F9" w:rsidRPr="001E4DE4" w:rsidRDefault="00CA03F9" w:rsidP="00CF355B">
            <w:pPr>
              <w:spacing w:after="0" w:line="240" w:lineRule="auto"/>
              <w:ind w:firstLine="0"/>
              <w:jc w:val="center"/>
              <w:rPr>
                <w:sz w:val="16"/>
                <w:szCs w:val="16"/>
              </w:rPr>
            </w:pPr>
            <w:r w:rsidRPr="001E4DE4">
              <w:rPr>
                <w:sz w:val="16"/>
                <w:szCs w:val="16"/>
              </w:rPr>
              <w:t>Тепловая сеть</w:t>
            </w:r>
          </w:p>
        </w:tc>
        <w:tc>
          <w:tcPr>
            <w:tcW w:w="46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B6793F3" w14:textId="78134C1E" w:rsidR="00CA03F9" w:rsidRPr="001E4DE4" w:rsidRDefault="00CA03F9" w:rsidP="00CF355B">
            <w:pPr>
              <w:spacing w:after="0" w:line="240" w:lineRule="auto"/>
              <w:ind w:firstLine="0"/>
              <w:jc w:val="center"/>
              <w:rPr>
                <w:sz w:val="16"/>
                <w:szCs w:val="16"/>
              </w:rPr>
            </w:pPr>
            <w:r w:rsidRPr="001E4DE4">
              <w:rPr>
                <w:sz w:val="16"/>
                <w:szCs w:val="16"/>
              </w:rPr>
              <w:t xml:space="preserve">Муниципальное образование </w:t>
            </w:r>
            <w:proofErr w:type="spellStart"/>
            <w:r w:rsidRPr="001E4DE4">
              <w:rPr>
                <w:sz w:val="16"/>
                <w:szCs w:val="16"/>
              </w:rPr>
              <w:t>г.Кировск</w:t>
            </w:r>
            <w:proofErr w:type="spellEnd"/>
            <w:r w:rsidRPr="001E4DE4">
              <w:rPr>
                <w:sz w:val="16"/>
                <w:szCs w:val="16"/>
              </w:rPr>
              <w:t xml:space="preserve">, </w:t>
            </w:r>
            <w:proofErr w:type="spellStart"/>
            <w:r w:rsidRPr="001E4DE4">
              <w:rPr>
                <w:sz w:val="16"/>
                <w:szCs w:val="16"/>
              </w:rPr>
              <w:t>н</w:t>
            </w:r>
            <w:r w:rsidR="00FF562F" w:rsidRPr="001E4DE4">
              <w:rPr>
                <w:sz w:val="16"/>
                <w:szCs w:val="16"/>
              </w:rPr>
              <w:t>.</w:t>
            </w:r>
            <w:r w:rsidRPr="001E4DE4">
              <w:rPr>
                <w:sz w:val="16"/>
                <w:szCs w:val="16"/>
              </w:rPr>
              <w:t>п</w:t>
            </w:r>
            <w:proofErr w:type="spellEnd"/>
            <w:r w:rsidRPr="001E4DE4">
              <w:rPr>
                <w:sz w:val="16"/>
                <w:szCs w:val="16"/>
              </w:rPr>
              <w:t>. Титан и транспортное</w:t>
            </w:r>
            <w:r w:rsidR="00FF562F" w:rsidRPr="001E4DE4">
              <w:rPr>
                <w:sz w:val="16"/>
                <w:szCs w:val="16"/>
              </w:rPr>
              <w:t xml:space="preserve"> </w:t>
            </w:r>
            <w:r w:rsidRPr="001E4DE4">
              <w:rPr>
                <w:sz w:val="16"/>
                <w:szCs w:val="16"/>
              </w:rPr>
              <w:t>управление КФ АО "Апатит"</w:t>
            </w:r>
          </w:p>
        </w:tc>
        <w:tc>
          <w:tcPr>
            <w:tcW w:w="23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FA3935D" w14:textId="77777777" w:rsidR="00CA03F9" w:rsidRPr="001E4DE4" w:rsidRDefault="00CA03F9" w:rsidP="00CF355B">
            <w:pPr>
              <w:spacing w:after="0" w:line="240" w:lineRule="auto"/>
              <w:ind w:firstLine="0"/>
              <w:jc w:val="center"/>
              <w:rPr>
                <w:sz w:val="16"/>
                <w:szCs w:val="16"/>
              </w:rPr>
            </w:pPr>
            <w:r w:rsidRPr="001E4DE4">
              <w:rPr>
                <w:sz w:val="16"/>
                <w:szCs w:val="16"/>
              </w:rPr>
              <w:t>Ду500</w:t>
            </w:r>
          </w:p>
        </w:tc>
        <w:tc>
          <w:tcPr>
            <w:tcW w:w="2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1593890" w14:textId="77777777" w:rsidR="00CA03F9" w:rsidRPr="001E4DE4" w:rsidRDefault="00CA03F9" w:rsidP="00CF355B">
            <w:pPr>
              <w:spacing w:after="0" w:line="240" w:lineRule="auto"/>
              <w:ind w:firstLine="0"/>
              <w:jc w:val="center"/>
              <w:rPr>
                <w:sz w:val="16"/>
                <w:szCs w:val="16"/>
              </w:rPr>
            </w:pPr>
            <w:r w:rsidRPr="001E4DE4">
              <w:rPr>
                <w:sz w:val="16"/>
                <w:szCs w:val="16"/>
              </w:rPr>
              <w:t>300</w:t>
            </w:r>
          </w:p>
        </w:tc>
        <w:tc>
          <w:tcPr>
            <w:tcW w:w="33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6DBEE2B" w14:textId="77777777" w:rsidR="00CA03F9" w:rsidRPr="001E4DE4" w:rsidRDefault="00CA03F9" w:rsidP="00CF355B">
            <w:pPr>
              <w:spacing w:after="0" w:line="240" w:lineRule="auto"/>
              <w:ind w:firstLine="0"/>
              <w:jc w:val="center"/>
              <w:rPr>
                <w:sz w:val="16"/>
                <w:szCs w:val="16"/>
              </w:rPr>
            </w:pPr>
            <w:r w:rsidRPr="001E4DE4">
              <w:rPr>
                <w:sz w:val="16"/>
                <w:szCs w:val="16"/>
              </w:rPr>
              <w:t>8</w:t>
            </w:r>
          </w:p>
        </w:tc>
        <w:tc>
          <w:tcPr>
            <w:tcW w:w="29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E4C92DB" w14:textId="77777777" w:rsidR="00CA03F9" w:rsidRPr="001E4DE4" w:rsidRDefault="00CA03F9" w:rsidP="00CF355B">
            <w:pPr>
              <w:spacing w:after="0" w:line="240" w:lineRule="auto"/>
              <w:ind w:firstLine="0"/>
              <w:jc w:val="center"/>
              <w:rPr>
                <w:sz w:val="16"/>
                <w:szCs w:val="16"/>
              </w:rPr>
            </w:pPr>
            <w:r w:rsidRPr="001E4DE4">
              <w:rPr>
                <w:sz w:val="16"/>
                <w:szCs w:val="16"/>
              </w:rPr>
              <w:t>надземная</w:t>
            </w:r>
          </w:p>
        </w:tc>
        <w:tc>
          <w:tcPr>
            <w:tcW w:w="21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AAAADFB" w14:textId="77777777" w:rsidR="00CA03F9" w:rsidRPr="001E4DE4" w:rsidRDefault="00CA03F9" w:rsidP="00CF355B">
            <w:pPr>
              <w:spacing w:after="0" w:line="240" w:lineRule="auto"/>
              <w:ind w:firstLine="0"/>
              <w:jc w:val="center"/>
              <w:rPr>
                <w:sz w:val="16"/>
                <w:szCs w:val="16"/>
              </w:rPr>
            </w:pPr>
            <w:r w:rsidRPr="001E4DE4">
              <w:rPr>
                <w:sz w:val="16"/>
                <w:szCs w:val="16"/>
              </w:rPr>
              <w:t>7,36</w:t>
            </w:r>
          </w:p>
        </w:tc>
        <w:tc>
          <w:tcPr>
            <w:tcW w:w="23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0E14888" w14:textId="77777777" w:rsidR="00CA03F9" w:rsidRPr="001E4DE4" w:rsidRDefault="00CA03F9" w:rsidP="00CF355B">
            <w:pPr>
              <w:spacing w:after="0" w:line="240" w:lineRule="auto"/>
              <w:ind w:firstLine="0"/>
              <w:jc w:val="center"/>
              <w:rPr>
                <w:sz w:val="16"/>
                <w:szCs w:val="16"/>
              </w:rPr>
            </w:pPr>
            <w:r w:rsidRPr="001E4DE4">
              <w:rPr>
                <w:sz w:val="16"/>
                <w:szCs w:val="16"/>
              </w:rPr>
              <w:t>Ду250</w:t>
            </w:r>
          </w:p>
        </w:tc>
        <w:tc>
          <w:tcPr>
            <w:tcW w:w="2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DA854C8" w14:textId="77777777" w:rsidR="00CA03F9" w:rsidRPr="001E4DE4" w:rsidRDefault="00CA03F9" w:rsidP="00CF355B">
            <w:pPr>
              <w:spacing w:after="0" w:line="240" w:lineRule="auto"/>
              <w:ind w:firstLine="0"/>
              <w:jc w:val="center"/>
              <w:rPr>
                <w:sz w:val="16"/>
                <w:szCs w:val="16"/>
              </w:rPr>
            </w:pPr>
            <w:r w:rsidRPr="001E4DE4">
              <w:rPr>
                <w:sz w:val="16"/>
                <w:szCs w:val="16"/>
              </w:rPr>
              <w:t>300</w:t>
            </w:r>
          </w:p>
        </w:tc>
        <w:tc>
          <w:tcPr>
            <w:tcW w:w="33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DC97285" w14:textId="77777777" w:rsidR="00CA03F9" w:rsidRPr="001E4DE4" w:rsidRDefault="00CA03F9" w:rsidP="00CF355B">
            <w:pPr>
              <w:spacing w:after="0" w:line="240" w:lineRule="auto"/>
              <w:ind w:firstLine="0"/>
              <w:jc w:val="center"/>
              <w:rPr>
                <w:sz w:val="16"/>
                <w:szCs w:val="16"/>
              </w:rPr>
            </w:pPr>
            <w:r w:rsidRPr="001E4DE4">
              <w:rPr>
                <w:sz w:val="16"/>
                <w:szCs w:val="16"/>
              </w:rPr>
              <w:t>10</w:t>
            </w:r>
          </w:p>
        </w:tc>
        <w:tc>
          <w:tcPr>
            <w:tcW w:w="29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43B2783" w14:textId="77777777" w:rsidR="00CA03F9" w:rsidRPr="001E4DE4" w:rsidRDefault="00CA03F9" w:rsidP="00CF355B">
            <w:pPr>
              <w:spacing w:after="0" w:line="240" w:lineRule="auto"/>
              <w:ind w:firstLine="0"/>
              <w:jc w:val="center"/>
              <w:rPr>
                <w:sz w:val="16"/>
                <w:szCs w:val="16"/>
              </w:rPr>
            </w:pPr>
            <w:r w:rsidRPr="001E4DE4">
              <w:rPr>
                <w:sz w:val="16"/>
                <w:szCs w:val="16"/>
              </w:rPr>
              <w:t>надземная</w:t>
            </w:r>
          </w:p>
        </w:tc>
        <w:tc>
          <w:tcPr>
            <w:tcW w:w="21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C67CC92" w14:textId="77777777" w:rsidR="00CA03F9" w:rsidRPr="001E4DE4" w:rsidRDefault="00CA03F9" w:rsidP="00CF355B">
            <w:pPr>
              <w:spacing w:after="0" w:line="240" w:lineRule="auto"/>
              <w:ind w:firstLine="0"/>
              <w:jc w:val="center"/>
              <w:rPr>
                <w:sz w:val="16"/>
                <w:szCs w:val="16"/>
              </w:rPr>
            </w:pPr>
            <w:r w:rsidRPr="001E4DE4">
              <w:rPr>
                <w:sz w:val="16"/>
                <w:szCs w:val="16"/>
              </w:rPr>
              <w:t>7,36</w:t>
            </w:r>
          </w:p>
        </w:tc>
        <w:tc>
          <w:tcPr>
            <w:tcW w:w="31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51FB9CE" w14:textId="77777777" w:rsidR="00CA03F9" w:rsidRPr="001E4DE4" w:rsidRDefault="00CA03F9" w:rsidP="00CF355B">
            <w:pPr>
              <w:spacing w:after="0" w:line="240" w:lineRule="auto"/>
              <w:ind w:firstLine="0"/>
              <w:jc w:val="center"/>
              <w:rPr>
                <w:sz w:val="16"/>
                <w:szCs w:val="16"/>
              </w:rPr>
            </w:pPr>
            <w:r w:rsidRPr="001E4DE4">
              <w:rPr>
                <w:sz w:val="16"/>
                <w:szCs w:val="16"/>
              </w:rPr>
              <w:t>2024</w:t>
            </w:r>
          </w:p>
        </w:tc>
        <w:tc>
          <w:tcPr>
            <w:tcW w:w="27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D27F997" w14:textId="77777777" w:rsidR="00CA03F9" w:rsidRPr="001E4DE4" w:rsidRDefault="00CA03F9" w:rsidP="00CF355B">
            <w:pPr>
              <w:spacing w:after="0" w:line="240" w:lineRule="auto"/>
              <w:ind w:firstLine="0"/>
              <w:jc w:val="center"/>
              <w:rPr>
                <w:sz w:val="16"/>
                <w:szCs w:val="16"/>
              </w:rPr>
            </w:pPr>
            <w:r w:rsidRPr="001E4DE4">
              <w:rPr>
                <w:sz w:val="16"/>
                <w:szCs w:val="16"/>
              </w:rPr>
              <w:t>2025</w:t>
            </w:r>
          </w:p>
        </w:tc>
      </w:tr>
      <w:tr w:rsidR="00CA03F9" w:rsidRPr="001E4DE4" w14:paraId="47A0D838" w14:textId="77777777" w:rsidTr="00CA03F9">
        <w:trPr>
          <w:trHeight w:val="20"/>
          <w:jc w:val="center"/>
        </w:trPr>
        <w:tc>
          <w:tcPr>
            <w:tcW w:w="5000" w:type="pct"/>
            <w:gridSpan w:val="17"/>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0775A753" w14:textId="77777777" w:rsidR="00CA03F9" w:rsidRPr="001E4DE4" w:rsidRDefault="00CA03F9" w:rsidP="00CF355B">
            <w:pPr>
              <w:spacing w:after="0" w:line="240" w:lineRule="auto"/>
              <w:ind w:firstLine="0"/>
              <w:jc w:val="center"/>
              <w:rPr>
                <w:sz w:val="16"/>
                <w:szCs w:val="16"/>
              </w:rPr>
            </w:pPr>
            <w:r w:rsidRPr="001E4DE4">
              <w:rPr>
                <w:sz w:val="16"/>
                <w:szCs w:val="16"/>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CA03F9" w:rsidRPr="001E4DE4" w14:paraId="3DF7984A" w14:textId="77777777" w:rsidTr="00CA03F9">
        <w:trPr>
          <w:trHeight w:val="20"/>
          <w:jc w:val="center"/>
        </w:trPr>
        <w:tc>
          <w:tcPr>
            <w:tcW w:w="5000" w:type="pct"/>
            <w:gridSpan w:val="17"/>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0093B79C" w14:textId="77777777" w:rsidR="00CA03F9" w:rsidRPr="001E4DE4" w:rsidRDefault="00CA03F9" w:rsidP="00CF355B">
            <w:pPr>
              <w:spacing w:after="0" w:line="240" w:lineRule="auto"/>
              <w:ind w:firstLine="0"/>
              <w:jc w:val="center"/>
              <w:rPr>
                <w:sz w:val="16"/>
                <w:szCs w:val="16"/>
              </w:rPr>
            </w:pPr>
            <w:r w:rsidRPr="001E4DE4">
              <w:rPr>
                <w:sz w:val="16"/>
                <w:szCs w:val="16"/>
              </w:rPr>
              <w:t>1.3. Увеличение пропускной способности существующих тепловых сетей в целях подключения потребителей</w:t>
            </w:r>
          </w:p>
        </w:tc>
      </w:tr>
      <w:tr w:rsidR="00CA03F9" w:rsidRPr="001E4DE4" w14:paraId="5ACB81D5" w14:textId="77777777" w:rsidTr="00CA03F9">
        <w:trPr>
          <w:trHeight w:val="20"/>
          <w:jc w:val="center"/>
        </w:trPr>
        <w:tc>
          <w:tcPr>
            <w:tcW w:w="5000" w:type="pct"/>
            <w:gridSpan w:val="17"/>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5E9A26B3" w14:textId="77777777" w:rsidR="00CA03F9" w:rsidRPr="001E4DE4" w:rsidRDefault="00CA03F9" w:rsidP="00CF355B">
            <w:pPr>
              <w:spacing w:after="0" w:line="240" w:lineRule="auto"/>
              <w:ind w:firstLine="0"/>
              <w:rPr>
                <w:sz w:val="16"/>
                <w:szCs w:val="16"/>
              </w:rPr>
            </w:pPr>
            <w:r w:rsidRPr="001E4DE4">
              <w:rPr>
                <w:sz w:val="16"/>
                <w:szCs w:val="16"/>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CA03F9" w:rsidRPr="001E4DE4" w14:paraId="6A846302" w14:textId="77777777" w:rsidTr="00CA03F9">
        <w:trPr>
          <w:trHeight w:val="20"/>
          <w:jc w:val="center"/>
        </w:trPr>
        <w:tc>
          <w:tcPr>
            <w:tcW w:w="5000" w:type="pct"/>
            <w:gridSpan w:val="17"/>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4C40BC4B" w14:textId="77777777" w:rsidR="00CA03F9" w:rsidRPr="001E4DE4" w:rsidRDefault="00CA03F9" w:rsidP="00CF355B">
            <w:pPr>
              <w:spacing w:after="0" w:line="240" w:lineRule="auto"/>
              <w:ind w:firstLine="0"/>
              <w:jc w:val="center"/>
              <w:rPr>
                <w:b/>
                <w:bCs/>
                <w:sz w:val="16"/>
                <w:szCs w:val="16"/>
              </w:rPr>
            </w:pPr>
            <w:r w:rsidRPr="001E4DE4">
              <w:rPr>
                <w:b/>
                <w:bCs/>
                <w:sz w:val="16"/>
                <w:szCs w:val="16"/>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CA03F9" w:rsidRPr="001E4DE4" w14:paraId="7B26A661" w14:textId="77777777" w:rsidTr="00CA03F9">
        <w:trPr>
          <w:trHeight w:val="20"/>
          <w:jc w:val="center"/>
        </w:trPr>
        <w:tc>
          <w:tcPr>
            <w:tcW w:w="1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3D734CA" w14:textId="77777777" w:rsidR="00CA03F9" w:rsidRPr="001E4DE4" w:rsidRDefault="00CA03F9" w:rsidP="00CF355B">
            <w:pPr>
              <w:spacing w:after="0" w:line="240" w:lineRule="auto"/>
              <w:ind w:firstLine="0"/>
              <w:jc w:val="center"/>
              <w:rPr>
                <w:sz w:val="16"/>
                <w:szCs w:val="16"/>
              </w:rPr>
            </w:pPr>
            <w:r w:rsidRPr="001E4DE4">
              <w:rPr>
                <w:sz w:val="16"/>
                <w:szCs w:val="16"/>
              </w:rPr>
              <w:t>2.1.</w:t>
            </w:r>
          </w:p>
        </w:tc>
        <w:tc>
          <w:tcPr>
            <w:tcW w:w="466" w:type="pct"/>
            <w:tcBorders>
              <w:top w:val="nil"/>
              <w:left w:val="nil"/>
              <w:bottom w:val="single" w:sz="4" w:space="0" w:color="auto"/>
              <w:right w:val="single" w:sz="4" w:space="0" w:color="auto"/>
            </w:tcBorders>
            <w:shd w:val="clear" w:color="auto" w:fill="auto"/>
            <w:tcMar>
              <w:left w:w="28" w:type="dxa"/>
              <w:right w:w="28" w:type="dxa"/>
            </w:tcMar>
            <w:vAlign w:val="center"/>
          </w:tcPr>
          <w:p w14:paraId="22112D42"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92" w:type="pct"/>
            <w:tcBorders>
              <w:top w:val="nil"/>
              <w:left w:val="nil"/>
              <w:bottom w:val="single" w:sz="4" w:space="0" w:color="auto"/>
              <w:right w:val="single" w:sz="4" w:space="0" w:color="auto"/>
            </w:tcBorders>
            <w:shd w:val="clear" w:color="auto" w:fill="auto"/>
            <w:tcMar>
              <w:left w:w="28" w:type="dxa"/>
              <w:right w:w="28" w:type="dxa"/>
            </w:tcMar>
            <w:vAlign w:val="center"/>
          </w:tcPr>
          <w:p w14:paraId="08020AD5"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tcPr>
          <w:p w14:paraId="5166364A"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tcPr>
          <w:p w14:paraId="593D9577"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2A9BD53E"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37506B4A"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2330BF77"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202DF9F2"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tcPr>
          <w:p w14:paraId="1EDA77DB"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3E34D637"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0C0AC4AA"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14276894"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46E3BFCB"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tcPr>
          <w:p w14:paraId="2A41BA45"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tcPr>
          <w:p w14:paraId="3693B5A5"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14:paraId="5BAC46D8" w14:textId="77777777" w:rsidR="00CA03F9" w:rsidRPr="001E4DE4" w:rsidRDefault="00CA03F9" w:rsidP="00CF355B">
            <w:pPr>
              <w:spacing w:after="0" w:line="240" w:lineRule="auto"/>
              <w:ind w:firstLine="0"/>
              <w:jc w:val="center"/>
              <w:rPr>
                <w:sz w:val="16"/>
                <w:szCs w:val="16"/>
              </w:rPr>
            </w:pPr>
            <w:r w:rsidRPr="001E4DE4">
              <w:rPr>
                <w:sz w:val="16"/>
                <w:szCs w:val="16"/>
              </w:rPr>
              <w:t>-</w:t>
            </w:r>
          </w:p>
        </w:tc>
      </w:tr>
      <w:tr w:rsidR="00CA03F9" w:rsidRPr="001E4DE4" w14:paraId="1E2CDDDF" w14:textId="77777777" w:rsidTr="00CA03F9">
        <w:trPr>
          <w:trHeight w:val="20"/>
          <w:jc w:val="center"/>
        </w:trPr>
        <w:tc>
          <w:tcPr>
            <w:tcW w:w="5000" w:type="pct"/>
            <w:gridSpan w:val="17"/>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4C9D63F" w14:textId="77777777" w:rsidR="00CA03F9" w:rsidRPr="001E4DE4" w:rsidRDefault="00CA03F9" w:rsidP="00CF355B">
            <w:pPr>
              <w:spacing w:after="0" w:line="240" w:lineRule="auto"/>
              <w:ind w:firstLine="0"/>
              <w:jc w:val="center"/>
              <w:rPr>
                <w:sz w:val="16"/>
                <w:szCs w:val="16"/>
              </w:rPr>
            </w:pPr>
            <w:r w:rsidRPr="001E4DE4">
              <w:rPr>
                <w:b/>
                <w:bCs/>
                <w:sz w:val="16"/>
                <w:szCs w:val="16"/>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CA03F9" w:rsidRPr="001E4DE4" w14:paraId="06131F75" w14:textId="77777777" w:rsidTr="00CA03F9">
        <w:trPr>
          <w:trHeight w:val="20"/>
          <w:jc w:val="center"/>
        </w:trPr>
        <w:tc>
          <w:tcPr>
            <w:tcW w:w="5000" w:type="pct"/>
            <w:gridSpan w:val="17"/>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A486338" w14:textId="77777777" w:rsidR="00CA03F9" w:rsidRPr="001E4DE4" w:rsidRDefault="00CA03F9" w:rsidP="00CF355B">
            <w:pPr>
              <w:spacing w:after="0" w:line="240" w:lineRule="auto"/>
              <w:ind w:firstLine="0"/>
              <w:jc w:val="center"/>
              <w:rPr>
                <w:sz w:val="16"/>
                <w:szCs w:val="16"/>
              </w:rPr>
            </w:pPr>
            <w:r w:rsidRPr="001E4DE4">
              <w:rPr>
                <w:sz w:val="16"/>
                <w:szCs w:val="16"/>
              </w:rPr>
              <w:t>3.1. Реконструкция или модернизация существующих тепловых сетей</w:t>
            </w:r>
          </w:p>
        </w:tc>
      </w:tr>
      <w:tr w:rsidR="00CA03F9" w:rsidRPr="001E4DE4" w14:paraId="170AB02E" w14:textId="77777777" w:rsidTr="00CA03F9">
        <w:trPr>
          <w:trHeight w:val="20"/>
          <w:jc w:val="center"/>
        </w:trPr>
        <w:tc>
          <w:tcPr>
            <w:tcW w:w="1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6AA8341" w14:textId="77777777" w:rsidR="00CA03F9" w:rsidRPr="001E4DE4" w:rsidRDefault="00CA03F9" w:rsidP="00CF355B">
            <w:pPr>
              <w:spacing w:after="0" w:line="240" w:lineRule="auto"/>
              <w:ind w:firstLine="0"/>
              <w:jc w:val="center"/>
              <w:rPr>
                <w:sz w:val="16"/>
                <w:szCs w:val="16"/>
              </w:rPr>
            </w:pPr>
            <w:r w:rsidRPr="001E4DE4">
              <w:rPr>
                <w:sz w:val="16"/>
                <w:szCs w:val="16"/>
              </w:rPr>
              <w:t>3.1.1.</w:t>
            </w:r>
          </w:p>
        </w:tc>
        <w:tc>
          <w:tcPr>
            <w:tcW w:w="466" w:type="pct"/>
            <w:tcBorders>
              <w:top w:val="nil"/>
              <w:left w:val="nil"/>
              <w:bottom w:val="single" w:sz="4" w:space="0" w:color="auto"/>
              <w:right w:val="single" w:sz="4" w:space="0" w:color="auto"/>
            </w:tcBorders>
            <w:shd w:val="clear" w:color="auto" w:fill="auto"/>
            <w:tcMar>
              <w:left w:w="28" w:type="dxa"/>
              <w:right w:w="28" w:type="dxa"/>
            </w:tcMar>
            <w:vAlign w:val="center"/>
          </w:tcPr>
          <w:p w14:paraId="767A0D7B" w14:textId="77777777" w:rsidR="00CA03F9" w:rsidRPr="001E4DE4" w:rsidRDefault="00CA03F9" w:rsidP="00CF355B">
            <w:pPr>
              <w:spacing w:after="0" w:line="240" w:lineRule="auto"/>
              <w:ind w:firstLine="0"/>
              <w:jc w:val="center"/>
              <w:rPr>
                <w:sz w:val="16"/>
                <w:szCs w:val="16"/>
              </w:rPr>
            </w:pPr>
            <w:r w:rsidRPr="001E4DE4">
              <w:rPr>
                <w:sz w:val="16"/>
                <w:szCs w:val="16"/>
              </w:rPr>
              <w:t>Реконструкция или модернизация существующих</w:t>
            </w:r>
          </w:p>
          <w:p w14:paraId="436422B7" w14:textId="77777777" w:rsidR="00CA03F9" w:rsidRPr="001E4DE4" w:rsidRDefault="00CA03F9" w:rsidP="00CF355B">
            <w:pPr>
              <w:spacing w:after="0" w:line="240" w:lineRule="auto"/>
              <w:ind w:firstLine="0"/>
              <w:jc w:val="center"/>
              <w:rPr>
                <w:sz w:val="16"/>
                <w:szCs w:val="16"/>
              </w:rPr>
            </w:pPr>
            <w:r w:rsidRPr="001E4DE4">
              <w:rPr>
                <w:sz w:val="16"/>
                <w:szCs w:val="16"/>
              </w:rPr>
              <w:t>тепловых сетей</w:t>
            </w:r>
          </w:p>
        </w:tc>
        <w:tc>
          <w:tcPr>
            <w:tcW w:w="392" w:type="pct"/>
            <w:tcBorders>
              <w:top w:val="nil"/>
              <w:left w:val="nil"/>
              <w:bottom w:val="single" w:sz="4" w:space="0" w:color="auto"/>
              <w:right w:val="single" w:sz="4" w:space="0" w:color="auto"/>
            </w:tcBorders>
            <w:shd w:val="clear" w:color="auto" w:fill="auto"/>
            <w:tcMar>
              <w:left w:w="28" w:type="dxa"/>
              <w:right w:w="28" w:type="dxa"/>
            </w:tcMar>
            <w:vAlign w:val="center"/>
          </w:tcPr>
          <w:p w14:paraId="7394AA35"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tcPr>
          <w:p w14:paraId="2952AA64"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tcPr>
          <w:p w14:paraId="635F90F9"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644987B5"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73E81021"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28BFB8FA"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5E281361"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tcPr>
          <w:p w14:paraId="427C51CC"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365AC59E"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535C1550"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0EAA92E1"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40D17C08"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tcPr>
          <w:p w14:paraId="3F9024E2"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tcPr>
          <w:p w14:paraId="17E3D41C" w14:textId="77777777" w:rsidR="00CA03F9" w:rsidRPr="001E4DE4" w:rsidRDefault="00CA03F9" w:rsidP="00CF355B">
            <w:pPr>
              <w:spacing w:after="0" w:line="240" w:lineRule="auto"/>
              <w:ind w:firstLine="0"/>
              <w:jc w:val="center"/>
              <w:rPr>
                <w:sz w:val="16"/>
                <w:szCs w:val="16"/>
              </w:rPr>
            </w:pPr>
            <w:r w:rsidRPr="001E4DE4">
              <w:rPr>
                <w:sz w:val="16"/>
                <w:szCs w:val="16"/>
              </w:rPr>
              <w:t>2022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14:paraId="1A4D0021" w14:textId="77777777" w:rsidR="00CA03F9" w:rsidRPr="001E4DE4" w:rsidRDefault="00CA03F9" w:rsidP="00CF355B">
            <w:pPr>
              <w:spacing w:after="0" w:line="240" w:lineRule="auto"/>
              <w:ind w:firstLine="0"/>
              <w:jc w:val="center"/>
              <w:rPr>
                <w:sz w:val="16"/>
                <w:szCs w:val="16"/>
              </w:rPr>
            </w:pPr>
            <w:r w:rsidRPr="001E4DE4">
              <w:rPr>
                <w:sz w:val="16"/>
                <w:szCs w:val="16"/>
              </w:rPr>
              <w:t>2026</w:t>
            </w:r>
          </w:p>
        </w:tc>
      </w:tr>
      <w:tr w:rsidR="00CA03F9" w:rsidRPr="001E4DE4" w14:paraId="15404C3F" w14:textId="77777777" w:rsidTr="00CA03F9">
        <w:trPr>
          <w:trHeight w:val="20"/>
          <w:jc w:val="center"/>
        </w:trPr>
        <w:tc>
          <w:tcPr>
            <w:tcW w:w="1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015A569" w14:textId="77777777" w:rsidR="00CA03F9" w:rsidRPr="001E4DE4" w:rsidRDefault="00CA03F9" w:rsidP="00CF355B">
            <w:pPr>
              <w:spacing w:after="0" w:line="240" w:lineRule="auto"/>
              <w:ind w:firstLine="0"/>
              <w:jc w:val="center"/>
              <w:rPr>
                <w:sz w:val="16"/>
                <w:szCs w:val="16"/>
              </w:rPr>
            </w:pPr>
            <w:r w:rsidRPr="001E4DE4">
              <w:rPr>
                <w:sz w:val="16"/>
                <w:szCs w:val="16"/>
              </w:rPr>
              <w:t>3.1.2.</w:t>
            </w:r>
          </w:p>
        </w:tc>
        <w:tc>
          <w:tcPr>
            <w:tcW w:w="466" w:type="pct"/>
            <w:tcBorders>
              <w:top w:val="nil"/>
              <w:left w:val="nil"/>
              <w:bottom w:val="single" w:sz="4" w:space="0" w:color="auto"/>
              <w:right w:val="single" w:sz="4" w:space="0" w:color="auto"/>
            </w:tcBorders>
            <w:shd w:val="clear" w:color="auto" w:fill="auto"/>
            <w:tcMar>
              <w:left w:w="28" w:type="dxa"/>
              <w:right w:w="28" w:type="dxa"/>
            </w:tcMar>
            <w:vAlign w:val="center"/>
          </w:tcPr>
          <w:p w14:paraId="297778AD" w14:textId="77777777" w:rsidR="00CA03F9" w:rsidRPr="001E4DE4" w:rsidRDefault="00CA03F9" w:rsidP="00CF355B">
            <w:pPr>
              <w:spacing w:after="0" w:line="240" w:lineRule="auto"/>
              <w:ind w:firstLine="0"/>
              <w:jc w:val="center"/>
              <w:rPr>
                <w:sz w:val="16"/>
                <w:szCs w:val="16"/>
              </w:rPr>
            </w:pPr>
            <w:r w:rsidRPr="001E4DE4">
              <w:rPr>
                <w:sz w:val="16"/>
                <w:szCs w:val="16"/>
              </w:rPr>
              <w:t xml:space="preserve">Модернизация магистральной </w:t>
            </w:r>
            <w:r w:rsidRPr="001E4DE4">
              <w:rPr>
                <w:sz w:val="16"/>
                <w:szCs w:val="16"/>
              </w:rPr>
              <w:lastRenderedPageBreak/>
              <w:t>тепловой сети между павильонами № 4б и № 3</w:t>
            </w:r>
          </w:p>
        </w:tc>
        <w:tc>
          <w:tcPr>
            <w:tcW w:w="392" w:type="pct"/>
            <w:tcBorders>
              <w:top w:val="nil"/>
              <w:left w:val="nil"/>
              <w:bottom w:val="single" w:sz="4" w:space="0" w:color="auto"/>
              <w:right w:val="single" w:sz="4" w:space="0" w:color="auto"/>
            </w:tcBorders>
            <w:shd w:val="clear" w:color="auto" w:fill="auto"/>
            <w:tcMar>
              <w:left w:w="28" w:type="dxa"/>
              <w:right w:w="28" w:type="dxa"/>
            </w:tcMar>
            <w:vAlign w:val="center"/>
          </w:tcPr>
          <w:p w14:paraId="675D3BEB" w14:textId="77777777" w:rsidR="00CA03F9" w:rsidRPr="001E4DE4" w:rsidRDefault="00CA03F9" w:rsidP="00CF355B">
            <w:pPr>
              <w:spacing w:after="0" w:line="240" w:lineRule="auto"/>
              <w:ind w:firstLine="0"/>
              <w:jc w:val="center"/>
              <w:rPr>
                <w:sz w:val="16"/>
                <w:szCs w:val="16"/>
              </w:rPr>
            </w:pPr>
            <w:r w:rsidRPr="001E4DE4">
              <w:rPr>
                <w:sz w:val="16"/>
                <w:szCs w:val="16"/>
              </w:rPr>
              <w:lastRenderedPageBreak/>
              <w:t>51:16:0040101:65</w:t>
            </w:r>
            <w:r w:rsidRPr="001E4DE4">
              <w:rPr>
                <w:sz w:val="16"/>
                <w:szCs w:val="16"/>
              </w:rPr>
              <w:br/>
            </w:r>
            <w:r w:rsidRPr="001E4DE4">
              <w:rPr>
                <w:sz w:val="16"/>
                <w:szCs w:val="16"/>
              </w:rPr>
              <w:lastRenderedPageBreak/>
              <w:t>51:16:0020103:119</w:t>
            </w:r>
            <w:r w:rsidRPr="001E4DE4">
              <w:rPr>
                <w:sz w:val="16"/>
                <w:szCs w:val="16"/>
              </w:rPr>
              <w:br/>
              <w:t>51:16:0020103:118</w:t>
            </w:r>
            <w:r w:rsidRPr="001E4DE4">
              <w:rPr>
                <w:sz w:val="16"/>
                <w:szCs w:val="16"/>
              </w:rPr>
              <w:br/>
              <w:t>Объект находиться территории  участка - 51:16:0020103:282</w:t>
            </w:r>
            <w:r w:rsidRPr="001E4DE4">
              <w:rPr>
                <w:sz w:val="16"/>
                <w:szCs w:val="16"/>
              </w:rPr>
              <w:br/>
              <w:t>51:16:0020103:114</w:t>
            </w:r>
            <w:r w:rsidRPr="001E4DE4">
              <w:rPr>
                <w:sz w:val="16"/>
                <w:szCs w:val="16"/>
              </w:rPr>
              <w:br/>
              <w:t>51:16:0020103:113</w:t>
            </w:r>
            <w:r w:rsidRPr="001E4DE4">
              <w:rPr>
                <w:sz w:val="16"/>
                <w:szCs w:val="16"/>
              </w:rPr>
              <w:br/>
              <w:t>51:16:0030101:63</w:t>
            </w:r>
            <w:r w:rsidRPr="001E4DE4">
              <w:rPr>
                <w:sz w:val="16"/>
                <w:szCs w:val="16"/>
              </w:rPr>
              <w:br/>
              <w:t>51:16:0010115:69</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tcPr>
          <w:p w14:paraId="7ED0939D" w14:textId="77777777" w:rsidR="00CA03F9" w:rsidRPr="001E4DE4" w:rsidRDefault="00CA03F9" w:rsidP="00CF355B">
            <w:pPr>
              <w:spacing w:after="0" w:line="240" w:lineRule="auto"/>
              <w:ind w:firstLine="0"/>
              <w:jc w:val="center"/>
              <w:rPr>
                <w:sz w:val="16"/>
                <w:szCs w:val="16"/>
              </w:rPr>
            </w:pPr>
            <w:r w:rsidRPr="001E4DE4">
              <w:rPr>
                <w:sz w:val="16"/>
                <w:szCs w:val="16"/>
              </w:rPr>
              <w:lastRenderedPageBreak/>
              <w:t>Тепловая сеть</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tcPr>
          <w:p w14:paraId="22BBE7CC" w14:textId="77777777" w:rsidR="00CA03F9" w:rsidRPr="001E4DE4" w:rsidRDefault="00CA03F9" w:rsidP="00CF355B">
            <w:pPr>
              <w:spacing w:after="0" w:line="240" w:lineRule="auto"/>
              <w:ind w:firstLine="0"/>
              <w:jc w:val="center"/>
              <w:rPr>
                <w:sz w:val="16"/>
                <w:szCs w:val="16"/>
              </w:rPr>
            </w:pPr>
            <w:r w:rsidRPr="001E4DE4">
              <w:rPr>
                <w:sz w:val="16"/>
                <w:szCs w:val="16"/>
              </w:rPr>
              <w:t>г. Кировск, Апатитовое шоссе</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1DB83708" w14:textId="77777777" w:rsidR="00CA03F9" w:rsidRPr="001E4DE4" w:rsidRDefault="00CA03F9" w:rsidP="00CF355B">
            <w:pPr>
              <w:spacing w:after="0" w:line="240" w:lineRule="auto"/>
              <w:ind w:firstLine="0"/>
              <w:jc w:val="center"/>
              <w:rPr>
                <w:sz w:val="16"/>
                <w:szCs w:val="16"/>
              </w:rPr>
            </w:pPr>
            <w:r w:rsidRPr="001E4DE4">
              <w:rPr>
                <w:sz w:val="16"/>
                <w:szCs w:val="16"/>
              </w:rPr>
              <w:t>Ду500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3F23F10B"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60E3033E" w14:textId="77777777" w:rsidR="00CA03F9" w:rsidRPr="001E4DE4" w:rsidRDefault="00CA03F9" w:rsidP="00CF355B">
            <w:pPr>
              <w:spacing w:after="0" w:line="240" w:lineRule="auto"/>
              <w:ind w:firstLine="0"/>
              <w:jc w:val="center"/>
              <w:rPr>
                <w:sz w:val="16"/>
                <w:szCs w:val="16"/>
              </w:rPr>
            </w:pPr>
            <w:r w:rsidRPr="001E4DE4">
              <w:rPr>
                <w:sz w:val="16"/>
                <w:szCs w:val="16"/>
              </w:rPr>
              <w:t>9,4</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00004FF9" w14:textId="77777777" w:rsidR="00CA03F9" w:rsidRPr="001E4DE4" w:rsidRDefault="00CA03F9" w:rsidP="00CF355B">
            <w:pPr>
              <w:spacing w:after="0" w:line="240" w:lineRule="auto"/>
              <w:ind w:firstLine="0"/>
              <w:jc w:val="center"/>
              <w:rPr>
                <w:sz w:val="16"/>
                <w:szCs w:val="16"/>
              </w:rPr>
            </w:pPr>
            <w:r w:rsidRPr="001E4DE4">
              <w:rPr>
                <w:sz w:val="16"/>
                <w:szCs w:val="16"/>
              </w:rPr>
              <w:t>Надземная</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tcPr>
          <w:p w14:paraId="2708ACE5"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12DD91D5" w14:textId="77777777" w:rsidR="00CA03F9" w:rsidRPr="001E4DE4" w:rsidRDefault="00CA03F9" w:rsidP="00CF355B">
            <w:pPr>
              <w:spacing w:after="0" w:line="240" w:lineRule="auto"/>
              <w:ind w:firstLine="0"/>
              <w:jc w:val="center"/>
              <w:rPr>
                <w:sz w:val="16"/>
                <w:szCs w:val="16"/>
              </w:rPr>
            </w:pPr>
            <w:r w:rsidRPr="001E4DE4">
              <w:rPr>
                <w:sz w:val="16"/>
                <w:szCs w:val="16"/>
              </w:rPr>
              <w:t>Ду500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593041F7"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2B5F734E" w14:textId="77777777" w:rsidR="00CA03F9" w:rsidRPr="001E4DE4" w:rsidRDefault="00CA03F9" w:rsidP="00CF355B">
            <w:pPr>
              <w:spacing w:after="0" w:line="240" w:lineRule="auto"/>
              <w:ind w:firstLine="0"/>
              <w:jc w:val="center"/>
              <w:rPr>
                <w:sz w:val="16"/>
                <w:szCs w:val="16"/>
              </w:rPr>
            </w:pPr>
            <w:r w:rsidRPr="001E4DE4">
              <w:rPr>
                <w:sz w:val="16"/>
                <w:szCs w:val="16"/>
              </w:rPr>
              <w:t>8,9</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07D73142" w14:textId="77777777" w:rsidR="00CA03F9" w:rsidRPr="001E4DE4" w:rsidRDefault="00CA03F9" w:rsidP="00CF355B">
            <w:pPr>
              <w:spacing w:after="0" w:line="240" w:lineRule="auto"/>
              <w:ind w:firstLine="0"/>
              <w:jc w:val="center"/>
              <w:rPr>
                <w:sz w:val="16"/>
                <w:szCs w:val="16"/>
              </w:rPr>
            </w:pPr>
            <w:r w:rsidRPr="001E4DE4">
              <w:rPr>
                <w:sz w:val="16"/>
                <w:szCs w:val="16"/>
              </w:rPr>
              <w:t>Надземная</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tcPr>
          <w:p w14:paraId="6589741C"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tcPr>
          <w:p w14:paraId="65384CC8" w14:textId="77777777" w:rsidR="00CA03F9" w:rsidRPr="001E4DE4" w:rsidRDefault="00CA03F9" w:rsidP="00CF355B">
            <w:pPr>
              <w:spacing w:after="0" w:line="240" w:lineRule="auto"/>
              <w:ind w:firstLine="0"/>
              <w:jc w:val="center"/>
              <w:rPr>
                <w:sz w:val="16"/>
                <w:szCs w:val="16"/>
              </w:rPr>
            </w:pPr>
            <w:r w:rsidRPr="001E4DE4">
              <w:rPr>
                <w:sz w:val="16"/>
                <w:szCs w:val="16"/>
              </w:rPr>
              <w:t>2022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14:paraId="3BE6831A" w14:textId="77777777" w:rsidR="00CA03F9" w:rsidRPr="001E4DE4" w:rsidRDefault="00CA03F9" w:rsidP="00CF355B">
            <w:pPr>
              <w:spacing w:after="0" w:line="240" w:lineRule="auto"/>
              <w:ind w:firstLine="0"/>
              <w:jc w:val="center"/>
              <w:rPr>
                <w:sz w:val="16"/>
                <w:szCs w:val="16"/>
              </w:rPr>
            </w:pPr>
            <w:r w:rsidRPr="001E4DE4">
              <w:rPr>
                <w:sz w:val="16"/>
                <w:szCs w:val="16"/>
              </w:rPr>
              <w:t>2026</w:t>
            </w:r>
          </w:p>
        </w:tc>
      </w:tr>
      <w:tr w:rsidR="00CA03F9" w:rsidRPr="001E4DE4" w14:paraId="444ABD98" w14:textId="77777777" w:rsidTr="00CA03F9">
        <w:trPr>
          <w:trHeight w:val="20"/>
          <w:jc w:val="center"/>
        </w:trPr>
        <w:tc>
          <w:tcPr>
            <w:tcW w:w="1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EB9D185" w14:textId="77777777" w:rsidR="00CA03F9" w:rsidRPr="001E4DE4" w:rsidRDefault="00CA03F9" w:rsidP="00CF355B">
            <w:pPr>
              <w:spacing w:after="0" w:line="240" w:lineRule="auto"/>
              <w:ind w:firstLine="0"/>
              <w:jc w:val="center"/>
              <w:rPr>
                <w:sz w:val="16"/>
                <w:szCs w:val="16"/>
              </w:rPr>
            </w:pPr>
            <w:r w:rsidRPr="001E4DE4">
              <w:rPr>
                <w:sz w:val="16"/>
                <w:szCs w:val="16"/>
              </w:rPr>
              <w:lastRenderedPageBreak/>
              <w:t>3.1.3</w:t>
            </w:r>
          </w:p>
        </w:tc>
        <w:tc>
          <w:tcPr>
            <w:tcW w:w="4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A7C3D8" w14:textId="77777777" w:rsidR="00CA03F9" w:rsidRPr="001E4DE4" w:rsidRDefault="00CA03F9" w:rsidP="00CF355B">
            <w:pPr>
              <w:spacing w:after="0" w:line="240" w:lineRule="auto"/>
              <w:ind w:firstLine="0"/>
              <w:jc w:val="center"/>
              <w:rPr>
                <w:sz w:val="16"/>
                <w:szCs w:val="16"/>
              </w:rPr>
            </w:pPr>
            <w:r w:rsidRPr="001E4DE4">
              <w:rPr>
                <w:sz w:val="16"/>
                <w:szCs w:val="16"/>
              </w:rPr>
              <w:t>Реконструкция тепловой сети IV-ТК-3 до IV-ТК-4</w:t>
            </w:r>
          </w:p>
        </w:tc>
        <w:tc>
          <w:tcPr>
            <w:tcW w:w="3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10F7DB" w14:textId="77777777" w:rsidR="00CA03F9" w:rsidRPr="001E4DE4" w:rsidRDefault="00CA03F9" w:rsidP="00CF355B">
            <w:pPr>
              <w:spacing w:after="0" w:line="240" w:lineRule="auto"/>
              <w:ind w:firstLine="0"/>
              <w:jc w:val="center"/>
              <w:rPr>
                <w:sz w:val="16"/>
                <w:szCs w:val="16"/>
              </w:rPr>
            </w:pPr>
            <w:r w:rsidRPr="001E4DE4">
              <w:rPr>
                <w:sz w:val="16"/>
                <w:szCs w:val="16"/>
              </w:rPr>
              <w:t>51:16:0040114:7</w:t>
            </w:r>
            <w:r w:rsidRPr="001E4DE4">
              <w:rPr>
                <w:sz w:val="16"/>
                <w:szCs w:val="16"/>
              </w:rPr>
              <w:br/>
              <w:t>51:16:40116:12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0163DA" w14:textId="77777777" w:rsidR="00CA03F9" w:rsidRPr="001E4DE4" w:rsidRDefault="00CA03F9" w:rsidP="00CF355B">
            <w:pPr>
              <w:spacing w:after="0" w:line="240" w:lineRule="auto"/>
              <w:ind w:firstLine="0"/>
              <w:jc w:val="center"/>
              <w:rPr>
                <w:sz w:val="16"/>
                <w:szCs w:val="16"/>
              </w:rPr>
            </w:pPr>
            <w:r w:rsidRPr="001E4DE4">
              <w:rPr>
                <w:sz w:val="16"/>
                <w:szCs w:val="16"/>
              </w:rPr>
              <w:t>Тепловая сеть</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606D20" w14:textId="77777777" w:rsidR="00CA03F9" w:rsidRPr="001E4DE4" w:rsidRDefault="00CA03F9" w:rsidP="00CF355B">
            <w:pPr>
              <w:spacing w:after="0" w:line="240" w:lineRule="auto"/>
              <w:ind w:firstLine="0"/>
              <w:jc w:val="center"/>
              <w:rPr>
                <w:sz w:val="16"/>
                <w:szCs w:val="16"/>
              </w:rPr>
            </w:pPr>
            <w:r w:rsidRPr="001E4DE4">
              <w:rPr>
                <w:sz w:val="16"/>
                <w:szCs w:val="16"/>
              </w:rPr>
              <w:t xml:space="preserve">г. Кировск, ул. </w:t>
            </w:r>
            <w:proofErr w:type="spellStart"/>
            <w:r w:rsidRPr="001E4DE4">
              <w:rPr>
                <w:sz w:val="16"/>
                <w:szCs w:val="16"/>
              </w:rPr>
              <w:t>Хибиногорская</w:t>
            </w:r>
            <w:proofErr w:type="spellEnd"/>
            <w:r w:rsidRPr="001E4DE4">
              <w:rPr>
                <w:sz w:val="16"/>
                <w:szCs w:val="16"/>
              </w:rPr>
              <w:t>, дом 21</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4730AE" w14:textId="77777777" w:rsidR="00CA03F9" w:rsidRPr="001E4DE4" w:rsidRDefault="00CA03F9" w:rsidP="00CF355B">
            <w:pPr>
              <w:spacing w:after="0" w:line="240" w:lineRule="auto"/>
              <w:ind w:firstLine="0"/>
              <w:jc w:val="center"/>
              <w:rPr>
                <w:sz w:val="16"/>
                <w:szCs w:val="16"/>
              </w:rPr>
            </w:pPr>
            <w:r w:rsidRPr="001E4DE4">
              <w:rPr>
                <w:sz w:val="16"/>
                <w:szCs w:val="16"/>
              </w:rPr>
              <w:t>Ду300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2344B2"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0F576D" w14:textId="77777777" w:rsidR="00CA03F9" w:rsidRPr="001E4DE4" w:rsidRDefault="00CA03F9" w:rsidP="00CF355B">
            <w:pPr>
              <w:spacing w:after="0" w:line="240" w:lineRule="auto"/>
              <w:ind w:firstLine="0"/>
              <w:jc w:val="center"/>
              <w:rPr>
                <w:sz w:val="16"/>
                <w:szCs w:val="16"/>
              </w:rPr>
            </w:pPr>
            <w:r w:rsidRPr="001E4DE4">
              <w:rPr>
                <w:sz w:val="16"/>
                <w:szCs w:val="16"/>
              </w:rPr>
              <w:t>0,5</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99C6B1" w14:textId="77777777" w:rsidR="00CA03F9" w:rsidRPr="001E4DE4" w:rsidRDefault="00CA03F9" w:rsidP="00CF355B">
            <w:pPr>
              <w:spacing w:after="0" w:line="240" w:lineRule="auto"/>
              <w:ind w:firstLine="0"/>
              <w:jc w:val="center"/>
              <w:rPr>
                <w:sz w:val="16"/>
                <w:szCs w:val="16"/>
              </w:rPr>
            </w:pPr>
            <w:r w:rsidRPr="001E4DE4">
              <w:rPr>
                <w:sz w:val="16"/>
                <w:szCs w:val="16"/>
              </w:rPr>
              <w:t>Надземная</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6842D4"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D88047" w14:textId="77777777" w:rsidR="00CA03F9" w:rsidRPr="001E4DE4" w:rsidRDefault="00CA03F9" w:rsidP="00CF355B">
            <w:pPr>
              <w:spacing w:after="0" w:line="240" w:lineRule="auto"/>
              <w:ind w:firstLine="0"/>
              <w:jc w:val="center"/>
              <w:rPr>
                <w:sz w:val="16"/>
                <w:szCs w:val="16"/>
              </w:rPr>
            </w:pPr>
            <w:r w:rsidRPr="001E4DE4">
              <w:rPr>
                <w:sz w:val="16"/>
                <w:szCs w:val="16"/>
              </w:rPr>
              <w:t>Ду100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BE05A6"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EB93B0" w14:textId="77777777" w:rsidR="00CA03F9" w:rsidRPr="001E4DE4" w:rsidRDefault="00CA03F9" w:rsidP="00CF355B">
            <w:pPr>
              <w:spacing w:after="0" w:line="240" w:lineRule="auto"/>
              <w:ind w:firstLine="0"/>
              <w:jc w:val="center"/>
              <w:rPr>
                <w:sz w:val="16"/>
                <w:szCs w:val="16"/>
              </w:rPr>
            </w:pPr>
            <w:r w:rsidRPr="001E4DE4">
              <w:rPr>
                <w:sz w:val="16"/>
                <w:szCs w:val="16"/>
              </w:rPr>
              <w:t>0,5</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8D8D5F" w14:textId="77777777" w:rsidR="00CA03F9" w:rsidRPr="001E4DE4" w:rsidRDefault="00CA03F9" w:rsidP="00CF355B">
            <w:pPr>
              <w:spacing w:after="0" w:line="240" w:lineRule="auto"/>
              <w:ind w:firstLine="0"/>
              <w:jc w:val="center"/>
              <w:rPr>
                <w:sz w:val="16"/>
                <w:szCs w:val="16"/>
              </w:rPr>
            </w:pPr>
            <w:r w:rsidRPr="001E4DE4">
              <w:rPr>
                <w:sz w:val="16"/>
                <w:szCs w:val="16"/>
              </w:rPr>
              <w:t>Надземная</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754577"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F69270" w14:textId="77777777" w:rsidR="00CA03F9" w:rsidRPr="001E4DE4" w:rsidRDefault="00CA03F9" w:rsidP="00CF355B">
            <w:pPr>
              <w:spacing w:after="0" w:line="240" w:lineRule="auto"/>
              <w:ind w:firstLine="0"/>
              <w:jc w:val="center"/>
              <w:rPr>
                <w:sz w:val="16"/>
                <w:szCs w:val="16"/>
              </w:rPr>
            </w:pPr>
            <w:r w:rsidRPr="001E4DE4">
              <w:rPr>
                <w:sz w:val="16"/>
                <w:szCs w:val="16"/>
              </w:rPr>
              <w:t>2024</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5CB2F9" w14:textId="77777777" w:rsidR="00CA03F9" w:rsidRPr="001E4DE4" w:rsidRDefault="00CA03F9" w:rsidP="00CF355B">
            <w:pPr>
              <w:spacing w:after="0" w:line="240" w:lineRule="auto"/>
              <w:ind w:firstLine="0"/>
              <w:jc w:val="center"/>
              <w:rPr>
                <w:sz w:val="16"/>
                <w:szCs w:val="16"/>
              </w:rPr>
            </w:pPr>
            <w:r w:rsidRPr="001E4DE4">
              <w:rPr>
                <w:sz w:val="16"/>
                <w:szCs w:val="16"/>
              </w:rPr>
              <w:t>2025</w:t>
            </w:r>
          </w:p>
        </w:tc>
      </w:tr>
      <w:tr w:rsidR="00CA03F9" w:rsidRPr="001E4DE4" w14:paraId="3B0AF023" w14:textId="77777777" w:rsidTr="00CA03F9">
        <w:trPr>
          <w:trHeight w:val="20"/>
          <w:jc w:val="center"/>
        </w:trPr>
        <w:tc>
          <w:tcPr>
            <w:tcW w:w="1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2584079" w14:textId="77777777" w:rsidR="00CA03F9" w:rsidRPr="001E4DE4" w:rsidRDefault="00CA03F9" w:rsidP="00CF355B">
            <w:pPr>
              <w:spacing w:after="0" w:line="240" w:lineRule="auto"/>
              <w:ind w:firstLine="0"/>
              <w:jc w:val="center"/>
              <w:rPr>
                <w:sz w:val="16"/>
                <w:szCs w:val="16"/>
              </w:rPr>
            </w:pPr>
            <w:r w:rsidRPr="001E4DE4">
              <w:rPr>
                <w:sz w:val="16"/>
                <w:szCs w:val="16"/>
              </w:rPr>
              <w:t>3.1.4</w:t>
            </w:r>
          </w:p>
        </w:tc>
        <w:tc>
          <w:tcPr>
            <w:tcW w:w="4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AE03AE" w14:textId="77777777" w:rsidR="00CA03F9" w:rsidRPr="001E4DE4" w:rsidRDefault="00CA03F9" w:rsidP="00CF355B">
            <w:pPr>
              <w:spacing w:after="0" w:line="240" w:lineRule="auto"/>
              <w:ind w:firstLine="0"/>
              <w:jc w:val="center"/>
              <w:rPr>
                <w:sz w:val="16"/>
                <w:szCs w:val="16"/>
              </w:rPr>
            </w:pPr>
            <w:r w:rsidRPr="001E4DE4">
              <w:rPr>
                <w:sz w:val="16"/>
                <w:szCs w:val="16"/>
              </w:rPr>
              <w:t>Реконструкция квартальной тепловой сети II-тк-18 до II-тк-25</w:t>
            </w:r>
          </w:p>
        </w:tc>
        <w:tc>
          <w:tcPr>
            <w:tcW w:w="3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CFD3A6" w14:textId="77777777" w:rsidR="00CA03F9" w:rsidRPr="001E4DE4" w:rsidRDefault="00CA03F9" w:rsidP="00CF355B">
            <w:pPr>
              <w:spacing w:after="0" w:line="240" w:lineRule="auto"/>
              <w:ind w:firstLine="0"/>
              <w:jc w:val="center"/>
              <w:rPr>
                <w:sz w:val="16"/>
                <w:szCs w:val="16"/>
              </w:rPr>
            </w:pPr>
            <w:r w:rsidRPr="001E4DE4">
              <w:rPr>
                <w:sz w:val="16"/>
                <w:szCs w:val="16"/>
              </w:rPr>
              <w:t>51:16:0040120:26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F762F0" w14:textId="77777777" w:rsidR="00CA03F9" w:rsidRPr="001E4DE4" w:rsidRDefault="00CA03F9" w:rsidP="00CF355B">
            <w:pPr>
              <w:spacing w:after="0" w:line="240" w:lineRule="auto"/>
              <w:ind w:firstLine="0"/>
              <w:jc w:val="center"/>
              <w:rPr>
                <w:sz w:val="16"/>
                <w:szCs w:val="16"/>
              </w:rPr>
            </w:pPr>
            <w:r w:rsidRPr="001E4DE4">
              <w:rPr>
                <w:sz w:val="16"/>
                <w:szCs w:val="16"/>
              </w:rPr>
              <w:t>Тепловая сеть</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9B9702" w14:textId="77777777" w:rsidR="00CA03F9" w:rsidRPr="001E4DE4" w:rsidRDefault="00CA03F9" w:rsidP="00CF355B">
            <w:pPr>
              <w:spacing w:after="0" w:line="240" w:lineRule="auto"/>
              <w:ind w:firstLine="0"/>
              <w:jc w:val="center"/>
              <w:rPr>
                <w:sz w:val="16"/>
                <w:szCs w:val="16"/>
              </w:rPr>
            </w:pPr>
            <w:r w:rsidRPr="001E4DE4">
              <w:rPr>
                <w:sz w:val="16"/>
                <w:szCs w:val="16"/>
              </w:rPr>
              <w:t>г. Кировск, ул. Мира 14,</w:t>
            </w:r>
            <w:r w:rsidRPr="001E4DE4">
              <w:rPr>
                <w:sz w:val="16"/>
                <w:szCs w:val="16"/>
              </w:rPr>
              <w:br/>
              <w:t>дом 14 - 18</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FD1174" w14:textId="77777777" w:rsidR="00CA03F9" w:rsidRPr="001E4DE4" w:rsidRDefault="00CA03F9" w:rsidP="00CF355B">
            <w:pPr>
              <w:spacing w:after="0" w:line="240" w:lineRule="auto"/>
              <w:ind w:firstLine="0"/>
              <w:jc w:val="center"/>
              <w:rPr>
                <w:sz w:val="16"/>
                <w:szCs w:val="16"/>
              </w:rPr>
            </w:pPr>
            <w:r w:rsidRPr="001E4DE4">
              <w:rPr>
                <w:sz w:val="16"/>
                <w:szCs w:val="16"/>
              </w:rPr>
              <w:t>Ду200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934E01"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24656B" w14:textId="77777777" w:rsidR="00CA03F9" w:rsidRPr="001E4DE4" w:rsidRDefault="00CA03F9" w:rsidP="00CF355B">
            <w:pPr>
              <w:spacing w:after="0" w:line="240" w:lineRule="auto"/>
              <w:ind w:firstLine="0"/>
              <w:jc w:val="center"/>
              <w:rPr>
                <w:sz w:val="16"/>
                <w:szCs w:val="16"/>
              </w:rPr>
            </w:pPr>
            <w:r w:rsidRPr="001E4DE4">
              <w:rPr>
                <w:sz w:val="16"/>
                <w:szCs w:val="16"/>
              </w:rPr>
              <w:t>0,56</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536076" w14:textId="77777777" w:rsidR="00CA03F9" w:rsidRPr="001E4DE4" w:rsidRDefault="00CA03F9" w:rsidP="00CF355B">
            <w:pPr>
              <w:spacing w:after="0" w:line="240" w:lineRule="auto"/>
              <w:ind w:firstLine="0"/>
              <w:jc w:val="center"/>
              <w:rPr>
                <w:sz w:val="16"/>
                <w:szCs w:val="16"/>
              </w:rPr>
            </w:pPr>
            <w:r w:rsidRPr="001E4DE4">
              <w:rPr>
                <w:sz w:val="16"/>
                <w:szCs w:val="16"/>
              </w:rPr>
              <w:t>Надземная</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A85741"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2805ED" w14:textId="77777777" w:rsidR="00CA03F9" w:rsidRPr="001E4DE4" w:rsidRDefault="00CA03F9" w:rsidP="00CF355B">
            <w:pPr>
              <w:spacing w:after="0" w:line="240" w:lineRule="auto"/>
              <w:ind w:firstLine="0"/>
              <w:jc w:val="center"/>
              <w:rPr>
                <w:sz w:val="16"/>
                <w:szCs w:val="16"/>
              </w:rPr>
            </w:pPr>
            <w:r w:rsidRPr="001E4DE4">
              <w:rPr>
                <w:sz w:val="16"/>
                <w:szCs w:val="16"/>
              </w:rPr>
              <w:t>Ду200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7832AA"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3C8073" w14:textId="77777777" w:rsidR="00CA03F9" w:rsidRPr="001E4DE4" w:rsidRDefault="00CA03F9" w:rsidP="00CF355B">
            <w:pPr>
              <w:spacing w:after="0" w:line="240" w:lineRule="auto"/>
              <w:ind w:firstLine="0"/>
              <w:jc w:val="center"/>
              <w:rPr>
                <w:sz w:val="16"/>
                <w:szCs w:val="16"/>
              </w:rPr>
            </w:pPr>
            <w:r w:rsidRPr="001E4DE4">
              <w:rPr>
                <w:sz w:val="16"/>
                <w:szCs w:val="16"/>
              </w:rPr>
              <w:t>0,56</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186356" w14:textId="77777777" w:rsidR="00CA03F9" w:rsidRPr="001E4DE4" w:rsidRDefault="00CA03F9" w:rsidP="00CF355B">
            <w:pPr>
              <w:spacing w:after="0" w:line="240" w:lineRule="auto"/>
              <w:ind w:firstLine="0"/>
              <w:jc w:val="center"/>
              <w:rPr>
                <w:sz w:val="16"/>
                <w:szCs w:val="16"/>
              </w:rPr>
            </w:pPr>
            <w:r w:rsidRPr="001E4DE4">
              <w:rPr>
                <w:sz w:val="16"/>
                <w:szCs w:val="16"/>
              </w:rPr>
              <w:t>Непроходной канал</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A7D6D9"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EA1F5E" w14:textId="77777777" w:rsidR="00CA03F9" w:rsidRPr="001E4DE4" w:rsidRDefault="00CA03F9" w:rsidP="00CF355B">
            <w:pPr>
              <w:spacing w:after="0" w:line="240" w:lineRule="auto"/>
              <w:ind w:firstLine="0"/>
              <w:jc w:val="center"/>
              <w:rPr>
                <w:sz w:val="16"/>
                <w:szCs w:val="16"/>
              </w:rPr>
            </w:pPr>
            <w:r w:rsidRPr="001E4DE4">
              <w:rPr>
                <w:sz w:val="16"/>
                <w:szCs w:val="16"/>
              </w:rPr>
              <w:t>2025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C23F80" w14:textId="77777777" w:rsidR="00CA03F9" w:rsidRPr="001E4DE4" w:rsidRDefault="00CA03F9" w:rsidP="00CF355B">
            <w:pPr>
              <w:spacing w:after="0" w:line="240" w:lineRule="auto"/>
              <w:ind w:firstLine="0"/>
              <w:jc w:val="center"/>
              <w:rPr>
                <w:sz w:val="16"/>
                <w:szCs w:val="16"/>
              </w:rPr>
            </w:pPr>
            <w:r w:rsidRPr="001E4DE4">
              <w:rPr>
                <w:sz w:val="16"/>
                <w:szCs w:val="16"/>
              </w:rPr>
              <w:t>2025</w:t>
            </w:r>
          </w:p>
        </w:tc>
      </w:tr>
      <w:tr w:rsidR="00CA03F9" w:rsidRPr="001E4DE4" w14:paraId="5461FE62" w14:textId="77777777" w:rsidTr="00CA03F9">
        <w:trPr>
          <w:trHeight w:val="20"/>
          <w:jc w:val="center"/>
        </w:trPr>
        <w:tc>
          <w:tcPr>
            <w:tcW w:w="1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DAB3200" w14:textId="77777777" w:rsidR="00CA03F9" w:rsidRPr="001E4DE4" w:rsidRDefault="00CA03F9" w:rsidP="00CF355B">
            <w:pPr>
              <w:spacing w:after="0" w:line="240" w:lineRule="auto"/>
              <w:ind w:firstLine="0"/>
              <w:jc w:val="center"/>
              <w:rPr>
                <w:sz w:val="16"/>
                <w:szCs w:val="16"/>
              </w:rPr>
            </w:pPr>
            <w:r w:rsidRPr="001E4DE4">
              <w:rPr>
                <w:sz w:val="16"/>
                <w:szCs w:val="16"/>
              </w:rPr>
              <w:t>3.1.5</w:t>
            </w:r>
          </w:p>
        </w:tc>
        <w:tc>
          <w:tcPr>
            <w:tcW w:w="466" w:type="pct"/>
            <w:tcBorders>
              <w:top w:val="nil"/>
              <w:left w:val="nil"/>
              <w:bottom w:val="single" w:sz="4" w:space="0" w:color="auto"/>
              <w:right w:val="single" w:sz="4" w:space="0" w:color="auto"/>
            </w:tcBorders>
            <w:shd w:val="clear" w:color="auto" w:fill="auto"/>
            <w:tcMar>
              <w:left w:w="28" w:type="dxa"/>
              <w:right w:w="28" w:type="dxa"/>
            </w:tcMar>
            <w:vAlign w:val="center"/>
          </w:tcPr>
          <w:p w14:paraId="6508D946" w14:textId="7EF30E76" w:rsidR="00CA03F9" w:rsidRPr="001E4DE4" w:rsidRDefault="00CA03F9" w:rsidP="00CF355B">
            <w:pPr>
              <w:spacing w:after="0" w:line="240" w:lineRule="auto"/>
              <w:ind w:firstLine="0"/>
              <w:jc w:val="center"/>
              <w:rPr>
                <w:sz w:val="16"/>
                <w:szCs w:val="16"/>
              </w:rPr>
            </w:pPr>
            <w:r w:rsidRPr="001E4DE4">
              <w:rPr>
                <w:sz w:val="16"/>
                <w:szCs w:val="16"/>
              </w:rPr>
              <w:t>Реконструкция квартальной тепловой сети IV-тк-12 до IV-тк-14</w:t>
            </w:r>
          </w:p>
        </w:tc>
        <w:tc>
          <w:tcPr>
            <w:tcW w:w="392" w:type="pct"/>
            <w:tcBorders>
              <w:top w:val="nil"/>
              <w:left w:val="nil"/>
              <w:bottom w:val="single" w:sz="4" w:space="0" w:color="auto"/>
              <w:right w:val="single" w:sz="4" w:space="0" w:color="auto"/>
            </w:tcBorders>
            <w:shd w:val="clear" w:color="auto" w:fill="auto"/>
            <w:tcMar>
              <w:left w:w="28" w:type="dxa"/>
              <w:right w:w="28" w:type="dxa"/>
            </w:tcMar>
            <w:vAlign w:val="center"/>
          </w:tcPr>
          <w:p w14:paraId="1F844958" w14:textId="77777777" w:rsidR="00CA03F9" w:rsidRPr="001E4DE4" w:rsidRDefault="00CA03F9" w:rsidP="00CF355B">
            <w:pPr>
              <w:spacing w:after="0" w:line="240" w:lineRule="auto"/>
              <w:ind w:firstLine="0"/>
              <w:jc w:val="center"/>
              <w:rPr>
                <w:sz w:val="16"/>
                <w:szCs w:val="16"/>
              </w:rPr>
            </w:pPr>
            <w:r w:rsidRPr="001E4DE4">
              <w:rPr>
                <w:sz w:val="16"/>
                <w:szCs w:val="16"/>
              </w:rPr>
              <w:t>Объект находиться на территории не выделенного участка</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tcPr>
          <w:p w14:paraId="30FE7290" w14:textId="77777777" w:rsidR="00CA03F9" w:rsidRPr="001E4DE4" w:rsidRDefault="00CA03F9" w:rsidP="00CF355B">
            <w:pPr>
              <w:spacing w:after="0" w:line="240" w:lineRule="auto"/>
              <w:ind w:firstLine="0"/>
              <w:jc w:val="center"/>
              <w:rPr>
                <w:sz w:val="16"/>
                <w:szCs w:val="16"/>
              </w:rPr>
            </w:pPr>
            <w:r w:rsidRPr="001E4DE4">
              <w:rPr>
                <w:sz w:val="16"/>
                <w:szCs w:val="16"/>
              </w:rPr>
              <w:t>Тепловая сеть</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tcPr>
          <w:p w14:paraId="2C7DBDA1" w14:textId="77777777" w:rsidR="00CA03F9" w:rsidRPr="001E4DE4" w:rsidRDefault="00CA03F9" w:rsidP="00CF355B">
            <w:pPr>
              <w:spacing w:after="0" w:line="240" w:lineRule="auto"/>
              <w:ind w:firstLine="0"/>
              <w:jc w:val="center"/>
              <w:rPr>
                <w:sz w:val="16"/>
                <w:szCs w:val="16"/>
              </w:rPr>
            </w:pPr>
            <w:r w:rsidRPr="001E4DE4">
              <w:rPr>
                <w:sz w:val="16"/>
                <w:szCs w:val="16"/>
              </w:rPr>
              <w:t>г. Кировск, ул. Советской</w:t>
            </w:r>
          </w:p>
          <w:p w14:paraId="6EE08F9E" w14:textId="77777777" w:rsidR="00CA03F9" w:rsidRPr="001E4DE4" w:rsidRDefault="00CA03F9" w:rsidP="00CF355B">
            <w:pPr>
              <w:spacing w:after="0" w:line="240" w:lineRule="auto"/>
              <w:ind w:firstLine="0"/>
              <w:jc w:val="center"/>
              <w:rPr>
                <w:sz w:val="16"/>
                <w:szCs w:val="16"/>
              </w:rPr>
            </w:pPr>
            <w:r w:rsidRPr="001E4DE4">
              <w:rPr>
                <w:sz w:val="16"/>
                <w:szCs w:val="16"/>
              </w:rPr>
              <w:t>конституции,</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37F2A133" w14:textId="77777777" w:rsidR="00CA03F9" w:rsidRPr="001E4DE4" w:rsidRDefault="00CA03F9" w:rsidP="00CF355B">
            <w:pPr>
              <w:spacing w:after="0" w:line="240" w:lineRule="auto"/>
              <w:ind w:firstLine="0"/>
              <w:jc w:val="center"/>
              <w:rPr>
                <w:sz w:val="16"/>
                <w:szCs w:val="16"/>
              </w:rPr>
            </w:pPr>
            <w:r w:rsidRPr="001E4DE4">
              <w:rPr>
                <w:sz w:val="16"/>
                <w:szCs w:val="16"/>
              </w:rPr>
              <w:t>Ду300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721F04A8"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2B0286C9" w14:textId="77777777" w:rsidR="00CA03F9" w:rsidRPr="001E4DE4" w:rsidRDefault="00CA03F9" w:rsidP="00CF355B">
            <w:pPr>
              <w:spacing w:after="0" w:line="240" w:lineRule="auto"/>
              <w:ind w:firstLine="0"/>
              <w:jc w:val="center"/>
              <w:rPr>
                <w:sz w:val="16"/>
                <w:szCs w:val="16"/>
              </w:rPr>
            </w:pPr>
            <w:r w:rsidRPr="001E4DE4">
              <w:rPr>
                <w:sz w:val="16"/>
                <w:szCs w:val="16"/>
              </w:rPr>
              <w:t>0,3</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1AF99A46" w14:textId="77777777" w:rsidR="00CA03F9" w:rsidRPr="001E4DE4" w:rsidRDefault="00CA03F9" w:rsidP="00CF355B">
            <w:pPr>
              <w:spacing w:after="0" w:line="240" w:lineRule="auto"/>
              <w:ind w:firstLine="0"/>
              <w:jc w:val="center"/>
              <w:rPr>
                <w:sz w:val="16"/>
                <w:szCs w:val="16"/>
              </w:rPr>
            </w:pPr>
            <w:r w:rsidRPr="001E4DE4">
              <w:rPr>
                <w:sz w:val="16"/>
                <w:szCs w:val="16"/>
              </w:rPr>
              <w:t>Непроходной канал</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tcPr>
          <w:p w14:paraId="74A02D51"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3FF77DFA" w14:textId="77777777" w:rsidR="00CA03F9" w:rsidRPr="001E4DE4" w:rsidRDefault="00CA03F9" w:rsidP="00CF355B">
            <w:pPr>
              <w:spacing w:after="0" w:line="240" w:lineRule="auto"/>
              <w:ind w:firstLine="0"/>
              <w:jc w:val="center"/>
              <w:rPr>
                <w:sz w:val="16"/>
                <w:szCs w:val="16"/>
              </w:rPr>
            </w:pPr>
            <w:r w:rsidRPr="001E4DE4">
              <w:rPr>
                <w:sz w:val="16"/>
                <w:szCs w:val="16"/>
              </w:rPr>
              <w:t>Ду250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14A8BBE9"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283D9630" w14:textId="77777777" w:rsidR="00CA03F9" w:rsidRPr="001E4DE4" w:rsidRDefault="00CA03F9" w:rsidP="00CF355B">
            <w:pPr>
              <w:spacing w:after="0" w:line="240" w:lineRule="auto"/>
              <w:ind w:firstLine="0"/>
              <w:jc w:val="center"/>
              <w:rPr>
                <w:sz w:val="16"/>
                <w:szCs w:val="16"/>
              </w:rPr>
            </w:pPr>
            <w:r w:rsidRPr="001E4DE4">
              <w:rPr>
                <w:sz w:val="16"/>
                <w:szCs w:val="16"/>
              </w:rPr>
              <w:t>0,5</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5DB78049" w14:textId="77777777" w:rsidR="00CA03F9" w:rsidRPr="001E4DE4" w:rsidRDefault="00CA03F9" w:rsidP="00CF355B">
            <w:pPr>
              <w:spacing w:after="0" w:line="240" w:lineRule="auto"/>
              <w:ind w:firstLine="0"/>
              <w:jc w:val="center"/>
              <w:rPr>
                <w:sz w:val="16"/>
                <w:szCs w:val="16"/>
              </w:rPr>
            </w:pPr>
            <w:r w:rsidRPr="001E4DE4">
              <w:rPr>
                <w:sz w:val="16"/>
                <w:szCs w:val="16"/>
              </w:rPr>
              <w:t>Непроходной канал</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tcPr>
          <w:p w14:paraId="63C149FB"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tcPr>
          <w:p w14:paraId="09401DBE" w14:textId="77777777" w:rsidR="00CA03F9" w:rsidRPr="001E4DE4" w:rsidRDefault="00CA03F9" w:rsidP="00CF355B">
            <w:pPr>
              <w:spacing w:after="0" w:line="240" w:lineRule="auto"/>
              <w:ind w:firstLine="0"/>
              <w:jc w:val="center"/>
              <w:rPr>
                <w:sz w:val="16"/>
                <w:szCs w:val="16"/>
              </w:rPr>
            </w:pPr>
            <w:r w:rsidRPr="001E4DE4">
              <w:rPr>
                <w:sz w:val="16"/>
                <w:szCs w:val="16"/>
              </w:rPr>
              <w:t>2025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14:paraId="7BC1C9A7" w14:textId="77777777" w:rsidR="00CA03F9" w:rsidRPr="001E4DE4" w:rsidRDefault="00CA03F9" w:rsidP="00CF355B">
            <w:pPr>
              <w:spacing w:after="0" w:line="240" w:lineRule="auto"/>
              <w:ind w:firstLine="0"/>
              <w:jc w:val="center"/>
              <w:rPr>
                <w:sz w:val="16"/>
                <w:szCs w:val="16"/>
              </w:rPr>
            </w:pPr>
            <w:r w:rsidRPr="001E4DE4">
              <w:rPr>
                <w:sz w:val="16"/>
                <w:szCs w:val="16"/>
              </w:rPr>
              <w:t>2025</w:t>
            </w:r>
          </w:p>
        </w:tc>
      </w:tr>
      <w:tr w:rsidR="00CA03F9" w:rsidRPr="001E4DE4" w14:paraId="73DCD81A" w14:textId="77777777" w:rsidTr="00CA03F9">
        <w:trPr>
          <w:trHeight w:val="20"/>
          <w:jc w:val="center"/>
        </w:trPr>
        <w:tc>
          <w:tcPr>
            <w:tcW w:w="1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E68D309" w14:textId="77777777" w:rsidR="00CA03F9" w:rsidRPr="001E4DE4" w:rsidRDefault="00CA03F9" w:rsidP="00CF355B">
            <w:pPr>
              <w:spacing w:after="0" w:line="240" w:lineRule="auto"/>
              <w:ind w:firstLine="0"/>
              <w:jc w:val="center"/>
              <w:rPr>
                <w:sz w:val="16"/>
                <w:szCs w:val="16"/>
              </w:rPr>
            </w:pPr>
            <w:r w:rsidRPr="001E4DE4">
              <w:rPr>
                <w:sz w:val="16"/>
                <w:szCs w:val="16"/>
              </w:rPr>
              <w:t>3.1.6</w:t>
            </w:r>
          </w:p>
        </w:tc>
        <w:tc>
          <w:tcPr>
            <w:tcW w:w="466" w:type="pct"/>
            <w:tcBorders>
              <w:top w:val="nil"/>
              <w:left w:val="nil"/>
              <w:bottom w:val="single" w:sz="4" w:space="0" w:color="auto"/>
              <w:right w:val="single" w:sz="4" w:space="0" w:color="auto"/>
            </w:tcBorders>
            <w:shd w:val="clear" w:color="auto" w:fill="auto"/>
            <w:tcMar>
              <w:left w:w="28" w:type="dxa"/>
              <w:right w:w="28" w:type="dxa"/>
            </w:tcMar>
            <w:vAlign w:val="center"/>
          </w:tcPr>
          <w:p w14:paraId="2674ED84" w14:textId="77777777" w:rsidR="00CA03F9" w:rsidRPr="001E4DE4" w:rsidRDefault="00CA03F9" w:rsidP="00CF355B">
            <w:pPr>
              <w:spacing w:after="0" w:line="240" w:lineRule="auto"/>
              <w:ind w:firstLine="0"/>
              <w:jc w:val="center"/>
              <w:rPr>
                <w:sz w:val="16"/>
                <w:szCs w:val="16"/>
              </w:rPr>
            </w:pPr>
            <w:r w:rsidRPr="001E4DE4">
              <w:rPr>
                <w:sz w:val="16"/>
                <w:szCs w:val="16"/>
              </w:rPr>
              <w:t xml:space="preserve">Реконструкция квартальной тепловой сети от павильона 2 до ТП СОК </w:t>
            </w:r>
            <w:proofErr w:type="spellStart"/>
            <w:r w:rsidRPr="001E4DE4">
              <w:rPr>
                <w:sz w:val="16"/>
                <w:szCs w:val="16"/>
              </w:rPr>
              <w:t>Тирвас</w:t>
            </w:r>
            <w:proofErr w:type="spellEnd"/>
          </w:p>
        </w:tc>
        <w:tc>
          <w:tcPr>
            <w:tcW w:w="392" w:type="pct"/>
            <w:tcBorders>
              <w:top w:val="nil"/>
              <w:left w:val="nil"/>
              <w:bottom w:val="single" w:sz="4" w:space="0" w:color="auto"/>
              <w:right w:val="single" w:sz="4" w:space="0" w:color="auto"/>
            </w:tcBorders>
            <w:shd w:val="clear" w:color="auto" w:fill="auto"/>
            <w:tcMar>
              <w:left w:w="28" w:type="dxa"/>
              <w:right w:w="28" w:type="dxa"/>
            </w:tcMar>
            <w:vAlign w:val="center"/>
          </w:tcPr>
          <w:p w14:paraId="6EC8B459" w14:textId="77777777" w:rsidR="00CA03F9" w:rsidRPr="001E4DE4" w:rsidRDefault="00CA03F9" w:rsidP="00CF355B">
            <w:pPr>
              <w:spacing w:after="0" w:line="240" w:lineRule="auto"/>
              <w:ind w:firstLine="0"/>
              <w:jc w:val="center"/>
              <w:rPr>
                <w:sz w:val="16"/>
                <w:szCs w:val="16"/>
              </w:rPr>
            </w:pPr>
            <w:r w:rsidRPr="001E4DE4">
              <w:rPr>
                <w:sz w:val="16"/>
                <w:szCs w:val="16"/>
              </w:rPr>
              <w:t>51:16:20103:112</w:t>
            </w:r>
            <w:r w:rsidRPr="001E4DE4">
              <w:rPr>
                <w:sz w:val="16"/>
                <w:szCs w:val="16"/>
              </w:rPr>
              <w:br/>
              <w:t>51:16:0020102:23</w:t>
            </w:r>
            <w:r w:rsidRPr="001E4DE4">
              <w:rPr>
                <w:sz w:val="16"/>
                <w:szCs w:val="16"/>
              </w:rPr>
              <w:br/>
              <w:t>51:16:0020102:22</w:t>
            </w:r>
            <w:r w:rsidRPr="001E4DE4">
              <w:rPr>
                <w:sz w:val="16"/>
                <w:szCs w:val="16"/>
              </w:rPr>
              <w:br/>
              <w:t>51:16:0020102:21</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tcPr>
          <w:p w14:paraId="24BB9A8B" w14:textId="77777777" w:rsidR="00CA03F9" w:rsidRPr="001E4DE4" w:rsidRDefault="00CA03F9" w:rsidP="00CF355B">
            <w:pPr>
              <w:spacing w:after="0" w:line="240" w:lineRule="auto"/>
              <w:ind w:firstLine="0"/>
              <w:jc w:val="center"/>
              <w:rPr>
                <w:sz w:val="16"/>
                <w:szCs w:val="16"/>
              </w:rPr>
            </w:pPr>
            <w:r w:rsidRPr="001E4DE4">
              <w:rPr>
                <w:sz w:val="16"/>
                <w:szCs w:val="16"/>
              </w:rPr>
              <w:t>Тепловая сеть</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tcPr>
          <w:p w14:paraId="4C2482AA" w14:textId="77777777" w:rsidR="00CA03F9" w:rsidRPr="001E4DE4" w:rsidRDefault="00CA03F9" w:rsidP="00CF355B">
            <w:pPr>
              <w:spacing w:after="0" w:line="240" w:lineRule="auto"/>
              <w:ind w:firstLine="0"/>
              <w:jc w:val="center"/>
              <w:rPr>
                <w:sz w:val="16"/>
                <w:szCs w:val="16"/>
              </w:rPr>
            </w:pPr>
            <w:r w:rsidRPr="001E4DE4">
              <w:rPr>
                <w:sz w:val="16"/>
                <w:szCs w:val="16"/>
              </w:rPr>
              <w:t>г. Кировск, ул. Ботанический сад</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2FB58821" w14:textId="77777777" w:rsidR="00CA03F9" w:rsidRPr="001E4DE4" w:rsidRDefault="00CA03F9" w:rsidP="00CF355B">
            <w:pPr>
              <w:spacing w:after="0" w:line="240" w:lineRule="auto"/>
              <w:ind w:firstLine="0"/>
              <w:jc w:val="center"/>
              <w:rPr>
                <w:sz w:val="16"/>
                <w:szCs w:val="16"/>
              </w:rPr>
            </w:pPr>
            <w:r w:rsidRPr="001E4DE4">
              <w:rPr>
                <w:sz w:val="16"/>
                <w:szCs w:val="16"/>
              </w:rPr>
              <w:t>Ду250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623421B1"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04FD7CFD" w14:textId="77777777" w:rsidR="00CA03F9" w:rsidRPr="001E4DE4" w:rsidRDefault="00CA03F9" w:rsidP="00CF355B">
            <w:pPr>
              <w:spacing w:after="0" w:line="240" w:lineRule="auto"/>
              <w:ind w:firstLine="0"/>
              <w:jc w:val="center"/>
              <w:rPr>
                <w:sz w:val="16"/>
                <w:szCs w:val="16"/>
              </w:rPr>
            </w:pPr>
            <w:r w:rsidRPr="001E4DE4">
              <w:rPr>
                <w:sz w:val="16"/>
                <w:szCs w:val="16"/>
              </w:rPr>
              <w:t>3,47</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0BB0A8CA" w14:textId="77777777" w:rsidR="00CA03F9" w:rsidRPr="001E4DE4" w:rsidRDefault="00CA03F9" w:rsidP="00CF355B">
            <w:pPr>
              <w:spacing w:after="0" w:line="240" w:lineRule="auto"/>
              <w:ind w:firstLine="0"/>
              <w:jc w:val="center"/>
              <w:rPr>
                <w:sz w:val="16"/>
                <w:szCs w:val="16"/>
              </w:rPr>
            </w:pPr>
            <w:r w:rsidRPr="001E4DE4">
              <w:rPr>
                <w:sz w:val="16"/>
                <w:szCs w:val="16"/>
              </w:rPr>
              <w:t>Надземная</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tcPr>
          <w:p w14:paraId="13480DAD"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4E41537A" w14:textId="77777777" w:rsidR="00CA03F9" w:rsidRPr="001E4DE4" w:rsidRDefault="00CA03F9" w:rsidP="00CF355B">
            <w:pPr>
              <w:spacing w:after="0" w:line="240" w:lineRule="auto"/>
              <w:ind w:firstLine="0"/>
              <w:jc w:val="center"/>
              <w:rPr>
                <w:sz w:val="16"/>
                <w:szCs w:val="16"/>
              </w:rPr>
            </w:pPr>
            <w:r w:rsidRPr="001E4DE4">
              <w:rPr>
                <w:sz w:val="16"/>
                <w:szCs w:val="16"/>
              </w:rPr>
              <w:t>Ду200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3B2C60EA"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308EB292" w14:textId="77777777" w:rsidR="00CA03F9" w:rsidRPr="001E4DE4" w:rsidRDefault="00CA03F9" w:rsidP="00CF355B">
            <w:pPr>
              <w:spacing w:after="0" w:line="240" w:lineRule="auto"/>
              <w:ind w:firstLine="0"/>
              <w:jc w:val="center"/>
              <w:rPr>
                <w:sz w:val="16"/>
                <w:szCs w:val="16"/>
              </w:rPr>
            </w:pPr>
            <w:r w:rsidRPr="001E4DE4">
              <w:rPr>
                <w:sz w:val="16"/>
                <w:szCs w:val="16"/>
              </w:rPr>
              <w:t>3,472</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6D656267" w14:textId="77777777" w:rsidR="00CA03F9" w:rsidRPr="001E4DE4" w:rsidRDefault="00CA03F9" w:rsidP="00CF355B">
            <w:pPr>
              <w:spacing w:after="0" w:line="240" w:lineRule="auto"/>
              <w:ind w:firstLine="0"/>
              <w:jc w:val="center"/>
              <w:rPr>
                <w:sz w:val="16"/>
                <w:szCs w:val="16"/>
              </w:rPr>
            </w:pPr>
            <w:r w:rsidRPr="001E4DE4">
              <w:rPr>
                <w:sz w:val="16"/>
                <w:szCs w:val="16"/>
              </w:rPr>
              <w:t>Надземная</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tcPr>
          <w:p w14:paraId="657D01AD"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tcPr>
          <w:p w14:paraId="07B63839" w14:textId="77777777" w:rsidR="00CA03F9" w:rsidRPr="001E4DE4" w:rsidRDefault="00CA03F9" w:rsidP="00CF355B">
            <w:pPr>
              <w:spacing w:after="0" w:line="240" w:lineRule="auto"/>
              <w:ind w:firstLine="0"/>
              <w:jc w:val="center"/>
              <w:rPr>
                <w:sz w:val="16"/>
                <w:szCs w:val="16"/>
              </w:rPr>
            </w:pPr>
            <w:r w:rsidRPr="001E4DE4">
              <w:rPr>
                <w:sz w:val="16"/>
                <w:szCs w:val="16"/>
              </w:rPr>
              <w:t>2023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14:paraId="7497852C" w14:textId="77777777" w:rsidR="00CA03F9" w:rsidRPr="001E4DE4" w:rsidRDefault="00CA03F9" w:rsidP="00CF355B">
            <w:pPr>
              <w:spacing w:after="0" w:line="240" w:lineRule="auto"/>
              <w:ind w:firstLine="0"/>
              <w:jc w:val="center"/>
              <w:rPr>
                <w:sz w:val="16"/>
                <w:szCs w:val="16"/>
              </w:rPr>
            </w:pPr>
            <w:r w:rsidRPr="001E4DE4">
              <w:rPr>
                <w:sz w:val="16"/>
                <w:szCs w:val="16"/>
              </w:rPr>
              <w:t>2025</w:t>
            </w:r>
          </w:p>
        </w:tc>
      </w:tr>
      <w:tr w:rsidR="00CA03F9" w:rsidRPr="001E4DE4" w14:paraId="1A8CA470" w14:textId="77777777" w:rsidTr="00CA03F9">
        <w:trPr>
          <w:trHeight w:val="20"/>
          <w:jc w:val="center"/>
        </w:trPr>
        <w:tc>
          <w:tcPr>
            <w:tcW w:w="5000" w:type="pct"/>
            <w:gridSpan w:val="17"/>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7A5B45AB" w14:textId="77777777" w:rsidR="00CA03F9" w:rsidRPr="001E4DE4" w:rsidRDefault="00CA03F9" w:rsidP="00CF355B">
            <w:pPr>
              <w:spacing w:after="0" w:line="240" w:lineRule="auto"/>
              <w:ind w:firstLine="0"/>
              <w:jc w:val="center"/>
              <w:rPr>
                <w:sz w:val="16"/>
                <w:szCs w:val="16"/>
              </w:rPr>
            </w:pPr>
            <w:r w:rsidRPr="001E4DE4">
              <w:rPr>
                <w:sz w:val="16"/>
                <w:szCs w:val="16"/>
              </w:rPr>
              <w:t>3.2. Реконструкция или модернизация существующих объектов системы централизованного теплоснабжения, за исключением тепловых сетей</w:t>
            </w:r>
          </w:p>
        </w:tc>
      </w:tr>
      <w:tr w:rsidR="00CA03F9" w:rsidRPr="001E4DE4" w14:paraId="1F7A4973" w14:textId="77777777" w:rsidTr="00CA03F9">
        <w:trPr>
          <w:trHeight w:val="20"/>
          <w:jc w:val="center"/>
        </w:trPr>
        <w:tc>
          <w:tcPr>
            <w:tcW w:w="1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208D2525" w14:textId="77777777" w:rsidR="00CA03F9" w:rsidRPr="001E4DE4" w:rsidRDefault="00CA03F9" w:rsidP="00CF355B">
            <w:pPr>
              <w:spacing w:after="0" w:line="240" w:lineRule="auto"/>
              <w:ind w:firstLine="0"/>
              <w:jc w:val="center"/>
              <w:rPr>
                <w:sz w:val="16"/>
                <w:szCs w:val="16"/>
              </w:rPr>
            </w:pPr>
            <w:r w:rsidRPr="001E4DE4">
              <w:rPr>
                <w:sz w:val="16"/>
                <w:szCs w:val="16"/>
              </w:rPr>
              <w:t>3.2.1</w:t>
            </w:r>
          </w:p>
        </w:tc>
        <w:tc>
          <w:tcPr>
            <w:tcW w:w="4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D6C8B7" w14:textId="77777777" w:rsidR="00CA03F9" w:rsidRPr="001E4DE4" w:rsidRDefault="00CA03F9" w:rsidP="00CF355B">
            <w:pPr>
              <w:spacing w:after="0" w:line="240" w:lineRule="auto"/>
              <w:ind w:firstLine="0"/>
              <w:jc w:val="center"/>
              <w:rPr>
                <w:sz w:val="16"/>
                <w:szCs w:val="16"/>
              </w:rPr>
            </w:pPr>
            <w:r w:rsidRPr="001E4DE4">
              <w:rPr>
                <w:sz w:val="16"/>
                <w:szCs w:val="16"/>
              </w:rPr>
              <w:t>Модернизация узлов секционирования и тепловых камер</w:t>
            </w:r>
          </w:p>
        </w:tc>
        <w:tc>
          <w:tcPr>
            <w:tcW w:w="3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DF113D"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A51533" w14:textId="77777777" w:rsidR="00CA03F9" w:rsidRPr="001E4DE4" w:rsidRDefault="00CA03F9" w:rsidP="00CF355B">
            <w:pPr>
              <w:spacing w:after="0" w:line="240" w:lineRule="auto"/>
              <w:ind w:firstLine="0"/>
              <w:jc w:val="center"/>
              <w:rPr>
                <w:sz w:val="16"/>
                <w:szCs w:val="16"/>
              </w:rPr>
            </w:pPr>
            <w:r w:rsidRPr="001E4DE4">
              <w:rPr>
                <w:sz w:val="16"/>
                <w:szCs w:val="16"/>
              </w:rPr>
              <w:t>Тепловая камера</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2AF64E" w14:textId="77777777" w:rsidR="00CA03F9" w:rsidRPr="001E4DE4" w:rsidRDefault="00CA03F9" w:rsidP="00CF355B">
            <w:pPr>
              <w:spacing w:after="0" w:line="240" w:lineRule="auto"/>
              <w:ind w:firstLine="0"/>
              <w:jc w:val="center"/>
              <w:rPr>
                <w:sz w:val="16"/>
                <w:szCs w:val="16"/>
              </w:rPr>
            </w:pPr>
            <w:r w:rsidRPr="001E4DE4">
              <w:rPr>
                <w:sz w:val="16"/>
                <w:szCs w:val="16"/>
              </w:rPr>
              <w:t>г. Кировск</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37F1B0"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3FE798"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A49964"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9D962D"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971823"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85BDC0" w14:textId="77777777" w:rsidR="00CA03F9" w:rsidRPr="001E4DE4" w:rsidRDefault="00CA03F9" w:rsidP="00CF355B">
            <w:pPr>
              <w:spacing w:after="0" w:line="240" w:lineRule="auto"/>
              <w:ind w:firstLine="0"/>
              <w:jc w:val="center"/>
              <w:rPr>
                <w:sz w:val="16"/>
                <w:szCs w:val="16"/>
              </w:rPr>
            </w:pPr>
            <w:r w:rsidRPr="001E4DE4">
              <w:rPr>
                <w:sz w:val="16"/>
                <w:szCs w:val="16"/>
              </w:rPr>
              <w:t>Ду100-300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CD29B8"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C64FCE"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F09B7A" w14:textId="77777777" w:rsidR="00CA03F9" w:rsidRPr="001E4DE4" w:rsidRDefault="00CA03F9" w:rsidP="00CF355B">
            <w:pPr>
              <w:spacing w:after="0" w:line="240" w:lineRule="auto"/>
              <w:ind w:firstLine="0"/>
              <w:jc w:val="center"/>
              <w:rPr>
                <w:sz w:val="16"/>
                <w:szCs w:val="16"/>
              </w:rPr>
            </w:pPr>
            <w:r w:rsidRPr="001E4DE4">
              <w:rPr>
                <w:sz w:val="16"/>
                <w:szCs w:val="16"/>
              </w:rPr>
              <w:t>Тепловая камера</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898B16"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A996E4" w14:textId="77777777" w:rsidR="00CA03F9" w:rsidRPr="001E4DE4" w:rsidRDefault="00CA03F9" w:rsidP="00CF355B">
            <w:pPr>
              <w:spacing w:after="0" w:line="240" w:lineRule="auto"/>
              <w:ind w:firstLine="0"/>
              <w:jc w:val="center"/>
              <w:rPr>
                <w:sz w:val="16"/>
                <w:szCs w:val="16"/>
              </w:rPr>
            </w:pPr>
            <w:r w:rsidRPr="001E4DE4">
              <w:rPr>
                <w:sz w:val="16"/>
                <w:szCs w:val="16"/>
              </w:rPr>
              <w:t>2024</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0EA91A" w14:textId="77777777" w:rsidR="00CA03F9" w:rsidRPr="001E4DE4" w:rsidRDefault="00CA03F9" w:rsidP="00CF355B">
            <w:pPr>
              <w:spacing w:after="0" w:line="240" w:lineRule="auto"/>
              <w:ind w:firstLine="0"/>
              <w:jc w:val="center"/>
              <w:rPr>
                <w:sz w:val="16"/>
                <w:szCs w:val="16"/>
              </w:rPr>
            </w:pPr>
            <w:r w:rsidRPr="001E4DE4">
              <w:rPr>
                <w:sz w:val="16"/>
                <w:szCs w:val="16"/>
              </w:rPr>
              <w:t>2026</w:t>
            </w:r>
          </w:p>
        </w:tc>
      </w:tr>
      <w:tr w:rsidR="00CA03F9" w:rsidRPr="001E4DE4" w14:paraId="616BF8D4" w14:textId="77777777" w:rsidTr="00CA03F9">
        <w:trPr>
          <w:trHeight w:val="20"/>
          <w:jc w:val="center"/>
        </w:trPr>
        <w:tc>
          <w:tcPr>
            <w:tcW w:w="5000" w:type="pct"/>
            <w:gridSpan w:val="17"/>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3160961F" w14:textId="77777777" w:rsidR="00CA03F9" w:rsidRPr="001E4DE4" w:rsidRDefault="00CA03F9" w:rsidP="00CF355B">
            <w:pPr>
              <w:spacing w:after="0" w:line="240" w:lineRule="auto"/>
              <w:ind w:firstLine="0"/>
              <w:jc w:val="center"/>
              <w:rPr>
                <w:b/>
                <w:bCs/>
                <w:sz w:val="16"/>
                <w:szCs w:val="16"/>
              </w:rPr>
            </w:pPr>
            <w:r w:rsidRPr="001E4DE4">
              <w:rPr>
                <w:b/>
                <w:bCs/>
                <w:sz w:val="16"/>
                <w:szCs w:val="16"/>
              </w:rPr>
              <w:lastRenderedPageBreak/>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CA03F9" w:rsidRPr="001E4DE4" w14:paraId="168ACD09" w14:textId="77777777" w:rsidTr="00CA03F9">
        <w:trPr>
          <w:trHeight w:val="20"/>
          <w:jc w:val="center"/>
        </w:trPr>
        <w:tc>
          <w:tcPr>
            <w:tcW w:w="1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0635C77E" w14:textId="77777777" w:rsidR="00CA03F9" w:rsidRPr="001E4DE4" w:rsidRDefault="00CA03F9" w:rsidP="00CF355B">
            <w:pPr>
              <w:spacing w:after="0" w:line="240" w:lineRule="auto"/>
              <w:ind w:firstLine="0"/>
              <w:jc w:val="center"/>
              <w:rPr>
                <w:sz w:val="16"/>
                <w:szCs w:val="16"/>
              </w:rPr>
            </w:pPr>
            <w:r w:rsidRPr="001E4DE4">
              <w:rPr>
                <w:sz w:val="16"/>
                <w:szCs w:val="16"/>
              </w:rPr>
              <w:t>4.1.1</w:t>
            </w:r>
          </w:p>
        </w:tc>
        <w:tc>
          <w:tcPr>
            <w:tcW w:w="4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32E485" w14:textId="77777777" w:rsidR="00CA03F9" w:rsidRPr="001E4DE4" w:rsidRDefault="00CA03F9" w:rsidP="00CF355B">
            <w:pPr>
              <w:spacing w:after="0" w:line="240" w:lineRule="auto"/>
              <w:ind w:firstLine="0"/>
              <w:jc w:val="center"/>
              <w:rPr>
                <w:sz w:val="16"/>
                <w:szCs w:val="16"/>
              </w:rPr>
            </w:pPr>
            <w:r w:rsidRPr="001E4DE4">
              <w:rPr>
                <w:sz w:val="16"/>
                <w:szCs w:val="16"/>
              </w:rPr>
              <w:t>Модернизация АСУ ТП теплофикационных насосных станций</w:t>
            </w:r>
          </w:p>
        </w:tc>
        <w:tc>
          <w:tcPr>
            <w:tcW w:w="3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75A18D"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C372E4" w14:textId="77777777" w:rsidR="00CA03F9" w:rsidRPr="001E4DE4" w:rsidRDefault="00CA03F9" w:rsidP="00CF355B">
            <w:pPr>
              <w:spacing w:after="0" w:line="240" w:lineRule="auto"/>
              <w:ind w:firstLine="0"/>
              <w:jc w:val="center"/>
              <w:rPr>
                <w:sz w:val="16"/>
                <w:szCs w:val="16"/>
              </w:rPr>
            </w:pPr>
            <w:r w:rsidRPr="001E4DE4">
              <w:rPr>
                <w:sz w:val="16"/>
                <w:szCs w:val="16"/>
              </w:rPr>
              <w:t>Оборудование</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1B7868" w14:textId="77777777" w:rsidR="00CA03F9" w:rsidRPr="001E4DE4" w:rsidRDefault="00CA03F9" w:rsidP="00CF355B">
            <w:pPr>
              <w:spacing w:after="0" w:line="240" w:lineRule="auto"/>
              <w:ind w:firstLine="0"/>
              <w:jc w:val="center"/>
              <w:rPr>
                <w:sz w:val="16"/>
                <w:szCs w:val="16"/>
              </w:rPr>
            </w:pPr>
            <w:r w:rsidRPr="001E4DE4">
              <w:rPr>
                <w:sz w:val="16"/>
                <w:szCs w:val="16"/>
              </w:rPr>
              <w:t>Теплофикационные насосные станции</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E716FB"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6975EC"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DDB74E"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CDD345"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2EF726"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CC5B07"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CCD682"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4E378E"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B63CF1"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4CDB37"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82BBE1" w14:textId="77777777" w:rsidR="00CA03F9" w:rsidRPr="001E4DE4" w:rsidRDefault="00CA03F9" w:rsidP="00CF355B">
            <w:pPr>
              <w:spacing w:after="0" w:line="240" w:lineRule="auto"/>
              <w:ind w:firstLine="0"/>
              <w:jc w:val="center"/>
              <w:rPr>
                <w:sz w:val="16"/>
                <w:szCs w:val="16"/>
              </w:rPr>
            </w:pPr>
            <w:r w:rsidRPr="001E4DE4">
              <w:rPr>
                <w:sz w:val="16"/>
                <w:szCs w:val="16"/>
              </w:rPr>
              <w:t>2022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6E53A0" w14:textId="77777777" w:rsidR="00CA03F9" w:rsidRPr="001E4DE4" w:rsidRDefault="00CA03F9" w:rsidP="00CF355B">
            <w:pPr>
              <w:spacing w:after="0" w:line="240" w:lineRule="auto"/>
              <w:ind w:firstLine="0"/>
              <w:jc w:val="center"/>
              <w:rPr>
                <w:sz w:val="16"/>
                <w:szCs w:val="16"/>
              </w:rPr>
            </w:pPr>
            <w:r w:rsidRPr="001E4DE4">
              <w:rPr>
                <w:sz w:val="16"/>
                <w:szCs w:val="16"/>
              </w:rPr>
              <w:t>2026</w:t>
            </w:r>
          </w:p>
        </w:tc>
      </w:tr>
      <w:tr w:rsidR="00CA03F9" w:rsidRPr="001E4DE4" w14:paraId="21CE5A1F" w14:textId="77777777" w:rsidTr="00CA03F9">
        <w:trPr>
          <w:trHeight w:val="20"/>
          <w:jc w:val="center"/>
        </w:trPr>
        <w:tc>
          <w:tcPr>
            <w:tcW w:w="1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5E8A22E" w14:textId="77777777" w:rsidR="00CA03F9" w:rsidRPr="001E4DE4" w:rsidRDefault="00CA03F9" w:rsidP="00CF355B">
            <w:pPr>
              <w:spacing w:after="0" w:line="240" w:lineRule="auto"/>
              <w:ind w:firstLine="0"/>
              <w:jc w:val="center"/>
              <w:rPr>
                <w:sz w:val="16"/>
                <w:szCs w:val="16"/>
              </w:rPr>
            </w:pPr>
            <w:r w:rsidRPr="001E4DE4">
              <w:rPr>
                <w:sz w:val="16"/>
                <w:szCs w:val="16"/>
              </w:rPr>
              <w:t>4.1.2</w:t>
            </w:r>
          </w:p>
        </w:tc>
        <w:tc>
          <w:tcPr>
            <w:tcW w:w="466" w:type="pct"/>
            <w:tcBorders>
              <w:top w:val="nil"/>
              <w:left w:val="nil"/>
              <w:bottom w:val="single" w:sz="4" w:space="0" w:color="auto"/>
              <w:right w:val="single" w:sz="4" w:space="0" w:color="auto"/>
            </w:tcBorders>
            <w:shd w:val="clear" w:color="auto" w:fill="auto"/>
            <w:tcMar>
              <w:left w:w="28" w:type="dxa"/>
              <w:right w:w="28" w:type="dxa"/>
            </w:tcMar>
            <w:vAlign w:val="center"/>
          </w:tcPr>
          <w:p w14:paraId="28A2A0FB" w14:textId="77777777" w:rsidR="00CA03F9" w:rsidRPr="001E4DE4" w:rsidRDefault="00CA03F9" w:rsidP="00CF355B">
            <w:pPr>
              <w:spacing w:after="0" w:line="240" w:lineRule="auto"/>
              <w:ind w:firstLine="0"/>
              <w:jc w:val="center"/>
              <w:rPr>
                <w:sz w:val="16"/>
                <w:szCs w:val="16"/>
              </w:rPr>
            </w:pPr>
            <w:r w:rsidRPr="001E4DE4">
              <w:rPr>
                <w:sz w:val="16"/>
                <w:szCs w:val="16"/>
              </w:rPr>
              <w:t>Модернизация антикоррозионной защиты бака аккумулятора горячей воды</w:t>
            </w:r>
          </w:p>
        </w:tc>
        <w:tc>
          <w:tcPr>
            <w:tcW w:w="392" w:type="pct"/>
            <w:tcBorders>
              <w:top w:val="nil"/>
              <w:left w:val="nil"/>
              <w:bottom w:val="single" w:sz="4" w:space="0" w:color="auto"/>
              <w:right w:val="single" w:sz="4" w:space="0" w:color="auto"/>
            </w:tcBorders>
            <w:shd w:val="clear" w:color="auto" w:fill="auto"/>
            <w:tcMar>
              <w:left w:w="28" w:type="dxa"/>
              <w:right w:w="28" w:type="dxa"/>
            </w:tcMar>
            <w:vAlign w:val="center"/>
          </w:tcPr>
          <w:p w14:paraId="02068C50" w14:textId="77777777" w:rsidR="00CA03F9" w:rsidRPr="001E4DE4" w:rsidRDefault="00CA03F9" w:rsidP="00CF355B">
            <w:pPr>
              <w:spacing w:after="0" w:line="240" w:lineRule="auto"/>
              <w:ind w:firstLine="0"/>
              <w:jc w:val="center"/>
              <w:rPr>
                <w:sz w:val="16"/>
                <w:szCs w:val="16"/>
              </w:rPr>
            </w:pPr>
            <w:r w:rsidRPr="001E4DE4">
              <w:rPr>
                <w:sz w:val="16"/>
                <w:szCs w:val="16"/>
              </w:rPr>
              <w:t>51:16:0040139:24</w:t>
            </w:r>
            <w:r w:rsidRPr="001E4DE4">
              <w:rPr>
                <w:sz w:val="16"/>
                <w:szCs w:val="16"/>
              </w:rPr>
              <w:br/>
              <w:t xml:space="preserve"> 51:16:0040139:25</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tcPr>
          <w:p w14:paraId="50418558" w14:textId="77777777" w:rsidR="00CA03F9" w:rsidRPr="001E4DE4" w:rsidRDefault="00CA03F9" w:rsidP="00CF355B">
            <w:pPr>
              <w:spacing w:after="0" w:line="240" w:lineRule="auto"/>
              <w:ind w:firstLine="0"/>
              <w:jc w:val="center"/>
              <w:rPr>
                <w:sz w:val="16"/>
                <w:szCs w:val="16"/>
              </w:rPr>
            </w:pPr>
            <w:r w:rsidRPr="001E4DE4">
              <w:rPr>
                <w:sz w:val="16"/>
                <w:szCs w:val="16"/>
              </w:rPr>
              <w:t>Техническое сооружение</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tcPr>
          <w:p w14:paraId="7CA56838" w14:textId="77777777" w:rsidR="00CA03F9" w:rsidRPr="001E4DE4" w:rsidRDefault="00CA03F9" w:rsidP="00CF355B">
            <w:pPr>
              <w:spacing w:after="0" w:line="240" w:lineRule="auto"/>
              <w:ind w:firstLine="0"/>
              <w:jc w:val="center"/>
              <w:rPr>
                <w:sz w:val="16"/>
                <w:szCs w:val="16"/>
              </w:rPr>
            </w:pPr>
            <w:r w:rsidRPr="001E4DE4">
              <w:rPr>
                <w:sz w:val="16"/>
                <w:szCs w:val="16"/>
              </w:rPr>
              <w:t>г. Кировск, ул. Ленина, дом 44</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709C28B9"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31D32F21"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0DC3CA73"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2B3A5FDE"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tcPr>
          <w:p w14:paraId="797C8310"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38BCFE97"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457FB169"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4EC5D8B8"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1717E0F0"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tcPr>
          <w:p w14:paraId="0A1D25B7"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tcPr>
          <w:p w14:paraId="1B3C9EBF" w14:textId="77777777" w:rsidR="00CA03F9" w:rsidRPr="001E4DE4" w:rsidRDefault="00CA03F9" w:rsidP="00CF355B">
            <w:pPr>
              <w:spacing w:after="0" w:line="240" w:lineRule="auto"/>
              <w:ind w:firstLine="0"/>
              <w:jc w:val="center"/>
              <w:rPr>
                <w:sz w:val="16"/>
                <w:szCs w:val="16"/>
              </w:rPr>
            </w:pPr>
            <w:r w:rsidRPr="001E4DE4">
              <w:rPr>
                <w:sz w:val="16"/>
                <w:szCs w:val="16"/>
              </w:rPr>
              <w:t>2023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14:paraId="7FA2C0E0" w14:textId="77777777" w:rsidR="00CA03F9" w:rsidRPr="001E4DE4" w:rsidRDefault="00CA03F9" w:rsidP="00CF355B">
            <w:pPr>
              <w:spacing w:after="0" w:line="240" w:lineRule="auto"/>
              <w:ind w:firstLine="0"/>
              <w:jc w:val="center"/>
              <w:rPr>
                <w:sz w:val="16"/>
                <w:szCs w:val="16"/>
              </w:rPr>
            </w:pPr>
            <w:r w:rsidRPr="001E4DE4">
              <w:rPr>
                <w:sz w:val="16"/>
                <w:szCs w:val="16"/>
              </w:rPr>
              <w:t>2026</w:t>
            </w:r>
          </w:p>
        </w:tc>
      </w:tr>
      <w:tr w:rsidR="00CA03F9" w:rsidRPr="001E4DE4" w14:paraId="371954AD" w14:textId="77777777" w:rsidTr="00CA03F9">
        <w:trPr>
          <w:trHeight w:val="20"/>
          <w:jc w:val="center"/>
        </w:trPr>
        <w:tc>
          <w:tcPr>
            <w:tcW w:w="1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4641DC6" w14:textId="77777777" w:rsidR="00CA03F9" w:rsidRPr="001E4DE4" w:rsidRDefault="00CA03F9" w:rsidP="00CF355B">
            <w:pPr>
              <w:spacing w:after="0" w:line="240" w:lineRule="auto"/>
              <w:ind w:firstLine="0"/>
              <w:jc w:val="center"/>
              <w:rPr>
                <w:sz w:val="16"/>
                <w:szCs w:val="16"/>
              </w:rPr>
            </w:pPr>
            <w:r w:rsidRPr="001E4DE4">
              <w:rPr>
                <w:sz w:val="16"/>
                <w:szCs w:val="16"/>
              </w:rPr>
              <w:t>4.1.3</w:t>
            </w:r>
          </w:p>
        </w:tc>
        <w:tc>
          <w:tcPr>
            <w:tcW w:w="466" w:type="pct"/>
            <w:tcBorders>
              <w:top w:val="nil"/>
              <w:left w:val="nil"/>
              <w:bottom w:val="single" w:sz="4" w:space="0" w:color="auto"/>
              <w:right w:val="single" w:sz="4" w:space="0" w:color="auto"/>
            </w:tcBorders>
            <w:shd w:val="clear" w:color="auto" w:fill="auto"/>
            <w:tcMar>
              <w:left w:w="28" w:type="dxa"/>
              <w:right w:w="28" w:type="dxa"/>
            </w:tcMar>
            <w:vAlign w:val="center"/>
          </w:tcPr>
          <w:p w14:paraId="0FD6E57D" w14:textId="77777777" w:rsidR="00CA03F9" w:rsidRPr="001E4DE4" w:rsidRDefault="00CA03F9" w:rsidP="00CF355B">
            <w:pPr>
              <w:spacing w:after="0" w:line="240" w:lineRule="auto"/>
              <w:ind w:firstLine="0"/>
              <w:jc w:val="center"/>
              <w:rPr>
                <w:sz w:val="16"/>
                <w:szCs w:val="16"/>
              </w:rPr>
            </w:pPr>
            <w:r w:rsidRPr="001E4DE4">
              <w:rPr>
                <w:sz w:val="16"/>
                <w:szCs w:val="16"/>
              </w:rPr>
              <w:t>Модернизация насосов и теплофикационных схем насосных станций</w:t>
            </w:r>
          </w:p>
        </w:tc>
        <w:tc>
          <w:tcPr>
            <w:tcW w:w="392" w:type="pct"/>
            <w:tcBorders>
              <w:top w:val="nil"/>
              <w:left w:val="nil"/>
              <w:bottom w:val="single" w:sz="4" w:space="0" w:color="auto"/>
              <w:right w:val="single" w:sz="4" w:space="0" w:color="auto"/>
            </w:tcBorders>
            <w:shd w:val="clear" w:color="auto" w:fill="auto"/>
            <w:tcMar>
              <w:left w:w="28" w:type="dxa"/>
              <w:right w:w="28" w:type="dxa"/>
            </w:tcMar>
            <w:vAlign w:val="center"/>
          </w:tcPr>
          <w:p w14:paraId="422E947F" w14:textId="77777777" w:rsidR="00CA03F9" w:rsidRPr="001E4DE4" w:rsidRDefault="00CA03F9" w:rsidP="00CF355B">
            <w:pPr>
              <w:spacing w:after="0" w:line="240" w:lineRule="auto"/>
              <w:ind w:firstLine="0"/>
              <w:jc w:val="center"/>
              <w:rPr>
                <w:sz w:val="16"/>
                <w:szCs w:val="16"/>
              </w:rPr>
            </w:pPr>
            <w:r w:rsidRPr="001E4DE4">
              <w:rPr>
                <w:sz w:val="16"/>
                <w:szCs w:val="16"/>
              </w:rPr>
              <w:t xml:space="preserve"> 51:17:0020103:19</w:t>
            </w:r>
            <w:r w:rsidRPr="001E4DE4">
              <w:rPr>
                <w:sz w:val="16"/>
                <w:szCs w:val="16"/>
              </w:rPr>
              <w:br/>
              <w:t>51:16:0000000:5193</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tcPr>
          <w:p w14:paraId="1003ACCC" w14:textId="77777777" w:rsidR="00CA03F9" w:rsidRPr="001E4DE4" w:rsidRDefault="00CA03F9" w:rsidP="00CF355B">
            <w:pPr>
              <w:spacing w:after="0" w:line="240" w:lineRule="auto"/>
              <w:ind w:firstLine="0"/>
              <w:jc w:val="center"/>
              <w:rPr>
                <w:sz w:val="16"/>
                <w:szCs w:val="16"/>
              </w:rPr>
            </w:pPr>
            <w:r w:rsidRPr="001E4DE4">
              <w:rPr>
                <w:sz w:val="16"/>
                <w:szCs w:val="16"/>
              </w:rPr>
              <w:t>Оборудование</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tcPr>
          <w:p w14:paraId="7808CDB8" w14:textId="77777777" w:rsidR="00CA03F9" w:rsidRPr="001E4DE4" w:rsidRDefault="00CA03F9" w:rsidP="00CF355B">
            <w:pPr>
              <w:spacing w:after="0" w:line="240" w:lineRule="auto"/>
              <w:ind w:firstLine="0"/>
              <w:jc w:val="center"/>
              <w:rPr>
                <w:sz w:val="16"/>
                <w:szCs w:val="16"/>
              </w:rPr>
            </w:pPr>
            <w:r w:rsidRPr="001E4DE4">
              <w:rPr>
                <w:sz w:val="16"/>
                <w:szCs w:val="16"/>
              </w:rPr>
              <w:t>Теплофикационные насосные станции</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04C91438"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31194BF0"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3282F461"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64E5FDEF"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tcPr>
          <w:p w14:paraId="664BABB7"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000768EC"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3750C641"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30D27F03"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165F5D93"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tcPr>
          <w:p w14:paraId="63958ED1"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tcPr>
          <w:p w14:paraId="7B94CD86" w14:textId="77777777" w:rsidR="00CA03F9" w:rsidRPr="001E4DE4" w:rsidRDefault="00CA03F9" w:rsidP="00CF355B">
            <w:pPr>
              <w:spacing w:after="0" w:line="240" w:lineRule="auto"/>
              <w:ind w:firstLine="0"/>
              <w:jc w:val="center"/>
              <w:rPr>
                <w:sz w:val="16"/>
                <w:szCs w:val="16"/>
              </w:rPr>
            </w:pPr>
            <w:r w:rsidRPr="001E4DE4">
              <w:rPr>
                <w:sz w:val="16"/>
                <w:szCs w:val="16"/>
              </w:rPr>
              <w:t>2024</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14:paraId="169D9993" w14:textId="77777777" w:rsidR="00CA03F9" w:rsidRPr="001E4DE4" w:rsidRDefault="00CA03F9" w:rsidP="00CF355B">
            <w:pPr>
              <w:spacing w:after="0" w:line="240" w:lineRule="auto"/>
              <w:ind w:firstLine="0"/>
              <w:jc w:val="center"/>
              <w:rPr>
                <w:sz w:val="16"/>
                <w:szCs w:val="16"/>
              </w:rPr>
            </w:pPr>
            <w:r w:rsidRPr="001E4DE4">
              <w:rPr>
                <w:sz w:val="16"/>
                <w:szCs w:val="16"/>
              </w:rPr>
              <w:t>2025</w:t>
            </w:r>
          </w:p>
        </w:tc>
      </w:tr>
      <w:tr w:rsidR="00CA03F9" w:rsidRPr="001E4DE4" w14:paraId="5826DA89" w14:textId="77777777" w:rsidTr="00CA03F9">
        <w:trPr>
          <w:trHeight w:val="20"/>
          <w:jc w:val="center"/>
        </w:trPr>
        <w:tc>
          <w:tcPr>
            <w:tcW w:w="5000" w:type="pct"/>
            <w:gridSpan w:val="17"/>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61D23422" w14:textId="77777777" w:rsidR="00CA03F9" w:rsidRPr="001E4DE4" w:rsidRDefault="00CA03F9" w:rsidP="00CF355B">
            <w:pPr>
              <w:spacing w:after="0" w:line="240" w:lineRule="auto"/>
              <w:ind w:firstLine="0"/>
              <w:jc w:val="center"/>
              <w:rPr>
                <w:b/>
                <w:sz w:val="16"/>
                <w:szCs w:val="16"/>
              </w:rPr>
            </w:pPr>
            <w:r w:rsidRPr="001E4DE4">
              <w:rPr>
                <w:b/>
                <w:sz w:val="16"/>
                <w:szCs w:val="16"/>
              </w:rPr>
              <w:t>Группа 5. Вывод из эксплуатации, консервация и демонтаж объектов системы централизованного теплоснабжения</w:t>
            </w:r>
          </w:p>
        </w:tc>
      </w:tr>
      <w:tr w:rsidR="00CA03F9" w:rsidRPr="001E4DE4" w14:paraId="77F7E400" w14:textId="77777777" w:rsidTr="00CA03F9">
        <w:trPr>
          <w:trHeight w:val="20"/>
          <w:jc w:val="center"/>
        </w:trPr>
        <w:tc>
          <w:tcPr>
            <w:tcW w:w="5000" w:type="pct"/>
            <w:gridSpan w:val="17"/>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59A9FF8" w14:textId="77777777" w:rsidR="00CA03F9" w:rsidRPr="001E4DE4" w:rsidRDefault="00CA03F9" w:rsidP="00CF355B">
            <w:pPr>
              <w:spacing w:after="0" w:line="240" w:lineRule="auto"/>
              <w:ind w:firstLine="0"/>
              <w:jc w:val="center"/>
              <w:rPr>
                <w:sz w:val="16"/>
                <w:szCs w:val="16"/>
              </w:rPr>
            </w:pPr>
            <w:r w:rsidRPr="001E4DE4">
              <w:rPr>
                <w:sz w:val="16"/>
                <w:szCs w:val="16"/>
              </w:rPr>
              <w:t>5.1. Вывод из эксплуатации, консервация и демонтаж тепловых сетей</w:t>
            </w:r>
          </w:p>
        </w:tc>
      </w:tr>
      <w:tr w:rsidR="00CA03F9" w:rsidRPr="001E4DE4" w14:paraId="5217EAEC" w14:textId="77777777" w:rsidTr="00CA03F9">
        <w:trPr>
          <w:trHeight w:val="20"/>
          <w:jc w:val="center"/>
        </w:trPr>
        <w:tc>
          <w:tcPr>
            <w:tcW w:w="1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BF2DE50" w14:textId="77777777" w:rsidR="00CA03F9" w:rsidRPr="001E4DE4" w:rsidRDefault="00CA03F9" w:rsidP="00CF355B">
            <w:pPr>
              <w:spacing w:after="0" w:line="240" w:lineRule="auto"/>
              <w:ind w:firstLine="0"/>
              <w:jc w:val="center"/>
              <w:rPr>
                <w:sz w:val="16"/>
                <w:szCs w:val="16"/>
              </w:rPr>
            </w:pPr>
            <w:r w:rsidRPr="001E4DE4">
              <w:rPr>
                <w:sz w:val="16"/>
                <w:szCs w:val="16"/>
              </w:rPr>
              <w:t>5.1.1.</w:t>
            </w:r>
          </w:p>
        </w:tc>
        <w:tc>
          <w:tcPr>
            <w:tcW w:w="466" w:type="pct"/>
            <w:tcBorders>
              <w:top w:val="nil"/>
              <w:left w:val="nil"/>
              <w:bottom w:val="single" w:sz="4" w:space="0" w:color="auto"/>
              <w:right w:val="single" w:sz="4" w:space="0" w:color="auto"/>
            </w:tcBorders>
            <w:shd w:val="clear" w:color="auto" w:fill="auto"/>
            <w:tcMar>
              <w:left w:w="28" w:type="dxa"/>
              <w:right w:w="28" w:type="dxa"/>
            </w:tcMar>
            <w:vAlign w:val="center"/>
          </w:tcPr>
          <w:p w14:paraId="2F47AF41" w14:textId="77777777" w:rsidR="00CA03F9" w:rsidRPr="001E4DE4" w:rsidRDefault="00CA03F9" w:rsidP="00CF355B">
            <w:pPr>
              <w:spacing w:after="0" w:line="240" w:lineRule="auto"/>
              <w:ind w:firstLine="0"/>
              <w:jc w:val="center"/>
              <w:rPr>
                <w:sz w:val="16"/>
                <w:szCs w:val="16"/>
              </w:rPr>
            </w:pPr>
            <w:r w:rsidRPr="001E4DE4">
              <w:rPr>
                <w:sz w:val="16"/>
                <w:szCs w:val="16"/>
              </w:rPr>
              <w:t>Вывод из эксплуатации тепловой сети от 5-ТК-8в до 5-ТК-14</w:t>
            </w:r>
          </w:p>
        </w:tc>
        <w:tc>
          <w:tcPr>
            <w:tcW w:w="392" w:type="pct"/>
            <w:tcBorders>
              <w:top w:val="nil"/>
              <w:left w:val="nil"/>
              <w:bottom w:val="single" w:sz="4" w:space="0" w:color="auto"/>
              <w:right w:val="single" w:sz="4" w:space="0" w:color="auto"/>
            </w:tcBorders>
            <w:shd w:val="clear" w:color="auto" w:fill="auto"/>
            <w:tcMar>
              <w:left w:w="28" w:type="dxa"/>
              <w:right w:w="28" w:type="dxa"/>
            </w:tcMar>
            <w:vAlign w:val="center"/>
          </w:tcPr>
          <w:p w14:paraId="6C1B24C1"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tcPr>
          <w:p w14:paraId="685DFFA4" w14:textId="77777777" w:rsidR="00CA03F9" w:rsidRPr="001E4DE4" w:rsidRDefault="00CA03F9" w:rsidP="00CF355B">
            <w:pPr>
              <w:spacing w:after="0" w:line="240" w:lineRule="auto"/>
              <w:ind w:firstLine="0"/>
              <w:jc w:val="center"/>
              <w:rPr>
                <w:sz w:val="16"/>
                <w:szCs w:val="16"/>
              </w:rPr>
            </w:pPr>
            <w:r w:rsidRPr="001E4DE4">
              <w:rPr>
                <w:sz w:val="16"/>
                <w:szCs w:val="16"/>
              </w:rPr>
              <w:t>Тепловая сеть</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tcPr>
          <w:p w14:paraId="79251669" w14:textId="77777777" w:rsidR="00CA03F9" w:rsidRPr="001E4DE4" w:rsidRDefault="00CA03F9" w:rsidP="00CF355B">
            <w:pPr>
              <w:spacing w:after="0" w:line="240" w:lineRule="auto"/>
              <w:ind w:firstLine="0"/>
              <w:jc w:val="center"/>
              <w:rPr>
                <w:sz w:val="16"/>
                <w:szCs w:val="16"/>
              </w:rPr>
            </w:pPr>
            <w:r w:rsidRPr="001E4DE4">
              <w:rPr>
                <w:sz w:val="16"/>
                <w:szCs w:val="16"/>
              </w:rPr>
              <w:t>г. Кировск, ул. Ленинградская</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1ED9A033" w14:textId="77777777" w:rsidR="00CA03F9" w:rsidRPr="001E4DE4" w:rsidRDefault="00CA03F9" w:rsidP="00CF355B">
            <w:pPr>
              <w:spacing w:after="0" w:line="240" w:lineRule="auto"/>
              <w:ind w:firstLine="0"/>
              <w:jc w:val="center"/>
              <w:rPr>
                <w:sz w:val="16"/>
                <w:szCs w:val="16"/>
              </w:rPr>
            </w:pPr>
            <w:r w:rsidRPr="001E4DE4">
              <w:rPr>
                <w:sz w:val="16"/>
                <w:szCs w:val="16"/>
              </w:rPr>
              <w:t>Ду250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1DE3874A"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3CC9F5A7" w14:textId="77777777" w:rsidR="00CA03F9" w:rsidRPr="001E4DE4" w:rsidRDefault="00CA03F9" w:rsidP="00CF355B">
            <w:pPr>
              <w:spacing w:after="0" w:line="240" w:lineRule="auto"/>
              <w:ind w:firstLine="0"/>
              <w:jc w:val="center"/>
              <w:rPr>
                <w:sz w:val="16"/>
                <w:szCs w:val="16"/>
              </w:rPr>
            </w:pPr>
            <w:r w:rsidRPr="001E4DE4">
              <w:rPr>
                <w:sz w:val="16"/>
                <w:szCs w:val="16"/>
              </w:rPr>
              <w:t>0,145</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2AE1E45B" w14:textId="77777777" w:rsidR="00CA03F9" w:rsidRPr="001E4DE4" w:rsidRDefault="00CA03F9" w:rsidP="00CF355B">
            <w:pPr>
              <w:spacing w:after="0" w:line="240" w:lineRule="auto"/>
              <w:ind w:firstLine="0"/>
              <w:jc w:val="center"/>
              <w:rPr>
                <w:sz w:val="16"/>
                <w:szCs w:val="16"/>
              </w:rPr>
            </w:pPr>
            <w:r w:rsidRPr="001E4DE4">
              <w:rPr>
                <w:sz w:val="16"/>
                <w:szCs w:val="16"/>
              </w:rPr>
              <w:t>Надземная</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tcPr>
          <w:p w14:paraId="370244FC"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6D1D4DC9"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183E1AD9"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2198B001" w14:textId="77777777" w:rsidR="00CA03F9" w:rsidRPr="001E4DE4" w:rsidRDefault="00CA03F9" w:rsidP="00CF355B">
            <w:pPr>
              <w:spacing w:after="0" w:line="240" w:lineRule="auto"/>
              <w:ind w:firstLine="0"/>
              <w:jc w:val="center"/>
              <w:rPr>
                <w:sz w:val="16"/>
                <w:szCs w:val="16"/>
              </w:rPr>
            </w:pPr>
            <w:r w:rsidRPr="001E4DE4">
              <w:rPr>
                <w:sz w:val="16"/>
                <w:szCs w:val="16"/>
              </w:rPr>
              <w:t>0,0</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79A4E08A"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tcPr>
          <w:p w14:paraId="45470797"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tcPr>
          <w:p w14:paraId="50FB16A1" w14:textId="74EA2D96" w:rsidR="00CA03F9" w:rsidRPr="001E4DE4" w:rsidRDefault="006651C2" w:rsidP="00CF355B">
            <w:pPr>
              <w:spacing w:after="0" w:line="240" w:lineRule="auto"/>
              <w:ind w:firstLine="0"/>
              <w:jc w:val="center"/>
              <w:rPr>
                <w:sz w:val="16"/>
                <w:szCs w:val="16"/>
              </w:rPr>
            </w:pPr>
            <w:r w:rsidRPr="001E4DE4">
              <w:rPr>
                <w:sz w:val="16"/>
                <w:szCs w:val="16"/>
              </w:rPr>
              <w:t>2026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14:paraId="4B9FF21C" w14:textId="07B70C16" w:rsidR="00CA03F9" w:rsidRPr="001E4DE4" w:rsidRDefault="006651C2" w:rsidP="00CF355B">
            <w:pPr>
              <w:spacing w:after="0" w:line="240" w:lineRule="auto"/>
              <w:ind w:firstLine="0"/>
              <w:jc w:val="center"/>
              <w:rPr>
                <w:sz w:val="16"/>
                <w:szCs w:val="16"/>
              </w:rPr>
            </w:pPr>
            <w:r w:rsidRPr="001E4DE4">
              <w:rPr>
                <w:sz w:val="16"/>
                <w:szCs w:val="16"/>
              </w:rPr>
              <w:t>2026</w:t>
            </w:r>
          </w:p>
        </w:tc>
      </w:tr>
      <w:tr w:rsidR="00CA03F9" w:rsidRPr="001E4DE4" w14:paraId="55CCB469" w14:textId="77777777" w:rsidTr="00CA03F9">
        <w:trPr>
          <w:trHeight w:val="20"/>
          <w:jc w:val="center"/>
        </w:trPr>
        <w:tc>
          <w:tcPr>
            <w:tcW w:w="5000" w:type="pct"/>
            <w:gridSpan w:val="17"/>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A9C35E6" w14:textId="77777777" w:rsidR="00CA03F9" w:rsidRPr="001E4DE4" w:rsidRDefault="00CA03F9" w:rsidP="00CF355B">
            <w:pPr>
              <w:spacing w:after="0" w:line="240" w:lineRule="auto"/>
              <w:ind w:firstLine="0"/>
              <w:jc w:val="center"/>
              <w:rPr>
                <w:sz w:val="16"/>
                <w:szCs w:val="16"/>
              </w:rPr>
            </w:pPr>
            <w:r w:rsidRPr="001E4DE4">
              <w:rPr>
                <w:sz w:val="16"/>
                <w:szCs w:val="16"/>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CA03F9" w:rsidRPr="001E4DE4" w14:paraId="39B643C1" w14:textId="77777777" w:rsidTr="00CA03F9">
        <w:trPr>
          <w:trHeight w:val="20"/>
          <w:jc w:val="center"/>
        </w:trPr>
        <w:tc>
          <w:tcPr>
            <w:tcW w:w="1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93203BA"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466" w:type="pct"/>
            <w:tcBorders>
              <w:top w:val="nil"/>
              <w:left w:val="nil"/>
              <w:bottom w:val="single" w:sz="4" w:space="0" w:color="auto"/>
              <w:right w:val="single" w:sz="4" w:space="0" w:color="auto"/>
            </w:tcBorders>
            <w:shd w:val="clear" w:color="auto" w:fill="auto"/>
            <w:tcMar>
              <w:left w:w="28" w:type="dxa"/>
              <w:right w:w="28" w:type="dxa"/>
            </w:tcMar>
            <w:vAlign w:val="center"/>
          </w:tcPr>
          <w:p w14:paraId="7EC5B967"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92" w:type="pct"/>
            <w:tcBorders>
              <w:top w:val="nil"/>
              <w:left w:val="nil"/>
              <w:bottom w:val="single" w:sz="4" w:space="0" w:color="auto"/>
              <w:right w:val="single" w:sz="4" w:space="0" w:color="auto"/>
            </w:tcBorders>
            <w:shd w:val="clear" w:color="auto" w:fill="auto"/>
            <w:tcMar>
              <w:left w:w="28" w:type="dxa"/>
              <w:right w:w="28" w:type="dxa"/>
            </w:tcMar>
            <w:vAlign w:val="center"/>
          </w:tcPr>
          <w:p w14:paraId="0266A586"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tcPr>
          <w:p w14:paraId="36E8B7F5"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tcPr>
          <w:p w14:paraId="18E60747"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4BB1EE08"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04058E70"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643616E2"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0A18BEC9"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tcPr>
          <w:p w14:paraId="725BE0F6"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49D22332"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1D9D0950"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2C7AF4DE"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0410A1F9"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tcPr>
          <w:p w14:paraId="0D227F36"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tcPr>
          <w:p w14:paraId="7F770578" w14:textId="77777777" w:rsidR="00CA03F9" w:rsidRPr="001E4DE4" w:rsidRDefault="00CA03F9" w:rsidP="00CF355B">
            <w:pPr>
              <w:spacing w:after="0" w:line="240" w:lineRule="auto"/>
              <w:ind w:firstLine="0"/>
              <w:jc w:val="center"/>
              <w:rPr>
                <w:sz w:val="16"/>
                <w:szCs w:val="16"/>
              </w:rPr>
            </w:pPr>
            <w:r w:rsidRPr="001E4DE4">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14:paraId="1419B80B" w14:textId="77777777" w:rsidR="00CA03F9" w:rsidRPr="001E4DE4" w:rsidRDefault="00CA03F9" w:rsidP="00CF355B">
            <w:pPr>
              <w:spacing w:after="0" w:line="240" w:lineRule="auto"/>
              <w:ind w:firstLine="0"/>
              <w:jc w:val="center"/>
              <w:rPr>
                <w:sz w:val="16"/>
                <w:szCs w:val="16"/>
              </w:rPr>
            </w:pPr>
            <w:r w:rsidRPr="001E4DE4">
              <w:rPr>
                <w:sz w:val="16"/>
                <w:szCs w:val="16"/>
              </w:rPr>
              <w:t>-</w:t>
            </w:r>
          </w:p>
        </w:tc>
      </w:tr>
    </w:tbl>
    <w:p w14:paraId="070665EB" w14:textId="77777777" w:rsidR="00CA03F9" w:rsidRPr="001E4DE4" w:rsidRDefault="00CA03F9" w:rsidP="00CF355B">
      <w:pPr>
        <w:spacing w:after="0" w:line="240" w:lineRule="auto"/>
        <w:contextualSpacing/>
        <w:rPr>
          <w:sz w:val="24"/>
          <w:szCs w:val="24"/>
        </w:rPr>
      </w:pPr>
    </w:p>
    <w:p w14:paraId="117ED572" w14:textId="77777777" w:rsidR="00C12636" w:rsidRPr="001E4DE4" w:rsidRDefault="00C12636" w:rsidP="00CF355B">
      <w:pPr>
        <w:spacing w:after="0" w:line="240" w:lineRule="auto"/>
        <w:contextualSpacing/>
        <w:rPr>
          <w:sz w:val="24"/>
          <w:szCs w:val="24"/>
        </w:rPr>
        <w:sectPr w:rsidR="00C12636" w:rsidRPr="001E4DE4" w:rsidSect="006F2BA8">
          <w:pgSz w:w="16838" w:h="11906" w:orient="landscape"/>
          <w:pgMar w:top="993" w:right="1134" w:bottom="567" w:left="1134" w:header="284"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4DF16FA9" w14:textId="77777777" w:rsidR="004128A5" w:rsidRPr="001E4DE4" w:rsidRDefault="004128A5" w:rsidP="00CF355B">
      <w:pPr>
        <w:tabs>
          <w:tab w:val="left" w:pos="1134"/>
        </w:tabs>
        <w:spacing w:after="0" w:line="240" w:lineRule="auto"/>
        <w:contextualSpacing/>
        <w:jc w:val="both"/>
        <w:rPr>
          <w:sz w:val="24"/>
          <w:szCs w:val="24"/>
        </w:rPr>
      </w:pPr>
      <w:r w:rsidRPr="001E4DE4">
        <w:rPr>
          <w:sz w:val="24"/>
          <w:szCs w:val="24"/>
        </w:rPr>
        <w:lastRenderedPageBreak/>
        <w:t xml:space="preserve">С целью поддержания безаварийной работы тепловых сетей в отопительном периоде, в качестве первоочередных мероприятий предлагается плановая замена участков действующих сетей по результатам порывов на них в течение отопительного сезона, а также сетей с вышедшим нормативным сроком эксплуатации. В качестве изоляционного материала предлагается использовать </w:t>
      </w:r>
      <w:proofErr w:type="spellStart"/>
      <w:r w:rsidRPr="001E4DE4">
        <w:rPr>
          <w:sz w:val="24"/>
          <w:szCs w:val="24"/>
        </w:rPr>
        <w:t>пенополиуретан</w:t>
      </w:r>
      <w:proofErr w:type="spellEnd"/>
      <w:r w:rsidRPr="001E4DE4">
        <w:rPr>
          <w:sz w:val="24"/>
          <w:szCs w:val="24"/>
        </w:rPr>
        <w:t xml:space="preserve"> (ППУ) с защитной пленкой из полиэтилена. Основным эффектом от реализации данного мероприятия является снижение тепловых потерь при передаче теплоносителя от источника тепла до потребителей и повышение надежности теплоснабжения потребителей. Кроме того, снижение тепловых потерь приведет к снижению объема отпуска тепловой энергии в сеть и, соответственно, позволит снизить потребление топлива на производство тепловой энергии, то есть увеличится эффективность использования топлива в системах теплоснабжения.</w:t>
      </w:r>
    </w:p>
    <w:p w14:paraId="42557E6F" w14:textId="754E9257" w:rsidR="004128A5" w:rsidRPr="001E4DE4" w:rsidRDefault="004128A5" w:rsidP="00CF355B">
      <w:pPr>
        <w:tabs>
          <w:tab w:val="left" w:pos="1134"/>
        </w:tabs>
        <w:spacing w:after="0" w:line="240" w:lineRule="auto"/>
        <w:contextualSpacing/>
        <w:jc w:val="both"/>
        <w:rPr>
          <w:sz w:val="24"/>
          <w:szCs w:val="24"/>
        </w:rPr>
      </w:pPr>
      <w:r w:rsidRPr="001E4DE4">
        <w:rPr>
          <w:sz w:val="24"/>
          <w:szCs w:val="24"/>
        </w:rPr>
        <w:t>В таблице 2</w:t>
      </w:r>
      <w:r w:rsidR="00F04F4A" w:rsidRPr="001E4DE4">
        <w:rPr>
          <w:sz w:val="24"/>
          <w:szCs w:val="24"/>
        </w:rPr>
        <w:t>5</w:t>
      </w:r>
      <w:r w:rsidRPr="001E4DE4">
        <w:rPr>
          <w:sz w:val="24"/>
          <w:szCs w:val="24"/>
        </w:rPr>
        <w:t xml:space="preserve"> представлены мероприятия, </w:t>
      </w:r>
      <w:r w:rsidR="00CA03F9" w:rsidRPr="001E4DE4">
        <w:rPr>
          <w:sz w:val="24"/>
          <w:szCs w:val="24"/>
        </w:rPr>
        <w:t xml:space="preserve">выполненные плановым ремонтом </w:t>
      </w:r>
      <w:proofErr w:type="spellStart"/>
      <w:r w:rsidR="00CA03F9" w:rsidRPr="001E4DE4">
        <w:rPr>
          <w:sz w:val="24"/>
          <w:szCs w:val="24"/>
        </w:rPr>
        <w:t>теплосетевой</w:t>
      </w:r>
      <w:proofErr w:type="spellEnd"/>
      <w:r w:rsidR="00CA03F9" w:rsidRPr="001E4DE4">
        <w:rPr>
          <w:sz w:val="24"/>
          <w:szCs w:val="24"/>
        </w:rPr>
        <w:t xml:space="preserve"> организацией АО «ХТК» в 202</w:t>
      </w:r>
      <w:r w:rsidR="006651C2" w:rsidRPr="001E4DE4">
        <w:rPr>
          <w:sz w:val="24"/>
          <w:szCs w:val="24"/>
        </w:rPr>
        <w:t>5</w:t>
      </w:r>
      <w:r w:rsidR="00CA03F9" w:rsidRPr="001E4DE4">
        <w:rPr>
          <w:sz w:val="24"/>
          <w:szCs w:val="24"/>
        </w:rPr>
        <w:t xml:space="preserve"> г</w:t>
      </w:r>
      <w:r w:rsidRPr="001E4DE4">
        <w:rPr>
          <w:sz w:val="24"/>
          <w:szCs w:val="24"/>
        </w:rPr>
        <w:t>.</w:t>
      </w:r>
    </w:p>
    <w:p w14:paraId="5BA74224" w14:textId="634347BE" w:rsidR="004128A5" w:rsidRPr="001E4DE4" w:rsidRDefault="004128A5" w:rsidP="00CF355B">
      <w:pPr>
        <w:pStyle w:val="aff0"/>
        <w:keepNext/>
        <w:spacing w:before="0" w:after="0" w:line="240" w:lineRule="auto"/>
        <w:ind w:firstLine="0"/>
        <w:rPr>
          <w:sz w:val="24"/>
          <w:szCs w:val="24"/>
        </w:rPr>
      </w:pPr>
      <w:bookmarkStart w:id="219" w:name="_Toc209515616"/>
      <w:r w:rsidRPr="001E4DE4">
        <w:rPr>
          <w:sz w:val="24"/>
          <w:szCs w:val="24"/>
        </w:rPr>
        <w:t xml:space="preserve">Таблица </w:t>
      </w:r>
      <w:r w:rsidRPr="001E4DE4">
        <w:rPr>
          <w:sz w:val="24"/>
          <w:szCs w:val="24"/>
        </w:rPr>
        <w:fldChar w:fldCharType="begin"/>
      </w:r>
      <w:r w:rsidRPr="001E4DE4">
        <w:rPr>
          <w:sz w:val="24"/>
          <w:szCs w:val="24"/>
        </w:rPr>
        <w:instrText xml:space="preserve"> SEQ Таблица \* ARABIC </w:instrText>
      </w:r>
      <w:r w:rsidRPr="001E4DE4">
        <w:rPr>
          <w:sz w:val="24"/>
          <w:szCs w:val="24"/>
        </w:rPr>
        <w:fldChar w:fldCharType="separate"/>
      </w:r>
      <w:r w:rsidR="00CA03F9" w:rsidRPr="001E4DE4">
        <w:rPr>
          <w:noProof/>
          <w:sz w:val="24"/>
          <w:szCs w:val="24"/>
        </w:rPr>
        <w:t>25</w:t>
      </w:r>
      <w:r w:rsidRPr="001E4DE4">
        <w:rPr>
          <w:sz w:val="24"/>
          <w:szCs w:val="24"/>
        </w:rPr>
        <w:fldChar w:fldCharType="end"/>
      </w:r>
      <w:r w:rsidRPr="001E4DE4">
        <w:rPr>
          <w:sz w:val="24"/>
          <w:szCs w:val="24"/>
        </w:rPr>
        <w:t xml:space="preserve"> – Мероприятия по реконструкции и (или) модернизация тепловых сетей предусмотренные плановым ремонтом </w:t>
      </w:r>
      <w:proofErr w:type="spellStart"/>
      <w:r w:rsidRPr="001E4DE4">
        <w:rPr>
          <w:sz w:val="24"/>
          <w:szCs w:val="24"/>
        </w:rPr>
        <w:t>теплосетевой</w:t>
      </w:r>
      <w:proofErr w:type="spellEnd"/>
      <w:r w:rsidRPr="001E4DE4">
        <w:rPr>
          <w:sz w:val="24"/>
          <w:szCs w:val="24"/>
        </w:rPr>
        <w:t xml:space="preserve"> организацией АО «ХТК»</w:t>
      </w:r>
      <w:bookmarkEnd w:id="219"/>
    </w:p>
    <w:tbl>
      <w:tblPr>
        <w:tblStyle w:val="1100"/>
        <w:tblW w:w="5000" w:type="pct"/>
        <w:jc w:val="center"/>
        <w:tblCellMar>
          <w:left w:w="28" w:type="dxa"/>
          <w:right w:w="28" w:type="dxa"/>
        </w:tblCellMar>
        <w:tblLook w:val="01E0" w:firstRow="1" w:lastRow="1" w:firstColumn="1" w:lastColumn="1" w:noHBand="0" w:noVBand="0"/>
      </w:tblPr>
      <w:tblGrid>
        <w:gridCol w:w="570"/>
        <w:gridCol w:w="6480"/>
        <w:gridCol w:w="2578"/>
      </w:tblGrid>
      <w:tr w:rsidR="006651C2" w:rsidRPr="001E4DE4" w14:paraId="1EB7E017" w14:textId="77777777" w:rsidTr="00CA37C2">
        <w:trPr>
          <w:trHeight w:val="20"/>
          <w:tblHeader/>
          <w:jc w:val="center"/>
        </w:trPr>
        <w:tc>
          <w:tcPr>
            <w:tcW w:w="296" w:type="pct"/>
            <w:tcMar>
              <w:left w:w="28" w:type="dxa"/>
              <w:right w:w="28" w:type="dxa"/>
            </w:tcMar>
            <w:vAlign w:val="center"/>
          </w:tcPr>
          <w:p w14:paraId="51E8F65A" w14:textId="77777777" w:rsidR="006651C2" w:rsidRPr="001E4DE4" w:rsidRDefault="006651C2" w:rsidP="00CA37C2">
            <w:pPr>
              <w:widowControl w:val="0"/>
              <w:spacing w:after="0" w:line="240" w:lineRule="auto"/>
              <w:ind w:firstLine="0"/>
              <w:jc w:val="center"/>
              <w:rPr>
                <w:b/>
                <w:sz w:val="18"/>
                <w:lang w:val="en-US" w:eastAsia="en-US"/>
              </w:rPr>
            </w:pPr>
            <w:r w:rsidRPr="001E4DE4">
              <w:rPr>
                <w:b/>
                <w:sz w:val="18"/>
                <w:lang w:val="en-US" w:eastAsia="en-US"/>
              </w:rPr>
              <w:t>№</w:t>
            </w:r>
          </w:p>
        </w:tc>
        <w:tc>
          <w:tcPr>
            <w:tcW w:w="3365" w:type="pct"/>
            <w:tcMar>
              <w:left w:w="28" w:type="dxa"/>
              <w:right w:w="28" w:type="dxa"/>
            </w:tcMar>
            <w:vAlign w:val="center"/>
          </w:tcPr>
          <w:p w14:paraId="713FABEA" w14:textId="77777777" w:rsidR="006651C2" w:rsidRPr="001E4DE4" w:rsidRDefault="006651C2" w:rsidP="00CA37C2">
            <w:pPr>
              <w:widowControl w:val="0"/>
              <w:spacing w:after="0" w:line="240" w:lineRule="auto"/>
              <w:ind w:firstLine="0"/>
              <w:jc w:val="center"/>
              <w:rPr>
                <w:b/>
                <w:sz w:val="18"/>
                <w:lang w:val="en-US" w:eastAsia="en-US"/>
              </w:rPr>
            </w:pPr>
            <w:proofErr w:type="spellStart"/>
            <w:r w:rsidRPr="001E4DE4">
              <w:rPr>
                <w:rFonts w:eastAsia="Calibri"/>
                <w:b/>
                <w:spacing w:val="-1"/>
                <w:sz w:val="18"/>
                <w:lang w:val="en-US" w:eastAsia="en-US"/>
              </w:rPr>
              <w:t>Содержание</w:t>
            </w:r>
            <w:proofErr w:type="spellEnd"/>
            <w:r w:rsidRPr="001E4DE4">
              <w:rPr>
                <w:rFonts w:eastAsia="Calibri"/>
                <w:b/>
                <w:sz w:val="18"/>
                <w:lang w:val="en-US" w:eastAsia="en-US"/>
              </w:rPr>
              <w:t xml:space="preserve"> </w:t>
            </w:r>
            <w:proofErr w:type="spellStart"/>
            <w:r w:rsidRPr="001E4DE4">
              <w:rPr>
                <w:rFonts w:eastAsia="Calibri"/>
                <w:b/>
                <w:spacing w:val="-1"/>
                <w:sz w:val="18"/>
                <w:lang w:val="en-US" w:eastAsia="en-US"/>
              </w:rPr>
              <w:t>мероприятия</w:t>
            </w:r>
            <w:proofErr w:type="spellEnd"/>
          </w:p>
        </w:tc>
        <w:tc>
          <w:tcPr>
            <w:tcW w:w="1339" w:type="pct"/>
            <w:tcMar>
              <w:left w:w="28" w:type="dxa"/>
              <w:right w:w="28" w:type="dxa"/>
            </w:tcMar>
            <w:vAlign w:val="center"/>
          </w:tcPr>
          <w:p w14:paraId="32B32C51" w14:textId="77777777" w:rsidR="006651C2" w:rsidRPr="001E4DE4" w:rsidRDefault="006651C2" w:rsidP="00CA37C2">
            <w:pPr>
              <w:widowControl w:val="0"/>
              <w:spacing w:after="0" w:line="240" w:lineRule="auto"/>
              <w:ind w:firstLine="0"/>
              <w:jc w:val="center"/>
              <w:rPr>
                <w:b/>
                <w:sz w:val="18"/>
                <w:lang w:val="en-US" w:eastAsia="en-US"/>
              </w:rPr>
            </w:pPr>
            <w:proofErr w:type="spellStart"/>
            <w:r w:rsidRPr="001E4DE4">
              <w:rPr>
                <w:rFonts w:eastAsia="Calibri"/>
                <w:b/>
                <w:spacing w:val="-1"/>
                <w:sz w:val="18"/>
                <w:lang w:val="en-US" w:eastAsia="en-US"/>
              </w:rPr>
              <w:t>Период</w:t>
            </w:r>
            <w:proofErr w:type="spellEnd"/>
          </w:p>
        </w:tc>
      </w:tr>
      <w:tr w:rsidR="006651C2" w:rsidRPr="001E4DE4" w14:paraId="31367F3B" w14:textId="77777777" w:rsidTr="00CA37C2">
        <w:trPr>
          <w:trHeight w:val="20"/>
          <w:jc w:val="center"/>
        </w:trPr>
        <w:tc>
          <w:tcPr>
            <w:tcW w:w="296" w:type="pct"/>
            <w:tcMar>
              <w:left w:w="28" w:type="dxa"/>
              <w:right w:w="28" w:type="dxa"/>
            </w:tcMar>
            <w:vAlign w:val="center"/>
          </w:tcPr>
          <w:p w14:paraId="0F1CA2D5" w14:textId="77777777" w:rsidR="006651C2" w:rsidRPr="001E4DE4" w:rsidRDefault="006651C2" w:rsidP="00CA37C2">
            <w:pPr>
              <w:widowControl w:val="0"/>
              <w:spacing w:after="0" w:line="240" w:lineRule="auto"/>
              <w:ind w:firstLine="0"/>
              <w:jc w:val="center"/>
              <w:rPr>
                <w:sz w:val="18"/>
                <w:lang w:val="en-US" w:eastAsia="en-US"/>
              </w:rPr>
            </w:pPr>
            <w:r w:rsidRPr="001E4DE4">
              <w:rPr>
                <w:rFonts w:eastAsia="Calibri"/>
                <w:sz w:val="18"/>
                <w:lang w:val="en-US" w:eastAsia="en-US"/>
              </w:rPr>
              <w:t>1</w:t>
            </w:r>
          </w:p>
        </w:tc>
        <w:tc>
          <w:tcPr>
            <w:tcW w:w="3365" w:type="pct"/>
            <w:tcMar>
              <w:left w:w="28" w:type="dxa"/>
              <w:right w:w="28" w:type="dxa"/>
            </w:tcMar>
            <w:vAlign w:val="center"/>
          </w:tcPr>
          <w:p w14:paraId="589F7C00" w14:textId="77777777" w:rsidR="006651C2" w:rsidRPr="001E4DE4" w:rsidRDefault="006651C2" w:rsidP="00CA37C2">
            <w:pPr>
              <w:widowControl w:val="0"/>
              <w:spacing w:after="0" w:line="240" w:lineRule="auto"/>
              <w:ind w:firstLine="0"/>
              <w:rPr>
                <w:sz w:val="18"/>
                <w:lang w:eastAsia="en-US"/>
              </w:rPr>
            </w:pPr>
            <w:r w:rsidRPr="001E4DE4">
              <w:rPr>
                <w:sz w:val="18"/>
                <w:lang w:eastAsia="en-US"/>
              </w:rPr>
              <w:t>Замена ввода участка теплосети ул. Ленина, д. 22а</w:t>
            </w:r>
          </w:p>
        </w:tc>
        <w:tc>
          <w:tcPr>
            <w:tcW w:w="1339" w:type="pct"/>
            <w:tcMar>
              <w:left w:w="28" w:type="dxa"/>
              <w:right w:w="28" w:type="dxa"/>
            </w:tcMar>
            <w:vAlign w:val="center"/>
          </w:tcPr>
          <w:p w14:paraId="7964F5CC" w14:textId="77777777" w:rsidR="006651C2" w:rsidRPr="001E4DE4" w:rsidRDefault="006651C2" w:rsidP="00CA37C2">
            <w:pPr>
              <w:widowControl w:val="0"/>
              <w:spacing w:after="0" w:line="240" w:lineRule="auto"/>
              <w:ind w:firstLine="0"/>
              <w:jc w:val="center"/>
              <w:rPr>
                <w:sz w:val="18"/>
                <w:lang w:eastAsia="en-US"/>
              </w:rPr>
            </w:pPr>
            <w:r w:rsidRPr="001E4DE4">
              <w:rPr>
                <w:sz w:val="18"/>
                <w:lang w:eastAsia="en-US"/>
              </w:rPr>
              <w:t>2025</w:t>
            </w:r>
          </w:p>
        </w:tc>
      </w:tr>
      <w:tr w:rsidR="006651C2" w:rsidRPr="001E4DE4" w14:paraId="68129C52" w14:textId="77777777" w:rsidTr="00CA37C2">
        <w:trPr>
          <w:trHeight w:val="20"/>
          <w:jc w:val="center"/>
        </w:trPr>
        <w:tc>
          <w:tcPr>
            <w:tcW w:w="296" w:type="pct"/>
            <w:tcMar>
              <w:left w:w="28" w:type="dxa"/>
              <w:right w:w="28" w:type="dxa"/>
            </w:tcMar>
            <w:vAlign w:val="center"/>
          </w:tcPr>
          <w:p w14:paraId="12BBD879" w14:textId="77777777" w:rsidR="006651C2" w:rsidRPr="001E4DE4" w:rsidRDefault="006651C2" w:rsidP="00CA37C2">
            <w:pPr>
              <w:widowControl w:val="0"/>
              <w:spacing w:after="0" w:line="240" w:lineRule="auto"/>
              <w:ind w:firstLine="0"/>
              <w:jc w:val="center"/>
              <w:rPr>
                <w:rFonts w:eastAsia="Calibri"/>
                <w:sz w:val="18"/>
                <w:lang w:eastAsia="en-US"/>
              </w:rPr>
            </w:pPr>
            <w:r w:rsidRPr="001E4DE4">
              <w:rPr>
                <w:rFonts w:eastAsia="Calibri"/>
                <w:sz w:val="18"/>
                <w:lang w:eastAsia="en-US"/>
              </w:rPr>
              <w:t>2</w:t>
            </w:r>
          </w:p>
        </w:tc>
        <w:tc>
          <w:tcPr>
            <w:tcW w:w="3365" w:type="pct"/>
            <w:tcMar>
              <w:left w:w="28" w:type="dxa"/>
              <w:right w:w="28" w:type="dxa"/>
            </w:tcMar>
            <w:vAlign w:val="center"/>
          </w:tcPr>
          <w:p w14:paraId="4B6C4BDC" w14:textId="77777777" w:rsidR="006651C2" w:rsidRPr="001E4DE4" w:rsidRDefault="006651C2" w:rsidP="00CA37C2">
            <w:pPr>
              <w:widowControl w:val="0"/>
              <w:spacing w:after="0" w:line="240" w:lineRule="auto"/>
              <w:ind w:firstLine="0"/>
              <w:rPr>
                <w:rFonts w:eastAsia="Calibri"/>
                <w:sz w:val="18"/>
                <w:lang w:eastAsia="en-US"/>
              </w:rPr>
            </w:pPr>
            <w:r w:rsidRPr="001E4DE4">
              <w:rPr>
                <w:rFonts w:eastAsia="Calibri"/>
                <w:sz w:val="18"/>
                <w:lang w:eastAsia="en-US"/>
              </w:rPr>
              <w:t>Замена арматуры Павильон №8</w:t>
            </w:r>
          </w:p>
        </w:tc>
        <w:tc>
          <w:tcPr>
            <w:tcW w:w="1339" w:type="pct"/>
            <w:tcMar>
              <w:left w:w="28" w:type="dxa"/>
              <w:right w:w="28" w:type="dxa"/>
            </w:tcMar>
            <w:vAlign w:val="center"/>
          </w:tcPr>
          <w:p w14:paraId="14A70FB7" w14:textId="77777777" w:rsidR="006651C2" w:rsidRPr="001E4DE4" w:rsidRDefault="006651C2" w:rsidP="00CA37C2">
            <w:pPr>
              <w:widowControl w:val="0"/>
              <w:spacing w:after="0" w:line="240" w:lineRule="auto"/>
              <w:ind w:firstLine="0"/>
              <w:jc w:val="center"/>
              <w:rPr>
                <w:rFonts w:eastAsia="Calibri"/>
                <w:sz w:val="18"/>
                <w:lang w:eastAsia="en-US"/>
              </w:rPr>
            </w:pPr>
            <w:r w:rsidRPr="001E4DE4">
              <w:rPr>
                <w:rFonts w:eastAsia="Calibri"/>
                <w:sz w:val="18"/>
                <w:lang w:eastAsia="en-US"/>
              </w:rPr>
              <w:t>2025</w:t>
            </w:r>
          </w:p>
        </w:tc>
      </w:tr>
      <w:tr w:rsidR="006651C2" w:rsidRPr="001E4DE4" w14:paraId="1E4804D8" w14:textId="77777777" w:rsidTr="00CA37C2">
        <w:trPr>
          <w:trHeight w:val="20"/>
          <w:jc w:val="center"/>
        </w:trPr>
        <w:tc>
          <w:tcPr>
            <w:tcW w:w="296" w:type="pct"/>
            <w:tcMar>
              <w:left w:w="28" w:type="dxa"/>
              <w:right w:w="28" w:type="dxa"/>
            </w:tcMar>
            <w:vAlign w:val="center"/>
          </w:tcPr>
          <w:p w14:paraId="2D03E283" w14:textId="77777777" w:rsidR="006651C2" w:rsidRPr="001E4DE4" w:rsidRDefault="006651C2" w:rsidP="00CA37C2">
            <w:pPr>
              <w:widowControl w:val="0"/>
              <w:spacing w:after="0" w:line="240" w:lineRule="auto"/>
              <w:ind w:firstLine="0"/>
              <w:jc w:val="center"/>
              <w:rPr>
                <w:rFonts w:eastAsia="Calibri"/>
                <w:sz w:val="18"/>
                <w:lang w:eastAsia="en-US"/>
              </w:rPr>
            </w:pPr>
            <w:r w:rsidRPr="001E4DE4">
              <w:rPr>
                <w:rFonts w:eastAsia="Calibri"/>
                <w:sz w:val="18"/>
                <w:lang w:eastAsia="en-US"/>
              </w:rPr>
              <w:t>3</w:t>
            </w:r>
          </w:p>
        </w:tc>
        <w:tc>
          <w:tcPr>
            <w:tcW w:w="3365" w:type="pct"/>
            <w:tcMar>
              <w:left w:w="28" w:type="dxa"/>
              <w:right w:w="28" w:type="dxa"/>
            </w:tcMar>
            <w:vAlign w:val="center"/>
          </w:tcPr>
          <w:p w14:paraId="09158493" w14:textId="77777777" w:rsidR="006651C2" w:rsidRPr="001E4DE4" w:rsidRDefault="006651C2" w:rsidP="00CA37C2">
            <w:pPr>
              <w:widowControl w:val="0"/>
              <w:spacing w:after="0" w:line="240" w:lineRule="auto"/>
              <w:ind w:firstLine="0"/>
              <w:rPr>
                <w:rFonts w:eastAsia="Calibri"/>
                <w:sz w:val="18"/>
                <w:lang w:eastAsia="en-US"/>
              </w:rPr>
            </w:pPr>
            <w:r w:rsidRPr="001E4DE4">
              <w:rPr>
                <w:rFonts w:eastAsia="Calibri"/>
                <w:sz w:val="18"/>
                <w:lang w:eastAsia="en-US"/>
              </w:rPr>
              <w:t>Замена ввода участка теплосети ул. Кирова, д. 28</w:t>
            </w:r>
          </w:p>
        </w:tc>
        <w:tc>
          <w:tcPr>
            <w:tcW w:w="1339" w:type="pct"/>
            <w:tcMar>
              <w:left w:w="28" w:type="dxa"/>
              <w:right w:w="28" w:type="dxa"/>
            </w:tcMar>
            <w:vAlign w:val="center"/>
          </w:tcPr>
          <w:p w14:paraId="198BABBC" w14:textId="77777777" w:rsidR="006651C2" w:rsidRPr="001E4DE4" w:rsidRDefault="006651C2" w:rsidP="00CA37C2">
            <w:pPr>
              <w:widowControl w:val="0"/>
              <w:spacing w:after="0" w:line="240" w:lineRule="auto"/>
              <w:ind w:firstLine="0"/>
              <w:jc w:val="center"/>
              <w:rPr>
                <w:rFonts w:eastAsia="Calibri"/>
                <w:sz w:val="18"/>
                <w:lang w:eastAsia="en-US"/>
              </w:rPr>
            </w:pPr>
            <w:r w:rsidRPr="001E4DE4">
              <w:rPr>
                <w:sz w:val="18"/>
                <w:lang w:eastAsia="en-US"/>
              </w:rPr>
              <w:t>2025</w:t>
            </w:r>
          </w:p>
        </w:tc>
      </w:tr>
      <w:tr w:rsidR="006651C2" w:rsidRPr="001E4DE4" w14:paraId="35411D3C" w14:textId="77777777" w:rsidTr="00CA37C2">
        <w:trPr>
          <w:trHeight w:val="20"/>
          <w:jc w:val="center"/>
        </w:trPr>
        <w:tc>
          <w:tcPr>
            <w:tcW w:w="296" w:type="pct"/>
            <w:tcMar>
              <w:left w:w="28" w:type="dxa"/>
              <w:right w:w="28" w:type="dxa"/>
            </w:tcMar>
            <w:vAlign w:val="center"/>
          </w:tcPr>
          <w:p w14:paraId="4BEE9920" w14:textId="77777777" w:rsidR="006651C2" w:rsidRPr="001E4DE4" w:rsidRDefault="006651C2" w:rsidP="00CA37C2">
            <w:pPr>
              <w:widowControl w:val="0"/>
              <w:spacing w:after="0" w:line="240" w:lineRule="auto"/>
              <w:ind w:firstLine="0"/>
              <w:jc w:val="center"/>
              <w:rPr>
                <w:rFonts w:eastAsia="Calibri"/>
                <w:sz w:val="18"/>
                <w:lang w:eastAsia="en-US"/>
              </w:rPr>
            </w:pPr>
            <w:r w:rsidRPr="001E4DE4">
              <w:rPr>
                <w:rFonts w:eastAsia="Calibri"/>
                <w:sz w:val="18"/>
                <w:lang w:eastAsia="en-US"/>
              </w:rPr>
              <w:t>4</w:t>
            </w:r>
          </w:p>
        </w:tc>
        <w:tc>
          <w:tcPr>
            <w:tcW w:w="3365" w:type="pct"/>
            <w:tcMar>
              <w:left w:w="28" w:type="dxa"/>
              <w:right w:w="28" w:type="dxa"/>
            </w:tcMar>
            <w:vAlign w:val="center"/>
          </w:tcPr>
          <w:p w14:paraId="1B75457B" w14:textId="77777777" w:rsidR="006651C2" w:rsidRPr="001E4DE4" w:rsidRDefault="006651C2" w:rsidP="00CA37C2">
            <w:pPr>
              <w:widowControl w:val="0"/>
              <w:spacing w:after="0" w:line="240" w:lineRule="auto"/>
              <w:ind w:firstLine="0"/>
              <w:rPr>
                <w:sz w:val="18"/>
              </w:rPr>
            </w:pPr>
            <w:r w:rsidRPr="001E4DE4">
              <w:rPr>
                <w:sz w:val="18"/>
              </w:rPr>
              <w:t xml:space="preserve">Ремонт насосного оборудования – 15 ед. </w:t>
            </w:r>
          </w:p>
        </w:tc>
        <w:tc>
          <w:tcPr>
            <w:tcW w:w="1339" w:type="pct"/>
            <w:tcMar>
              <w:left w:w="28" w:type="dxa"/>
              <w:right w:w="28" w:type="dxa"/>
            </w:tcMar>
            <w:vAlign w:val="center"/>
          </w:tcPr>
          <w:p w14:paraId="7CF745E3" w14:textId="77777777" w:rsidR="006651C2" w:rsidRPr="001E4DE4" w:rsidRDefault="006651C2" w:rsidP="00CA37C2">
            <w:pPr>
              <w:widowControl w:val="0"/>
              <w:spacing w:after="0" w:line="240" w:lineRule="auto"/>
              <w:ind w:firstLine="0"/>
              <w:jc w:val="center"/>
              <w:rPr>
                <w:rFonts w:eastAsia="Calibri"/>
                <w:sz w:val="18"/>
                <w:lang w:eastAsia="en-US"/>
              </w:rPr>
            </w:pPr>
            <w:r w:rsidRPr="001E4DE4">
              <w:rPr>
                <w:rFonts w:eastAsia="Calibri"/>
                <w:sz w:val="18"/>
                <w:lang w:eastAsia="en-US"/>
              </w:rPr>
              <w:t>2025</w:t>
            </w:r>
          </w:p>
        </w:tc>
      </w:tr>
      <w:tr w:rsidR="006651C2" w:rsidRPr="001E4DE4" w14:paraId="7A83C492" w14:textId="77777777" w:rsidTr="00CA37C2">
        <w:trPr>
          <w:trHeight w:val="20"/>
          <w:jc w:val="center"/>
        </w:trPr>
        <w:tc>
          <w:tcPr>
            <w:tcW w:w="296" w:type="pct"/>
            <w:tcMar>
              <w:left w:w="28" w:type="dxa"/>
              <w:right w:w="28" w:type="dxa"/>
            </w:tcMar>
            <w:vAlign w:val="center"/>
          </w:tcPr>
          <w:p w14:paraId="1E0B65BC" w14:textId="77777777" w:rsidR="006651C2" w:rsidRPr="001E4DE4" w:rsidRDefault="006651C2" w:rsidP="00CA37C2">
            <w:pPr>
              <w:widowControl w:val="0"/>
              <w:spacing w:after="0" w:line="240" w:lineRule="auto"/>
              <w:ind w:firstLine="0"/>
              <w:jc w:val="center"/>
              <w:rPr>
                <w:rFonts w:eastAsia="Calibri"/>
                <w:sz w:val="18"/>
                <w:lang w:eastAsia="en-US"/>
              </w:rPr>
            </w:pPr>
            <w:r w:rsidRPr="001E4DE4">
              <w:rPr>
                <w:rFonts w:eastAsia="Calibri"/>
                <w:sz w:val="18"/>
                <w:lang w:eastAsia="en-US"/>
              </w:rPr>
              <w:t>5</w:t>
            </w:r>
          </w:p>
        </w:tc>
        <w:tc>
          <w:tcPr>
            <w:tcW w:w="3365" w:type="pct"/>
            <w:tcMar>
              <w:left w:w="28" w:type="dxa"/>
              <w:right w:w="28" w:type="dxa"/>
            </w:tcMar>
            <w:vAlign w:val="center"/>
          </w:tcPr>
          <w:p w14:paraId="364A9618" w14:textId="77777777" w:rsidR="006651C2" w:rsidRPr="001E4DE4" w:rsidRDefault="006651C2" w:rsidP="00CA37C2">
            <w:pPr>
              <w:widowControl w:val="0"/>
              <w:spacing w:after="0" w:line="240" w:lineRule="auto"/>
              <w:ind w:firstLine="0"/>
              <w:rPr>
                <w:sz w:val="18"/>
              </w:rPr>
            </w:pPr>
            <w:r w:rsidRPr="001E4DE4">
              <w:rPr>
                <w:sz w:val="18"/>
              </w:rPr>
              <w:t>Ремонт ТК с заменой ввода ул. Олимпийская, д. 89</w:t>
            </w:r>
          </w:p>
        </w:tc>
        <w:tc>
          <w:tcPr>
            <w:tcW w:w="1339" w:type="pct"/>
            <w:tcMar>
              <w:left w:w="28" w:type="dxa"/>
              <w:right w:w="28" w:type="dxa"/>
            </w:tcMar>
            <w:vAlign w:val="center"/>
          </w:tcPr>
          <w:p w14:paraId="666CE46B" w14:textId="77777777" w:rsidR="006651C2" w:rsidRPr="001E4DE4" w:rsidRDefault="006651C2" w:rsidP="00CA37C2">
            <w:pPr>
              <w:widowControl w:val="0"/>
              <w:spacing w:after="0" w:line="240" w:lineRule="auto"/>
              <w:ind w:firstLine="0"/>
              <w:jc w:val="center"/>
              <w:rPr>
                <w:rFonts w:eastAsia="Calibri"/>
                <w:sz w:val="18"/>
                <w:lang w:eastAsia="en-US"/>
              </w:rPr>
            </w:pPr>
            <w:r w:rsidRPr="001E4DE4">
              <w:rPr>
                <w:sz w:val="18"/>
                <w:lang w:eastAsia="en-US"/>
              </w:rPr>
              <w:t>2025</w:t>
            </w:r>
          </w:p>
        </w:tc>
      </w:tr>
      <w:tr w:rsidR="006651C2" w:rsidRPr="001E4DE4" w14:paraId="1EA1C071" w14:textId="77777777" w:rsidTr="00CA37C2">
        <w:trPr>
          <w:trHeight w:val="20"/>
          <w:jc w:val="center"/>
        </w:trPr>
        <w:tc>
          <w:tcPr>
            <w:tcW w:w="296" w:type="pct"/>
            <w:tcMar>
              <w:left w:w="28" w:type="dxa"/>
              <w:right w:w="28" w:type="dxa"/>
            </w:tcMar>
            <w:vAlign w:val="center"/>
          </w:tcPr>
          <w:p w14:paraId="2C18FDDE" w14:textId="77777777" w:rsidR="006651C2" w:rsidRPr="001E4DE4" w:rsidRDefault="006651C2" w:rsidP="00CA37C2">
            <w:pPr>
              <w:widowControl w:val="0"/>
              <w:spacing w:after="0" w:line="240" w:lineRule="auto"/>
              <w:ind w:firstLine="0"/>
              <w:jc w:val="center"/>
              <w:rPr>
                <w:rFonts w:eastAsia="Calibri"/>
                <w:sz w:val="18"/>
                <w:lang w:eastAsia="en-US"/>
              </w:rPr>
            </w:pPr>
            <w:r w:rsidRPr="001E4DE4">
              <w:rPr>
                <w:rFonts w:eastAsia="Calibri"/>
                <w:sz w:val="18"/>
                <w:lang w:eastAsia="en-US"/>
              </w:rPr>
              <w:t>6</w:t>
            </w:r>
          </w:p>
        </w:tc>
        <w:tc>
          <w:tcPr>
            <w:tcW w:w="3365" w:type="pct"/>
            <w:tcMar>
              <w:left w:w="28" w:type="dxa"/>
              <w:right w:w="28" w:type="dxa"/>
            </w:tcMar>
            <w:vAlign w:val="center"/>
          </w:tcPr>
          <w:p w14:paraId="55CFE59E" w14:textId="77777777" w:rsidR="006651C2" w:rsidRPr="001E4DE4" w:rsidRDefault="006651C2" w:rsidP="00CA37C2">
            <w:pPr>
              <w:widowControl w:val="0"/>
              <w:spacing w:after="0" w:line="240" w:lineRule="auto"/>
              <w:ind w:firstLine="0"/>
              <w:rPr>
                <w:sz w:val="18"/>
              </w:rPr>
            </w:pPr>
            <w:r w:rsidRPr="001E4DE4">
              <w:rPr>
                <w:sz w:val="18"/>
              </w:rPr>
              <w:t>Замена участка теплосети ул. Ленинградская, д. 26-28</w:t>
            </w:r>
          </w:p>
        </w:tc>
        <w:tc>
          <w:tcPr>
            <w:tcW w:w="1339" w:type="pct"/>
            <w:tcMar>
              <w:left w:w="28" w:type="dxa"/>
              <w:right w:w="28" w:type="dxa"/>
            </w:tcMar>
            <w:vAlign w:val="center"/>
          </w:tcPr>
          <w:p w14:paraId="23A8D28A" w14:textId="77777777" w:rsidR="006651C2" w:rsidRPr="001E4DE4" w:rsidRDefault="006651C2" w:rsidP="00CA37C2">
            <w:pPr>
              <w:widowControl w:val="0"/>
              <w:spacing w:after="0" w:line="240" w:lineRule="auto"/>
              <w:ind w:firstLine="0"/>
              <w:jc w:val="center"/>
              <w:rPr>
                <w:rFonts w:eastAsia="Calibri"/>
                <w:sz w:val="18"/>
                <w:lang w:eastAsia="en-US"/>
              </w:rPr>
            </w:pPr>
            <w:r w:rsidRPr="001E4DE4">
              <w:rPr>
                <w:rFonts w:eastAsia="Calibri"/>
                <w:sz w:val="18"/>
                <w:lang w:eastAsia="en-US"/>
              </w:rPr>
              <w:t>2025</w:t>
            </w:r>
          </w:p>
        </w:tc>
      </w:tr>
      <w:tr w:rsidR="006651C2" w:rsidRPr="001E4DE4" w14:paraId="42870DA3" w14:textId="77777777" w:rsidTr="00CA37C2">
        <w:trPr>
          <w:trHeight w:val="20"/>
          <w:jc w:val="center"/>
        </w:trPr>
        <w:tc>
          <w:tcPr>
            <w:tcW w:w="296" w:type="pct"/>
            <w:tcMar>
              <w:left w:w="28" w:type="dxa"/>
              <w:right w:w="28" w:type="dxa"/>
            </w:tcMar>
            <w:vAlign w:val="center"/>
          </w:tcPr>
          <w:p w14:paraId="3E606D64" w14:textId="77777777" w:rsidR="006651C2" w:rsidRPr="001E4DE4" w:rsidRDefault="006651C2" w:rsidP="00CA37C2">
            <w:pPr>
              <w:widowControl w:val="0"/>
              <w:spacing w:after="0" w:line="240" w:lineRule="auto"/>
              <w:ind w:firstLine="0"/>
              <w:jc w:val="center"/>
              <w:rPr>
                <w:sz w:val="18"/>
                <w:lang w:eastAsia="en-US"/>
              </w:rPr>
            </w:pPr>
            <w:r w:rsidRPr="001E4DE4">
              <w:rPr>
                <w:rFonts w:eastAsia="Calibri"/>
                <w:sz w:val="18"/>
                <w:lang w:eastAsia="en-US"/>
              </w:rPr>
              <w:t>7</w:t>
            </w:r>
          </w:p>
        </w:tc>
        <w:tc>
          <w:tcPr>
            <w:tcW w:w="3365" w:type="pct"/>
            <w:tcMar>
              <w:left w:w="28" w:type="dxa"/>
              <w:right w:w="28" w:type="dxa"/>
            </w:tcMar>
            <w:vAlign w:val="center"/>
          </w:tcPr>
          <w:p w14:paraId="145173F7" w14:textId="77777777" w:rsidR="006651C2" w:rsidRPr="001E4DE4" w:rsidRDefault="006651C2" w:rsidP="00CA37C2">
            <w:pPr>
              <w:widowControl w:val="0"/>
              <w:spacing w:after="0" w:line="240" w:lineRule="auto"/>
              <w:ind w:firstLine="0"/>
              <w:rPr>
                <w:sz w:val="18"/>
                <w:lang w:eastAsia="en-US"/>
              </w:rPr>
            </w:pPr>
            <w:r w:rsidRPr="001E4DE4">
              <w:rPr>
                <w:sz w:val="18"/>
                <w:lang w:eastAsia="en-US"/>
              </w:rPr>
              <w:t xml:space="preserve">Модернизация участка тепловой сети между павильонами № 4б и № 3, </w:t>
            </w:r>
            <w:r w:rsidRPr="001E4DE4">
              <w:rPr>
                <w:sz w:val="18"/>
                <w:lang w:val="en-US" w:eastAsia="en-US"/>
              </w:rPr>
              <w:t>L</w:t>
            </w:r>
            <w:r w:rsidRPr="001E4DE4">
              <w:rPr>
                <w:sz w:val="18"/>
                <w:lang w:eastAsia="en-US"/>
              </w:rPr>
              <w:t xml:space="preserve"> = 4700 м. </w:t>
            </w:r>
            <w:r w:rsidRPr="001E4DE4">
              <w:rPr>
                <w:sz w:val="18"/>
                <w:lang w:val="en-US" w:eastAsia="en-US"/>
              </w:rPr>
              <w:t>D</w:t>
            </w:r>
            <w:r w:rsidRPr="001E4DE4">
              <w:rPr>
                <w:sz w:val="18"/>
                <w:lang w:eastAsia="en-US"/>
              </w:rPr>
              <w:t>у – 500 мм</w:t>
            </w:r>
          </w:p>
        </w:tc>
        <w:tc>
          <w:tcPr>
            <w:tcW w:w="1339" w:type="pct"/>
            <w:tcMar>
              <w:left w:w="28" w:type="dxa"/>
              <w:right w:w="28" w:type="dxa"/>
            </w:tcMar>
            <w:vAlign w:val="center"/>
          </w:tcPr>
          <w:p w14:paraId="13DA8E05" w14:textId="77777777" w:rsidR="006651C2" w:rsidRPr="001E4DE4" w:rsidRDefault="006651C2" w:rsidP="00CA37C2">
            <w:pPr>
              <w:widowControl w:val="0"/>
              <w:spacing w:after="0" w:line="240" w:lineRule="auto"/>
              <w:ind w:firstLine="0"/>
              <w:jc w:val="center"/>
              <w:rPr>
                <w:sz w:val="18"/>
                <w:lang w:eastAsia="en-US"/>
              </w:rPr>
            </w:pPr>
            <w:r w:rsidRPr="001E4DE4">
              <w:rPr>
                <w:sz w:val="18"/>
                <w:lang w:eastAsia="en-US"/>
              </w:rPr>
              <w:t>2025</w:t>
            </w:r>
          </w:p>
        </w:tc>
      </w:tr>
      <w:tr w:rsidR="006651C2" w:rsidRPr="001E4DE4" w14:paraId="1CA0DD55" w14:textId="77777777" w:rsidTr="00CA37C2">
        <w:trPr>
          <w:trHeight w:val="20"/>
          <w:jc w:val="center"/>
        </w:trPr>
        <w:tc>
          <w:tcPr>
            <w:tcW w:w="296" w:type="pct"/>
            <w:tcMar>
              <w:left w:w="28" w:type="dxa"/>
              <w:right w:w="28" w:type="dxa"/>
            </w:tcMar>
            <w:vAlign w:val="center"/>
          </w:tcPr>
          <w:p w14:paraId="52230C6B" w14:textId="77777777" w:rsidR="006651C2" w:rsidRPr="001E4DE4" w:rsidRDefault="006651C2" w:rsidP="00CA37C2">
            <w:pPr>
              <w:widowControl w:val="0"/>
              <w:spacing w:after="0" w:line="240" w:lineRule="auto"/>
              <w:ind w:firstLine="0"/>
              <w:jc w:val="center"/>
              <w:rPr>
                <w:sz w:val="18"/>
                <w:lang w:eastAsia="en-US"/>
              </w:rPr>
            </w:pPr>
            <w:r w:rsidRPr="001E4DE4">
              <w:rPr>
                <w:rFonts w:eastAsia="Calibri"/>
                <w:sz w:val="18"/>
                <w:lang w:eastAsia="en-US"/>
              </w:rPr>
              <w:t>8</w:t>
            </w:r>
          </w:p>
        </w:tc>
        <w:tc>
          <w:tcPr>
            <w:tcW w:w="3365" w:type="pct"/>
            <w:tcMar>
              <w:left w:w="28" w:type="dxa"/>
              <w:right w:w="28" w:type="dxa"/>
            </w:tcMar>
            <w:vAlign w:val="center"/>
          </w:tcPr>
          <w:p w14:paraId="25A0356C" w14:textId="77777777" w:rsidR="006651C2" w:rsidRPr="001E4DE4" w:rsidRDefault="006651C2" w:rsidP="00CA37C2">
            <w:pPr>
              <w:widowControl w:val="0"/>
              <w:spacing w:after="0" w:line="240" w:lineRule="auto"/>
              <w:ind w:firstLine="0"/>
              <w:rPr>
                <w:rFonts w:eastAsia="Calibri"/>
                <w:spacing w:val="-1"/>
                <w:sz w:val="18"/>
                <w:lang w:eastAsia="en-US"/>
              </w:rPr>
            </w:pPr>
            <w:r w:rsidRPr="001E4DE4">
              <w:rPr>
                <w:rFonts w:eastAsia="Calibri"/>
                <w:spacing w:val="-1"/>
                <w:sz w:val="18"/>
                <w:lang w:eastAsia="en-US"/>
              </w:rPr>
              <w:t xml:space="preserve">Реконструкция тепловой сети </w:t>
            </w:r>
            <w:r w:rsidRPr="001E4DE4">
              <w:rPr>
                <w:sz w:val="18"/>
                <w:szCs w:val="18"/>
              </w:rPr>
              <w:t>IV-тк-12 до IV-тк-14</w:t>
            </w:r>
          </w:p>
        </w:tc>
        <w:tc>
          <w:tcPr>
            <w:tcW w:w="1339" w:type="pct"/>
            <w:tcMar>
              <w:left w:w="28" w:type="dxa"/>
              <w:right w:w="28" w:type="dxa"/>
            </w:tcMar>
            <w:vAlign w:val="center"/>
          </w:tcPr>
          <w:p w14:paraId="0E2E2DD4" w14:textId="77777777" w:rsidR="006651C2" w:rsidRPr="001E4DE4" w:rsidRDefault="006651C2" w:rsidP="00CA37C2">
            <w:pPr>
              <w:widowControl w:val="0"/>
              <w:spacing w:after="0" w:line="240" w:lineRule="auto"/>
              <w:ind w:firstLine="0"/>
              <w:jc w:val="center"/>
              <w:rPr>
                <w:sz w:val="18"/>
                <w:lang w:eastAsia="en-US"/>
              </w:rPr>
            </w:pPr>
            <w:r w:rsidRPr="001E4DE4">
              <w:rPr>
                <w:rFonts w:eastAsia="Calibri"/>
                <w:sz w:val="18"/>
                <w:lang w:eastAsia="en-US"/>
              </w:rPr>
              <w:t>2025</w:t>
            </w:r>
          </w:p>
        </w:tc>
      </w:tr>
      <w:tr w:rsidR="006651C2" w:rsidRPr="001E4DE4" w14:paraId="09EDF4DF" w14:textId="77777777" w:rsidTr="00CA37C2">
        <w:trPr>
          <w:trHeight w:val="20"/>
          <w:jc w:val="center"/>
        </w:trPr>
        <w:tc>
          <w:tcPr>
            <w:tcW w:w="296" w:type="pct"/>
            <w:tcMar>
              <w:left w:w="28" w:type="dxa"/>
              <w:right w:w="28" w:type="dxa"/>
            </w:tcMar>
            <w:vAlign w:val="center"/>
          </w:tcPr>
          <w:p w14:paraId="6257CC03" w14:textId="77777777" w:rsidR="006651C2" w:rsidRPr="001E4DE4" w:rsidRDefault="006651C2" w:rsidP="00CA37C2">
            <w:pPr>
              <w:widowControl w:val="0"/>
              <w:spacing w:after="0" w:line="240" w:lineRule="auto"/>
              <w:ind w:firstLine="0"/>
              <w:jc w:val="center"/>
              <w:rPr>
                <w:sz w:val="18"/>
                <w:lang w:eastAsia="en-US"/>
              </w:rPr>
            </w:pPr>
            <w:r w:rsidRPr="001E4DE4">
              <w:rPr>
                <w:rFonts w:eastAsia="Calibri"/>
                <w:sz w:val="18"/>
                <w:lang w:eastAsia="en-US"/>
              </w:rPr>
              <w:t>9</w:t>
            </w:r>
          </w:p>
        </w:tc>
        <w:tc>
          <w:tcPr>
            <w:tcW w:w="3365" w:type="pct"/>
            <w:tcMar>
              <w:left w:w="28" w:type="dxa"/>
              <w:right w:w="28" w:type="dxa"/>
            </w:tcMar>
            <w:vAlign w:val="center"/>
          </w:tcPr>
          <w:p w14:paraId="5D3A6987" w14:textId="77777777" w:rsidR="006651C2" w:rsidRPr="001E4DE4" w:rsidRDefault="006651C2" w:rsidP="00CA37C2">
            <w:pPr>
              <w:widowControl w:val="0"/>
              <w:spacing w:after="0" w:line="240" w:lineRule="auto"/>
              <w:ind w:firstLine="0"/>
              <w:rPr>
                <w:rFonts w:eastAsia="Calibri"/>
                <w:spacing w:val="-1"/>
                <w:sz w:val="18"/>
                <w:lang w:eastAsia="en-US"/>
              </w:rPr>
            </w:pPr>
            <w:r w:rsidRPr="001E4DE4">
              <w:rPr>
                <w:rFonts w:eastAsia="Calibri"/>
                <w:spacing w:val="-1"/>
                <w:sz w:val="18"/>
                <w:lang w:eastAsia="en-US"/>
              </w:rPr>
              <w:t xml:space="preserve">Реконструкция трубопровода тепловой сети </w:t>
            </w:r>
            <w:r w:rsidRPr="001E4DE4">
              <w:rPr>
                <w:sz w:val="18"/>
                <w:szCs w:val="18"/>
              </w:rPr>
              <w:t xml:space="preserve">от павильона 2 до ТП СОК </w:t>
            </w:r>
            <w:proofErr w:type="spellStart"/>
            <w:r w:rsidRPr="001E4DE4">
              <w:rPr>
                <w:sz w:val="18"/>
                <w:szCs w:val="18"/>
              </w:rPr>
              <w:t>Тирвас</w:t>
            </w:r>
            <w:proofErr w:type="spellEnd"/>
            <w:r w:rsidRPr="001E4DE4">
              <w:rPr>
                <w:sz w:val="18"/>
                <w:szCs w:val="18"/>
              </w:rPr>
              <w:t xml:space="preserve">, </w:t>
            </w:r>
            <w:r w:rsidRPr="001E4DE4">
              <w:rPr>
                <w:sz w:val="18"/>
                <w:szCs w:val="18"/>
                <w:lang w:val="en-US"/>
              </w:rPr>
              <w:t>L</w:t>
            </w:r>
            <w:r w:rsidRPr="001E4DE4">
              <w:rPr>
                <w:sz w:val="18"/>
                <w:szCs w:val="18"/>
              </w:rPr>
              <w:t xml:space="preserve">=1736,4 м, </w:t>
            </w:r>
            <w:r w:rsidRPr="001E4DE4">
              <w:rPr>
                <w:sz w:val="18"/>
                <w:szCs w:val="18"/>
                <w:lang w:val="en-US"/>
              </w:rPr>
              <w:t>D</w:t>
            </w:r>
            <w:r w:rsidRPr="001E4DE4">
              <w:rPr>
                <w:sz w:val="18"/>
                <w:szCs w:val="18"/>
              </w:rPr>
              <w:t>у-250 м</w:t>
            </w:r>
          </w:p>
        </w:tc>
        <w:tc>
          <w:tcPr>
            <w:tcW w:w="1339" w:type="pct"/>
            <w:tcMar>
              <w:left w:w="28" w:type="dxa"/>
              <w:right w:w="28" w:type="dxa"/>
            </w:tcMar>
            <w:vAlign w:val="center"/>
          </w:tcPr>
          <w:p w14:paraId="24EF431A" w14:textId="77777777" w:rsidR="006651C2" w:rsidRPr="001E4DE4" w:rsidRDefault="006651C2" w:rsidP="00CA37C2">
            <w:pPr>
              <w:widowControl w:val="0"/>
              <w:spacing w:after="0" w:line="240" w:lineRule="auto"/>
              <w:ind w:firstLine="0"/>
              <w:jc w:val="center"/>
              <w:rPr>
                <w:sz w:val="18"/>
                <w:lang w:eastAsia="en-US"/>
              </w:rPr>
            </w:pPr>
            <w:r w:rsidRPr="001E4DE4">
              <w:rPr>
                <w:sz w:val="18"/>
                <w:lang w:eastAsia="en-US"/>
              </w:rPr>
              <w:t>2025</w:t>
            </w:r>
          </w:p>
        </w:tc>
      </w:tr>
      <w:tr w:rsidR="006651C2" w:rsidRPr="001E4DE4" w14:paraId="4014A8B9" w14:textId="77777777" w:rsidTr="00CA37C2">
        <w:trPr>
          <w:trHeight w:val="20"/>
          <w:jc w:val="center"/>
        </w:trPr>
        <w:tc>
          <w:tcPr>
            <w:tcW w:w="296" w:type="pct"/>
            <w:tcMar>
              <w:left w:w="28" w:type="dxa"/>
              <w:right w:w="28" w:type="dxa"/>
            </w:tcMar>
            <w:vAlign w:val="center"/>
          </w:tcPr>
          <w:p w14:paraId="08D7B9E0" w14:textId="77777777" w:rsidR="006651C2" w:rsidRPr="001E4DE4" w:rsidRDefault="006651C2" w:rsidP="00CA37C2">
            <w:pPr>
              <w:widowControl w:val="0"/>
              <w:spacing w:after="0" w:line="240" w:lineRule="auto"/>
              <w:ind w:firstLine="0"/>
              <w:jc w:val="center"/>
              <w:rPr>
                <w:sz w:val="18"/>
                <w:lang w:eastAsia="en-US"/>
              </w:rPr>
            </w:pPr>
            <w:r w:rsidRPr="001E4DE4">
              <w:rPr>
                <w:rFonts w:eastAsia="Calibri"/>
                <w:sz w:val="18"/>
                <w:lang w:eastAsia="en-US"/>
              </w:rPr>
              <w:t>10</w:t>
            </w:r>
          </w:p>
        </w:tc>
        <w:tc>
          <w:tcPr>
            <w:tcW w:w="3365" w:type="pct"/>
            <w:tcMar>
              <w:left w:w="28" w:type="dxa"/>
              <w:right w:w="28" w:type="dxa"/>
            </w:tcMar>
            <w:vAlign w:val="center"/>
          </w:tcPr>
          <w:p w14:paraId="570275F4" w14:textId="77777777" w:rsidR="006651C2" w:rsidRPr="001E4DE4" w:rsidRDefault="006651C2" w:rsidP="00CA37C2">
            <w:pPr>
              <w:widowControl w:val="0"/>
              <w:spacing w:after="0" w:line="240" w:lineRule="auto"/>
              <w:ind w:firstLine="0"/>
              <w:rPr>
                <w:rFonts w:eastAsia="Calibri"/>
                <w:spacing w:val="-1"/>
                <w:sz w:val="18"/>
                <w:lang w:eastAsia="en-US"/>
              </w:rPr>
            </w:pPr>
            <w:r w:rsidRPr="001E4DE4">
              <w:rPr>
                <w:sz w:val="18"/>
                <w:szCs w:val="18"/>
              </w:rPr>
              <w:t>Модернизация узлов секционирования и тепловых камер</w:t>
            </w:r>
          </w:p>
        </w:tc>
        <w:tc>
          <w:tcPr>
            <w:tcW w:w="1339" w:type="pct"/>
            <w:tcMar>
              <w:left w:w="28" w:type="dxa"/>
              <w:right w:w="28" w:type="dxa"/>
            </w:tcMar>
            <w:vAlign w:val="center"/>
          </w:tcPr>
          <w:p w14:paraId="1473F898" w14:textId="77777777" w:rsidR="006651C2" w:rsidRPr="001E4DE4" w:rsidRDefault="006651C2" w:rsidP="00CA37C2">
            <w:pPr>
              <w:widowControl w:val="0"/>
              <w:spacing w:after="0" w:line="240" w:lineRule="auto"/>
              <w:ind w:firstLine="0"/>
              <w:jc w:val="center"/>
              <w:rPr>
                <w:sz w:val="18"/>
                <w:lang w:eastAsia="en-US"/>
              </w:rPr>
            </w:pPr>
            <w:r w:rsidRPr="001E4DE4">
              <w:rPr>
                <w:rFonts w:eastAsia="Calibri"/>
                <w:sz w:val="18"/>
                <w:lang w:eastAsia="en-US"/>
              </w:rPr>
              <w:t>2025</w:t>
            </w:r>
          </w:p>
        </w:tc>
      </w:tr>
      <w:tr w:rsidR="006651C2" w:rsidRPr="001E4DE4" w14:paraId="341FE660" w14:textId="77777777" w:rsidTr="00CA37C2">
        <w:trPr>
          <w:trHeight w:val="20"/>
          <w:jc w:val="center"/>
        </w:trPr>
        <w:tc>
          <w:tcPr>
            <w:tcW w:w="296" w:type="pct"/>
            <w:tcMar>
              <w:left w:w="28" w:type="dxa"/>
              <w:right w:w="28" w:type="dxa"/>
            </w:tcMar>
            <w:vAlign w:val="center"/>
          </w:tcPr>
          <w:p w14:paraId="7399A250" w14:textId="77777777" w:rsidR="006651C2" w:rsidRPr="001E4DE4" w:rsidRDefault="006651C2" w:rsidP="00CA37C2">
            <w:pPr>
              <w:widowControl w:val="0"/>
              <w:spacing w:after="0" w:line="240" w:lineRule="auto"/>
              <w:ind w:firstLine="0"/>
              <w:jc w:val="center"/>
              <w:rPr>
                <w:sz w:val="18"/>
                <w:lang w:eastAsia="en-US"/>
              </w:rPr>
            </w:pPr>
            <w:r w:rsidRPr="001E4DE4">
              <w:rPr>
                <w:rFonts w:eastAsia="Calibri"/>
                <w:sz w:val="18"/>
                <w:lang w:eastAsia="en-US"/>
              </w:rPr>
              <w:t>11</w:t>
            </w:r>
          </w:p>
        </w:tc>
        <w:tc>
          <w:tcPr>
            <w:tcW w:w="3365" w:type="pct"/>
            <w:tcMar>
              <w:left w:w="28" w:type="dxa"/>
              <w:right w:w="28" w:type="dxa"/>
            </w:tcMar>
            <w:vAlign w:val="center"/>
          </w:tcPr>
          <w:p w14:paraId="67F4C07C" w14:textId="77777777" w:rsidR="006651C2" w:rsidRPr="001E4DE4" w:rsidRDefault="006651C2" w:rsidP="00CA37C2">
            <w:pPr>
              <w:widowControl w:val="0"/>
              <w:spacing w:after="0" w:line="240" w:lineRule="auto"/>
              <w:ind w:firstLine="0"/>
              <w:rPr>
                <w:rFonts w:eastAsia="Calibri"/>
                <w:spacing w:val="-1"/>
                <w:sz w:val="18"/>
                <w:lang w:eastAsia="en-US"/>
              </w:rPr>
            </w:pPr>
            <w:r w:rsidRPr="001E4DE4">
              <w:rPr>
                <w:rFonts w:eastAsia="Calibri"/>
                <w:spacing w:val="-1"/>
                <w:sz w:val="18"/>
                <w:lang w:eastAsia="en-US"/>
              </w:rPr>
              <w:t>Модернизация АСУ ТП теплофикационных насосных станций</w:t>
            </w:r>
          </w:p>
        </w:tc>
        <w:tc>
          <w:tcPr>
            <w:tcW w:w="1339" w:type="pct"/>
            <w:tcMar>
              <w:left w:w="28" w:type="dxa"/>
              <w:right w:w="28" w:type="dxa"/>
            </w:tcMar>
            <w:vAlign w:val="center"/>
          </w:tcPr>
          <w:p w14:paraId="338944C4" w14:textId="77777777" w:rsidR="006651C2" w:rsidRPr="001E4DE4" w:rsidRDefault="006651C2" w:rsidP="00CA37C2">
            <w:pPr>
              <w:widowControl w:val="0"/>
              <w:spacing w:after="0" w:line="240" w:lineRule="auto"/>
              <w:ind w:firstLine="0"/>
              <w:jc w:val="center"/>
              <w:rPr>
                <w:sz w:val="18"/>
                <w:lang w:eastAsia="en-US"/>
              </w:rPr>
            </w:pPr>
            <w:r w:rsidRPr="001E4DE4">
              <w:rPr>
                <w:sz w:val="18"/>
                <w:lang w:eastAsia="en-US"/>
              </w:rPr>
              <w:t>2025</w:t>
            </w:r>
          </w:p>
        </w:tc>
      </w:tr>
      <w:tr w:rsidR="006651C2" w:rsidRPr="001E4DE4" w14:paraId="67B961D6" w14:textId="77777777" w:rsidTr="00CA37C2">
        <w:trPr>
          <w:trHeight w:val="20"/>
          <w:jc w:val="center"/>
        </w:trPr>
        <w:tc>
          <w:tcPr>
            <w:tcW w:w="296" w:type="pct"/>
            <w:tcMar>
              <w:left w:w="28" w:type="dxa"/>
              <w:right w:w="28" w:type="dxa"/>
            </w:tcMar>
            <w:vAlign w:val="center"/>
          </w:tcPr>
          <w:p w14:paraId="46D5BC2E" w14:textId="77777777" w:rsidR="006651C2" w:rsidRPr="001E4DE4" w:rsidRDefault="006651C2" w:rsidP="00CA37C2">
            <w:pPr>
              <w:widowControl w:val="0"/>
              <w:spacing w:after="0" w:line="240" w:lineRule="auto"/>
              <w:ind w:firstLine="0"/>
              <w:jc w:val="center"/>
              <w:rPr>
                <w:sz w:val="18"/>
                <w:lang w:eastAsia="en-US"/>
              </w:rPr>
            </w:pPr>
            <w:r w:rsidRPr="001E4DE4">
              <w:rPr>
                <w:rFonts w:eastAsia="Calibri"/>
                <w:sz w:val="18"/>
                <w:lang w:eastAsia="en-US"/>
              </w:rPr>
              <w:t>12</w:t>
            </w:r>
          </w:p>
        </w:tc>
        <w:tc>
          <w:tcPr>
            <w:tcW w:w="3365" w:type="pct"/>
            <w:tcMar>
              <w:left w:w="28" w:type="dxa"/>
              <w:right w:w="28" w:type="dxa"/>
            </w:tcMar>
            <w:vAlign w:val="center"/>
          </w:tcPr>
          <w:p w14:paraId="10A0F93F" w14:textId="77777777" w:rsidR="006651C2" w:rsidRPr="001E4DE4" w:rsidRDefault="006651C2" w:rsidP="00CA37C2">
            <w:pPr>
              <w:widowControl w:val="0"/>
              <w:spacing w:after="0" w:line="240" w:lineRule="auto"/>
              <w:ind w:firstLine="0"/>
              <w:rPr>
                <w:rFonts w:eastAsia="Calibri"/>
                <w:spacing w:val="-1"/>
                <w:sz w:val="18"/>
                <w:lang w:eastAsia="en-US"/>
              </w:rPr>
            </w:pPr>
            <w:r w:rsidRPr="001E4DE4">
              <w:rPr>
                <w:rFonts w:eastAsia="Calibri"/>
                <w:spacing w:val="-1"/>
                <w:sz w:val="18"/>
                <w:lang w:eastAsia="en-US"/>
              </w:rPr>
              <w:t>Модернизация насосов и теплофикационных схем насосных станций</w:t>
            </w:r>
          </w:p>
        </w:tc>
        <w:tc>
          <w:tcPr>
            <w:tcW w:w="1339" w:type="pct"/>
            <w:tcMar>
              <w:left w:w="28" w:type="dxa"/>
              <w:right w:w="28" w:type="dxa"/>
            </w:tcMar>
            <w:vAlign w:val="center"/>
          </w:tcPr>
          <w:p w14:paraId="0A8692C6" w14:textId="77777777" w:rsidR="006651C2" w:rsidRPr="001E4DE4" w:rsidRDefault="006651C2" w:rsidP="00CA37C2">
            <w:pPr>
              <w:widowControl w:val="0"/>
              <w:spacing w:after="0" w:line="240" w:lineRule="auto"/>
              <w:ind w:firstLine="0"/>
              <w:jc w:val="center"/>
              <w:rPr>
                <w:sz w:val="18"/>
                <w:lang w:eastAsia="en-US"/>
              </w:rPr>
            </w:pPr>
            <w:r w:rsidRPr="001E4DE4">
              <w:rPr>
                <w:sz w:val="18"/>
                <w:lang w:eastAsia="en-US"/>
              </w:rPr>
              <w:t>2025</w:t>
            </w:r>
          </w:p>
        </w:tc>
      </w:tr>
      <w:tr w:rsidR="006651C2" w:rsidRPr="001E4DE4" w14:paraId="6BA73C55" w14:textId="77777777" w:rsidTr="00CA37C2">
        <w:trPr>
          <w:trHeight w:val="20"/>
          <w:jc w:val="center"/>
        </w:trPr>
        <w:tc>
          <w:tcPr>
            <w:tcW w:w="296" w:type="pct"/>
            <w:tcMar>
              <w:left w:w="28" w:type="dxa"/>
              <w:right w:w="28" w:type="dxa"/>
            </w:tcMar>
            <w:vAlign w:val="center"/>
          </w:tcPr>
          <w:p w14:paraId="4DEB3984" w14:textId="77777777" w:rsidR="006651C2" w:rsidRPr="001E4DE4" w:rsidRDefault="006651C2" w:rsidP="00CA37C2">
            <w:pPr>
              <w:widowControl w:val="0"/>
              <w:spacing w:after="0" w:line="240" w:lineRule="auto"/>
              <w:ind w:firstLine="0"/>
              <w:jc w:val="center"/>
              <w:rPr>
                <w:sz w:val="18"/>
                <w:lang w:eastAsia="en-US"/>
              </w:rPr>
            </w:pPr>
            <w:r w:rsidRPr="001E4DE4">
              <w:rPr>
                <w:rFonts w:eastAsia="Calibri"/>
                <w:sz w:val="18"/>
                <w:lang w:eastAsia="en-US"/>
              </w:rPr>
              <w:t>13</w:t>
            </w:r>
          </w:p>
        </w:tc>
        <w:tc>
          <w:tcPr>
            <w:tcW w:w="3365" w:type="pct"/>
            <w:tcMar>
              <w:left w:w="28" w:type="dxa"/>
              <w:right w:w="28" w:type="dxa"/>
            </w:tcMar>
            <w:vAlign w:val="center"/>
          </w:tcPr>
          <w:p w14:paraId="540A5092" w14:textId="77777777" w:rsidR="006651C2" w:rsidRPr="001E4DE4" w:rsidRDefault="006651C2" w:rsidP="00CA37C2">
            <w:pPr>
              <w:widowControl w:val="0"/>
              <w:spacing w:after="0" w:line="240" w:lineRule="auto"/>
              <w:ind w:firstLine="0"/>
              <w:rPr>
                <w:rFonts w:eastAsia="Calibri"/>
                <w:spacing w:val="-1"/>
                <w:sz w:val="18"/>
                <w:lang w:eastAsia="en-US"/>
              </w:rPr>
            </w:pPr>
            <w:r w:rsidRPr="001E4DE4">
              <w:rPr>
                <w:rFonts w:eastAsia="Calibri"/>
                <w:spacing w:val="-1"/>
                <w:sz w:val="18"/>
                <w:lang w:eastAsia="en-US"/>
              </w:rPr>
              <w:t xml:space="preserve">Строительство тепловой сети от ЦТП г. Кировск до транспортного управления КФ АО "Апатит" и </w:t>
            </w:r>
            <w:proofErr w:type="spellStart"/>
            <w:r w:rsidRPr="001E4DE4">
              <w:rPr>
                <w:rFonts w:eastAsia="Calibri"/>
                <w:spacing w:val="-1"/>
                <w:sz w:val="18"/>
                <w:lang w:eastAsia="en-US"/>
              </w:rPr>
              <w:t>н.п</w:t>
            </w:r>
            <w:proofErr w:type="spellEnd"/>
            <w:r w:rsidRPr="001E4DE4">
              <w:rPr>
                <w:rFonts w:eastAsia="Calibri"/>
                <w:spacing w:val="-1"/>
                <w:sz w:val="18"/>
                <w:lang w:eastAsia="en-US"/>
              </w:rPr>
              <w:t>. Титан</w:t>
            </w:r>
          </w:p>
        </w:tc>
        <w:tc>
          <w:tcPr>
            <w:tcW w:w="1339" w:type="pct"/>
            <w:tcMar>
              <w:left w:w="28" w:type="dxa"/>
              <w:right w:w="28" w:type="dxa"/>
            </w:tcMar>
            <w:vAlign w:val="center"/>
          </w:tcPr>
          <w:p w14:paraId="2AC1E627" w14:textId="77777777" w:rsidR="006651C2" w:rsidRPr="001E4DE4" w:rsidRDefault="006651C2" w:rsidP="00CA37C2">
            <w:pPr>
              <w:widowControl w:val="0"/>
              <w:spacing w:after="0" w:line="240" w:lineRule="auto"/>
              <w:ind w:firstLine="0"/>
              <w:jc w:val="center"/>
              <w:rPr>
                <w:sz w:val="18"/>
                <w:lang w:eastAsia="en-US"/>
              </w:rPr>
            </w:pPr>
            <w:r w:rsidRPr="001E4DE4">
              <w:rPr>
                <w:rFonts w:eastAsia="Calibri"/>
                <w:sz w:val="18"/>
                <w:lang w:eastAsia="en-US"/>
              </w:rPr>
              <w:t>2025</w:t>
            </w:r>
          </w:p>
        </w:tc>
      </w:tr>
    </w:tbl>
    <w:p w14:paraId="678BE35B" w14:textId="77777777" w:rsidR="006651C2" w:rsidRPr="001E4DE4" w:rsidRDefault="006651C2" w:rsidP="00CF355B">
      <w:pPr>
        <w:tabs>
          <w:tab w:val="left" w:pos="1134"/>
        </w:tabs>
        <w:spacing w:after="0" w:line="240" w:lineRule="auto"/>
        <w:contextualSpacing/>
        <w:jc w:val="both"/>
        <w:rPr>
          <w:sz w:val="24"/>
          <w:szCs w:val="24"/>
        </w:rPr>
      </w:pPr>
    </w:p>
    <w:p w14:paraId="2D911405" w14:textId="5DDFA363" w:rsidR="004128A5" w:rsidRPr="001E4DE4" w:rsidRDefault="004128A5" w:rsidP="00CF355B">
      <w:pPr>
        <w:tabs>
          <w:tab w:val="left" w:pos="1134"/>
        </w:tabs>
        <w:spacing w:after="0" w:line="240" w:lineRule="auto"/>
        <w:contextualSpacing/>
        <w:jc w:val="both"/>
        <w:rPr>
          <w:sz w:val="24"/>
          <w:szCs w:val="24"/>
        </w:rPr>
      </w:pPr>
      <w:r w:rsidRPr="001E4DE4">
        <w:rPr>
          <w:sz w:val="24"/>
          <w:szCs w:val="24"/>
        </w:rPr>
        <w:t xml:space="preserve">Также АО «ХТК» планирует вывод из эксплуатации в </w:t>
      </w:r>
      <w:r w:rsidR="006651C2" w:rsidRPr="001E4DE4">
        <w:rPr>
          <w:sz w:val="24"/>
          <w:szCs w:val="24"/>
        </w:rPr>
        <w:t xml:space="preserve">августе 2026 года </w:t>
      </w:r>
      <w:r w:rsidRPr="001E4DE4">
        <w:rPr>
          <w:sz w:val="24"/>
          <w:szCs w:val="24"/>
        </w:rPr>
        <w:t xml:space="preserve">ветхого участка тепловой сети от 5-ТК-8в до 5-ТК-14 (рисунок </w:t>
      </w:r>
      <w:r w:rsidR="00F04F4A" w:rsidRPr="001E4DE4">
        <w:rPr>
          <w:sz w:val="24"/>
          <w:szCs w:val="24"/>
        </w:rPr>
        <w:t>1</w:t>
      </w:r>
      <w:r w:rsidR="00FF562F" w:rsidRPr="001E4DE4">
        <w:rPr>
          <w:sz w:val="24"/>
          <w:szCs w:val="24"/>
        </w:rPr>
        <w:t>2</w:t>
      </w:r>
      <w:r w:rsidRPr="001E4DE4">
        <w:rPr>
          <w:sz w:val="24"/>
          <w:szCs w:val="24"/>
        </w:rPr>
        <w:t>).</w:t>
      </w:r>
    </w:p>
    <w:p w14:paraId="31B9DE8E" w14:textId="77777777" w:rsidR="004128A5" w:rsidRPr="001E4DE4" w:rsidRDefault="004128A5" w:rsidP="00CF355B">
      <w:pPr>
        <w:keepNext/>
        <w:spacing w:after="0" w:line="240" w:lineRule="auto"/>
        <w:ind w:firstLine="0"/>
        <w:contextualSpacing/>
        <w:jc w:val="center"/>
      </w:pPr>
      <w:r w:rsidRPr="001E4DE4">
        <w:rPr>
          <w:noProof/>
          <w:sz w:val="24"/>
          <w:szCs w:val="24"/>
        </w:rPr>
        <w:lastRenderedPageBreak/>
        <w:drawing>
          <wp:inline distT="0" distB="0" distL="0" distR="0" wp14:anchorId="0A524F45" wp14:editId="5FAE88B4">
            <wp:extent cx="4714240" cy="4186905"/>
            <wp:effectExtent l="0" t="0" r="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7570" cy="4225388"/>
                    </a:xfrm>
                    <a:prstGeom prst="rect">
                      <a:avLst/>
                    </a:prstGeom>
                    <a:noFill/>
                  </pic:spPr>
                </pic:pic>
              </a:graphicData>
            </a:graphic>
          </wp:inline>
        </w:drawing>
      </w:r>
    </w:p>
    <w:p w14:paraId="429BC627" w14:textId="2AB2202E" w:rsidR="004128A5" w:rsidRPr="001E4DE4" w:rsidRDefault="004128A5" w:rsidP="00CF355B">
      <w:pPr>
        <w:spacing w:after="0" w:line="240" w:lineRule="auto"/>
        <w:ind w:firstLine="0"/>
        <w:jc w:val="center"/>
        <w:rPr>
          <w:rFonts w:eastAsiaTheme="minorHAnsi" w:cstheme="minorBidi"/>
          <w:b/>
          <w:sz w:val="24"/>
          <w:szCs w:val="24"/>
          <w:lang w:eastAsia="en-US"/>
        </w:rPr>
      </w:pPr>
      <w:bookmarkStart w:id="220" w:name="_Toc209456260"/>
      <w:r w:rsidRPr="001E4DE4">
        <w:rPr>
          <w:rFonts w:eastAsiaTheme="minorHAnsi" w:cstheme="minorBidi"/>
          <w:b/>
          <w:sz w:val="24"/>
          <w:szCs w:val="24"/>
          <w:lang w:eastAsia="en-US"/>
        </w:rPr>
        <w:t xml:space="preserve">Рисунок </w:t>
      </w:r>
      <w:r w:rsidRPr="001E4DE4">
        <w:rPr>
          <w:rFonts w:eastAsiaTheme="minorHAnsi" w:cstheme="minorBidi"/>
          <w:b/>
          <w:sz w:val="24"/>
          <w:szCs w:val="24"/>
          <w:lang w:eastAsia="en-US"/>
        </w:rPr>
        <w:fldChar w:fldCharType="begin"/>
      </w:r>
      <w:r w:rsidRPr="001E4DE4">
        <w:rPr>
          <w:rFonts w:eastAsiaTheme="minorHAnsi" w:cstheme="minorBidi"/>
          <w:b/>
          <w:sz w:val="24"/>
          <w:szCs w:val="24"/>
          <w:lang w:eastAsia="en-US"/>
        </w:rPr>
        <w:instrText xml:space="preserve"> SEQ Рисунок \* ARABIC </w:instrText>
      </w:r>
      <w:r w:rsidRPr="001E4DE4">
        <w:rPr>
          <w:rFonts w:eastAsiaTheme="minorHAnsi" w:cstheme="minorBidi"/>
          <w:b/>
          <w:sz w:val="24"/>
          <w:szCs w:val="24"/>
          <w:lang w:eastAsia="en-US"/>
        </w:rPr>
        <w:fldChar w:fldCharType="separate"/>
      </w:r>
      <w:r w:rsidR="00FF562F" w:rsidRPr="001E4DE4">
        <w:rPr>
          <w:rFonts w:eastAsiaTheme="minorHAnsi" w:cstheme="minorBidi"/>
          <w:b/>
          <w:noProof/>
          <w:sz w:val="24"/>
          <w:szCs w:val="24"/>
          <w:lang w:eastAsia="en-US"/>
        </w:rPr>
        <w:t>12</w:t>
      </w:r>
      <w:r w:rsidRPr="001E4DE4">
        <w:rPr>
          <w:rFonts w:eastAsiaTheme="minorHAnsi" w:cstheme="minorBidi"/>
          <w:b/>
          <w:sz w:val="24"/>
          <w:szCs w:val="24"/>
          <w:lang w:eastAsia="en-US"/>
        </w:rPr>
        <w:fldChar w:fldCharType="end"/>
      </w:r>
      <w:r w:rsidRPr="001E4DE4">
        <w:rPr>
          <w:rFonts w:eastAsiaTheme="minorHAnsi" w:cstheme="minorBidi"/>
          <w:b/>
          <w:sz w:val="24"/>
          <w:szCs w:val="24"/>
          <w:lang w:eastAsia="en-US"/>
        </w:rPr>
        <w:t xml:space="preserve"> - Участок тепловой сети от 5-ТК-8в до 5-ТК-14</w:t>
      </w:r>
      <w:bookmarkEnd w:id="220"/>
    </w:p>
    <w:p w14:paraId="6D0D9477" w14:textId="52A6CB4D" w:rsidR="004128A5" w:rsidRPr="001E4DE4" w:rsidRDefault="004128A5" w:rsidP="00CF355B">
      <w:pPr>
        <w:tabs>
          <w:tab w:val="left" w:pos="1134"/>
        </w:tabs>
        <w:spacing w:after="0" w:line="240" w:lineRule="auto"/>
        <w:contextualSpacing/>
        <w:jc w:val="both"/>
        <w:rPr>
          <w:sz w:val="24"/>
          <w:szCs w:val="24"/>
        </w:rPr>
      </w:pPr>
      <w:r w:rsidRPr="001E4DE4">
        <w:rPr>
          <w:sz w:val="24"/>
          <w:szCs w:val="24"/>
        </w:rPr>
        <w:t xml:space="preserve">Предложения по реконструкции тепловых сетей, подлежащих замене в связи с исчерпанием эксплуатационного ресурса в </w:t>
      </w:r>
      <w:proofErr w:type="spellStart"/>
      <w:r w:rsidRPr="001E4DE4">
        <w:rPr>
          <w:sz w:val="24"/>
          <w:szCs w:val="24"/>
        </w:rPr>
        <w:t>н.п</w:t>
      </w:r>
      <w:proofErr w:type="spellEnd"/>
      <w:r w:rsidRPr="001E4DE4">
        <w:rPr>
          <w:sz w:val="24"/>
          <w:szCs w:val="24"/>
        </w:rPr>
        <w:t xml:space="preserve">. </w:t>
      </w:r>
      <w:proofErr w:type="spellStart"/>
      <w:r w:rsidRPr="001E4DE4">
        <w:rPr>
          <w:sz w:val="24"/>
          <w:szCs w:val="24"/>
        </w:rPr>
        <w:t>Коашва</w:t>
      </w:r>
      <w:proofErr w:type="spellEnd"/>
      <w:r w:rsidRPr="001E4DE4">
        <w:rPr>
          <w:sz w:val="24"/>
          <w:szCs w:val="24"/>
        </w:rPr>
        <w:t>, находящихся в хоз</w:t>
      </w:r>
      <w:r w:rsidR="00CC3B05" w:rsidRPr="001E4DE4">
        <w:rPr>
          <w:sz w:val="24"/>
          <w:szCs w:val="24"/>
        </w:rPr>
        <w:t>яйственном</w:t>
      </w:r>
      <w:r w:rsidRPr="001E4DE4">
        <w:rPr>
          <w:sz w:val="24"/>
          <w:szCs w:val="24"/>
        </w:rPr>
        <w:t xml:space="preserve"> ведении МУП «Хибины»:</w:t>
      </w:r>
    </w:p>
    <w:p w14:paraId="3D059251" w14:textId="126D3403" w:rsidR="004128A5" w:rsidRPr="001E4DE4" w:rsidRDefault="00CC3B05" w:rsidP="00CF355B">
      <w:pPr>
        <w:pStyle w:val="af4"/>
        <w:numPr>
          <w:ilvl w:val="0"/>
          <w:numId w:val="66"/>
        </w:numPr>
        <w:tabs>
          <w:tab w:val="left" w:pos="1134"/>
        </w:tabs>
        <w:rPr>
          <w:sz w:val="24"/>
          <w:szCs w:val="24"/>
        </w:rPr>
      </w:pPr>
      <w:r w:rsidRPr="001E4DE4">
        <w:rPr>
          <w:sz w:val="24"/>
          <w:szCs w:val="24"/>
        </w:rPr>
        <w:t xml:space="preserve">Реконструкция (капитальный ремонт) </w:t>
      </w:r>
      <w:r w:rsidR="004128A5" w:rsidRPr="001E4DE4">
        <w:rPr>
          <w:sz w:val="24"/>
          <w:szCs w:val="24"/>
        </w:rPr>
        <w:t>трубопровода участка сети ТК-5-ТК-12, протяженностью, в двухтрубном исчислении, 485 м;</w:t>
      </w:r>
    </w:p>
    <w:p w14:paraId="19CAF549" w14:textId="48610F4F" w:rsidR="004128A5" w:rsidRPr="001E4DE4" w:rsidRDefault="00CC3B05" w:rsidP="00CF355B">
      <w:pPr>
        <w:pStyle w:val="af4"/>
        <w:numPr>
          <w:ilvl w:val="0"/>
          <w:numId w:val="66"/>
        </w:numPr>
        <w:tabs>
          <w:tab w:val="left" w:pos="1134"/>
        </w:tabs>
        <w:rPr>
          <w:sz w:val="24"/>
          <w:szCs w:val="24"/>
        </w:rPr>
      </w:pPr>
      <w:r w:rsidRPr="001E4DE4">
        <w:rPr>
          <w:sz w:val="24"/>
          <w:szCs w:val="24"/>
        </w:rPr>
        <w:t xml:space="preserve">Реконструкция (капитальный ремонт) </w:t>
      </w:r>
      <w:r w:rsidR="004128A5" w:rsidRPr="001E4DE4">
        <w:rPr>
          <w:sz w:val="24"/>
          <w:szCs w:val="24"/>
        </w:rPr>
        <w:t>трубопровода участка сети ТК12-ТК-14, протяженностью, в двухтрубном исчислении, 209,1 м;</w:t>
      </w:r>
    </w:p>
    <w:p w14:paraId="1A30AC6A" w14:textId="4BB20019" w:rsidR="004128A5" w:rsidRPr="001E4DE4" w:rsidRDefault="00CC3B05" w:rsidP="00CF355B">
      <w:pPr>
        <w:pStyle w:val="af4"/>
        <w:numPr>
          <w:ilvl w:val="0"/>
          <w:numId w:val="66"/>
        </w:numPr>
        <w:tabs>
          <w:tab w:val="left" w:pos="1134"/>
        </w:tabs>
        <w:rPr>
          <w:sz w:val="24"/>
          <w:szCs w:val="24"/>
        </w:rPr>
      </w:pPr>
      <w:r w:rsidRPr="001E4DE4">
        <w:rPr>
          <w:sz w:val="24"/>
          <w:szCs w:val="24"/>
        </w:rPr>
        <w:t xml:space="preserve">Реконструкция (капитальный ремонт) </w:t>
      </w:r>
      <w:r w:rsidR="004128A5" w:rsidRPr="001E4DE4">
        <w:rPr>
          <w:sz w:val="24"/>
          <w:szCs w:val="24"/>
        </w:rPr>
        <w:t>трубопровода участка сети УТ - УТ-3, протяженностью, в двухтрубном исчислении, 108,8 м;</w:t>
      </w:r>
    </w:p>
    <w:p w14:paraId="58532F81" w14:textId="41A2EF39" w:rsidR="004128A5" w:rsidRPr="001E4DE4" w:rsidRDefault="00CC3B05" w:rsidP="00CF355B">
      <w:pPr>
        <w:pStyle w:val="af4"/>
        <w:numPr>
          <w:ilvl w:val="0"/>
          <w:numId w:val="66"/>
        </w:numPr>
        <w:tabs>
          <w:tab w:val="left" w:pos="1134"/>
        </w:tabs>
        <w:rPr>
          <w:sz w:val="24"/>
          <w:szCs w:val="24"/>
        </w:rPr>
      </w:pPr>
      <w:r w:rsidRPr="001E4DE4">
        <w:rPr>
          <w:sz w:val="24"/>
          <w:szCs w:val="24"/>
        </w:rPr>
        <w:t>Реконструкция (капитальный ремонт)</w:t>
      </w:r>
      <w:r w:rsidR="004128A5" w:rsidRPr="001E4DE4">
        <w:rPr>
          <w:sz w:val="24"/>
          <w:szCs w:val="24"/>
        </w:rPr>
        <w:t xml:space="preserve"> трубопровода участка сети УТ-3- УТ-4, протяженностью, в двухтрубном исчислении, 46,5 м.</w:t>
      </w:r>
    </w:p>
    <w:p w14:paraId="5042C1A1" w14:textId="77777777" w:rsidR="00FA256F" w:rsidRPr="001E4DE4" w:rsidRDefault="00FA256F" w:rsidP="00CF355B">
      <w:pPr>
        <w:spacing w:after="0" w:line="240" w:lineRule="auto"/>
        <w:contextualSpacing/>
        <w:rPr>
          <w:sz w:val="24"/>
          <w:szCs w:val="24"/>
        </w:rPr>
      </w:pPr>
    </w:p>
    <w:p w14:paraId="70EF1990" w14:textId="108C6167" w:rsidR="00217024" w:rsidRPr="001E4DE4" w:rsidRDefault="00217024" w:rsidP="00CF355B">
      <w:pPr>
        <w:pStyle w:val="2"/>
        <w:spacing w:before="0" w:line="240" w:lineRule="auto"/>
        <w:ind w:left="0" w:firstLine="709"/>
        <w:contextualSpacing/>
        <w:rPr>
          <w:rFonts w:cs="Times New Roman"/>
          <w:sz w:val="24"/>
          <w:szCs w:val="24"/>
        </w:rPr>
      </w:pPr>
      <w:bookmarkStart w:id="221" w:name="_Toc524944269"/>
      <w:bookmarkStart w:id="222" w:name="_Toc524944845"/>
      <w:bookmarkStart w:id="223" w:name="_Toc528166524"/>
      <w:bookmarkStart w:id="224" w:name="_Toc15642998"/>
      <w:bookmarkStart w:id="225" w:name="_Toc207705584"/>
      <w:r w:rsidRPr="001E4DE4">
        <w:rPr>
          <w:rFonts w:cs="Times New Roman"/>
          <w:sz w:val="24"/>
          <w:szCs w:val="24"/>
        </w:rPr>
        <w:t xml:space="preserve">Предложения </w:t>
      </w:r>
      <w:bookmarkEnd w:id="221"/>
      <w:bookmarkEnd w:id="222"/>
      <w:bookmarkEnd w:id="223"/>
      <w:r w:rsidRPr="001E4DE4">
        <w:rPr>
          <w:rFonts w:cs="Times New Roman"/>
          <w:sz w:val="24"/>
          <w:szCs w:val="24"/>
        </w:rPr>
        <w:t>по строительству, реконструкции и (или) модернизации тепловых сетей для обеспечения нормат</w:t>
      </w:r>
      <w:r w:rsidR="004864D1" w:rsidRPr="001E4DE4">
        <w:rPr>
          <w:rFonts w:cs="Times New Roman"/>
          <w:sz w:val="24"/>
          <w:szCs w:val="24"/>
        </w:rPr>
        <w:t>ивной надё</w:t>
      </w:r>
      <w:r w:rsidRPr="001E4DE4">
        <w:rPr>
          <w:rFonts w:cs="Times New Roman"/>
          <w:sz w:val="24"/>
          <w:szCs w:val="24"/>
        </w:rPr>
        <w:t>жности теплоснабжения потребителей</w:t>
      </w:r>
      <w:bookmarkEnd w:id="224"/>
      <w:bookmarkEnd w:id="225"/>
    </w:p>
    <w:p w14:paraId="46F90ADA" w14:textId="77777777" w:rsidR="005B2A52" w:rsidRPr="001E4DE4" w:rsidRDefault="005B2A52" w:rsidP="00CF355B">
      <w:pPr>
        <w:tabs>
          <w:tab w:val="left" w:pos="1134"/>
        </w:tabs>
        <w:spacing w:after="0" w:line="240" w:lineRule="auto"/>
        <w:contextualSpacing/>
        <w:jc w:val="both"/>
        <w:rPr>
          <w:sz w:val="24"/>
          <w:szCs w:val="24"/>
        </w:rPr>
      </w:pPr>
      <w:r w:rsidRPr="001E4DE4">
        <w:rPr>
          <w:sz w:val="24"/>
          <w:szCs w:val="24"/>
        </w:rPr>
        <w:t>В соответствии с методическими указаниями по расчёту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надёжность работы тепловой сети определяется на основании статистики аварий на участках трубопровода за предыдущие пять лет и времени, затраченном на их устранение.</w:t>
      </w:r>
    </w:p>
    <w:p w14:paraId="5B2219FF" w14:textId="362E976A" w:rsidR="005B2A52" w:rsidRPr="001E4DE4" w:rsidRDefault="005B2A52" w:rsidP="00CF355B">
      <w:pPr>
        <w:tabs>
          <w:tab w:val="left" w:pos="1134"/>
        </w:tabs>
        <w:spacing w:after="0" w:line="240" w:lineRule="auto"/>
        <w:contextualSpacing/>
        <w:jc w:val="both"/>
        <w:rPr>
          <w:sz w:val="24"/>
          <w:szCs w:val="24"/>
        </w:rPr>
      </w:pPr>
      <w:r w:rsidRPr="001E4DE4">
        <w:rPr>
          <w:sz w:val="24"/>
          <w:szCs w:val="24"/>
        </w:rPr>
        <w:t>В настоящее время рассматривается вариант реконструкция сети теплоснабжения Транспортного управления КФ АО «Апатит» (</w:t>
      </w:r>
      <w:proofErr w:type="spellStart"/>
      <w:r w:rsidRPr="001E4DE4">
        <w:rPr>
          <w:sz w:val="24"/>
          <w:szCs w:val="24"/>
        </w:rPr>
        <w:t>перезапитка</w:t>
      </w:r>
      <w:proofErr w:type="spellEnd"/>
      <w:r w:rsidRPr="001E4DE4">
        <w:rPr>
          <w:sz w:val="24"/>
          <w:szCs w:val="24"/>
        </w:rPr>
        <w:t xml:space="preserve"> СТО АНОФ-3 к ТК-26 на территории Транспортного управления КФ АО «Апатит», вывод из эксплуатации участка тепловой сети от ТК-19 до СТО АНОФ-3 (202</w:t>
      </w:r>
      <w:r w:rsidR="009D703C" w:rsidRPr="001E4DE4">
        <w:rPr>
          <w:sz w:val="24"/>
          <w:szCs w:val="24"/>
        </w:rPr>
        <w:t>6</w:t>
      </w:r>
      <w:r w:rsidRPr="001E4DE4">
        <w:rPr>
          <w:sz w:val="24"/>
          <w:szCs w:val="24"/>
        </w:rPr>
        <w:t>г.) (рисунок 1</w:t>
      </w:r>
      <w:r w:rsidR="009D703C" w:rsidRPr="001E4DE4">
        <w:rPr>
          <w:sz w:val="24"/>
          <w:szCs w:val="24"/>
        </w:rPr>
        <w:t>3</w:t>
      </w:r>
      <w:r w:rsidRPr="001E4DE4">
        <w:rPr>
          <w:sz w:val="24"/>
          <w:szCs w:val="24"/>
        </w:rPr>
        <w:t>) и строительств</w:t>
      </w:r>
      <w:r w:rsidR="00D36255" w:rsidRPr="001E4DE4">
        <w:rPr>
          <w:sz w:val="24"/>
          <w:szCs w:val="24"/>
        </w:rPr>
        <w:t>о</w:t>
      </w:r>
      <w:r w:rsidRPr="001E4DE4">
        <w:rPr>
          <w:sz w:val="24"/>
          <w:szCs w:val="24"/>
        </w:rPr>
        <w:t xml:space="preserve"> новой тепловой сети на </w:t>
      </w:r>
      <w:proofErr w:type="spellStart"/>
      <w:r w:rsidRPr="001E4DE4">
        <w:rPr>
          <w:sz w:val="24"/>
          <w:szCs w:val="24"/>
        </w:rPr>
        <w:t>н.п</w:t>
      </w:r>
      <w:proofErr w:type="spellEnd"/>
      <w:r w:rsidRPr="001E4DE4">
        <w:rPr>
          <w:sz w:val="24"/>
          <w:szCs w:val="24"/>
        </w:rPr>
        <w:t>. Титан от ЦТП г. Кировск до ТК-35. (рисунок 1</w:t>
      </w:r>
      <w:r w:rsidR="009D703C" w:rsidRPr="001E4DE4">
        <w:rPr>
          <w:sz w:val="24"/>
          <w:szCs w:val="24"/>
        </w:rPr>
        <w:t>4</w:t>
      </w:r>
      <w:r w:rsidRPr="001E4DE4">
        <w:rPr>
          <w:sz w:val="24"/>
          <w:szCs w:val="24"/>
        </w:rPr>
        <w:t>).</w:t>
      </w:r>
    </w:p>
    <w:p w14:paraId="464C2C72" w14:textId="77777777" w:rsidR="005B2A52" w:rsidRPr="001E4DE4" w:rsidRDefault="005B2A52" w:rsidP="00CF355B">
      <w:pPr>
        <w:tabs>
          <w:tab w:val="left" w:pos="1134"/>
        </w:tabs>
        <w:spacing w:after="0" w:line="240" w:lineRule="auto"/>
        <w:contextualSpacing/>
        <w:jc w:val="both"/>
        <w:rPr>
          <w:sz w:val="24"/>
          <w:szCs w:val="24"/>
        </w:rPr>
      </w:pPr>
    </w:p>
    <w:p w14:paraId="5BCDC07C" w14:textId="77777777" w:rsidR="00F04F4A" w:rsidRPr="001E4DE4" w:rsidRDefault="005B2A52" w:rsidP="00CF355B">
      <w:pPr>
        <w:keepNext/>
        <w:tabs>
          <w:tab w:val="left" w:pos="1134"/>
        </w:tabs>
        <w:spacing w:after="0" w:line="240" w:lineRule="auto"/>
        <w:ind w:firstLine="0"/>
        <w:contextualSpacing/>
        <w:jc w:val="center"/>
      </w:pPr>
      <w:r w:rsidRPr="001E4DE4">
        <w:rPr>
          <w:noProof/>
          <w:sz w:val="24"/>
          <w:szCs w:val="24"/>
        </w:rPr>
        <w:lastRenderedPageBreak/>
        <w:drawing>
          <wp:inline distT="0" distB="0" distL="0" distR="0" wp14:anchorId="4A56DDB1" wp14:editId="0FCDEA72">
            <wp:extent cx="5515610" cy="3835178"/>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2015" cy="3839631"/>
                    </a:xfrm>
                    <a:prstGeom prst="rect">
                      <a:avLst/>
                    </a:prstGeom>
                    <a:noFill/>
                  </pic:spPr>
                </pic:pic>
              </a:graphicData>
            </a:graphic>
          </wp:inline>
        </w:drawing>
      </w:r>
    </w:p>
    <w:p w14:paraId="7351DEF6" w14:textId="11A48252" w:rsidR="005B2A52" w:rsidRPr="001E4DE4" w:rsidRDefault="00F04F4A" w:rsidP="00CF355B">
      <w:pPr>
        <w:pStyle w:val="aff0"/>
        <w:spacing w:before="0" w:after="0" w:line="240" w:lineRule="auto"/>
        <w:ind w:firstLine="0"/>
        <w:jc w:val="center"/>
        <w:rPr>
          <w:bCs w:val="0"/>
          <w:sz w:val="24"/>
          <w:szCs w:val="24"/>
        </w:rPr>
      </w:pPr>
      <w:bookmarkStart w:id="226" w:name="_Toc209456261"/>
      <w:r w:rsidRPr="001E4DE4">
        <w:rPr>
          <w:bCs w:val="0"/>
          <w:sz w:val="24"/>
          <w:szCs w:val="24"/>
        </w:rPr>
        <w:t xml:space="preserve">Рисунок </w:t>
      </w:r>
      <w:r w:rsidRPr="001E4DE4">
        <w:rPr>
          <w:bCs w:val="0"/>
          <w:sz w:val="24"/>
          <w:szCs w:val="24"/>
        </w:rPr>
        <w:fldChar w:fldCharType="begin"/>
      </w:r>
      <w:r w:rsidRPr="001E4DE4">
        <w:rPr>
          <w:bCs w:val="0"/>
          <w:sz w:val="24"/>
          <w:szCs w:val="24"/>
        </w:rPr>
        <w:instrText xml:space="preserve"> SEQ Рисунок \* ARABIC </w:instrText>
      </w:r>
      <w:r w:rsidRPr="001E4DE4">
        <w:rPr>
          <w:bCs w:val="0"/>
          <w:sz w:val="24"/>
          <w:szCs w:val="24"/>
        </w:rPr>
        <w:fldChar w:fldCharType="separate"/>
      </w:r>
      <w:r w:rsidR="009D703C" w:rsidRPr="001E4DE4">
        <w:rPr>
          <w:bCs w:val="0"/>
          <w:noProof/>
          <w:sz w:val="24"/>
          <w:szCs w:val="24"/>
        </w:rPr>
        <w:t>13</w:t>
      </w:r>
      <w:r w:rsidRPr="001E4DE4">
        <w:rPr>
          <w:bCs w:val="0"/>
          <w:sz w:val="24"/>
          <w:szCs w:val="24"/>
        </w:rPr>
        <w:fldChar w:fldCharType="end"/>
      </w:r>
      <w:r w:rsidRPr="001E4DE4">
        <w:rPr>
          <w:bCs w:val="0"/>
          <w:sz w:val="24"/>
          <w:szCs w:val="24"/>
        </w:rPr>
        <w:t xml:space="preserve"> - </w:t>
      </w:r>
      <w:proofErr w:type="spellStart"/>
      <w:r w:rsidRPr="001E4DE4">
        <w:rPr>
          <w:bCs w:val="0"/>
          <w:sz w:val="24"/>
          <w:szCs w:val="24"/>
        </w:rPr>
        <w:t>Перезапитка</w:t>
      </w:r>
      <w:proofErr w:type="spellEnd"/>
      <w:r w:rsidRPr="001E4DE4">
        <w:rPr>
          <w:bCs w:val="0"/>
          <w:sz w:val="24"/>
          <w:szCs w:val="24"/>
        </w:rPr>
        <w:t xml:space="preserve"> СТО АНОФ-3 к ТК-26 на территории Транспортного управления КФ АО «Апатит»</w:t>
      </w:r>
      <w:bookmarkEnd w:id="226"/>
    </w:p>
    <w:p w14:paraId="013869FF" w14:textId="77777777" w:rsidR="005B2A52" w:rsidRPr="001E4DE4" w:rsidRDefault="005B2A52" w:rsidP="00CF355B">
      <w:pPr>
        <w:tabs>
          <w:tab w:val="left" w:pos="1134"/>
        </w:tabs>
        <w:spacing w:after="0" w:line="240" w:lineRule="auto"/>
        <w:contextualSpacing/>
        <w:jc w:val="both"/>
        <w:rPr>
          <w:sz w:val="24"/>
          <w:szCs w:val="24"/>
        </w:rPr>
      </w:pPr>
    </w:p>
    <w:p w14:paraId="63FD9A58" w14:textId="77777777" w:rsidR="009D703C" w:rsidRPr="001E4DE4" w:rsidRDefault="005B2A52" w:rsidP="00CF355B">
      <w:pPr>
        <w:keepNext/>
        <w:tabs>
          <w:tab w:val="left" w:pos="1134"/>
        </w:tabs>
        <w:spacing w:after="0" w:line="240" w:lineRule="auto"/>
        <w:ind w:firstLine="0"/>
        <w:contextualSpacing/>
        <w:jc w:val="center"/>
      </w:pPr>
      <w:r w:rsidRPr="001E4DE4">
        <w:rPr>
          <w:noProof/>
          <w:sz w:val="24"/>
          <w:szCs w:val="24"/>
        </w:rPr>
        <w:drawing>
          <wp:inline distT="0" distB="0" distL="0" distR="0" wp14:anchorId="3102B283" wp14:editId="0003C4D0">
            <wp:extent cx="5609590" cy="303339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5416" cy="3036542"/>
                    </a:xfrm>
                    <a:prstGeom prst="rect">
                      <a:avLst/>
                    </a:prstGeom>
                    <a:noFill/>
                  </pic:spPr>
                </pic:pic>
              </a:graphicData>
            </a:graphic>
          </wp:inline>
        </w:drawing>
      </w:r>
    </w:p>
    <w:p w14:paraId="6C46FA5B" w14:textId="567F96C7" w:rsidR="005B2A52" w:rsidRPr="001E4DE4" w:rsidRDefault="009D703C" w:rsidP="00CF355B">
      <w:pPr>
        <w:pStyle w:val="aff0"/>
        <w:spacing w:before="0" w:after="0" w:line="240" w:lineRule="auto"/>
        <w:ind w:firstLine="0"/>
        <w:jc w:val="center"/>
        <w:rPr>
          <w:bCs w:val="0"/>
          <w:sz w:val="24"/>
          <w:szCs w:val="24"/>
        </w:rPr>
      </w:pPr>
      <w:bookmarkStart w:id="227" w:name="_Toc209456262"/>
      <w:r w:rsidRPr="001E4DE4">
        <w:rPr>
          <w:bCs w:val="0"/>
          <w:sz w:val="24"/>
          <w:szCs w:val="24"/>
        </w:rPr>
        <w:t xml:space="preserve">Рисунок </w:t>
      </w:r>
      <w:r w:rsidRPr="001E4DE4">
        <w:rPr>
          <w:bCs w:val="0"/>
          <w:sz w:val="24"/>
          <w:szCs w:val="24"/>
        </w:rPr>
        <w:fldChar w:fldCharType="begin"/>
      </w:r>
      <w:r w:rsidRPr="001E4DE4">
        <w:rPr>
          <w:bCs w:val="0"/>
          <w:sz w:val="24"/>
          <w:szCs w:val="24"/>
        </w:rPr>
        <w:instrText xml:space="preserve"> SEQ Рисунок \* ARABIC </w:instrText>
      </w:r>
      <w:r w:rsidRPr="001E4DE4">
        <w:rPr>
          <w:bCs w:val="0"/>
          <w:sz w:val="24"/>
          <w:szCs w:val="24"/>
        </w:rPr>
        <w:fldChar w:fldCharType="separate"/>
      </w:r>
      <w:r w:rsidRPr="001E4DE4">
        <w:rPr>
          <w:bCs w:val="0"/>
          <w:sz w:val="24"/>
          <w:szCs w:val="24"/>
        </w:rPr>
        <w:t>14</w:t>
      </w:r>
      <w:r w:rsidRPr="001E4DE4">
        <w:rPr>
          <w:bCs w:val="0"/>
          <w:sz w:val="24"/>
          <w:szCs w:val="24"/>
        </w:rPr>
        <w:fldChar w:fldCharType="end"/>
      </w:r>
      <w:r w:rsidRPr="001E4DE4">
        <w:rPr>
          <w:bCs w:val="0"/>
          <w:sz w:val="24"/>
          <w:szCs w:val="24"/>
        </w:rPr>
        <w:t xml:space="preserve"> - Предлагаемая схема прокладки </w:t>
      </w:r>
      <w:proofErr w:type="spellStart"/>
      <w:r w:rsidRPr="001E4DE4">
        <w:rPr>
          <w:bCs w:val="0"/>
          <w:sz w:val="24"/>
          <w:szCs w:val="24"/>
        </w:rPr>
        <w:t>тепломагистрали</w:t>
      </w:r>
      <w:proofErr w:type="spellEnd"/>
      <w:r w:rsidRPr="001E4DE4">
        <w:rPr>
          <w:bCs w:val="0"/>
          <w:sz w:val="24"/>
          <w:szCs w:val="24"/>
        </w:rPr>
        <w:t xml:space="preserve"> до </w:t>
      </w:r>
      <w:proofErr w:type="spellStart"/>
      <w:r w:rsidRPr="001E4DE4">
        <w:rPr>
          <w:bCs w:val="0"/>
          <w:sz w:val="24"/>
          <w:szCs w:val="24"/>
        </w:rPr>
        <w:t>н.п</w:t>
      </w:r>
      <w:proofErr w:type="spellEnd"/>
      <w:r w:rsidRPr="001E4DE4">
        <w:rPr>
          <w:bCs w:val="0"/>
          <w:sz w:val="24"/>
          <w:szCs w:val="24"/>
        </w:rPr>
        <w:t>. Титан</w:t>
      </w:r>
      <w:bookmarkEnd w:id="227"/>
    </w:p>
    <w:p w14:paraId="7AF07D40" w14:textId="77777777" w:rsidR="00FF562F" w:rsidRPr="001E4DE4" w:rsidRDefault="00FF562F" w:rsidP="00CF355B">
      <w:pPr>
        <w:tabs>
          <w:tab w:val="left" w:pos="1134"/>
        </w:tabs>
        <w:spacing w:after="0" w:line="240" w:lineRule="auto"/>
        <w:contextualSpacing/>
        <w:jc w:val="both"/>
        <w:rPr>
          <w:sz w:val="24"/>
          <w:szCs w:val="24"/>
        </w:rPr>
      </w:pPr>
    </w:p>
    <w:p w14:paraId="582297E7" w14:textId="6CF7D698" w:rsidR="009D703C" w:rsidRPr="001E4DE4" w:rsidRDefault="009D703C" w:rsidP="00CF355B">
      <w:pPr>
        <w:tabs>
          <w:tab w:val="left" w:pos="1134"/>
        </w:tabs>
        <w:spacing w:after="0" w:line="240" w:lineRule="auto"/>
        <w:contextualSpacing/>
        <w:jc w:val="both"/>
        <w:rPr>
          <w:sz w:val="24"/>
          <w:szCs w:val="24"/>
        </w:rPr>
      </w:pPr>
      <w:r w:rsidRPr="001E4DE4">
        <w:rPr>
          <w:sz w:val="24"/>
          <w:szCs w:val="24"/>
        </w:rPr>
        <w:t>Основные параметры тепловой сети:</w:t>
      </w:r>
    </w:p>
    <w:p w14:paraId="422A6BEF" w14:textId="12C5CF80" w:rsidR="009D703C" w:rsidRPr="001E4DE4" w:rsidRDefault="009D703C" w:rsidP="00CF355B">
      <w:pPr>
        <w:tabs>
          <w:tab w:val="left" w:pos="1134"/>
        </w:tabs>
        <w:spacing w:after="0" w:line="240" w:lineRule="auto"/>
        <w:contextualSpacing/>
        <w:jc w:val="both"/>
        <w:rPr>
          <w:sz w:val="24"/>
          <w:szCs w:val="24"/>
        </w:rPr>
      </w:pPr>
      <w:r w:rsidRPr="001E4DE4">
        <w:rPr>
          <w:sz w:val="24"/>
          <w:szCs w:val="24"/>
        </w:rPr>
        <w:t>1.</w:t>
      </w:r>
      <w:r w:rsidRPr="001E4DE4">
        <w:rPr>
          <w:sz w:val="24"/>
          <w:szCs w:val="24"/>
        </w:rPr>
        <w:tab/>
        <w:t>Протяженность трассы в двухтрубном исчислении – 5 км. участок от ЦТП г. Кировск диаметр 250 мм., 0,78 км. участок от места подключения проектируемой сети до тепловой камеры ТК- 17 (подключение транспортного управления) диаметр 159 мм.</w:t>
      </w:r>
    </w:p>
    <w:p w14:paraId="707B82B1" w14:textId="77777777" w:rsidR="009D703C" w:rsidRPr="001E4DE4" w:rsidRDefault="009D703C" w:rsidP="00CF355B">
      <w:pPr>
        <w:tabs>
          <w:tab w:val="left" w:pos="1134"/>
        </w:tabs>
        <w:spacing w:after="0" w:line="240" w:lineRule="auto"/>
        <w:contextualSpacing/>
        <w:jc w:val="both"/>
        <w:rPr>
          <w:sz w:val="24"/>
          <w:szCs w:val="24"/>
        </w:rPr>
      </w:pPr>
      <w:r w:rsidRPr="001E4DE4">
        <w:rPr>
          <w:sz w:val="24"/>
          <w:szCs w:val="24"/>
        </w:rPr>
        <w:t>2.</w:t>
      </w:r>
      <w:r w:rsidRPr="001E4DE4">
        <w:rPr>
          <w:sz w:val="24"/>
          <w:szCs w:val="24"/>
        </w:rPr>
        <w:tab/>
        <w:t>Теплосеть предлагается к проектированию наружного исполнения на низких опорах.</w:t>
      </w:r>
    </w:p>
    <w:p w14:paraId="4D51BC75" w14:textId="77777777" w:rsidR="009D703C" w:rsidRPr="001E4DE4" w:rsidRDefault="009D703C" w:rsidP="00CF355B">
      <w:pPr>
        <w:tabs>
          <w:tab w:val="left" w:pos="1134"/>
        </w:tabs>
        <w:spacing w:after="0" w:line="240" w:lineRule="auto"/>
        <w:contextualSpacing/>
        <w:jc w:val="both"/>
        <w:rPr>
          <w:sz w:val="24"/>
          <w:szCs w:val="24"/>
        </w:rPr>
      </w:pPr>
      <w:r w:rsidRPr="001E4DE4">
        <w:rPr>
          <w:sz w:val="24"/>
          <w:szCs w:val="24"/>
        </w:rPr>
        <w:t>Подключение тепловой сети предполагается на площадке у ЦТП г. Кировск к магистральной тепловой сети Ф 720 мм. системы теплоснабжения г. Кировск.</w:t>
      </w:r>
    </w:p>
    <w:p w14:paraId="21A12D12" w14:textId="3353C0A2" w:rsidR="000A5894" w:rsidRPr="001E4DE4" w:rsidRDefault="000A5894" w:rsidP="00CF355B">
      <w:pPr>
        <w:pStyle w:val="14"/>
        <w:pageBreakBefore/>
        <w:tabs>
          <w:tab w:val="left" w:pos="993"/>
        </w:tabs>
        <w:spacing w:before="0" w:line="240" w:lineRule="auto"/>
        <w:ind w:left="0" w:firstLine="709"/>
        <w:contextualSpacing/>
        <w:rPr>
          <w:rFonts w:cs="Times New Roman"/>
          <w:sz w:val="24"/>
          <w:szCs w:val="24"/>
        </w:rPr>
      </w:pPr>
      <w:bookmarkStart w:id="228" w:name="_Toc524944270"/>
      <w:bookmarkStart w:id="229" w:name="_Toc524944846"/>
      <w:bookmarkStart w:id="230" w:name="_Toc528166525"/>
      <w:bookmarkStart w:id="231" w:name="_Toc207705585"/>
      <w:r w:rsidRPr="001E4DE4">
        <w:rPr>
          <w:rFonts w:cs="Times New Roman"/>
          <w:sz w:val="24"/>
          <w:szCs w:val="24"/>
        </w:rPr>
        <w:lastRenderedPageBreak/>
        <w:t>Раздел 7</w:t>
      </w:r>
      <w:r w:rsidR="00380042" w:rsidRPr="001E4DE4">
        <w:rPr>
          <w:rFonts w:cs="Times New Roman"/>
          <w:sz w:val="24"/>
          <w:szCs w:val="24"/>
        </w:rPr>
        <w:t>.</w:t>
      </w:r>
      <w:r w:rsidRPr="001E4DE4">
        <w:rPr>
          <w:rFonts w:cs="Times New Roman"/>
          <w:sz w:val="24"/>
          <w:szCs w:val="24"/>
        </w:rPr>
        <w:t xml:space="preserve"> Предложения по переводу открытых систем теплоснабжения (горячего водоснабжения)</w:t>
      </w:r>
      <w:r w:rsidR="00616354" w:rsidRPr="001E4DE4">
        <w:rPr>
          <w:rFonts w:cs="Times New Roman"/>
          <w:sz w:val="24"/>
          <w:szCs w:val="24"/>
        </w:rPr>
        <w:t>, отдельных участков таких систем на</w:t>
      </w:r>
      <w:r w:rsidRPr="001E4DE4">
        <w:rPr>
          <w:rFonts w:cs="Times New Roman"/>
          <w:sz w:val="24"/>
          <w:szCs w:val="24"/>
        </w:rPr>
        <w:t xml:space="preserve"> закрытые системы горячего водоснабжения</w:t>
      </w:r>
      <w:bookmarkEnd w:id="228"/>
      <w:bookmarkEnd w:id="229"/>
      <w:bookmarkEnd w:id="230"/>
      <w:bookmarkEnd w:id="231"/>
    </w:p>
    <w:p w14:paraId="0C4DBA37" w14:textId="77777777" w:rsidR="00DF1923" w:rsidRPr="001E4DE4" w:rsidRDefault="00DF1923" w:rsidP="00CF355B">
      <w:pPr>
        <w:spacing w:after="0" w:line="240" w:lineRule="auto"/>
        <w:rPr>
          <w:sz w:val="24"/>
          <w:szCs w:val="24"/>
        </w:rPr>
      </w:pPr>
    </w:p>
    <w:p w14:paraId="7C721FE0" w14:textId="305B76F6" w:rsidR="006B4D03" w:rsidRPr="001E4DE4" w:rsidRDefault="000A5894" w:rsidP="00CF355B">
      <w:pPr>
        <w:pStyle w:val="2"/>
        <w:spacing w:before="0" w:line="240" w:lineRule="auto"/>
        <w:ind w:left="0" w:firstLine="709"/>
        <w:contextualSpacing/>
        <w:rPr>
          <w:rFonts w:cs="Times New Roman"/>
          <w:sz w:val="24"/>
          <w:szCs w:val="24"/>
        </w:rPr>
      </w:pPr>
      <w:bookmarkStart w:id="232" w:name="_Toc524944271"/>
      <w:bookmarkStart w:id="233" w:name="_Toc524944847"/>
      <w:bookmarkStart w:id="234" w:name="_Toc528166526"/>
      <w:bookmarkStart w:id="235" w:name="_Toc207705586"/>
      <w:r w:rsidRPr="001E4DE4">
        <w:rPr>
          <w:rFonts w:cs="Times New Roman"/>
          <w:sz w:val="24"/>
          <w:szCs w:val="24"/>
        </w:rPr>
        <w:t>Предложения по переводу существующих открытых систем теплоснабжения (горячего водоснабжения)</w:t>
      </w:r>
      <w:r w:rsidR="00616354" w:rsidRPr="001E4DE4">
        <w:rPr>
          <w:rFonts w:cs="Times New Roman"/>
          <w:sz w:val="24"/>
          <w:szCs w:val="24"/>
        </w:rPr>
        <w:t>,</w:t>
      </w:r>
      <w:r w:rsidRPr="001E4DE4">
        <w:rPr>
          <w:rFonts w:cs="Times New Roman"/>
          <w:sz w:val="24"/>
          <w:szCs w:val="24"/>
        </w:rPr>
        <w:t xml:space="preserve"> </w:t>
      </w:r>
      <w:r w:rsidR="00616354" w:rsidRPr="001E4DE4">
        <w:rPr>
          <w:color w:val="464C55"/>
          <w:sz w:val="24"/>
          <w:szCs w:val="24"/>
          <w:shd w:val="clear" w:color="auto" w:fill="FFFFFF"/>
        </w:rPr>
        <w:t>отдельных участков таких систем на</w:t>
      </w:r>
      <w:r w:rsidR="007B4E73" w:rsidRPr="001E4DE4">
        <w:rPr>
          <w:color w:val="464C55"/>
          <w:shd w:val="clear" w:color="auto" w:fill="FFFFFF"/>
        </w:rPr>
        <w:t xml:space="preserve"> </w:t>
      </w:r>
      <w:r w:rsidRPr="001E4DE4">
        <w:rPr>
          <w:rFonts w:cs="Times New Roman"/>
          <w:sz w:val="24"/>
          <w:szCs w:val="24"/>
        </w:rPr>
        <w:t>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232"/>
      <w:bookmarkEnd w:id="233"/>
      <w:bookmarkEnd w:id="234"/>
      <w:bookmarkEnd w:id="235"/>
    </w:p>
    <w:p w14:paraId="5F265BCD"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Согласно ст. 29 Федерального закона от 27.07.2010 г. №190-ФЗ «О теплоснабжении» (с изменениями на 26.02.2024 г.):</w:t>
      </w:r>
    </w:p>
    <w:p w14:paraId="5D9CB28B" w14:textId="77777777" w:rsidR="00FA256F" w:rsidRPr="001E4DE4" w:rsidRDefault="00FA256F" w:rsidP="00CF355B">
      <w:pPr>
        <w:pStyle w:val="af4"/>
        <w:numPr>
          <w:ilvl w:val="0"/>
          <w:numId w:val="67"/>
        </w:numPr>
        <w:tabs>
          <w:tab w:val="left" w:pos="1134"/>
        </w:tabs>
        <w:rPr>
          <w:sz w:val="24"/>
          <w:szCs w:val="24"/>
        </w:rPr>
      </w:pPr>
      <w:r w:rsidRPr="001E4DE4">
        <w:rPr>
          <w:sz w:val="24"/>
          <w:szCs w:val="24"/>
        </w:rPr>
        <w:t>-</w:t>
      </w:r>
      <w:r w:rsidRPr="001E4DE4">
        <w:rPr>
          <w:sz w:val="24"/>
          <w:szCs w:val="24"/>
        </w:rPr>
        <w:tab/>
        <w:t>Часть 8 статьи 29. С 1 января 2013 года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5F7A6DFD" w14:textId="77777777" w:rsidR="00FA256F" w:rsidRPr="001E4DE4" w:rsidRDefault="00FA256F" w:rsidP="00CF355B">
      <w:pPr>
        <w:pStyle w:val="af4"/>
        <w:numPr>
          <w:ilvl w:val="0"/>
          <w:numId w:val="67"/>
        </w:numPr>
        <w:tabs>
          <w:tab w:val="left" w:pos="1134"/>
        </w:tabs>
        <w:rPr>
          <w:sz w:val="24"/>
          <w:szCs w:val="24"/>
        </w:rPr>
      </w:pPr>
      <w:r w:rsidRPr="001E4DE4">
        <w:rPr>
          <w:sz w:val="24"/>
          <w:szCs w:val="24"/>
        </w:rPr>
        <w:t>-</w:t>
      </w:r>
      <w:r w:rsidRPr="001E4DE4">
        <w:rPr>
          <w:sz w:val="24"/>
          <w:szCs w:val="24"/>
        </w:rPr>
        <w:tab/>
        <w:t>Часть 9 статьи 29 утратила силу с 1 января 2022 года (Федеральный закон от 30.12.2021 №438-ФЗ).</w:t>
      </w:r>
    </w:p>
    <w:p w14:paraId="76DA6789"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 xml:space="preserve">Перевод потребителей с открытой системой ГВС на закрытую возможно реализовать несколькими способами: </w:t>
      </w:r>
    </w:p>
    <w:p w14:paraId="33C2F0CD" w14:textId="77777777" w:rsidR="00FA256F" w:rsidRPr="001E4DE4" w:rsidRDefault="00FA256F" w:rsidP="00CF355B">
      <w:pPr>
        <w:pStyle w:val="af4"/>
        <w:numPr>
          <w:ilvl w:val="0"/>
          <w:numId w:val="67"/>
        </w:numPr>
        <w:tabs>
          <w:tab w:val="left" w:pos="1134"/>
        </w:tabs>
        <w:rPr>
          <w:sz w:val="24"/>
          <w:szCs w:val="24"/>
        </w:rPr>
      </w:pPr>
      <w:r w:rsidRPr="001E4DE4">
        <w:rPr>
          <w:sz w:val="24"/>
          <w:szCs w:val="24"/>
        </w:rPr>
        <w:t>-</w:t>
      </w:r>
      <w:r w:rsidRPr="001E4DE4">
        <w:rPr>
          <w:sz w:val="24"/>
          <w:szCs w:val="24"/>
        </w:rPr>
        <w:tab/>
        <w:t xml:space="preserve">перевод потребителей на независимую схему присоединения по отоплению и горячего водоснабжения (т.е. полная замена теплового узла (ИТП) у потребителя, в т. ч. с заменой оборудования систем отопления); </w:t>
      </w:r>
    </w:p>
    <w:p w14:paraId="589CB007" w14:textId="77777777" w:rsidR="00FA256F" w:rsidRPr="001E4DE4" w:rsidRDefault="00FA256F" w:rsidP="00CF355B">
      <w:pPr>
        <w:pStyle w:val="af4"/>
        <w:numPr>
          <w:ilvl w:val="0"/>
          <w:numId w:val="67"/>
        </w:numPr>
        <w:tabs>
          <w:tab w:val="left" w:pos="1134"/>
        </w:tabs>
        <w:rPr>
          <w:sz w:val="24"/>
          <w:szCs w:val="24"/>
        </w:rPr>
      </w:pPr>
      <w:r w:rsidRPr="001E4DE4">
        <w:rPr>
          <w:sz w:val="24"/>
          <w:szCs w:val="24"/>
        </w:rPr>
        <w:t>-</w:t>
      </w:r>
      <w:r w:rsidRPr="001E4DE4">
        <w:rPr>
          <w:sz w:val="24"/>
          <w:szCs w:val="24"/>
        </w:rPr>
        <w:tab/>
        <w:t xml:space="preserve">перевод потребителей на закрытую схему горячего водоснабжения при сохранении типа присоединения по отоплению (т.е. с установкой теплообменного оборудования на систему ГВС); </w:t>
      </w:r>
    </w:p>
    <w:p w14:paraId="0E19E84B" w14:textId="77777777" w:rsidR="00FA256F" w:rsidRPr="001E4DE4" w:rsidRDefault="00FA256F" w:rsidP="00CF355B">
      <w:pPr>
        <w:pStyle w:val="af4"/>
        <w:numPr>
          <w:ilvl w:val="0"/>
          <w:numId w:val="67"/>
        </w:numPr>
        <w:tabs>
          <w:tab w:val="left" w:pos="1134"/>
        </w:tabs>
        <w:rPr>
          <w:sz w:val="24"/>
          <w:szCs w:val="24"/>
        </w:rPr>
      </w:pPr>
      <w:r w:rsidRPr="001E4DE4">
        <w:rPr>
          <w:sz w:val="24"/>
          <w:szCs w:val="24"/>
        </w:rPr>
        <w:t>-</w:t>
      </w:r>
      <w:r w:rsidRPr="001E4DE4">
        <w:rPr>
          <w:sz w:val="24"/>
          <w:szCs w:val="24"/>
        </w:rPr>
        <w:tab/>
        <w:t xml:space="preserve">организация четырехтрубной системы теплоснабжения (горячего водоснабжения) после ЦТП; </w:t>
      </w:r>
    </w:p>
    <w:p w14:paraId="12F1405E" w14:textId="77777777" w:rsidR="00FA256F" w:rsidRPr="001E4DE4" w:rsidRDefault="00FA256F" w:rsidP="00CF355B">
      <w:pPr>
        <w:pStyle w:val="af4"/>
        <w:numPr>
          <w:ilvl w:val="0"/>
          <w:numId w:val="67"/>
        </w:numPr>
        <w:tabs>
          <w:tab w:val="left" w:pos="1134"/>
        </w:tabs>
        <w:rPr>
          <w:sz w:val="24"/>
          <w:szCs w:val="24"/>
        </w:rPr>
      </w:pPr>
      <w:r w:rsidRPr="001E4DE4">
        <w:rPr>
          <w:sz w:val="24"/>
          <w:szCs w:val="24"/>
        </w:rPr>
        <w:t>-</w:t>
      </w:r>
      <w:r w:rsidRPr="001E4DE4">
        <w:rPr>
          <w:sz w:val="24"/>
          <w:szCs w:val="24"/>
        </w:rPr>
        <w:tab/>
        <w:t>строительство блочных теплораспределительных пунктов системы ГВС на группу домов (т.е. организация двухтрубной независимой системы горячего водоснабжения).</w:t>
      </w:r>
    </w:p>
    <w:p w14:paraId="4C3F15B0" w14:textId="4AD31F53" w:rsidR="00FA256F" w:rsidRPr="001E4DE4" w:rsidRDefault="00FA256F" w:rsidP="00CF355B">
      <w:pPr>
        <w:tabs>
          <w:tab w:val="left" w:pos="1134"/>
        </w:tabs>
        <w:spacing w:after="0" w:line="240" w:lineRule="auto"/>
        <w:contextualSpacing/>
        <w:jc w:val="both"/>
        <w:rPr>
          <w:sz w:val="24"/>
          <w:szCs w:val="24"/>
        </w:rPr>
      </w:pPr>
      <w:r w:rsidRPr="001E4DE4">
        <w:rPr>
          <w:sz w:val="24"/>
          <w:szCs w:val="24"/>
        </w:rPr>
        <w:t xml:space="preserve">Необходимо отметить, что все предлагаемые решения в части систем теплоснабжения оказывают различное воздействие на систему холодного водоснабжения, поскольку различные технические решения в части систем теплоснабжения приведут к различному распределению потоков в системе ХВС. Так, например, при принятии решения о переходе на закрытую систему ГВС по первым двум из описанных вариантов расход воды в системе ХВС вырастет по всему контуру – от головных сооружений до каждого дома. Таким образом, решение о варианте перехода к закрытой системе ГВС невозможно принять, основываясь на данных исключительно схемы теплоснабжения. Необходимо при </w:t>
      </w:r>
      <w:r w:rsidR="009509F3" w:rsidRPr="001E4DE4">
        <w:rPr>
          <w:sz w:val="24"/>
          <w:szCs w:val="24"/>
        </w:rPr>
        <w:t>актуализации</w:t>
      </w:r>
      <w:r w:rsidR="006469E9" w:rsidRPr="001E4DE4">
        <w:rPr>
          <w:sz w:val="24"/>
          <w:szCs w:val="24"/>
        </w:rPr>
        <w:t xml:space="preserve"> </w:t>
      </w:r>
      <w:r w:rsidRPr="001E4DE4">
        <w:rPr>
          <w:sz w:val="24"/>
          <w:szCs w:val="24"/>
        </w:rPr>
        <w:t>схем водоснабжения/водоотведения муниципального округа город Кировск Мурманской области рассмотреть возможные варианты перехода на закрытую систему ГВС, определить капитальные и операционные затраты на реализацию каждого из вариантов и после этого, с учетом экономической эффективности и целесообразности принять решение о возможном переходе на закрытую систему ГВС.</w:t>
      </w:r>
    </w:p>
    <w:p w14:paraId="2B2FDBFA"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 xml:space="preserve">Рассмотрим вариант перевода потребителей, подключённых к открытой системе теплоснабжения (горячего водоснабжения) на закрытую систему горячего водоснабжения путем установки у потребителей автоматизированных блочных тепловых пунктов (далее - БТП), предназначенных для присоединения к тепловой сети различных систем теплопотребления и выполненных по типовым технологическим схемам с применением </w:t>
      </w:r>
      <w:proofErr w:type="spellStart"/>
      <w:r w:rsidRPr="001E4DE4">
        <w:rPr>
          <w:sz w:val="24"/>
          <w:szCs w:val="24"/>
        </w:rPr>
        <w:t>водоподогревателей</w:t>
      </w:r>
      <w:proofErr w:type="spellEnd"/>
      <w:r w:rsidRPr="001E4DE4">
        <w:rPr>
          <w:sz w:val="24"/>
          <w:szCs w:val="24"/>
        </w:rPr>
        <w:t xml:space="preserve"> на базе паяных или разборных пластинчатых теплообменников</w:t>
      </w:r>
    </w:p>
    <w:p w14:paraId="6616D3E5"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Актуальность перевода открытых систем горячего водоснабжения на закрытые схемы обусловлена следующими причинами:</w:t>
      </w:r>
    </w:p>
    <w:p w14:paraId="14CBDC60" w14:textId="20E4979F" w:rsidR="00FA256F" w:rsidRPr="001E4DE4" w:rsidRDefault="00FA256F" w:rsidP="00CF355B">
      <w:pPr>
        <w:pStyle w:val="af4"/>
        <w:numPr>
          <w:ilvl w:val="0"/>
          <w:numId w:val="67"/>
        </w:numPr>
        <w:tabs>
          <w:tab w:val="left" w:pos="1134"/>
        </w:tabs>
        <w:rPr>
          <w:sz w:val="24"/>
          <w:szCs w:val="24"/>
        </w:rPr>
      </w:pPr>
      <w:r w:rsidRPr="001E4DE4">
        <w:rPr>
          <w:sz w:val="24"/>
          <w:szCs w:val="24"/>
        </w:rPr>
        <w:lastRenderedPageBreak/>
        <w:t>в случае открытой системы технологическая возможность поддержания температурного графика при переходных температурах с помощью подогревателей отопления отсутствует и наличие излома (70 ºС) для нужд ГВС приводит к «перетопам» в помещениях зданий;</w:t>
      </w:r>
    </w:p>
    <w:p w14:paraId="6BD1FCBB" w14:textId="303886BC" w:rsidR="00FA256F" w:rsidRPr="001E4DE4" w:rsidRDefault="00FA256F" w:rsidP="00CF355B">
      <w:pPr>
        <w:pStyle w:val="af4"/>
        <w:numPr>
          <w:ilvl w:val="0"/>
          <w:numId w:val="67"/>
        </w:numPr>
        <w:tabs>
          <w:tab w:val="left" w:pos="1134"/>
        </w:tabs>
        <w:rPr>
          <w:sz w:val="24"/>
          <w:szCs w:val="24"/>
        </w:rPr>
      </w:pPr>
      <w:r w:rsidRPr="001E4DE4">
        <w:rPr>
          <w:sz w:val="24"/>
          <w:szCs w:val="24"/>
        </w:rPr>
        <w:t>существует, перегрев горячей воды при эксплуатации открытой системы теплоснабжения без регулятора температуры горячей воды, которая фактически соответствует температуре воды в подающей линии тепловой сети.</w:t>
      </w:r>
    </w:p>
    <w:p w14:paraId="71D97210"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Переход на закрытую схему присоединения систем ГВС позволит обеспечить:</w:t>
      </w:r>
    </w:p>
    <w:p w14:paraId="3DF9D1D0" w14:textId="2A7DBF07" w:rsidR="00FA256F" w:rsidRPr="001E4DE4" w:rsidRDefault="00FA256F" w:rsidP="00CF355B">
      <w:pPr>
        <w:pStyle w:val="af4"/>
        <w:numPr>
          <w:ilvl w:val="0"/>
          <w:numId w:val="67"/>
        </w:numPr>
        <w:tabs>
          <w:tab w:val="left" w:pos="1134"/>
        </w:tabs>
        <w:rPr>
          <w:sz w:val="24"/>
          <w:szCs w:val="24"/>
        </w:rPr>
      </w:pPr>
      <w:r w:rsidRPr="001E4DE4">
        <w:rPr>
          <w:sz w:val="24"/>
          <w:szCs w:val="24"/>
        </w:rPr>
        <w:t>снижение расхода тепловой энергии на отопление и ГВС за счет перевода на качественно-количественное регулирование температуры теплоносителя в соответствии с температурным графиком;</w:t>
      </w:r>
    </w:p>
    <w:p w14:paraId="33F2F819" w14:textId="5E7824DD" w:rsidR="00FA256F" w:rsidRPr="001E4DE4" w:rsidRDefault="00FA256F" w:rsidP="00CF355B">
      <w:pPr>
        <w:pStyle w:val="af4"/>
        <w:numPr>
          <w:ilvl w:val="0"/>
          <w:numId w:val="67"/>
        </w:numPr>
        <w:tabs>
          <w:tab w:val="left" w:pos="1134"/>
        </w:tabs>
        <w:rPr>
          <w:sz w:val="24"/>
          <w:szCs w:val="24"/>
        </w:rPr>
      </w:pPr>
      <w:r w:rsidRPr="001E4DE4">
        <w:rPr>
          <w:sz w:val="24"/>
          <w:szCs w:val="24"/>
        </w:rPr>
        <w:t>снижение внутренней коррозии трубопроводов и отложения солей;</w:t>
      </w:r>
    </w:p>
    <w:p w14:paraId="0B24A144" w14:textId="412EC25D" w:rsidR="00FA256F" w:rsidRPr="001E4DE4" w:rsidRDefault="00FA256F" w:rsidP="00CF355B">
      <w:pPr>
        <w:pStyle w:val="af4"/>
        <w:numPr>
          <w:ilvl w:val="0"/>
          <w:numId w:val="67"/>
        </w:numPr>
        <w:tabs>
          <w:tab w:val="left" w:pos="1134"/>
        </w:tabs>
        <w:rPr>
          <w:sz w:val="24"/>
          <w:szCs w:val="24"/>
        </w:rPr>
      </w:pPr>
      <w:r w:rsidRPr="001E4DE4">
        <w:rPr>
          <w:sz w:val="24"/>
          <w:szCs w:val="24"/>
        </w:rPr>
        <w:t>снижение темпов износа оборудования тепловых станций и котельных;</w:t>
      </w:r>
    </w:p>
    <w:p w14:paraId="174B5A70" w14:textId="3EB25348" w:rsidR="00FA256F" w:rsidRPr="001E4DE4" w:rsidRDefault="00FA256F" w:rsidP="00CF355B">
      <w:pPr>
        <w:pStyle w:val="af4"/>
        <w:numPr>
          <w:ilvl w:val="0"/>
          <w:numId w:val="67"/>
        </w:numPr>
        <w:tabs>
          <w:tab w:val="left" w:pos="1134"/>
        </w:tabs>
        <w:rPr>
          <w:sz w:val="24"/>
          <w:szCs w:val="24"/>
        </w:rPr>
      </w:pPr>
      <w:r w:rsidRPr="001E4DE4">
        <w:rPr>
          <w:sz w:val="24"/>
          <w:szCs w:val="24"/>
        </w:rPr>
        <w:t>кардинальное улучшение качества теплоснабжения потребителей, ликвидация «перетопов» во время положительных температур наружного воздуха в отопительный период;</w:t>
      </w:r>
    </w:p>
    <w:p w14:paraId="40D93F06" w14:textId="0E3C85D7" w:rsidR="00FA256F" w:rsidRPr="001E4DE4" w:rsidRDefault="00FA256F" w:rsidP="00CF355B">
      <w:pPr>
        <w:pStyle w:val="af4"/>
        <w:numPr>
          <w:ilvl w:val="0"/>
          <w:numId w:val="67"/>
        </w:numPr>
        <w:tabs>
          <w:tab w:val="left" w:pos="1134"/>
        </w:tabs>
        <w:rPr>
          <w:sz w:val="24"/>
          <w:szCs w:val="24"/>
        </w:rPr>
      </w:pPr>
      <w:r w:rsidRPr="001E4DE4">
        <w:rPr>
          <w:sz w:val="24"/>
          <w:szCs w:val="24"/>
        </w:rPr>
        <w:t>снижение объемов работ по химводоподготовке подпиточной воды, соответственно, затрат;</w:t>
      </w:r>
    </w:p>
    <w:p w14:paraId="6AFF7FE1" w14:textId="45B083DC" w:rsidR="00FA256F" w:rsidRPr="001E4DE4" w:rsidRDefault="00FA256F" w:rsidP="00CF355B">
      <w:pPr>
        <w:pStyle w:val="af4"/>
        <w:numPr>
          <w:ilvl w:val="0"/>
          <w:numId w:val="67"/>
        </w:numPr>
        <w:tabs>
          <w:tab w:val="left" w:pos="1134"/>
        </w:tabs>
        <w:rPr>
          <w:sz w:val="24"/>
          <w:szCs w:val="24"/>
        </w:rPr>
      </w:pPr>
      <w:r w:rsidRPr="001E4DE4">
        <w:rPr>
          <w:sz w:val="24"/>
          <w:szCs w:val="24"/>
        </w:rPr>
        <w:t>снижение аварийности систем теплоснабжения.</w:t>
      </w:r>
    </w:p>
    <w:p w14:paraId="5C03C151" w14:textId="3327C510" w:rsidR="00FA256F" w:rsidRPr="001E4DE4" w:rsidRDefault="00FA256F" w:rsidP="00CF355B">
      <w:pPr>
        <w:tabs>
          <w:tab w:val="left" w:pos="1134"/>
        </w:tabs>
        <w:spacing w:after="0" w:line="240" w:lineRule="auto"/>
        <w:contextualSpacing/>
        <w:jc w:val="both"/>
        <w:rPr>
          <w:sz w:val="24"/>
          <w:szCs w:val="24"/>
        </w:rPr>
      </w:pPr>
    </w:p>
    <w:p w14:paraId="1D2A7A82"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Для организации закрытой схемы горячего водоснабжения потребуется:</w:t>
      </w:r>
    </w:p>
    <w:p w14:paraId="01AA82BB" w14:textId="3AA2DAF6" w:rsidR="00FA256F" w:rsidRPr="001E4DE4" w:rsidRDefault="00FA256F" w:rsidP="00CF355B">
      <w:pPr>
        <w:pStyle w:val="af4"/>
        <w:numPr>
          <w:ilvl w:val="0"/>
          <w:numId w:val="67"/>
        </w:numPr>
        <w:tabs>
          <w:tab w:val="left" w:pos="1134"/>
        </w:tabs>
        <w:rPr>
          <w:sz w:val="24"/>
          <w:szCs w:val="24"/>
        </w:rPr>
      </w:pPr>
      <w:r w:rsidRPr="001E4DE4">
        <w:rPr>
          <w:sz w:val="24"/>
          <w:szCs w:val="24"/>
        </w:rPr>
        <w:t>выполнение гидравлического расчета тепловых сетей с учетом перехода на закрытую схему теплоснабжения с целью определения необходимости реконструкции тепловых сетей с увеличением диаметров и реконструкции ЦТП;</w:t>
      </w:r>
    </w:p>
    <w:p w14:paraId="0565E793" w14:textId="0E027B3A" w:rsidR="00FA256F" w:rsidRPr="001E4DE4" w:rsidRDefault="00FA256F" w:rsidP="00CF355B">
      <w:pPr>
        <w:pStyle w:val="af4"/>
        <w:numPr>
          <w:ilvl w:val="0"/>
          <w:numId w:val="67"/>
        </w:numPr>
        <w:tabs>
          <w:tab w:val="left" w:pos="1134"/>
        </w:tabs>
        <w:rPr>
          <w:sz w:val="24"/>
          <w:szCs w:val="24"/>
        </w:rPr>
      </w:pPr>
      <w:r w:rsidRPr="001E4DE4">
        <w:rPr>
          <w:sz w:val="24"/>
          <w:szCs w:val="24"/>
        </w:rPr>
        <w:t>реконструкция тепловых сетей с увеличением диаметров;</w:t>
      </w:r>
    </w:p>
    <w:p w14:paraId="3171A941" w14:textId="27A35869" w:rsidR="00FA256F" w:rsidRPr="001E4DE4" w:rsidRDefault="00FA256F" w:rsidP="00CF355B">
      <w:pPr>
        <w:pStyle w:val="af4"/>
        <w:numPr>
          <w:ilvl w:val="0"/>
          <w:numId w:val="67"/>
        </w:numPr>
        <w:tabs>
          <w:tab w:val="left" w:pos="1134"/>
        </w:tabs>
        <w:rPr>
          <w:sz w:val="24"/>
          <w:szCs w:val="24"/>
        </w:rPr>
      </w:pPr>
      <w:r w:rsidRPr="001E4DE4">
        <w:rPr>
          <w:sz w:val="24"/>
          <w:szCs w:val="24"/>
        </w:rPr>
        <w:t>реконструкция ЦТП с установкой теплообменных аппаратов и перекладкой квартальных тепловых сетей и сетей водоснабжения;</w:t>
      </w:r>
    </w:p>
    <w:p w14:paraId="7076EB95" w14:textId="163CD99E" w:rsidR="00FA256F" w:rsidRPr="001E4DE4" w:rsidRDefault="00FA256F" w:rsidP="00CF355B">
      <w:pPr>
        <w:pStyle w:val="af4"/>
        <w:numPr>
          <w:ilvl w:val="0"/>
          <w:numId w:val="67"/>
        </w:numPr>
        <w:tabs>
          <w:tab w:val="left" w:pos="1134"/>
        </w:tabs>
        <w:rPr>
          <w:sz w:val="24"/>
          <w:szCs w:val="24"/>
        </w:rPr>
      </w:pPr>
      <w:r w:rsidRPr="001E4DE4">
        <w:rPr>
          <w:sz w:val="24"/>
          <w:szCs w:val="24"/>
        </w:rPr>
        <w:t>оснащение потребителей, подключенных непосредственно к тепловым сетям по открытой схеме, теплообменниками ГВС;</w:t>
      </w:r>
    </w:p>
    <w:p w14:paraId="1D38A0F0" w14:textId="2582E37D" w:rsidR="00FA256F" w:rsidRPr="001E4DE4" w:rsidRDefault="00FA256F" w:rsidP="00CF355B">
      <w:pPr>
        <w:pStyle w:val="af4"/>
        <w:numPr>
          <w:ilvl w:val="0"/>
          <w:numId w:val="67"/>
        </w:numPr>
        <w:tabs>
          <w:tab w:val="left" w:pos="1134"/>
        </w:tabs>
        <w:rPr>
          <w:sz w:val="24"/>
          <w:szCs w:val="24"/>
        </w:rPr>
      </w:pPr>
      <w:r w:rsidRPr="001E4DE4">
        <w:rPr>
          <w:sz w:val="24"/>
          <w:szCs w:val="24"/>
        </w:rPr>
        <w:t>замена стальных трубопроводов ГВС в зданиях на полимерные трубопроводы;</w:t>
      </w:r>
    </w:p>
    <w:p w14:paraId="2082E557" w14:textId="3E3FE8E6" w:rsidR="00FA256F" w:rsidRPr="001E4DE4" w:rsidRDefault="00FA256F" w:rsidP="00CF355B">
      <w:pPr>
        <w:pStyle w:val="af4"/>
        <w:numPr>
          <w:ilvl w:val="0"/>
          <w:numId w:val="67"/>
        </w:numPr>
        <w:tabs>
          <w:tab w:val="left" w:pos="1134"/>
        </w:tabs>
        <w:rPr>
          <w:sz w:val="24"/>
          <w:szCs w:val="24"/>
        </w:rPr>
      </w:pPr>
      <w:r w:rsidRPr="001E4DE4">
        <w:rPr>
          <w:sz w:val="24"/>
          <w:szCs w:val="24"/>
        </w:rPr>
        <w:t>реконструкция сетей водоснабжения с перераспределением расходов воды от источников на ИТП;</w:t>
      </w:r>
    </w:p>
    <w:p w14:paraId="58A4FF63"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реконструкция систем водоподготовки на источниках.</w:t>
      </w:r>
    </w:p>
    <w:p w14:paraId="4CE66F6D"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Схемой теплоснабжения предлагаются следующие этапы перехода на закрытую схему горячего водоснабжения:</w:t>
      </w:r>
    </w:p>
    <w:p w14:paraId="3F4D891B" w14:textId="5BE90E20" w:rsidR="00FA256F" w:rsidRPr="001E4DE4" w:rsidRDefault="00FA256F" w:rsidP="00CF355B">
      <w:pPr>
        <w:pStyle w:val="af4"/>
        <w:numPr>
          <w:ilvl w:val="0"/>
          <w:numId w:val="67"/>
        </w:numPr>
        <w:tabs>
          <w:tab w:val="left" w:pos="1134"/>
        </w:tabs>
        <w:rPr>
          <w:sz w:val="24"/>
          <w:szCs w:val="24"/>
        </w:rPr>
      </w:pPr>
      <w:r w:rsidRPr="001E4DE4">
        <w:rPr>
          <w:sz w:val="24"/>
          <w:szCs w:val="24"/>
        </w:rPr>
        <w:t>Определение дополнительных расчетных расходов холодной воды на нужды ГВС (ИТП и ЦТП);</w:t>
      </w:r>
    </w:p>
    <w:p w14:paraId="1C91A8DA" w14:textId="7A8F7D1A" w:rsidR="00FA256F" w:rsidRPr="001E4DE4" w:rsidRDefault="00FA256F" w:rsidP="00CF355B">
      <w:pPr>
        <w:pStyle w:val="af4"/>
        <w:numPr>
          <w:ilvl w:val="0"/>
          <w:numId w:val="67"/>
        </w:numPr>
        <w:tabs>
          <w:tab w:val="left" w:pos="1134"/>
        </w:tabs>
        <w:rPr>
          <w:sz w:val="24"/>
          <w:szCs w:val="24"/>
        </w:rPr>
      </w:pPr>
      <w:r w:rsidRPr="001E4DE4">
        <w:rPr>
          <w:sz w:val="24"/>
          <w:szCs w:val="24"/>
        </w:rPr>
        <w:t>Оценка пропускной способности водопроводных сетей в зонах действия источников с выявлением магистральных, распределительных и квартальных сетей;</w:t>
      </w:r>
    </w:p>
    <w:p w14:paraId="1B077715" w14:textId="7B34A24A" w:rsidR="00FA256F" w:rsidRPr="001E4DE4" w:rsidRDefault="00FA256F" w:rsidP="00CF355B">
      <w:pPr>
        <w:pStyle w:val="af4"/>
        <w:numPr>
          <w:ilvl w:val="0"/>
          <w:numId w:val="67"/>
        </w:numPr>
        <w:tabs>
          <w:tab w:val="left" w:pos="1134"/>
        </w:tabs>
        <w:rPr>
          <w:sz w:val="24"/>
          <w:szCs w:val="24"/>
        </w:rPr>
      </w:pPr>
      <w:r w:rsidRPr="001E4DE4">
        <w:rPr>
          <w:sz w:val="24"/>
          <w:szCs w:val="24"/>
        </w:rPr>
        <w:t>Не требующих реконструкции;</w:t>
      </w:r>
    </w:p>
    <w:p w14:paraId="087029D6" w14:textId="3CB1651E" w:rsidR="00FA256F" w:rsidRPr="001E4DE4" w:rsidRDefault="00FA256F" w:rsidP="00CF355B">
      <w:pPr>
        <w:pStyle w:val="af4"/>
        <w:numPr>
          <w:ilvl w:val="0"/>
          <w:numId w:val="67"/>
        </w:numPr>
        <w:tabs>
          <w:tab w:val="left" w:pos="1134"/>
        </w:tabs>
        <w:rPr>
          <w:sz w:val="24"/>
          <w:szCs w:val="24"/>
        </w:rPr>
      </w:pPr>
      <w:r w:rsidRPr="001E4DE4">
        <w:rPr>
          <w:sz w:val="24"/>
          <w:szCs w:val="24"/>
        </w:rPr>
        <w:t>Подлежащих реконструкции с увеличением диаметров (прокладкой новых сетей) к ЦТП.</w:t>
      </w:r>
    </w:p>
    <w:p w14:paraId="5201BBFA"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Определение объемов реконструкции сетей водоснабжения и требуемых инвестиций. Разработка адресной программы перевода СЦТ на закрытую схему (ПИР и СМР) с учетом затрат на реконструкцию:</w:t>
      </w:r>
    </w:p>
    <w:p w14:paraId="2795395E" w14:textId="4A715947" w:rsidR="00FA256F" w:rsidRPr="001E4DE4" w:rsidRDefault="00FA256F" w:rsidP="00CF355B">
      <w:pPr>
        <w:pStyle w:val="af4"/>
        <w:numPr>
          <w:ilvl w:val="0"/>
          <w:numId w:val="67"/>
        </w:numPr>
        <w:tabs>
          <w:tab w:val="left" w:pos="1134"/>
        </w:tabs>
        <w:rPr>
          <w:sz w:val="24"/>
          <w:szCs w:val="24"/>
        </w:rPr>
      </w:pPr>
      <w:r w:rsidRPr="001E4DE4">
        <w:rPr>
          <w:sz w:val="24"/>
          <w:szCs w:val="24"/>
        </w:rPr>
        <w:t>Наружных водопроводных сетей;</w:t>
      </w:r>
    </w:p>
    <w:p w14:paraId="22C692EF" w14:textId="76099860" w:rsidR="00FA256F" w:rsidRPr="001E4DE4" w:rsidRDefault="00FA256F" w:rsidP="00CF355B">
      <w:pPr>
        <w:pStyle w:val="af4"/>
        <w:numPr>
          <w:ilvl w:val="0"/>
          <w:numId w:val="67"/>
        </w:numPr>
        <w:tabs>
          <w:tab w:val="left" w:pos="1134"/>
        </w:tabs>
        <w:rPr>
          <w:sz w:val="24"/>
          <w:szCs w:val="24"/>
        </w:rPr>
      </w:pPr>
      <w:r w:rsidRPr="001E4DE4">
        <w:rPr>
          <w:sz w:val="24"/>
          <w:szCs w:val="24"/>
        </w:rPr>
        <w:t>Квартальных тепловых сетей и внутренних сетей ГВС;</w:t>
      </w:r>
    </w:p>
    <w:p w14:paraId="36FF8EC0" w14:textId="3049D672" w:rsidR="00FA256F" w:rsidRPr="001E4DE4" w:rsidRDefault="00FA256F" w:rsidP="00CF355B">
      <w:pPr>
        <w:pStyle w:val="af4"/>
        <w:numPr>
          <w:ilvl w:val="0"/>
          <w:numId w:val="67"/>
        </w:numPr>
        <w:tabs>
          <w:tab w:val="left" w:pos="1134"/>
        </w:tabs>
        <w:rPr>
          <w:sz w:val="24"/>
          <w:szCs w:val="24"/>
        </w:rPr>
      </w:pPr>
      <w:r w:rsidRPr="001E4DE4">
        <w:rPr>
          <w:sz w:val="24"/>
          <w:szCs w:val="24"/>
        </w:rPr>
        <w:t>ЦТП и ИТП;</w:t>
      </w:r>
    </w:p>
    <w:p w14:paraId="051430DF" w14:textId="78EC7BE2" w:rsidR="00FA256F" w:rsidRPr="001E4DE4" w:rsidRDefault="00FA256F" w:rsidP="00CF355B">
      <w:pPr>
        <w:pStyle w:val="af4"/>
        <w:numPr>
          <w:ilvl w:val="0"/>
          <w:numId w:val="67"/>
        </w:numPr>
        <w:tabs>
          <w:tab w:val="left" w:pos="1134"/>
        </w:tabs>
        <w:rPr>
          <w:sz w:val="24"/>
          <w:szCs w:val="24"/>
        </w:rPr>
      </w:pPr>
      <w:r w:rsidRPr="001E4DE4">
        <w:rPr>
          <w:sz w:val="24"/>
          <w:szCs w:val="24"/>
        </w:rPr>
        <w:t>Системы водоподготовки на источниках.</w:t>
      </w:r>
    </w:p>
    <w:p w14:paraId="72A39BAC"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При переходе на закрытую схему теплоснабжения рекомендуется организовать отдельный учет тепловой энергии на горячее водоснабжение в каждом тепловом пункте.</w:t>
      </w:r>
    </w:p>
    <w:p w14:paraId="09980C53"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lastRenderedPageBreak/>
        <w:t>Устройство новых ЦТП для организации закрытой системы ГВС кварталах сложившейся застройки не рассматривается в связи с рядом технических трудностей:</w:t>
      </w:r>
    </w:p>
    <w:p w14:paraId="291D82ED"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1.</w:t>
      </w:r>
      <w:r w:rsidRPr="001E4DE4">
        <w:rPr>
          <w:sz w:val="24"/>
          <w:szCs w:val="24"/>
        </w:rPr>
        <w:tab/>
        <w:t>Выделение земельного участка для нового строительства ЦТП в</w:t>
      </w:r>
      <w:r w:rsidRPr="001E4DE4">
        <w:rPr>
          <w:sz w:val="24"/>
          <w:szCs w:val="24"/>
        </w:rPr>
        <w:tab/>
        <w:t>зоне сложившейся застройки;</w:t>
      </w:r>
    </w:p>
    <w:p w14:paraId="6C348F78"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2.</w:t>
      </w:r>
      <w:r w:rsidRPr="001E4DE4">
        <w:rPr>
          <w:sz w:val="24"/>
          <w:szCs w:val="24"/>
        </w:rPr>
        <w:tab/>
        <w:t>Необходимость инженерного обеспечения нового ЦТП (подвод холодного водоснабжения, канализации, электроснабжения, телекоммуникаций и пр.);</w:t>
      </w:r>
    </w:p>
    <w:p w14:paraId="3770D279"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3.</w:t>
      </w:r>
      <w:r w:rsidRPr="001E4DE4">
        <w:rPr>
          <w:sz w:val="24"/>
          <w:szCs w:val="24"/>
        </w:rPr>
        <w:tab/>
        <w:t xml:space="preserve">Необходимость перекладки тепловых сетей после ЦТП и организация </w:t>
      </w:r>
      <w:proofErr w:type="spellStart"/>
      <w:r w:rsidRPr="001E4DE4">
        <w:rPr>
          <w:sz w:val="24"/>
          <w:szCs w:val="24"/>
        </w:rPr>
        <w:t>четырехтрубной</w:t>
      </w:r>
      <w:proofErr w:type="spellEnd"/>
      <w:r w:rsidRPr="001E4DE4">
        <w:rPr>
          <w:sz w:val="24"/>
          <w:szCs w:val="24"/>
        </w:rPr>
        <w:t xml:space="preserve"> схемы в условиях высокой плотности существующих коммуникаций.</w:t>
      </w:r>
    </w:p>
    <w:p w14:paraId="7E474ABD"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4.</w:t>
      </w:r>
      <w:r w:rsidRPr="001E4DE4">
        <w:rPr>
          <w:sz w:val="24"/>
          <w:szCs w:val="24"/>
        </w:rPr>
        <w:tab/>
        <w:t>Реконструкция существующих ИТП потребителей ГВС зданий потребителей на территории муниципального образования подключённых к тепловым сетям, имеющим открытую систему ГВС.</w:t>
      </w:r>
    </w:p>
    <w:p w14:paraId="100B2C40"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 xml:space="preserve">Схемой теплоснабжения, для таких потребителей предлагается организация закрытой схемы ГВС с модернизацией существующих ИТП потребителей и установкой теплообменников на ГВС. Предлагается для применения в схеме вновь проектируемых потребителей стандартные автоматизированные блочные тепловые пункты (БТП) полной заводской готовности, предназначенные для присоединения к тепловой сети различных систем теплопотребления и выполненные по типовым технологическим схемам с применением </w:t>
      </w:r>
      <w:proofErr w:type="spellStart"/>
      <w:r w:rsidRPr="001E4DE4">
        <w:rPr>
          <w:sz w:val="24"/>
          <w:szCs w:val="24"/>
        </w:rPr>
        <w:t>водоподогревателей</w:t>
      </w:r>
      <w:proofErr w:type="spellEnd"/>
      <w:r w:rsidRPr="001E4DE4">
        <w:rPr>
          <w:sz w:val="24"/>
          <w:szCs w:val="24"/>
        </w:rPr>
        <w:t xml:space="preserve"> на базе паяных или разборных пластинчатых теплообменников.</w:t>
      </w:r>
    </w:p>
    <w:p w14:paraId="17AD42D5"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БТП представляет собой собранные на раме в общую конструкцию отдельные функциональные узлы, как правило, в комплекте с приборами и устройствами контроля, автоматического регулирования и управления.</w:t>
      </w:r>
    </w:p>
    <w:p w14:paraId="6CE9A5F7"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Единообразие современных технических решений БТП и отлаженное их производство, оснащенных современным оборудованием, позволяют:</w:t>
      </w:r>
    </w:p>
    <w:p w14:paraId="5A90E499"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упростить процесс комплектации ТП оборудованием и материалами по сравнению с поставкой их на объект строительства «россыпью»;</w:t>
      </w:r>
    </w:p>
    <w:p w14:paraId="039EA2C5"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обеспечить высочайшее качество изготовления БТП;</w:t>
      </w:r>
    </w:p>
    <w:p w14:paraId="77D7033B"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исключить заготовительные и серьезные монтажно-наладочные работы на месте, сведя их к установке блока в помещении ТП и подключению его к трубопроводам здания и сетям электроснабжения.</w:t>
      </w:r>
    </w:p>
    <w:p w14:paraId="0EA3D9F6"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Широкое использование БТП дает возможность:</w:t>
      </w:r>
    </w:p>
    <w:p w14:paraId="3EED58A8"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провести модернизацию системы теплоснабжения в минимально короткие сроки;</w:t>
      </w:r>
    </w:p>
    <w:p w14:paraId="326EF7E7"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организовать оперативную и квалифицированную сервисную службу, сократив при этом общий персонал по обслуживанию ТП;</w:t>
      </w:r>
    </w:p>
    <w:p w14:paraId="66292EB5"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обеспечить существенную экономию тепловой и электрической энергии при последующей эксплуатации систем теплопотребления, подключенных к автоматизированным БТП;</w:t>
      </w:r>
    </w:p>
    <w:p w14:paraId="54F1D522"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выполнять оплату за тепловую энергию по факту ее потребления;</w:t>
      </w:r>
    </w:p>
    <w:p w14:paraId="5C8A4B19"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внедрить систему диспетчерского контроля, управления и учета теплопотребления из единого центра.</w:t>
      </w:r>
    </w:p>
    <w:p w14:paraId="406FDE71"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Решения по автоматизации БТП реализуются на электротехнических, электронных и гидромеханических средствах. Контроллеры (электронные средства) в автоматическом режиме обеспечивают:</w:t>
      </w:r>
    </w:p>
    <w:p w14:paraId="1EB55F28"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погодную коррекцию температуры теплоносителя, подаваемого в системы отопления и вентиляции;</w:t>
      </w:r>
    </w:p>
    <w:p w14:paraId="2F104DA9"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постоянную температуру воды в системе ГВС;</w:t>
      </w:r>
    </w:p>
    <w:p w14:paraId="1F8014DA"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программирование различных температурных режимов по часам суток и дням недели;</w:t>
      </w:r>
    </w:p>
    <w:p w14:paraId="0FACBB7A"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ограничение максимальных и минимальных значений регулируемых температур теплоносителя и горячей воды;</w:t>
      </w:r>
    </w:p>
    <w:p w14:paraId="70A0E759"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 xml:space="preserve">контроль по заданному </w:t>
      </w:r>
      <w:proofErr w:type="spellStart"/>
      <w:r w:rsidRPr="001E4DE4">
        <w:rPr>
          <w:sz w:val="24"/>
          <w:szCs w:val="24"/>
        </w:rPr>
        <w:t>погодозависимому</w:t>
      </w:r>
      <w:proofErr w:type="spellEnd"/>
      <w:r w:rsidRPr="001E4DE4">
        <w:rPr>
          <w:sz w:val="24"/>
          <w:szCs w:val="24"/>
        </w:rPr>
        <w:t xml:space="preserve"> графику температуры</w:t>
      </w:r>
      <w:r w:rsidRPr="001E4DE4">
        <w:t xml:space="preserve"> </w:t>
      </w:r>
      <w:r w:rsidRPr="001E4DE4">
        <w:rPr>
          <w:sz w:val="24"/>
          <w:szCs w:val="24"/>
        </w:rPr>
        <w:t>теплоносителя, возвращаемого в тепловую сеть системы теплоснабжения;</w:t>
      </w:r>
    </w:p>
    <w:p w14:paraId="67D82BBA"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lastRenderedPageBreak/>
        <w:t>•</w:t>
      </w:r>
      <w:r w:rsidRPr="001E4DE4">
        <w:rPr>
          <w:sz w:val="24"/>
          <w:szCs w:val="24"/>
        </w:rPr>
        <w:tab/>
        <w:t>остановку систем отопления на лето с кратковременными периодическими включениями насосов и регулирующих клапанов;</w:t>
      </w:r>
    </w:p>
    <w:p w14:paraId="6B127C13"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управление циркуляционными насосами с защитой их от сухого хода;</w:t>
      </w:r>
    </w:p>
    <w:p w14:paraId="3F2EC842"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поддержание заданного статического давления в системах теплопотребления, подключенных к системе теплоснабжения по независимой схеме;</w:t>
      </w:r>
    </w:p>
    <w:p w14:paraId="00C5606D"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подключение к системе диспетчеризации по физическим, GSM, TCP/IP каналам связи;</w:t>
      </w:r>
    </w:p>
    <w:p w14:paraId="2F10DDE9"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архивирование данных;</w:t>
      </w:r>
    </w:p>
    <w:p w14:paraId="351E02D9"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аварийную сигнализацию;</w:t>
      </w:r>
    </w:p>
    <w:p w14:paraId="5B5FFD95"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мониторинг давлений.</w:t>
      </w:r>
    </w:p>
    <w:p w14:paraId="0C902EE9"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Электротехнические средства реализуются в виде электросиловых шкафов и шкафов автоматики и обеспечивают:</w:t>
      </w:r>
    </w:p>
    <w:p w14:paraId="1264607D"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коммутацию электросилового оборудования БТП,</w:t>
      </w:r>
    </w:p>
    <w:p w14:paraId="2FD64599"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при необходимости ручное вмешательство оператора в работу БТП,</w:t>
      </w:r>
    </w:p>
    <w:p w14:paraId="4A38BC2C"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индикацию состояния оборудования,</w:t>
      </w:r>
    </w:p>
    <w:p w14:paraId="7D97C9A9"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ввод электроэнергии и защитные функции.</w:t>
      </w:r>
    </w:p>
    <w:p w14:paraId="432044E4"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При исполнении электрических шкафов используются компоненты ведущих европейских производителей.</w:t>
      </w:r>
    </w:p>
    <w:p w14:paraId="47FFB944"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Гидромеханические средства обеспечивают:</w:t>
      </w:r>
    </w:p>
    <w:p w14:paraId="387348C2"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 xml:space="preserve">поддержание заданного статического давления в системах теплопотребления, подключенных к системе теплоснабжения по независимой схеме; </w:t>
      </w:r>
    </w:p>
    <w:p w14:paraId="39BB1943"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постоянный расход греющего теплоносителя через первую ступень двухступенчатого водонагревателя системы ГВС;</w:t>
      </w:r>
    </w:p>
    <w:p w14:paraId="59C4F090"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стабилизацию перепада давлений теплоносителя для систем отопления и вентиляции на выходе из теплового пункта (опционально);</w:t>
      </w:r>
    </w:p>
    <w:p w14:paraId="734D9A41"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w:t>
      </w:r>
      <w:r w:rsidRPr="001E4DE4">
        <w:rPr>
          <w:sz w:val="24"/>
          <w:szCs w:val="24"/>
        </w:rPr>
        <w:tab/>
        <w:t>поддержание постоянного перепада давлений на регулирующих клапанах со стороны тепловой сети.</w:t>
      </w:r>
    </w:p>
    <w:p w14:paraId="03239692" w14:textId="77777777" w:rsidR="00FA256F" w:rsidRPr="001E4DE4" w:rsidRDefault="00FA256F" w:rsidP="00CF355B">
      <w:pPr>
        <w:keepNext/>
        <w:tabs>
          <w:tab w:val="left" w:pos="1134"/>
        </w:tabs>
        <w:spacing w:after="0" w:line="240" w:lineRule="auto"/>
        <w:ind w:firstLine="0"/>
        <w:contextualSpacing/>
        <w:jc w:val="center"/>
      </w:pPr>
      <w:r w:rsidRPr="001E4DE4">
        <w:rPr>
          <w:noProof/>
          <w:sz w:val="24"/>
          <w:szCs w:val="24"/>
        </w:rPr>
        <w:drawing>
          <wp:inline distT="0" distB="0" distL="0" distR="0" wp14:anchorId="6586B301" wp14:editId="7B8E2638">
            <wp:extent cx="2573441" cy="2129790"/>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6703" cy="2132489"/>
                    </a:xfrm>
                    <a:prstGeom prst="rect">
                      <a:avLst/>
                    </a:prstGeom>
                    <a:noFill/>
                  </pic:spPr>
                </pic:pic>
              </a:graphicData>
            </a:graphic>
          </wp:inline>
        </w:drawing>
      </w:r>
    </w:p>
    <w:p w14:paraId="07540256" w14:textId="3797E40B" w:rsidR="00FA256F" w:rsidRPr="001E4DE4" w:rsidRDefault="00FA256F" w:rsidP="00CF355B">
      <w:pPr>
        <w:spacing w:after="0" w:line="240" w:lineRule="auto"/>
        <w:ind w:firstLine="0"/>
        <w:jc w:val="center"/>
        <w:rPr>
          <w:rFonts w:eastAsiaTheme="minorHAnsi" w:cstheme="minorBidi"/>
          <w:b/>
          <w:sz w:val="24"/>
          <w:szCs w:val="24"/>
          <w:lang w:eastAsia="en-US"/>
        </w:rPr>
      </w:pPr>
      <w:bookmarkStart w:id="236" w:name="_Toc209456263"/>
      <w:r w:rsidRPr="001E4DE4">
        <w:rPr>
          <w:rFonts w:eastAsiaTheme="minorHAnsi" w:cstheme="minorBidi"/>
          <w:b/>
          <w:sz w:val="24"/>
          <w:szCs w:val="24"/>
          <w:lang w:eastAsia="en-US"/>
        </w:rPr>
        <w:t xml:space="preserve">Рисунок </w:t>
      </w:r>
      <w:r w:rsidRPr="001E4DE4">
        <w:rPr>
          <w:rFonts w:eastAsiaTheme="minorHAnsi" w:cstheme="minorBidi"/>
          <w:b/>
          <w:sz w:val="24"/>
          <w:szCs w:val="24"/>
          <w:lang w:eastAsia="en-US"/>
        </w:rPr>
        <w:fldChar w:fldCharType="begin"/>
      </w:r>
      <w:r w:rsidRPr="001E4DE4">
        <w:rPr>
          <w:rFonts w:eastAsiaTheme="minorHAnsi" w:cstheme="minorBidi"/>
          <w:b/>
          <w:sz w:val="24"/>
          <w:szCs w:val="24"/>
          <w:lang w:eastAsia="en-US"/>
        </w:rPr>
        <w:instrText xml:space="preserve"> SEQ Рисунок \* ARABIC </w:instrText>
      </w:r>
      <w:r w:rsidRPr="001E4DE4">
        <w:rPr>
          <w:rFonts w:eastAsiaTheme="minorHAnsi" w:cstheme="minorBidi"/>
          <w:b/>
          <w:sz w:val="24"/>
          <w:szCs w:val="24"/>
          <w:lang w:eastAsia="en-US"/>
        </w:rPr>
        <w:fldChar w:fldCharType="separate"/>
      </w:r>
      <w:r w:rsidR="009D703C" w:rsidRPr="001E4DE4">
        <w:rPr>
          <w:rFonts w:eastAsiaTheme="minorHAnsi" w:cstheme="minorBidi"/>
          <w:b/>
          <w:noProof/>
          <w:sz w:val="24"/>
          <w:szCs w:val="24"/>
          <w:lang w:eastAsia="en-US"/>
        </w:rPr>
        <w:t>15</w:t>
      </w:r>
      <w:r w:rsidRPr="001E4DE4">
        <w:rPr>
          <w:rFonts w:eastAsiaTheme="minorHAnsi" w:cstheme="minorBidi"/>
          <w:b/>
          <w:sz w:val="24"/>
          <w:szCs w:val="24"/>
          <w:lang w:eastAsia="en-US"/>
        </w:rPr>
        <w:fldChar w:fldCharType="end"/>
      </w:r>
      <w:r w:rsidRPr="001E4DE4">
        <w:rPr>
          <w:rFonts w:eastAsiaTheme="minorHAnsi" w:cstheme="minorBidi"/>
          <w:b/>
          <w:sz w:val="24"/>
          <w:szCs w:val="24"/>
          <w:lang w:eastAsia="en-US"/>
        </w:rPr>
        <w:t xml:space="preserve"> - Независимая система присоединения к тепловой сети через теплообменник без системы горячего водоснабжения</w:t>
      </w:r>
      <w:bookmarkEnd w:id="236"/>
    </w:p>
    <w:p w14:paraId="3CEA3F90" w14:textId="77777777" w:rsidR="00FA256F" w:rsidRPr="001E4DE4" w:rsidRDefault="00FA256F" w:rsidP="00CF355B">
      <w:pPr>
        <w:tabs>
          <w:tab w:val="left" w:pos="1134"/>
        </w:tabs>
        <w:spacing w:after="0" w:line="240" w:lineRule="auto"/>
        <w:contextualSpacing/>
        <w:jc w:val="center"/>
        <w:rPr>
          <w:sz w:val="24"/>
          <w:szCs w:val="24"/>
        </w:rPr>
      </w:pPr>
    </w:p>
    <w:p w14:paraId="01954921" w14:textId="77777777" w:rsidR="00FA256F" w:rsidRPr="001E4DE4" w:rsidRDefault="00FA256F" w:rsidP="00CF355B">
      <w:pPr>
        <w:keepNext/>
        <w:tabs>
          <w:tab w:val="left" w:pos="1134"/>
        </w:tabs>
        <w:spacing w:after="0" w:line="240" w:lineRule="auto"/>
        <w:ind w:firstLine="0"/>
        <w:contextualSpacing/>
        <w:jc w:val="center"/>
      </w:pPr>
      <w:r w:rsidRPr="001E4DE4">
        <w:rPr>
          <w:noProof/>
          <w:sz w:val="24"/>
          <w:szCs w:val="24"/>
        </w:rPr>
        <w:lastRenderedPageBreak/>
        <w:drawing>
          <wp:inline distT="0" distB="0" distL="0" distR="0" wp14:anchorId="175D3206" wp14:editId="6D54D76F">
            <wp:extent cx="3010646" cy="1975485"/>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4010" cy="1977692"/>
                    </a:xfrm>
                    <a:prstGeom prst="rect">
                      <a:avLst/>
                    </a:prstGeom>
                    <a:noFill/>
                  </pic:spPr>
                </pic:pic>
              </a:graphicData>
            </a:graphic>
          </wp:inline>
        </w:drawing>
      </w:r>
    </w:p>
    <w:p w14:paraId="572328AA" w14:textId="7AD11D6A" w:rsidR="00FA256F" w:rsidRPr="001E4DE4" w:rsidRDefault="00FA256F" w:rsidP="00CF355B">
      <w:pPr>
        <w:spacing w:after="0" w:line="240" w:lineRule="auto"/>
        <w:ind w:firstLine="0"/>
        <w:jc w:val="center"/>
        <w:rPr>
          <w:rFonts w:eastAsiaTheme="minorHAnsi" w:cstheme="minorBidi"/>
          <w:b/>
          <w:sz w:val="24"/>
          <w:szCs w:val="24"/>
          <w:lang w:eastAsia="en-US"/>
        </w:rPr>
      </w:pPr>
      <w:bookmarkStart w:id="237" w:name="_Toc209456264"/>
      <w:r w:rsidRPr="001E4DE4">
        <w:rPr>
          <w:rFonts w:eastAsiaTheme="minorHAnsi" w:cstheme="minorBidi"/>
          <w:b/>
          <w:sz w:val="24"/>
          <w:szCs w:val="24"/>
          <w:lang w:eastAsia="en-US"/>
        </w:rPr>
        <w:t xml:space="preserve">Рисунок </w:t>
      </w:r>
      <w:r w:rsidRPr="001E4DE4">
        <w:rPr>
          <w:rFonts w:eastAsiaTheme="minorHAnsi" w:cstheme="minorBidi"/>
          <w:b/>
          <w:sz w:val="24"/>
          <w:szCs w:val="24"/>
          <w:lang w:eastAsia="en-US"/>
        </w:rPr>
        <w:fldChar w:fldCharType="begin"/>
      </w:r>
      <w:r w:rsidRPr="001E4DE4">
        <w:rPr>
          <w:rFonts w:eastAsiaTheme="minorHAnsi" w:cstheme="minorBidi"/>
          <w:b/>
          <w:sz w:val="24"/>
          <w:szCs w:val="24"/>
          <w:lang w:eastAsia="en-US"/>
        </w:rPr>
        <w:instrText xml:space="preserve"> SEQ Рисунок \* ARABIC </w:instrText>
      </w:r>
      <w:r w:rsidRPr="001E4DE4">
        <w:rPr>
          <w:rFonts w:eastAsiaTheme="minorHAnsi" w:cstheme="minorBidi"/>
          <w:b/>
          <w:sz w:val="24"/>
          <w:szCs w:val="24"/>
          <w:lang w:eastAsia="en-US"/>
        </w:rPr>
        <w:fldChar w:fldCharType="separate"/>
      </w:r>
      <w:r w:rsidR="009D703C" w:rsidRPr="001E4DE4">
        <w:rPr>
          <w:rFonts w:eastAsiaTheme="minorHAnsi" w:cstheme="minorBidi"/>
          <w:b/>
          <w:noProof/>
          <w:sz w:val="24"/>
          <w:szCs w:val="24"/>
          <w:lang w:eastAsia="en-US"/>
        </w:rPr>
        <w:t>16</w:t>
      </w:r>
      <w:r w:rsidRPr="001E4DE4">
        <w:rPr>
          <w:rFonts w:eastAsiaTheme="minorHAnsi" w:cstheme="minorBidi"/>
          <w:b/>
          <w:sz w:val="24"/>
          <w:szCs w:val="24"/>
          <w:lang w:eastAsia="en-US"/>
        </w:rPr>
        <w:fldChar w:fldCharType="end"/>
      </w:r>
      <w:r w:rsidRPr="001E4DE4">
        <w:rPr>
          <w:rFonts w:eastAsiaTheme="minorHAnsi" w:cstheme="minorBidi"/>
          <w:b/>
          <w:sz w:val="24"/>
          <w:szCs w:val="24"/>
          <w:lang w:eastAsia="en-US"/>
        </w:rPr>
        <w:t xml:space="preserve"> - Независимая система присоединения к тепловой сети через теплообменник с од</w:t>
      </w:r>
      <w:r w:rsidR="00CB5D14" w:rsidRPr="001E4DE4">
        <w:rPr>
          <w:rFonts w:eastAsiaTheme="minorHAnsi" w:cstheme="minorBidi"/>
          <w:b/>
          <w:sz w:val="24"/>
          <w:szCs w:val="24"/>
          <w:lang w:eastAsia="en-US"/>
        </w:rPr>
        <w:t xml:space="preserve">ноступенчатым </w:t>
      </w:r>
      <w:proofErr w:type="spellStart"/>
      <w:r w:rsidR="00CB5D14" w:rsidRPr="001E4DE4">
        <w:rPr>
          <w:rFonts w:eastAsiaTheme="minorHAnsi" w:cstheme="minorBidi"/>
          <w:b/>
          <w:sz w:val="24"/>
          <w:szCs w:val="24"/>
          <w:lang w:eastAsia="en-US"/>
        </w:rPr>
        <w:t>водоподогревателем</w:t>
      </w:r>
      <w:proofErr w:type="spellEnd"/>
      <w:r w:rsidRPr="001E4DE4">
        <w:rPr>
          <w:rFonts w:eastAsiaTheme="minorHAnsi" w:cstheme="minorBidi"/>
          <w:b/>
          <w:sz w:val="24"/>
          <w:szCs w:val="24"/>
          <w:lang w:eastAsia="en-US"/>
        </w:rPr>
        <w:t xml:space="preserve"> системы горячего водоснабжения</w:t>
      </w:r>
      <w:bookmarkEnd w:id="237"/>
    </w:p>
    <w:p w14:paraId="7ADBEC01" w14:textId="77777777" w:rsidR="00FA256F" w:rsidRPr="001E4DE4" w:rsidRDefault="00FA256F" w:rsidP="00CF355B">
      <w:pPr>
        <w:tabs>
          <w:tab w:val="left" w:pos="1134"/>
        </w:tabs>
        <w:spacing w:after="0" w:line="240" w:lineRule="auto"/>
        <w:contextualSpacing/>
        <w:jc w:val="center"/>
        <w:rPr>
          <w:sz w:val="24"/>
          <w:szCs w:val="24"/>
        </w:rPr>
      </w:pPr>
    </w:p>
    <w:p w14:paraId="61F9DD65" w14:textId="77777777" w:rsidR="00FA256F" w:rsidRPr="001E4DE4" w:rsidRDefault="00FA256F" w:rsidP="00CF355B">
      <w:pPr>
        <w:keepNext/>
        <w:tabs>
          <w:tab w:val="left" w:pos="1134"/>
        </w:tabs>
        <w:spacing w:after="0" w:line="240" w:lineRule="auto"/>
        <w:ind w:firstLine="0"/>
        <w:contextualSpacing/>
        <w:jc w:val="center"/>
      </w:pPr>
      <w:r w:rsidRPr="001E4DE4">
        <w:rPr>
          <w:noProof/>
          <w:sz w:val="24"/>
          <w:szCs w:val="24"/>
        </w:rPr>
        <w:drawing>
          <wp:inline distT="0" distB="0" distL="0" distR="0" wp14:anchorId="6AD9B38F" wp14:editId="3CCA6711">
            <wp:extent cx="3560445" cy="3103245"/>
            <wp:effectExtent l="0" t="0" r="1905"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0445" cy="3103245"/>
                    </a:xfrm>
                    <a:prstGeom prst="rect">
                      <a:avLst/>
                    </a:prstGeom>
                    <a:noFill/>
                  </pic:spPr>
                </pic:pic>
              </a:graphicData>
            </a:graphic>
          </wp:inline>
        </w:drawing>
      </w:r>
    </w:p>
    <w:p w14:paraId="49AF4F6C" w14:textId="60699209" w:rsidR="00FA256F" w:rsidRPr="001E4DE4" w:rsidRDefault="00FA256F" w:rsidP="00CF355B">
      <w:pPr>
        <w:spacing w:after="0" w:line="240" w:lineRule="auto"/>
        <w:ind w:firstLine="0"/>
        <w:jc w:val="center"/>
        <w:rPr>
          <w:rFonts w:eastAsiaTheme="minorHAnsi" w:cstheme="minorBidi"/>
          <w:b/>
          <w:sz w:val="24"/>
          <w:szCs w:val="24"/>
          <w:lang w:eastAsia="en-US"/>
        </w:rPr>
      </w:pPr>
      <w:bookmarkStart w:id="238" w:name="_Toc209456265"/>
      <w:r w:rsidRPr="001E4DE4">
        <w:rPr>
          <w:rFonts w:eastAsiaTheme="minorHAnsi" w:cstheme="minorBidi"/>
          <w:b/>
          <w:sz w:val="24"/>
          <w:szCs w:val="24"/>
          <w:lang w:eastAsia="en-US"/>
        </w:rPr>
        <w:t xml:space="preserve">Рисунок </w:t>
      </w:r>
      <w:r w:rsidRPr="001E4DE4">
        <w:rPr>
          <w:rFonts w:eastAsiaTheme="minorHAnsi" w:cstheme="minorBidi"/>
          <w:b/>
          <w:sz w:val="24"/>
          <w:szCs w:val="24"/>
          <w:lang w:eastAsia="en-US"/>
        </w:rPr>
        <w:fldChar w:fldCharType="begin"/>
      </w:r>
      <w:r w:rsidRPr="001E4DE4">
        <w:rPr>
          <w:rFonts w:eastAsiaTheme="minorHAnsi" w:cstheme="minorBidi"/>
          <w:b/>
          <w:sz w:val="24"/>
          <w:szCs w:val="24"/>
          <w:lang w:eastAsia="en-US"/>
        </w:rPr>
        <w:instrText xml:space="preserve"> SEQ Рисунок \* ARABIC </w:instrText>
      </w:r>
      <w:r w:rsidRPr="001E4DE4">
        <w:rPr>
          <w:rFonts w:eastAsiaTheme="minorHAnsi" w:cstheme="minorBidi"/>
          <w:b/>
          <w:sz w:val="24"/>
          <w:szCs w:val="24"/>
          <w:lang w:eastAsia="en-US"/>
        </w:rPr>
        <w:fldChar w:fldCharType="separate"/>
      </w:r>
      <w:r w:rsidR="009D703C" w:rsidRPr="001E4DE4">
        <w:rPr>
          <w:rFonts w:eastAsiaTheme="minorHAnsi" w:cstheme="minorBidi"/>
          <w:b/>
          <w:noProof/>
          <w:sz w:val="24"/>
          <w:szCs w:val="24"/>
          <w:lang w:eastAsia="en-US"/>
        </w:rPr>
        <w:t>17</w:t>
      </w:r>
      <w:r w:rsidRPr="001E4DE4">
        <w:rPr>
          <w:rFonts w:eastAsiaTheme="minorHAnsi" w:cstheme="minorBidi"/>
          <w:b/>
          <w:sz w:val="24"/>
          <w:szCs w:val="24"/>
          <w:lang w:eastAsia="en-US"/>
        </w:rPr>
        <w:fldChar w:fldCharType="end"/>
      </w:r>
      <w:r w:rsidRPr="001E4DE4">
        <w:rPr>
          <w:rFonts w:eastAsiaTheme="minorHAnsi" w:cstheme="minorBidi"/>
          <w:b/>
          <w:sz w:val="24"/>
          <w:szCs w:val="24"/>
          <w:lang w:eastAsia="en-US"/>
        </w:rPr>
        <w:t xml:space="preserve"> – Независимая система присоединения к тепловой сети через теплообменник без системы отопления и вентиляции</w:t>
      </w:r>
      <w:bookmarkEnd w:id="238"/>
    </w:p>
    <w:p w14:paraId="4A9DD9FC" w14:textId="39DE43CA" w:rsidR="00FA256F" w:rsidRPr="001E4DE4" w:rsidRDefault="00FA256F" w:rsidP="00CF355B">
      <w:pPr>
        <w:tabs>
          <w:tab w:val="left" w:pos="1134"/>
        </w:tabs>
        <w:spacing w:after="0" w:line="240" w:lineRule="auto"/>
        <w:contextualSpacing/>
        <w:jc w:val="both"/>
        <w:rPr>
          <w:sz w:val="24"/>
          <w:szCs w:val="24"/>
        </w:rPr>
      </w:pPr>
      <w:r w:rsidRPr="001E4DE4">
        <w:rPr>
          <w:sz w:val="24"/>
          <w:szCs w:val="24"/>
        </w:rPr>
        <w:t xml:space="preserve">В зоне действия </w:t>
      </w:r>
      <w:proofErr w:type="spellStart"/>
      <w:r w:rsidRPr="001E4DE4">
        <w:rPr>
          <w:sz w:val="24"/>
          <w:szCs w:val="24"/>
        </w:rPr>
        <w:t>Апатитской</w:t>
      </w:r>
      <w:proofErr w:type="spellEnd"/>
      <w:r w:rsidRPr="001E4DE4">
        <w:rPr>
          <w:sz w:val="24"/>
          <w:szCs w:val="24"/>
        </w:rPr>
        <w:t xml:space="preserve"> ТЭЦ на базовый 2023 год расположены 1</w:t>
      </w:r>
      <w:r w:rsidR="00353F98" w:rsidRPr="001E4DE4">
        <w:rPr>
          <w:sz w:val="24"/>
          <w:szCs w:val="24"/>
        </w:rPr>
        <w:t>8</w:t>
      </w:r>
      <w:r w:rsidRPr="001E4DE4">
        <w:rPr>
          <w:sz w:val="24"/>
          <w:szCs w:val="24"/>
        </w:rPr>
        <w:t xml:space="preserve"> </w:t>
      </w:r>
      <w:r w:rsidR="00E245D3" w:rsidRPr="001E4DE4">
        <w:rPr>
          <w:sz w:val="24"/>
          <w:szCs w:val="24"/>
        </w:rPr>
        <w:t>МКД</w:t>
      </w:r>
      <w:r w:rsidR="000573DA" w:rsidRPr="001E4DE4">
        <w:rPr>
          <w:sz w:val="24"/>
          <w:szCs w:val="24"/>
        </w:rPr>
        <w:t xml:space="preserve"> (Ленина, 5, 9а, 15, 21а, Ленинградская, 8, Олимпийская, 14, 16, 20, 22, 24,</w:t>
      </w:r>
      <w:r w:rsidR="00D66D5E" w:rsidRPr="001E4DE4">
        <w:rPr>
          <w:sz w:val="24"/>
          <w:szCs w:val="24"/>
        </w:rPr>
        <w:t xml:space="preserve"> </w:t>
      </w:r>
      <w:r w:rsidR="000573DA" w:rsidRPr="001E4DE4">
        <w:rPr>
          <w:sz w:val="24"/>
          <w:szCs w:val="24"/>
        </w:rPr>
        <w:t>27,</w:t>
      </w:r>
      <w:r w:rsidR="00D66D5E" w:rsidRPr="001E4DE4">
        <w:rPr>
          <w:sz w:val="24"/>
          <w:szCs w:val="24"/>
        </w:rPr>
        <w:t xml:space="preserve"> </w:t>
      </w:r>
      <w:r w:rsidR="000573DA" w:rsidRPr="001E4DE4">
        <w:rPr>
          <w:sz w:val="24"/>
          <w:szCs w:val="24"/>
        </w:rPr>
        <w:t>29,</w:t>
      </w:r>
      <w:r w:rsidR="00D66D5E" w:rsidRPr="001E4DE4">
        <w:rPr>
          <w:sz w:val="24"/>
          <w:szCs w:val="24"/>
        </w:rPr>
        <w:t xml:space="preserve"> </w:t>
      </w:r>
      <w:r w:rsidR="000573DA" w:rsidRPr="001E4DE4">
        <w:rPr>
          <w:sz w:val="24"/>
          <w:szCs w:val="24"/>
        </w:rPr>
        <w:t>36,</w:t>
      </w:r>
      <w:r w:rsidR="00D66D5E" w:rsidRPr="001E4DE4">
        <w:rPr>
          <w:sz w:val="24"/>
          <w:szCs w:val="24"/>
        </w:rPr>
        <w:t xml:space="preserve"> </w:t>
      </w:r>
      <w:r w:rsidR="000573DA" w:rsidRPr="001E4DE4">
        <w:rPr>
          <w:sz w:val="24"/>
          <w:szCs w:val="24"/>
        </w:rPr>
        <w:t>46,</w:t>
      </w:r>
      <w:r w:rsidR="00D66D5E" w:rsidRPr="001E4DE4">
        <w:rPr>
          <w:sz w:val="24"/>
          <w:szCs w:val="24"/>
        </w:rPr>
        <w:t xml:space="preserve"> </w:t>
      </w:r>
      <w:r w:rsidR="000573DA" w:rsidRPr="001E4DE4">
        <w:rPr>
          <w:sz w:val="24"/>
          <w:szCs w:val="24"/>
        </w:rPr>
        <w:t>49,</w:t>
      </w:r>
      <w:r w:rsidR="00D66D5E" w:rsidRPr="001E4DE4">
        <w:rPr>
          <w:sz w:val="24"/>
          <w:szCs w:val="24"/>
        </w:rPr>
        <w:t xml:space="preserve"> </w:t>
      </w:r>
      <w:r w:rsidR="000573DA" w:rsidRPr="001E4DE4">
        <w:rPr>
          <w:sz w:val="24"/>
          <w:szCs w:val="24"/>
        </w:rPr>
        <w:t xml:space="preserve">53а, </w:t>
      </w:r>
      <w:proofErr w:type="spellStart"/>
      <w:r w:rsidR="000573DA" w:rsidRPr="001E4DE4">
        <w:rPr>
          <w:sz w:val="24"/>
          <w:szCs w:val="24"/>
        </w:rPr>
        <w:t>Хибиногорская</w:t>
      </w:r>
      <w:proofErr w:type="spellEnd"/>
      <w:r w:rsidR="000573DA" w:rsidRPr="001E4DE4">
        <w:rPr>
          <w:sz w:val="24"/>
          <w:szCs w:val="24"/>
        </w:rPr>
        <w:t>, 28,</w:t>
      </w:r>
      <w:r w:rsidR="00D66D5E" w:rsidRPr="001E4DE4">
        <w:rPr>
          <w:sz w:val="24"/>
          <w:szCs w:val="24"/>
        </w:rPr>
        <w:t xml:space="preserve"> </w:t>
      </w:r>
      <w:r w:rsidR="000573DA" w:rsidRPr="001E4DE4">
        <w:rPr>
          <w:sz w:val="24"/>
          <w:szCs w:val="24"/>
        </w:rPr>
        <w:t>33)</w:t>
      </w:r>
      <w:r w:rsidRPr="001E4DE4">
        <w:rPr>
          <w:sz w:val="24"/>
          <w:szCs w:val="24"/>
        </w:rPr>
        <w:t xml:space="preserve"> с закрытой системой ГВС.</w:t>
      </w:r>
    </w:p>
    <w:p w14:paraId="073E3135" w14:textId="77777777" w:rsidR="00EA3E18" w:rsidRPr="001E4DE4" w:rsidRDefault="00EA3E18" w:rsidP="00CF355B">
      <w:pPr>
        <w:tabs>
          <w:tab w:val="left" w:pos="1134"/>
        </w:tabs>
        <w:spacing w:after="0" w:line="240" w:lineRule="auto"/>
        <w:contextualSpacing/>
        <w:jc w:val="both"/>
        <w:rPr>
          <w:sz w:val="24"/>
          <w:szCs w:val="24"/>
        </w:rPr>
      </w:pPr>
      <w:r w:rsidRPr="001E4DE4">
        <w:rPr>
          <w:sz w:val="24"/>
          <w:szCs w:val="24"/>
        </w:rPr>
        <w:t>В зоне действия котельной АНОФ-3 КФ АО «Апатит» все МКД (д. №№1,2,3,4,5,6,7,8,9,10) и 3 объекта социальной инфраструктуры (МБОУ «ООШ №8», МБДОУ «Детский сад №36», МАУК «Муниципальное автономное учреждение культуры «Кировский Городской Дворец Культуры»») переведены на закрытую систему ГВС.</w:t>
      </w:r>
    </w:p>
    <w:p w14:paraId="45FB5237" w14:textId="77777777" w:rsidR="00F9516B" w:rsidRPr="001E4DE4" w:rsidRDefault="00F9516B" w:rsidP="00CF355B">
      <w:pPr>
        <w:tabs>
          <w:tab w:val="left" w:pos="1134"/>
        </w:tabs>
        <w:spacing w:after="0" w:line="240" w:lineRule="auto"/>
        <w:contextualSpacing/>
        <w:jc w:val="both"/>
        <w:rPr>
          <w:sz w:val="24"/>
          <w:szCs w:val="24"/>
        </w:rPr>
      </w:pPr>
      <w:r w:rsidRPr="001E4DE4">
        <w:rPr>
          <w:sz w:val="24"/>
          <w:szCs w:val="24"/>
        </w:rPr>
        <w:t>В зоне действия</w:t>
      </w:r>
      <w:r w:rsidRPr="001E4DE4">
        <w:t xml:space="preserve"> </w:t>
      </w:r>
      <w:r w:rsidRPr="001E4DE4">
        <w:rPr>
          <w:sz w:val="24"/>
          <w:szCs w:val="24"/>
        </w:rPr>
        <w:t>БМЭК все МКД, кроме дома №11, а также объекты социальной инфраструктуры (кроме МАУК «Сельский дом культуры») переведены на закрытую систему ГВС.</w:t>
      </w:r>
    </w:p>
    <w:p w14:paraId="35664C04" w14:textId="14FF27D3" w:rsidR="00FA256F" w:rsidRPr="001E4DE4" w:rsidRDefault="00FA256F" w:rsidP="00CF355B">
      <w:pPr>
        <w:tabs>
          <w:tab w:val="left" w:pos="1134"/>
        </w:tabs>
        <w:spacing w:after="0" w:line="240" w:lineRule="auto"/>
        <w:contextualSpacing/>
        <w:jc w:val="both"/>
        <w:rPr>
          <w:sz w:val="24"/>
          <w:szCs w:val="24"/>
        </w:rPr>
      </w:pPr>
      <w:r w:rsidRPr="001E4DE4">
        <w:rPr>
          <w:sz w:val="24"/>
          <w:szCs w:val="24"/>
        </w:rPr>
        <w:t xml:space="preserve">Суммарная стоимость установки АИТП у всех потребителей г. Кировск с полным переходом на закрытую схему теплоснабжения составит </w:t>
      </w:r>
      <w:r w:rsidR="006D11F4" w:rsidRPr="001E4DE4">
        <w:rPr>
          <w:sz w:val="24"/>
          <w:szCs w:val="24"/>
        </w:rPr>
        <w:t>1,5</w:t>
      </w:r>
      <w:r w:rsidRPr="001E4DE4">
        <w:rPr>
          <w:sz w:val="24"/>
          <w:szCs w:val="24"/>
        </w:rPr>
        <w:t xml:space="preserve"> м</w:t>
      </w:r>
      <w:r w:rsidR="006D11F4" w:rsidRPr="001E4DE4">
        <w:rPr>
          <w:sz w:val="24"/>
          <w:szCs w:val="24"/>
        </w:rPr>
        <w:t>лрд</w:t>
      </w:r>
      <w:r w:rsidRPr="001E4DE4">
        <w:rPr>
          <w:sz w:val="24"/>
          <w:szCs w:val="24"/>
        </w:rPr>
        <w:t>. руб.</w:t>
      </w:r>
    </w:p>
    <w:p w14:paraId="307F0507"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t>Необходимо также обратить внимание на то, что данные системы конструктивно располагаются внутри дома, относятся к общедомовым инженерным системам и соответственно, должны принадлежать собственникам квартир и помещений МКД (многоквартирного дома).</w:t>
      </w:r>
    </w:p>
    <w:p w14:paraId="13F0B3A3" w14:textId="77777777" w:rsidR="00FA256F" w:rsidRPr="001E4DE4" w:rsidRDefault="00FA256F" w:rsidP="00CF355B">
      <w:pPr>
        <w:tabs>
          <w:tab w:val="left" w:pos="1134"/>
        </w:tabs>
        <w:spacing w:after="0" w:line="240" w:lineRule="auto"/>
        <w:contextualSpacing/>
        <w:jc w:val="both"/>
        <w:rPr>
          <w:sz w:val="24"/>
          <w:szCs w:val="24"/>
        </w:rPr>
      </w:pPr>
      <w:r w:rsidRPr="001E4DE4">
        <w:rPr>
          <w:sz w:val="24"/>
          <w:szCs w:val="24"/>
        </w:rPr>
        <w:lastRenderedPageBreak/>
        <w:t>Точные затраты на выполнение работ можно определить при учете всех мероприятий при разработке проектно-сметной документации по переводу потребителей на закрытую систему горячего водоснабжения.</w:t>
      </w:r>
    </w:p>
    <w:p w14:paraId="17BFBC6C" w14:textId="14998312" w:rsidR="00FA256F" w:rsidRPr="001E4DE4" w:rsidRDefault="00FA256F" w:rsidP="00CF355B">
      <w:pPr>
        <w:tabs>
          <w:tab w:val="left" w:pos="1134"/>
        </w:tabs>
        <w:spacing w:after="0" w:line="240" w:lineRule="auto"/>
        <w:contextualSpacing/>
        <w:jc w:val="both"/>
        <w:rPr>
          <w:sz w:val="24"/>
          <w:szCs w:val="24"/>
        </w:rPr>
      </w:pPr>
      <w:r w:rsidRPr="001E4DE4">
        <w:rPr>
          <w:sz w:val="24"/>
          <w:szCs w:val="24"/>
        </w:rPr>
        <w:t xml:space="preserve">В качестве источников финансирования работ по переводу на закрытую схему рассматриваются бюджет, амортизационные отчисления и средства, выплачиваемые жителями на капитальный ремонт, так как простые </w:t>
      </w:r>
      <w:proofErr w:type="spellStart"/>
      <w:r w:rsidRPr="001E4DE4">
        <w:rPr>
          <w:sz w:val="24"/>
          <w:szCs w:val="24"/>
        </w:rPr>
        <w:t>энергосервисные</w:t>
      </w:r>
      <w:proofErr w:type="spellEnd"/>
      <w:r w:rsidRPr="001E4DE4">
        <w:rPr>
          <w:sz w:val="24"/>
          <w:szCs w:val="24"/>
        </w:rPr>
        <w:t xml:space="preserve"> контракты по большинству зданий не окупаются.</w:t>
      </w:r>
    </w:p>
    <w:p w14:paraId="29FAF8A3" w14:textId="77777777" w:rsidR="00433719" w:rsidRPr="001E4DE4" w:rsidRDefault="00433719" w:rsidP="00CF355B">
      <w:pPr>
        <w:spacing w:after="0" w:line="240" w:lineRule="auto"/>
        <w:contextualSpacing/>
        <w:rPr>
          <w:sz w:val="24"/>
          <w:szCs w:val="24"/>
        </w:rPr>
      </w:pPr>
    </w:p>
    <w:p w14:paraId="01ECF968" w14:textId="01E11875" w:rsidR="006B4D03" w:rsidRPr="001E4DE4" w:rsidRDefault="000A5894" w:rsidP="00CF355B">
      <w:pPr>
        <w:pStyle w:val="2"/>
        <w:spacing w:before="0" w:line="240" w:lineRule="auto"/>
        <w:ind w:left="0" w:firstLine="709"/>
        <w:contextualSpacing/>
        <w:rPr>
          <w:rFonts w:cs="Times New Roman"/>
          <w:sz w:val="24"/>
          <w:szCs w:val="24"/>
        </w:rPr>
      </w:pPr>
      <w:bookmarkStart w:id="239" w:name="_Toc524944272"/>
      <w:bookmarkStart w:id="240" w:name="_Toc524944848"/>
      <w:bookmarkStart w:id="241" w:name="_Toc528166527"/>
      <w:bookmarkStart w:id="242" w:name="_Toc207705587"/>
      <w:r w:rsidRPr="001E4DE4">
        <w:rPr>
          <w:rFonts w:cs="Times New Roman"/>
          <w:sz w:val="24"/>
          <w:szCs w:val="24"/>
        </w:rPr>
        <w:t>Предложения по переводу существующих открытых систем теплоснабжения (горячего водоснабжения)</w:t>
      </w:r>
      <w:r w:rsidR="00616354" w:rsidRPr="001E4DE4">
        <w:rPr>
          <w:rFonts w:cs="Times New Roman"/>
          <w:sz w:val="24"/>
          <w:szCs w:val="24"/>
        </w:rPr>
        <w:t>,</w:t>
      </w:r>
      <w:r w:rsidRPr="001E4DE4">
        <w:rPr>
          <w:rFonts w:cs="Times New Roman"/>
          <w:sz w:val="24"/>
          <w:szCs w:val="24"/>
        </w:rPr>
        <w:t xml:space="preserve"> </w:t>
      </w:r>
      <w:r w:rsidR="00616354" w:rsidRPr="001E4DE4">
        <w:rPr>
          <w:color w:val="464C55"/>
          <w:sz w:val="24"/>
          <w:szCs w:val="24"/>
          <w:shd w:val="clear" w:color="auto" w:fill="FFFFFF"/>
        </w:rPr>
        <w:t>отдельных участков таких систем на</w:t>
      </w:r>
      <w:r w:rsidR="00616354" w:rsidRPr="001E4DE4">
        <w:rPr>
          <w:color w:val="464C55"/>
          <w:shd w:val="clear" w:color="auto" w:fill="FFFFFF"/>
        </w:rPr>
        <w:t xml:space="preserve"> </w:t>
      </w:r>
      <w:r w:rsidRPr="001E4DE4">
        <w:rPr>
          <w:rFonts w:cs="Times New Roman"/>
          <w:sz w:val="24"/>
          <w:szCs w:val="24"/>
        </w:rPr>
        <w:t>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239"/>
      <w:bookmarkEnd w:id="240"/>
      <w:bookmarkEnd w:id="241"/>
      <w:bookmarkEnd w:id="242"/>
    </w:p>
    <w:p w14:paraId="5FD9A7E4" w14:textId="6A766706" w:rsidR="00FA256F" w:rsidRPr="001E4DE4" w:rsidRDefault="00FA256F" w:rsidP="00CF355B">
      <w:pPr>
        <w:spacing w:after="0" w:line="240" w:lineRule="auto"/>
        <w:contextualSpacing/>
        <w:jc w:val="both"/>
        <w:rPr>
          <w:sz w:val="24"/>
          <w:szCs w:val="24"/>
        </w:rPr>
      </w:pPr>
      <w:bookmarkStart w:id="243" w:name="_Hlk10426833"/>
      <w:r w:rsidRPr="001E4DE4">
        <w:rPr>
          <w:sz w:val="24"/>
          <w:szCs w:val="24"/>
        </w:rPr>
        <w:t>Перевод на закрытые системы горячего водоснабжения абонентов (потребителей), у которых отсутствуют внутридомовые системы горячего водоснабжения, не предусмотрен.</w:t>
      </w:r>
    </w:p>
    <w:p w14:paraId="21181B77" w14:textId="77777777" w:rsidR="00A654F8" w:rsidRPr="001E4DE4" w:rsidRDefault="00A654F8" w:rsidP="00CF355B">
      <w:pPr>
        <w:spacing w:after="0" w:line="240" w:lineRule="auto"/>
        <w:contextualSpacing/>
        <w:jc w:val="both"/>
        <w:rPr>
          <w:sz w:val="24"/>
          <w:szCs w:val="24"/>
        </w:rPr>
      </w:pPr>
    </w:p>
    <w:p w14:paraId="541C0A19" w14:textId="201C5F9F" w:rsidR="000A5894" w:rsidRPr="001E4DE4" w:rsidRDefault="000A5894" w:rsidP="00CF355B">
      <w:pPr>
        <w:pStyle w:val="14"/>
        <w:pageBreakBefore/>
        <w:tabs>
          <w:tab w:val="left" w:pos="993"/>
        </w:tabs>
        <w:spacing w:before="0" w:line="240" w:lineRule="auto"/>
        <w:ind w:left="0" w:firstLine="709"/>
        <w:contextualSpacing/>
        <w:rPr>
          <w:rFonts w:cs="Times New Roman"/>
          <w:sz w:val="24"/>
          <w:szCs w:val="24"/>
        </w:rPr>
      </w:pPr>
      <w:bookmarkStart w:id="244" w:name="_Toc524944273"/>
      <w:bookmarkStart w:id="245" w:name="_Toc524944849"/>
      <w:bookmarkStart w:id="246" w:name="_Toc528166528"/>
      <w:bookmarkStart w:id="247" w:name="_Toc207705588"/>
      <w:bookmarkEnd w:id="243"/>
      <w:r w:rsidRPr="001E4DE4">
        <w:rPr>
          <w:rFonts w:cs="Times New Roman"/>
          <w:sz w:val="24"/>
          <w:szCs w:val="24"/>
        </w:rPr>
        <w:lastRenderedPageBreak/>
        <w:t>Раздел 8</w:t>
      </w:r>
      <w:r w:rsidR="00380042" w:rsidRPr="001E4DE4">
        <w:rPr>
          <w:rFonts w:cs="Times New Roman"/>
          <w:sz w:val="24"/>
          <w:szCs w:val="24"/>
        </w:rPr>
        <w:t>.</w:t>
      </w:r>
      <w:r w:rsidRPr="001E4DE4">
        <w:rPr>
          <w:rFonts w:cs="Times New Roman"/>
          <w:sz w:val="24"/>
          <w:szCs w:val="24"/>
        </w:rPr>
        <w:t xml:space="preserve"> </w:t>
      </w:r>
      <w:r w:rsidR="00E06B53" w:rsidRPr="001E4DE4">
        <w:rPr>
          <w:rFonts w:cs="Times New Roman"/>
          <w:sz w:val="24"/>
          <w:szCs w:val="24"/>
        </w:rPr>
        <w:t>Перспективные</w:t>
      </w:r>
      <w:r w:rsidRPr="001E4DE4">
        <w:rPr>
          <w:rFonts w:cs="Times New Roman"/>
          <w:sz w:val="24"/>
          <w:szCs w:val="24"/>
        </w:rPr>
        <w:t xml:space="preserve"> топливные балансы</w:t>
      </w:r>
      <w:bookmarkEnd w:id="244"/>
      <w:bookmarkEnd w:id="245"/>
      <w:bookmarkEnd w:id="246"/>
      <w:bookmarkEnd w:id="247"/>
    </w:p>
    <w:p w14:paraId="244284F7" w14:textId="36F3FA8C" w:rsidR="006B4D03" w:rsidRPr="001E4DE4" w:rsidRDefault="000A5894" w:rsidP="00CF355B">
      <w:pPr>
        <w:pStyle w:val="2"/>
        <w:tabs>
          <w:tab w:val="left" w:pos="1134"/>
        </w:tabs>
        <w:spacing w:before="0" w:line="240" w:lineRule="auto"/>
        <w:ind w:left="0" w:firstLine="709"/>
        <w:contextualSpacing/>
        <w:rPr>
          <w:rFonts w:cs="Times New Roman"/>
          <w:sz w:val="24"/>
          <w:szCs w:val="24"/>
        </w:rPr>
      </w:pPr>
      <w:bookmarkStart w:id="248" w:name="_Toc524944274"/>
      <w:bookmarkStart w:id="249" w:name="_Toc524944850"/>
      <w:bookmarkStart w:id="250" w:name="_Toc528166529"/>
      <w:bookmarkStart w:id="251" w:name="_Toc207705589"/>
      <w:r w:rsidRPr="001E4DE4">
        <w:rPr>
          <w:rFonts w:cs="Times New Roman"/>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248"/>
      <w:bookmarkEnd w:id="249"/>
      <w:bookmarkEnd w:id="250"/>
      <w:bookmarkEnd w:id="251"/>
    </w:p>
    <w:p w14:paraId="75688BEB" w14:textId="06770CD2" w:rsidR="005D04AA" w:rsidRPr="001E4DE4" w:rsidRDefault="005D04AA" w:rsidP="00CF355B">
      <w:pPr>
        <w:tabs>
          <w:tab w:val="left" w:pos="1276"/>
        </w:tabs>
        <w:spacing w:after="0" w:line="240" w:lineRule="auto"/>
        <w:contextualSpacing/>
        <w:jc w:val="both"/>
        <w:rPr>
          <w:sz w:val="24"/>
          <w:szCs w:val="24"/>
        </w:rPr>
      </w:pPr>
      <w:r w:rsidRPr="001E4DE4">
        <w:rPr>
          <w:sz w:val="24"/>
          <w:szCs w:val="24"/>
        </w:rPr>
        <w:t xml:space="preserve">Расчёты нормативных запасов аварийных видов топлива проводятся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 377 </w:t>
      </w:r>
      <w:r w:rsidR="00A52CFB" w:rsidRPr="001E4DE4">
        <w:rPr>
          <w:sz w:val="24"/>
          <w:szCs w:val="24"/>
        </w:rPr>
        <w:t>«</w:t>
      </w:r>
      <w:r w:rsidRPr="001E4DE4">
        <w:rPr>
          <w:sz w:val="24"/>
          <w:szCs w:val="24"/>
        </w:rPr>
        <w:t>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r w:rsidR="00A52CFB" w:rsidRPr="001E4DE4">
        <w:rPr>
          <w:sz w:val="24"/>
          <w:szCs w:val="24"/>
        </w:rPr>
        <w:t>»</w:t>
      </w:r>
      <w:r w:rsidRPr="001E4DE4">
        <w:rPr>
          <w:sz w:val="24"/>
          <w:szCs w:val="24"/>
        </w:rPr>
        <w:t>.</w:t>
      </w:r>
    </w:p>
    <w:p w14:paraId="46CCBB5E" w14:textId="77777777" w:rsidR="005D04AA" w:rsidRPr="001E4DE4" w:rsidRDefault="005D04AA" w:rsidP="00CF355B">
      <w:pPr>
        <w:tabs>
          <w:tab w:val="left" w:pos="1276"/>
        </w:tabs>
        <w:spacing w:after="0" w:line="240" w:lineRule="auto"/>
        <w:contextualSpacing/>
        <w:jc w:val="both"/>
        <w:rPr>
          <w:sz w:val="24"/>
          <w:szCs w:val="24"/>
        </w:rPr>
      </w:pPr>
      <w:r w:rsidRPr="001E4DE4">
        <w:rPr>
          <w:sz w:val="24"/>
          <w:szCs w:val="24"/>
        </w:rPr>
        <w:t>Общий нормативный запас топлива (ОНЗТ) складывается из двух составляющих: неснижаемого нормативного запаса топлива (ННЗТ) и нормативного эксплуатационного запаса топлива (НЭЗТ).</w:t>
      </w:r>
    </w:p>
    <w:p w14:paraId="373CEEE0" w14:textId="2979D08D" w:rsidR="005D04AA" w:rsidRPr="001E4DE4" w:rsidRDefault="005D04AA" w:rsidP="00CF355B">
      <w:pPr>
        <w:tabs>
          <w:tab w:val="left" w:pos="1276"/>
        </w:tabs>
        <w:spacing w:after="0" w:line="240" w:lineRule="auto"/>
        <w:contextualSpacing/>
        <w:jc w:val="both"/>
        <w:rPr>
          <w:sz w:val="24"/>
          <w:szCs w:val="24"/>
        </w:rPr>
      </w:pPr>
      <w:r w:rsidRPr="001E4DE4">
        <w:rPr>
          <w:sz w:val="24"/>
          <w:szCs w:val="24"/>
        </w:rPr>
        <w:t xml:space="preserve">ННЗТ создается на электростанциях организаций электроэнергетики для поддержания плюсовых температур в главном корпусе, вспомогательных зданиях и сооружениях в режиме </w:t>
      </w:r>
      <w:r w:rsidR="00A52CFB" w:rsidRPr="001E4DE4">
        <w:rPr>
          <w:sz w:val="24"/>
          <w:szCs w:val="24"/>
        </w:rPr>
        <w:t>«</w:t>
      </w:r>
      <w:r w:rsidRPr="001E4DE4">
        <w:rPr>
          <w:sz w:val="24"/>
          <w:szCs w:val="24"/>
        </w:rPr>
        <w:t>выживания</w:t>
      </w:r>
      <w:r w:rsidR="00A52CFB" w:rsidRPr="001E4DE4">
        <w:rPr>
          <w:sz w:val="24"/>
          <w:szCs w:val="24"/>
        </w:rPr>
        <w:t>»</w:t>
      </w:r>
      <w:r w:rsidRPr="001E4DE4">
        <w:rPr>
          <w:sz w:val="24"/>
          <w:szCs w:val="24"/>
        </w:rPr>
        <w:t xml:space="preserve"> с минимальной расчётной электрической и тепловой нагрузкой по условиям самого холодного месяца года.</w:t>
      </w:r>
    </w:p>
    <w:p w14:paraId="37A4C62A" w14:textId="77777777" w:rsidR="005D04AA" w:rsidRPr="001E4DE4" w:rsidRDefault="005D04AA" w:rsidP="00CF355B">
      <w:pPr>
        <w:tabs>
          <w:tab w:val="left" w:pos="1276"/>
        </w:tabs>
        <w:spacing w:after="0" w:line="240" w:lineRule="auto"/>
        <w:contextualSpacing/>
        <w:jc w:val="both"/>
        <w:rPr>
          <w:sz w:val="24"/>
          <w:szCs w:val="24"/>
        </w:rPr>
      </w:pPr>
      <w:r w:rsidRPr="001E4DE4">
        <w:rPr>
          <w:sz w:val="24"/>
          <w:szCs w:val="24"/>
        </w:rPr>
        <w:t>НЭЗТ необходим для надёжной и стабильной работы электростанций и обеспечивает плановую выработку электрической и (или) тепловой энергии.</w:t>
      </w:r>
    </w:p>
    <w:p w14:paraId="58778058" w14:textId="77777777" w:rsidR="00C45A11" w:rsidRPr="001E4DE4" w:rsidRDefault="00C45A11" w:rsidP="00CF355B">
      <w:pPr>
        <w:tabs>
          <w:tab w:val="left" w:pos="1276"/>
        </w:tabs>
        <w:spacing w:after="0" w:line="240" w:lineRule="auto"/>
        <w:contextualSpacing/>
        <w:jc w:val="both"/>
        <w:rPr>
          <w:i/>
          <w:sz w:val="24"/>
          <w:szCs w:val="24"/>
        </w:rPr>
      </w:pPr>
    </w:p>
    <w:p w14:paraId="6C661C49" w14:textId="17F977D9" w:rsidR="00C45A11" w:rsidRPr="001E4DE4" w:rsidRDefault="00C45A11" w:rsidP="00CF355B">
      <w:pPr>
        <w:tabs>
          <w:tab w:val="left" w:pos="1276"/>
        </w:tabs>
        <w:spacing w:after="0" w:line="240" w:lineRule="auto"/>
        <w:contextualSpacing/>
        <w:jc w:val="both"/>
        <w:rPr>
          <w:i/>
          <w:sz w:val="24"/>
          <w:szCs w:val="24"/>
        </w:rPr>
      </w:pPr>
      <w:proofErr w:type="spellStart"/>
      <w:r w:rsidRPr="001E4DE4">
        <w:rPr>
          <w:i/>
          <w:sz w:val="24"/>
          <w:szCs w:val="24"/>
        </w:rPr>
        <w:t>Апатитская</w:t>
      </w:r>
      <w:proofErr w:type="spellEnd"/>
      <w:r w:rsidRPr="001E4DE4">
        <w:rPr>
          <w:i/>
          <w:sz w:val="24"/>
          <w:szCs w:val="24"/>
        </w:rPr>
        <w:t xml:space="preserve"> ТЭЦ</w:t>
      </w:r>
    </w:p>
    <w:p w14:paraId="24581754" w14:textId="77777777" w:rsidR="00C45A11" w:rsidRPr="001E4DE4" w:rsidRDefault="00C45A11" w:rsidP="00CF355B">
      <w:pPr>
        <w:tabs>
          <w:tab w:val="left" w:pos="1276"/>
        </w:tabs>
        <w:spacing w:after="0" w:line="240" w:lineRule="auto"/>
        <w:contextualSpacing/>
        <w:jc w:val="both"/>
        <w:rPr>
          <w:sz w:val="24"/>
          <w:szCs w:val="24"/>
        </w:rPr>
      </w:pPr>
      <w:r w:rsidRPr="001E4DE4">
        <w:rPr>
          <w:sz w:val="24"/>
          <w:szCs w:val="24"/>
        </w:rPr>
        <w:t xml:space="preserve">Общий нормативный запас топливо (ОНЗТ) состоит из неснижаемого нормативного запаса топлива (ННЗТ) и нормативного эксплуатационного запаса топлива (НЭЗТ), который утверждается на первое число каждого месяца Министерством энергетики РФ. НН ЗТ утверждается на 3 года. Нормативный неснижаемый запас топлива (угля) на складах </w:t>
      </w:r>
      <w:proofErr w:type="spellStart"/>
      <w:r w:rsidRPr="001E4DE4">
        <w:rPr>
          <w:sz w:val="24"/>
          <w:szCs w:val="24"/>
        </w:rPr>
        <w:t>Апатитской</w:t>
      </w:r>
      <w:proofErr w:type="spellEnd"/>
      <w:r w:rsidRPr="001E4DE4">
        <w:rPr>
          <w:sz w:val="24"/>
          <w:szCs w:val="24"/>
        </w:rPr>
        <w:t xml:space="preserve"> ТЭЦ составляет 9,208 тыс. тонн.</w:t>
      </w:r>
    </w:p>
    <w:p w14:paraId="6283C043" w14:textId="77777777" w:rsidR="00C45A11" w:rsidRPr="001E4DE4" w:rsidRDefault="00C45A11" w:rsidP="00CF355B">
      <w:pPr>
        <w:tabs>
          <w:tab w:val="left" w:pos="1276"/>
        </w:tabs>
        <w:spacing w:after="0" w:line="240" w:lineRule="auto"/>
        <w:contextualSpacing/>
        <w:jc w:val="both"/>
        <w:rPr>
          <w:sz w:val="24"/>
          <w:szCs w:val="24"/>
        </w:rPr>
      </w:pPr>
      <w:r w:rsidRPr="001E4DE4">
        <w:rPr>
          <w:sz w:val="24"/>
          <w:szCs w:val="24"/>
        </w:rPr>
        <w:t>При реконструкции АТЭЦ с переводом на природный газ, резервным топливом может являться мазут.</w:t>
      </w:r>
    </w:p>
    <w:p w14:paraId="3BA12E81" w14:textId="77777777" w:rsidR="00C45A11" w:rsidRPr="001E4DE4" w:rsidRDefault="00C45A11" w:rsidP="00CF355B">
      <w:pPr>
        <w:tabs>
          <w:tab w:val="left" w:pos="1276"/>
        </w:tabs>
        <w:spacing w:after="0" w:line="240" w:lineRule="auto"/>
        <w:contextualSpacing/>
        <w:jc w:val="both"/>
        <w:rPr>
          <w:i/>
          <w:sz w:val="24"/>
          <w:szCs w:val="24"/>
        </w:rPr>
      </w:pPr>
      <w:r w:rsidRPr="001E4DE4">
        <w:rPr>
          <w:i/>
          <w:sz w:val="24"/>
          <w:szCs w:val="24"/>
        </w:rPr>
        <w:t>Котельная АНОФ-3</w:t>
      </w:r>
    </w:p>
    <w:p w14:paraId="0EE943A5" w14:textId="77777777" w:rsidR="00786FF2" w:rsidRPr="001E4DE4" w:rsidRDefault="00786FF2" w:rsidP="00CF355B">
      <w:pPr>
        <w:tabs>
          <w:tab w:val="left" w:pos="1276"/>
        </w:tabs>
        <w:spacing w:after="0" w:line="240" w:lineRule="auto"/>
        <w:contextualSpacing/>
        <w:jc w:val="both"/>
        <w:rPr>
          <w:sz w:val="24"/>
          <w:szCs w:val="24"/>
        </w:rPr>
      </w:pPr>
      <w:r w:rsidRPr="001E4DE4">
        <w:rPr>
          <w:sz w:val="24"/>
          <w:szCs w:val="24"/>
        </w:rPr>
        <w:t>Общий нормативный запас топлива (Мазут М-100) по котельной АНОФ-3 КФ АО «Апатит» составляет 2852 тонн, в том числе ННЗТ – 779 тонн, НЭЗТ – 2073 тонн (приказ Минэнерго и ЖКХ Мурманской области № 143 от 11.08.2025).</w:t>
      </w:r>
    </w:p>
    <w:p w14:paraId="60A54E40" w14:textId="77777777" w:rsidR="00C45A11" w:rsidRPr="001E4DE4" w:rsidRDefault="00C45A11" w:rsidP="00CF355B">
      <w:pPr>
        <w:tabs>
          <w:tab w:val="left" w:pos="1276"/>
        </w:tabs>
        <w:spacing w:after="0" w:line="240" w:lineRule="auto"/>
        <w:contextualSpacing/>
        <w:jc w:val="both"/>
        <w:rPr>
          <w:sz w:val="24"/>
          <w:szCs w:val="24"/>
        </w:rPr>
      </w:pPr>
      <w:r w:rsidRPr="001E4DE4">
        <w:rPr>
          <w:sz w:val="24"/>
          <w:szCs w:val="24"/>
        </w:rPr>
        <w:t>При реконструкции котельной с переводом на природный газ, резервным топливом может являться мазут.</w:t>
      </w:r>
    </w:p>
    <w:p w14:paraId="65800D79" w14:textId="77777777" w:rsidR="00C45A11" w:rsidRPr="001E4DE4" w:rsidRDefault="00C45A11" w:rsidP="00CF355B">
      <w:pPr>
        <w:tabs>
          <w:tab w:val="left" w:pos="1276"/>
        </w:tabs>
        <w:spacing w:after="0" w:line="240" w:lineRule="auto"/>
        <w:contextualSpacing/>
        <w:jc w:val="both"/>
        <w:rPr>
          <w:i/>
          <w:sz w:val="24"/>
          <w:szCs w:val="24"/>
        </w:rPr>
      </w:pPr>
      <w:r w:rsidRPr="001E4DE4">
        <w:rPr>
          <w:i/>
          <w:sz w:val="24"/>
          <w:szCs w:val="24"/>
        </w:rPr>
        <w:t>МУП «Хибины»</w:t>
      </w:r>
    </w:p>
    <w:p w14:paraId="7C91CF9E" w14:textId="77777777" w:rsidR="00C45A11" w:rsidRPr="001E4DE4" w:rsidRDefault="00C45A11" w:rsidP="00CF355B">
      <w:pPr>
        <w:tabs>
          <w:tab w:val="left" w:pos="1276"/>
        </w:tabs>
        <w:spacing w:after="0" w:line="240" w:lineRule="auto"/>
        <w:contextualSpacing/>
        <w:jc w:val="both"/>
        <w:rPr>
          <w:sz w:val="24"/>
          <w:szCs w:val="24"/>
        </w:rPr>
      </w:pPr>
      <w:r w:rsidRPr="001E4DE4">
        <w:rPr>
          <w:sz w:val="24"/>
          <w:szCs w:val="24"/>
        </w:rPr>
        <w:t>На котельной БМЭК нормативный запас топлива не предусмотрен. На перспективу развития планируется строительство новой газовой БМК. Резервное и аварийное топливо не предусмотрено.</w:t>
      </w:r>
    </w:p>
    <w:p w14:paraId="7D3D8515" w14:textId="77777777" w:rsidR="00C45A11" w:rsidRPr="001E4DE4" w:rsidRDefault="00C45A11" w:rsidP="00CF355B">
      <w:pPr>
        <w:tabs>
          <w:tab w:val="left" w:pos="1276"/>
        </w:tabs>
        <w:spacing w:after="0" w:line="240" w:lineRule="auto"/>
        <w:contextualSpacing/>
        <w:jc w:val="both"/>
        <w:rPr>
          <w:sz w:val="24"/>
          <w:szCs w:val="24"/>
        </w:rPr>
      </w:pPr>
    </w:p>
    <w:p w14:paraId="0F9044C9" w14:textId="77777777" w:rsidR="00C45A11" w:rsidRPr="001E4DE4" w:rsidRDefault="00C45A11" w:rsidP="00CF355B">
      <w:pPr>
        <w:tabs>
          <w:tab w:val="left" w:pos="1276"/>
        </w:tabs>
        <w:spacing w:after="0" w:line="240" w:lineRule="auto"/>
        <w:contextualSpacing/>
        <w:jc w:val="both"/>
        <w:rPr>
          <w:sz w:val="24"/>
          <w:szCs w:val="24"/>
        </w:rPr>
      </w:pPr>
      <w:r w:rsidRPr="001E4DE4">
        <w:rPr>
          <w:sz w:val="24"/>
          <w:szCs w:val="24"/>
        </w:rPr>
        <w:t>При условии газификации муниципального образования город Кировск Мурманской области, рассмотрен перевод существующих источников тепловой энергии на природный газ.</w:t>
      </w:r>
    </w:p>
    <w:p w14:paraId="2CAB7E54" w14:textId="77777777" w:rsidR="00C45A11" w:rsidRPr="001E4DE4" w:rsidRDefault="00C45A11" w:rsidP="00CF355B">
      <w:pPr>
        <w:tabs>
          <w:tab w:val="left" w:pos="1276"/>
        </w:tabs>
        <w:spacing w:after="0" w:line="240" w:lineRule="auto"/>
        <w:contextualSpacing/>
        <w:jc w:val="both"/>
        <w:rPr>
          <w:sz w:val="24"/>
          <w:szCs w:val="24"/>
        </w:rPr>
      </w:pPr>
      <w:r w:rsidRPr="001E4DE4">
        <w:rPr>
          <w:sz w:val="24"/>
          <w:szCs w:val="24"/>
        </w:rPr>
        <w:t xml:space="preserve">Перспективой развития предусмотрено строительство новой </w:t>
      </w:r>
      <w:proofErr w:type="spellStart"/>
      <w:r w:rsidRPr="001E4DE4">
        <w:rPr>
          <w:sz w:val="24"/>
          <w:szCs w:val="24"/>
        </w:rPr>
        <w:t>блочно</w:t>
      </w:r>
      <w:proofErr w:type="spellEnd"/>
      <w:r w:rsidRPr="001E4DE4">
        <w:rPr>
          <w:sz w:val="24"/>
          <w:szCs w:val="24"/>
        </w:rPr>
        <w:t xml:space="preserve">-модульной котельной в </w:t>
      </w:r>
      <w:proofErr w:type="spellStart"/>
      <w:r w:rsidRPr="001E4DE4">
        <w:rPr>
          <w:sz w:val="24"/>
          <w:szCs w:val="24"/>
        </w:rPr>
        <w:t>н.п</w:t>
      </w:r>
      <w:proofErr w:type="spellEnd"/>
      <w:r w:rsidRPr="001E4DE4">
        <w:rPr>
          <w:sz w:val="24"/>
          <w:szCs w:val="24"/>
        </w:rPr>
        <w:t xml:space="preserve">. </w:t>
      </w:r>
      <w:proofErr w:type="spellStart"/>
      <w:r w:rsidRPr="001E4DE4">
        <w:rPr>
          <w:sz w:val="24"/>
          <w:szCs w:val="24"/>
        </w:rPr>
        <w:t>Коашва</w:t>
      </w:r>
      <w:proofErr w:type="spellEnd"/>
      <w:r w:rsidRPr="001E4DE4">
        <w:rPr>
          <w:sz w:val="24"/>
          <w:szCs w:val="24"/>
        </w:rPr>
        <w:t xml:space="preserve"> на природном газе. Мощность новой БМК составит 8,0 МВт. Планируемый год ввода в эксплуатацию – 2029.</w:t>
      </w:r>
    </w:p>
    <w:p w14:paraId="4A1A35E8" w14:textId="77777777" w:rsidR="00C45A11" w:rsidRPr="001E4DE4" w:rsidRDefault="00C45A11" w:rsidP="00CF355B">
      <w:pPr>
        <w:tabs>
          <w:tab w:val="left" w:pos="1276"/>
        </w:tabs>
        <w:spacing w:after="0" w:line="240" w:lineRule="auto"/>
        <w:contextualSpacing/>
        <w:jc w:val="both"/>
        <w:rPr>
          <w:sz w:val="24"/>
          <w:szCs w:val="24"/>
        </w:rPr>
      </w:pPr>
      <w:r w:rsidRPr="001E4DE4">
        <w:rPr>
          <w:sz w:val="24"/>
          <w:szCs w:val="24"/>
        </w:rPr>
        <w:t xml:space="preserve">При переводе на природный газ источников тепла АНОФ-3 и </w:t>
      </w:r>
      <w:proofErr w:type="spellStart"/>
      <w:r w:rsidRPr="001E4DE4">
        <w:rPr>
          <w:sz w:val="24"/>
          <w:szCs w:val="24"/>
        </w:rPr>
        <w:t>Апатитской</w:t>
      </w:r>
      <w:proofErr w:type="spellEnd"/>
      <w:r w:rsidRPr="001E4DE4">
        <w:rPr>
          <w:sz w:val="24"/>
          <w:szCs w:val="24"/>
        </w:rPr>
        <w:t xml:space="preserve"> ТЭЦ изменение установленной мощности не предусматривается. Точные параметры по установленному оборудования данных источников теплоснабжения будут рассмотрены после разработки проектно-сметной документации.</w:t>
      </w:r>
    </w:p>
    <w:p w14:paraId="1EF8078B" w14:textId="31334A9B" w:rsidR="00C546EF" w:rsidRPr="001E4DE4" w:rsidRDefault="00C45A11" w:rsidP="00CF355B">
      <w:pPr>
        <w:tabs>
          <w:tab w:val="left" w:pos="1276"/>
        </w:tabs>
        <w:spacing w:after="0" w:line="240" w:lineRule="auto"/>
        <w:contextualSpacing/>
        <w:jc w:val="both"/>
        <w:rPr>
          <w:sz w:val="24"/>
          <w:szCs w:val="24"/>
        </w:rPr>
      </w:pPr>
      <w:r w:rsidRPr="001E4DE4">
        <w:rPr>
          <w:sz w:val="24"/>
          <w:szCs w:val="24"/>
        </w:rPr>
        <w:t>Перспективные топливные балансы по источникам теплоснабжения муниципального округа город Кировск Мурманской области представлены в таблицах</w:t>
      </w:r>
      <w:r w:rsidR="00B167CE" w:rsidRPr="001E4DE4">
        <w:rPr>
          <w:sz w:val="24"/>
          <w:szCs w:val="24"/>
        </w:rPr>
        <w:t xml:space="preserve"> 26-28.</w:t>
      </w:r>
    </w:p>
    <w:p w14:paraId="0795F581" w14:textId="77777777" w:rsidR="00C546EF" w:rsidRPr="001E4DE4" w:rsidRDefault="00C546EF" w:rsidP="00CF355B">
      <w:pPr>
        <w:tabs>
          <w:tab w:val="left" w:pos="1276"/>
        </w:tabs>
        <w:spacing w:after="0" w:line="240" w:lineRule="auto"/>
        <w:contextualSpacing/>
        <w:jc w:val="both"/>
        <w:rPr>
          <w:sz w:val="24"/>
          <w:szCs w:val="24"/>
        </w:rPr>
        <w:sectPr w:rsidR="00C546EF" w:rsidRPr="001E4DE4" w:rsidSect="00F35124">
          <w:pgSz w:w="11906" w:h="16838"/>
          <w:pgMar w:top="1134" w:right="567" w:bottom="1134" w:left="1701" w:header="283"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29072ABC" w14:textId="4C2A94ED" w:rsidR="00C45A11" w:rsidRPr="001E4DE4" w:rsidRDefault="00C45A11" w:rsidP="00CF355B">
      <w:pPr>
        <w:keepNext/>
        <w:spacing w:after="0" w:line="240" w:lineRule="auto"/>
        <w:ind w:firstLine="0"/>
        <w:contextualSpacing/>
        <w:jc w:val="both"/>
        <w:rPr>
          <w:rFonts w:eastAsiaTheme="minorHAnsi" w:cstheme="minorBidi"/>
          <w:b/>
          <w:bCs/>
          <w:sz w:val="24"/>
          <w:szCs w:val="24"/>
          <w:lang w:eastAsia="en-US"/>
        </w:rPr>
      </w:pPr>
      <w:bookmarkStart w:id="252" w:name="_Toc209515617"/>
      <w:r w:rsidRPr="001E4DE4">
        <w:rPr>
          <w:rFonts w:eastAsiaTheme="minorHAnsi"/>
          <w:b/>
          <w:bCs/>
          <w:sz w:val="24"/>
          <w:szCs w:val="24"/>
          <w:lang w:eastAsia="en-US"/>
        </w:rPr>
        <w:lastRenderedPageBreak/>
        <w:t xml:space="preserve">Таблица </w:t>
      </w:r>
      <w:r w:rsidRPr="001E4DE4">
        <w:rPr>
          <w:rFonts w:eastAsiaTheme="minorHAnsi"/>
          <w:b/>
          <w:bCs/>
          <w:noProof/>
          <w:sz w:val="24"/>
          <w:szCs w:val="24"/>
          <w:lang w:eastAsia="en-US"/>
        </w:rPr>
        <w:fldChar w:fldCharType="begin"/>
      </w:r>
      <w:r w:rsidRPr="001E4DE4">
        <w:rPr>
          <w:rFonts w:eastAsiaTheme="minorHAnsi"/>
          <w:b/>
          <w:bCs/>
          <w:noProof/>
          <w:sz w:val="24"/>
          <w:szCs w:val="24"/>
          <w:lang w:eastAsia="en-US"/>
        </w:rPr>
        <w:instrText xml:space="preserve"> SEQ Таблица \* ARABIC </w:instrText>
      </w:r>
      <w:r w:rsidRPr="001E4DE4">
        <w:rPr>
          <w:rFonts w:eastAsiaTheme="minorHAnsi"/>
          <w:b/>
          <w:bCs/>
          <w:noProof/>
          <w:sz w:val="24"/>
          <w:szCs w:val="24"/>
          <w:lang w:eastAsia="en-US"/>
        </w:rPr>
        <w:fldChar w:fldCharType="separate"/>
      </w:r>
      <w:r w:rsidR="00786FF2" w:rsidRPr="001E4DE4">
        <w:rPr>
          <w:rFonts w:eastAsiaTheme="minorHAnsi"/>
          <w:b/>
          <w:bCs/>
          <w:noProof/>
          <w:sz w:val="24"/>
          <w:szCs w:val="24"/>
          <w:lang w:eastAsia="en-US"/>
        </w:rPr>
        <w:t>26</w:t>
      </w:r>
      <w:r w:rsidRPr="001E4DE4">
        <w:rPr>
          <w:rFonts w:eastAsiaTheme="minorHAnsi"/>
          <w:b/>
          <w:bCs/>
          <w:noProof/>
          <w:sz w:val="24"/>
          <w:szCs w:val="24"/>
          <w:lang w:eastAsia="en-US"/>
        </w:rPr>
        <w:fldChar w:fldCharType="end"/>
      </w:r>
      <w:r w:rsidRPr="001E4DE4">
        <w:rPr>
          <w:rFonts w:eastAsiaTheme="minorHAnsi"/>
          <w:b/>
          <w:bCs/>
          <w:sz w:val="24"/>
          <w:szCs w:val="24"/>
          <w:lang w:eastAsia="en-US"/>
        </w:rPr>
        <w:t xml:space="preserve"> – Существующие и перспективные топливные балансы </w:t>
      </w:r>
      <w:proofErr w:type="spellStart"/>
      <w:r w:rsidRPr="001E4DE4">
        <w:rPr>
          <w:rFonts w:eastAsiaTheme="minorHAnsi"/>
          <w:b/>
          <w:bCs/>
          <w:sz w:val="24"/>
          <w:szCs w:val="24"/>
          <w:lang w:eastAsia="en-US"/>
        </w:rPr>
        <w:t>Апатитской</w:t>
      </w:r>
      <w:proofErr w:type="spellEnd"/>
      <w:r w:rsidRPr="001E4DE4">
        <w:rPr>
          <w:rFonts w:eastAsiaTheme="minorHAnsi"/>
          <w:b/>
          <w:bCs/>
          <w:sz w:val="24"/>
          <w:szCs w:val="24"/>
          <w:lang w:eastAsia="en-US"/>
        </w:rPr>
        <w:t xml:space="preserve"> ТЭЦ</w:t>
      </w:r>
      <w:bookmarkEnd w:id="252"/>
      <w:r w:rsidRPr="001E4DE4">
        <w:rPr>
          <w:rFonts w:eastAsiaTheme="minorHAnsi"/>
          <w:b/>
          <w:bCs/>
          <w:sz w:val="24"/>
          <w:szCs w:val="24"/>
          <w:lang w:eastAsia="en-US"/>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76"/>
        <w:gridCol w:w="1090"/>
        <w:gridCol w:w="795"/>
        <w:gridCol w:w="576"/>
        <w:gridCol w:w="656"/>
        <w:gridCol w:w="656"/>
        <w:gridCol w:w="694"/>
        <w:gridCol w:w="694"/>
        <w:gridCol w:w="694"/>
        <w:gridCol w:w="694"/>
        <w:gridCol w:w="694"/>
        <w:gridCol w:w="694"/>
        <w:gridCol w:w="694"/>
        <w:gridCol w:w="694"/>
        <w:gridCol w:w="694"/>
        <w:gridCol w:w="694"/>
        <w:gridCol w:w="694"/>
        <w:gridCol w:w="694"/>
        <w:gridCol w:w="694"/>
        <w:gridCol w:w="694"/>
        <w:gridCol w:w="695"/>
      </w:tblGrid>
      <w:tr w:rsidR="00786FF2" w:rsidRPr="001E4DE4" w14:paraId="277E86F5" w14:textId="77777777" w:rsidTr="00CA03F9">
        <w:trPr>
          <w:trHeight w:val="20"/>
          <w:tblHeader/>
          <w:jc w:val="center"/>
        </w:trPr>
        <w:tc>
          <w:tcPr>
            <w:tcW w:w="110" w:type="pct"/>
            <w:shd w:val="clear" w:color="auto" w:fill="auto"/>
            <w:tcMar>
              <w:left w:w="28" w:type="dxa"/>
              <w:right w:w="28" w:type="dxa"/>
            </w:tcMar>
            <w:vAlign w:val="center"/>
            <w:hideMark/>
          </w:tcPr>
          <w:p w14:paraId="12C8BA83" w14:textId="77777777" w:rsidR="00786FF2" w:rsidRPr="001E4DE4" w:rsidRDefault="00786FF2" w:rsidP="00CF355B">
            <w:pPr>
              <w:spacing w:after="0" w:line="240" w:lineRule="auto"/>
              <w:ind w:firstLine="0"/>
              <w:jc w:val="center"/>
              <w:rPr>
                <w:b/>
                <w:color w:val="000000"/>
                <w:sz w:val="16"/>
                <w:szCs w:val="16"/>
              </w:rPr>
            </w:pPr>
            <w:r w:rsidRPr="001E4DE4">
              <w:rPr>
                <w:b/>
                <w:color w:val="000000"/>
                <w:sz w:val="16"/>
                <w:szCs w:val="16"/>
              </w:rPr>
              <w:t>№</w:t>
            </w:r>
          </w:p>
        </w:tc>
        <w:tc>
          <w:tcPr>
            <w:tcW w:w="310" w:type="pct"/>
            <w:shd w:val="clear" w:color="auto" w:fill="auto"/>
            <w:tcMar>
              <w:left w:w="28" w:type="dxa"/>
              <w:right w:w="28" w:type="dxa"/>
            </w:tcMar>
            <w:vAlign w:val="center"/>
            <w:hideMark/>
          </w:tcPr>
          <w:p w14:paraId="39A7F35B" w14:textId="77777777" w:rsidR="00786FF2" w:rsidRPr="001E4DE4" w:rsidRDefault="00786FF2" w:rsidP="00CF355B">
            <w:pPr>
              <w:spacing w:after="0" w:line="240" w:lineRule="auto"/>
              <w:ind w:firstLine="0"/>
              <w:jc w:val="center"/>
              <w:rPr>
                <w:b/>
                <w:color w:val="000000"/>
                <w:sz w:val="16"/>
                <w:szCs w:val="16"/>
              </w:rPr>
            </w:pPr>
            <w:r w:rsidRPr="001E4DE4">
              <w:rPr>
                <w:b/>
                <w:color w:val="000000"/>
                <w:sz w:val="16"/>
                <w:szCs w:val="16"/>
              </w:rPr>
              <w:t>Показатель</w:t>
            </w:r>
          </w:p>
        </w:tc>
        <w:tc>
          <w:tcPr>
            <w:tcW w:w="227" w:type="pct"/>
            <w:shd w:val="clear" w:color="auto" w:fill="auto"/>
            <w:tcMar>
              <w:left w:w="28" w:type="dxa"/>
              <w:right w:w="28" w:type="dxa"/>
            </w:tcMar>
            <w:vAlign w:val="center"/>
            <w:hideMark/>
          </w:tcPr>
          <w:p w14:paraId="7B2FB3A3" w14:textId="77777777" w:rsidR="00786FF2" w:rsidRPr="001E4DE4" w:rsidRDefault="00786FF2" w:rsidP="00CF355B">
            <w:pPr>
              <w:spacing w:after="0" w:line="240" w:lineRule="auto"/>
              <w:ind w:firstLine="0"/>
              <w:jc w:val="center"/>
              <w:rPr>
                <w:b/>
                <w:color w:val="000000"/>
                <w:sz w:val="16"/>
                <w:szCs w:val="16"/>
              </w:rPr>
            </w:pPr>
            <w:r w:rsidRPr="001E4DE4">
              <w:rPr>
                <w:b/>
                <w:color w:val="000000"/>
                <w:sz w:val="16"/>
                <w:szCs w:val="16"/>
              </w:rPr>
              <w:t>Ед. изм.</w:t>
            </w:r>
          </w:p>
        </w:tc>
        <w:tc>
          <w:tcPr>
            <w:tcW w:w="166" w:type="pct"/>
            <w:shd w:val="clear" w:color="auto" w:fill="auto"/>
            <w:tcMar>
              <w:left w:w="28" w:type="dxa"/>
              <w:right w:w="28" w:type="dxa"/>
            </w:tcMar>
            <w:vAlign w:val="center"/>
            <w:hideMark/>
          </w:tcPr>
          <w:p w14:paraId="700B5C4A" w14:textId="77777777" w:rsidR="00786FF2" w:rsidRPr="001E4DE4" w:rsidRDefault="00786FF2" w:rsidP="00CF355B">
            <w:pPr>
              <w:spacing w:after="0" w:line="240" w:lineRule="auto"/>
              <w:ind w:firstLine="0"/>
              <w:jc w:val="center"/>
              <w:rPr>
                <w:b/>
                <w:bCs/>
                <w:sz w:val="16"/>
                <w:szCs w:val="16"/>
              </w:rPr>
            </w:pPr>
            <w:r w:rsidRPr="001E4DE4">
              <w:rPr>
                <w:b/>
                <w:bCs/>
                <w:sz w:val="16"/>
                <w:szCs w:val="16"/>
              </w:rPr>
              <w:t>2022 г. факт</w:t>
            </w:r>
          </w:p>
        </w:tc>
        <w:tc>
          <w:tcPr>
            <w:tcW w:w="188" w:type="pct"/>
            <w:shd w:val="clear" w:color="auto" w:fill="auto"/>
            <w:tcMar>
              <w:left w:w="28" w:type="dxa"/>
              <w:right w:w="28" w:type="dxa"/>
            </w:tcMar>
            <w:vAlign w:val="center"/>
            <w:hideMark/>
          </w:tcPr>
          <w:p w14:paraId="7EE06842" w14:textId="77777777" w:rsidR="00786FF2" w:rsidRPr="001E4DE4" w:rsidRDefault="00786FF2" w:rsidP="00CF355B">
            <w:pPr>
              <w:spacing w:after="0" w:line="240" w:lineRule="auto"/>
              <w:ind w:firstLine="0"/>
              <w:jc w:val="center"/>
              <w:rPr>
                <w:b/>
                <w:bCs/>
                <w:sz w:val="16"/>
                <w:szCs w:val="16"/>
              </w:rPr>
            </w:pPr>
            <w:r w:rsidRPr="001E4DE4">
              <w:rPr>
                <w:b/>
                <w:bCs/>
                <w:sz w:val="16"/>
                <w:szCs w:val="16"/>
              </w:rPr>
              <w:t>2023 г. факт</w:t>
            </w:r>
          </w:p>
        </w:tc>
        <w:tc>
          <w:tcPr>
            <w:tcW w:w="188" w:type="pct"/>
            <w:shd w:val="clear" w:color="auto" w:fill="auto"/>
            <w:tcMar>
              <w:left w:w="28" w:type="dxa"/>
              <w:right w:w="28" w:type="dxa"/>
            </w:tcMar>
            <w:vAlign w:val="center"/>
            <w:hideMark/>
          </w:tcPr>
          <w:p w14:paraId="020CA30B" w14:textId="77777777" w:rsidR="00786FF2" w:rsidRPr="001E4DE4" w:rsidRDefault="00786FF2" w:rsidP="00CF355B">
            <w:pPr>
              <w:spacing w:after="0" w:line="240" w:lineRule="auto"/>
              <w:ind w:firstLine="0"/>
              <w:jc w:val="center"/>
              <w:rPr>
                <w:b/>
                <w:bCs/>
                <w:color w:val="000000"/>
                <w:sz w:val="16"/>
                <w:szCs w:val="16"/>
              </w:rPr>
            </w:pPr>
            <w:r w:rsidRPr="001E4DE4">
              <w:rPr>
                <w:b/>
                <w:bCs/>
                <w:color w:val="000000"/>
                <w:sz w:val="16"/>
                <w:szCs w:val="16"/>
              </w:rPr>
              <w:t>2024 г. факт</w:t>
            </w:r>
          </w:p>
        </w:tc>
        <w:tc>
          <w:tcPr>
            <w:tcW w:w="254" w:type="pct"/>
            <w:shd w:val="clear" w:color="auto" w:fill="auto"/>
            <w:tcMar>
              <w:left w:w="28" w:type="dxa"/>
              <w:right w:w="28" w:type="dxa"/>
            </w:tcMar>
            <w:vAlign w:val="center"/>
            <w:hideMark/>
          </w:tcPr>
          <w:p w14:paraId="39D7823C" w14:textId="77777777" w:rsidR="00786FF2" w:rsidRPr="001E4DE4" w:rsidRDefault="00786FF2" w:rsidP="00CF355B">
            <w:pPr>
              <w:spacing w:after="0" w:line="240" w:lineRule="auto"/>
              <w:ind w:firstLine="0"/>
              <w:jc w:val="center"/>
              <w:rPr>
                <w:b/>
                <w:bCs/>
                <w:sz w:val="16"/>
                <w:szCs w:val="16"/>
              </w:rPr>
            </w:pPr>
            <w:r w:rsidRPr="001E4DE4">
              <w:rPr>
                <w:b/>
                <w:bCs/>
                <w:sz w:val="16"/>
                <w:szCs w:val="16"/>
              </w:rPr>
              <w:t>2025</w:t>
            </w:r>
            <w:r w:rsidRPr="001E4DE4">
              <w:rPr>
                <w:b/>
                <w:bCs/>
                <w:color w:val="000000"/>
                <w:sz w:val="16"/>
                <w:szCs w:val="16"/>
              </w:rPr>
              <w:t xml:space="preserve"> г.</w:t>
            </w:r>
          </w:p>
        </w:tc>
        <w:tc>
          <w:tcPr>
            <w:tcW w:w="254" w:type="pct"/>
            <w:shd w:val="clear" w:color="auto" w:fill="auto"/>
            <w:tcMar>
              <w:left w:w="28" w:type="dxa"/>
              <w:right w:w="28" w:type="dxa"/>
            </w:tcMar>
            <w:vAlign w:val="center"/>
            <w:hideMark/>
          </w:tcPr>
          <w:p w14:paraId="1BAC1C35" w14:textId="77777777" w:rsidR="00786FF2" w:rsidRPr="001E4DE4" w:rsidRDefault="00786FF2" w:rsidP="00CF355B">
            <w:pPr>
              <w:spacing w:after="0" w:line="240" w:lineRule="auto"/>
              <w:ind w:firstLine="0"/>
              <w:jc w:val="center"/>
              <w:rPr>
                <w:b/>
                <w:bCs/>
                <w:sz w:val="16"/>
                <w:szCs w:val="16"/>
              </w:rPr>
            </w:pPr>
            <w:r w:rsidRPr="001E4DE4">
              <w:rPr>
                <w:b/>
                <w:bCs/>
                <w:sz w:val="16"/>
                <w:szCs w:val="16"/>
              </w:rPr>
              <w:t>2026</w:t>
            </w:r>
            <w:r w:rsidRPr="001E4DE4">
              <w:rPr>
                <w:b/>
                <w:bCs/>
                <w:color w:val="000000"/>
                <w:sz w:val="16"/>
                <w:szCs w:val="16"/>
              </w:rPr>
              <w:t xml:space="preserve"> г.</w:t>
            </w:r>
          </w:p>
        </w:tc>
        <w:tc>
          <w:tcPr>
            <w:tcW w:w="254" w:type="pct"/>
            <w:shd w:val="clear" w:color="auto" w:fill="auto"/>
            <w:tcMar>
              <w:left w:w="28" w:type="dxa"/>
              <w:right w:w="28" w:type="dxa"/>
            </w:tcMar>
            <w:vAlign w:val="center"/>
            <w:hideMark/>
          </w:tcPr>
          <w:p w14:paraId="34C2D0A8" w14:textId="77777777" w:rsidR="00786FF2" w:rsidRPr="001E4DE4" w:rsidRDefault="00786FF2" w:rsidP="00CF355B">
            <w:pPr>
              <w:spacing w:after="0" w:line="240" w:lineRule="auto"/>
              <w:ind w:firstLine="0"/>
              <w:jc w:val="center"/>
              <w:rPr>
                <w:b/>
                <w:bCs/>
                <w:sz w:val="16"/>
                <w:szCs w:val="16"/>
              </w:rPr>
            </w:pPr>
            <w:r w:rsidRPr="001E4DE4">
              <w:rPr>
                <w:b/>
                <w:bCs/>
                <w:sz w:val="16"/>
                <w:szCs w:val="16"/>
              </w:rPr>
              <w:t>2027</w:t>
            </w:r>
            <w:r w:rsidRPr="001E4DE4">
              <w:rPr>
                <w:b/>
                <w:bCs/>
                <w:color w:val="000000"/>
                <w:sz w:val="16"/>
                <w:szCs w:val="16"/>
              </w:rPr>
              <w:t xml:space="preserve"> г.</w:t>
            </w:r>
          </w:p>
        </w:tc>
        <w:tc>
          <w:tcPr>
            <w:tcW w:w="254" w:type="pct"/>
            <w:shd w:val="clear" w:color="auto" w:fill="auto"/>
            <w:tcMar>
              <w:left w:w="28" w:type="dxa"/>
              <w:right w:w="28" w:type="dxa"/>
            </w:tcMar>
            <w:vAlign w:val="center"/>
            <w:hideMark/>
          </w:tcPr>
          <w:p w14:paraId="30CB87BC" w14:textId="77777777" w:rsidR="00786FF2" w:rsidRPr="001E4DE4" w:rsidRDefault="00786FF2" w:rsidP="00CF355B">
            <w:pPr>
              <w:spacing w:after="0" w:line="240" w:lineRule="auto"/>
              <w:ind w:firstLine="0"/>
              <w:jc w:val="center"/>
              <w:rPr>
                <w:b/>
                <w:bCs/>
                <w:sz w:val="16"/>
                <w:szCs w:val="16"/>
              </w:rPr>
            </w:pPr>
            <w:r w:rsidRPr="001E4DE4">
              <w:rPr>
                <w:b/>
                <w:bCs/>
                <w:sz w:val="16"/>
                <w:szCs w:val="16"/>
              </w:rPr>
              <w:t>2028</w:t>
            </w:r>
            <w:r w:rsidRPr="001E4DE4">
              <w:rPr>
                <w:b/>
                <w:bCs/>
                <w:color w:val="000000"/>
                <w:sz w:val="16"/>
                <w:szCs w:val="16"/>
              </w:rPr>
              <w:t xml:space="preserve"> г.</w:t>
            </w:r>
          </w:p>
        </w:tc>
        <w:tc>
          <w:tcPr>
            <w:tcW w:w="254" w:type="pct"/>
            <w:shd w:val="clear" w:color="auto" w:fill="auto"/>
            <w:tcMar>
              <w:left w:w="28" w:type="dxa"/>
              <w:right w:w="28" w:type="dxa"/>
            </w:tcMar>
            <w:vAlign w:val="center"/>
            <w:hideMark/>
          </w:tcPr>
          <w:p w14:paraId="0B2314D0" w14:textId="77777777" w:rsidR="00786FF2" w:rsidRPr="001E4DE4" w:rsidRDefault="00786FF2" w:rsidP="00CF355B">
            <w:pPr>
              <w:spacing w:after="0" w:line="240" w:lineRule="auto"/>
              <w:ind w:firstLine="0"/>
              <w:jc w:val="center"/>
              <w:rPr>
                <w:b/>
                <w:bCs/>
                <w:sz w:val="16"/>
                <w:szCs w:val="16"/>
              </w:rPr>
            </w:pPr>
            <w:r w:rsidRPr="001E4DE4">
              <w:rPr>
                <w:b/>
                <w:bCs/>
                <w:sz w:val="16"/>
                <w:szCs w:val="16"/>
              </w:rPr>
              <w:t>2029</w:t>
            </w:r>
            <w:r w:rsidRPr="001E4DE4">
              <w:rPr>
                <w:b/>
                <w:bCs/>
                <w:color w:val="000000"/>
                <w:sz w:val="16"/>
                <w:szCs w:val="16"/>
              </w:rPr>
              <w:t xml:space="preserve"> г.</w:t>
            </w:r>
          </w:p>
        </w:tc>
        <w:tc>
          <w:tcPr>
            <w:tcW w:w="254" w:type="pct"/>
            <w:shd w:val="clear" w:color="auto" w:fill="auto"/>
            <w:tcMar>
              <w:left w:w="28" w:type="dxa"/>
              <w:right w:w="28" w:type="dxa"/>
            </w:tcMar>
            <w:vAlign w:val="center"/>
            <w:hideMark/>
          </w:tcPr>
          <w:p w14:paraId="5BE2170C" w14:textId="77777777" w:rsidR="00786FF2" w:rsidRPr="001E4DE4" w:rsidRDefault="00786FF2" w:rsidP="00CF355B">
            <w:pPr>
              <w:spacing w:after="0" w:line="240" w:lineRule="auto"/>
              <w:ind w:firstLine="0"/>
              <w:jc w:val="center"/>
              <w:rPr>
                <w:b/>
                <w:bCs/>
                <w:sz w:val="16"/>
                <w:szCs w:val="16"/>
              </w:rPr>
            </w:pPr>
            <w:r w:rsidRPr="001E4DE4">
              <w:rPr>
                <w:b/>
                <w:bCs/>
                <w:sz w:val="16"/>
                <w:szCs w:val="16"/>
              </w:rPr>
              <w:t>2030</w:t>
            </w:r>
            <w:r w:rsidRPr="001E4DE4">
              <w:rPr>
                <w:b/>
                <w:bCs/>
                <w:color w:val="000000"/>
                <w:sz w:val="16"/>
                <w:szCs w:val="16"/>
              </w:rPr>
              <w:t xml:space="preserve"> г.</w:t>
            </w:r>
          </w:p>
        </w:tc>
        <w:tc>
          <w:tcPr>
            <w:tcW w:w="254" w:type="pct"/>
            <w:shd w:val="clear" w:color="auto" w:fill="auto"/>
            <w:tcMar>
              <w:left w:w="28" w:type="dxa"/>
              <w:right w:w="28" w:type="dxa"/>
            </w:tcMar>
            <w:vAlign w:val="center"/>
            <w:hideMark/>
          </w:tcPr>
          <w:p w14:paraId="0B9B1D00" w14:textId="77777777" w:rsidR="00786FF2" w:rsidRPr="001E4DE4" w:rsidRDefault="00786FF2" w:rsidP="00CF355B">
            <w:pPr>
              <w:spacing w:after="0" w:line="240" w:lineRule="auto"/>
              <w:ind w:firstLine="0"/>
              <w:jc w:val="center"/>
              <w:rPr>
                <w:b/>
                <w:bCs/>
                <w:sz w:val="16"/>
                <w:szCs w:val="16"/>
              </w:rPr>
            </w:pPr>
            <w:r w:rsidRPr="001E4DE4">
              <w:rPr>
                <w:b/>
                <w:bCs/>
                <w:sz w:val="16"/>
                <w:szCs w:val="16"/>
              </w:rPr>
              <w:t>2031</w:t>
            </w:r>
            <w:r w:rsidRPr="001E4DE4">
              <w:rPr>
                <w:b/>
                <w:bCs/>
                <w:color w:val="000000"/>
                <w:sz w:val="16"/>
                <w:szCs w:val="16"/>
              </w:rPr>
              <w:t xml:space="preserve"> г.</w:t>
            </w:r>
          </w:p>
        </w:tc>
        <w:tc>
          <w:tcPr>
            <w:tcW w:w="254" w:type="pct"/>
            <w:shd w:val="clear" w:color="auto" w:fill="auto"/>
            <w:tcMar>
              <w:left w:w="28" w:type="dxa"/>
              <w:right w:w="28" w:type="dxa"/>
            </w:tcMar>
            <w:vAlign w:val="center"/>
            <w:hideMark/>
          </w:tcPr>
          <w:p w14:paraId="58B44338" w14:textId="77777777" w:rsidR="00786FF2" w:rsidRPr="001E4DE4" w:rsidRDefault="00786FF2" w:rsidP="00CF355B">
            <w:pPr>
              <w:spacing w:after="0" w:line="240" w:lineRule="auto"/>
              <w:ind w:firstLine="0"/>
              <w:jc w:val="center"/>
              <w:rPr>
                <w:b/>
                <w:bCs/>
                <w:sz w:val="16"/>
                <w:szCs w:val="16"/>
              </w:rPr>
            </w:pPr>
            <w:r w:rsidRPr="001E4DE4">
              <w:rPr>
                <w:b/>
                <w:bCs/>
                <w:sz w:val="16"/>
                <w:szCs w:val="16"/>
              </w:rPr>
              <w:t>2032</w:t>
            </w:r>
            <w:r w:rsidRPr="001E4DE4">
              <w:rPr>
                <w:b/>
                <w:bCs/>
                <w:color w:val="000000"/>
                <w:sz w:val="16"/>
                <w:szCs w:val="16"/>
              </w:rPr>
              <w:t xml:space="preserve"> г.</w:t>
            </w:r>
          </w:p>
        </w:tc>
        <w:tc>
          <w:tcPr>
            <w:tcW w:w="254" w:type="pct"/>
            <w:shd w:val="clear" w:color="auto" w:fill="auto"/>
            <w:tcMar>
              <w:left w:w="28" w:type="dxa"/>
              <w:right w:w="28" w:type="dxa"/>
            </w:tcMar>
            <w:vAlign w:val="center"/>
            <w:hideMark/>
          </w:tcPr>
          <w:p w14:paraId="16839A5B" w14:textId="77777777" w:rsidR="00786FF2" w:rsidRPr="001E4DE4" w:rsidRDefault="00786FF2" w:rsidP="00CF355B">
            <w:pPr>
              <w:spacing w:after="0" w:line="240" w:lineRule="auto"/>
              <w:ind w:firstLine="0"/>
              <w:jc w:val="center"/>
              <w:rPr>
                <w:b/>
                <w:bCs/>
                <w:sz w:val="16"/>
                <w:szCs w:val="16"/>
              </w:rPr>
            </w:pPr>
            <w:r w:rsidRPr="001E4DE4">
              <w:rPr>
                <w:b/>
                <w:bCs/>
                <w:sz w:val="16"/>
                <w:szCs w:val="16"/>
              </w:rPr>
              <w:t>2033</w:t>
            </w:r>
            <w:r w:rsidRPr="001E4DE4">
              <w:rPr>
                <w:b/>
                <w:bCs/>
                <w:color w:val="000000"/>
                <w:sz w:val="16"/>
                <w:szCs w:val="16"/>
              </w:rPr>
              <w:t xml:space="preserve"> г.</w:t>
            </w:r>
          </w:p>
        </w:tc>
        <w:tc>
          <w:tcPr>
            <w:tcW w:w="254" w:type="pct"/>
            <w:tcMar>
              <w:left w:w="28" w:type="dxa"/>
              <w:right w:w="28" w:type="dxa"/>
            </w:tcMar>
            <w:vAlign w:val="center"/>
          </w:tcPr>
          <w:p w14:paraId="51C554D2" w14:textId="77777777" w:rsidR="00786FF2" w:rsidRPr="001E4DE4" w:rsidRDefault="00786FF2" w:rsidP="00CF355B">
            <w:pPr>
              <w:spacing w:after="0" w:line="240" w:lineRule="auto"/>
              <w:ind w:firstLine="0"/>
              <w:jc w:val="center"/>
              <w:rPr>
                <w:b/>
                <w:bCs/>
                <w:sz w:val="16"/>
                <w:szCs w:val="16"/>
              </w:rPr>
            </w:pPr>
            <w:r w:rsidRPr="001E4DE4">
              <w:rPr>
                <w:b/>
                <w:sz w:val="16"/>
                <w:szCs w:val="16"/>
              </w:rPr>
              <w:t>2034</w:t>
            </w:r>
            <w:r w:rsidRPr="001E4DE4">
              <w:rPr>
                <w:b/>
                <w:color w:val="000000"/>
                <w:sz w:val="16"/>
                <w:szCs w:val="16"/>
              </w:rPr>
              <w:t xml:space="preserve"> г.</w:t>
            </w:r>
          </w:p>
        </w:tc>
        <w:tc>
          <w:tcPr>
            <w:tcW w:w="254" w:type="pct"/>
            <w:tcMar>
              <w:left w:w="28" w:type="dxa"/>
              <w:right w:w="28" w:type="dxa"/>
            </w:tcMar>
            <w:vAlign w:val="center"/>
          </w:tcPr>
          <w:p w14:paraId="1A53EC3C" w14:textId="77777777" w:rsidR="00786FF2" w:rsidRPr="001E4DE4" w:rsidRDefault="00786FF2" w:rsidP="00CF355B">
            <w:pPr>
              <w:spacing w:after="0" w:line="240" w:lineRule="auto"/>
              <w:ind w:firstLine="0"/>
              <w:jc w:val="center"/>
              <w:rPr>
                <w:b/>
                <w:bCs/>
                <w:sz w:val="16"/>
                <w:szCs w:val="16"/>
              </w:rPr>
            </w:pPr>
            <w:r w:rsidRPr="001E4DE4">
              <w:rPr>
                <w:b/>
                <w:sz w:val="16"/>
                <w:szCs w:val="16"/>
              </w:rPr>
              <w:t>2035</w:t>
            </w:r>
            <w:r w:rsidRPr="001E4DE4">
              <w:rPr>
                <w:b/>
                <w:color w:val="000000"/>
                <w:sz w:val="16"/>
                <w:szCs w:val="16"/>
              </w:rPr>
              <w:t xml:space="preserve"> г.</w:t>
            </w:r>
          </w:p>
        </w:tc>
        <w:tc>
          <w:tcPr>
            <w:tcW w:w="254" w:type="pct"/>
            <w:tcMar>
              <w:left w:w="28" w:type="dxa"/>
              <w:right w:w="28" w:type="dxa"/>
            </w:tcMar>
            <w:vAlign w:val="center"/>
          </w:tcPr>
          <w:p w14:paraId="209A7B83" w14:textId="77777777" w:rsidR="00786FF2" w:rsidRPr="001E4DE4" w:rsidRDefault="00786FF2" w:rsidP="00CF355B">
            <w:pPr>
              <w:spacing w:after="0" w:line="240" w:lineRule="auto"/>
              <w:ind w:firstLine="0"/>
              <w:jc w:val="center"/>
              <w:rPr>
                <w:b/>
                <w:bCs/>
                <w:sz w:val="16"/>
                <w:szCs w:val="16"/>
              </w:rPr>
            </w:pPr>
            <w:r w:rsidRPr="001E4DE4">
              <w:rPr>
                <w:b/>
                <w:sz w:val="16"/>
                <w:szCs w:val="16"/>
              </w:rPr>
              <w:t>2036</w:t>
            </w:r>
            <w:r w:rsidRPr="001E4DE4">
              <w:rPr>
                <w:b/>
                <w:color w:val="000000"/>
                <w:sz w:val="16"/>
                <w:szCs w:val="16"/>
              </w:rPr>
              <w:t xml:space="preserve"> г.</w:t>
            </w:r>
          </w:p>
        </w:tc>
        <w:tc>
          <w:tcPr>
            <w:tcW w:w="254" w:type="pct"/>
            <w:tcMar>
              <w:left w:w="28" w:type="dxa"/>
              <w:right w:w="28" w:type="dxa"/>
            </w:tcMar>
            <w:vAlign w:val="center"/>
          </w:tcPr>
          <w:p w14:paraId="61810F87" w14:textId="77777777" w:rsidR="00786FF2" w:rsidRPr="001E4DE4" w:rsidRDefault="00786FF2" w:rsidP="00CF355B">
            <w:pPr>
              <w:spacing w:after="0" w:line="240" w:lineRule="auto"/>
              <w:ind w:firstLine="0"/>
              <w:jc w:val="center"/>
              <w:rPr>
                <w:b/>
                <w:bCs/>
                <w:sz w:val="16"/>
                <w:szCs w:val="16"/>
              </w:rPr>
            </w:pPr>
            <w:r w:rsidRPr="001E4DE4">
              <w:rPr>
                <w:b/>
                <w:sz w:val="16"/>
                <w:szCs w:val="16"/>
              </w:rPr>
              <w:t>2037</w:t>
            </w:r>
            <w:r w:rsidRPr="001E4DE4">
              <w:rPr>
                <w:b/>
                <w:color w:val="000000"/>
                <w:sz w:val="16"/>
                <w:szCs w:val="16"/>
              </w:rPr>
              <w:t xml:space="preserve"> г.</w:t>
            </w:r>
          </w:p>
        </w:tc>
        <w:tc>
          <w:tcPr>
            <w:tcW w:w="254" w:type="pct"/>
            <w:tcMar>
              <w:left w:w="28" w:type="dxa"/>
              <w:right w:w="28" w:type="dxa"/>
            </w:tcMar>
            <w:vAlign w:val="center"/>
          </w:tcPr>
          <w:p w14:paraId="2F3D9E10" w14:textId="77777777" w:rsidR="00786FF2" w:rsidRPr="001E4DE4" w:rsidRDefault="00786FF2" w:rsidP="00CF355B">
            <w:pPr>
              <w:spacing w:after="0" w:line="240" w:lineRule="auto"/>
              <w:ind w:firstLine="0"/>
              <w:jc w:val="center"/>
              <w:rPr>
                <w:b/>
                <w:bCs/>
                <w:sz w:val="16"/>
                <w:szCs w:val="16"/>
              </w:rPr>
            </w:pPr>
            <w:r w:rsidRPr="001E4DE4">
              <w:rPr>
                <w:b/>
                <w:sz w:val="16"/>
                <w:szCs w:val="16"/>
              </w:rPr>
              <w:t>2038</w:t>
            </w:r>
            <w:r w:rsidRPr="001E4DE4">
              <w:rPr>
                <w:b/>
                <w:color w:val="000000"/>
                <w:sz w:val="16"/>
                <w:szCs w:val="16"/>
              </w:rPr>
              <w:t xml:space="preserve"> г.</w:t>
            </w:r>
          </w:p>
        </w:tc>
        <w:tc>
          <w:tcPr>
            <w:tcW w:w="254" w:type="pct"/>
            <w:shd w:val="clear" w:color="auto" w:fill="auto"/>
            <w:tcMar>
              <w:left w:w="28" w:type="dxa"/>
              <w:right w:w="28" w:type="dxa"/>
            </w:tcMar>
            <w:vAlign w:val="center"/>
            <w:hideMark/>
          </w:tcPr>
          <w:p w14:paraId="69E5947E" w14:textId="77777777" w:rsidR="00786FF2" w:rsidRPr="001E4DE4" w:rsidRDefault="00786FF2" w:rsidP="00CF355B">
            <w:pPr>
              <w:spacing w:after="0" w:line="240" w:lineRule="auto"/>
              <w:ind w:firstLine="0"/>
              <w:jc w:val="center"/>
              <w:rPr>
                <w:b/>
                <w:bCs/>
                <w:sz w:val="16"/>
                <w:szCs w:val="16"/>
              </w:rPr>
            </w:pPr>
            <w:r w:rsidRPr="001E4DE4">
              <w:rPr>
                <w:b/>
                <w:sz w:val="16"/>
                <w:szCs w:val="16"/>
              </w:rPr>
              <w:t>2039-2042</w:t>
            </w:r>
            <w:r w:rsidRPr="001E4DE4">
              <w:rPr>
                <w:b/>
                <w:color w:val="000000"/>
                <w:sz w:val="16"/>
                <w:szCs w:val="16"/>
              </w:rPr>
              <w:t xml:space="preserve"> г.</w:t>
            </w:r>
          </w:p>
        </w:tc>
      </w:tr>
      <w:tr w:rsidR="00786FF2" w:rsidRPr="001E4DE4" w14:paraId="464EA584" w14:textId="77777777" w:rsidTr="00CA03F9">
        <w:trPr>
          <w:trHeight w:val="20"/>
          <w:jc w:val="center"/>
        </w:trPr>
        <w:tc>
          <w:tcPr>
            <w:tcW w:w="110" w:type="pct"/>
            <w:shd w:val="clear" w:color="auto" w:fill="auto"/>
            <w:tcMar>
              <w:left w:w="28" w:type="dxa"/>
              <w:right w:w="28" w:type="dxa"/>
            </w:tcMar>
            <w:vAlign w:val="center"/>
          </w:tcPr>
          <w:p w14:paraId="3C0C2F09" w14:textId="77777777" w:rsidR="00786FF2" w:rsidRPr="001E4DE4" w:rsidRDefault="00786FF2" w:rsidP="00CF355B">
            <w:pPr>
              <w:spacing w:after="0" w:line="240" w:lineRule="auto"/>
              <w:ind w:firstLine="0"/>
              <w:jc w:val="center"/>
              <w:rPr>
                <w:color w:val="000000"/>
                <w:sz w:val="16"/>
                <w:szCs w:val="16"/>
              </w:rPr>
            </w:pPr>
            <w:r w:rsidRPr="001E4DE4">
              <w:rPr>
                <w:bCs/>
                <w:color w:val="000000"/>
                <w:sz w:val="16"/>
                <w:szCs w:val="16"/>
              </w:rPr>
              <w:t>1</w:t>
            </w:r>
          </w:p>
        </w:tc>
        <w:tc>
          <w:tcPr>
            <w:tcW w:w="310" w:type="pct"/>
            <w:shd w:val="clear" w:color="auto" w:fill="auto"/>
            <w:tcMar>
              <w:left w:w="28" w:type="dxa"/>
              <w:right w:w="28" w:type="dxa"/>
            </w:tcMar>
            <w:vAlign w:val="center"/>
          </w:tcPr>
          <w:p w14:paraId="3A75316E" w14:textId="77777777" w:rsidR="00786FF2" w:rsidRPr="001E4DE4" w:rsidRDefault="00786FF2" w:rsidP="00CF355B">
            <w:pPr>
              <w:spacing w:after="0" w:line="240" w:lineRule="auto"/>
              <w:ind w:firstLine="0"/>
              <w:jc w:val="center"/>
              <w:rPr>
                <w:color w:val="000000"/>
                <w:sz w:val="16"/>
                <w:szCs w:val="16"/>
              </w:rPr>
            </w:pPr>
            <w:r w:rsidRPr="001E4DE4">
              <w:rPr>
                <w:bCs/>
                <w:color w:val="000000"/>
                <w:sz w:val="16"/>
                <w:szCs w:val="16"/>
              </w:rPr>
              <w:t>2</w:t>
            </w:r>
          </w:p>
        </w:tc>
        <w:tc>
          <w:tcPr>
            <w:tcW w:w="227" w:type="pct"/>
            <w:shd w:val="clear" w:color="auto" w:fill="auto"/>
            <w:tcMar>
              <w:left w:w="28" w:type="dxa"/>
              <w:right w:w="28" w:type="dxa"/>
            </w:tcMar>
            <w:vAlign w:val="center"/>
          </w:tcPr>
          <w:p w14:paraId="3CF6158A" w14:textId="77777777" w:rsidR="00786FF2" w:rsidRPr="001E4DE4" w:rsidRDefault="00786FF2" w:rsidP="00CF355B">
            <w:pPr>
              <w:spacing w:after="0" w:line="240" w:lineRule="auto"/>
              <w:ind w:firstLine="0"/>
              <w:jc w:val="center"/>
              <w:rPr>
                <w:color w:val="000000"/>
                <w:sz w:val="16"/>
                <w:szCs w:val="16"/>
              </w:rPr>
            </w:pPr>
            <w:r w:rsidRPr="001E4DE4">
              <w:rPr>
                <w:bCs/>
                <w:color w:val="000000"/>
                <w:sz w:val="16"/>
                <w:szCs w:val="16"/>
              </w:rPr>
              <w:t>3</w:t>
            </w:r>
          </w:p>
        </w:tc>
        <w:tc>
          <w:tcPr>
            <w:tcW w:w="166" w:type="pct"/>
            <w:shd w:val="clear" w:color="auto" w:fill="auto"/>
            <w:tcMar>
              <w:left w:w="28" w:type="dxa"/>
              <w:right w:w="28" w:type="dxa"/>
            </w:tcMar>
            <w:vAlign w:val="center"/>
          </w:tcPr>
          <w:p w14:paraId="47A51B09" w14:textId="77777777" w:rsidR="00786FF2" w:rsidRPr="001E4DE4" w:rsidRDefault="00786FF2" w:rsidP="00CF355B">
            <w:pPr>
              <w:spacing w:after="0" w:line="240" w:lineRule="auto"/>
              <w:ind w:firstLine="0"/>
              <w:jc w:val="center"/>
              <w:rPr>
                <w:bCs/>
                <w:sz w:val="16"/>
                <w:szCs w:val="16"/>
              </w:rPr>
            </w:pPr>
            <w:r w:rsidRPr="001E4DE4">
              <w:rPr>
                <w:bCs/>
                <w:color w:val="000000"/>
                <w:sz w:val="16"/>
                <w:szCs w:val="16"/>
              </w:rPr>
              <w:t>4</w:t>
            </w:r>
          </w:p>
        </w:tc>
        <w:tc>
          <w:tcPr>
            <w:tcW w:w="188" w:type="pct"/>
            <w:shd w:val="clear" w:color="auto" w:fill="auto"/>
            <w:tcMar>
              <w:left w:w="28" w:type="dxa"/>
              <w:right w:w="28" w:type="dxa"/>
            </w:tcMar>
            <w:vAlign w:val="center"/>
          </w:tcPr>
          <w:p w14:paraId="240B022F" w14:textId="77777777" w:rsidR="00786FF2" w:rsidRPr="001E4DE4" w:rsidRDefault="00786FF2" w:rsidP="00CF355B">
            <w:pPr>
              <w:spacing w:after="0" w:line="240" w:lineRule="auto"/>
              <w:ind w:firstLine="0"/>
              <w:jc w:val="center"/>
              <w:rPr>
                <w:bCs/>
                <w:sz w:val="16"/>
                <w:szCs w:val="16"/>
              </w:rPr>
            </w:pPr>
            <w:r w:rsidRPr="001E4DE4">
              <w:rPr>
                <w:bCs/>
                <w:color w:val="000000"/>
                <w:sz w:val="16"/>
                <w:szCs w:val="16"/>
              </w:rPr>
              <w:t>5</w:t>
            </w:r>
          </w:p>
        </w:tc>
        <w:tc>
          <w:tcPr>
            <w:tcW w:w="188" w:type="pct"/>
            <w:shd w:val="clear" w:color="auto" w:fill="auto"/>
            <w:tcMar>
              <w:left w:w="28" w:type="dxa"/>
              <w:right w:w="28" w:type="dxa"/>
            </w:tcMar>
            <w:vAlign w:val="center"/>
          </w:tcPr>
          <w:p w14:paraId="555F9DB7" w14:textId="77777777" w:rsidR="00786FF2" w:rsidRPr="001E4DE4" w:rsidRDefault="00786FF2" w:rsidP="00CF355B">
            <w:pPr>
              <w:spacing w:after="0" w:line="240" w:lineRule="auto"/>
              <w:ind w:firstLine="0"/>
              <w:jc w:val="center"/>
              <w:rPr>
                <w:bCs/>
                <w:color w:val="000000"/>
                <w:sz w:val="16"/>
                <w:szCs w:val="16"/>
              </w:rPr>
            </w:pPr>
            <w:r w:rsidRPr="001E4DE4">
              <w:rPr>
                <w:bCs/>
                <w:color w:val="000000"/>
                <w:sz w:val="16"/>
                <w:szCs w:val="16"/>
              </w:rPr>
              <w:t>6</w:t>
            </w:r>
          </w:p>
        </w:tc>
        <w:tc>
          <w:tcPr>
            <w:tcW w:w="254" w:type="pct"/>
            <w:shd w:val="clear" w:color="auto" w:fill="auto"/>
            <w:tcMar>
              <w:left w:w="28" w:type="dxa"/>
              <w:right w:w="28" w:type="dxa"/>
            </w:tcMar>
            <w:vAlign w:val="center"/>
          </w:tcPr>
          <w:p w14:paraId="50324AC0" w14:textId="77777777" w:rsidR="00786FF2" w:rsidRPr="001E4DE4" w:rsidRDefault="00786FF2" w:rsidP="00CF355B">
            <w:pPr>
              <w:spacing w:after="0" w:line="240" w:lineRule="auto"/>
              <w:ind w:firstLine="0"/>
              <w:jc w:val="center"/>
              <w:rPr>
                <w:bCs/>
                <w:sz w:val="16"/>
                <w:szCs w:val="16"/>
              </w:rPr>
            </w:pPr>
            <w:r w:rsidRPr="001E4DE4">
              <w:rPr>
                <w:bCs/>
                <w:color w:val="000000"/>
                <w:sz w:val="16"/>
                <w:szCs w:val="16"/>
              </w:rPr>
              <w:t>7</w:t>
            </w:r>
          </w:p>
        </w:tc>
        <w:tc>
          <w:tcPr>
            <w:tcW w:w="254" w:type="pct"/>
            <w:shd w:val="clear" w:color="auto" w:fill="auto"/>
            <w:tcMar>
              <w:left w:w="28" w:type="dxa"/>
              <w:right w:w="28" w:type="dxa"/>
            </w:tcMar>
            <w:vAlign w:val="center"/>
          </w:tcPr>
          <w:p w14:paraId="346A765A" w14:textId="77777777" w:rsidR="00786FF2" w:rsidRPr="001E4DE4" w:rsidRDefault="00786FF2" w:rsidP="00CF355B">
            <w:pPr>
              <w:spacing w:after="0" w:line="240" w:lineRule="auto"/>
              <w:ind w:firstLine="0"/>
              <w:jc w:val="center"/>
              <w:rPr>
                <w:bCs/>
                <w:sz w:val="16"/>
                <w:szCs w:val="16"/>
              </w:rPr>
            </w:pPr>
            <w:r w:rsidRPr="001E4DE4">
              <w:rPr>
                <w:bCs/>
                <w:color w:val="000000"/>
                <w:sz w:val="16"/>
                <w:szCs w:val="16"/>
              </w:rPr>
              <w:t>8</w:t>
            </w:r>
          </w:p>
        </w:tc>
        <w:tc>
          <w:tcPr>
            <w:tcW w:w="254" w:type="pct"/>
            <w:shd w:val="clear" w:color="auto" w:fill="auto"/>
            <w:tcMar>
              <w:left w:w="28" w:type="dxa"/>
              <w:right w:w="28" w:type="dxa"/>
            </w:tcMar>
            <w:vAlign w:val="center"/>
          </w:tcPr>
          <w:p w14:paraId="734B22EC" w14:textId="77777777" w:rsidR="00786FF2" w:rsidRPr="001E4DE4" w:rsidRDefault="00786FF2" w:rsidP="00CF355B">
            <w:pPr>
              <w:spacing w:after="0" w:line="240" w:lineRule="auto"/>
              <w:ind w:firstLine="0"/>
              <w:jc w:val="center"/>
              <w:rPr>
                <w:bCs/>
                <w:sz w:val="16"/>
                <w:szCs w:val="16"/>
              </w:rPr>
            </w:pPr>
            <w:r w:rsidRPr="001E4DE4">
              <w:rPr>
                <w:bCs/>
                <w:color w:val="000000"/>
                <w:sz w:val="16"/>
                <w:szCs w:val="16"/>
              </w:rPr>
              <w:t>9</w:t>
            </w:r>
          </w:p>
        </w:tc>
        <w:tc>
          <w:tcPr>
            <w:tcW w:w="254" w:type="pct"/>
            <w:shd w:val="clear" w:color="auto" w:fill="auto"/>
            <w:tcMar>
              <w:left w:w="28" w:type="dxa"/>
              <w:right w:w="28" w:type="dxa"/>
            </w:tcMar>
            <w:vAlign w:val="center"/>
          </w:tcPr>
          <w:p w14:paraId="2487BBD6" w14:textId="77777777" w:rsidR="00786FF2" w:rsidRPr="001E4DE4" w:rsidRDefault="00786FF2" w:rsidP="00CF355B">
            <w:pPr>
              <w:spacing w:after="0" w:line="240" w:lineRule="auto"/>
              <w:ind w:firstLine="0"/>
              <w:jc w:val="center"/>
              <w:rPr>
                <w:bCs/>
                <w:sz w:val="16"/>
                <w:szCs w:val="16"/>
              </w:rPr>
            </w:pPr>
            <w:r w:rsidRPr="001E4DE4">
              <w:rPr>
                <w:bCs/>
                <w:color w:val="000000"/>
                <w:sz w:val="16"/>
                <w:szCs w:val="16"/>
              </w:rPr>
              <w:t>10</w:t>
            </w:r>
          </w:p>
        </w:tc>
        <w:tc>
          <w:tcPr>
            <w:tcW w:w="254" w:type="pct"/>
            <w:shd w:val="clear" w:color="auto" w:fill="auto"/>
            <w:tcMar>
              <w:left w:w="28" w:type="dxa"/>
              <w:right w:w="28" w:type="dxa"/>
            </w:tcMar>
            <w:vAlign w:val="center"/>
          </w:tcPr>
          <w:p w14:paraId="063DBD37" w14:textId="77777777" w:rsidR="00786FF2" w:rsidRPr="001E4DE4" w:rsidRDefault="00786FF2" w:rsidP="00CF355B">
            <w:pPr>
              <w:spacing w:after="0" w:line="240" w:lineRule="auto"/>
              <w:ind w:firstLine="0"/>
              <w:jc w:val="center"/>
              <w:rPr>
                <w:bCs/>
                <w:sz w:val="16"/>
                <w:szCs w:val="16"/>
              </w:rPr>
            </w:pPr>
            <w:r w:rsidRPr="001E4DE4">
              <w:rPr>
                <w:bCs/>
                <w:color w:val="000000"/>
                <w:sz w:val="16"/>
                <w:szCs w:val="16"/>
              </w:rPr>
              <w:t>11</w:t>
            </w:r>
          </w:p>
        </w:tc>
        <w:tc>
          <w:tcPr>
            <w:tcW w:w="254" w:type="pct"/>
            <w:shd w:val="clear" w:color="auto" w:fill="auto"/>
            <w:tcMar>
              <w:left w:w="28" w:type="dxa"/>
              <w:right w:w="28" w:type="dxa"/>
            </w:tcMar>
            <w:vAlign w:val="center"/>
          </w:tcPr>
          <w:p w14:paraId="09908A80" w14:textId="77777777" w:rsidR="00786FF2" w:rsidRPr="001E4DE4" w:rsidRDefault="00786FF2" w:rsidP="00CF355B">
            <w:pPr>
              <w:spacing w:after="0" w:line="240" w:lineRule="auto"/>
              <w:ind w:firstLine="0"/>
              <w:jc w:val="center"/>
              <w:rPr>
                <w:bCs/>
                <w:sz w:val="16"/>
                <w:szCs w:val="16"/>
              </w:rPr>
            </w:pPr>
            <w:r w:rsidRPr="001E4DE4">
              <w:rPr>
                <w:bCs/>
                <w:color w:val="000000"/>
                <w:sz w:val="16"/>
                <w:szCs w:val="16"/>
              </w:rPr>
              <w:t>12</w:t>
            </w:r>
          </w:p>
        </w:tc>
        <w:tc>
          <w:tcPr>
            <w:tcW w:w="254" w:type="pct"/>
            <w:shd w:val="clear" w:color="auto" w:fill="auto"/>
            <w:tcMar>
              <w:left w:w="28" w:type="dxa"/>
              <w:right w:w="28" w:type="dxa"/>
            </w:tcMar>
            <w:vAlign w:val="center"/>
          </w:tcPr>
          <w:p w14:paraId="091E07BA" w14:textId="77777777" w:rsidR="00786FF2" w:rsidRPr="001E4DE4" w:rsidRDefault="00786FF2" w:rsidP="00CF355B">
            <w:pPr>
              <w:spacing w:after="0" w:line="240" w:lineRule="auto"/>
              <w:ind w:firstLine="0"/>
              <w:jc w:val="center"/>
              <w:rPr>
                <w:bCs/>
                <w:sz w:val="16"/>
                <w:szCs w:val="16"/>
              </w:rPr>
            </w:pPr>
            <w:r w:rsidRPr="001E4DE4">
              <w:rPr>
                <w:bCs/>
                <w:color w:val="000000"/>
                <w:sz w:val="16"/>
                <w:szCs w:val="16"/>
              </w:rPr>
              <w:t>13</w:t>
            </w:r>
          </w:p>
        </w:tc>
        <w:tc>
          <w:tcPr>
            <w:tcW w:w="254" w:type="pct"/>
            <w:shd w:val="clear" w:color="auto" w:fill="auto"/>
            <w:tcMar>
              <w:left w:w="28" w:type="dxa"/>
              <w:right w:w="28" w:type="dxa"/>
            </w:tcMar>
            <w:vAlign w:val="center"/>
          </w:tcPr>
          <w:p w14:paraId="601B1906" w14:textId="77777777" w:rsidR="00786FF2" w:rsidRPr="001E4DE4" w:rsidRDefault="00786FF2" w:rsidP="00CF355B">
            <w:pPr>
              <w:spacing w:after="0" w:line="240" w:lineRule="auto"/>
              <w:ind w:firstLine="0"/>
              <w:jc w:val="center"/>
              <w:rPr>
                <w:bCs/>
                <w:sz w:val="16"/>
                <w:szCs w:val="16"/>
              </w:rPr>
            </w:pPr>
            <w:r w:rsidRPr="001E4DE4">
              <w:rPr>
                <w:bCs/>
                <w:color w:val="000000"/>
                <w:sz w:val="16"/>
                <w:szCs w:val="16"/>
              </w:rPr>
              <w:t>14</w:t>
            </w:r>
          </w:p>
        </w:tc>
        <w:tc>
          <w:tcPr>
            <w:tcW w:w="254" w:type="pct"/>
            <w:shd w:val="clear" w:color="auto" w:fill="auto"/>
            <w:tcMar>
              <w:left w:w="28" w:type="dxa"/>
              <w:right w:w="28" w:type="dxa"/>
            </w:tcMar>
            <w:vAlign w:val="center"/>
          </w:tcPr>
          <w:p w14:paraId="0A9BECB3" w14:textId="77777777" w:rsidR="00786FF2" w:rsidRPr="001E4DE4" w:rsidRDefault="00786FF2" w:rsidP="00CF355B">
            <w:pPr>
              <w:spacing w:after="0" w:line="240" w:lineRule="auto"/>
              <w:ind w:firstLine="0"/>
              <w:jc w:val="center"/>
              <w:rPr>
                <w:bCs/>
                <w:sz w:val="16"/>
                <w:szCs w:val="16"/>
              </w:rPr>
            </w:pPr>
            <w:r w:rsidRPr="001E4DE4">
              <w:rPr>
                <w:bCs/>
                <w:color w:val="000000"/>
                <w:sz w:val="16"/>
                <w:szCs w:val="16"/>
              </w:rPr>
              <w:t>15</w:t>
            </w:r>
          </w:p>
        </w:tc>
        <w:tc>
          <w:tcPr>
            <w:tcW w:w="254" w:type="pct"/>
            <w:tcMar>
              <w:left w:w="28" w:type="dxa"/>
              <w:right w:w="28" w:type="dxa"/>
            </w:tcMar>
            <w:vAlign w:val="center"/>
          </w:tcPr>
          <w:p w14:paraId="1AD449A0" w14:textId="77777777" w:rsidR="00786FF2" w:rsidRPr="001E4DE4" w:rsidRDefault="00786FF2" w:rsidP="00CF355B">
            <w:pPr>
              <w:spacing w:after="0" w:line="240" w:lineRule="auto"/>
              <w:ind w:firstLine="0"/>
              <w:jc w:val="center"/>
              <w:rPr>
                <w:bCs/>
                <w:sz w:val="16"/>
                <w:szCs w:val="16"/>
              </w:rPr>
            </w:pPr>
            <w:r w:rsidRPr="001E4DE4">
              <w:rPr>
                <w:bCs/>
                <w:sz w:val="16"/>
                <w:szCs w:val="16"/>
              </w:rPr>
              <w:t>16</w:t>
            </w:r>
          </w:p>
        </w:tc>
        <w:tc>
          <w:tcPr>
            <w:tcW w:w="254" w:type="pct"/>
            <w:tcMar>
              <w:left w:w="28" w:type="dxa"/>
              <w:right w:w="28" w:type="dxa"/>
            </w:tcMar>
            <w:vAlign w:val="center"/>
          </w:tcPr>
          <w:p w14:paraId="5D19343F" w14:textId="77777777" w:rsidR="00786FF2" w:rsidRPr="001E4DE4" w:rsidRDefault="00786FF2" w:rsidP="00CF355B">
            <w:pPr>
              <w:spacing w:after="0" w:line="240" w:lineRule="auto"/>
              <w:ind w:firstLine="0"/>
              <w:jc w:val="center"/>
              <w:rPr>
                <w:bCs/>
                <w:sz w:val="16"/>
                <w:szCs w:val="16"/>
              </w:rPr>
            </w:pPr>
            <w:r w:rsidRPr="001E4DE4">
              <w:rPr>
                <w:bCs/>
                <w:sz w:val="16"/>
                <w:szCs w:val="16"/>
              </w:rPr>
              <w:t>17</w:t>
            </w:r>
          </w:p>
        </w:tc>
        <w:tc>
          <w:tcPr>
            <w:tcW w:w="254" w:type="pct"/>
            <w:tcMar>
              <w:left w:w="28" w:type="dxa"/>
              <w:right w:w="28" w:type="dxa"/>
            </w:tcMar>
            <w:vAlign w:val="center"/>
          </w:tcPr>
          <w:p w14:paraId="2AF64CC6" w14:textId="77777777" w:rsidR="00786FF2" w:rsidRPr="001E4DE4" w:rsidRDefault="00786FF2" w:rsidP="00CF355B">
            <w:pPr>
              <w:spacing w:after="0" w:line="240" w:lineRule="auto"/>
              <w:ind w:firstLine="0"/>
              <w:jc w:val="center"/>
              <w:rPr>
                <w:bCs/>
                <w:sz w:val="16"/>
                <w:szCs w:val="16"/>
              </w:rPr>
            </w:pPr>
            <w:r w:rsidRPr="001E4DE4">
              <w:rPr>
                <w:bCs/>
                <w:sz w:val="16"/>
                <w:szCs w:val="16"/>
              </w:rPr>
              <w:t>18</w:t>
            </w:r>
          </w:p>
        </w:tc>
        <w:tc>
          <w:tcPr>
            <w:tcW w:w="254" w:type="pct"/>
            <w:tcMar>
              <w:left w:w="28" w:type="dxa"/>
              <w:right w:w="28" w:type="dxa"/>
            </w:tcMar>
            <w:vAlign w:val="center"/>
          </w:tcPr>
          <w:p w14:paraId="45EC1362" w14:textId="77777777" w:rsidR="00786FF2" w:rsidRPr="001E4DE4" w:rsidRDefault="00786FF2" w:rsidP="00CF355B">
            <w:pPr>
              <w:spacing w:after="0" w:line="240" w:lineRule="auto"/>
              <w:ind w:firstLine="0"/>
              <w:jc w:val="center"/>
              <w:rPr>
                <w:bCs/>
                <w:sz w:val="16"/>
                <w:szCs w:val="16"/>
              </w:rPr>
            </w:pPr>
            <w:r w:rsidRPr="001E4DE4">
              <w:rPr>
                <w:bCs/>
                <w:sz w:val="16"/>
                <w:szCs w:val="16"/>
              </w:rPr>
              <w:t>19</w:t>
            </w:r>
          </w:p>
        </w:tc>
        <w:tc>
          <w:tcPr>
            <w:tcW w:w="254" w:type="pct"/>
            <w:tcMar>
              <w:left w:w="28" w:type="dxa"/>
              <w:right w:w="28" w:type="dxa"/>
            </w:tcMar>
            <w:vAlign w:val="center"/>
          </w:tcPr>
          <w:p w14:paraId="0CB06D13" w14:textId="77777777" w:rsidR="00786FF2" w:rsidRPr="001E4DE4" w:rsidRDefault="00786FF2" w:rsidP="00CF355B">
            <w:pPr>
              <w:spacing w:after="0" w:line="240" w:lineRule="auto"/>
              <w:ind w:firstLine="0"/>
              <w:jc w:val="center"/>
              <w:rPr>
                <w:bCs/>
                <w:sz w:val="16"/>
                <w:szCs w:val="16"/>
              </w:rPr>
            </w:pPr>
            <w:r w:rsidRPr="001E4DE4">
              <w:rPr>
                <w:bCs/>
                <w:sz w:val="16"/>
                <w:szCs w:val="16"/>
              </w:rPr>
              <w:t>20</w:t>
            </w:r>
          </w:p>
        </w:tc>
        <w:tc>
          <w:tcPr>
            <w:tcW w:w="254" w:type="pct"/>
            <w:shd w:val="clear" w:color="auto" w:fill="auto"/>
            <w:tcMar>
              <w:left w:w="28" w:type="dxa"/>
              <w:right w:w="28" w:type="dxa"/>
            </w:tcMar>
            <w:vAlign w:val="center"/>
          </w:tcPr>
          <w:p w14:paraId="6755168A" w14:textId="77777777" w:rsidR="00786FF2" w:rsidRPr="001E4DE4" w:rsidRDefault="00786FF2" w:rsidP="00CF355B">
            <w:pPr>
              <w:spacing w:after="0" w:line="240" w:lineRule="auto"/>
              <w:ind w:firstLine="0"/>
              <w:jc w:val="center"/>
              <w:rPr>
                <w:bCs/>
                <w:sz w:val="16"/>
                <w:szCs w:val="16"/>
              </w:rPr>
            </w:pPr>
            <w:r w:rsidRPr="001E4DE4">
              <w:rPr>
                <w:bCs/>
                <w:sz w:val="16"/>
                <w:szCs w:val="16"/>
              </w:rPr>
              <w:t>21</w:t>
            </w:r>
          </w:p>
        </w:tc>
      </w:tr>
      <w:tr w:rsidR="00786FF2" w:rsidRPr="001E4DE4" w14:paraId="2849C6D7" w14:textId="77777777" w:rsidTr="00CA03F9">
        <w:trPr>
          <w:trHeight w:val="20"/>
          <w:jc w:val="center"/>
        </w:trPr>
        <w:tc>
          <w:tcPr>
            <w:tcW w:w="110" w:type="pct"/>
            <w:shd w:val="clear" w:color="auto" w:fill="auto"/>
            <w:tcMar>
              <w:left w:w="28" w:type="dxa"/>
              <w:right w:w="28" w:type="dxa"/>
            </w:tcMar>
            <w:vAlign w:val="center"/>
          </w:tcPr>
          <w:p w14:paraId="52309CAF"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1</w:t>
            </w:r>
          </w:p>
        </w:tc>
        <w:tc>
          <w:tcPr>
            <w:tcW w:w="310" w:type="pct"/>
            <w:shd w:val="clear" w:color="auto" w:fill="auto"/>
            <w:tcMar>
              <w:left w:w="28" w:type="dxa"/>
              <w:right w:w="28" w:type="dxa"/>
            </w:tcMar>
            <w:vAlign w:val="center"/>
          </w:tcPr>
          <w:p w14:paraId="2DF7B659" w14:textId="77777777" w:rsidR="00786FF2" w:rsidRPr="001E4DE4" w:rsidRDefault="00786FF2" w:rsidP="00CF355B">
            <w:pPr>
              <w:spacing w:after="0" w:line="240" w:lineRule="auto"/>
              <w:ind w:firstLine="0"/>
              <w:rPr>
                <w:color w:val="000000"/>
                <w:sz w:val="16"/>
                <w:szCs w:val="16"/>
              </w:rPr>
            </w:pPr>
            <w:r w:rsidRPr="001E4DE4">
              <w:rPr>
                <w:sz w:val="16"/>
                <w:szCs w:val="16"/>
              </w:rPr>
              <w:t>Установленная тепловая мощность</w:t>
            </w:r>
          </w:p>
        </w:tc>
        <w:tc>
          <w:tcPr>
            <w:tcW w:w="227" w:type="pct"/>
            <w:shd w:val="clear" w:color="auto" w:fill="auto"/>
            <w:tcMar>
              <w:left w:w="28" w:type="dxa"/>
              <w:right w:w="28" w:type="dxa"/>
            </w:tcMar>
            <w:vAlign w:val="center"/>
          </w:tcPr>
          <w:p w14:paraId="131B46D5" w14:textId="77777777" w:rsidR="00786FF2" w:rsidRPr="001E4DE4" w:rsidRDefault="00786FF2" w:rsidP="00CF355B">
            <w:pPr>
              <w:spacing w:after="0" w:line="240" w:lineRule="auto"/>
              <w:ind w:firstLine="0"/>
              <w:jc w:val="center"/>
              <w:rPr>
                <w:color w:val="000000"/>
                <w:sz w:val="16"/>
                <w:szCs w:val="16"/>
              </w:rPr>
            </w:pPr>
            <w:r w:rsidRPr="001E4DE4">
              <w:rPr>
                <w:sz w:val="16"/>
                <w:szCs w:val="16"/>
              </w:rPr>
              <w:t>Гкал/ч</w:t>
            </w:r>
          </w:p>
        </w:tc>
        <w:tc>
          <w:tcPr>
            <w:tcW w:w="166" w:type="pct"/>
            <w:shd w:val="clear" w:color="auto" w:fill="auto"/>
            <w:tcMar>
              <w:left w:w="28" w:type="dxa"/>
              <w:right w:w="28" w:type="dxa"/>
            </w:tcMar>
            <w:vAlign w:val="center"/>
          </w:tcPr>
          <w:p w14:paraId="18790C55"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188" w:type="pct"/>
            <w:shd w:val="clear" w:color="auto" w:fill="auto"/>
            <w:tcMar>
              <w:left w:w="28" w:type="dxa"/>
              <w:right w:w="28" w:type="dxa"/>
            </w:tcMar>
            <w:vAlign w:val="center"/>
          </w:tcPr>
          <w:p w14:paraId="76DAE022"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188" w:type="pct"/>
            <w:shd w:val="clear" w:color="auto" w:fill="auto"/>
            <w:tcMar>
              <w:left w:w="28" w:type="dxa"/>
              <w:right w:w="28" w:type="dxa"/>
            </w:tcMar>
            <w:vAlign w:val="center"/>
          </w:tcPr>
          <w:p w14:paraId="45D56E97"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shd w:val="clear" w:color="auto" w:fill="auto"/>
            <w:tcMar>
              <w:left w:w="28" w:type="dxa"/>
              <w:right w:w="28" w:type="dxa"/>
            </w:tcMar>
            <w:vAlign w:val="center"/>
          </w:tcPr>
          <w:p w14:paraId="2800629C"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shd w:val="clear" w:color="auto" w:fill="auto"/>
            <w:tcMar>
              <w:left w:w="28" w:type="dxa"/>
              <w:right w:w="28" w:type="dxa"/>
            </w:tcMar>
            <w:vAlign w:val="center"/>
          </w:tcPr>
          <w:p w14:paraId="31D3C6A6"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shd w:val="clear" w:color="auto" w:fill="auto"/>
            <w:tcMar>
              <w:left w:w="28" w:type="dxa"/>
              <w:right w:w="28" w:type="dxa"/>
            </w:tcMar>
            <w:vAlign w:val="center"/>
          </w:tcPr>
          <w:p w14:paraId="2478AF30"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shd w:val="clear" w:color="auto" w:fill="auto"/>
            <w:tcMar>
              <w:left w:w="28" w:type="dxa"/>
              <w:right w:w="28" w:type="dxa"/>
            </w:tcMar>
            <w:vAlign w:val="center"/>
          </w:tcPr>
          <w:p w14:paraId="44E598F5"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shd w:val="clear" w:color="auto" w:fill="auto"/>
            <w:tcMar>
              <w:left w:w="28" w:type="dxa"/>
              <w:right w:w="28" w:type="dxa"/>
            </w:tcMar>
            <w:vAlign w:val="center"/>
          </w:tcPr>
          <w:p w14:paraId="3729C4A6"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shd w:val="clear" w:color="auto" w:fill="auto"/>
            <w:tcMar>
              <w:left w:w="28" w:type="dxa"/>
              <w:right w:w="28" w:type="dxa"/>
            </w:tcMar>
            <w:vAlign w:val="center"/>
          </w:tcPr>
          <w:p w14:paraId="5869DF62"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shd w:val="clear" w:color="auto" w:fill="auto"/>
            <w:tcMar>
              <w:left w:w="28" w:type="dxa"/>
              <w:right w:w="28" w:type="dxa"/>
            </w:tcMar>
            <w:vAlign w:val="center"/>
          </w:tcPr>
          <w:p w14:paraId="70AB8C96"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shd w:val="clear" w:color="auto" w:fill="auto"/>
            <w:tcMar>
              <w:left w:w="28" w:type="dxa"/>
              <w:right w:w="28" w:type="dxa"/>
            </w:tcMar>
            <w:vAlign w:val="center"/>
          </w:tcPr>
          <w:p w14:paraId="003D5C78"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shd w:val="clear" w:color="auto" w:fill="auto"/>
            <w:tcMar>
              <w:left w:w="28" w:type="dxa"/>
              <w:right w:w="28" w:type="dxa"/>
            </w:tcMar>
            <w:vAlign w:val="center"/>
          </w:tcPr>
          <w:p w14:paraId="4D111261"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tcMar>
              <w:left w:w="28" w:type="dxa"/>
              <w:right w:w="28" w:type="dxa"/>
            </w:tcMar>
            <w:vAlign w:val="center"/>
          </w:tcPr>
          <w:p w14:paraId="22FAE237"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tcMar>
              <w:left w:w="28" w:type="dxa"/>
              <w:right w:w="28" w:type="dxa"/>
            </w:tcMar>
            <w:vAlign w:val="center"/>
          </w:tcPr>
          <w:p w14:paraId="0DC52B14"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tcMar>
              <w:left w:w="28" w:type="dxa"/>
              <w:right w:w="28" w:type="dxa"/>
            </w:tcMar>
            <w:vAlign w:val="center"/>
          </w:tcPr>
          <w:p w14:paraId="60126299"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tcMar>
              <w:left w:w="28" w:type="dxa"/>
              <w:right w:w="28" w:type="dxa"/>
            </w:tcMar>
            <w:vAlign w:val="center"/>
          </w:tcPr>
          <w:p w14:paraId="3C5D7A99"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tcMar>
              <w:left w:w="28" w:type="dxa"/>
              <w:right w:w="28" w:type="dxa"/>
            </w:tcMar>
            <w:vAlign w:val="center"/>
          </w:tcPr>
          <w:p w14:paraId="69351273"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shd w:val="clear" w:color="auto" w:fill="auto"/>
            <w:tcMar>
              <w:left w:w="28" w:type="dxa"/>
              <w:right w:w="28" w:type="dxa"/>
            </w:tcMar>
            <w:vAlign w:val="center"/>
          </w:tcPr>
          <w:p w14:paraId="3411C1EF" w14:textId="77777777" w:rsidR="00786FF2" w:rsidRPr="001E4DE4" w:rsidRDefault="00786FF2" w:rsidP="00CF355B">
            <w:pPr>
              <w:spacing w:after="0" w:line="240" w:lineRule="auto"/>
              <w:ind w:firstLine="0"/>
              <w:jc w:val="center"/>
              <w:rPr>
                <w:sz w:val="16"/>
                <w:szCs w:val="16"/>
              </w:rPr>
            </w:pPr>
            <w:r w:rsidRPr="001E4DE4">
              <w:rPr>
                <w:sz w:val="16"/>
                <w:szCs w:val="16"/>
              </w:rPr>
              <w:t>535</w:t>
            </w:r>
          </w:p>
        </w:tc>
      </w:tr>
      <w:tr w:rsidR="00786FF2" w:rsidRPr="001E4DE4" w14:paraId="6A6F3F1A" w14:textId="77777777" w:rsidTr="00CA03F9">
        <w:trPr>
          <w:trHeight w:val="20"/>
          <w:jc w:val="center"/>
        </w:trPr>
        <w:tc>
          <w:tcPr>
            <w:tcW w:w="110" w:type="pct"/>
            <w:shd w:val="clear" w:color="auto" w:fill="auto"/>
            <w:tcMar>
              <w:left w:w="28" w:type="dxa"/>
              <w:right w:w="28" w:type="dxa"/>
            </w:tcMar>
            <w:vAlign w:val="center"/>
          </w:tcPr>
          <w:p w14:paraId="315DF7DA"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2</w:t>
            </w:r>
          </w:p>
        </w:tc>
        <w:tc>
          <w:tcPr>
            <w:tcW w:w="310" w:type="pct"/>
            <w:shd w:val="clear" w:color="auto" w:fill="auto"/>
            <w:tcMar>
              <w:left w:w="28" w:type="dxa"/>
              <w:right w:w="28" w:type="dxa"/>
            </w:tcMar>
            <w:vAlign w:val="center"/>
          </w:tcPr>
          <w:p w14:paraId="7CFA468D" w14:textId="77777777" w:rsidR="00786FF2" w:rsidRPr="001E4DE4" w:rsidRDefault="00786FF2" w:rsidP="00CF355B">
            <w:pPr>
              <w:spacing w:after="0" w:line="240" w:lineRule="auto"/>
              <w:ind w:firstLine="0"/>
              <w:rPr>
                <w:color w:val="000000"/>
                <w:sz w:val="16"/>
                <w:szCs w:val="16"/>
              </w:rPr>
            </w:pPr>
            <w:r w:rsidRPr="001E4DE4">
              <w:rPr>
                <w:sz w:val="16"/>
                <w:szCs w:val="16"/>
              </w:rPr>
              <w:t>Располагаемая тепловая мощность</w:t>
            </w:r>
          </w:p>
        </w:tc>
        <w:tc>
          <w:tcPr>
            <w:tcW w:w="227" w:type="pct"/>
            <w:shd w:val="clear" w:color="auto" w:fill="auto"/>
            <w:tcMar>
              <w:left w:w="28" w:type="dxa"/>
              <w:right w:w="28" w:type="dxa"/>
            </w:tcMar>
            <w:vAlign w:val="center"/>
          </w:tcPr>
          <w:p w14:paraId="28717FB1" w14:textId="77777777" w:rsidR="00786FF2" w:rsidRPr="001E4DE4" w:rsidRDefault="00786FF2" w:rsidP="00CF355B">
            <w:pPr>
              <w:spacing w:after="0" w:line="240" w:lineRule="auto"/>
              <w:ind w:firstLine="0"/>
              <w:jc w:val="center"/>
              <w:rPr>
                <w:color w:val="000000"/>
                <w:sz w:val="16"/>
                <w:szCs w:val="16"/>
              </w:rPr>
            </w:pPr>
            <w:r w:rsidRPr="001E4DE4">
              <w:rPr>
                <w:sz w:val="16"/>
                <w:szCs w:val="16"/>
              </w:rPr>
              <w:t>Гкал/ч</w:t>
            </w:r>
          </w:p>
        </w:tc>
        <w:tc>
          <w:tcPr>
            <w:tcW w:w="166" w:type="pct"/>
            <w:shd w:val="clear" w:color="auto" w:fill="auto"/>
            <w:tcMar>
              <w:left w:w="28" w:type="dxa"/>
              <w:right w:w="28" w:type="dxa"/>
            </w:tcMar>
            <w:vAlign w:val="center"/>
          </w:tcPr>
          <w:p w14:paraId="253C7581"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188" w:type="pct"/>
            <w:shd w:val="clear" w:color="auto" w:fill="auto"/>
            <w:tcMar>
              <w:left w:w="28" w:type="dxa"/>
              <w:right w:w="28" w:type="dxa"/>
            </w:tcMar>
            <w:vAlign w:val="center"/>
          </w:tcPr>
          <w:p w14:paraId="1B74A54A"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188" w:type="pct"/>
            <w:shd w:val="clear" w:color="auto" w:fill="auto"/>
            <w:tcMar>
              <w:left w:w="28" w:type="dxa"/>
              <w:right w:w="28" w:type="dxa"/>
            </w:tcMar>
            <w:vAlign w:val="center"/>
          </w:tcPr>
          <w:p w14:paraId="64F5D009"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shd w:val="clear" w:color="auto" w:fill="auto"/>
            <w:tcMar>
              <w:left w:w="28" w:type="dxa"/>
              <w:right w:w="28" w:type="dxa"/>
            </w:tcMar>
            <w:vAlign w:val="center"/>
          </w:tcPr>
          <w:p w14:paraId="453AE666"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shd w:val="clear" w:color="auto" w:fill="auto"/>
            <w:tcMar>
              <w:left w:w="28" w:type="dxa"/>
              <w:right w:w="28" w:type="dxa"/>
            </w:tcMar>
            <w:vAlign w:val="center"/>
          </w:tcPr>
          <w:p w14:paraId="7FA5BDED"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shd w:val="clear" w:color="auto" w:fill="auto"/>
            <w:tcMar>
              <w:left w:w="28" w:type="dxa"/>
              <w:right w:w="28" w:type="dxa"/>
            </w:tcMar>
            <w:vAlign w:val="center"/>
          </w:tcPr>
          <w:p w14:paraId="14743C5D"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shd w:val="clear" w:color="auto" w:fill="auto"/>
            <w:tcMar>
              <w:left w:w="28" w:type="dxa"/>
              <w:right w:w="28" w:type="dxa"/>
            </w:tcMar>
            <w:vAlign w:val="center"/>
          </w:tcPr>
          <w:p w14:paraId="4A3C7AA6"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shd w:val="clear" w:color="auto" w:fill="auto"/>
            <w:tcMar>
              <w:left w:w="28" w:type="dxa"/>
              <w:right w:w="28" w:type="dxa"/>
            </w:tcMar>
            <w:vAlign w:val="center"/>
          </w:tcPr>
          <w:p w14:paraId="0D3A1B5C"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shd w:val="clear" w:color="auto" w:fill="auto"/>
            <w:tcMar>
              <w:left w:w="28" w:type="dxa"/>
              <w:right w:w="28" w:type="dxa"/>
            </w:tcMar>
            <w:vAlign w:val="center"/>
          </w:tcPr>
          <w:p w14:paraId="09383EDD"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shd w:val="clear" w:color="auto" w:fill="auto"/>
            <w:tcMar>
              <w:left w:w="28" w:type="dxa"/>
              <w:right w:w="28" w:type="dxa"/>
            </w:tcMar>
            <w:vAlign w:val="center"/>
          </w:tcPr>
          <w:p w14:paraId="4DD05EBB"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shd w:val="clear" w:color="auto" w:fill="auto"/>
            <w:tcMar>
              <w:left w:w="28" w:type="dxa"/>
              <w:right w:w="28" w:type="dxa"/>
            </w:tcMar>
            <w:vAlign w:val="center"/>
          </w:tcPr>
          <w:p w14:paraId="4DCEF97C"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shd w:val="clear" w:color="auto" w:fill="auto"/>
            <w:tcMar>
              <w:left w:w="28" w:type="dxa"/>
              <w:right w:w="28" w:type="dxa"/>
            </w:tcMar>
            <w:vAlign w:val="center"/>
          </w:tcPr>
          <w:p w14:paraId="1845E3D0"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tcMar>
              <w:left w:w="28" w:type="dxa"/>
              <w:right w:w="28" w:type="dxa"/>
            </w:tcMar>
            <w:vAlign w:val="center"/>
          </w:tcPr>
          <w:p w14:paraId="4C416D44"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tcMar>
              <w:left w:w="28" w:type="dxa"/>
              <w:right w:w="28" w:type="dxa"/>
            </w:tcMar>
            <w:vAlign w:val="center"/>
          </w:tcPr>
          <w:p w14:paraId="0509A738"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tcMar>
              <w:left w:w="28" w:type="dxa"/>
              <w:right w:w="28" w:type="dxa"/>
            </w:tcMar>
            <w:vAlign w:val="center"/>
          </w:tcPr>
          <w:p w14:paraId="5E60B6D4"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tcMar>
              <w:left w:w="28" w:type="dxa"/>
              <w:right w:w="28" w:type="dxa"/>
            </w:tcMar>
            <w:vAlign w:val="center"/>
          </w:tcPr>
          <w:p w14:paraId="3F52D8A7"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tcMar>
              <w:left w:w="28" w:type="dxa"/>
              <w:right w:w="28" w:type="dxa"/>
            </w:tcMar>
            <w:vAlign w:val="center"/>
          </w:tcPr>
          <w:p w14:paraId="684E5F40" w14:textId="77777777" w:rsidR="00786FF2" w:rsidRPr="001E4DE4" w:rsidRDefault="00786FF2" w:rsidP="00CF355B">
            <w:pPr>
              <w:spacing w:after="0" w:line="240" w:lineRule="auto"/>
              <w:ind w:firstLine="0"/>
              <w:jc w:val="center"/>
              <w:rPr>
                <w:sz w:val="16"/>
                <w:szCs w:val="16"/>
              </w:rPr>
            </w:pPr>
            <w:r w:rsidRPr="001E4DE4">
              <w:rPr>
                <w:sz w:val="16"/>
                <w:szCs w:val="16"/>
              </w:rPr>
              <w:t>535</w:t>
            </w:r>
          </w:p>
        </w:tc>
        <w:tc>
          <w:tcPr>
            <w:tcW w:w="254" w:type="pct"/>
            <w:shd w:val="clear" w:color="auto" w:fill="auto"/>
            <w:tcMar>
              <w:left w:w="28" w:type="dxa"/>
              <w:right w:w="28" w:type="dxa"/>
            </w:tcMar>
            <w:vAlign w:val="center"/>
          </w:tcPr>
          <w:p w14:paraId="21A8F943" w14:textId="77777777" w:rsidR="00786FF2" w:rsidRPr="001E4DE4" w:rsidRDefault="00786FF2" w:rsidP="00CF355B">
            <w:pPr>
              <w:spacing w:after="0" w:line="240" w:lineRule="auto"/>
              <w:ind w:firstLine="0"/>
              <w:jc w:val="center"/>
              <w:rPr>
                <w:sz w:val="16"/>
                <w:szCs w:val="16"/>
              </w:rPr>
            </w:pPr>
            <w:r w:rsidRPr="001E4DE4">
              <w:rPr>
                <w:sz w:val="16"/>
                <w:szCs w:val="16"/>
              </w:rPr>
              <w:t>535</w:t>
            </w:r>
          </w:p>
        </w:tc>
      </w:tr>
      <w:tr w:rsidR="00786FF2" w:rsidRPr="001E4DE4" w14:paraId="02A0C8DE" w14:textId="77777777" w:rsidTr="00CA03F9">
        <w:trPr>
          <w:trHeight w:val="20"/>
          <w:jc w:val="center"/>
        </w:trPr>
        <w:tc>
          <w:tcPr>
            <w:tcW w:w="110" w:type="pct"/>
            <w:shd w:val="clear" w:color="auto" w:fill="auto"/>
            <w:tcMar>
              <w:left w:w="28" w:type="dxa"/>
              <w:right w:w="28" w:type="dxa"/>
            </w:tcMar>
            <w:vAlign w:val="center"/>
          </w:tcPr>
          <w:p w14:paraId="48D4B863"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3</w:t>
            </w:r>
          </w:p>
        </w:tc>
        <w:tc>
          <w:tcPr>
            <w:tcW w:w="310" w:type="pct"/>
            <w:shd w:val="clear" w:color="auto" w:fill="auto"/>
            <w:tcMar>
              <w:left w:w="28" w:type="dxa"/>
              <w:right w:w="28" w:type="dxa"/>
            </w:tcMar>
            <w:vAlign w:val="center"/>
          </w:tcPr>
          <w:p w14:paraId="23B2960B" w14:textId="77777777" w:rsidR="00786FF2" w:rsidRPr="001E4DE4" w:rsidRDefault="00786FF2" w:rsidP="00CF355B">
            <w:pPr>
              <w:spacing w:after="0" w:line="240" w:lineRule="auto"/>
              <w:ind w:firstLine="0"/>
              <w:rPr>
                <w:color w:val="000000"/>
                <w:sz w:val="16"/>
                <w:szCs w:val="16"/>
              </w:rPr>
            </w:pPr>
            <w:r w:rsidRPr="001E4DE4">
              <w:rPr>
                <w:color w:val="000000"/>
                <w:sz w:val="16"/>
                <w:szCs w:val="16"/>
              </w:rPr>
              <w:t>потребление угля</w:t>
            </w:r>
          </w:p>
        </w:tc>
        <w:tc>
          <w:tcPr>
            <w:tcW w:w="227" w:type="pct"/>
            <w:shd w:val="clear" w:color="auto" w:fill="auto"/>
            <w:tcMar>
              <w:left w:w="28" w:type="dxa"/>
              <w:right w:w="28" w:type="dxa"/>
            </w:tcMar>
            <w:vAlign w:val="center"/>
          </w:tcPr>
          <w:p w14:paraId="1532E2F0"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тонн</w:t>
            </w:r>
          </w:p>
        </w:tc>
        <w:tc>
          <w:tcPr>
            <w:tcW w:w="166" w:type="pct"/>
            <w:shd w:val="clear" w:color="auto" w:fill="auto"/>
            <w:tcMar>
              <w:left w:w="28" w:type="dxa"/>
              <w:right w:w="28" w:type="dxa"/>
            </w:tcMar>
            <w:vAlign w:val="center"/>
          </w:tcPr>
          <w:p w14:paraId="5C38DAD7" w14:textId="77777777" w:rsidR="00786FF2" w:rsidRPr="001E4DE4" w:rsidRDefault="00786FF2" w:rsidP="00CF355B">
            <w:pPr>
              <w:spacing w:after="0" w:line="240" w:lineRule="auto"/>
              <w:ind w:firstLine="0"/>
              <w:jc w:val="center"/>
              <w:rPr>
                <w:sz w:val="16"/>
                <w:szCs w:val="16"/>
              </w:rPr>
            </w:pPr>
            <w:r w:rsidRPr="001E4DE4">
              <w:rPr>
                <w:sz w:val="16"/>
                <w:szCs w:val="16"/>
              </w:rPr>
              <w:t>457664</w:t>
            </w:r>
          </w:p>
        </w:tc>
        <w:tc>
          <w:tcPr>
            <w:tcW w:w="188" w:type="pct"/>
            <w:shd w:val="clear" w:color="auto" w:fill="auto"/>
            <w:tcMar>
              <w:left w:w="28" w:type="dxa"/>
              <w:right w:w="28" w:type="dxa"/>
            </w:tcMar>
            <w:vAlign w:val="center"/>
          </w:tcPr>
          <w:p w14:paraId="0C305927" w14:textId="77777777" w:rsidR="00786FF2" w:rsidRPr="001E4DE4" w:rsidRDefault="00786FF2" w:rsidP="00CF355B">
            <w:pPr>
              <w:spacing w:after="0" w:line="240" w:lineRule="auto"/>
              <w:ind w:firstLine="0"/>
              <w:jc w:val="center"/>
              <w:rPr>
                <w:sz w:val="16"/>
                <w:szCs w:val="16"/>
              </w:rPr>
            </w:pPr>
            <w:r w:rsidRPr="001E4DE4">
              <w:rPr>
                <w:sz w:val="16"/>
                <w:szCs w:val="16"/>
              </w:rPr>
              <w:t>465245</w:t>
            </w:r>
          </w:p>
        </w:tc>
        <w:tc>
          <w:tcPr>
            <w:tcW w:w="188" w:type="pct"/>
            <w:shd w:val="clear" w:color="auto" w:fill="auto"/>
            <w:tcMar>
              <w:left w:w="28" w:type="dxa"/>
              <w:right w:w="28" w:type="dxa"/>
            </w:tcMar>
            <w:vAlign w:val="center"/>
          </w:tcPr>
          <w:p w14:paraId="35D8E7FD" w14:textId="77777777" w:rsidR="00786FF2" w:rsidRPr="001E4DE4" w:rsidRDefault="00786FF2" w:rsidP="00CF355B">
            <w:pPr>
              <w:spacing w:after="0" w:line="240" w:lineRule="auto"/>
              <w:ind w:firstLine="0"/>
              <w:jc w:val="center"/>
              <w:rPr>
                <w:sz w:val="16"/>
                <w:szCs w:val="16"/>
              </w:rPr>
            </w:pPr>
            <w:r w:rsidRPr="001E4DE4">
              <w:rPr>
                <w:sz w:val="16"/>
                <w:szCs w:val="16"/>
              </w:rPr>
              <w:t>487154</w:t>
            </w:r>
          </w:p>
        </w:tc>
        <w:tc>
          <w:tcPr>
            <w:tcW w:w="254" w:type="pct"/>
            <w:shd w:val="clear" w:color="auto" w:fill="auto"/>
            <w:tcMar>
              <w:left w:w="28" w:type="dxa"/>
              <w:right w:w="28" w:type="dxa"/>
            </w:tcMar>
            <w:vAlign w:val="center"/>
          </w:tcPr>
          <w:p w14:paraId="5D489EF0" w14:textId="77777777" w:rsidR="00786FF2" w:rsidRPr="001E4DE4" w:rsidRDefault="00786FF2" w:rsidP="00CF355B">
            <w:pPr>
              <w:spacing w:after="0" w:line="240" w:lineRule="auto"/>
              <w:ind w:firstLine="0"/>
              <w:jc w:val="center"/>
              <w:rPr>
                <w:sz w:val="16"/>
                <w:szCs w:val="16"/>
              </w:rPr>
            </w:pPr>
            <w:r w:rsidRPr="001E4DE4">
              <w:rPr>
                <w:sz w:val="16"/>
                <w:szCs w:val="16"/>
              </w:rPr>
              <w:t>487154</w:t>
            </w:r>
          </w:p>
        </w:tc>
        <w:tc>
          <w:tcPr>
            <w:tcW w:w="254" w:type="pct"/>
            <w:shd w:val="clear" w:color="auto" w:fill="auto"/>
            <w:tcMar>
              <w:left w:w="28" w:type="dxa"/>
              <w:right w:w="28" w:type="dxa"/>
            </w:tcMar>
            <w:vAlign w:val="center"/>
          </w:tcPr>
          <w:p w14:paraId="460648B6" w14:textId="77777777" w:rsidR="00786FF2" w:rsidRPr="001E4DE4" w:rsidRDefault="00786FF2" w:rsidP="00CF355B">
            <w:pPr>
              <w:spacing w:after="0" w:line="240" w:lineRule="auto"/>
              <w:ind w:firstLine="0"/>
              <w:jc w:val="center"/>
              <w:rPr>
                <w:sz w:val="16"/>
                <w:szCs w:val="16"/>
              </w:rPr>
            </w:pPr>
            <w:r w:rsidRPr="001E4DE4">
              <w:rPr>
                <w:sz w:val="16"/>
                <w:szCs w:val="16"/>
              </w:rPr>
              <w:t>487154</w:t>
            </w:r>
          </w:p>
        </w:tc>
        <w:tc>
          <w:tcPr>
            <w:tcW w:w="254" w:type="pct"/>
            <w:shd w:val="clear" w:color="auto" w:fill="auto"/>
            <w:tcMar>
              <w:left w:w="28" w:type="dxa"/>
              <w:right w:w="28" w:type="dxa"/>
            </w:tcMar>
            <w:vAlign w:val="center"/>
          </w:tcPr>
          <w:p w14:paraId="7A203AB1" w14:textId="77777777" w:rsidR="00786FF2" w:rsidRPr="001E4DE4" w:rsidRDefault="00786FF2" w:rsidP="00CF355B">
            <w:pPr>
              <w:spacing w:after="0" w:line="240" w:lineRule="auto"/>
              <w:ind w:firstLine="0"/>
              <w:jc w:val="center"/>
              <w:rPr>
                <w:sz w:val="16"/>
                <w:szCs w:val="16"/>
              </w:rPr>
            </w:pPr>
            <w:r w:rsidRPr="001E4DE4">
              <w:rPr>
                <w:sz w:val="16"/>
                <w:szCs w:val="16"/>
              </w:rPr>
              <w:t>487154</w:t>
            </w:r>
          </w:p>
        </w:tc>
        <w:tc>
          <w:tcPr>
            <w:tcW w:w="254" w:type="pct"/>
            <w:shd w:val="clear" w:color="auto" w:fill="auto"/>
            <w:tcMar>
              <w:left w:w="28" w:type="dxa"/>
              <w:right w:w="28" w:type="dxa"/>
            </w:tcMar>
            <w:vAlign w:val="center"/>
          </w:tcPr>
          <w:p w14:paraId="41788A91" w14:textId="77777777" w:rsidR="00786FF2" w:rsidRPr="001E4DE4" w:rsidRDefault="00786FF2" w:rsidP="00CF355B">
            <w:pPr>
              <w:spacing w:after="0" w:line="240" w:lineRule="auto"/>
              <w:ind w:firstLine="0"/>
              <w:jc w:val="center"/>
              <w:rPr>
                <w:sz w:val="16"/>
                <w:szCs w:val="16"/>
              </w:rPr>
            </w:pPr>
            <w:r w:rsidRPr="001E4DE4">
              <w:rPr>
                <w:sz w:val="16"/>
                <w:szCs w:val="16"/>
              </w:rPr>
              <w:t>487154</w:t>
            </w:r>
          </w:p>
        </w:tc>
        <w:tc>
          <w:tcPr>
            <w:tcW w:w="254" w:type="pct"/>
            <w:shd w:val="clear" w:color="auto" w:fill="auto"/>
            <w:tcMar>
              <w:left w:w="28" w:type="dxa"/>
              <w:right w:w="28" w:type="dxa"/>
            </w:tcMar>
            <w:vAlign w:val="center"/>
          </w:tcPr>
          <w:p w14:paraId="4868B6AA" w14:textId="77777777" w:rsidR="00786FF2" w:rsidRPr="001E4DE4" w:rsidRDefault="00786FF2" w:rsidP="00CF355B">
            <w:pPr>
              <w:spacing w:after="0" w:line="240" w:lineRule="auto"/>
              <w:ind w:firstLine="0"/>
              <w:jc w:val="center"/>
              <w:rPr>
                <w:sz w:val="16"/>
                <w:szCs w:val="16"/>
              </w:rPr>
            </w:pPr>
            <w:r w:rsidRPr="001E4DE4">
              <w:rPr>
                <w:sz w:val="16"/>
                <w:szCs w:val="16"/>
              </w:rPr>
              <w:t>487154</w:t>
            </w:r>
          </w:p>
        </w:tc>
        <w:tc>
          <w:tcPr>
            <w:tcW w:w="254" w:type="pct"/>
            <w:shd w:val="clear" w:color="auto" w:fill="auto"/>
            <w:tcMar>
              <w:left w:w="28" w:type="dxa"/>
              <w:right w:w="28" w:type="dxa"/>
            </w:tcMar>
            <w:vAlign w:val="center"/>
          </w:tcPr>
          <w:p w14:paraId="7434775D" w14:textId="77777777" w:rsidR="00786FF2" w:rsidRPr="001E4DE4" w:rsidRDefault="00786FF2" w:rsidP="00CF355B">
            <w:pPr>
              <w:spacing w:after="0" w:line="240" w:lineRule="auto"/>
              <w:ind w:firstLine="0"/>
              <w:jc w:val="center"/>
              <w:rPr>
                <w:sz w:val="16"/>
                <w:szCs w:val="16"/>
              </w:rPr>
            </w:pPr>
            <w:r w:rsidRPr="001E4DE4">
              <w:rPr>
                <w:sz w:val="16"/>
                <w:szCs w:val="16"/>
              </w:rPr>
              <w:t>487154</w:t>
            </w:r>
          </w:p>
        </w:tc>
        <w:tc>
          <w:tcPr>
            <w:tcW w:w="254" w:type="pct"/>
            <w:shd w:val="clear" w:color="auto" w:fill="auto"/>
            <w:tcMar>
              <w:left w:w="28" w:type="dxa"/>
              <w:right w:w="28" w:type="dxa"/>
            </w:tcMar>
            <w:vAlign w:val="center"/>
          </w:tcPr>
          <w:p w14:paraId="1BD4224C" w14:textId="77777777" w:rsidR="00786FF2" w:rsidRPr="001E4DE4" w:rsidRDefault="00786FF2" w:rsidP="00CF355B">
            <w:pPr>
              <w:spacing w:after="0" w:line="240" w:lineRule="auto"/>
              <w:ind w:firstLine="0"/>
              <w:jc w:val="center"/>
              <w:rPr>
                <w:sz w:val="16"/>
                <w:szCs w:val="16"/>
              </w:rPr>
            </w:pPr>
            <w:r w:rsidRPr="001E4DE4">
              <w:rPr>
                <w:sz w:val="16"/>
                <w:szCs w:val="16"/>
              </w:rPr>
              <w:t>487154</w:t>
            </w:r>
          </w:p>
        </w:tc>
        <w:tc>
          <w:tcPr>
            <w:tcW w:w="254" w:type="pct"/>
            <w:shd w:val="clear" w:color="auto" w:fill="auto"/>
            <w:tcMar>
              <w:left w:w="28" w:type="dxa"/>
              <w:right w:w="28" w:type="dxa"/>
            </w:tcMar>
            <w:vAlign w:val="center"/>
          </w:tcPr>
          <w:p w14:paraId="34348CA9" w14:textId="77777777" w:rsidR="00786FF2" w:rsidRPr="001E4DE4" w:rsidRDefault="00786FF2" w:rsidP="00CF355B">
            <w:pPr>
              <w:spacing w:after="0" w:line="240" w:lineRule="auto"/>
              <w:ind w:firstLine="0"/>
              <w:jc w:val="center"/>
              <w:rPr>
                <w:sz w:val="16"/>
                <w:szCs w:val="16"/>
              </w:rPr>
            </w:pPr>
            <w:r w:rsidRPr="001E4DE4">
              <w:rPr>
                <w:sz w:val="16"/>
                <w:szCs w:val="16"/>
              </w:rPr>
              <w:t>487154</w:t>
            </w:r>
          </w:p>
        </w:tc>
        <w:tc>
          <w:tcPr>
            <w:tcW w:w="254" w:type="pct"/>
            <w:shd w:val="clear" w:color="auto" w:fill="auto"/>
            <w:tcMar>
              <w:left w:w="28" w:type="dxa"/>
              <w:right w:w="28" w:type="dxa"/>
            </w:tcMar>
            <w:vAlign w:val="center"/>
          </w:tcPr>
          <w:p w14:paraId="5F04FB12" w14:textId="77777777" w:rsidR="00786FF2" w:rsidRPr="001E4DE4" w:rsidRDefault="00786FF2" w:rsidP="00CF355B">
            <w:pPr>
              <w:spacing w:after="0" w:line="240" w:lineRule="auto"/>
              <w:ind w:firstLine="0"/>
              <w:jc w:val="center"/>
              <w:rPr>
                <w:sz w:val="16"/>
                <w:szCs w:val="16"/>
              </w:rPr>
            </w:pPr>
            <w:r w:rsidRPr="001E4DE4">
              <w:rPr>
                <w:sz w:val="16"/>
                <w:szCs w:val="16"/>
              </w:rPr>
              <w:t>487154</w:t>
            </w:r>
          </w:p>
        </w:tc>
        <w:tc>
          <w:tcPr>
            <w:tcW w:w="254" w:type="pct"/>
            <w:tcMar>
              <w:left w:w="28" w:type="dxa"/>
              <w:right w:w="28" w:type="dxa"/>
            </w:tcMar>
            <w:vAlign w:val="center"/>
          </w:tcPr>
          <w:p w14:paraId="5D20CCE9" w14:textId="77777777" w:rsidR="00786FF2" w:rsidRPr="001E4DE4" w:rsidRDefault="00786FF2" w:rsidP="00CF355B">
            <w:pPr>
              <w:spacing w:after="0" w:line="240" w:lineRule="auto"/>
              <w:ind w:firstLine="0"/>
              <w:jc w:val="center"/>
              <w:rPr>
                <w:sz w:val="16"/>
                <w:szCs w:val="16"/>
              </w:rPr>
            </w:pPr>
            <w:r w:rsidRPr="001E4DE4">
              <w:rPr>
                <w:sz w:val="16"/>
                <w:szCs w:val="16"/>
              </w:rPr>
              <w:t>487154</w:t>
            </w:r>
          </w:p>
        </w:tc>
        <w:tc>
          <w:tcPr>
            <w:tcW w:w="254" w:type="pct"/>
            <w:tcMar>
              <w:left w:w="28" w:type="dxa"/>
              <w:right w:w="28" w:type="dxa"/>
            </w:tcMar>
            <w:vAlign w:val="center"/>
          </w:tcPr>
          <w:p w14:paraId="4E61EBA6" w14:textId="77777777" w:rsidR="00786FF2" w:rsidRPr="001E4DE4" w:rsidRDefault="00786FF2" w:rsidP="00CF355B">
            <w:pPr>
              <w:spacing w:after="0" w:line="240" w:lineRule="auto"/>
              <w:ind w:firstLine="0"/>
              <w:jc w:val="center"/>
              <w:rPr>
                <w:sz w:val="16"/>
                <w:szCs w:val="16"/>
              </w:rPr>
            </w:pPr>
            <w:r w:rsidRPr="001E4DE4">
              <w:rPr>
                <w:sz w:val="16"/>
                <w:szCs w:val="16"/>
              </w:rPr>
              <w:t>487154</w:t>
            </w:r>
          </w:p>
        </w:tc>
        <w:tc>
          <w:tcPr>
            <w:tcW w:w="254" w:type="pct"/>
            <w:tcMar>
              <w:left w:w="28" w:type="dxa"/>
              <w:right w:w="28" w:type="dxa"/>
            </w:tcMar>
            <w:vAlign w:val="center"/>
          </w:tcPr>
          <w:p w14:paraId="1D9A1374" w14:textId="77777777" w:rsidR="00786FF2" w:rsidRPr="001E4DE4" w:rsidRDefault="00786FF2" w:rsidP="00CF355B">
            <w:pPr>
              <w:spacing w:after="0" w:line="240" w:lineRule="auto"/>
              <w:ind w:firstLine="0"/>
              <w:jc w:val="center"/>
              <w:rPr>
                <w:sz w:val="16"/>
                <w:szCs w:val="16"/>
              </w:rPr>
            </w:pPr>
            <w:r w:rsidRPr="001E4DE4">
              <w:rPr>
                <w:sz w:val="16"/>
                <w:szCs w:val="16"/>
              </w:rPr>
              <w:t>487154</w:t>
            </w:r>
          </w:p>
        </w:tc>
        <w:tc>
          <w:tcPr>
            <w:tcW w:w="254" w:type="pct"/>
            <w:tcMar>
              <w:left w:w="28" w:type="dxa"/>
              <w:right w:w="28" w:type="dxa"/>
            </w:tcMar>
            <w:vAlign w:val="center"/>
          </w:tcPr>
          <w:p w14:paraId="3AE8FBF1" w14:textId="77777777" w:rsidR="00786FF2" w:rsidRPr="001E4DE4" w:rsidRDefault="00786FF2" w:rsidP="00CF355B">
            <w:pPr>
              <w:spacing w:after="0" w:line="240" w:lineRule="auto"/>
              <w:ind w:firstLine="0"/>
              <w:jc w:val="center"/>
              <w:rPr>
                <w:sz w:val="16"/>
                <w:szCs w:val="16"/>
              </w:rPr>
            </w:pPr>
            <w:r w:rsidRPr="001E4DE4">
              <w:rPr>
                <w:sz w:val="16"/>
                <w:szCs w:val="16"/>
              </w:rPr>
              <w:t>487154</w:t>
            </w:r>
          </w:p>
        </w:tc>
        <w:tc>
          <w:tcPr>
            <w:tcW w:w="254" w:type="pct"/>
            <w:tcMar>
              <w:left w:w="28" w:type="dxa"/>
              <w:right w:w="28" w:type="dxa"/>
            </w:tcMar>
            <w:vAlign w:val="center"/>
          </w:tcPr>
          <w:p w14:paraId="17162C3D" w14:textId="77777777" w:rsidR="00786FF2" w:rsidRPr="001E4DE4" w:rsidRDefault="00786FF2" w:rsidP="00CF355B">
            <w:pPr>
              <w:spacing w:after="0" w:line="240" w:lineRule="auto"/>
              <w:ind w:firstLine="0"/>
              <w:jc w:val="center"/>
              <w:rPr>
                <w:sz w:val="16"/>
                <w:szCs w:val="16"/>
              </w:rPr>
            </w:pPr>
            <w:r w:rsidRPr="001E4DE4">
              <w:rPr>
                <w:sz w:val="16"/>
                <w:szCs w:val="16"/>
              </w:rPr>
              <w:t>487154</w:t>
            </w:r>
          </w:p>
        </w:tc>
        <w:tc>
          <w:tcPr>
            <w:tcW w:w="254" w:type="pct"/>
            <w:shd w:val="clear" w:color="auto" w:fill="auto"/>
            <w:tcMar>
              <w:left w:w="28" w:type="dxa"/>
              <w:right w:w="28" w:type="dxa"/>
            </w:tcMar>
            <w:vAlign w:val="center"/>
          </w:tcPr>
          <w:p w14:paraId="48ABD1EA" w14:textId="77777777" w:rsidR="00786FF2" w:rsidRPr="001E4DE4" w:rsidRDefault="00786FF2" w:rsidP="00CF355B">
            <w:pPr>
              <w:spacing w:after="0" w:line="240" w:lineRule="auto"/>
              <w:ind w:firstLine="0"/>
              <w:jc w:val="center"/>
              <w:rPr>
                <w:sz w:val="16"/>
                <w:szCs w:val="16"/>
              </w:rPr>
            </w:pPr>
            <w:r w:rsidRPr="001E4DE4">
              <w:rPr>
                <w:sz w:val="16"/>
                <w:szCs w:val="16"/>
              </w:rPr>
              <w:t>487154</w:t>
            </w:r>
          </w:p>
        </w:tc>
      </w:tr>
      <w:tr w:rsidR="00786FF2" w:rsidRPr="001E4DE4" w14:paraId="13A59E14" w14:textId="77777777" w:rsidTr="00CA03F9">
        <w:trPr>
          <w:trHeight w:val="20"/>
          <w:jc w:val="center"/>
        </w:trPr>
        <w:tc>
          <w:tcPr>
            <w:tcW w:w="110" w:type="pct"/>
            <w:shd w:val="clear" w:color="auto" w:fill="auto"/>
            <w:tcMar>
              <w:left w:w="28" w:type="dxa"/>
              <w:right w:w="28" w:type="dxa"/>
            </w:tcMar>
            <w:vAlign w:val="center"/>
            <w:hideMark/>
          </w:tcPr>
          <w:p w14:paraId="6D468B5E"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3.1</w:t>
            </w:r>
          </w:p>
        </w:tc>
        <w:tc>
          <w:tcPr>
            <w:tcW w:w="310" w:type="pct"/>
            <w:shd w:val="clear" w:color="auto" w:fill="auto"/>
            <w:tcMar>
              <w:left w:w="28" w:type="dxa"/>
              <w:right w:w="28" w:type="dxa"/>
            </w:tcMar>
            <w:vAlign w:val="center"/>
            <w:hideMark/>
          </w:tcPr>
          <w:p w14:paraId="465D811F" w14:textId="77777777" w:rsidR="00786FF2" w:rsidRPr="001E4DE4" w:rsidRDefault="00786FF2" w:rsidP="00CF355B">
            <w:pPr>
              <w:spacing w:after="0" w:line="240" w:lineRule="auto"/>
              <w:ind w:firstLine="0"/>
              <w:jc w:val="right"/>
              <w:rPr>
                <w:color w:val="000000"/>
                <w:sz w:val="16"/>
                <w:szCs w:val="16"/>
              </w:rPr>
            </w:pPr>
            <w:r w:rsidRPr="001E4DE4">
              <w:rPr>
                <w:color w:val="000000"/>
                <w:sz w:val="16"/>
                <w:szCs w:val="16"/>
              </w:rPr>
              <w:t>в зимний период</w:t>
            </w:r>
          </w:p>
        </w:tc>
        <w:tc>
          <w:tcPr>
            <w:tcW w:w="227" w:type="pct"/>
            <w:shd w:val="clear" w:color="auto" w:fill="auto"/>
            <w:tcMar>
              <w:left w:w="28" w:type="dxa"/>
              <w:right w:w="28" w:type="dxa"/>
            </w:tcMar>
            <w:vAlign w:val="center"/>
            <w:hideMark/>
          </w:tcPr>
          <w:p w14:paraId="0C2F694B"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тонн</w:t>
            </w:r>
          </w:p>
        </w:tc>
        <w:tc>
          <w:tcPr>
            <w:tcW w:w="166" w:type="pct"/>
            <w:shd w:val="clear" w:color="auto" w:fill="auto"/>
            <w:tcMar>
              <w:left w:w="28" w:type="dxa"/>
              <w:right w:w="28" w:type="dxa"/>
            </w:tcMar>
            <w:vAlign w:val="center"/>
            <w:hideMark/>
          </w:tcPr>
          <w:p w14:paraId="11E70C5C" w14:textId="77777777" w:rsidR="00786FF2" w:rsidRPr="001E4DE4" w:rsidRDefault="00786FF2" w:rsidP="00CF355B">
            <w:pPr>
              <w:spacing w:after="0" w:line="240" w:lineRule="auto"/>
              <w:ind w:firstLine="0"/>
              <w:jc w:val="center"/>
              <w:rPr>
                <w:sz w:val="16"/>
                <w:szCs w:val="16"/>
              </w:rPr>
            </w:pPr>
            <w:r w:rsidRPr="001E4DE4">
              <w:rPr>
                <w:sz w:val="16"/>
                <w:szCs w:val="16"/>
              </w:rPr>
              <w:t>420713</w:t>
            </w:r>
          </w:p>
        </w:tc>
        <w:tc>
          <w:tcPr>
            <w:tcW w:w="188" w:type="pct"/>
            <w:shd w:val="clear" w:color="auto" w:fill="auto"/>
            <w:tcMar>
              <w:left w:w="28" w:type="dxa"/>
              <w:right w:w="28" w:type="dxa"/>
            </w:tcMar>
            <w:vAlign w:val="center"/>
            <w:hideMark/>
          </w:tcPr>
          <w:p w14:paraId="67D1DC0B" w14:textId="77777777" w:rsidR="00786FF2" w:rsidRPr="001E4DE4" w:rsidRDefault="00786FF2" w:rsidP="00CF355B">
            <w:pPr>
              <w:spacing w:after="0" w:line="240" w:lineRule="auto"/>
              <w:ind w:firstLine="0"/>
              <w:jc w:val="center"/>
              <w:rPr>
                <w:sz w:val="16"/>
                <w:szCs w:val="16"/>
              </w:rPr>
            </w:pPr>
            <w:r w:rsidRPr="001E4DE4">
              <w:rPr>
                <w:sz w:val="16"/>
                <w:szCs w:val="16"/>
              </w:rPr>
              <w:t>429624</w:t>
            </w:r>
          </w:p>
        </w:tc>
        <w:tc>
          <w:tcPr>
            <w:tcW w:w="188" w:type="pct"/>
            <w:shd w:val="clear" w:color="auto" w:fill="auto"/>
            <w:tcMar>
              <w:left w:w="28" w:type="dxa"/>
              <w:right w:w="28" w:type="dxa"/>
            </w:tcMar>
            <w:vAlign w:val="center"/>
          </w:tcPr>
          <w:p w14:paraId="78F37BCB" w14:textId="77777777" w:rsidR="00786FF2" w:rsidRPr="001E4DE4" w:rsidRDefault="00786FF2" w:rsidP="00CF355B">
            <w:pPr>
              <w:spacing w:after="0" w:line="240" w:lineRule="auto"/>
              <w:ind w:firstLine="0"/>
              <w:jc w:val="center"/>
              <w:rPr>
                <w:sz w:val="16"/>
                <w:szCs w:val="16"/>
              </w:rPr>
            </w:pPr>
            <w:r w:rsidRPr="001E4DE4">
              <w:rPr>
                <w:sz w:val="16"/>
                <w:szCs w:val="16"/>
              </w:rPr>
              <w:t>449520</w:t>
            </w:r>
          </w:p>
        </w:tc>
        <w:tc>
          <w:tcPr>
            <w:tcW w:w="254" w:type="pct"/>
            <w:shd w:val="clear" w:color="auto" w:fill="auto"/>
            <w:tcMar>
              <w:left w:w="28" w:type="dxa"/>
              <w:right w:w="28" w:type="dxa"/>
            </w:tcMar>
            <w:vAlign w:val="center"/>
          </w:tcPr>
          <w:p w14:paraId="2FE106DE" w14:textId="77777777" w:rsidR="00786FF2" w:rsidRPr="001E4DE4" w:rsidRDefault="00786FF2" w:rsidP="00CF355B">
            <w:pPr>
              <w:spacing w:after="0" w:line="240" w:lineRule="auto"/>
              <w:ind w:firstLine="0"/>
              <w:jc w:val="center"/>
              <w:rPr>
                <w:sz w:val="16"/>
                <w:szCs w:val="16"/>
              </w:rPr>
            </w:pPr>
            <w:r w:rsidRPr="001E4DE4">
              <w:rPr>
                <w:sz w:val="16"/>
                <w:szCs w:val="16"/>
              </w:rPr>
              <w:t>449520</w:t>
            </w:r>
          </w:p>
        </w:tc>
        <w:tc>
          <w:tcPr>
            <w:tcW w:w="254" w:type="pct"/>
            <w:shd w:val="clear" w:color="auto" w:fill="auto"/>
            <w:tcMar>
              <w:left w:w="28" w:type="dxa"/>
              <w:right w:w="28" w:type="dxa"/>
            </w:tcMar>
            <w:vAlign w:val="center"/>
          </w:tcPr>
          <w:p w14:paraId="66D150AE" w14:textId="77777777" w:rsidR="00786FF2" w:rsidRPr="001E4DE4" w:rsidRDefault="00786FF2" w:rsidP="00CF355B">
            <w:pPr>
              <w:spacing w:after="0" w:line="240" w:lineRule="auto"/>
              <w:ind w:firstLine="0"/>
              <w:jc w:val="center"/>
              <w:rPr>
                <w:sz w:val="16"/>
                <w:szCs w:val="16"/>
              </w:rPr>
            </w:pPr>
            <w:r w:rsidRPr="001E4DE4">
              <w:rPr>
                <w:sz w:val="16"/>
                <w:szCs w:val="16"/>
              </w:rPr>
              <w:t>449520</w:t>
            </w:r>
          </w:p>
        </w:tc>
        <w:tc>
          <w:tcPr>
            <w:tcW w:w="254" w:type="pct"/>
            <w:shd w:val="clear" w:color="auto" w:fill="auto"/>
            <w:tcMar>
              <w:left w:w="28" w:type="dxa"/>
              <w:right w:w="28" w:type="dxa"/>
            </w:tcMar>
            <w:vAlign w:val="center"/>
          </w:tcPr>
          <w:p w14:paraId="071121D8" w14:textId="77777777" w:rsidR="00786FF2" w:rsidRPr="001E4DE4" w:rsidRDefault="00786FF2" w:rsidP="00CF355B">
            <w:pPr>
              <w:spacing w:after="0" w:line="240" w:lineRule="auto"/>
              <w:ind w:firstLine="0"/>
              <w:jc w:val="center"/>
              <w:rPr>
                <w:sz w:val="16"/>
                <w:szCs w:val="16"/>
              </w:rPr>
            </w:pPr>
            <w:r w:rsidRPr="001E4DE4">
              <w:rPr>
                <w:sz w:val="16"/>
                <w:szCs w:val="16"/>
              </w:rPr>
              <w:t>449520</w:t>
            </w:r>
          </w:p>
        </w:tc>
        <w:tc>
          <w:tcPr>
            <w:tcW w:w="254" w:type="pct"/>
            <w:shd w:val="clear" w:color="auto" w:fill="auto"/>
            <w:tcMar>
              <w:left w:w="28" w:type="dxa"/>
              <w:right w:w="28" w:type="dxa"/>
            </w:tcMar>
            <w:vAlign w:val="center"/>
          </w:tcPr>
          <w:p w14:paraId="374C0DE5" w14:textId="77777777" w:rsidR="00786FF2" w:rsidRPr="001E4DE4" w:rsidRDefault="00786FF2" w:rsidP="00CF355B">
            <w:pPr>
              <w:spacing w:after="0" w:line="240" w:lineRule="auto"/>
              <w:ind w:firstLine="0"/>
              <w:jc w:val="center"/>
              <w:rPr>
                <w:sz w:val="16"/>
                <w:szCs w:val="16"/>
              </w:rPr>
            </w:pPr>
            <w:r w:rsidRPr="001E4DE4">
              <w:rPr>
                <w:sz w:val="16"/>
                <w:szCs w:val="16"/>
              </w:rPr>
              <w:t>449520</w:t>
            </w:r>
          </w:p>
        </w:tc>
        <w:tc>
          <w:tcPr>
            <w:tcW w:w="254" w:type="pct"/>
            <w:shd w:val="clear" w:color="auto" w:fill="auto"/>
            <w:tcMar>
              <w:left w:w="28" w:type="dxa"/>
              <w:right w:w="28" w:type="dxa"/>
            </w:tcMar>
            <w:vAlign w:val="center"/>
          </w:tcPr>
          <w:p w14:paraId="7BBDED65" w14:textId="77777777" w:rsidR="00786FF2" w:rsidRPr="001E4DE4" w:rsidRDefault="00786FF2" w:rsidP="00CF355B">
            <w:pPr>
              <w:spacing w:after="0" w:line="240" w:lineRule="auto"/>
              <w:ind w:firstLine="0"/>
              <w:jc w:val="center"/>
              <w:rPr>
                <w:sz w:val="16"/>
                <w:szCs w:val="16"/>
              </w:rPr>
            </w:pPr>
            <w:r w:rsidRPr="001E4DE4">
              <w:rPr>
                <w:sz w:val="16"/>
                <w:szCs w:val="16"/>
              </w:rPr>
              <w:t>449520</w:t>
            </w:r>
          </w:p>
        </w:tc>
        <w:tc>
          <w:tcPr>
            <w:tcW w:w="254" w:type="pct"/>
            <w:shd w:val="clear" w:color="auto" w:fill="auto"/>
            <w:tcMar>
              <w:left w:w="28" w:type="dxa"/>
              <w:right w:w="28" w:type="dxa"/>
            </w:tcMar>
            <w:vAlign w:val="center"/>
          </w:tcPr>
          <w:p w14:paraId="4049286A" w14:textId="77777777" w:rsidR="00786FF2" w:rsidRPr="001E4DE4" w:rsidRDefault="00786FF2" w:rsidP="00CF355B">
            <w:pPr>
              <w:spacing w:after="0" w:line="240" w:lineRule="auto"/>
              <w:ind w:firstLine="0"/>
              <w:jc w:val="center"/>
              <w:rPr>
                <w:sz w:val="16"/>
                <w:szCs w:val="16"/>
              </w:rPr>
            </w:pPr>
            <w:r w:rsidRPr="001E4DE4">
              <w:rPr>
                <w:sz w:val="16"/>
                <w:szCs w:val="16"/>
              </w:rPr>
              <w:t>449520</w:t>
            </w:r>
          </w:p>
        </w:tc>
        <w:tc>
          <w:tcPr>
            <w:tcW w:w="254" w:type="pct"/>
            <w:shd w:val="clear" w:color="auto" w:fill="auto"/>
            <w:tcMar>
              <w:left w:w="28" w:type="dxa"/>
              <w:right w:w="28" w:type="dxa"/>
            </w:tcMar>
            <w:vAlign w:val="center"/>
          </w:tcPr>
          <w:p w14:paraId="51A03390" w14:textId="77777777" w:rsidR="00786FF2" w:rsidRPr="001E4DE4" w:rsidRDefault="00786FF2" w:rsidP="00CF355B">
            <w:pPr>
              <w:spacing w:after="0" w:line="240" w:lineRule="auto"/>
              <w:ind w:firstLine="0"/>
              <w:jc w:val="center"/>
              <w:rPr>
                <w:sz w:val="16"/>
                <w:szCs w:val="16"/>
              </w:rPr>
            </w:pPr>
            <w:r w:rsidRPr="001E4DE4">
              <w:rPr>
                <w:sz w:val="16"/>
                <w:szCs w:val="16"/>
              </w:rPr>
              <w:t>449520</w:t>
            </w:r>
          </w:p>
        </w:tc>
        <w:tc>
          <w:tcPr>
            <w:tcW w:w="254" w:type="pct"/>
            <w:shd w:val="clear" w:color="auto" w:fill="auto"/>
            <w:tcMar>
              <w:left w:w="28" w:type="dxa"/>
              <w:right w:w="28" w:type="dxa"/>
            </w:tcMar>
            <w:vAlign w:val="center"/>
          </w:tcPr>
          <w:p w14:paraId="09E6F8FA" w14:textId="77777777" w:rsidR="00786FF2" w:rsidRPr="001E4DE4" w:rsidRDefault="00786FF2" w:rsidP="00CF355B">
            <w:pPr>
              <w:spacing w:after="0" w:line="240" w:lineRule="auto"/>
              <w:ind w:firstLine="0"/>
              <w:jc w:val="center"/>
              <w:rPr>
                <w:sz w:val="16"/>
                <w:szCs w:val="16"/>
              </w:rPr>
            </w:pPr>
            <w:r w:rsidRPr="001E4DE4">
              <w:rPr>
                <w:sz w:val="16"/>
                <w:szCs w:val="16"/>
              </w:rPr>
              <w:t>449520</w:t>
            </w:r>
          </w:p>
        </w:tc>
        <w:tc>
          <w:tcPr>
            <w:tcW w:w="254" w:type="pct"/>
            <w:shd w:val="clear" w:color="auto" w:fill="auto"/>
            <w:tcMar>
              <w:left w:w="28" w:type="dxa"/>
              <w:right w:w="28" w:type="dxa"/>
            </w:tcMar>
            <w:vAlign w:val="center"/>
          </w:tcPr>
          <w:p w14:paraId="7CEA443E" w14:textId="77777777" w:rsidR="00786FF2" w:rsidRPr="001E4DE4" w:rsidRDefault="00786FF2" w:rsidP="00CF355B">
            <w:pPr>
              <w:spacing w:after="0" w:line="240" w:lineRule="auto"/>
              <w:ind w:firstLine="0"/>
              <w:jc w:val="center"/>
              <w:rPr>
                <w:sz w:val="16"/>
                <w:szCs w:val="16"/>
              </w:rPr>
            </w:pPr>
            <w:r w:rsidRPr="001E4DE4">
              <w:rPr>
                <w:sz w:val="16"/>
                <w:szCs w:val="16"/>
              </w:rPr>
              <w:t>449520</w:t>
            </w:r>
          </w:p>
        </w:tc>
        <w:tc>
          <w:tcPr>
            <w:tcW w:w="254" w:type="pct"/>
            <w:tcMar>
              <w:left w:w="28" w:type="dxa"/>
              <w:right w:w="28" w:type="dxa"/>
            </w:tcMar>
            <w:vAlign w:val="center"/>
          </w:tcPr>
          <w:p w14:paraId="4248EBEB" w14:textId="77777777" w:rsidR="00786FF2" w:rsidRPr="001E4DE4" w:rsidRDefault="00786FF2" w:rsidP="00CF355B">
            <w:pPr>
              <w:spacing w:after="0" w:line="240" w:lineRule="auto"/>
              <w:ind w:firstLine="0"/>
              <w:jc w:val="center"/>
              <w:rPr>
                <w:sz w:val="16"/>
                <w:szCs w:val="16"/>
              </w:rPr>
            </w:pPr>
            <w:r w:rsidRPr="001E4DE4">
              <w:rPr>
                <w:sz w:val="16"/>
                <w:szCs w:val="16"/>
              </w:rPr>
              <w:t>449520</w:t>
            </w:r>
          </w:p>
        </w:tc>
        <w:tc>
          <w:tcPr>
            <w:tcW w:w="254" w:type="pct"/>
            <w:tcMar>
              <w:left w:w="28" w:type="dxa"/>
              <w:right w:w="28" w:type="dxa"/>
            </w:tcMar>
            <w:vAlign w:val="center"/>
          </w:tcPr>
          <w:p w14:paraId="028F77B5" w14:textId="77777777" w:rsidR="00786FF2" w:rsidRPr="001E4DE4" w:rsidRDefault="00786FF2" w:rsidP="00CF355B">
            <w:pPr>
              <w:spacing w:after="0" w:line="240" w:lineRule="auto"/>
              <w:ind w:firstLine="0"/>
              <w:jc w:val="center"/>
              <w:rPr>
                <w:sz w:val="16"/>
                <w:szCs w:val="16"/>
              </w:rPr>
            </w:pPr>
            <w:r w:rsidRPr="001E4DE4">
              <w:rPr>
                <w:sz w:val="16"/>
                <w:szCs w:val="16"/>
              </w:rPr>
              <w:t>449520</w:t>
            </w:r>
          </w:p>
        </w:tc>
        <w:tc>
          <w:tcPr>
            <w:tcW w:w="254" w:type="pct"/>
            <w:tcMar>
              <w:left w:w="28" w:type="dxa"/>
              <w:right w:w="28" w:type="dxa"/>
            </w:tcMar>
            <w:vAlign w:val="center"/>
          </w:tcPr>
          <w:p w14:paraId="54F00C5B" w14:textId="77777777" w:rsidR="00786FF2" w:rsidRPr="001E4DE4" w:rsidRDefault="00786FF2" w:rsidP="00CF355B">
            <w:pPr>
              <w:spacing w:after="0" w:line="240" w:lineRule="auto"/>
              <w:ind w:firstLine="0"/>
              <w:jc w:val="center"/>
              <w:rPr>
                <w:sz w:val="16"/>
                <w:szCs w:val="16"/>
              </w:rPr>
            </w:pPr>
            <w:r w:rsidRPr="001E4DE4">
              <w:rPr>
                <w:sz w:val="16"/>
                <w:szCs w:val="16"/>
              </w:rPr>
              <w:t>449520</w:t>
            </w:r>
          </w:p>
        </w:tc>
        <w:tc>
          <w:tcPr>
            <w:tcW w:w="254" w:type="pct"/>
            <w:tcMar>
              <w:left w:w="28" w:type="dxa"/>
              <w:right w:w="28" w:type="dxa"/>
            </w:tcMar>
            <w:vAlign w:val="center"/>
          </w:tcPr>
          <w:p w14:paraId="1816E258" w14:textId="77777777" w:rsidR="00786FF2" w:rsidRPr="001E4DE4" w:rsidRDefault="00786FF2" w:rsidP="00CF355B">
            <w:pPr>
              <w:spacing w:after="0" w:line="240" w:lineRule="auto"/>
              <w:ind w:firstLine="0"/>
              <w:jc w:val="center"/>
              <w:rPr>
                <w:sz w:val="16"/>
                <w:szCs w:val="16"/>
              </w:rPr>
            </w:pPr>
            <w:r w:rsidRPr="001E4DE4">
              <w:rPr>
                <w:sz w:val="16"/>
                <w:szCs w:val="16"/>
              </w:rPr>
              <w:t>449520</w:t>
            </w:r>
          </w:p>
        </w:tc>
        <w:tc>
          <w:tcPr>
            <w:tcW w:w="254" w:type="pct"/>
            <w:tcMar>
              <w:left w:w="28" w:type="dxa"/>
              <w:right w:w="28" w:type="dxa"/>
            </w:tcMar>
            <w:vAlign w:val="center"/>
          </w:tcPr>
          <w:p w14:paraId="40F607EF" w14:textId="77777777" w:rsidR="00786FF2" w:rsidRPr="001E4DE4" w:rsidRDefault="00786FF2" w:rsidP="00CF355B">
            <w:pPr>
              <w:spacing w:after="0" w:line="240" w:lineRule="auto"/>
              <w:ind w:firstLine="0"/>
              <w:jc w:val="center"/>
              <w:rPr>
                <w:sz w:val="16"/>
                <w:szCs w:val="16"/>
              </w:rPr>
            </w:pPr>
            <w:r w:rsidRPr="001E4DE4">
              <w:rPr>
                <w:sz w:val="16"/>
                <w:szCs w:val="16"/>
              </w:rPr>
              <w:t>449520</w:t>
            </w:r>
          </w:p>
        </w:tc>
        <w:tc>
          <w:tcPr>
            <w:tcW w:w="254" w:type="pct"/>
            <w:shd w:val="clear" w:color="auto" w:fill="auto"/>
            <w:tcMar>
              <w:left w:w="28" w:type="dxa"/>
              <w:right w:w="28" w:type="dxa"/>
            </w:tcMar>
            <w:vAlign w:val="center"/>
          </w:tcPr>
          <w:p w14:paraId="399B3DFB" w14:textId="77777777" w:rsidR="00786FF2" w:rsidRPr="001E4DE4" w:rsidRDefault="00786FF2" w:rsidP="00CF355B">
            <w:pPr>
              <w:spacing w:after="0" w:line="240" w:lineRule="auto"/>
              <w:ind w:firstLine="0"/>
              <w:jc w:val="center"/>
              <w:rPr>
                <w:sz w:val="16"/>
                <w:szCs w:val="16"/>
              </w:rPr>
            </w:pPr>
            <w:r w:rsidRPr="001E4DE4">
              <w:rPr>
                <w:sz w:val="16"/>
                <w:szCs w:val="16"/>
              </w:rPr>
              <w:t>449520</w:t>
            </w:r>
          </w:p>
        </w:tc>
      </w:tr>
      <w:tr w:rsidR="00786FF2" w:rsidRPr="001E4DE4" w14:paraId="6D449BEB" w14:textId="77777777" w:rsidTr="00CA03F9">
        <w:trPr>
          <w:trHeight w:val="20"/>
          <w:jc w:val="center"/>
        </w:trPr>
        <w:tc>
          <w:tcPr>
            <w:tcW w:w="110" w:type="pct"/>
            <w:shd w:val="clear" w:color="auto" w:fill="auto"/>
            <w:tcMar>
              <w:left w:w="28" w:type="dxa"/>
              <w:right w:w="28" w:type="dxa"/>
            </w:tcMar>
            <w:vAlign w:val="center"/>
            <w:hideMark/>
          </w:tcPr>
          <w:p w14:paraId="53AE1B37"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3.2</w:t>
            </w:r>
          </w:p>
        </w:tc>
        <w:tc>
          <w:tcPr>
            <w:tcW w:w="310" w:type="pct"/>
            <w:shd w:val="clear" w:color="auto" w:fill="auto"/>
            <w:tcMar>
              <w:left w:w="28" w:type="dxa"/>
              <w:right w:w="28" w:type="dxa"/>
            </w:tcMar>
            <w:vAlign w:val="center"/>
            <w:hideMark/>
          </w:tcPr>
          <w:p w14:paraId="5956DE6D" w14:textId="77777777" w:rsidR="00786FF2" w:rsidRPr="001E4DE4" w:rsidRDefault="00786FF2" w:rsidP="00CF355B">
            <w:pPr>
              <w:spacing w:after="0" w:line="240" w:lineRule="auto"/>
              <w:ind w:firstLine="0"/>
              <w:jc w:val="right"/>
              <w:rPr>
                <w:color w:val="000000"/>
                <w:sz w:val="16"/>
                <w:szCs w:val="16"/>
              </w:rPr>
            </w:pPr>
            <w:r w:rsidRPr="001E4DE4">
              <w:rPr>
                <w:color w:val="000000"/>
                <w:sz w:val="16"/>
                <w:szCs w:val="16"/>
              </w:rPr>
              <w:t>в летний период</w:t>
            </w:r>
          </w:p>
        </w:tc>
        <w:tc>
          <w:tcPr>
            <w:tcW w:w="227" w:type="pct"/>
            <w:shd w:val="clear" w:color="auto" w:fill="auto"/>
            <w:tcMar>
              <w:left w:w="28" w:type="dxa"/>
              <w:right w:w="28" w:type="dxa"/>
            </w:tcMar>
            <w:vAlign w:val="center"/>
            <w:hideMark/>
          </w:tcPr>
          <w:p w14:paraId="749FE671"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тонн</w:t>
            </w:r>
          </w:p>
        </w:tc>
        <w:tc>
          <w:tcPr>
            <w:tcW w:w="166" w:type="pct"/>
            <w:shd w:val="clear" w:color="auto" w:fill="auto"/>
            <w:tcMar>
              <w:left w:w="28" w:type="dxa"/>
              <w:right w:w="28" w:type="dxa"/>
            </w:tcMar>
            <w:vAlign w:val="center"/>
            <w:hideMark/>
          </w:tcPr>
          <w:p w14:paraId="35587E01" w14:textId="77777777" w:rsidR="00786FF2" w:rsidRPr="001E4DE4" w:rsidRDefault="00786FF2" w:rsidP="00CF355B">
            <w:pPr>
              <w:spacing w:after="0" w:line="240" w:lineRule="auto"/>
              <w:ind w:firstLine="0"/>
              <w:jc w:val="center"/>
              <w:rPr>
                <w:sz w:val="16"/>
                <w:szCs w:val="16"/>
              </w:rPr>
            </w:pPr>
            <w:r w:rsidRPr="001E4DE4">
              <w:rPr>
                <w:sz w:val="16"/>
                <w:szCs w:val="16"/>
              </w:rPr>
              <w:t>36951</w:t>
            </w:r>
          </w:p>
        </w:tc>
        <w:tc>
          <w:tcPr>
            <w:tcW w:w="188" w:type="pct"/>
            <w:shd w:val="clear" w:color="auto" w:fill="auto"/>
            <w:tcMar>
              <w:left w:w="28" w:type="dxa"/>
              <w:right w:w="28" w:type="dxa"/>
            </w:tcMar>
            <w:vAlign w:val="center"/>
            <w:hideMark/>
          </w:tcPr>
          <w:p w14:paraId="1EE6B712" w14:textId="77777777" w:rsidR="00786FF2" w:rsidRPr="001E4DE4" w:rsidRDefault="00786FF2" w:rsidP="00CF355B">
            <w:pPr>
              <w:spacing w:after="0" w:line="240" w:lineRule="auto"/>
              <w:ind w:firstLine="0"/>
              <w:jc w:val="center"/>
              <w:rPr>
                <w:sz w:val="16"/>
                <w:szCs w:val="16"/>
              </w:rPr>
            </w:pPr>
            <w:r w:rsidRPr="001E4DE4">
              <w:rPr>
                <w:sz w:val="16"/>
                <w:szCs w:val="16"/>
              </w:rPr>
              <w:t>35621</w:t>
            </w:r>
          </w:p>
        </w:tc>
        <w:tc>
          <w:tcPr>
            <w:tcW w:w="188" w:type="pct"/>
            <w:shd w:val="clear" w:color="auto" w:fill="auto"/>
            <w:tcMar>
              <w:left w:w="28" w:type="dxa"/>
              <w:right w:w="28" w:type="dxa"/>
            </w:tcMar>
            <w:vAlign w:val="center"/>
          </w:tcPr>
          <w:p w14:paraId="1409E4B0" w14:textId="77777777" w:rsidR="00786FF2" w:rsidRPr="001E4DE4" w:rsidRDefault="00786FF2" w:rsidP="00CF355B">
            <w:pPr>
              <w:spacing w:after="0" w:line="240" w:lineRule="auto"/>
              <w:ind w:firstLine="0"/>
              <w:jc w:val="center"/>
              <w:rPr>
                <w:sz w:val="16"/>
                <w:szCs w:val="16"/>
              </w:rPr>
            </w:pPr>
            <w:r w:rsidRPr="001E4DE4">
              <w:rPr>
                <w:sz w:val="16"/>
                <w:szCs w:val="16"/>
              </w:rPr>
              <w:t>37634</w:t>
            </w:r>
          </w:p>
        </w:tc>
        <w:tc>
          <w:tcPr>
            <w:tcW w:w="254" w:type="pct"/>
            <w:shd w:val="clear" w:color="auto" w:fill="auto"/>
            <w:tcMar>
              <w:left w:w="28" w:type="dxa"/>
              <w:right w:w="28" w:type="dxa"/>
            </w:tcMar>
            <w:vAlign w:val="center"/>
          </w:tcPr>
          <w:p w14:paraId="5A9701C9" w14:textId="77777777" w:rsidR="00786FF2" w:rsidRPr="001E4DE4" w:rsidRDefault="00786FF2" w:rsidP="00CF355B">
            <w:pPr>
              <w:spacing w:after="0" w:line="240" w:lineRule="auto"/>
              <w:ind w:firstLine="0"/>
              <w:jc w:val="center"/>
              <w:rPr>
                <w:sz w:val="16"/>
                <w:szCs w:val="16"/>
              </w:rPr>
            </w:pPr>
            <w:r w:rsidRPr="001E4DE4">
              <w:rPr>
                <w:sz w:val="16"/>
                <w:szCs w:val="16"/>
              </w:rPr>
              <w:t>37634</w:t>
            </w:r>
          </w:p>
        </w:tc>
        <w:tc>
          <w:tcPr>
            <w:tcW w:w="254" w:type="pct"/>
            <w:shd w:val="clear" w:color="auto" w:fill="auto"/>
            <w:tcMar>
              <w:left w:w="28" w:type="dxa"/>
              <w:right w:w="28" w:type="dxa"/>
            </w:tcMar>
            <w:vAlign w:val="center"/>
          </w:tcPr>
          <w:p w14:paraId="6E2C71A8" w14:textId="77777777" w:rsidR="00786FF2" w:rsidRPr="001E4DE4" w:rsidRDefault="00786FF2" w:rsidP="00CF355B">
            <w:pPr>
              <w:spacing w:after="0" w:line="240" w:lineRule="auto"/>
              <w:ind w:firstLine="0"/>
              <w:jc w:val="center"/>
              <w:rPr>
                <w:sz w:val="16"/>
                <w:szCs w:val="16"/>
              </w:rPr>
            </w:pPr>
            <w:r w:rsidRPr="001E4DE4">
              <w:rPr>
                <w:sz w:val="16"/>
                <w:szCs w:val="16"/>
              </w:rPr>
              <w:t>37634</w:t>
            </w:r>
          </w:p>
        </w:tc>
        <w:tc>
          <w:tcPr>
            <w:tcW w:w="254" w:type="pct"/>
            <w:shd w:val="clear" w:color="auto" w:fill="auto"/>
            <w:tcMar>
              <w:left w:w="28" w:type="dxa"/>
              <w:right w:w="28" w:type="dxa"/>
            </w:tcMar>
            <w:vAlign w:val="center"/>
          </w:tcPr>
          <w:p w14:paraId="3A111A9D" w14:textId="77777777" w:rsidR="00786FF2" w:rsidRPr="001E4DE4" w:rsidRDefault="00786FF2" w:rsidP="00CF355B">
            <w:pPr>
              <w:spacing w:after="0" w:line="240" w:lineRule="auto"/>
              <w:ind w:firstLine="0"/>
              <w:jc w:val="center"/>
              <w:rPr>
                <w:sz w:val="16"/>
                <w:szCs w:val="16"/>
              </w:rPr>
            </w:pPr>
            <w:r w:rsidRPr="001E4DE4">
              <w:rPr>
                <w:sz w:val="16"/>
                <w:szCs w:val="16"/>
              </w:rPr>
              <w:t>37634</w:t>
            </w:r>
          </w:p>
        </w:tc>
        <w:tc>
          <w:tcPr>
            <w:tcW w:w="254" w:type="pct"/>
            <w:shd w:val="clear" w:color="auto" w:fill="auto"/>
            <w:tcMar>
              <w:left w:w="28" w:type="dxa"/>
              <w:right w:w="28" w:type="dxa"/>
            </w:tcMar>
            <w:vAlign w:val="center"/>
          </w:tcPr>
          <w:p w14:paraId="3D36D81F" w14:textId="77777777" w:rsidR="00786FF2" w:rsidRPr="001E4DE4" w:rsidRDefault="00786FF2" w:rsidP="00CF355B">
            <w:pPr>
              <w:spacing w:after="0" w:line="240" w:lineRule="auto"/>
              <w:ind w:firstLine="0"/>
              <w:jc w:val="center"/>
              <w:rPr>
                <w:sz w:val="16"/>
                <w:szCs w:val="16"/>
              </w:rPr>
            </w:pPr>
            <w:r w:rsidRPr="001E4DE4">
              <w:rPr>
                <w:sz w:val="16"/>
                <w:szCs w:val="16"/>
              </w:rPr>
              <w:t>37634</w:t>
            </w:r>
          </w:p>
        </w:tc>
        <w:tc>
          <w:tcPr>
            <w:tcW w:w="254" w:type="pct"/>
            <w:shd w:val="clear" w:color="auto" w:fill="auto"/>
            <w:tcMar>
              <w:left w:w="28" w:type="dxa"/>
              <w:right w:w="28" w:type="dxa"/>
            </w:tcMar>
            <w:vAlign w:val="center"/>
          </w:tcPr>
          <w:p w14:paraId="7C0DE3FE" w14:textId="77777777" w:rsidR="00786FF2" w:rsidRPr="001E4DE4" w:rsidRDefault="00786FF2" w:rsidP="00CF355B">
            <w:pPr>
              <w:spacing w:after="0" w:line="240" w:lineRule="auto"/>
              <w:ind w:firstLine="0"/>
              <w:jc w:val="center"/>
              <w:rPr>
                <w:sz w:val="16"/>
                <w:szCs w:val="16"/>
              </w:rPr>
            </w:pPr>
            <w:r w:rsidRPr="001E4DE4">
              <w:rPr>
                <w:sz w:val="16"/>
                <w:szCs w:val="16"/>
              </w:rPr>
              <w:t>37634</w:t>
            </w:r>
          </w:p>
        </w:tc>
        <w:tc>
          <w:tcPr>
            <w:tcW w:w="254" w:type="pct"/>
            <w:shd w:val="clear" w:color="auto" w:fill="auto"/>
            <w:tcMar>
              <w:left w:w="28" w:type="dxa"/>
              <w:right w:w="28" w:type="dxa"/>
            </w:tcMar>
            <w:vAlign w:val="center"/>
          </w:tcPr>
          <w:p w14:paraId="3BF07319" w14:textId="77777777" w:rsidR="00786FF2" w:rsidRPr="001E4DE4" w:rsidRDefault="00786FF2" w:rsidP="00CF355B">
            <w:pPr>
              <w:spacing w:after="0" w:line="240" w:lineRule="auto"/>
              <w:ind w:firstLine="0"/>
              <w:jc w:val="center"/>
              <w:rPr>
                <w:sz w:val="16"/>
                <w:szCs w:val="16"/>
              </w:rPr>
            </w:pPr>
            <w:r w:rsidRPr="001E4DE4">
              <w:rPr>
                <w:sz w:val="16"/>
                <w:szCs w:val="16"/>
              </w:rPr>
              <w:t>37634</w:t>
            </w:r>
          </w:p>
        </w:tc>
        <w:tc>
          <w:tcPr>
            <w:tcW w:w="254" w:type="pct"/>
            <w:shd w:val="clear" w:color="auto" w:fill="auto"/>
            <w:tcMar>
              <w:left w:w="28" w:type="dxa"/>
              <w:right w:w="28" w:type="dxa"/>
            </w:tcMar>
            <w:vAlign w:val="center"/>
          </w:tcPr>
          <w:p w14:paraId="127C483F" w14:textId="77777777" w:rsidR="00786FF2" w:rsidRPr="001E4DE4" w:rsidRDefault="00786FF2" w:rsidP="00CF355B">
            <w:pPr>
              <w:spacing w:after="0" w:line="240" w:lineRule="auto"/>
              <w:ind w:firstLine="0"/>
              <w:jc w:val="center"/>
              <w:rPr>
                <w:sz w:val="16"/>
                <w:szCs w:val="16"/>
              </w:rPr>
            </w:pPr>
            <w:r w:rsidRPr="001E4DE4">
              <w:rPr>
                <w:sz w:val="16"/>
                <w:szCs w:val="16"/>
              </w:rPr>
              <w:t>37634</w:t>
            </w:r>
          </w:p>
        </w:tc>
        <w:tc>
          <w:tcPr>
            <w:tcW w:w="254" w:type="pct"/>
            <w:shd w:val="clear" w:color="auto" w:fill="auto"/>
            <w:tcMar>
              <w:left w:w="28" w:type="dxa"/>
              <w:right w:w="28" w:type="dxa"/>
            </w:tcMar>
            <w:vAlign w:val="center"/>
          </w:tcPr>
          <w:p w14:paraId="44EC5B46" w14:textId="77777777" w:rsidR="00786FF2" w:rsidRPr="001E4DE4" w:rsidRDefault="00786FF2" w:rsidP="00CF355B">
            <w:pPr>
              <w:spacing w:after="0" w:line="240" w:lineRule="auto"/>
              <w:ind w:firstLine="0"/>
              <w:jc w:val="center"/>
              <w:rPr>
                <w:sz w:val="16"/>
                <w:szCs w:val="16"/>
              </w:rPr>
            </w:pPr>
            <w:r w:rsidRPr="001E4DE4">
              <w:rPr>
                <w:sz w:val="16"/>
                <w:szCs w:val="16"/>
              </w:rPr>
              <w:t>37634</w:t>
            </w:r>
          </w:p>
        </w:tc>
        <w:tc>
          <w:tcPr>
            <w:tcW w:w="254" w:type="pct"/>
            <w:shd w:val="clear" w:color="auto" w:fill="auto"/>
            <w:tcMar>
              <w:left w:w="28" w:type="dxa"/>
              <w:right w:w="28" w:type="dxa"/>
            </w:tcMar>
            <w:vAlign w:val="center"/>
          </w:tcPr>
          <w:p w14:paraId="3A7663B9" w14:textId="77777777" w:rsidR="00786FF2" w:rsidRPr="001E4DE4" w:rsidRDefault="00786FF2" w:rsidP="00CF355B">
            <w:pPr>
              <w:spacing w:after="0" w:line="240" w:lineRule="auto"/>
              <w:ind w:firstLine="0"/>
              <w:jc w:val="center"/>
              <w:rPr>
                <w:sz w:val="16"/>
                <w:szCs w:val="16"/>
              </w:rPr>
            </w:pPr>
            <w:r w:rsidRPr="001E4DE4">
              <w:rPr>
                <w:sz w:val="16"/>
                <w:szCs w:val="16"/>
              </w:rPr>
              <w:t>37634</w:t>
            </w:r>
          </w:p>
        </w:tc>
        <w:tc>
          <w:tcPr>
            <w:tcW w:w="254" w:type="pct"/>
            <w:tcMar>
              <w:left w:w="28" w:type="dxa"/>
              <w:right w:w="28" w:type="dxa"/>
            </w:tcMar>
            <w:vAlign w:val="center"/>
          </w:tcPr>
          <w:p w14:paraId="6ADC7B22" w14:textId="77777777" w:rsidR="00786FF2" w:rsidRPr="001E4DE4" w:rsidRDefault="00786FF2" w:rsidP="00CF355B">
            <w:pPr>
              <w:spacing w:after="0" w:line="240" w:lineRule="auto"/>
              <w:ind w:firstLine="0"/>
              <w:jc w:val="center"/>
              <w:rPr>
                <w:sz w:val="16"/>
                <w:szCs w:val="16"/>
              </w:rPr>
            </w:pPr>
            <w:r w:rsidRPr="001E4DE4">
              <w:rPr>
                <w:sz w:val="16"/>
                <w:szCs w:val="16"/>
              </w:rPr>
              <w:t>37634</w:t>
            </w:r>
          </w:p>
        </w:tc>
        <w:tc>
          <w:tcPr>
            <w:tcW w:w="254" w:type="pct"/>
            <w:tcMar>
              <w:left w:w="28" w:type="dxa"/>
              <w:right w:w="28" w:type="dxa"/>
            </w:tcMar>
            <w:vAlign w:val="center"/>
          </w:tcPr>
          <w:p w14:paraId="276CB9C5" w14:textId="77777777" w:rsidR="00786FF2" w:rsidRPr="001E4DE4" w:rsidRDefault="00786FF2" w:rsidP="00CF355B">
            <w:pPr>
              <w:spacing w:after="0" w:line="240" w:lineRule="auto"/>
              <w:ind w:firstLine="0"/>
              <w:jc w:val="center"/>
              <w:rPr>
                <w:sz w:val="16"/>
                <w:szCs w:val="16"/>
              </w:rPr>
            </w:pPr>
            <w:r w:rsidRPr="001E4DE4">
              <w:rPr>
                <w:sz w:val="16"/>
                <w:szCs w:val="16"/>
              </w:rPr>
              <w:t>37634</w:t>
            </w:r>
          </w:p>
        </w:tc>
        <w:tc>
          <w:tcPr>
            <w:tcW w:w="254" w:type="pct"/>
            <w:tcMar>
              <w:left w:w="28" w:type="dxa"/>
              <w:right w:w="28" w:type="dxa"/>
            </w:tcMar>
            <w:vAlign w:val="center"/>
          </w:tcPr>
          <w:p w14:paraId="111F7C22" w14:textId="77777777" w:rsidR="00786FF2" w:rsidRPr="001E4DE4" w:rsidRDefault="00786FF2" w:rsidP="00CF355B">
            <w:pPr>
              <w:spacing w:after="0" w:line="240" w:lineRule="auto"/>
              <w:ind w:firstLine="0"/>
              <w:jc w:val="center"/>
              <w:rPr>
                <w:sz w:val="16"/>
                <w:szCs w:val="16"/>
              </w:rPr>
            </w:pPr>
            <w:r w:rsidRPr="001E4DE4">
              <w:rPr>
                <w:sz w:val="16"/>
                <w:szCs w:val="16"/>
              </w:rPr>
              <w:t>37634</w:t>
            </w:r>
          </w:p>
        </w:tc>
        <w:tc>
          <w:tcPr>
            <w:tcW w:w="254" w:type="pct"/>
            <w:tcMar>
              <w:left w:w="28" w:type="dxa"/>
              <w:right w:w="28" w:type="dxa"/>
            </w:tcMar>
            <w:vAlign w:val="center"/>
          </w:tcPr>
          <w:p w14:paraId="7FE9D55A" w14:textId="77777777" w:rsidR="00786FF2" w:rsidRPr="001E4DE4" w:rsidRDefault="00786FF2" w:rsidP="00CF355B">
            <w:pPr>
              <w:spacing w:after="0" w:line="240" w:lineRule="auto"/>
              <w:ind w:firstLine="0"/>
              <w:jc w:val="center"/>
              <w:rPr>
                <w:sz w:val="16"/>
                <w:szCs w:val="16"/>
              </w:rPr>
            </w:pPr>
            <w:r w:rsidRPr="001E4DE4">
              <w:rPr>
                <w:sz w:val="16"/>
                <w:szCs w:val="16"/>
              </w:rPr>
              <w:t>37634</w:t>
            </w:r>
          </w:p>
        </w:tc>
        <w:tc>
          <w:tcPr>
            <w:tcW w:w="254" w:type="pct"/>
            <w:tcMar>
              <w:left w:w="28" w:type="dxa"/>
              <w:right w:w="28" w:type="dxa"/>
            </w:tcMar>
            <w:vAlign w:val="center"/>
          </w:tcPr>
          <w:p w14:paraId="48AAD5F4" w14:textId="77777777" w:rsidR="00786FF2" w:rsidRPr="001E4DE4" w:rsidRDefault="00786FF2" w:rsidP="00CF355B">
            <w:pPr>
              <w:spacing w:after="0" w:line="240" w:lineRule="auto"/>
              <w:ind w:firstLine="0"/>
              <w:jc w:val="center"/>
              <w:rPr>
                <w:sz w:val="16"/>
                <w:szCs w:val="16"/>
              </w:rPr>
            </w:pPr>
            <w:r w:rsidRPr="001E4DE4">
              <w:rPr>
                <w:sz w:val="16"/>
                <w:szCs w:val="16"/>
              </w:rPr>
              <w:t>37634</w:t>
            </w:r>
          </w:p>
        </w:tc>
        <w:tc>
          <w:tcPr>
            <w:tcW w:w="254" w:type="pct"/>
            <w:shd w:val="clear" w:color="auto" w:fill="auto"/>
            <w:tcMar>
              <w:left w:w="28" w:type="dxa"/>
              <w:right w:w="28" w:type="dxa"/>
            </w:tcMar>
            <w:vAlign w:val="center"/>
          </w:tcPr>
          <w:p w14:paraId="5CDEE002" w14:textId="77777777" w:rsidR="00786FF2" w:rsidRPr="001E4DE4" w:rsidRDefault="00786FF2" w:rsidP="00CF355B">
            <w:pPr>
              <w:spacing w:after="0" w:line="240" w:lineRule="auto"/>
              <w:ind w:firstLine="0"/>
              <w:jc w:val="center"/>
              <w:rPr>
                <w:sz w:val="16"/>
                <w:szCs w:val="16"/>
              </w:rPr>
            </w:pPr>
            <w:r w:rsidRPr="001E4DE4">
              <w:rPr>
                <w:sz w:val="16"/>
                <w:szCs w:val="16"/>
              </w:rPr>
              <w:t>37634</w:t>
            </w:r>
          </w:p>
        </w:tc>
      </w:tr>
      <w:tr w:rsidR="00786FF2" w:rsidRPr="001E4DE4" w14:paraId="7B7440FA" w14:textId="77777777" w:rsidTr="00CA03F9">
        <w:trPr>
          <w:trHeight w:val="20"/>
          <w:jc w:val="center"/>
        </w:trPr>
        <w:tc>
          <w:tcPr>
            <w:tcW w:w="110" w:type="pct"/>
            <w:shd w:val="clear" w:color="auto" w:fill="auto"/>
            <w:tcMar>
              <w:left w:w="28" w:type="dxa"/>
              <w:right w:w="28" w:type="dxa"/>
            </w:tcMar>
            <w:vAlign w:val="center"/>
            <w:hideMark/>
          </w:tcPr>
          <w:p w14:paraId="7C1E757D"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4</w:t>
            </w:r>
          </w:p>
        </w:tc>
        <w:tc>
          <w:tcPr>
            <w:tcW w:w="310" w:type="pct"/>
            <w:shd w:val="clear" w:color="auto" w:fill="auto"/>
            <w:tcMar>
              <w:left w:w="28" w:type="dxa"/>
              <w:right w:w="28" w:type="dxa"/>
            </w:tcMar>
            <w:vAlign w:val="center"/>
            <w:hideMark/>
          </w:tcPr>
          <w:p w14:paraId="378E24A3" w14:textId="77777777" w:rsidR="00786FF2" w:rsidRPr="001E4DE4" w:rsidRDefault="00786FF2" w:rsidP="00CF355B">
            <w:pPr>
              <w:spacing w:after="0" w:line="240" w:lineRule="auto"/>
              <w:ind w:firstLine="0"/>
              <w:rPr>
                <w:color w:val="000000"/>
                <w:sz w:val="16"/>
                <w:szCs w:val="16"/>
              </w:rPr>
            </w:pPr>
            <w:r w:rsidRPr="001E4DE4">
              <w:rPr>
                <w:color w:val="000000"/>
                <w:sz w:val="16"/>
                <w:szCs w:val="16"/>
              </w:rPr>
              <w:t>потребление мазута</w:t>
            </w:r>
          </w:p>
        </w:tc>
        <w:tc>
          <w:tcPr>
            <w:tcW w:w="227" w:type="pct"/>
            <w:shd w:val="clear" w:color="auto" w:fill="auto"/>
            <w:tcMar>
              <w:left w:w="28" w:type="dxa"/>
              <w:right w:w="28" w:type="dxa"/>
            </w:tcMar>
            <w:vAlign w:val="center"/>
            <w:hideMark/>
          </w:tcPr>
          <w:p w14:paraId="63204E2A"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тонн</w:t>
            </w:r>
          </w:p>
        </w:tc>
        <w:tc>
          <w:tcPr>
            <w:tcW w:w="166" w:type="pct"/>
            <w:shd w:val="clear" w:color="auto" w:fill="auto"/>
            <w:tcMar>
              <w:left w:w="28" w:type="dxa"/>
              <w:right w:w="28" w:type="dxa"/>
            </w:tcMar>
            <w:vAlign w:val="center"/>
            <w:hideMark/>
          </w:tcPr>
          <w:p w14:paraId="69639000" w14:textId="77777777" w:rsidR="00786FF2" w:rsidRPr="001E4DE4" w:rsidRDefault="00786FF2" w:rsidP="00CF355B">
            <w:pPr>
              <w:spacing w:after="0" w:line="240" w:lineRule="auto"/>
              <w:ind w:firstLine="0"/>
              <w:jc w:val="center"/>
              <w:rPr>
                <w:sz w:val="16"/>
                <w:szCs w:val="16"/>
              </w:rPr>
            </w:pPr>
            <w:r w:rsidRPr="001E4DE4">
              <w:rPr>
                <w:sz w:val="16"/>
                <w:szCs w:val="16"/>
              </w:rPr>
              <w:t>768</w:t>
            </w:r>
          </w:p>
        </w:tc>
        <w:tc>
          <w:tcPr>
            <w:tcW w:w="188" w:type="pct"/>
            <w:shd w:val="clear" w:color="auto" w:fill="auto"/>
            <w:tcMar>
              <w:left w:w="28" w:type="dxa"/>
              <w:right w:w="28" w:type="dxa"/>
            </w:tcMar>
            <w:vAlign w:val="center"/>
            <w:hideMark/>
          </w:tcPr>
          <w:p w14:paraId="2B983BAC" w14:textId="77777777" w:rsidR="00786FF2" w:rsidRPr="001E4DE4" w:rsidRDefault="00786FF2" w:rsidP="00CF355B">
            <w:pPr>
              <w:spacing w:after="0" w:line="240" w:lineRule="auto"/>
              <w:ind w:firstLine="0"/>
              <w:jc w:val="center"/>
              <w:rPr>
                <w:sz w:val="16"/>
                <w:szCs w:val="16"/>
              </w:rPr>
            </w:pPr>
            <w:r w:rsidRPr="001E4DE4">
              <w:rPr>
                <w:sz w:val="16"/>
                <w:szCs w:val="16"/>
              </w:rPr>
              <w:t>930</w:t>
            </w:r>
          </w:p>
        </w:tc>
        <w:tc>
          <w:tcPr>
            <w:tcW w:w="188" w:type="pct"/>
            <w:shd w:val="clear" w:color="auto" w:fill="auto"/>
            <w:tcMar>
              <w:left w:w="28" w:type="dxa"/>
              <w:right w:w="28" w:type="dxa"/>
            </w:tcMar>
            <w:vAlign w:val="center"/>
          </w:tcPr>
          <w:p w14:paraId="0A361000" w14:textId="77777777" w:rsidR="00786FF2" w:rsidRPr="001E4DE4" w:rsidRDefault="00786FF2" w:rsidP="00CF355B">
            <w:pPr>
              <w:spacing w:after="0" w:line="240" w:lineRule="auto"/>
              <w:ind w:firstLine="0"/>
              <w:jc w:val="center"/>
              <w:rPr>
                <w:sz w:val="16"/>
                <w:szCs w:val="16"/>
              </w:rPr>
            </w:pPr>
            <w:r w:rsidRPr="001E4DE4">
              <w:rPr>
                <w:sz w:val="16"/>
                <w:szCs w:val="16"/>
              </w:rPr>
              <w:t>681</w:t>
            </w:r>
          </w:p>
        </w:tc>
        <w:tc>
          <w:tcPr>
            <w:tcW w:w="254" w:type="pct"/>
            <w:shd w:val="clear" w:color="auto" w:fill="auto"/>
            <w:tcMar>
              <w:left w:w="28" w:type="dxa"/>
              <w:right w:w="28" w:type="dxa"/>
            </w:tcMar>
            <w:vAlign w:val="center"/>
          </w:tcPr>
          <w:p w14:paraId="571093A9" w14:textId="77777777" w:rsidR="00786FF2" w:rsidRPr="001E4DE4" w:rsidRDefault="00786FF2" w:rsidP="00CF355B">
            <w:pPr>
              <w:spacing w:after="0" w:line="240" w:lineRule="auto"/>
              <w:ind w:firstLine="0"/>
              <w:jc w:val="center"/>
              <w:rPr>
                <w:sz w:val="16"/>
                <w:szCs w:val="16"/>
              </w:rPr>
            </w:pPr>
            <w:r w:rsidRPr="001E4DE4">
              <w:rPr>
                <w:sz w:val="16"/>
                <w:szCs w:val="16"/>
              </w:rPr>
              <w:t>681</w:t>
            </w:r>
          </w:p>
        </w:tc>
        <w:tc>
          <w:tcPr>
            <w:tcW w:w="254" w:type="pct"/>
            <w:shd w:val="clear" w:color="auto" w:fill="auto"/>
            <w:tcMar>
              <w:left w:w="28" w:type="dxa"/>
              <w:right w:w="28" w:type="dxa"/>
            </w:tcMar>
            <w:vAlign w:val="center"/>
          </w:tcPr>
          <w:p w14:paraId="31FD950F" w14:textId="77777777" w:rsidR="00786FF2" w:rsidRPr="001E4DE4" w:rsidRDefault="00786FF2" w:rsidP="00CF355B">
            <w:pPr>
              <w:spacing w:after="0" w:line="240" w:lineRule="auto"/>
              <w:ind w:firstLine="0"/>
              <w:jc w:val="center"/>
              <w:rPr>
                <w:sz w:val="16"/>
                <w:szCs w:val="16"/>
              </w:rPr>
            </w:pPr>
            <w:r w:rsidRPr="001E4DE4">
              <w:rPr>
                <w:sz w:val="16"/>
                <w:szCs w:val="16"/>
              </w:rPr>
              <w:t>681</w:t>
            </w:r>
          </w:p>
        </w:tc>
        <w:tc>
          <w:tcPr>
            <w:tcW w:w="254" w:type="pct"/>
            <w:shd w:val="clear" w:color="auto" w:fill="auto"/>
            <w:tcMar>
              <w:left w:w="28" w:type="dxa"/>
              <w:right w:w="28" w:type="dxa"/>
            </w:tcMar>
            <w:vAlign w:val="center"/>
          </w:tcPr>
          <w:p w14:paraId="684C320B" w14:textId="77777777" w:rsidR="00786FF2" w:rsidRPr="001E4DE4" w:rsidRDefault="00786FF2" w:rsidP="00CF355B">
            <w:pPr>
              <w:spacing w:after="0" w:line="240" w:lineRule="auto"/>
              <w:ind w:firstLine="0"/>
              <w:jc w:val="center"/>
              <w:rPr>
                <w:sz w:val="16"/>
                <w:szCs w:val="16"/>
              </w:rPr>
            </w:pPr>
            <w:r w:rsidRPr="001E4DE4">
              <w:rPr>
                <w:sz w:val="16"/>
                <w:szCs w:val="16"/>
              </w:rPr>
              <w:t>681</w:t>
            </w:r>
          </w:p>
        </w:tc>
        <w:tc>
          <w:tcPr>
            <w:tcW w:w="254" w:type="pct"/>
            <w:shd w:val="clear" w:color="auto" w:fill="auto"/>
            <w:tcMar>
              <w:left w:w="28" w:type="dxa"/>
              <w:right w:w="28" w:type="dxa"/>
            </w:tcMar>
            <w:vAlign w:val="center"/>
          </w:tcPr>
          <w:p w14:paraId="4E28C8C8" w14:textId="77777777" w:rsidR="00786FF2" w:rsidRPr="001E4DE4" w:rsidRDefault="00786FF2" w:rsidP="00CF355B">
            <w:pPr>
              <w:spacing w:after="0" w:line="240" w:lineRule="auto"/>
              <w:ind w:firstLine="0"/>
              <w:jc w:val="center"/>
              <w:rPr>
                <w:sz w:val="16"/>
                <w:szCs w:val="16"/>
              </w:rPr>
            </w:pPr>
            <w:r w:rsidRPr="001E4DE4">
              <w:rPr>
                <w:sz w:val="16"/>
                <w:szCs w:val="16"/>
              </w:rPr>
              <w:t>681</w:t>
            </w:r>
          </w:p>
        </w:tc>
        <w:tc>
          <w:tcPr>
            <w:tcW w:w="254" w:type="pct"/>
            <w:shd w:val="clear" w:color="auto" w:fill="auto"/>
            <w:tcMar>
              <w:left w:w="28" w:type="dxa"/>
              <w:right w:w="28" w:type="dxa"/>
            </w:tcMar>
            <w:vAlign w:val="center"/>
          </w:tcPr>
          <w:p w14:paraId="0DAB7301" w14:textId="77777777" w:rsidR="00786FF2" w:rsidRPr="001E4DE4" w:rsidRDefault="00786FF2" w:rsidP="00CF355B">
            <w:pPr>
              <w:spacing w:after="0" w:line="240" w:lineRule="auto"/>
              <w:ind w:firstLine="0"/>
              <w:jc w:val="center"/>
              <w:rPr>
                <w:sz w:val="16"/>
                <w:szCs w:val="16"/>
              </w:rPr>
            </w:pPr>
            <w:r w:rsidRPr="001E4DE4">
              <w:rPr>
                <w:sz w:val="16"/>
                <w:szCs w:val="16"/>
              </w:rPr>
              <w:t>681</w:t>
            </w:r>
          </w:p>
        </w:tc>
        <w:tc>
          <w:tcPr>
            <w:tcW w:w="254" w:type="pct"/>
            <w:shd w:val="clear" w:color="auto" w:fill="auto"/>
            <w:tcMar>
              <w:left w:w="28" w:type="dxa"/>
              <w:right w:w="28" w:type="dxa"/>
            </w:tcMar>
            <w:vAlign w:val="center"/>
          </w:tcPr>
          <w:p w14:paraId="0567B8BF" w14:textId="77777777" w:rsidR="00786FF2" w:rsidRPr="001E4DE4" w:rsidRDefault="00786FF2" w:rsidP="00CF355B">
            <w:pPr>
              <w:spacing w:after="0" w:line="240" w:lineRule="auto"/>
              <w:ind w:firstLine="0"/>
              <w:jc w:val="center"/>
              <w:rPr>
                <w:sz w:val="16"/>
                <w:szCs w:val="16"/>
              </w:rPr>
            </w:pPr>
            <w:r w:rsidRPr="001E4DE4">
              <w:rPr>
                <w:sz w:val="16"/>
                <w:szCs w:val="16"/>
              </w:rPr>
              <w:t>681</w:t>
            </w:r>
          </w:p>
        </w:tc>
        <w:tc>
          <w:tcPr>
            <w:tcW w:w="254" w:type="pct"/>
            <w:shd w:val="clear" w:color="auto" w:fill="auto"/>
            <w:tcMar>
              <w:left w:w="28" w:type="dxa"/>
              <w:right w:w="28" w:type="dxa"/>
            </w:tcMar>
            <w:vAlign w:val="center"/>
          </w:tcPr>
          <w:p w14:paraId="77272085" w14:textId="77777777" w:rsidR="00786FF2" w:rsidRPr="001E4DE4" w:rsidRDefault="00786FF2" w:rsidP="00CF355B">
            <w:pPr>
              <w:spacing w:after="0" w:line="240" w:lineRule="auto"/>
              <w:ind w:firstLine="0"/>
              <w:jc w:val="center"/>
              <w:rPr>
                <w:sz w:val="16"/>
                <w:szCs w:val="16"/>
              </w:rPr>
            </w:pPr>
            <w:r w:rsidRPr="001E4DE4">
              <w:rPr>
                <w:sz w:val="16"/>
                <w:szCs w:val="16"/>
              </w:rPr>
              <w:t>681</w:t>
            </w:r>
          </w:p>
        </w:tc>
        <w:tc>
          <w:tcPr>
            <w:tcW w:w="254" w:type="pct"/>
            <w:shd w:val="clear" w:color="auto" w:fill="auto"/>
            <w:tcMar>
              <w:left w:w="28" w:type="dxa"/>
              <w:right w:w="28" w:type="dxa"/>
            </w:tcMar>
            <w:vAlign w:val="center"/>
          </w:tcPr>
          <w:p w14:paraId="331783CE" w14:textId="77777777" w:rsidR="00786FF2" w:rsidRPr="001E4DE4" w:rsidRDefault="00786FF2" w:rsidP="00CF355B">
            <w:pPr>
              <w:spacing w:after="0" w:line="240" w:lineRule="auto"/>
              <w:ind w:firstLine="0"/>
              <w:jc w:val="center"/>
              <w:rPr>
                <w:sz w:val="16"/>
                <w:szCs w:val="16"/>
              </w:rPr>
            </w:pPr>
            <w:r w:rsidRPr="001E4DE4">
              <w:rPr>
                <w:sz w:val="16"/>
                <w:szCs w:val="16"/>
              </w:rPr>
              <w:t>681</w:t>
            </w:r>
          </w:p>
        </w:tc>
        <w:tc>
          <w:tcPr>
            <w:tcW w:w="254" w:type="pct"/>
            <w:shd w:val="clear" w:color="auto" w:fill="auto"/>
            <w:tcMar>
              <w:left w:w="28" w:type="dxa"/>
              <w:right w:w="28" w:type="dxa"/>
            </w:tcMar>
            <w:vAlign w:val="center"/>
          </w:tcPr>
          <w:p w14:paraId="2828487C" w14:textId="77777777" w:rsidR="00786FF2" w:rsidRPr="001E4DE4" w:rsidRDefault="00786FF2" w:rsidP="00CF355B">
            <w:pPr>
              <w:spacing w:after="0" w:line="240" w:lineRule="auto"/>
              <w:ind w:firstLine="0"/>
              <w:jc w:val="center"/>
              <w:rPr>
                <w:sz w:val="16"/>
                <w:szCs w:val="16"/>
              </w:rPr>
            </w:pPr>
            <w:r w:rsidRPr="001E4DE4">
              <w:rPr>
                <w:sz w:val="16"/>
                <w:szCs w:val="16"/>
              </w:rPr>
              <w:t>681</w:t>
            </w:r>
          </w:p>
        </w:tc>
        <w:tc>
          <w:tcPr>
            <w:tcW w:w="254" w:type="pct"/>
            <w:tcMar>
              <w:left w:w="28" w:type="dxa"/>
              <w:right w:w="28" w:type="dxa"/>
            </w:tcMar>
            <w:vAlign w:val="center"/>
          </w:tcPr>
          <w:p w14:paraId="2C717DF0" w14:textId="77777777" w:rsidR="00786FF2" w:rsidRPr="001E4DE4" w:rsidRDefault="00786FF2" w:rsidP="00CF355B">
            <w:pPr>
              <w:spacing w:after="0" w:line="240" w:lineRule="auto"/>
              <w:ind w:firstLine="0"/>
              <w:jc w:val="center"/>
              <w:rPr>
                <w:sz w:val="16"/>
                <w:szCs w:val="16"/>
              </w:rPr>
            </w:pPr>
            <w:r w:rsidRPr="001E4DE4">
              <w:rPr>
                <w:sz w:val="16"/>
                <w:szCs w:val="16"/>
              </w:rPr>
              <w:t>681</w:t>
            </w:r>
          </w:p>
        </w:tc>
        <w:tc>
          <w:tcPr>
            <w:tcW w:w="254" w:type="pct"/>
            <w:tcMar>
              <w:left w:w="28" w:type="dxa"/>
              <w:right w:w="28" w:type="dxa"/>
            </w:tcMar>
            <w:vAlign w:val="center"/>
          </w:tcPr>
          <w:p w14:paraId="18F91F34" w14:textId="77777777" w:rsidR="00786FF2" w:rsidRPr="001E4DE4" w:rsidRDefault="00786FF2" w:rsidP="00CF355B">
            <w:pPr>
              <w:spacing w:after="0" w:line="240" w:lineRule="auto"/>
              <w:ind w:firstLine="0"/>
              <w:jc w:val="center"/>
              <w:rPr>
                <w:sz w:val="16"/>
                <w:szCs w:val="16"/>
              </w:rPr>
            </w:pPr>
            <w:r w:rsidRPr="001E4DE4">
              <w:rPr>
                <w:sz w:val="16"/>
                <w:szCs w:val="16"/>
              </w:rPr>
              <w:t>681</w:t>
            </w:r>
          </w:p>
        </w:tc>
        <w:tc>
          <w:tcPr>
            <w:tcW w:w="254" w:type="pct"/>
            <w:tcMar>
              <w:left w:w="28" w:type="dxa"/>
              <w:right w:w="28" w:type="dxa"/>
            </w:tcMar>
            <w:vAlign w:val="center"/>
          </w:tcPr>
          <w:p w14:paraId="282EDE84" w14:textId="77777777" w:rsidR="00786FF2" w:rsidRPr="001E4DE4" w:rsidRDefault="00786FF2" w:rsidP="00CF355B">
            <w:pPr>
              <w:spacing w:after="0" w:line="240" w:lineRule="auto"/>
              <w:ind w:firstLine="0"/>
              <w:jc w:val="center"/>
              <w:rPr>
                <w:sz w:val="16"/>
                <w:szCs w:val="16"/>
              </w:rPr>
            </w:pPr>
            <w:r w:rsidRPr="001E4DE4">
              <w:rPr>
                <w:sz w:val="16"/>
                <w:szCs w:val="16"/>
              </w:rPr>
              <w:t>681</w:t>
            </w:r>
          </w:p>
        </w:tc>
        <w:tc>
          <w:tcPr>
            <w:tcW w:w="254" w:type="pct"/>
            <w:tcMar>
              <w:left w:w="28" w:type="dxa"/>
              <w:right w:w="28" w:type="dxa"/>
            </w:tcMar>
            <w:vAlign w:val="center"/>
          </w:tcPr>
          <w:p w14:paraId="291B3284" w14:textId="77777777" w:rsidR="00786FF2" w:rsidRPr="001E4DE4" w:rsidRDefault="00786FF2" w:rsidP="00CF355B">
            <w:pPr>
              <w:spacing w:after="0" w:line="240" w:lineRule="auto"/>
              <w:ind w:firstLine="0"/>
              <w:jc w:val="center"/>
              <w:rPr>
                <w:sz w:val="16"/>
                <w:szCs w:val="16"/>
              </w:rPr>
            </w:pPr>
            <w:r w:rsidRPr="001E4DE4">
              <w:rPr>
                <w:sz w:val="16"/>
                <w:szCs w:val="16"/>
              </w:rPr>
              <w:t>681</w:t>
            </w:r>
          </w:p>
        </w:tc>
        <w:tc>
          <w:tcPr>
            <w:tcW w:w="254" w:type="pct"/>
            <w:tcMar>
              <w:left w:w="28" w:type="dxa"/>
              <w:right w:w="28" w:type="dxa"/>
            </w:tcMar>
            <w:vAlign w:val="center"/>
          </w:tcPr>
          <w:p w14:paraId="136DAD26" w14:textId="77777777" w:rsidR="00786FF2" w:rsidRPr="001E4DE4" w:rsidRDefault="00786FF2" w:rsidP="00CF355B">
            <w:pPr>
              <w:spacing w:after="0" w:line="240" w:lineRule="auto"/>
              <w:ind w:firstLine="0"/>
              <w:jc w:val="center"/>
              <w:rPr>
                <w:sz w:val="16"/>
                <w:szCs w:val="16"/>
              </w:rPr>
            </w:pPr>
            <w:r w:rsidRPr="001E4DE4">
              <w:rPr>
                <w:sz w:val="16"/>
                <w:szCs w:val="16"/>
              </w:rPr>
              <w:t>681</w:t>
            </w:r>
          </w:p>
        </w:tc>
        <w:tc>
          <w:tcPr>
            <w:tcW w:w="254" w:type="pct"/>
            <w:shd w:val="clear" w:color="auto" w:fill="auto"/>
            <w:tcMar>
              <w:left w:w="28" w:type="dxa"/>
              <w:right w:w="28" w:type="dxa"/>
            </w:tcMar>
            <w:vAlign w:val="center"/>
          </w:tcPr>
          <w:p w14:paraId="7198514F" w14:textId="77777777" w:rsidR="00786FF2" w:rsidRPr="001E4DE4" w:rsidRDefault="00786FF2" w:rsidP="00CF355B">
            <w:pPr>
              <w:spacing w:after="0" w:line="240" w:lineRule="auto"/>
              <w:ind w:firstLine="0"/>
              <w:jc w:val="center"/>
              <w:rPr>
                <w:sz w:val="16"/>
                <w:szCs w:val="16"/>
              </w:rPr>
            </w:pPr>
            <w:r w:rsidRPr="001E4DE4">
              <w:rPr>
                <w:sz w:val="16"/>
                <w:szCs w:val="16"/>
              </w:rPr>
              <w:t>681</w:t>
            </w:r>
          </w:p>
        </w:tc>
      </w:tr>
      <w:tr w:rsidR="00786FF2" w:rsidRPr="001E4DE4" w14:paraId="54018047" w14:textId="77777777" w:rsidTr="00CA03F9">
        <w:trPr>
          <w:trHeight w:val="20"/>
          <w:jc w:val="center"/>
        </w:trPr>
        <w:tc>
          <w:tcPr>
            <w:tcW w:w="110" w:type="pct"/>
            <w:shd w:val="clear" w:color="auto" w:fill="auto"/>
            <w:tcMar>
              <w:left w:w="28" w:type="dxa"/>
              <w:right w:w="28" w:type="dxa"/>
            </w:tcMar>
            <w:vAlign w:val="center"/>
            <w:hideMark/>
          </w:tcPr>
          <w:p w14:paraId="35EDABA2"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4.1</w:t>
            </w:r>
          </w:p>
        </w:tc>
        <w:tc>
          <w:tcPr>
            <w:tcW w:w="310" w:type="pct"/>
            <w:shd w:val="clear" w:color="auto" w:fill="auto"/>
            <w:tcMar>
              <w:left w:w="28" w:type="dxa"/>
              <w:right w:w="28" w:type="dxa"/>
            </w:tcMar>
            <w:vAlign w:val="center"/>
            <w:hideMark/>
          </w:tcPr>
          <w:p w14:paraId="79DE4695" w14:textId="77777777" w:rsidR="00786FF2" w:rsidRPr="001E4DE4" w:rsidRDefault="00786FF2" w:rsidP="00CF355B">
            <w:pPr>
              <w:spacing w:after="0" w:line="240" w:lineRule="auto"/>
              <w:ind w:firstLine="0"/>
              <w:jc w:val="right"/>
              <w:rPr>
                <w:color w:val="000000"/>
                <w:sz w:val="16"/>
                <w:szCs w:val="16"/>
              </w:rPr>
            </w:pPr>
            <w:r w:rsidRPr="001E4DE4">
              <w:rPr>
                <w:color w:val="000000"/>
                <w:sz w:val="16"/>
                <w:szCs w:val="16"/>
              </w:rPr>
              <w:t>в зимний период</w:t>
            </w:r>
          </w:p>
        </w:tc>
        <w:tc>
          <w:tcPr>
            <w:tcW w:w="227" w:type="pct"/>
            <w:shd w:val="clear" w:color="auto" w:fill="auto"/>
            <w:tcMar>
              <w:left w:w="28" w:type="dxa"/>
              <w:right w:w="28" w:type="dxa"/>
            </w:tcMar>
            <w:vAlign w:val="center"/>
            <w:hideMark/>
          </w:tcPr>
          <w:p w14:paraId="5F46AF13"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тонн</w:t>
            </w:r>
          </w:p>
        </w:tc>
        <w:tc>
          <w:tcPr>
            <w:tcW w:w="166" w:type="pct"/>
            <w:shd w:val="clear" w:color="auto" w:fill="auto"/>
            <w:tcMar>
              <w:left w:w="28" w:type="dxa"/>
              <w:right w:w="28" w:type="dxa"/>
            </w:tcMar>
            <w:vAlign w:val="center"/>
            <w:hideMark/>
          </w:tcPr>
          <w:p w14:paraId="35B749F0" w14:textId="77777777" w:rsidR="00786FF2" w:rsidRPr="001E4DE4" w:rsidRDefault="00786FF2" w:rsidP="00CF355B">
            <w:pPr>
              <w:spacing w:after="0" w:line="240" w:lineRule="auto"/>
              <w:ind w:firstLine="0"/>
              <w:jc w:val="center"/>
              <w:rPr>
                <w:sz w:val="16"/>
                <w:szCs w:val="16"/>
              </w:rPr>
            </w:pPr>
            <w:r w:rsidRPr="001E4DE4">
              <w:rPr>
                <w:sz w:val="16"/>
                <w:szCs w:val="16"/>
              </w:rPr>
              <w:t>738</w:t>
            </w:r>
          </w:p>
        </w:tc>
        <w:tc>
          <w:tcPr>
            <w:tcW w:w="188" w:type="pct"/>
            <w:shd w:val="clear" w:color="auto" w:fill="auto"/>
            <w:tcMar>
              <w:left w:w="28" w:type="dxa"/>
              <w:right w:w="28" w:type="dxa"/>
            </w:tcMar>
            <w:vAlign w:val="center"/>
            <w:hideMark/>
          </w:tcPr>
          <w:p w14:paraId="539C5474" w14:textId="77777777" w:rsidR="00786FF2" w:rsidRPr="001E4DE4" w:rsidRDefault="00786FF2" w:rsidP="00CF355B">
            <w:pPr>
              <w:spacing w:after="0" w:line="240" w:lineRule="auto"/>
              <w:ind w:firstLine="0"/>
              <w:jc w:val="center"/>
              <w:rPr>
                <w:sz w:val="16"/>
                <w:szCs w:val="16"/>
              </w:rPr>
            </w:pPr>
            <w:r w:rsidRPr="001E4DE4">
              <w:rPr>
                <w:sz w:val="16"/>
                <w:szCs w:val="16"/>
              </w:rPr>
              <w:t>791</w:t>
            </w:r>
          </w:p>
        </w:tc>
        <w:tc>
          <w:tcPr>
            <w:tcW w:w="188" w:type="pct"/>
            <w:shd w:val="clear" w:color="auto" w:fill="auto"/>
            <w:tcMar>
              <w:left w:w="28" w:type="dxa"/>
              <w:right w:w="28" w:type="dxa"/>
            </w:tcMar>
            <w:vAlign w:val="center"/>
          </w:tcPr>
          <w:p w14:paraId="2F60BEEF" w14:textId="77777777" w:rsidR="00786FF2" w:rsidRPr="001E4DE4" w:rsidRDefault="00786FF2" w:rsidP="00CF355B">
            <w:pPr>
              <w:spacing w:after="0" w:line="240" w:lineRule="auto"/>
              <w:ind w:firstLine="0"/>
              <w:jc w:val="center"/>
              <w:rPr>
                <w:sz w:val="16"/>
                <w:szCs w:val="16"/>
              </w:rPr>
            </w:pPr>
            <w:r w:rsidRPr="001E4DE4">
              <w:rPr>
                <w:sz w:val="16"/>
                <w:szCs w:val="16"/>
              </w:rPr>
              <w:t>674</w:t>
            </w:r>
          </w:p>
        </w:tc>
        <w:tc>
          <w:tcPr>
            <w:tcW w:w="254" w:type="pct"/>
            <w:shd w:val="clear" w:color="auto" w:fill="auto"/>
            <w:tcMar>
              <w:left w:w="28" w:type="dxa"/>
              <w:right w:w="28" w:type="dxa"/>
            </w:tcMar>
            <w:vAlign w:val="center"/>
          </w:tcPr>
          <w:p w14:paraId="2D8993AB" w14:textId="77777777" w:rsidR="00786FF2" w:rsidRPr="001E4DE4" w:rsidRDefault="00786FF2" w:rsidP="00CF355B">
            <w:pPr>
              <w:spacing w:after="0" w:line="240" w:lineRule="auto"/>
              <w:ind w:firstLine="0"/>
              <w:jc w:val="center"/>
              <w:rPr>
                <w:sz w:val="16"/>
                <w:szCs w:val="16"/>
              </w:rPr>
            </w:pPr>
            <w:r w:rsidRPr="001E4DE4">
              <w:rPr>
                <w:sz w:val="16"/>
                <w:szCs w:val="16"/>
              </w:rPr>
              <w:t>674</w:t>
            </w:r>
          </w:p>
        </w:tc>
        <w:tc>
          <w:tcPr>
            <w:tcW w:w="254" w:type="pct"/>
            <w:shd w:val="clear" w:color="auto" w:fill="auto"/>
            <w:tcMar>
              <w:left w:w="28" w:type="dxa"/>
              <w:right w:w="28" w:type="dxa"/>
            </w:tcMar>
            <w:vAlign w:val="center"/>
          </w:tcPr>
          <w:p w14:paraId="11F2CD7B" w14:textId="77777777" w:rsidR="00786FF2" w:rsidRPr="001E4DE4" w:rsidRDefault="00786FF2" w:rsidP="00CF355B">
            <w:pPr>
              <w:spacing w:after="0" w:line="240" w:lineRule="auto"/>
              <w:ind w:firstLine="0"/>
              <w:jc w:val="center"/>
              <w:rPr>
                <w:sz w:val="16"/>
                <w:szCs w:val="16"/>
              </w:rPr>
            </w:pPr>
            <w:r w:rsidRPr="001E4DE4">
              <w:rPr>
                <w:sz w:val="16"/>
                <w:szCs w:val="16"/>
              </w:rPr>
              <w:t>674</w:t>
            </w:r>
          </w:p>
        </w:tc>
        <w:tc>
          <w:tcPr>
            <w:tcW w:w="254" w:type="pct"/>
            <w:shd w:val="clear" w:color="auto" w:fill="auto"/>
            <w:tcMar>
              <w:left w:w="28" w:type="dxa"/>
              <w:right w:w="28" w:type="dxa"/>
            </w:tcMar>
            <w:vAlign w:val="center"/>
          </w:tcPr>
          <w:p w14:paraId="2AC1B0AA" w14:textId="77777777" w:rsidR="00786FF2" w:rsidRPr="001E4DE4" w:rsidRDefault="00786FF2" w:rsidP="00CF355B">
            <w:pPr>
              <w:spacing w:after="0" w:line="240" w:lineRule="auto"/>
              <w:ind w:firstLine="0"/>
              <w:jc w:val="center"/>
              <w:rPr>
                <w:sz w:val="16"/>
                <w:szCs w:val="16"/>
              </w:rPr>
            </w:pPr>
            <w:r w:rsidRPr="001E4DE4">
              <w:rPr>
                <w:sz w:val="16"/>
                <w:szCs w:val="16"/>
              </w:rPr>
              <w:t>674</w:t>
            </w:r>
          </w:p>
        </w:tc>
        <w:tc>
          <w:tcPr>
            <w:tcW w:w="254" w:type="pct"/>
            <w:shd w:val="clear" w:color="auto" w:fill="auto"/>
            <w:tcMar>
              <w:left w:w="28" w:type="dxa"/>
              <w:right w:w="28" w:type="dxa"/>
            </w:tcMar>
            <w:vAlign w:val="center"/>
          </w:tcPr>
          <w:p w14:paraId="63A34073" w14:textId="77777777" w:rsidR="00786FF2" w:rsidRPr="001E4DE4" w:rsidRDefault="00786FF2" w:rsidP="00CF355B">
            <w:pPr>
              <w:spacing w:after="0" w:line="240" w:lineRule="auto"/>
              <w:ind w:firstLine="0"/>
              <w:jc w:val="center"/>
              <w:rPr>
                <w:sz w:val="16"/>
                <w:szCs w:val="16"/>
              </w:rPr>
            </w:pPr>
            <w:r w:rsidRPr="001E4DE4">
              <w:rPr>
                <w:sz w:val="16"/>
                <w:szCs w:val="16"/>
              </w:rPr>
              <w:t>674</w:t>
            </w:r>
          </w:p>
        </w:tc>
        <w:tc>
          <w:tcPr>
            <w:tcW w:w="254" w:type="pct"/>
            <w:shd w:val="clear" w:color="auto" w:fill="auto"/>
            <w:tcMar>
              <w:left w:w="28" w:type="dxa"/>
              <w:right w:w="28" w:type="dxa"/>
            </w:tcMar>
            <w:vAlign w:val="center"/>
          </w:tcPr>
          <w:p w14:paraId="08EC5BB0" w14:textId="77777777" w:rsidR="00786FF2" w:rsidRPr="001E4DE4" w:rsidRDefault="00786FF2" w:rsidP="00CF355B">
            <w:pPr>
              <w:spacing w:after="0" w:line="240" w:lineRule="auto"/>
              <w:ind w:firstLine="0"/>
              <w:jc w:val="center"/>
              <w:rPr>
                <w:sz w:val="16"/>
                <w:szCs w:val="16"/>
              </w:rPr>
            </w:pPr>
            <w:r w:rsidRPr="001E4DE4">
              <w:rPr>
                <w:sz w:val="16"/>
                <w:szCs w:val="16"/>
              </w:rPr>
              <w:t>674</w:t>
            </w:r>
          </w:p>
        </w:tc>
        <w:tc>
          <w:tcPr>
            <w:tcW w:w="254" w:type="pct"/>
            <w:shd w:val="clear" w:color="auto" w:fill="auto"/>
            <w:tcMar>
              <w:left w:w="28" w:type="dxa"/>
              <w:right w:w="28" w:type="dxa"/>
            </w:tcMar>
            <w:vAlign w:val="center"/>
          </w:tcPr>
          <w:p w14:paraId="6E863598" w14:textId="77777777" w:rsidR="00786FF2" w:rsidRPr="001E4DE4" w:rsidRDefault="00786FF2" w:rsidP="00CF355B">
            <w:pPr>
              <w:spacing w:after="0" w:line="240" w:lineRule="auto"/>
              <w:ind w:firstLine="0"/>
              <w:jc w:val="center"/>
              <w:rPr>
                <w:sz w:val="16"/>
                <w:szCs w:val="16"/>
              </w:rPr>
            </w:pPr>
            <w:r w:rsidRPr="001E4DE4">
              <w:rPr>
                <w:sz w:val="16"/>
                <w:szCs w:val="16"/>
              </w:rPr>
              <w:t>674</w:t>
            </w:r>
          </w:p>
        </w:tc>
        <w:tc>
          <w:tcPr>
            <w:tcW w:w="254" w:type="pct"/>
            <w:shd w:val="clear" w:color="auto" w:fill="auto"/>
            <w:tcMar>
              <w:left w:w="28" w:type="dxa"/>
              <w:right w:w="28" w:type="dxa"/>
            </w:tcMar>
            <w:vAlign w:val="center"/>
          </w:tcPr>
          <w:p w14:paraId="2DC2ED13" w14:textId="77777777" w:rsidR="00786FF2" w:rsidRPr="001E4DE4" w:rsidRDefault="00786FF2" w:rsidP="00CF355B">
            <w:pPr>
              <w:spacing w:after="0" w:line="240" w:lineRule="auto"/>
              <w:ind w:firstLine="0"/>
              <w:jc w:val="center"/>
              <w:rPr>
                <w:sz w:val="16"/>
                <w:szCs w:val="16"/>
              </w:rPr>
            </w:pPr>
            <w:r w:rsidRPr="001E4DE4">
              <w:rPr>
                <w:sz w:val="16"/>
                <w:szCs w:val="16"/>
              </w:rPr>
              <w:t>674</w:t>
            </w:r>
          </w:p>
        </w:tc>
        <w:tc>
          <w:tcPr>
            <w:tcW w:w="254" w:type="pct"/>
            <w:shd w:val="clear" w:color="auto" w:fill="auto"/>
            <w:tcMar>
              <w:left w:w="28" w:type="dxa"/>
              <w:right w:w="28" w:type="dxa"/>
            </w:tcMar>
            <w:vAlign w:val="center"/>
          </w:tcPr>
          <w:p w14:paraId="2A0DB843" w14:textId="77777777" w:rsidR="00786FF2" w:rsidRPr="001E4DE4" w:rsidRDefault="00786FF2" w:rsidP="00CF355B">
            <w:pPr>
              <w:spacing w:after="0" w:line="240" w:lineRule="auto"/>
              <w:ind w:firstLine="0"/>
              <w:jc w:val="center"/>
              <w:rPr>
                <w:sz w:val="16"/>
                <w:szCs w:val="16"/>
              </w:rPr>
            </w:pPr>
            <w:r w:rsidRPr="001E4DE4">
              <w:rPr>
                <w:sz w:val="16"/>
                <w:szCs w:val="16"/>
              </w:rPr>
              <w:t>674</w:t>
            </w:r>
          </w:p>
        </w:tc>
        <w:tc>
          <w:tcPr>
            <w:tcW w:w="254" w:type="pct"/>
            <w:shd w:val="clear" w:color="auto" w:fill="auto"/>
            <w:tcMar>
              <w:left w:w="28" w:type="dxa"/>
              <w:right w:w="28" w:type="dxa"/>
            </w:tcMar>
            <w:vAlign w:val="center"/>
          </w:tcPr>
          <w:p w14:paraId="6B62AB51" w14:textId="77777777" w:rsidR="00786FF2" w:rsidRPr="001E4DE4" w:rsidRDefault="00786FF2" w:rsidP="00CF355B">
            <w:pPr>
              <w:spacing w:after="0" w:line="240" w:lineRule="auto"/>
              <w:ind w:firstLine="0"/>
              <w:jc w:val="center"/>
              <w:rPr>
                <w:sz w:val="16"/>
                <w:szCs w:val="16"/>
              </w:rPr>
            </w:pPr>
            <w:r w:rsidRPr="001E4DE4">
              <w:rPr>
                <w:sz w:val="16"/>
                <w:szCs w:val="16"/>
              </w:rPr>
              <w:t>674</w:t>
            </w:r>
          </w:p>
        </w:tc>
        <w:tc>
          <w:tcPr>
            <w:tcW w:w="254" w:type="pct"/>
            <w:tcMar>
              <w:left w:w="28" w:type="dxa"/>
              <w:right w:w="28" w:type="dxa"/>
            </w:tcMar>
            <w:vAlign w:val="center"/>
          </w:tcPr>
          <w:p w14:paraId="43533F7B" w14:textId="77777777" w:rsidR="00786FF2" w:rsidRPr="001E4DE4" w:rsidRDefault="00786FF2" w:rsidP="00CF355B">
            <w:pPr>
              <w:spacing w:after="0" w:line="240" w:lineRule="auto"/>
              <w:ind w:firstLine="0"/>
              <w:jc w:val="center"/>
              <w:rPr>
                <w:sz w:val="16"/>
                <w:szCs w:val="16"/>
              </w:rPr>
            </w:pPr>
            <w:r w:rsidRPr="001E4DE4">
              <w:rPr>
                <w:sz w:val="16"/>
                <w:szCs w:val="16"/>
              </w:rPr>
              <w:t>674</w:t>
            </w:r>
          </w:p>
        </w:tc>
        <w:tc>
          <w:tcPr>
            <w:tcW w:w="254" w:type="pct"/>
            <w:tcMar>
              <w:left w:w="28" w:type="dxa"/>
              <w:right w:w="28" w:type="dxa"/>
            </w:tcMar>
            <w:vAlign w:val="center"/>
          </w:tcPr>
          <w:p w14:paraId="6BB731AA" w14:textId="77777777" w:rsidR="00786FF2" w:rsidRPr="001E4DE4" w:rsidRDefault="00786FF2" w:rsidP="00CF355B">
            <w:pPr>
              <w:spacing w:after="0" w:line="240" w:lineRule="auto"/>
              <w:ind w:firstLine="0"/>
              <w:jc w:val="center"/>
              <w:rPr>
                <w:sz w:val="16"/>
                <w:szCs w:val="16"/>
              </w:rPr>
            </w:pPr>
            <w:r w:rsidRPr="001E4DE4">
              <w:rPr>
                <w:sz w:val="16"/>
                <w:szCs w:val="16"/>
              </w:rPr>
              <w:t>674</w:t>
            </w:r>
          </w:p>
        </w:tc>
        <w:tc>
          <w:tcPr>
            <w:tcW w:w="254" w:type="pct"/>
            <w:tcMar>
              <w:left w:w="28" w:type="dxa"/>
              <w:right w:w="28" w:type="dxa"/>
            </w:tcMar>
            <w:vAlign w:val="center"/>
          </w:tcPr>
          <w:p w14:paraId="6DF93ABF" w14:textId="77777777" w:rsidR="00786FF2" w:rsidRPr="001E4DE4" w:rsidRDefault="00786FF2" w:rsidP="00CF355B">
            <w:pPr>
              <w:spacing w:after="0" w:line="240" w:lineRule="auto"/>
              <w:ind w:firstLine="0"/>
              <w:jc w:val="center"/>
              <w:rPr>
                <w:sz w:val="16"/>
                <w:szCs w:val="16"/>
              </w:rPr>
            </w:pPr>
            <w:r w:rsidRPr="001E4DE4">
              <w:rPr>
                <w:sz w:val="16"/>
                <w:szCs w:val="16"/>
              </w:rPr>
              <w:t>674</w:t>
            </w:r>
          </w:p>
        </w:tc>
        <w:tc>
          <w:tcPr>
            <w:tcW w:w="254" w:type="pct"/>
            <w:tcMar>
              <w:left w:w="28" w:type="dxa"/>
              <w:right w:w="28" w:type="dxa"/>
            </w:tcMar>
            <w:vAlign w:val="center"/>
          </w:tcPr>
          <w:p w14:paraId="0D4F921F" w14:textId="77777777" w:rsidR="00786FF2" w:rsidRPr="001E4DE4" w:rsidRDefault="00786FF2" w:rsidP="00CF355B">
            <w:pPr>
              <w:spacing w:after="0" w:line="240" w:lineRule="auto"/>
              <w:ind w:firstLine="0"/>
              <w:jc w:val="center"/>
              <w:rPr>
                <w:sz w:val="16"/>
                <w:szCs w:val="16"/>
              </w:rPr>
            </w:pPr>
            <w:r w:rsidRPr="001E4DE4">
              <w:rPr>
                <w:sz w:val="16"/>
                <w:szCs w:val="16"/>
              </w:rPr>
              <w:t>674</w:t>
            </w:r>
          </w:p>
        </w:tc>
        <w:tc>
          <w:tcPr>
            <w:tcW w:w="254" w:type="pct"/>
            <w:tcMar>
              <w:left w:w="28" w:type="dxa"/>
              <w:right w:w="28" w:type="dxa"/>
            </w:tcMar>
            <w:vAlign w:val="center"/>
          </w:tcPr>
          <w:p w14:paraId="40A575EB" w14:textId="77777777" w:rsidR="00786FF2" w:rsidRPr="001E4DE4" w:rsidRDefault="00786FF2" w:rsidP="00CF355B">
            <w:pPr>
              <w:spacing w:after="0" w:line="240" w:lineRule="auto"/>
              <w:ind w:firstLine="0"/>
              <w:jc w:val="center"/>
              <w:rPr>
                <w:sz w:val="16"/>
                <w:szCs w:val="16"/>
              </w:rPr>
            </w:pPr>
            <w:r w:rsidRPr="001E4DE4">
              <w:rPr>
                <w:sz w:val="16"/>
                <w:szCs w:val="16"/>
              </w:rPr>
              <w:t>674</w:t>
            </w:r>
          </w:p>
        </w:tc>
        <w:tc>
          <w:tcPr>
            <w:tcW w:w="254" w:type="pct"/>
            <w:shd w:val="clear" w:color="auto" w:fill="auto"/>
            <w:tcMar>
              <w:left w:w="28" w:type="dxa"/>
              <w:right w:w="28" w:type="dxa"/>
            </w:tcMar>
            <w:vAlign w:val="center"/>
          </w:tcPr>
          <w:p w14:paraId="26A99D3A" w14:textId="77777777" w:rsidR="00786FF2" w:rsidRPr="001E4DE4" w:rsidRDefault="00786FF2" w:rsidP="00CF355B">
            <w:pPr>
              <w:spacing w:after="0" w:line="240" w:lineRule="auto"/>
              <w:ind w:firstLine="0"/>
              <w:jc w:val="center"/>
              <w:rPr>
                <w:sz w:val="16"/>
                <w:szCs w:val="16"/>
              </w:rPr>
            </w:pPr>
            <w:r w:rsidRPr="001E4DE4">
              <w:rPr>
                <w:sz w:val="16"/>
                <w:szCs w:val="16"/>
              </w:rPr>
              <w:t>674</w:t>
            </w:r>
          </w:p>
        </w:tc>
      </w:tr>
      <w:tr w:rsidR="00786FF2" w:rsidRPr="001E4DE4" w14:paraId="53AC6C86" w14:textId="77777777" w:rsidTr="00CA03F9">
        <w:trPr>
          <w:trHeight w:val="20"/>
          <w:jc w:val="center"/>
        </w:trPr>
        <w:tc>
          <w:tcPr>
            <w:tcW w:w="110" w:type="pct"/>
            <w:shd w:val="clear" w:color="auto" w:fill="auto"/>
            <w:tcMar>
              <w:left w:w="28" w:type="dxa"/>
              <w:right w:w="28" w:type="dxa"/>
            </w:tcMar>
            <w:vAlign w:val="center"/>
            <w:hideMark/>
          </w:tcPr>
          <w:p w14:paraId="58A30533"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4.1</w:t>
            </w:r>
          </w:p>
        </w:tc>
        <w:tc>
          <w:tcPr>
            <w:tcW w:w="310" w:type="pct"/>
            <w:shd w:val="clear" w:color="auto" w:fill="auto"/>
            <w:tcMar>
              <w:left w:w="28" w:type="dxa"/>
              <w:right w:w="28" w:type="dxa"/>
            </w:tcMar>
            <w:vAlign w:val="center"/>
            <w:hideMark/>
          </w:tcPr>
          <w:p w14:paraId="010B5477" w14:textId="77777777" w:rsidR="00786FF2" w:rsidRPr="001E4DE4" w:rsidRDefault="00786FF2" w:rsidP="00CF355B">
            <w:pPr>
              <w:spacing w:after="0" w:line="240" w:lineRule="auto"/>
              <w:ind w:firstLine="0"/>
              <w:jc w:val="right"/>
              <w:rPr>
                <w:color w:val="000000"/>
                <w:sz w:val="16"/>
                <w:szCs w:val="16"/>
              </w:rPr>
            </w:pPr>
            <w:r w:rsidRPr="001E4DE4">
              <w:rPr>
                <w:color w:val="000000"/>
                <w:sz w:val="16"/>
                <w:szCs w:val="16"/>
              </w:rPr>
              <w:t>в летний период</w:t>
            </w:r>
          </w:p>
        </w:tc>
        <w:tc>
          <w:tcPr>
            <w:tcW w:w="227" w:type="pct"/>
            <w:shd w:val="clear" w:color="auto" w:fill="auto"/>
            <w:tcMar>
              <w:left w:w="28" w:type="dxa"/>
              <w:right w:w="28" w:type="dxa"/>
            </w:tcMar>
            <w:vAlign w:val="center"/>
            <w:hideMark/>
          </w:tcPr>
          <w:p w14:paraId="2AB41207"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тонн</w:t>
            </w:r>
          </w:p>
        </w:tc>
        <w:tc>
          <w:tcPr>
            <w:tcW w:w="166" w:type="pct"/>
            <w:shd w:val="clear" w:color="auto" w:fill="auto"/>
            <w:tcMar>
              <w:left w:w="28" w:type="dxa"/>
              <w:right w:w="28" w:type="dxa"/>
            </w:tcMar>
            <w:vAlign w:val="center"/>
            <w:hideMark/>
          </w:tcPr>
          <w:p w14:paraId="5924643E" w14:textId="77777777" w:rsidR="00786FF2" w:rsidRPr="001E4DE4" w:rsidRDefault="00786FF2" w:rsidP="00CF355B">
            <w:pPr>
              <w:spacing w:after="0" w:line="240" w:lineRule="auto"/>
              <w:ind w:firstLine="0"/>
              <w:jc w:val="center"/>
              <w:rPr>
                <w:sz w:val="16"/>
                <w:szCs w:val="16"/>
              </w:rPr>
            </w:pPr>
            <w:r w:rsidRPr="001E4DE4">
              <w:rPr>
                <w:sz w:val="16"/>
                <w:szCs w:val="16"/>
              </w:rPr>
              <w:t>30</w:t>
            </w:r>
          </w:p>
        </w:tc>
        <w:tc>
          <w:tcPr>
            <w:tcW w:w="188" w:type="pct"/>
            <w:shd w:val="clear" w:color="auto" w:fill="auto"/>
            <w:tcMar>
              <w:left w:w="28" w:type="dxa"/>
              <w:right w:w="28" w:type="dxa"/>
            </w:tcMar>
            <w:vAlign w:val="center"/>
            <w:hideMark/>
          </w:tcPr>
          <w:p w14:paraId="642691B9" w14:textId="77777777" w:rsidR="00786FF2" w:rsidRPr="001E4DE4" w:rsidRDefault="00786FF2" w:rsidP="00CF355B">
            <w:pPr>
              <w:spacing w:after="0" w:line="240" w:lineRule="auto"/>
              <w:ind w:firstLine="0"/>
              <w:jc w:val="center"/>
              <w:rPr>
                <w:sz w:val="16"/>
                <w:szCs w:val="16"/>
              </w:rPr>
            </w:pPr>
            <w:r w:rsidRPr="001E4DE4">
              <w:rPr>
                <w:sz w:val="16"/>
                <w:szCs w:val="16"/>
              </w:rPr>
              <w:t>139</w:t>
            </w:r>
          </w:p>
        </w:tc>
        <w:tc>
          <w:tcPr>
            <w:tcW w:w="188" w:type="pct"/>
            <w:shd w:val="clear" w:color="auto" w:fill="auto"/>
            <w:tcMar>
              <w:left w:w="28" w:type="dxa"/>
              <w:right w:w="28" w:type="dxa"/>
            </w:tcMar>
            <w:vAlign w:val="center"/>
          </w:tcPr>
          <w:p w14:paraId="36B15DA5" w14:textId="77777777" w:rsidR="00786FF2" w:rsidRPr="001E4DE4" w:rsidRDefault="00786FF2" w:rsidP="00CF355B">
            <w:pPr>
              <w:spacing w:after="0" w:line="240" w:lineRule="auto"/>
              <w:ind w:firstLine="0"/>
              <w:jc w:val="center"/>
              <w:rPr>
                <w:sz w:val="16"/>
                <w:szCs w:val="16"/>
              </w:rPr>
            </w:pPr>
            <w:r w:rsidRPr="001E4DE4">
              <w:rPr>
                <w:sz w:val="16"/>
                <w:szCs w:val="16"/>
              </w:rPr>
              <w:t>7</w:t>
            </w:r>
          </w:p>
        </w:tc>
        <w:tc>
          <w:tcPr>
            <w:tcW w:w="254" w:type="pct"/>
            <w:shd w:val="clear" w:color="auto" w:fill="auto"/>
            <w:tcMar>
              <w:left w:w="28" w:type="dxa"/>
              <w:right w:w="28" w:type="dxa"/>
            </w:tcMar>
            <w:vAlign w:val="center"/>
          </w:tcPr>
          <w:p w14:paraId="4D624AF2" w14:textId="77777777" w:rsidR="00786FF2" w:rsidRPr="001E4DE4" w:rsidRDefault="00786FF2" w:rsidP="00CF355B">
            <w:pPr>
              <w:spacing w:after="0" w:line="240" w:lineRule="auto"/>
              <w:ind w:firstLine="0"/>
              <w:jc w:val="center"/>
              <w:rPr>
                <w:sz w:val="16"/>
                <w:szCs w:val="16"/>
              </w:rPr>
            </w:pPr>
            <w:r w:rsidRPr="001E4DE4">
              <w:rPr>
                <w:sz w:val="16"/>
                <w:szCs w:val="16"/>
              </w:rPr>
              <w:t>7</w:t>
            </w:r>
          </w:p>
        </w:tc>
        <w:tc>
          <w:tcPr>
            <w:tcW w:w="254" w:type="pct"/>
            <w:shd w:val="clear" w:color="auto" w:fill="auto"/>
            <w:tcMar>
              <w:left w:w="28" w:type="dxa"/>
              <w:right w:w="28" w:type="dxa"/>
            </w:tcMar>
            <w:vAlign w:val="center"/>
          </w:tcPr>
          <w:p w14:paraId="4EE2151B" w14:textId="77777777" w:rsidR="00786FF2" w:rsidRPr="001E4DE4" w:rsidRDefault="00786FF2" w:rsidP="00CF355B">
            <w:pPr>
              <w:spacing w:after="0" w:line="240" w:lineRule="auto"/>
              <w:ind w:firstLine="0"/>
              <w:jc w:val="center"/>
              <w:rPr>
                <w:sz w:val="16"/>
                <w:szCs w:val="16"/>
              </w:rPr>
            </w:pPr>
            <w:r w:rsidRPr="001E4DE4">
              <w:rPr>
                <w:sz w:val="16"/>
                <w:szCs w:val="16"/>
              </w:rPr>
              <w:t>7</w:t>
            </w:r>
          </w:p>
        </w:tc>
        <w:tc>
          <w:tcPr>
            <w:tcW w:w="254" w:type="pct"/>
            <w:shd w:val="clear" w:color="auto" w:fill="auto"/>
            <w:tcMar>
              <w:left w:w="28" w:type="dxa"/>
              <w:right w:w="28" w:type="dxa"/>
            </w:tcMar>
            <w:vAlign w:val="center"/>
          </w:tcPr>
          <w:p w14:paraId="52509BED" w14:textId="77777777" w:rsidR="00786FF2" w:rsidRPr="001E4DE4" w:rsidRDefault="00786FF2" w:rsidP="00CF355B">
            <w:pPr>
              <w:spacing w:after="0" w:line="240" w:lineRule="auto"/>
              <w:ind w:firstLine="0"/>
              <w:jc w:val="center"/>
              <w:rPr>
                <w:sz w:val="16"/>
                <w:szCs w:val="16"/>
              </w:rPr>
            </w:pPr>
            <w:r w:rsidRPr="001E4DE4">
              <w:rPr>
                <w:sz w:val="16"/>
                <w:szCs w:val="16"/>
              </w:rPr>
              <w:t>7</w:t>
            </w:r>
          </w:p>
        </w:tc>
        <w:tc>
          <w:tcPr>
            <w:tcW w:w="254" w:type="pct"/>
            <w:shd w:val="clear" w:color="auto" w:fill="auto"/>
            <w:tcMar>
              <w:left w:w="28" w:type="dxa"/>
              <w:right w:w="28" w:type="dxa"/>
            </w:tcMar>
            <w:vAlign w:val="center"/>
          </w:tcPr>
          <w:p w14:paraId="797ABB3F" w14:textId="77777777" w:rsidR="00786FF2" w:rsidRPr="001E4DE4" w:rsidRDefault="00786FF2" w:rsidP="00CF355B">
            <w:pPr>
              <w:spacing w:after="0" w:line="240" w:lineRule="auto"/>
              <w:ind w:firstLine="0"/>
              <w:jc w:val="center"/>
              <w:rPr>
                <w:sz w:val="16"/>
                <w:szCs w:val="16"/>
              </w:rPr>
            </w:pPr>
            <w:r w:rsidRPr="001E4DE4">
              <w:rPr>
                <w:sz w:val="16"/>
                <w:szCs w:val="16"/>
              </w:rPr>
              <w:t>7</w:t>
            </w:r>
          </w:p>
        </w:tc>
        <w:tc>
          <w:tcPr>
            <w:tcW w:w="254" w:type="pct"/>
            <w:shd w:val="clear" w:color="auto" w:fill="auto"/>
            <w:tcMar>
              <w:left w:w="28" w:type="dxa"/>
              <w:right w:w="28" w:type="dxa"/>
            </w:tcMar>
            <w:vAlign w:val="center"/>
          </w:tcPr>
          <w:p w14:paraId="746E4C28" w14:textId="77777777" w:rsidR="00786FF2" w:rsidRPr="001E4DE4" w:rsidRDefault="00786FF2" w:rsidP="00CF355B">
            <w:pPr>
              <w:spacing w:after="0" w:line="240" w:lineRule="auto"/>
              <w:ind w:firstLine="0"/>
              <w:jc w:val="center"/>
              <w:rPr>
                <w:sz w:val="16"/>
                <w:szCs w:val="16"/>
              </w:rPr>
            </w:pPr>
            <w:r w:rsidRPr="001E4DE4">
              <w:rPr>
                <w:sz w:val="16"/>
                <w:szCs w:val="16"/>
              </w:rPr>
              <w:t>7</w:t>
            </w:r>
          </w:p>
        </w:tc>
        <w:tc>
          <w:tcPr>
            <w:tcW w:w="254" w:type="pct"/>
            <w:shd w:val="clear" w:color="auto" w:fill="auto"/>
            <w:tcMar>
              <w:left w:w="28" w:type="dxa"/>
              <w:right w:w="28" w:type="dxa"/>
            </w:tcMar>
            <w:vAlign w:val="center"/>
          </w:tcPr>
          <w:p w14:paraId="466C8681" w14:textId="77777777" w:rsidR="00786FF2" w:rsidRPr="001E4DE4" w:rsidRDefault="00786FF2" w:rsidP="00CF355B">
            <w:pPr>
              <w:spacing w:after="0" w:line="240" w:lineRule="auto"/>
              <w:ind w:firstLine="0"/>
              <w:jc w:val="center"/>
              <w:rPr>
                <w:sz w:val="16"/>
                <w:szCs w:val="16"/>
              </w:rPr>
            </w:pPr>
            <w:r w:rsidRPr="001E4DE4">
              <w:rPr>
                <w:sz w:val="16"/>
                <w:szCs w:val="16"/>
              </w:rPr>
              <w:t>7</w:t>
            </w:r>
          </w:p>
        </w:tc>
        <w:tc>
          <w:tcPr>
            <w:tcW w:w="254" w:type="pct"/>
            <w:shd w:val="clear" w:color="auto" w:fill="auto"/>
            <w:tcMar>
              <w:left w:w="28" w:type="dxa"/>
              <w:right w:w="28" w:type="dxa"/>
            </w:tcMar>
            <w:vAlign w:val="center"/>
          </w:tcPr>
          <w:p w14:paraId="4C70D2F6" w14:textId="77777777" w:rsidR="00786FF2" w:rsidRPr="001E4DE4" w:rsidRDefault="00786FF2" w:rsidP="00CF355B">
            <w:pPr>
              <w:spacing w:after="0" w:line="240" w:lineRule="auto"/>
              <w:ind w:firstLine="0"/>
              <w:jc w:val="center"/>
              <w:rPr>
                <w:sz w:val="16"/>
                <w:szCs w:val="16"/>
              </w:rPr>
            </w:pPr>
            <w:r w:rsidRPr="001E4DE4">
              <w:rPr>
                <w:sz w:val="16"/>
                <w:szCs w:val="16"/>
              </w:rPr>
              <w:t>7</w:t>
            </w:r>
          </w:p>
        </w:tc>
        <w:tc>
          <w:tcPr>
            <w:tcW w:w="254" w:type="pct"/>
            <w:shd w:val="clear" w:color="auto" w:fill="auto"/>
            <w:tcMar>
              <w:left w:w="28" w:type="dxa"/>
              <w:right w:w="28" w:type="dxa"/>
            </w:tcMar>
            <w:vAlign w:val="center"/>
          </w:tcPr>
          <w:p w14:paraId="1F5A07E1" w14:textId="77777777" w:rsidR="00786FF2" w:rsidRPr="001E4DE4" w:rsidRDefault="00786FF2" w:rsidP="00CF355B">
            <w:pPr>
              <w:spacing w:after="0" w:line="240" w:lineRule="auto"/>
              <w:ind w:firstLine="0"/>
              <w:jc w:val="center"/>
              <w:rPr>
                <w:sz w:val="16"/>
                <w:szCs w:val="16"/>
              </w:rPr>
            </w:pPr>
            <w:r w:rsidRPr="001E4DE4">
              <w:rPr>
                <w:sz w:val="16"/>
                <w:szCs w:val="16"/>
              </w:rPr>
              <w:t>7</w:t>
            </w:r>
          </w:p>
        </w:tc>
        <w:tc>
          <w:tcPr>
            <w:tcW w:w="254" w:type="pct"/>
            <w:shd w:val="clear" w:color="auto" w:fill="auto"/>
            <w:tcMar>
              <w:left w:w="28" w:type="dxa"/>
              <w:right w:w="28" w:type="dxa"/>
            </w:tcMar>
            <w:vAlign w:val="center"/>
          </w:tcPr>
          <w:p w14:paraId="5BECF46A" w14:textId="77777777" w:rsidR="00786FF2" w:rsidRPr="001E4DE4" w:rsidRDefault="00786FF2" w:rsidP="00CF355B">
            <w:pPr>
              <w:spacing w:after="0" w:line="240" w:lineRule="auto"/>
              <w:ind w:firstLine="0"/>
              <w:jc w:val="center"/>
              <w:rPr>
                <w:sz w:val="16"/>
                <w:szCs w:val="16"/>
              </w:rPr>
            </w:pPr>
            <w:r w:rsidRPr="001E4DE4">
              <w:rPr>
                <w:sz w:val="16"/>
                <w:szCs w:val="16"/>
              </w:rPr>
              <w:t>7</w:t>
            </w:r>
          </w:p>
        </w:tc>
        <w:tc>
          <w:tcPr>
            <w:tcW w:w="254" w:type="pct"/>
            <w:tcMar>
              <w:left w:w="28" w:type="dxa"/>
              <w:right w:w="28" w:type="dxa"/>
            </w:tcMar>
            <w:vAlign w:val="center"/>
          </w:tcPr>
          <w:p w14:paraId="2C6970C2" w14:textId="77777777" w:rsidR="00786FF2" w:rsidRPr="001E4DE4" w:rsidRDefault="00786FF2" w:rsidP="00CF355B">
            <w:pPr>
              <w:spacing w:after="0" w:line="240" w:lineRule="auto"/>
              <w:ind w:firstLine="0"/>
              <w:jc w:val="center"/>
              <w:rPr>
                <w:sz w:val="16"/>
                <w:szCs w:val="16"/>
              </w:rPr>
            </w:pPr>
            <w:r w:rsidRPr="001E4DE4">
              <w:rPr>
                <w:sz w:val="16"/>
                <w:szCs w:val="16"/>
              </w:rPr>
              <w:t>7</w:t>
            </w:r>
          </w:p>
        </w:tc>
        <w:tc>
          <w:tcPr>
            <w:tcW w:w="254" w:type="pct"/>
            <w:tcMar>
              <w:left w:w="28" w:type="dxa"/>
              <w:right w:w="28" w:type="dxa"/>
            </w:tcMar>
            <w:vAlign w:val="center"/>
          </w:tcPr>
          <w:p w14:paraId="64178BAE" w14:textId="77777777" w:rsidR="00786FF2" w:rsidRPr="001E4DE4" w:rsidRDefault="00786FF2" w:rsidP="00CF355B">
            <w:pPr>
              <w:spacing w:after="0" w:line="240" w:lineRule="auto"/>
              <w:ind w:firstLine="0"/>
              <w:jc w:val="center"/>
              <w:rPr>
                <w:sz w:val="16"/>
                <w:szCs w:val="16"/>
              </w:rPr>
            </w:pPr>
            <w:r w:rsidRPr="001E4DE4">
              <w:rPr>
                <w:sz w:val="16"/>
                <w:szCs w:val="16"/>
              </w:rPr>
              <w:t>7</w:t>
            </w:r>
          </w:p>
        </w:tc>
        <w:tc>
          <w:tcPr>
            <w:tcW w:w="254" w:type="pct"/>
            <w:tcMar>
              <w:left w:w="28" w:type="dxa"/>
              <w:right w:w="28" w:type="dxa"/>
            </w:tcMar>
            <w:vAlign w:val="center"/>
          </w:tcPr>
          <w:p w14:paraId="76567DCE" w14:textId="77777777" w:rsidR="00786FF2" w:rsidRPr="001E4DE4" w:rsidRDefault="00786FF2" w:rsidP="00CF355B">
            <w:pPr>
              <w:spacing w:after="0" w:line="240" w:lineRule="auto"/>
              <w:ind w:firstLine="0"/>
              <w:jc w:val="center"/>
              <w:rPr>
                <w:sz w:val="16"/>
                <w:szCs w:val="16"/>
              </w:rPr>
            </w:pPr>
            <w:r w:rsidRPr="001E4DE4">
              <w:rPr>
                <w:sz w:val="16"/>
                <w:szCs w:val="16"/>
              </w:rPr>
              <w:t>7</w:t>
            </w:r>
          </w:p>
        </w:tc>
        <w:tc>
          <w:tcPr>
            <w:tcW w:w="254" w:type="pct"/>
            <w:tcMar>
              <w:left w:w="28" w:type="dxa"/>
              <w:right w:w="28" w:type="dxa"/>
            </w:tcMar>
            <w:vAlign w:val="center"/>
          </w:tcPr>
          <w:p w14:paraId="6F2541BE" w14:textId="77777777" w:rsidR="00786FF2" w:rsidRPr="001E4DE4" w:rsidRDefault="00786FF2" w:rsidP="00CF355B">
            <w:pPr>
              <w:spacing w:after="0" w:line="240" w:lineRule="auto"/>
              <w:ind w:firstLine="0"/>
              <w:jc w:val="center"/>
              <w:rPr>
                <w:sz w:val="16"/>
                <w:szCs w:val="16"/>
              </w:rPr>
            </w:pPr>
            <w:r w:rsidRPr="001E4DE4">
              <w:rPr>
                <w:sz w:val="16"/>
                <w:szCs w:val="16"/>
              </w:rPr>
              <w:t>7</w:t>
            </w:r>
          </w:p>
        </w:tc>
        <w:tc>
          <w:tcPr>
            <w:tcW w:w="254" w:type="pct"/>
            <w:tcMar>
              <w:left w:w="28" w:type="dxa"/>
              <w:right w:w="28" w:type="dxa"/>
            </w:tcMar>
            <w:vAlign w:val="center"/>
          </w:tcPr>
          <w:p w14:paraId="0358043F" w14:textId="77777777" w:rsidR="00786FF2" w:rsidRPr="001E4DE4" w:rsidRDefault="00786FF2" w:rsidP="00CF355B">
            <w:pPr>
              <w:spacing w:after="0" w:line="240" w:lineRule="auto"/>
              <w:ind w:firstLine="0"/>
              <w:jc w:val="center"/>
              <w:rPr>
                <w:sz w:val="16"/>
                <w:szCs w:val="16"/>
              </w:rPr>
            </w:pPr>
            <w:r w:rsidRPr="001E4DE4">
              <w:rPr>
                <w:sz w:val="16"/>
                <w:szCs w:val="16"/>
              </w:rPr>
              <w:t>7</w:t>
            </w:r>
          </w:p>
        </w:tc>
        <w:tc>
          <w:tcPr>
            <w:tcW w:w="254" w:type="pct"/>
            <w:shd w:val="clear" w:color="auto" w:fill="auto"/>
            <w:tcMar>
              <w:left w:w="28" w:type="dxa"/>
              <w:right w:w="28" w:type="dxa"/>
            </w:tcMar>
            <w:vAlign w:val="center"/>
          </w:tcPr>
          <w:p w14:paraId="62A79FDA" w14:textId="77777777" w:rsidR="00786FF2" w:rsidRPr="001E4DE4" w:rsidRDefault="00786FF2" w:rsidP="00CF355B">
            <w:pPr>
              <w:spacing w:after="0" w:line="240" w:lineRule="auto"/>
              <w:ind w:firstLine="0"/>
              <w:jc w:val="center"/>
              <w:rPr>
                <w:sz w:val="16"/>
                <w:szCs w:val="16"/>
              </w:rPr>
            </w:pPr>
            <w:r w:rsidRPr="001E4DE4">
              <w:rPr>
                <w:sz w:val="16"/>
                <w:szCs w:val="16"/>
              </w:rPr>
              <w:t>7</w:t>
            </w:r>
          </w:p>
        </w:tc>
      </w:tr>
      <w:tr w:rsidR="00786FF2" w:rsidRPr="001E4DE4" w14:paraId="60A8EEE2" w14:textId="77777777" w:rsidTr="00CA03F9">
        <w:trPr>
          <w:trHeight w:val="20"/>
          <w:jc w:val="center"/>
        </w:trPr>
        <w:tc>
          <w:tcPr>
            <w:tcW w:w="110" w:type="pct"/>
            <w:shd w:val="clear" w:color="auto" w:fill="auto"/>
            <w:tcMar>
              <w:left w:w="28" w:type="dxa"/>
              <w:right w:w="28" w:type="dxa"/>
            </w:tcMar>
            <w:vAlign w:val="center"/>
            <w:hideMark/>
          </w:tcPr>
          <w:p w14:paraId="18CC33F6"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5</w:t>
            </w:r>
          </w:p>
        </w:tc>
        <w:tc>
          <w:tcPr>
            <w:tcW w:w="310" w:type="pct"/>
            <w:shd w:val="clear" w:color="auto" w:fill="auto"/>
            <w:tcMar>
              <w:left w:w="28" w:type="dxa"/>
              <w:right w:w="28" w:type="dxa"/>
            </w:tcMar>
            <w:vAlign w:val="center"/>
            <w:hideMark/>
          </w:tcPr>
          <w:p w14:paraId="6CF231B1" w14:textId="77777777" w:rsidR="00786FF2" w:rsidRPr="001E4DE4" w:rsidRDefault="00786FF2" w:rsidP="00CF355B">
            <w:pPr>
              <w:spacing w:after="0" w:line="240" w:lineRule="auto"/>
              <w:ind w:firstLine="0"/>
              <w:rPr>
                <w:bCs/>
                <w:color w:val="000000"/>
                <w:sz w:val="16"/>
                <w:szCs w:val="16"/>
              </w:rPr>
            </w:pPr>
            <w:r w:rsidRPr="001E4DE4">
              <w:rPr>
                <w:bCs/>
                <w:color w:val="000000"/>
                <w:sz w:val="16"/>
                <w:szCs w:val="16"/>
              </w:rPr>
              <w:t>расход условного топлива</w:t>
            </w:r>
          </w:p>
        </w:tc>
        <w:tc>
          <w:tcPr>
            <w:tcW w:w="227" w:type="pct"/>
            <w:shd w:val="clear" w:color="auto" w:fill="auto"/>
            <w:tcMar>
              <w:left w:w="28" w:type="dxa"/>
              <w:right w:w="28" w:type="dxa"/>
            </w:tcMar>
            <w:vAlign w:val="center"/>
            <w:hideMark/>
          </w:tcPr>
          <w:p w14:paraId="22693E86" w14:textId="77777777" w:rsidR="00786FF2" w:rsidRPr="001E4DE4" w:rsidRDefault="00786FF2" w:rsidP="00CF355B">
            <w:pPr>
              <w:spacing w:after="0" w:line="240" w:lineRule="auto"/>
              <w:ind w:firstLine="0"/>
              <w:jc w:val="center"/>
              <w:rPr>
                <w:color w:val="000000"/>
                <w:sz w:val="16"/>
                <w:szCs w:val="16"/>
              </w:rPr>
            </w:pPr>
            <w:proofErr w:type="spellStart"/>
            <w:r w:rsidRPr="001E4DE4">
              <w:rPr>
                <w:color w:val="000000"/>
                <w:sz w:val="16"/>
                <w:szCs w:val="16"/>
              </w:rPr>
              <w:t>т.у.т</w:t>
            </w:r>
            <w:proofErr w:type="spellEnd"/>
            <w:r w:rsidRPr="001E4DE4">
              <w:rPr>
                <w:color w:val="000000"/>
                <w:sz w:val="16"/>
                <w:szCs w:val="16"/>
              </w:rPr>
              <w:t>.</w:t>
            </w:r>
          </w:p>
        </w:tc>
        <w:tc>
          <w:tcPr>
            <w:tcW w:w="166" w:type="pct"/>
            <w:shd w:val="clear" w:color="auto" w:fill="auto"/>
            <w:tcMar>
              <w:left w:w="28" w:type="dxa"/>
              <w:right w:w="28" w:type="dxa"/>
            </w:tcMar>
            <w:vAlign w:val="center"/>
            <w:hideMark/>
          </w:tcPr>
          <w:p w14:paraId="3A9071D2" w14:textId="77777777" w:rsidR="00786FF2" w:rsidRPr="001E4DE4" w:rsidRDefault="00786FF2" w:rsidP="00CF355B">
            <w:pPr>
              <w:spacing w:after="0" w:line="240" w:lineRule="auto"/>
              <w:ind w:firstLine="0"/>
              <w:jc w:val="center"/>
              <w:rPr>
                <w:bCs/>
                <w:sz w:val="16"/>
                <w:szCs w:val="16"/>
              </w:rPr>
            </w:pPr>
            <w:r w:rsidRPr="001E4DE4">
              <w:rPr>
                <w:bCs/>
                <w:sz w:val="16"/>
                <w:szCs w:val="16"/>
              </w:rPr>
              <w:t>327396</w:t>
            </w:r>
          </w:p>
        </w:tc>
        <w:tc>
          <w:tcPr>
            <w:tcW w:w="188" w:type="pct"/>
            <w:shd w:val="clear" w:color="auto" w:fill="auto"/>
            <w:tcMar>
              <w:left w:w="28" w:type="dxa"/>
              <w:right w:w="28" w:type="dxa"/>
            </w:tcMar>
            <w:vAlign w:val="center"/>
            <w:hideMark/>
          </w:tcPr>
          <w:p w14:paraId="526B68A5" w14:textId="77777777" w:rsidR="00786FF2" w:rsidRPr="001E4DE4" w:rsidRDefault="00786FF2" w:rsidP="00CF355B">
            <w:pPr>
              <w:spacing w:after="0" w:line="240" w:lineRule="auto"/>
              <w:ind w:firstLine="0"/>
              <w:jc w:val="center"/>
              <w:rPr>
                <w:bCs/>
                <w:sz w:val="16"/>
                <w:szCs w:val="16"/>
              </w:rPr>
            </w:pPr>
            <w:r w:rsidRPr="001E4DE4">
              <w:rPr>
                <w:bCs/>
                <w:sz w:val="16"/>
                <w:szCs w:val="16"/>
              </w:rPr>
              <w:t>339862</w:t>
            </w:r>
          </w:p>
        </w:tc>
        <w:tc>
          <w:tcPr>
            <w:tcW w:w="188" w:type="pct"/>
            <w:shd w:val="clear" w:color="auto" w:fill="auto"/>
            <w:tcMar>
              <w:left w:w="28" w:type="dxa"/>
              <w:right w:w="28" w:type="dxa"/>
            </w:tcMar>
            <w:vAlign w:val="center"/>
          </w:tcPr>
          <w:p w14:paraId="7D9A563B" w14:textId="77777777" w:rsidR="00786FF2" w:rsidRPr="001E4DE4" w:rsidRDefault="00786FF2" w:rsidP="00CF355B">
            <w:pPr>
              <w:spacing w:after="0" w:line="240" w:lineRule="auto"/>
              <w:ind w:firstLine="0"/>
              <w:jc w:val="center"/>
              <w:rPr>
                <w:bCs/>
                <w:sz w:val="16"/>
                <w:szCs w:val="16"/>
              </w:rPr>
            </w:pPr>
            <w:r w:rsidRPr="001E4DE4">
              <w:rPr>
                <w:sz w:val="16"/>
                <w:szCs w:val="16"/>
              </w:rPr>
              <w:t>348363</w:t>
            </w:r>
          </w:p>
        </w:tc>
        <w:tc>
          <w:tcPr>
            <w:tcW w:w="254" w:type="pct"/>
            <w:shd w:val="clear" w:color="auto" w:fill="auto"/>
            <w:tcMar>
              <w:left w:w="28" w:type="dxa"/>
              <w:right w:w="28" w:type="dxa"/>
            </w:tcMar>
            <w:vAlign w:val="center"/>
          </w:tcPr>
          <w:p w14:paraId="24EB22E6" w14:textId="77777777" w:rsidR="00786FF2" w:rsidRPr="001E4DE4" w:rsidRDefault="00786FF2" w:rsidP="00CF355B">
            <w:pPr>
              <w:spacing w:after="0" w:line="240" w:lineRule="auto"/>
              <w:ind w:firstLine="0"/>
              <w:jc w:val="center"/>
              <w:rPr>
                <w:bCs/>
                <w:sz w:val="16"/>
                <w:szCs w:val="16"/>
              </w:rPr>
            </w:pPr>
            <w:r w:rsidRPr="001E4DE4">
              <w:rPr>
                <w:sz w:val="16"/>
                <w:szCs w:val="16"/>
              </w:rPr>
              <w:t>348363</w:t>
            </w:r>
          </w:p>
        </w:tc>
        <w:tc>
          <w:tcPr>
            <w:tcW w:w="254" w:type="pct"/>
            <w:shd w:val="clear" w:color="auto" w:fill="auto"/>
            <w:tcMar>
              <w:left w:w="28" w:type="dxa"/>
              <w:right w:w="28" w:type="dxa"/>
            </w:tcMar>
            <w:vAlign w:val="center"/>
          </w:tcPr>
          <w:p w14:paraId="6BA6A8FE" w14:textId="77777777" w:rsidR="00786FF2" w:rsidRPr="001E4DE4" w:rsidRDefault="00786FF2" w:rsidP="00CF355B">
            <w:pPr>
              <w:spacing w:after="0" w:line="240" w:lineRule="auto"/>
              <w:ind w:firstLine="0"/>
              <w:jc w:val="center"/>
              <w:rPr>
                <w:bCs/>
                <w:sz w:val="16"/>
                <w:szCs w:val="16"/>
              </w:rPr>
            </w:pPr>
            <w:r w:rsidRPr="001E4DE4">
              <w:rPr>
                <w:sz w:val="16"/>
                <w:szCs w:val="16"/>
              </w:rPr>
              <w:t>348363</w:t>
            </w:r>
          </w:p>
        </w:tc>
        <w:tc>
          <w:tcPr>
            <w:tcW w:w="254" w:type="pct"/>
            <w:shd w:val="clear" w:color="auto" w:fill="auto"/>
            <w:tcMar>
              <w:left w:w="28" w:type="dxa"/>
              <w:right w:w="28" w:type="dxa"/>
            </w:tcMar>
            <w:vAlign w:val="center"/>
          </w:tcPr>
          <w:p w14:paraId="73AE1780" w14:textId="77777777" w:rsidR="00786FF2" w:rsidRPr="001E4DE4" w:rsidRDefault="00786FF2" w:rsidP="00CF355B">
            <w:pPr>
              <w:spacing w:after="0" w:line="240" w:lineRule="auto"/>
              <w:ind w:firstLine="0"/>
              <w:jc w:val="center"/>
              <w:rPr>
                <w:bCs/>
                <w:sz w:val="16"/>
                <w:szCs w:val="16"/>
              </w:rPr>
            </w:pPr>
            <w:r w:rsidRPr="001E4DE4">
              <w:rPr>
                <w:sz w:val="16"/>
                <w:szCs w:val="16"/>
              </w:rPr>
              <w:t>348363</w:t>
            </w:r>
          </w:p>
        </w:tc>
        <w:tc>
          <w:tcPr>
            <w:tcW w:w="254" w:type="pct"/>
            <w:shd w:val="clear" w:color="auto" w:fill="auto"/>
            <w:tcMar>
              <w:left w:w="28" w:type="dxa"/>
              <w:right w:w="28" w:type="dxa"/>
            </w:tcMar>
            <w:vAlign w:val="center"/>
          </w:tcPr>
          <w:p w14:paraId="78C873D2" w14:textId="77777777" w:rsidR="00786FF2" w:rsidRPr="001E4DE4" w:rsidRDefault="00786FF2" w:rsidP="00CF355B">
            <w:pPr>
              <w:spacing w:after="0" w:line="240" w:lineRule="auto"/>
              <w:ind w:firstLine="0"/>
              <w:jc w:val="center"/>
              <w:rPr>
                <w:bCs/>
                <w:sz w:val="16"/>
                <w:szCs w:val="16"/>
              </w:rPr>
            </w:pPr>
            <w:r w:rsidRPr="001E4DE4">
              <w:rPr>
                <w:sz w:val="16"/>
                <w:szCs w:val="16"/>
              </w:rPr>
              <w:t>348363</w:t>
            </w:r>
          </w:p>
        </w:tc>
        <w:tc>
          <w:tcPr>
            <w:tcW w:w="254" w:type="pct"/>
            <w:shd w:val="clear" w:color="auto" w:fill="auto"/>
            <w:tcMar>
              <w:left w:w="28" w:type="dxa"/>
              <w:right w:w="28" w:type="dxa"/>
            </w:tcMar>
            <w:vAlign w:val="center"/>
          </w:tcPr>
          <w:p w14:paraId="3D1035E7" w14:textId="77777777" w:rsidR="00786FF2" w:rsidRPr="001E4DE4" w:rsidRDefault="00786FF2" w:rsidP="00CF355B">
            <w:pPr>
              <w:spacing w:after="0" w:line="240" w:lineRule="auto"/>
              <w:ind w:firstLine="0"/>
              <w:jc w:val="center"/>
              <w:rPr>
                <w:bCs/>
                <w:sz w:val="16"/>
                <w:szCs w:val="16"/>
              </w:rPr>
            </w:pPr>
            <w:r w:rsidRPr="001E4DE4">
              <w:rPr>
                <w:sz w:val="16"/>
                <w:szCs w:val="16"/>
              </w:rPr>
              <w:t>348363</w:t>
            </w:r>
          </w:p>
        </w:tc>
        <w:tc>
          <w:tcPr>
            <w:tcW w:w="254" w:type="pct"/>
            <w:shd w:val="clear" w:color="auto" w:fill="auto"/>
            <w:tcMar>
              <w:left w:w="28" w:type="dxa"/>
              <w:right w:w="28" w:type="dxa"/>
            </w:tcMar>
            <w:vAlign w:val="center"/>
          </w:tcPr>
          <w:p w14:paraId="31F0A713" w14:textId="77777777" w:rsidR="00786FF2" w:rsidRPr="001E4DE4" w:rsidRDefault="00786FF2" w:rsidP="00CF355B">
            <w:pPr>
              <w:spacing w:after="0" w:line="240" w:lineRule="auto"/>
              <w:ind w:firstLine="0"/>
              <w:jc w:val="center"/>
              <w:rPr>
                <w:bCs/>
                <w:sz w:val="16"/>
                <w:szCs w:val="16"/>
              </w:rPr>
            </w:pPr>
            <w:r w:rsidRPr="001E4DE4">
              <w:rPr>
                <w:sz w:val="16"/>
                <w:szCs w:val="16"/>
              </w:rPr>
              <w:t>348363</w:t>
            </w:r>
          </w:p>
        </w:tc>
        <w:tc>
          <w:tcPr>
            <w:tcW w:w="254" w:type="pct"/>
            <w:shd w:val="clear" w:color="auto" w:fill="auto"/>
            <w:tcMar>
              <w:left w:w="28" w:type="dxa"/>
              <w:right w:w="28" w:type="dxa"/>
            </w:tcMar>
            <w:vAlign w:val="center"/>
          </w:tcPr>
          <w:p w14:paraId="78465AAB" w14:textId="77777777" w:rsidR="00786FF2" w:rsidRPr="001E4DE4" w:rsidRDefault="00786FF2" w:rsidP="00CF355B">
            <w:pPr>
              <w:spacing w:after="0" w:line="240" w:lineRule="auto"/>
              <w:ind w:firstLine="0"/>
              <w:jc w:val="center"/>
              <w:rPr>
                <w:bCs/>
                <w:sz w:val="16"/>
                <w:szCs w:val="16"/>
              </w:rPr>
            </w:pPr>
            <w:r w:rsidRPr="001E4DE4">
              <w:rPr>
                <w:sz w:val="16"/>
                <w:szCs w:val="16"/>
              </w:rPr>
              <w:t>348363</w:t>
            </w:r>
          </w:p>
        </w:tc>
        <w:tc>
          <w:tcPr>
            <w:tcW w:w="254" w:type="pct"/>
            <w:shd w:val="clear" w:color="auto" w:fill="auto"/>
            <w:tcMar>
              <w:left w:w="28" w:type="dxa"/>
              <w:right w:w="28" w:type="dxa"/>
            </w:tcMar>
            <w:vAlign w:val="center"/>
          </w:tcPr>
          <w:p w14:paraId="3E113900" w14:textId="77777777" w:rsidR="00786FF2" w:rsidRPr="001E4DE4" w:rsidRDefault="00786FF2" w:rsidP="00CF355B">
            <w:pPr>
              <w:spacing w:after="0" w:line="240" w:lineRule="auto"/>
              <w:ind w:firstLine="0"/>
              <w:jc w:val="center"/>
              <w:rPr>
                <w:bCs/>
                <w:sz w:val="16"/>
                <w:szCs w:val="16"/>
              </w:rPr>
            </w:pPr>
            <w:r w:rsidRPr="001E4DE4">
              <w:rPr>
                <w:sz w:val="16"/>
                <w:szCs w:val="16"/>
              </w:rPr>
              <w:t>348363</w:t>
            </w:r>
          </w:p>
        </w:tc>
        <w:tc>
          <w:tcPr>
            <w:tcW w:w="254" w:type="pct"/>
            <w:shd w:val="clear" w:color="auto" w:fill="auto"/>
            <w:tcMar>
              <w:left w:w="28" w:type="dxa"/>
              <w:right w:w="28" w:type="dxa"/>
            </w:tcMar>
            <w:vAlign w:val="center"/>
          </w:tcPr>
          <w:p w14:paraId="35C4779D" w14:textId="77777777" w:rsidR="00786FF2" w:rsidRPr="001E4DE4" w:rsidRDefault="00786FF2" w:rsidP="00CF355B">
            <w:pPr>
              <w:spacing w:after="0" w:line="240" w:lineRule="auto"/>
              <w:ind w:firstLine="0"/>
              <w:jc w:val="center"/>
              <w:rPr>
                <w:bCs/>
                <w:sz w:val="16"/>
                <w:szCs w:val="16"/>
              </w:rPr>
            </w:pPr>
            <w:r w:rsidRPr="001E4DE4">
              <w:rPr>
                <w:sz w:val="16"/>
                <w:szCs w:val="16"/>
              </w:rPr>
              <w:t>348363</w:t>
            </w:r>
          </w:p>
        </w:tc>
        <w:tc>
          <w:tcPr>
            <w:tcW w:w="254" w:type="pct"/>
            <w:tcMar>
              <w:left w:w="28" w:type="dxa"/>
              <w:right w:w="28" w:type="dxa"/>
            </w:tcMar>
            <w:vAlign w:val="center"/>
          </w:tcPr>
          <w:p w14:paraId="4D2D87DE" w14:textId="77777777" w:rsidR="00786FF2" w:rsidRPr="001E4DE4" w:rsidRDefault="00786FF2" w:rsidP="00CF355B">
            <w:pPr>
              <w:spacing w:after="0" w:line="240" w:lineRule="auto"/>
              <w:ind w:firstLine="0"/>
              <w:jc w:val="center"/>
              <w:rPr>
                <w:bCs/>
                <w:sz w:val="16"/>
                <w:szCs w:val="16"/>
              </w:rPr>
            </w:pPr>
            <w:r w:rsidRPr="001E4DE4">
              <w:rPr>
                <w:sz w:val="16"/>
                <w:szCs w:val="16"/>
              </w:rPr>
              <w:t>348363</w:t>
            </w:r>
          </w:p>
        </w:tc>
        <w:tc>
          <w:tcPr>
            <w:tcW w:w="254" w:type="pct"/>
            <w:tcMar>
              <w:left w:w="28" w:type="dxa"/>
              <w:right w:w="28" w:type="dxa"/>
            </w:tcMar>
            <w:vAlign w:val="center"/>
          </w:tcPr>
          <w:p w14:paraId="66C23493" w14:textId="77777777" w:rsidR="00786FF2" w:rsidRPr="001E4DE4" w:rsidRDefault="00786FF2" w:rsidP="00CF355B">
            <w:pPr>
              <w:spacing w:after="0" w:line="240" w:lineRule="auto"/>
              <w:ind w:firstLine="0"/>
              <w:jc w:val="center"/>
              <w:rPr>
                <w:bCs/>
                <w:sz w:val="16"/>
                <w:szCs w:val="16"/>
              </w:rPr>
            </w:pPr>
            <w:r w:rsidRPr="001E4DE4">
              <w:rPr>
                <w:sz w:val="16"/>
                <w:szCs w:val="16"/>
              </w:rPr>
              <w:t>348363</w:t>
            </w:r>
          </w:p>
        </w:tc>
        <w:tc>
          <w:tcPr>
            <w:tcW w:w="254" w:type="pct"/>
            <w:tcMar>
              <w:left w:w="28" w:type="dxa"/>
              <w:right w:w="28" w:type="dxa"/>
            </w:tcMar>
            <w:vAlign w:val="center"/>
          </w:tcPr>
          <w:p w14:paraId="4367DEF1" w14:textId="77777777" w:rsidR="00786FF2" w:rsidRPr="001E4DE4" w:rsidRDefault="00786FF2" w:rsidP="00CF355B">
            <w:pPr>
              <w:spacing w:after="0" w:line="240" w:lineRule="auto"/>
              <w:ind w:firstLine="0"/>
              <w:jc w:val="center"/>
              <w:rPr>
                <w:bCs/>
                <w:sz w:val="16"/>
                <w:szCs w:val="16"/>
              </w:rPr>
            </w:pPr>
            <w:r w:rsidRPr="001E4DE4">
              <w:rPr>
                <w:sz w:val="16"/>
                <w:szCs w:val="16"/>
              </w:rPr>
              <w:t>348363</w:t>
            </w:r>
          </w:p>
        </w:tc>
        <w:tc>
          <w:tcPr>
            <w:tcW w:w="254" w:type="pct"/>
            <w:tcMar>
              <w:left w:w="28" w:type="dxa"/>
              <w:right w:w="28" w:type="dxa"/>
            </w:tcMar>
            <w:vAlign w:val="center"/>
          </w:tcPr>
          <w:p w14:paraId="02E0A0D7" w14:textId="77777777" w:rsidR="00786FF2" w:rsidRPr="001E4DE4" w:rsidRDefault="00786FF2" w:rsidP="00CF355B">
            <w:pPr>
              <w:spacing w:after="0" w:line="240" w:lineRule="auto"/>
              <w:ind w:firstLine="0"/>
              <w:jc w:val="center"/>
              <w:rPr>
                <w:bCs/>
                <w:sz w:val="16"/>
                <w:szCs w:val="16"/>
              </w:rPr>
            </w:pPr>
            <w:r w:rsidRPr="001E4DE4">
              <w:rPr>
                <w:sz w:val="16"/>
                <w:szCs w:val="16"/>
              </w:rPr>
              <w:t>348363</w:t>
            </w:r>
          </w:p>
        </w:tc>
        <w:tc>
          <w:tcPr>
            <w:tcW w:w="254" w:type="pct"/>
            <w:tcMar>
              <w:left w:w="28" w:type="dxa"/>
              <w:right w:w="28" w:type="dxa"/>
            </w:tcMar>
            <w:vAlign w:val="center"/>
          </w:tcPr>
          <w:p w14:paraId="7E87110C" w14:textId="77777777" w:rsidR="00786FF2" w:rsidRPr="001E4DE4" w:rsidRDefault="00786FF2" w:rsidP="00CF355B">
            <w:pPr>
              <w:spacing w:after="0" w:line="240" w:lineRule="auto"/>
              <w:ind w:firstLine="0"/>
              <w:jc w:val="center"/>
              <w:rPr>
                <w:bCs/>
                <w:sz w:val="16"/>
                <w:szCs w:val="16"/>
              </w:rPr>
            </w:pPr>
            <w:r w:rsidRPr="001E4DE4">
              <w:rPr>
                <w:sz w:val="16"/>
                <w:szCs w:val="16"/>
              </w:rPr>
              <w:t>348363</w:t>
            </w:r>
          </w:p>
        </w:tc>
        <w:tc>
          <w:tcPr>
            <w:tcW w:w="254" w:type="pct"/>
            <w:shd w:val="clear" w:color="auto" w:fill="auto"/>
            <w:tcMar>
              <w:left w:w="28" w:type="dxa"/>
              <w:right w:w="28" w:type="dxa"/>
            </w:tcMar>
            <w:vAlign w:val="center"/>
          </w:tcPr>
          <w:p w14:paraId="1EA5FB5D" w14:textId="77777777" w:rsidR="00786FF2" w:rsidRPr="001E4DE4" w:rsidRDefault="00786FF2" w:rsidP="00CF355B">
            <w:pPr>
              <w:spacing w:after="0" w:line="240" w:lineRule="auto"/>
              <w:ind w:firstLine="0"/>
              <w:jc w:val="center"/>
              <w:rPr>
                <w:bCs/>
                <w:sz w:val="16"/>
                <w:szCs w:val="16"/>
              </w:rPr>
            </w:pPr>
            <w:r w:rsidRPr="001E4DE4">
              <w:rPr>
                <w:sz w:val="16"/>
                <w:szCs w:val="16"/>
              </w:rPr>
              <w:t>348363</w:t>
            </w:r>
          </w:p>
        </w:tc>
      </w:tr>
      <w:tr w:rsidR="00786FF2" w:rsidRPr="001E4DE4" w14:paraId="4798A925" w14:textId="77777777" w:rsidTr="00CA03F9">
        <w:trPr>
          <w:trHeight w:val="20"/>
          <w:jc w:val="center"/>
        </w:trPr>
        <w:tc>
          <w:tcPr>
            <w:tcW w:w="110" w:type="pct"/>
            <w:shd w:val="clear" w:color="auto" w:fill="auto"/>
            <w:tcMar>
              <w:left w:w="28" w:type="dxa"/>
              <w:right w:w="28" w:type="dxa"/>
            </w:tcMar>
            <w:vAlign w:val="center"/>
            <w:hideMark/>
          </w:tcPr>
          <w:p w14:paraId="4BE1349C"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5.1</w:t>
            </w:r>
          </w:p>
        </w:tc>
        <w:tc>
          <w:tcPr>
            <w:tcW w:w="310" w:type="pct"/>
            <w:shd w:val="clear" w:color="auto" w:fill="auto"/>
            <w:tcMar>
              <w:left w:w="28" w:type="dxa"/>
              <w:right w:w="28" w:type="dxa"/>
            </w:tcMar>
            <w:vAlign w:val="center"/>
            <w:hideMark/>
          </w:tcPr>
          <w:p w14:paraId="19AC1CB7" w14:textId="77777777" w:rsidR="00786FF2" w:rsidRPr="001E4DE4" w:rsidRDefault="00786FF2" w:rsidP="00CF355B">
            <w:pPr>
              <w:spacing w:after="0" w:line="240" w:lineRule="auto"/>
              <w:ind w:firstLine="0"/>
              <w:rPr>
                <w:color w:val="000000"/>
                <w:sz w:val="16"/>
                <w:szCs w:val="16"/>
              </w:rPr>
            </w:pPr>
            <w:r w:rsidRPr="001E4DE4">
              <w:rPr>
                <w:color w:val="000000"/>
                <w:sz w:val="16"/>
                <w:szCs w:val="16"/>
              </w:rPr>
              <w:t>уголь</w:t>
            </w:r>
          </w:p>
        </w:tc>
        <w:tc>
          <w:tcPr>
            <w:tcW w:w="227" w:type="pct"/>
            <w:shd w:val="clear" w:color="auto" w:fill="auto"/>
            <w:tcMar>
              <w:left w:w="28" w:type="dxa"/>
              <w:right w:w="28" w:type="dxa"/>
            </w:tcMar>
            <w:vAlign w:val="center"/>
            <w:hideMark/>
          </w:tcPr>
          <w:p w14:paraId="7AD65C5D" w14:textId="77777777" w:rsidR="00786FF2" w:rsidRPr="001E4DE4" w:rsidRDefault="00786FF2" w:rsidP="00CF355B">
            <w:pPr>
              <w:spacing w:after="0" w:line="240" w:lineRule="auto"/>
              <w:ind w:firstLine="0"/>
              <w:jc w:val="center"/>
              <w:rPr>
                <w:color w:val="000000"/>
                <w:sz w:val="16"/>
                <w:szCs w:val="16"/>
              </w:rPr>
            </w:pPr>
            <w:proofErr w:type="spellStart"/>
            <w:r w:rsidRPr="001E4DE4">
              <w:rPr>
                <w:color w:val="000000"/>
                <w:sz w:val="16"/>
                <w:szCs w:val="16"/>
              </w:rPr>
              <w:t>т.у.т</w:t>
            </w:r>
            <w:proofErr w:type="spellEnd"/>
            <w:r w:rsidRPr="001E4DE4">
              <w:rPr>
                <w:color w:val="000000"/>
                <w:sz w:val="16"/>
                <w:szCs w:val="16"/>
              </w:rPr>
              <w:t>.</w:t>
            </w:r>
          </w:p>
        </w:tc>
        <w:tc>
          <w:tcPr>
            <w:tcW w:w="166" w:type="pct"/>
            <w:shd w:val="clear" w:color="auto" w:fill="auto"/>
            <w:tcMar>
              <w:left w:w="28" w:type="dxa"/>
              <w:right w:w="28" w:type="dxa"/>
            </w:tcMar>
            <w:vAlign w:val="center"/>
            <w:hideMark/>
          </w:tcPr>
          <w:p w14:paraId="0CA24B5B" w14:textId="77777777" w:rsidR="00786FF2" w:rsidRPr="001E4DE4" w:rsidRDefault="00786FF2" w:rsidP="00CF355B">
            <w:pPr>
              <w:spacing w:after="0" w:line="240" w:lineRule="auto"/>
              <w:ind w:firstLine="0"/>
              <w:jc w:val="center"/>
              <w:rPr>
                <w:sz w:val="16"/>
                <w:szCs w:val="16"/>
              </w:rPr>
            </w:pPr>
            <w:r w:rsidRPr="001E4DE4">
              <w:rPr>
                <w:sz w:val="16"/>
                <w:szCs w:val="16"/>
              </w:rPr>
              <w:t>326382</w:t>
            </w:r>
          </w:p>
        </w:tc>
        <w:tc>
          <w:tcPr>
            <w:tcW w:w="188" w:type="pct"/>
            <w:shd w:val="clear" w:color="auto" w:fill="auto"/>
            <w:tcMar>
              <w:left w:w="28" w:type="dxa"/>
              <w:right w:w="28" w:type="dxa"/>
            </w:tcMar>
            <w:vAlign w:val="center"/>
            <w:hideMark/>
          </w:tcPr>
          <w:p w14:paraId="4931A75E" w14:textId="77777777" w:rsidR="00786FF2" w:rsidRPr="001E4DE4" w:rsidRDefault="00786FF2" w:rsidP="00CF355B">
            <w:pPr>
              <w:spacing w:after="0" w:line="240" w:lineRule="auto"/>
              <w:ind w:firstLine="0"/>
              <w:jc w:val="center"/>
              <w:rPr>
                <w:sz w:val="16"/>
                <w:szCs w:val="16"/>
              </w:rPr>
            </w:pPr>
            <w:r w:rsidRPr="001E4DE4">
              <w:rPr>
                <w:sz w:val="16"/>
                <w:szCs w:val="16"/>
              </w:rPr>
              <w:t>338642</w:t>
            </w:r>
          </w:p>
        </w:tc>
        <w:tc>
          <w:tcPr>
            <w:tcW w:w="188" w:type="pct"/>
            <w:shd w:val="clear" w:color="auto" w:fill="auto"/>
            <w:tcMar>
              <w:left w:w="28" w:type="dxa"/>
              <w:right w:w="28" w:type="dxa"/>
            </w:tcMar>
            <w:vAlign w:val="center"/>
          </w:tcPr>
          <w:p w14:paraId="10EE9BAA" w14:textId="77777777" w:rsidR="00786FF2" w:rsidRPr="001E4DE4" w:rsidRDefault="00786FF2" w:rsidP="00CF355B">
            <w:pPr>
              <w:spacing w:after="0" w:line="240" w:lineRule="auto"/>
              <w:ind w:firstLine="0"/>
              <w:jc w:val="center"/>
              <w:rPr>
                <w:sz w:val="16"/>
                <w:szCs w:val="16"/>
              </w:rPr>
            </w:pPr>
            <w:r w:rsidRPr="001E4DE4">
              <w:rPr>
                <w:sz w:val="16"/>
                <w:szCs w:val="16"/>
              </w:rPr>
              <w:t>347456</w:t>
            </w:r>
          </w:p>
        </w:tc>
        <w:tc>
          <w:tcPr>
            <w:tcW w:w="254" w:type="pct"/>
            <w:shd w:val="clear" w:color="auto" w:fill="auto"/>
            <w:tcMar>
              <w:left w:w="28" w:type="dxa"/>
              <w:right w:w="28" w:type="dxa"/>
            </w:tcMar>
            <w:vAlign w:val="center"/>
          </w:tcPr>
          <w:p w14:paraId="2CD68C6B" w14:textId="77777777" w:rsidR="00786FF2" w:rsidRPr="001E4DE4" w:rsidRDefault="00786FF2" w:rsidP="00CF355B">
            <w:pPr>
              <w:spacing w:after="0" w:line="240" w:lineRule="auto"/>
              <w:ind w:firstLine="0"/>
              <w:jc w:val="center"/>
              <w:rPr>
                <w:sz w:val="16"/>
                <w:szCs w:val="16"/>
              </w:rPr>
            </w:pPr>
            <w:r w:rsidRPr="001E4DE4">
              <w:rPr>
                <w:sz w:val="16"/>
                <w:szCs w:val="16"/>
              </w:rPr>
              <w:t>347456</w:t>
            </w:r>
          </w:p>
        </w:tc>
        <w:tc>
          <w:tcPr>
            <w:tcW w:w="254" w:type="pct"/>
            <w:shd w:val="clear" w:color="auto" w:fill="auto"/>
            <w:tcMar>
              <w:left w:w="28" w:type="dxa"/>
              <w:right w:w="28" w:type="dxa"/>
            </w:tcMar>
            <w:vAlign w:val="center"/>
          </w:tcPr>
          <w:p w14:paraId="3DD5BF89" w14:textId="77777777" w:rsidR="00786FF2" w:rsidRPr="001E4DE4" w:rsidRDefault="00786FF2" w:rsidP="00CF355B">
            <w:pPr>
              <w:spacing w:after="0" w:line="240" w:lineRule="auto"/>
              <w:ind w:firstLine="0"/>
              <w:jc w:val="center"/>
              <w:rPr>
                <w:sz w:val="16"/>
                <w:szCs w:val="16"/>
              </w:rPr>
            </w:pPr>
            <w:r w:rsidRPr="001E4DE4">
              <w:rPr>
                <w:sz w:val="16"/>
                <w:szCs w:val="16"/>
              </w:rPr>
              <w:t>347456</w:t>
            </w:r>
          </w:p>
        </w:tc>
        <w:tc>
          <w:tcPr>
            <w:tcW w:w="254" w:type="pct"/>
            <w:shd w:val="clear" w:color="auto" w:fill="auto"/>
            <w:tcMar>
              <w:left w:w="28" w:type="dxa"/>
              <w:right w:w="28" w:type="dxa"/>
            </w:tcMar>
            <w:vAlign w:val="center"/>
          </w:tcPr>
          <w:p w14:paraId="4C21BC5E" w14:textId="77777777" w:rsidR="00786FF2" w:rsidRPr="001E4DE4" w:rsidRDefault="00786FF2" w:rsidP="00CF355B">
            <w:pPr>
              <w:spacing w:after="0" w:line="240" w:lineRule="auto"/>
              <w:ind w:firstLine="0"/>
              <w:jc w:val="center"/>
              <w:rPr>
                <w:sz w:val="16"/>
                <w:szCs w:val="16"/>
              </w:rPr>
            </w:pPr>
            <w:r w:rsidRPr="001E4DE4">
              <w:rPr>
                <w:sz w:val="16"/>
                <w:szCs w:val="16"/>
              </w:rPr>
              <w:t>347456</w:t>
            </w:r>
          </w:p>
        </w:tc>
        <w:tc>
          <w:tcPr>
            <w:tcW w:w="254" w:type="pct"/>
            <w:shd w:val="clear" w:color="auto" w:fill="auto"/>
            <w:tcMar>
              <w:left w:w="28" w:type="dxa"/>
              <w:right w:w="28" w:type="dxa"/>
            </w:tcMar>
            <w:vAlign w:val="center"/>
          </w:tcPr>
          <w:p w14:paraId="45443492" w14:textId="77777777" w:rsidR="00786FF2" w:rsidRPr="001E4DE4" w:rsidRDefault="00786FF2" w:rsidP="00CF355B">
            <w:pPr>
              <w:spacing w:after="0" w:line="240" w:lineRule="auto"/>
              <w:ind w:firstLine="0"/>
              <w:jc w:val="center"/>
              <w:rPr>
                <w:sz w:val="16"/>
                <w:szCs w:val="16"/>
              </w:rPr>
            </w:pPr>
            <w:r w:rsidRPr="001E4DE4">
              <w:rPr>
                <w:sz w:val="16"/>
                <w:szCs w:val="16"/>
              </w:rPr>
              <w:t>347456</w:t>
            </w:r>
          </w:p>
        </w:tc>
        <w:tc>
          <w:tcPr>
            <w:tcW w:w="254" w:type="pct"/>
            <w:shd w:val="clear" w:color="auto" w:fill="auto"/>
            <w:tcMar>
              <w:left w:w="28" w:type="dxa"/>
              <w:right w:w="28" w:type="dxa"/>
            </w:tcMar>
            <w:vAlign w:val="center"/>
          </w:tcPr>
          <w:p w14:paraId="64A19762" w14:textId="77777777" w:rsidR="00786FF2" w:rsidRPr="001E4DE4" w:rsidRDefault="00786FF2" w:rsidP="00CF355B">
            <w:pPr>
              <w:spacing w:after="0" w:line="240" w:lineRule="auto"/>
              <w:ind w:firstLine="0"/>
              <w:jc w:val="center"/>
              <w:rPr>
                <w:sz w:val="16"/>
                <w:szCs w:val="16"/>
              </w:rPr>
            </w:pPr>
            <w:r w:rsidRPr="001E4DE4">
              <w:rPr>
                <w:sz w:val="16"/>
                <w:szCs w:val="16"/>
              </w:rPr>
              <w:t>347456</w:t>
            </w:r>
          </w:p>
        </w:tc>
        <w:tc>
          <w:tcPr>
            <w:tcW w:w="254" w:type="pct"/>
            <w:shd w:val="clear" w:color="auto" w:fill="auto"/>
            <w:tcMar>
              <w:left w:w="28" w:type="dxa"/>
              <w:right w:w="28" w:type="dxa"/>
            </w:tcMar>
            <w:vAlign w:val="center"/>
          </w:tcPr>
          <w:p w14:paraId="26397C58" w14:textId="77777777" w:rsidR="00786FF2" w:rsidRPr="001E4DE4" w:rsidRDefault="00786FF2" w:rsidP="00CF355B">
            <w:pPr>
              <w:spacing w:after="0" w:line="240" w:lineRule="auto"/>
              <w:ind w:firstLine="0"/>
              <w:jc w:val="center"/>
              <w:rPr>
                <w:sz w:val="16"/>
                <w:szCs w:val="16"/>
              </w:rPr>
            </w:pPr>
            <w:r w:rsidRPr="001E4DE4">
              <w:rPr>
                <w:sz w:val="16"/>
                <w:szCs w:val="16"/>
              </w:rPr>
              <w:t>347456</w:t>
            </w:r>
          </w:p>
        </w:tc>
        <w:tc>
          <w:tcPr>
            <w:tcW w:w="254" w:type="pct"/>
            <w:shd w:val="clear" w:color="auto" w:fill="auto"/>
            <w:tcMar>
              <w:left w:w="28" w:type="dxa"/>
              <w:right w:w="28" w:type="dxa"/>
            </w:tcMar>
            <w:vAlign w:val="center"/>
          </w:tcPr>
          <w:p w14:paraId="06640B79" w14:textId="77777777" w:rsidR="00786FF2" w:rsidRPr="001E4DE4" w:rsidRDefault="00786FF2" w:rsidP="00CF355B">
            <w:pPr>
              <w:spacing w:after="0" w:line="240" w:lineRule="auto"/>
              <w:ind w:firstLine="0"/>
              <w:jc w:val="center"/>
              <w:rPr>
                <w:sz w:val="16"/>
                <w:szCs w:val="16"/>
              </w:rPr>
            </w:pPr>
            <w:r w:rsidRPr="001E4DE4">
              <w:rPr>
                <w:sz w:val="16"/>
                <w:szCs w:val="16"/>
              </w:rPr>
              <w:t>347456</w:t>
            </w:r>
          </w:p>
        </w:tc>
        <w:tc>
          <w:tcPr>
            <w:tcW w:w="254" w:type="pct"/>
            <w:shd w:val="clear" w:color="auto" w:fill="auto"/>
            <w:tcMar>
              <w:left w:w="28" w:type="dxa"/>
              <w:right w:w="28" w:type="dxa"/>
            </w:tcMar>
            <w:vAlign w:val="center"/>
          </w:tcPr>
          <w:p w14:paraId="4718C9B8" w14:textId="77777777" w:rsidR="00786FF2" w:rsidRPr="001E4DE4" w:rsidRDefault="00786FF2" w:rsidP="00CF355B">
            <w:pPr>
              <w:spacing w:after="0" w:line="240" w:lineRule="auto"/>
              <w:ind w:firstLine="0"/>
              <w:jc w:val="center"/>
              <w:rPr>
                <w:sz w:val="16"/>
                <w:szCs w:val="16"/>
              </w:rPr>
            </w:pPr>
            <w:r w:rsidRPr="001E4DE4">
              <w:rPr>
                <w:sz w:val="16"/>
                <w:szCs w:val="16"/>
              </w:rPr>
              <w:t>347456</w:t>
            </w:r>
          </w:p>
        </w:tc>
        <w:tc>
          <w:tcPr>
            <w:tcW w:w="254" w:type="pct"/>
            <w:shd w:val="clear" w:color="auto" w:fill="auto"/>
            <w:tcMar>
              <w:left w:w="28" w:type="dxa"/>
              <w:right w:w="28" w:type="dxa"/>
            </w:tcMar>
            <w:vAlign w:val="center"/>
          </w:tcPr>
          <w:p w14:paraId="1CFF6A7E" w14:textId="77777777" w:rsidR="00786FF2" w:rsidRPr="001E4DE4" w:rsidRDefault="00786FF2" w:rsidP="00CF355B">
            <w:pPr>
              <w:spacing w:after="0" w:line="240" w:lineRule="auto"/>
              <w:ind w:firstLine="0"/>
              <w:jc w:val="center"/>
              <w:rPr>
                <w:sz w:val="16"/>
                <w:szCs w:val="16"/>
              </w:rPr>
            </w:pPr>
            <w:r w:rsidRPr="001E4DE4">
              <w:rPr>
                <w:sz w:val="16"/>
                <w:szCs w:val="16"/>
              </w:rPr>
              <w:t>347456</w:t>
            </w:r>
          </w:p>
        </w:tc>
        <w:tc>
          <w:tcPr>
            <w:tcW w:w="254" w:type="pct"/>
            <w:tcMar>
              <w:left w:w="28" w:type="dxa"/>
              <w:right w:w="28" w:type="dxa"/>
            </w:tcMar>
            <w:vAlign w:val="center"/>
          </w:tcPr>
          <w:p w14:paraId="0DA524AA" w14:textId="77777777" w:rsidR="00786FF2" w:rsidRPr="001E4DE4" w:rsidRDefault="00786FF2" w:rsidP="00CF355B">
            <w:pPr>
              <w:spacing w:after="0" w:line="240" w:lineRule="auto"/>
              <w:ind w:firstLine="0"/>
              <w:jc w:val="center"/>
              <w:rPr>
                <w:sz w:val="16"/>
                <w:szCs w:val="16"/>
              </w:rPr>
            </w:pPr>
            <w:r w:rsidRPr="001E4DE4">
              <w:rPr>
                <w:sz w:val="16"/>
                <w:szCs w:val="16"/>
              </w:rPr>
              <w:t>347456</w:t>
            </w:r>
          </w:p>
        </w:tc>
        <w:tc>
          <w:tcPr>
            <w:tcW w:w="254" w:type="pct"/>
            <w:tcMar>
              <w:left w:w="28" w:type="dxa"/>
              <w:right w:w="28" w:type="dxa"/>
            </w:tcMar>
            <w:vAlign w:val="center"/>
          </w:tcPr>
          <w:p w14:paraId="137C4CC7" w14:textId="77777777" w:rsidR="00786FF2" w:rsidRPr="001E4DE4" w:rsidRDefault="00786FF2" w:rsidP="00CF355B">
            <w:pPr>
              <w:spacing w:after="0" w:line="240" w:lineRule="auto"/>
              <w:ind w:firstLine="0"/>
              <w:jc w:val="center"/>
              <w:rPr>
                <w:sz w:val="16"/>
                <w:szCs w:val="16"/>
              </w:rPr>
            </w:pPr>
            <w:r w:rsidRPr="001E4DE4">
              <w:rPr>
                <w:sz w:val="16"/>
                <w:szCs w:val="16"/>
              </w:rPr>
              <w:t>347456</w:t>
            </w:r>
          </w:p>
        </w:tc>
        <w:tc>
          <w:tcPr>
            <w:tcW w:w="254" w:type="pct"/>
            <w:tcMar>
              <w:left w:w="28" w:type="dxa"/>
              <w:right w:w="28" w:type="dxa"/>
            </w:tcMar>
            <w:vAlign w:val="center"/>
          </w:tcPr>
          <w:p w14:paraId="229A188E" w14:textId="77777777" w:rsidR="00786FF2" w:rsidRPr="001E4DE4" w:rsidRDefault="00786FF2" w:rsidP="00CF355B">
            <w:pPr>
              <w:spacing w:after="0" w:line="240" w:lineRule="auto"/>
              <w:ind w:firstLine="0"/>
              <w:jc w:val="center"/>
              <w:rPr>
                <w:sz w:val="16"/>
                <w:szCs w:val="16"/>
              </w:rPr>
            </w:pPr>
            <w:r w:rsidRPr="001E4DE4">
              <w:rPr>
                <w:sz w:val="16"/>
                <w:szCs w:val="16"/>
              </w:rPr>
              <w:t>347456</w:t>
            </w:r>
          </w:p>
        </w:tc>
        <w:tc>
          <w:tcPr>
            <w:tcW w:w="254" w:type="pct"/>
            <w:tcMar>
              <w:left w:w="28" w:type="dxa"/>
              <w:right w:w="28" w:type="dxa"/>
            </w:tcMar>
            <w:vAlign w:val="center"/>
          </w:tcPr>
          <w:p w14:paraId="0CACC426" w14:textId="77777777" w:rsidR="00786FF2" w:rsidRPr="001E4DE4" w:rsidRDefault="00786FF2" w:rsidP="00CF355B">
            <w:pPr>
              <w:spacing w:after="0" w:line="240" w:lineRule="auto"/>
              <w:ind w:firstLine="0"/>
              <w:jc w:val="center"/>
              <w:rPr>
                <w:sz w:val="16"/>
                <w:szCs w:val="16"/>
              </w:rPr>
            </w:pPr>
            <w:r w:rsidRPr="001E4DE4">
              <w:rPr>
                <w:sz w:val="16"/>
                <w:szCs w:val="16"/>
              </w:rPr>
              <w:t>347456</w:t>
            </w:r>
          </w:p>
        </w:tc>
        <w:tc>
          <w:tcPr>
            <w:tcW w:w="254" w:type="pct"/>
            <w:tcMar>
              <w:left w:w="28" w:type="dxa"/>
              <w:right w:w="28" w:type="dxa"/>
            </w:tcMar>
            <w:vAlign w:val="center"/>
          </w:tcPr>
          <w:p w14:paraId="5AEDA0FF" w14:textId="77777777" w:rsidR="00786FF2" w:rsidRPr="001E4DE4" w:rsidRDefault="00786FF2" w:rsidP="00CF355B">
            <w:pPr>
              <w:spacing w:after="0" w:line="240" w:lineRule="auto"/>
              <w:ind w:firstLine="0"/>
              <w:jc w:val="center"/>
              <w:rPr>
                <w:sz w:val="16"/>
                <w:szCs w:val="16"/>
              </w:rPr>
            </w:pPr>
            <w:r w:rsidRPr="001E4DE4">
              <w:rPr>
                <w:sz w:val="16"/>
                <w:szCs w:val="16"/>
              </w:rPr>
              <w:t>347456</w:t>
            </w:r>
          </w:p>
        </w:tc>
        <w:tc>
          <w:tcPr>
            <w:tcW w:w="254" w:type="pct"/>
            <w:shd w:val="clear" w:color="auto" w:fill="auto"/>
            <w:tcMar>
              <w:left w:w="28" w:type="dxa"/>
              <w:right w:w="28" w:type="dxa"/>
            </w:tcMar>
            <w:vAlign w:val="center"/>
          </w:tcPr>
          <w:p w14:paraId="69464381" w14:textId="77777777" w:rsidR="00786FF2" w:rsidRPr="001E4DE4" w:rsidRDefault="00786FF2" w:rsidP="00CF355B">
            <w:pPr>
              <w:spacing w:after="0" w:line="240" w:lineRule="auto"/>
              <w:ind w:firstLine="0"/>
              <w:jc w:val="center"/>
              <w:rPr>
                <w:sz w:val="16"/>
                <w:szCs w:val="16"/>
              </w:rPr>
            </w:pPr>
            <w:r w:rsidRPr="001E4DE4">
              <w:rPr>
                <w:sz w:val="16"/>
                <w:szCs w:val="16"/>
              </w:rPr>
              <w:t>347456</w:t>
            </w:r>
          </w:p>
        </w:tc>
      </w:tr>
      <w:tr w:rsidR="00786FF2" w:rsidRPr="001E4DE4" w14:paraId="77F8274F" w14:textId="77777777" w:rsidTr="00CA03F9">
        <w:trPr>
          <w:trHeight w:val="20"/>
          <w:jc w:val="center"/>
        </w:trPr>
        <w:tc>
          <w:tcPr>
            <w:tcW w:w="110" w:type="pct"/>
            <w:shd w:val="clear" w:color="auto" w:fill="auto"/>
            <w:tcMar>
              <w:left w:w="28" w:type="dxa"/>
              <w:right w:w="28" w:type="dxa"/>
            </w:tcMar>
            <w:vAlign w:val="center"/>
            <w:hideMark/>
          </w:tcPr>
          <w:p w14:paraId="469DBEE4"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5.1.1</w:t>
            </w:r>
          </w:p>
        </w:tc>
        <w:tc>
          <w:tcPr>
            <w:tcW w:w="310" w:type="pct"/>
            <w:shd w:val="clear" w:color="auto" w:fill="auto"/>
            <w:tcMar>
              <w:left w:w="28" w:type="dxa"/>
              <w:right w:w="28" w:type="dxa"/>
            </w:tcMar>
            <w:vAlign w:val="center"/>
            <w:hideMark/>
          </w:tcPr>
          <w:p w14:paraId="2CB1117D" w14:textId="77777777" w:rsidR="00786FF2" w:rsidRPr="001E4DE4" w:rsidRDefault="00786FF2" w:rsidP="00CF355B">
            <w:pPr>
              <w:spacing w:after="0" w:line="240" w:lineRule="auto"/>
              <w:ind w:firstLine="0"/>
              <w:jc w:val="right"/>
              <w:rPr>
                <w:color w:val="000000"/>
                <w:sz w:val="16"/>
                <w:szCs w:val="16"/>
              </w:rPr>
            </w:pPr>
            <w:r w:rsidRPr="001E4DE4">
              <w:rPr>
                <w:color w:val="000000"/>
                <w:sz w:val="16"/>
                <w:szCs w:val="16"/>
              </w:rPr>
              <w:t>в зимний период</w:t>
            </w:r>
          </w:p>
        </w:tc>
        <w:tc>
          <w:tcPr>
            <w:tcW w:w="227" w:type="pct"/>
            <w:shd w:val="clear" w:color="auto" w:fill="auto"/>
            <w:tcMar>
              <w:left w:w="28" w:type="dxa"/>
              <w:right w:w="28" w:type="dxa"/>
            </w:tcMar>
            <w:vAlign w:val="center"/>
            <w:hideMark/>
          </w:tcPr>
          <w:p w14:paraId="1FF8A807" w14:textId="77777777" w:rsidR="00786FF2" w:rsidRPr="001E4DE4" w:rsidRDefault="00786FF2" w:rsidP="00CF355B">
            <w:pPr>
              <w:spacing w:after="0" w:line="240" w:lineRule="auto"/>
              <w:ind w:firstLine="0"/>
              <w:jc w:val="center"/>
              <w:rPr>
                <w:color w:val="000000"/>
                <w:sz w:val="16"/>
                <w:szCs w:val="16"/>
              </w:rPr>
            </w:pPr>
            <w:proofErr w:type="spellStart"/>
            <w:r w:rsidRPr="001E4DE4">
              <w:rPr>
                <w:color w:val="000000"/>
                <w:sz w:val="16"/>
                <w:szCs w:val="16"/>
              </w:rPr>
              <w:t>т.у.т</w:t>
            </w:r>
            <w:proofErr w:type="spellEnd"/>
            <w:r w:rsidRPr="001E4DE4">
              <w:rPr>
                <w:color w:val="000000"/>
                <w:sz w:val="16"/>
                <w:szCs w:val="16"/>
              </w:rPr>
              <w:t>.</w:t>
            </w:r>
          </w:p>
        </w:tc>
        <w:tc>
          <w:tcPr>
            <w:tcW w:w="166" w:type="pct"/>
            <w:shd w:val="clear" w:color="auto" w:fill="auto"/>
            <w:tcMar>
              <w:left w:w="28" w:type="dxa"/>
              <w:right w:w="28" w:type="dxa"/>
            </w:tcMar>
            <w:vAlign w:val="center"/>
            <w:hideMark/>
          </w:tcPr>
          <w:p w14:paraId="2152D030" w14:textId="77777777" w:rsidR="00786FF2" w:rsidRPr="001E4DE4" w:rsidRDefault="00786FF2" w:rsidP="00CF355B">
            <w:pPr>
              <w:spacing w:after="0" w:line="240" w:lineRule="auto"/>
              <w:ind w:firstLine="0"/>
              <w:jc w:val="center"/>
              <w:rPr>
                <w:sz w:val="16"/>
                <w:szCs w:val="16"/>
              </w:rPr>
            </w:pPr>
            <w:r w:rsidRPr="001E4DE4">
              <w:rPr>
                <w:sz w:val="16"/>
                <w:szCs w:val="16"/>
              </w:rPr>
              <w:t>300401</w:t>
            </w:r>
          </w:p>
        </w:tc>
        <w:tc>
          <w:tcPr>
            <w:tcW w:w="188" w:type="pct"/>
            <w:shd w:val="clear" w:color="auto" w:fill="auto"/>
            <w:tcMar>
              <w:left w:w="28" w:type="dxa"/>
              <w:right w:w="28" w:type="dxa"/>
            </w:tcMar>
            <w:vAlign w:val="center"/>
            <w:hideMark/>
          </w:tcPr>
          <w:p w14:paraId="01098B65" w14:textId="77777777" w:rsidR="00786FF2" w:rsidRPr="001E4DE4" w:rsidRDefault="00786FF2" w:rsidP="00CF355B">
            <w:pPr>
              <w:spacing w:after="0" w:line="240" w:lineRule="auto"/>
              <w:ind w:firstLine="0"/>
              <w:jc w:val="center"/>
              <w:rPr>
                <w:sz w:val="16"/>
                <w:szCs w:val="16"/>
              </w:rPr>
            </w:pPr>
            <w:r w:rsidRPr="001E4DE4">
              <w:rPr>
                <w:sz w:val="16"/>
                <w:szCs w:val="16"/>
              </w:rPr>
              <w:t>312601</w:t>
            </w:r>
          </w:p>
        </w:tc>
        <w:tc>
          <w:tcPr>
            <w:tcW w:w="188" w:type="pct"/>
            <w:shd w:val="clear" w:color="auto" w:fill="auto"/>
            <w:tcMar>
              <w:left w:w="28" w:type="dxa"/>
              <w:right w:w="28" w:type="dxa"/>
            </w:tcMar>
            <w:vAlign w:val="center"/>
          </w:tcPr>
          <w:p w14:paraId="66355FE1" w14:textId="77777777" w:rsidR="00786FF2" w:rsidRPr="001E4DE4" w:rsidRDefault="00786FF2" w:rsidP="00CF355B">
            <w:pPr>
              <w:spacing w:after="0" w:line="240" w:lineRule="auto"/>
              <w:ind w:firstLine="0"/>
              <w:jc w:val="center"/>
              <w:rPr>
                <w:sz w:val="16"/>
                <w:szCs w:val="16"/>
              </w:rPr>
            </w:pPr>
            <w:r w:rsidRPr="001E4DE4">
              <w:rPr>
                <w:sz w:val="16"/>
                <w:szCs w:val="16"/>
              </w:rPr>
              <w:t>319934</w:t>
            </w:r>
          </w:p>
        </w:tc>
        <w:tc>
          <w:tcPr>
            <w:tcW w:w="254" w:type="pct"/>
            <w:shd w:val="clear" w:color="auto" w:fill="auto"/>
            <w:tcMar>
              <w:left w:w="28" w:type="dxa"/>
              <w:right w:w="28" w:type="dxa"/>
            </w:tcMar>
            <w:vAlign w:val="center"/>
          </w:tcPr>
          <w:p w14:paraId="28AC31CD" w14:textId="77777777" w:rsidR="00786FF2" w:rsidRPr="001E4DE4" w:rsidRDefault="00786FF2" w:rsidP="00CF355B">
            <w:pPr>
              <w:spacing w:after="0" w:line="240" w:lineRule="auto"/>
              <w:ind w:firstLine="0"/>
              <w:jc w:val="center"/>
              <w:rPr>
                <w:sz w:val="16"/>
                <w:szCs w:val="16"/>
              </w:rPr>
            </w:pPr>
            <w:r w:rsidRPr="001E4DE4">
              <w:rPr>
                <w:sz w:val="16"/>
                <w:szCs w:val="16"/>
              </w:rPr>
              <w:t>319934</w:t>
            </w:r>
          </w:p>
        </w:tc>
        <w:tc>
          <w:tcPr>
            <w:tcW w:w="254" w:type="pct"/>
            <w:shd w:val="clear" w:color="auto" w:fill="auto"/>
            <w:tcMar>
              <w:left w:w="28" w:type="dxa"/>
              <w:right w:w="28" w:type="dxa"/>
            </w:tcMar>
            <w:vAlign w:val="center"/>
          </w:tcPr>
          <w:p w14:paraId="70FF5C76" w14:textId="77777777" w:rsidR="00786FF2" w:rsidRPr="001E4DE4" w:rsidRDefault="00786FF2" w:rsidP="00CF355B">
            <w:pPr>
              <w:spacing w:after="0" w:line="240" w:lineRule="auto"/>
              <w:ind w:firstLine="0"/>
              <w:jc w:val="center"/>
              <w:rPr>
                <w:sz w:val="16"/>
                <w:szCs w:val="16"/>
              </w:rPr>
            </w:pPr>
            <w:r w:rsidRPr="001E4DE4">
              <w:rPr>
                <w:sz w:val="16"/>
                <w:szCs w:val="16"/>
              </w:rPr>
              <w:t>319934</w:t>
            </w:r>
          </w:p>
        </w:tc>
        <w:tc>
          <w:tcPr>
            <w:tcW w:w="254" w:type="pct"/>
            <w:shd w:val="clear" w:color="auto" w:fill="auto"/>
            <w:tcMar>
              <w:left w:w="28" w:type="dxa"/>
              <w:right w:w="28" w:type="dxa"/>
            </w:tcMar>
            <w:vAlign w:val="center"/>
          </w:tcPr>
          <w:p w14:paraId="0F8B16A7" w14:textId="77777777" w:rsidR="00786FF2" w:rsidRPr="001E4DE4" w:rsidRDefault="00786FF2" w:rsidP="00CF355B">
            <w:pPr>
              <w:spacing w:after="0" w:line="240" w:lineRule="auto"/>
              <w:ind w:firstLine="0"/>
              <w:jc w:val="center"/>
              <w:rPr>
                <w:sz w:val="16"/>
                <w:szCs w:val="16"/>
              </w:rPr>
            </w:pPr>
            <w:r w:rsidRPr="001E4DE4">
              <w:rPr>
                <w:sz w:val="16"/>
                <w:szCs w:val="16"/>
              </w:rPr>
              <w:t>319934</w:t>
            </w:r>
          </w:p>
        </w:tc>
        <w:tc>
          <w:tcPr>
            <w:tcW w:w="254" w:type="pct"/>
            <w:shd w:val="clear" w:color="auto" w:fill="auto"/>
            <w:tcMar>
              <w:left w:w="28" w:type="dxa"/>
              <w:right w:w="28" w:type="dxa"/>
            </w:tcMar>
            <w:vAlign w:val="center"/>
          </w:tcPr>
          <w:p w14:paraId="65F0BAD7" w14:textId="77777777" w:rsidR="00786FF2" w:rsidRPr="001E4DE4" w:rsidRDefault="00786FF2" w:rsidP="00CF355B">
            <w:pPr>
              <w:spacing w:after="0" w:line="240" w:lineRule="auto"/>
              <w:ind w:firstLine="0"/>
              <w:jc w:val="center"/>
              <w:rPr>
                <w:sz w:val="16"/>
                <w:szCs w:val="16"/>
              </w:rPr>
            </w:pPr>
            <w:r w:rsidRPr="001E4DE4">
              <w:rPr>
                <w:sz w:val="16"/>
                <w:szCs w:val="16"/>
              </w:rPr>
              <w:t>319934</w:t>
            </w:r>
          </w:p>
        </w:tc>
        <w:tc>
          <w:tcPr>
            <w:tcW w:w="254" w:type="pct"/>
            <w:shd w:val="clear" w:color="auto" w:fill="auto"/>
            <w:tcMar>
              <w:left w:w="28" w:type="dxa"/>
              <w:right w:w="28" w:type="dxa"/>
            </w:tcMar>
            <w:vAlign w:val="center"/>
          </w:tcPr>
          <w:p w14:paraId="5F3CB075" w14:textId="77777777" w:rsidR="00786FF2" w:rsidRPr="001E4DE4" w:rsidRDefault="00786FF2" w:rsidP="00CF355B">
            <w:pPr>
              <w:spacing w:after="0" w:line="240" w:lineRule="auto"/>
              <w:ind w:firstLine="0"/>
              <w:jc w:val="center"/>
              <w:rPr>
                <w:sz w:val="16"/>
                <w:szCs w:val="16"/>
              </w:rPr>
            </w:pPr>
            <w:r w:rsidRPr="001E4DE4">
              <w:rPr>
                <w:sz w:val="16"/>
                <w:szCs w:val="16"/>
              </w:rPr>
              <w:t>319934</w:t>
            </w:r>
          </w:p>
        </w:tc>
        <w:tc>
          <w:tcPr>
            <w:tcW w:w="254" w:type="pct"/>
            <w:shd w:val="clear" w:color="auto" w:fill="auto"/>
            <w:tcMar>
              <w:left w:w="28" w:type="dxa"/>
              <w:right w:w="28" w:type="dxa"/>
            </w:tcMar>
            <w:vAlign w:val="center"/>
          </w:tcPr>
          <w:p w14:paraId="364A56FD" w14:textId="77777777" w:rsidR="00786FF2" w:rsidRPr="001E4DE4" w:rsidRDefault="00786FF2" w:rsidP="00CF355B">
            <w:pPr>
              <w:spacing w:after="0" w:line="240" w:lineRule="auto"/>
              <w:ind w:firstLine="0"/>
              <w:jc w:val="center"/>
              <w:rPr>
                <w:sz w:val="16"/>
                <w:szCs w:val="16"/>
              </w:rPr>
            </w:pPr>
            <w:r w:rsidRPr="001E4DE4">
              <w:rPr>
                <w:sz w:val="16"/>
                <w:szCs w:val="16"/>
              </w:rPr>
              <w:t>319934</w:t>
            </w:r>
          </w:p>
        </w:tc>
        <w:tc>
          <w:tcPr>
            <w:tcW w:w="254" w:type="pct"/>
            <w:shd w:val="clear" w:color="auto" w:fill="auto"/>
            <w:tcMar>
              <w:left w:w="28" w:type="dxa"/>
              <w:right w:w="28" w:type="dxa"/>
            </w:tcMar>
            <w:vAlign w:val="center"/>
          </w:tcPr>
          <w:p w14:paraId="5CF8039F" w14:textId="77777777" w:rsidR="00786FF2" w:rsidRPr="001E4DE4" w:rsidRDefault="00786FF2" w:rsidP="00CF355B">
            <w:pPr>
              <w:spacing w:after="0" w:line="240" w:lineRule="auto"/>
              <w:ind w:firstLine="0"/>
              <w:jc w:val="center"/>
              <w:rPr>
                <w:sz w:val="16"/>
                <w:szCs w:val="16"/>
              </w:rPr>
            </w:pPr>
            <w:r w:rsidRPr="001E4DE4">
              <w:rPr>
                <w:sz w:val="16"/>
                <w:szCs w:val="16"/>
              </w:rPr>
              <w:t>319934</w:t>
            </w:r>
          </w:p>
        </w:tc>
        <w:tc>
          <w:tcPr>
            <w:tcW w:w="254" w:type="pct"/>
            <w:shd w:val="clear" w:color="auto" w:fill="auto"/>
            <w:tcMar>
              <w:left w:w="28" w:type="dxa"/>
              <w:right w:w="28" w:type="dxa"/>
            </w:tcMar>
            <w:vAlign w:val="center"/>
          </w:tcPr>
          <w:p w14:paraId="31AFD131" w14:textId="77777777" w:rsidR="00786FF2" w:rsidRPr="001E4DE4" w:rsidRDefault="00786FF2" w:rsidP="00CF355B">
            <w:pPr>
              <w:spacing w:after="0" w:line="240" w:lineRule="auto"/>
              <w:ind w:firstLine="0"/>
              <w:jc w:val="center"/>
              <w:rPr>
                <w:sz w:val="16"/>
                <w:szCs w:val="16"/>
              </w:rPr>
            </w:pPr>
            <w:r w:rsidRPr="001E4DE4">
              <w:rPr>
                <w:sz w:val="16"/>
                <w:szCs w:val="16"/>
              </w:rPr>
              <w:t>319934</w:t>
            </w:r>
          </w:p>
        </w:tc>
        <w:tc>
          <w:tcPr>
            <w:tcW w:w="254" w:type="pct"/>
            <w:shd w:val="clear" w:color="auto" w:fill="auto"/>
            <w:tcMar>
              <w:left w:w="28" w:type="dxa"/>
              <w:right w:w="28" w:type="dxa"/>
            </w:tcMar>
            <w:vAlign w:val="center"/>
          </w:tcPr>
          <w:p w14:paraId="40F903E4" w14:textId="77777777" w:rsidR="00786FF2" w:rsidRPr="001E4DE4" w:rsidRDefault="00786FF2" w:rsidP="00CF355B">
            <w:pPr>
              <w:spacing w:after="0" w:line="240" w:lineRule="auto"/>
              <w:ind w:firstLine="0"/>
              <w:jc w:val="center"/>
              <w:rPr>
                <w:sz w:val="16"/>
                <w:szCs w:val="16"/>
              </w:rPr>
            </w:pPr>
            <w:r w:rsidRPr="001E4DE4">
              <w:rPr>
                <w:sz w:val="16"/>
                <w:szCs w:val="16"/>
              </w:rPr>
              <w:t>319934</w:t>
            </w:r>
          </w:p>
        </w:tc>
        <w:tc>
          <w:tcPr>
            <w:tcW w:w="254" w:type="pct"/>
            <w:tcMar>
              <w:left w:w="28" w:type="dxa"/>
              <w:right w:w="28" w:type="dxa"/>
            </w:tcMar>
            <w:vAlign w:val="center"/>
          </w:tcPr>
          <w:p w14:paraId="2C17196C" w14:textId="77777777" w:rsidR="00786FF2" w:rsidRPr="001E4DE4" w:rsidRDefault="00786FF2" w:rsidP="00CF355B">
            <w:pPr>
              <w:spacing w:after="0" w:line="240" w:lineRule="auto"/>
              <w:ind w:firstLine="0"/>
              <w:jc w:val="center"/>
              <w:rPr>
                <w:sz w:val="16"/>
                <w:szCs w:val="16"/>
              </w:rPr>
            </w:pPr>
            <w:r w:rsidRPr="001E4DE4">
              <w:rPr>
                <w:sz w:val="16"/>
                <w:szCs w:val="16"/>
              </w:rPr>
              <w:t>319934</w:t>
            </w:r>
          </w:p>
        </w:tc>
        <w:tc>
          <w:tcPr>
            <w:tcW w:w="254" w:type="pct"/>
            <w:tcMar>
              <w:left w:w="28" w:type="dxa"/>
              <w:right w:w="28" w:type="dxa"/>
            </w:tcMar>
            <w:vAlign w:val="center"/>
          </w:tcPr>
          <w:p w14:paraId="0D3704AD" w14:textId="77777777" w:rsidR="00786FF2" w:rsidRPr="001E4DE4" w:rsidRDefault="00786FF2" w:rsidP="00CF355B">
            <w:pPr>
              <w:spacing w:after="0" w:line="240" w:lineRule="auto"/>
              <w:ind w:firstLine="0"/>
              <w:jc w:val="center"/>
              <w:rPr>
                <w:sz w:val="16"/>
                <w:szCs w:val="16"/>
              </w:rPr>
            </w:pPr>
            <w:r w:rsidRPr="001E4DE4">
              <w:rPr>
                <w:sz w:val="16"/>
                <w:szCs w:val="16"/>
              </w:rPr>
              <w:t>319934</w:t>
            </w:r>
          </w:p>
        </w:tc>
        <w:tc>
          <w:tcPr>
            <w:tcW w:w="254" w:type="pct"/>
            <w:tcMar>
              <w:left w:w="28" w:type="dxa"/>
              <w:right w:w="28" w:type="dxa"/>
            </w:tcMar>
            <w:vAlign w:val="center"/>
          </w:tcPr>
          <w:p w14:paraId="12BB1C6B" w14:textId="77777777" w:rsidR="00786FF2" w:rsidRPr="001E4DE4" w:rsidRDefault="00786FF2" w:rsidP="00CF355B">
            <w:pPr>
              <w:spacing w:after="0" w:line="240" w:lineRule="auto"/>
              <w:ind w:firstLine="0"/>
              <w:jc w:val="center"/>
              <w:rPr>
                <w:sz w:val="16"/>
                <w:szCs w:val="16"/>
              </w:rPr>
            </w:pPr>
            <w:r w:rsidRPr="001E4DE4">
              <w:rPr>
                <w:sz w:val="16"/>
                <w:szCs w:val="16"/>
              </w:rPr>
              <w:t>319934</w:t>
            </w:r>
          </w:p>
        </w:tc>
        <w:tc>
          <w:tcPr>
            <w:tcW w:w="254" w:type="pct"/>
            <w:tcMar>
              <w:left w:w="28" w:type="dxa"/>
              <w:right w:w="28" w:type="dxa"/>
            </w:tcMar>
            <w:vAlign w:val="center"/>
          </w:tcPr>
          <w:p w14:paraId="2F3DF7DC" w14:textId="77777777" w:rsidR="00786FF2" w:rsidRPr="001E4DE4" w:rsidRDefault="00786FF2" w:rsidP="00CF355B">
            <w:pPr>
              <w:spacing w:after="0" w:line="240" w:lineRule="auto"/>
              <w:ind w:firstLine="0"/>
              <w:jc w:val="center"/>
              <w:rPr>
                <w:sz w:val="16"/>
                <w:szCs w:val="16"/>
              </w:rPr>
            </w:pPr>
            <w:r w:rsidRPr="001E4DE4">
              <w:rPr>
                <w:sz w:val="16"/>
                <w:szCs w:val="16"/>
              </w:rPr>
              <w:t>319934</w:t>
            </w:r>
          </w:p>
        </w:tc>
        <w:tc>
          <w:tcPr>
            <w:tcW w:w="254" w:type="pct"/>
            <w:tcMar>
              <w:left w:w="28" w:type="dxa"/>
              <w:right w:w="28" w:type="dxa"/>
            </w:tcMar>
            <w:vAlign w:val="center"/>
          </w:tcPr>
          <w:p w14:paraId="775A753B" w14:textId="77777777" w:rsidR="00786FF2" w:rsidRPr="001E4DE4" w:rsidRDefault="00786FF2" w:rsidP="00CF355B">
            <w:pPr>
              <w:spacing w:after="0" w:line="240" w:lineRule="auto"/>
              <w:ind w:firstLine="0"/>
              <w:jc w:val="center"/>
              <w:rPr>
                <w:sz w:val="16"/>
                <w:szCs w:val="16"/>
              </w:rPr>
            </w:pPr>
            <w:r w:rsidRPr="001E4DE4">
              <w:rPr>
                <w:sz w:val="16"/>
                <w:szCs w:val="16"/>
              </w:rPr>
              <w:t>319934</w:t>
            </w:r>
          </w:p>
        </w:tc>
        <w:tc>
          <w:tcPr>
            <w:tcW w:w="254" w:type="pct"/>
            <w:shd w:val="clear" w:color="auto" w:fill="auto"/>
            <w:tcMar>
              <w:left w:w="28" w:type="dxa"/>
              <w:right w:w="28" w:type="dxa"/>
            </w:tcMar>
            <w:vAlign w:val="center"/>
          </w:tcPr>
          <w:p w14:paraId="64504F1E" w14:textId="77777777" w:rsidR="00786FF2" w:rsidRPr="001E4DE4" w:rsidRDefault="00786FF2" w:rsidP="00CF355B">
            <w:pPr>
              <w:spacing w:after="0" w:line="240" w:lineRule="auto"/>
              <w:ind w:firstLine="0"/>
              <w:jc w:val="center"/>
              <w:rPr>
                <w:sz w:val="16"/>
                <w:szCs w:val="16"/>
              </w:rPr>
            </w:pPr>
            <w:r w:rsidRPr="001E4DE4">
              <w:rPr>
                <w:sz w:val="16"/>
                <w:szCs w:val="16"/>
              </w:rPr>
              <w:t>319934</w:t>
            </w:r>
          </w:p>
        </w:tc>
      </w:tr>
      <w:tr w:rsidR="00786FF2" w:rsidRPr="001E4DE4" w14:paraId="606C5CEA" w14:textId="77777777" w:rsidTr="00CA03F9">
        <w:trPr>
          <w:trHeight w:val="20"/>
          <w:jc w:val="center"/>
        </w:trPr>
        <w:tc>
          <w:tcPr>
            <w:tcW w:w="110" w:type="pct"/>
            <w:shd w:val="clear" w:color="auto" w:fill="auto"/>
            <w:tcMar>
              <w:left w:w="28" w:type="dxa"/>
              <w:right w:w="28" w:type="dxa"/>
            </w:tcMar>
            <w:vAlign w:val="center"/>
            <w:hideMark/>
          </w:tcPr>
          <w:p w14:paraId="0608F3BE"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5.1.2</w:t>
            </w:r>
          </w:p>
        </w:tc>
        <w:tc>
          <w:tcPr>
            <w:tcW w:w="310" w:type="pct"/>
            <w:shd w:val="clear" w:color="auto" w:fill="auto"/>
            <w:tcMar>
              <w:left w:w="28" w:type="dxa"/>
              <w:right w:w="28" w:type="dxa"/>
            </w:tcMar>
            <w:vAlign w:val="center"/>
            <w:hideMark/>
          </w:tcPr>
          <w:p w14:paraId="207B852F" w14:textId="77777777" w:rsidR="00786FF2" w:rsidRPr="001E4DE4" w:rsidRDefault="00786FF2" w:rsidP="00CF355B">
            <w:pPr>
              <w:spacing w:after="0" w:line="240" w:lineRule="auto"/>
              <w:ind w:firstLine="0"/>
              <w:jc w:val="right"/>
              <w:rPr>
                <w:color w:val="000000"/>
                <w:sz w:val="16"/>
                <w:szCs w:val="16"/>
              </w:rPr>
            </w:pPr>
            <w:r w:rsidRPr="001E4DE4">
              <w:rPr>
                <w:color w:val="000000"/>
                <w:sz w:val="16"/>
                <w:szCs w:val="16"/>
              </w:rPr>
              <w:t>в летний период</w:t>
            </w:r>
          </w:p>
        </w:tc>
        <w:tc>
          <w:tcPr>
            <w:tcW w:w="227" w:type="pct"/>
            <w:shd w:val="clear" w:color="auto" w:fill="auto"/>
            <w:tcMar>
              <w:left w:w="28" w:type="dxa"/>
              <w:right w:w="28" w:type="dxa"/>
            </w:tcMar>
            <w:vAlign w:val="center"/>
            <w:hideMark/>
          </w:tcPr>
          <w:p w14:paraId="3DB128A7" w14:textId="77777777" w:rsidR="00786FF2" w:rsidRPr="001E4DE4" w:rsidRDefault="00786FF2" w:rsidP="00CF355B">
            <w:pPr>
              <w:spacing w:after="0" w:line="240" w:lineRule="auto"/>
              <w:ind w:firstLine="0"/>
              <w:jc w:val="center"/>
              <w:rPr>
                <w:color w:val="000000"/>
                <w:sz w:val="16"/>
                <w:szCs w:val="16"/>
              </w:rPr>
            </w:pPr>
            <w:proofErr w:type="spellStart"/>
            <w:r w:rsidRPr="001E4DE4">
              <w:rPr>
                <w:color w:val="000000"/>
                <w:sz w:val="16"/>
                <w:szCs w:val="16"/>
              </w:rPr>
              <w:t>т.у.т</w:t>
            </w:r>
            <w:proofErr w:type="spellEnd"/>
            <w:r w:rsidRPr="001E4DE4">
              <w:rPr>
                <w:color w:val="000000"/>
                <w:sz w:val="16"/>
                <w:szCs w:val="16"/>
              </w:rPr>
              <w:t>.</w:t>
            </w:r>
          </w:p>
        </w:tc>
        <w:tc>
          <w:tcPr>
            <w:tcW w:w="166" w:type="pct"/>
            <w:shd w:val="clear" w:color="auto" w:fill="auto"/>
            <w:tcMar>
              <w:left w:w="28" w:type="dxa"/>
              <w:right w:w="28" w:type="dxa"/>
            </w:tcMar>
            <w:vAlign w:val="center"/>
            <w:hideMark/>
          </w:tcPr>
          <w:p w14:paraId="50715A92" w14:textId="77777777" w:rsidR="00786FF2" w:rsidRPr="001E4DE4" w:rsidRDefault="00786FF2" w:rsidP="00CF355B">
            <w:pPr>
              <w:spacing w:after="0" w:line="240" w:lineRule="auto"/>
              <w:ind w:firstLine="0"/>
              <w:jc w:val="center"/>
              <w:rPr>
                <w:sz w:val="16"/>
                <w:szCs w:val="16"/>
              </w:rPr>
            </w:pPr>
            <w:r w:rsidRPr="001E4DE4">
              <w:rPr>
                <w:sz w:val="16"/>
                <w:szCs w:val="16"/>
              </w:rPr>
              <w:t>25981</w:t>
            </w:r>
          </w:p>
        </w:tc>
        <w:tc>
          <w:tcPr>
            <w:tcW w:w="188" w:type="pct"/>
            <w:shd w:val="clear" w:color="auto" w:fill="auto"/>
            <w:tcMar>
              <w:left w:w="28" w:type="dxa"/>
              <w:right w:w="28" w:type="dxa"/>
            </w:tcMar>
            <w:vAlign w:val="center"/>
            <w:hideMark/>
          </w:tcPr>
          <w:p w14:paraId="27AC6CF4" w14:textId="77777777" w:rsidR="00786FF2" w:rsidRPr="001E4DE4" w:rsidRDefault="00786FF2" w:rsidP="00CF355B">
            <w:pPr>
              <w:spacing w:after="0" w:line="240" w:lineRule="auto"/>
              <w:ind w:firstLine="0"/>
              <w:jc w:val="center"/>
              <w:rPr>
                <w:sz w:val="16"/>
                <w:szCs w:val="16"/>
              </w:rPr>
            </w:pPr>
            <w:r w:rsidRPr="001E4DE4">
              <w:rPr>
                <w:sz w:val="16"/>
                <w:szCs w:val="16"/>
              </w:rPr>
              <w:t>26041</w:t>
            </w:r>
          </w:p>
        </w:tc>
        <w:tc>
          <w:tcPr>
            <w:tcW w:w="188" w:type="pct"/>
            <w:shd w:val="clear" w:color="auto" w:fill="auto"/>
            <w:tcMar>
              <w:left w:w="28" w:type="dxa"/>
              <w:right w:w="28" w:type="dxa"/>
            </w:tcMar>
            <w:vAlign w:val="center"/>
          </w:tcPr>
          <w:p w14:paraId="1CDCA549" w14:textId="77777777" w:rsidR="00786FF2" w:rsidRPr="001E4DE4" w:rsidRDefault="00786FF2" w:rsidP="00CF355B">
            <w:pPr>
              <w:spacing w:after="0" w:line="240" w:lineRule="auto"/>
              <w:ind w:firstLine="0"/>
              <w:jc w:val="center"/>
              <w:rPr>
                <w:sz w:val="16"/>
                <w:szCs w:val="16"/>
              </w:rPr>
            </w:pPr>
            <w:r w:rsidRPr="001E4DE4">
              <w:rPr>
                <w:sz w:val="16"/>
                <w:szCs w:val="16"/>
              </w:rPr>
              <w:t>27522</w:t>
            </w:r>
          </w:p>
        </w:tc>
        <w:tc>
          <w:tcPr>
            <w:tcW w:w="254" w:type="pct"/>
            <w:shd w:val="clear" w:color="auto" w:fill="auto"/>
            <w:tcMar>
              <w:left w:w="28" w:type="dxa"/>
              <w:right w:w="28" w:type="dxa"/>
            </w:tcMar>
            <w:vAlign w:val="center"/>
          </w:tcPr>
          <w:p w14:paraId="57BD906C" w14:textId="77777777" w:rsidR="00786FF2" w:rsidRPr="001E4DE4" w:rsidRDefault="00786FF2" w:rsidP="00CF355B">
            <w:pPr>
              <w:spacing w:after="0" w:line="240" w:lineRule="auto"/>
              <w:ind w:firstLine="0"/>
              <w:jc w:val="center"/>
              <w:rPr>
                <w:sz w:val="16"/>
                <w:szCs w:val="16"/>
              </w:rPr>
            </w:pPr>
            <w:r w:rsidRPr="001E4DE4">
              <w:rPr>
                <w:sz w:val="16"/>
                <w:szCs w:val="16"/>
              </w:rPr>
              <w:t>27522</w:t>
            </w:r>
          </w:p>
        </w:tc>
        <w:tc>
          <w:tcPr>
            <w:tcW w:w="254" w:type="pct"/>
            <w:shd w:val="clear" w:color="auto" w:fill="auto"/>
            <w:tcMar>
              <w:left w:w="28" w:type="dxa"/>
              <w:right w:w="28" w:type="dxa"/>
            </w:tcMar>
            <w:vAlign w:val="center"/>
          </w:tcPr>
          <w:p w14:paraId="1E5A7433" w14:textId="77777777" w:rsidR="00786FF2" w:rsidRPr="001E4DE4" w:rsidRDefault="00786FF2" w:rsidP="00CF355B">
            <w:pPr>
              <w:spacing w:after="0" w:line="240" w:lineRule="auto"/>
              <w:ind w:firstLine="0"/>
              <w:jc w:val="center"/>
              <w:rPr>
                <w:sz w:val="16"/>
                <w:szCs w:val="16"/>
              </w:rPr>
            </w:pPr>
            <w:r w:rsidRPr="001E4DE4">
              <w:rPr>
                <w:sz w:val="16"/>
                <w:szCs w:val="16"/>
              </w:rPr>
              <w:t>27522</w:t>
            </w:r>
          </w:p>
        </w:tc>
        <w:tc>
          <w:tcPr>
            <w:tcW w:w="254" w:type="pct"/>
            <w:shd w:val="clear" w:color="auto" w:fill="auto"/>
            <w:tcMar>
              <w:left w:w="28" w:type="dxa"/>
              <w:right w:w="28" w:type="dxa"/>
            </w:tcMar>
            <w:vAlign w:val="center"/>
          </w:tcPr>
          <w:p w14:paraId="0F2890C3" w14:textId="77777777" w:rsidR="00786FF2" w:rsidRPr="001E4DE4" w:rsidRDefault="00786FF2" w:rsidP="00CF355B">
            <w:pPr>
              <w:spacing w:after="0" w:line="240" w:lineRule="auto"/>
              <w:ind w:firstLine="0"/>
              <w:jc w:val="center"/>
              <w:rPr>
                <w:sz w:val="16"/>
                <w:szCs w:val="16"/>
              </w:rPr>
            </w:pPr>
            <w:r w:rsidRPr="001E4DE4">
              <w:rPr>
                <w:sz w:val="16"/>
                <w:szCs w:val="16"/>
              </w:rPr>
              <w:t>27522</w:t>
            </w:r>
          </w:p>
        </w:tc>
        <w:tc>
          <w:tcPr>
            <w:tcW w:w="254" w:type="pct"/>
            <w:shd w:val="clear" w:color="auto" w:fill="auto"/>
            <w:tcMar>
              <w:left w:w="28" w:type="dxa"/>
              <w:right w:w="28" w:type="dxa"/>
            </w:tcMar>
            <w:vAlign w:val="center"/>
          </w:tcPr>
          <w:p w14:paraId="22464037" w14:textId="77777777" w:rsidR="00786FF2" w:rsidRPr="001E4DE4" w:rsidRDefault="00786FF2" w:rsidP="00CF355B">
            <w:pPr>
              <w:spacing w:after="0" w:line="240" w:lineRule="auto"/>
              <w:ind w:firstLine="0"/>
              <w:jc w:val="center"/>
              <w:rPr>
                <w:sz w:val="16"/>
                <w:szCs w:val="16"/>
              </w:rPr>
            </w:pPr>
            <w:r w:rsidRPr="001E4DE4">
              <w:rPr>
                <w:sz w:val="16"/>
                <w:szCs w:val="16"/>
              </w:rPr>
              <w:t>27522</w:t>
            </w:r>
          </w:p>
        </w:tc>
        <w:tc>
          <w:tcPr>
            <w:tcW w:w="254" w:type="pct"/>
            <w:shd w:val="clear" w:color="auto" w:fill="auto"/>
            <w:tcMar>
              <w:left w:w="28" w:type="dxa"/>
              <w:right w:w="28" w:type="dxa"/>
            </w:tcMar>
            <w:vAlign w:val="center"/>
          </w:tcPr>
          <w:p w14:paraId="7C1A3A5F" w14:textId="77777777" w:rsidR="00786FF2" w:rsidRPr="001E4DE4" w:rsidRDefault="00786FF2" w:rsidP="00CF355B">
            <w:pPr>
              <w:spacing w:after="0" w:line="240" w:lineRule="auto"/>
              <w:ind w:firstLine="0"/>
              <w:jc w:val="center"/>
              <w:rPr>
                <w:sz w:val="16"/>
                <w:szCs w:val="16"/>
              </w:rPr>
            </w:pPr>
            <w:r w:rsidRPr="001E4DE4">
              <w:rPr>
                <w:sz w:val="16"/>
                <w:szCs w:val="16"/>
              </w:rPr>
              <w:t>27522</w:t>
            </w:r>
          </w:p>
        </w:tc>
        <w:tc>
          <w:tcPr>
            <w:tcW w:w="254" w:type="pct"/>
            <w:shd w:val="clear" w:color="auto" w:fill="auto"/>
            <w:tcMar>
              <w:left w:w="28" w:type="dxa"/>
              <w:right w:w="28" w:type="dxa"/>
            </w:tcMar>
            <w:vAlign w:val="center"/>
          </w:tcPr>
          <w:p w14:paraId="153E37CA" w14:textId="77777777" w:rsidR="00786FF2" w:rsidRPr="001E4DE4" w:rsidRDefault="00786FF2" w:rsidP="00CF355B">
            <w:pPr>
              <w:spacing w:after="0" w:line="240" w:lineRule="auto"/>
              <w:ind w:firstLine="0"/>
              <w:jc w:val="center"/>
              <w:rPr>
                <w:sz w:val="16"/>
                <w:szCs w:val="16"/>
              </w:rPr>
            </w:pPr>
            <w:r w:rsidRPr="001E4DE4">
              <w:rPr>
                <w:sz w:val="16"/>
                <w:szCs w:val="16"/>
              </w:rPr>
              <w:t>27522</w:t>
            </w:r>
          </w:p>
        </w:tc>
        <w:tc>
          <w:tcPr>
            <w:tcW w:w="254" w:type="pct"/>
            <w:shd w:val="clear" w:color="auto" w:fill="auto"/>
            <w:tcMar>
              <w:left w:w="28" w:type="dxa"/>
              <w:right w:w="28" w:type="dxa"/>
            </w:tcMar>
            <w:vAlign w:val="center"/>
          </w:tcPr>
          <w:p w14:paraId="0EEEFBCE" w14:textId="77777777" w:rsidR="00786FF2" w:rsidRPr="001E4DE4" w:rsidRDefault="00786FF2" w:rsidP="00CF355B">
            <w:pPr>
              <w:spacing w:after="0" w:line="240" w:lineRule="auto"/>
              <w:ind w:firstLine="0"/>
              <w:jc w:val="center"/>
              <w:rPr>
                <w:sz w:val="16"/>
                <w:szCs w:val="16"/>
              </w:rPr>
            </w:pPr>
            <w:r w:rsidRPr="001E4DE4">
              <w:rPr>
                <w:sz w:val="16"/>
                <w:szCs w:val="16"/>
              </w:rPr>
              <w:t>27522</w:t>
            </w:r>
          </w:p>
        </w:tc>
        <w:tc>
          <w:tcPr>
            <w:tcW w:w="254" w:type="pct"/>
            <w:shd w:val="clear" w:color="auto" w:fill="auto"/>
            <w:tcMar>
              <w:left w:w="28" w:type="dxa"/>
              <w:right w:w="28" w:type="dxa"/>
            </w:tcMar>
            <w:vAlign w:val="center"/>
          </w:tcPr>
          <w:p w14:paraId="013EC2E4" w14:textId="77777777" w:rsidR="00786FF2" w:rsidRPr="001E4DE4" w:rsidRDefault="00786FF2" w:rsidP="00CF355B">
            <w:pPr>
              <w:spacing w:after="0" w:line="240" w:lineRule="auto"/>
              <w:ind w:firstLine="0"/>
              <w:jc w:val="center"/>
              <w:rPr>
                <w:sz w:val="16"/>
                <w:szCs w:val="16"/>
              </w:rPr>
            </w:pPr>
            <w:r w:rsidRPr="001E4DE4">
              <w:rPr>
                <w:sz w:val="16"/>
                <w:szCs w:val="16"/>
              </w:rPr>
              <w:t>27522</w:t>
            </w:r>
          </w:p>
        </w:tc>
        <w:tc>
          <w:tcPr>
            <w:tcW w:w="254" w:type="pct"/>
            <w:shd w:val="clear" w:color="auto" w:fill="auto"/>
            <w:tcMar>
              <w:left w:w="28" w:type="dxa"/>
              <w:right w:w="28" w:type="dxa"/>
            </w:tcMar>
            <w:vAlign w:val="center"/>
          </w:tcPr>
          <w:p w14:paraId="5FC74904" w14:textId="77777777" w:rsidR="00786FF2" w:rsidRPr="001E4DE4" w:rsidRDefault="00786FF2" w:rsidP="00CF355B">
            <w:pPr>
              <w:spacing w:after="0" w:line="240" w:lineRule="auto"/>
              <w:ind w:firstLine="0"/>
              <w:jc w:val="center"/>
              <w:rPr>
                <w:sz w:val="16"/>
                <w:szCs w:val="16"/>
              </w:rPr>
            </w:pPr>
            <w:r w:rsidRPr="001E4DE4">
              <w:rPr>
                <w:sz w:val="16"/>
                <w:szCs w:val="16"/>
              </w:rPr>
              <w:t>27522</w:t>
            </w:r>
          </w:p>
        </w:tc>
        <w:tc>
          <w:tcPr>
            <w:tcW w:w="254" w:type="pct"/>
            <w:tcMar>
              <w:left w:w="28" w:type="dxa"/>
              <w:right w:w="28" w:type="dxa"/>
            </w:tcMar>
            <w:vAlign w:val="center"/>
          </w:tcPr>
          <w:p w14:paraId="7B491463" w14:textId="77777777" w:rsidR="00786FF2" w:rsidRPr="001E4DE4" w:rsidRDefault="00786FF2" w:rsidP="00CF355B">
            <w:pPr>
              <w:spacing w:after="0" w:line="240" w:lineRule="auto"/>
              <w:ind w:firstLine="0"/>
              <w:jc w:val="center"/>
              <w:rPr>
                <w:sz w:val="16"/>
                <w:szCs w:val="16"/>
              </w:rPr>
            </w:pPr>
            <w:r w:rsidRPr="001E4DE4">
              <w:rPr>
                <w:sz w:val="16"/>
                <w:szCs w:val="16"/>
              </w:rPr>
              <w:t>27522</w:t>
            </w:r>
          </w:p>
        </w:tc>
        <w:tc>
          <w:tcPr>
            <w:tcW w:w="254" w:type="pct"/>
            <w:tcMar>
              <w:left w:w="28" w:type="dxa"/>
              <w:right w:w="28" w:type="dxa"/>
            </w:tcMar>
            <w:vAlign w:val="center"/>
          </w:tcPr>
          <w:p w14:paraId="3DA021E3" w14:textId="77777777" w:rsidR="00786FF2" w:rsidRPr="001E4DE4" w:rsidRDefault="00786FF2" w:rsidP="00CF355B">
            <w:pPr>
              <w:spacing w:after="0" w:line="240" w:lineRule="auto"/>
              <w:ind w:firstLine="0"/>
              <w:jc w:val="center"/>
              <w:rPr>
                <w:sz w:val="16"/>
                <w:szCs w:val="16"/>
              </w:rPr>
            </w:pPr>
            <w:r w:rsidRPr="001E4DE4">
              <w:rPr>
                <w:sz w:val="16"/>
                <w:szCs w:val="16"/>
              </w:rPr>
              <w:t>27522</w:t>
            </w:r>
          </w:p>
        </w:tc>
        <w:tc>
          <w:tcPr>
            <w:tcW w:w="254" w:type="pct"/>
            <w:tcMar>
              <w:left w:w="28" w:type="dxa"/>
              <w:right w:w="28" w:type="dxa"/>
            </w:tcMar>
            <w:vAlign w:val="center"/>
          </w:tcPr>
          <w:p w14:paraId="4340C81F" w14:textId="77777777" w:rsidR="00786FF2" w:rsidRPr="001E4DE4" w:rsidRDefault="00786FF2" w:rsidP="00CF355B">
            <w:pPr>
              <w:spacing w:after="0" w:line="240" w:lineRule="auto"/>
              <w:ind w:firstLine="0"/>
              <w:jc w:val="center"/>
              <w:rPr>
                <w:sz w:val="16"/>
                <w:szCs w:val="16"/>
              </w:rPr>
            </w:pPr>
            <w:r w:rsidRPr="001E4DE4">
              <w:rPr>
                <w:sz w:val="16"/>
                <w:szCs w:val="16"/>
              </w:rPr>
              <w:t>27522</w:t>
            </w:r>
          </w:p>
        </w:tc>
        <w:tc>
          <w:tcPr>
            <w:tcW w:w="254" w:type="pct"/>
            <w:tcMar>
              <w:left w:w="28" w:type="dxa"/>
              <w:right w:w="28" w:type="dxa"/>
            </w:tcMar>
            <w:vAlign w:val="center"/>
          </w:tcPr>
          <w:p w14:paraId="274A321E" w14:textId="77777777" w:rsidR="00786FF2" w:rsidRPr="001E4DE4" w:rsidRDefault="00786FF2" w:rsidP="00CF355B">
            <w:pPr>
              <w:spacing w:after="0" w:line="240" w:lineRule="auto"/>
              <w:ind w:firstLine="0"/>
              <w:jc w:val="center"/>
              <w:rPr>
                <w:sz w:val="16"/>
                <w:szCs w:val="16"/>
              </w:rPr>
            </w:pPr>
            <w:r w:rsidRPr="001E4DE4">
              <w:rPr>
                <w:sz w:val="16"/>
                <w:szCs w:val="16"/>
              </w:rPr>
              <w:t>27522</w:t>
            </w:r>
          </w:p>
        </w:tc>
        <w:tc>
          <w:tcPr>
            <w:tcW w:w="254" w:type="pct"/>
            <w:tcMar>
              <w:left w:w="28" w:type="dxa"/>
              <w:right w:w="28" w:type="dxa"/>
            </w:tcMar>
            <w:vAlign w:val="center"/>
          </w:tcPr>
          <w:p w14:paraId="64716F1B" w14:textId="77777777" w:rsidR="00786FF2" w:rsidRPr="001E4DE4" w:rsidRDefault="00786FF2" w:rsidP="00CF355B">
            <w:pPr>
              <w:spacing w:after="0" w:line="240" w:lineRule="auto"/>
              <w:ind w:firstLine="0"/>
              <w:jc w:val="center"/>
              <w:rPr>
                <w:sz w:val="16"/>
                <w:szCs w:val="16"/>
              </w:rPr>
            </w:pPr>
            <w:r w:rsidRPr="001E4DE4">
              <w:rPr>
                <w:sz w:val="16"/>
                <w:szCs w:val="16"/>
              </w:rPr>
              <w:t>27522</w:t>
            </w:r>
          </w:p>
        </w:tc>
        <w:tc>
          <w:tcPr>
            <w:tcW w:w="254" w:type="pct"/>
            <w:shd w:val="clear" w:color="auto" w:fill="auto"/>
            <w:tcMar>
              <w:left w:w="28" w:type="dxa"/>
              <w:right w:w="28" w:type="dxa"/>
            </w:tcMar>
            <w:vAlign w:val="center"/>
          </w:tcPr>
          <w:p w14:paraId="6EC04036" w14:textId="77777777" w:rsidR="00786FF2" w:rsidRPr="001E4DE4" w:rsidRDefault="00786FF2" w:rsidP="00CF355B">
            <w:pPr>
              <w:spacing w:after="0" w:line="240" w:lineRule="auto"/>
              <w:ind w:firstLine="0"/>
              <w:jc w:val="center"/>
              <w:rPr>
                <w:sz w:val="16"/>
                <w:szCs w:val="16"/>
              </w:rPr>
            </w:pPr>
            <w:r w:rsidRPr="001E4DE4">
              <w:rPr>
                <w:sz w:val="16"/>
                <w:szCs w:val="16"/>
              </w:rPr>
              <w:t>27522</w:t>
            </w:r>
          </w:p>
        </w:tc>
      </w:tr>
      <w:tr w:rsidR="00786FF2" w:rsidRPr="001E4DE4" w14:paraId="4F5703E7" w14:textId="77777777" w:rsidTr="00CA03F9">
        <w:trPr>
          <w:trHeight w:val="20"/>
          <w:jc w:val="center"/>
        </w:trPr>
        <w:tc>
          <w:tcPr>
            <w:tcW w:w="110" w:type="pct"/>
            <w:shd w:val="clear" w:color="auto" w:fill="auto"/>
            <w:tcMar>
              <w:left w:w="28" w:type="dxa"/>
              <w:right w:w="28" w:type="dxa"/>
            </w:tcMar>
            <w:vAlign w:val="center"/>
            <w:hideMark/>
          </w:tcPr>
          <w:p w14:paraId="38355C3E"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5.2</w:t>
            </w:r>
          </w:p>
        </w:tc>
        <w:tc>
          <w:tcPr>
            <w:tcW w:w="310" w:type="pct"/>
            <w:shd w:val="clear" w:color="auto" w:fill="auto"/>
            <w:tcMar>
              <w:left w:w="28" w:type="dxa"/>
              <w:right w:w="28" w:type="dxa"/>
            </w:tcMar>
            <w:vAlign w:val="center"/>
            <w:hideMark/>
          </w:tcPr>
          <w:p w14:paraId="72208B31" w14:textId="77777777" w:rsidR="00786FF2" w:rsidRPr="001E4DE4" w:rsidRDefault="00786FF2" w:rsidP="00CF355B">
            <w:pPr>
              <w:spacing w:after="0" w:line="240" w:lineRule="auto"/>
              <w:ind w:firstLine="0"/>
              <w:rPr>
                <w:color w:val="000000"/>
                <w:sz w:val="16"/>
                <w:szCs w:val="16"/>
              </w:rPr>
            </w:pPr>
            <w:r w:rsidRPr="001E4DE4">
              <w:rPr>
                <w:color w:val="000000"/>
                <w:sz w:val="16"/>
                <w:szCs w:val="16"/>
              </w:rPr>
              <w:t>мазут</w:t>
            </w:r>
          </w:p>
        </w:tc>
        <w:tc>
          <w:tcPr>
            <w:tcW w:w="227" w:type="pct"/>
            <w:shd w:val="clear" w:color="auto" w:fill="auto"/>
            <w:tcMar>
              <w:left w:w="28" w:type="dxa"/>
              <w:right w:w="28" w:type="dxa"/>
            </w:tcMar>
            <w:vAlign w:val="center"/>
            <w:hideMark/>
          </w:tcPr>
          <w:p w14:paraId="6588BA61" w14:textId="77777777" w:rsidR="00786FF2" w:rsidRPr="001E4DE4" w:rsidRDefault="00786FF2" w:rsidP="00CF355B">
            <w:pPr>
              <w:spacing w:after="0" w:line="240" w:lineRule="auto"/>
              <w:ind w:firstLine="0"/>
              <w:jc w:val="center"/>
              <w:rPr>
                <w:color w:val="000000"/>
                <w:sz w:val="16"/>
                <w:szCs w:val="16"/>
              </w:rPr>
            </w:pPr>
            <w:proofErr w:type="spellStart"/>
            <w:r w:rsidRPr="001E4DE4">
              <w:rPr>
                <w:color w:val="000000"/>
                <w:sz w:val="16"/>
                <w:szCs w:val="16"/>
              </w:rPr>
              <w:t>т.у.т</w:t>
            </w:r>
            <w:proofErr w:type="spellEnd"/>
            <w:r w:rsidRPr="001E4DE4">
              <w:rPr>
                <w:color w:val="000000"/>
                <w:sz w:val="16"/>
                <w:szCs w:val="16"/>
              </w:rPr>
              <w:t>.</w:t>
            </w:r>
          </w:p>
        </w:tc>
        <w:tc>
          <w:tcPr>
            <w:tcW w:w="166" w:type="pct"/>
            <w:shd w:val="clear" w:color="auto" w:fill="auto"/>
            <w:tcMar>
              <w:left w:w="28" w:type="dxa"/>
              <w:right w:w="28" w:type="dxa"/>
            </w:tcMar>
            <w:vAlign w:val="center"/>
            <w:hideMark/>
          </w:tcPr>
          <w:p w14:paraId="49630483" w14:textId="77777777" w:rsidR="00786FF2" w:rsidRPr="001E4DE4" w:rsidRDefault="00786FF2" w:rsidP="00CF355B">
            <w:pPr>
              <w:spacing w:after="0" w:line="240" w:lineRule="auto"/>
              <w:ind w:firstLine="0"/>
              <w:jc w:val="center"/>
              <w:rPr>
                <w:sz w:val="16"/>
                <w:szCs w:val="16"/>
              </w:rPr>
            </w:pPr>
            <w:r w:rsidRPr="001E4DE4">
              <w:rPr>
                <w:sz w:val="16"/>
                <w:szCs w:val="16"/>
              </w:rPr>
              <w:t>1014</w:t>
            </w:r>
          </w:p>
        </w:tc>
        <w:tc>
          <w:tcPr>
            <w:tcW w:w="188" w:type="pct"/>
            <w:shd w:val="clear" w:color="auto" w:fill="auto"/>
            <w:tcMar>
              <w:left w:w="28" w:type="dxa"/>
              <w:right w:w="28" w:type="dxa"/>
            </w:tcMar>
            <w:vAlign w:val="center"/>
            <w:hideMark/>
          </w:tcPr>
          <w:p w14:paraId="76B0F74B" w14:textId="77777777" w:rsidR="00786FF2" w:rsidRPr="001E4DE4" w:rsidRDefault="00786FF2" w:rsidP="00CF355B">
            <w:pPr>
              <w:spacing w:after="0" w:line="240" w:lineRule="auto"/>
              <w:ind w:firstLine="0"/>
              <w:jc w:val="center"/>
              <w:rPr>
                <w:sz w:val="16"/>
                <w:szCs w:val="16"/>
              </w:rPr>
            </w:pPr>
            <w:r w:rsidRPr="001E4DE4">
              <w:rPr>
                <w:sz w:val="16"/>
                <w:szCs w:val="16"/>
              </w:rPr>
              <w:t>1220</w:t>
            </w:r>
          </w:p>
        </w:tc>
        <w:tc>
          <w:tcPr>
            <w:tcW w:w="188" w:type="pct"/>
            <w:shd w:val="clear" w:color="auto" w:fill="auto"/>
            <w:tcMar>
              <w:left w:w="28" w:type="dxa"/>
              <w:right w:w="28" w:type="dxa"/>
            </w:tcMar>
            <w:vAlign w:val="center"/>
          </w:tcPr>
          <w:p w14:paraId="7E0BF30D" w14:textId="77777777" w:rsidR="00786FF2" w:rsidRPr="001E4DE4" w:rsidRDefault="00786FF2" w:rsidP="00CF355B">
            <w:pPr>
              <w:spacing w:after="0" w:line="240" w:lineRule="auto"/>
              <w:ind w:firstLine="0"/>
              <w:jc w:val="center"/>
              <w:rPr>
                <w:sz w:val="16"/>
                <w:szCs w:val="16"/>
              </w:rPr>
            </w:pPr>
            <w:r w:rsidRPr="001E4DE4">
              <w:rPr>
                <w:sz w:val="16"/>
                <w:szCs w:val="16"/>
              </w:rPr>
              <w:t>907</w:t>
            </w:r>
          </w:p>
        </w:tc>
        <w:tc>
          <w:tcPr>
            <w:tcW w:w="254" w:type="pct"/>
            <w:shd w:val="clear" w:color="auto" w:fill="auto"/>
            <w:tcMar>
              <w:left w:w="28" w:type="dxa"/>
              <w:right w:w="28" w:type="dxa"/>
            </w:tcMar>
            <w:vAlign w:val="center"/>
          </w:tcPr>
          <w:p w14:paraId="2B782ED6" w14:textId="77777777" w:rsidR="00786FF2" w:rsidRPr="001E4DE4" w:rsidRDefault="00786FF2" w:rsidP="00CF355B">
            <w:pPr>
              <w:spacing w:after="0" w:line="240" w:lineRule="auto"/>
              <w:ind w:firstLine="0"/>
              <w:jc w:val="center"/>
              <w:rPr>
                <w:sz w:val="16"/>
                <w:szCs w:val="16"/>
              </w:rPr>
            </w:pPr>
            <w:r w:rsidRPr="001E4DE4">
              <w:rPr>
                <w:sz w:val="16"/>
                <w:szCs w:val="16"/>
              </w:rPr>
              <w:t>907</w:t>
            </w:r>
          </w:p>
        </w:tc>
        <w:tc>
          <w:tcPr>
            <w:tcW w:w="254" w:type="pct"/>
            <w:shd w:val="clear" w:color="auto" w:fill="auto"/>
            <w:tcMar>
              <w:left w:w="28" w:type="dxa"/>
              <w:right w:w="28" w:type="dxa"/>
            </w:tcMar>
            <w:vAlign w:val="center"/>
          </w:tcPr>
          <w:p w14:paraId="3CA99DFC" w14:textId="77777777" w:rsidR="00786FF2" w:rsidRPr="001E4DE4" w:rsidRDefault="00786FF2" w:rsidP="00CF355B">
            <w:pPr>
              <w:spacing w:after="0" w:line="240" w:lineRule="auto"/>
              <w:ind w:firstLine="0"/>
              <w:jc w:val="center"/>
              <w:rPr>
                <w:sz w:val="16"/>
                <w:szCs w:val="16"/>
              </w:rPr>
            </w:pPr>
            <w:r w:rsidRPr="001E4DE4">
              <w:rPr>
                <w:sz w:val="16"/>
                <w:szCs w:val="16"/>
              </w:rPr>
              <w:t>907</w:t>
            </w:r>
          </w:p>
        </w:tc>
        <w:tc>
          <w:tcPr>
            <w:tcW w:w="254" w:type="pct"/>
            <w:shd w:val="clear" w:color="auto" w:fill="auto"/>
            <w:tcMar>
              <w:left w:w="28" w:type="dxa"/>
              <w:right w:w="28" w:type="dxa"/>
            </w:tcMar>
            <w:vAlign w:val="center"/>
          </w:tcPr>
          <w:p w14:paraId="521EA902" w14:textId="77777777" w:rsidR="00786FF2" w:rsidRPr="001E4DE4" w:rsidRDefault="00786FF2" w:rsidP="00CF355B">
            <w:pPr>
              <w:spacing w:after="0" w:line="240" w:lineRule="auto"/>
              <w:ind w:firstLine="0"/>
              <w:jc w:val="center"/>
              <w:rPr>
                <w:sz w:val="16"/>
                <w:szCs w:val="16"/>
              </w:rPr>
            </w:pPr>
            <w:r w:rsidRPr="001E4DE4">
              <w:rPr>
                <w:sz w:val="16"/>
                <w:szCs w:val="16"/>
              </w:rPr>
              <w:t>907</w:t>
            </w:r>
          </w:p>
        </w:tc>
        <w:tc>
          <w:tcPr>
            <w:tcW w:w="254" w:type="pct"/>
            <w:shd w:val="clear" w:color="auto" w:fill="auto"/>
            <w:tcMar>
              <w:left w:w="28" w:type="dxa"/>
              <w:right w:w="28" w:type="dxa"/>
            </w:tcMar>
            <w:vAlign w:val="center"/>
          </w:tcPr>
          <w:p w14:paraId="7D46911B" w14:textId="77777777" w:rsidR="00786FF2" w:rsidRPr="001E4DE4" w:rsidRDefault="00786FF2" w:rsidP="00CF355B">
            <w:pPr>
              <w:spacing w:after="0" w:line="240" w:lineRule="auto"/>
              <w:ind w:firstLine="0"/>
              <w:jc w:val="center"/>
              <w:rPr>
                <w:sz w:val="16"/>
                <w:szCs w:val="16"/>
              </w:rPr>
            </w:pPr>
            <w:r w:rsidRPr="001E4DE4">
              <w:rPr>
                <w:sz w:val="16"/>
                <w:szCs w:val="16"/>
              </w:rPr>
              <w:t>907</w:t>
            </w:r>
          </w:p>
        </w:tc>
        <w:tc>
          <w:tcPr>
            <w:tcW w:w="254" w:type="pct"/>
            <w:shd w:val="clear" w:color="auto" w:fill="auto"/>
            <w:tcMar>
              <w:left w:w="28" w:type="dxa"/>
              <w:right w:w="28" w:type="dxa"/>
            </w:tcMar>
            <w:vAlign w:val="center"/>
          </w:tcPr>
          <w:p w14:paraId="1739C1C8" w14:textId="77777777" w:rsidR="00786FF2" w:rsidRPr="001E4DE4" w:rsidRDefault="00786FF2" w:rsidP="00CF355B">
            <w:pPr>
              <w:spacing w:after="0" w:line="240" w:lineRule="auto"/>
              <w:ind w:firstLine="0"/>
              <w:jc w:val="center"/>
              <w:rPr>
                <w:sz w:val="16"/>
                <w:szCs w:val="16"/>
              </w:rPr>
            </w:pPr>
            <w:r w:rsidRPr="001E4DE4">
              <w:rPr>
                <w:sz w:val="16"/>
                <w:szCs w:val="16"/>
              </w:rPr>
              <w:t>907</w:t>
            </w:r>
          </w:p>
        </w:tc>
        <w:tc>
          <w:tcPr>
            <w:tcW w:w="254" w:type="pct"/>
            <w:shd w:val="clear" w:color="auto" w:fill="auto"/>
            <w:tcMar>
              <w:left w:w="28" w:type="dxa"/>
              <w:right w:w="28" w:type="dxa"/>
            </w:tcMar>
            <w:vAlign w:val="center"/>
          </w:tcPr>
          <w:p w14:paraId="1DCBCAA2" w14:textId="77777777" w:rsidR="00786FF2" w:rsidRPr="001E4DE4" w:rsidRDefault="00786FF2" w:rsidP="00CF355B">
            <w:pPr>
              <w:spacing w:after="0" w:line="240" w:lineRule="auto"/>
              <w:ind w:firstLine="0"/>
              <w:jc w:val="center"/>
              <w:rPr>
                <w:sz w:val="16"/>
                <w:szCs w:val="16"/>
              </w:rPr>
            </w:pPr>
            <w:r w:rsidRPr="001E4DE4">
              <w:rPr>
                <w:sz w:val="16"/>
                <w:szCs w:val="16"/>
              </w:rPr>
              <w:t>907</w:t>
            </w:r>
          </w:p>
        </w:tc>
        <w:tc>
          <w:tcPr>
            <w:tcW w:w="254" w:type="pct"/>
            <w:shd w:val="clear" w:color="auto" w:fill="auto"/>
            <w:tcMar>
              <w:left w:w="28" w:type="dxa"/>
              <w:right w:w="28" w:type="dxa"/>
            </w:tcMar>
            <w:vAlign w:val="center"/>
          </w:tcPr>
          <w:p w14:paraId="2E296C70" w14:textId="77777777" w:rsidR="00786FF2" w:rsidRPr="001E4DE4" w:rsidRDefault="00786FF2" w:rsidP="00CF355B">
            <w:pPr>
              <w:spacing w:after="0" w:line="240" w:lineRule="auto"/>
              <w:ind w:firstLine="0"/>
              <w:jc w:val="center"/>
              <w:rPr>
                <w:sz w:val="16"/>
                <w:szCs w:val="16"/>
              </w:rPr>
            </w:pPr>
            <w:r w:rsidRPr="001E4DE4">
              <w:rPr>
                <w:sz w:val="16"/>
                <w:szCs w:val="16"/>
              </w:rPr>
              <w:t>907</w:t>
            </w:r>
          </w:p>
        </w:tc>
        <w:tc>
          <w:tcPr>
            <w:tcW w:w="254" w:type="pct"/>
            <w:shd w:val="clear" w:color="auto" w:fill="auto"/>
            <w:tcMar>
              <w:left w:w="28" w:type="dxa"/>
              <w:right w:w="28" w:type="dxa"/>
            </w:tcMar>
            <w:vAlign w:val="center"/>
          </w:tcPr>
          <w:p w14:paraId="0631D863" w14:textId="77777777" w:rsidR="00786FF2" w:rsidRPr="001E4DE4" w:rsidRDefault="00786FF2" w:rsidP="00CF355B">
            <w:pPr>
              <w:spacing w:after="0" w:line="240" w:lineRule="auto"/>
              <w:ind w:firstLine="0"/>
              <w:jc w:val="center"/>
              <w:rPr>
                <w:sz w:val="16"/>
                <w:szCs w:val="16"/>
              </w:rPr>
            </w:pPr>
            <w:r w:rsidRPr="001E4DE4">
              <w:rPr>
                <w:sz w:val="16"/>
                <w:szCs w:val="16"/>
              </w:rPr>
              <w:t>907</w:t>
            </w:r>
          </w:p>
        </w:tc>
        <w:tc>
          <w:tcPr>
            <w:tcW w:w="254" w:type="pct"/>
            <w:shd w:val="clear" w:color="auto" w:fill="auto"/>
            <w:tcMar>
              <w:left w:w="28" w:type="dxa"/>
              <w:right w:w="28" w:type="dxa"/>
            </w:tcMar>
            <w:vAlign w:val="center"/>
          </w:tcPr>
          <w:p w14:paraId="4146FD52" w14:textId="77777777" w:rsidR="00786FF2" w:rsidRPr="001E4DE4" w:rsidRDefault="00786FF2" w:rsidP="00CF355B">
            <w:pPr>
              <w:spacing w:after="0" w:line="240" w:lineRule="auto"/>
              <w:ind w:firstLine="0"/>
              <w:jc w:val="center"/>
              <w:rPr>
                <w:sz w:val="16"/>
                <w:szCs w:val="16"/>
              </w:rPr>
            </w:pPr>
            <w:r w:rsidRPr="001E4DE4">
              <w:rPr>
                <w:sz w:val="16"/>
                <w:szCs w:val="16"/>
              </w:rPr>
              <w:t>907</w:t>
            </w:r>
          </w:p>
        </w:tc>
        <w:tc>
          <w:tcPr>
            <w:tcW w:w="254" w:type="pct"/>
            <w:tcMar>
              <w:left w:w="28" w:type="dxa"/>
              <w:right w:w="28" w:type="dxa"/>
            </w:tcMar>
            <w:vAlign w:val="center"/>
          </w:tcPr>
          <w:p w14:paraId="5B7104D6" w14:textId="77777777" w:rsidR="00786FF2" w:rsidRPr="001E4DE4" w:rsidRDefault="00786FF2" w:rsidP="00CF355B">
            <w:pPr>
              <w:spacing w:after="0" w:line="240" w:lineRule="auto"/>
              <w:ind w:firstLine="0"/>
              <w:jc w:val="center"/>
              <w:rPr>
                <w:sz w:val="16"/>
                <w:szCs w:val="16"/>
              </w:rPr>
            </w:pPr>
            <w:r w:rsidRPr="001E4DE4">
              <w:rPr>
                <w:sz w:val="16"/>
                <w:szCs w:val="16"/>
              </w:rPr>
              <w:t>907</w:t>
            </w:r>
          </w:p>
        </w:tc>
        <w:tc>
          <w:tcPr>
            <w:tcW w:w="254" w:type="pct"/>
            <w:tcMar>
              <w:left w:w="28" w:type="dxa"/>
              <w:right w:w="28" w:type="dxa"/>
            </w:tcMar>
            <w:vAlign w:val="center"/>
          </w:tcPr>
          <w:p w14:paraId="19D35B9D" w14:textId="77777777" w:rsidR="00786FF2" w:rsidRPr="001E4DE4" w:rsidRDefault="00786FF2" w:rsidP="00CF355B">
            <w:pPr>
              <w:spacing w:after="0" w:line="240" w:lineRule="auto"/>
              <w:ind w:firstLine="0"/>
              <w:jc w:val="center"/>
              <w:rPr>
                <w:sz w:val="16"/>
                <w:szCs w:val="16"/>
              </w:rPr>
            </w:pPr>
            <w:r w:rsidRPr="001E4DE4">
              <w:rPr>
                <w:sz w:val="16"/>
                <w:szCs w:val="16"/>
              </w:rPr>
              <w:t>907</w:t>
            </w:r>
          </w:p>
        </w:tc>
        <w:tc>
          <w:tcPr>
            <w:tcW w:w="254" w:type="pct"/>
            <w:tcMar>
              <w:left w:w="28" w:type="dxa"/>
              <w:right w:w="28" w:type="dxa"/>
            </w:tcMar>
            <w:vAlign w:val="center"/>
          </w:tcPr>
          <w:p w14:paraId="5C6E4FA7" w14:textId="77777777" w:rsidR="00786FF2" w:rsidRPr="001E4DE4" w:rsidRDefault="00786FF2" w:rsidP="00CF355B">
            <w:pPr>
              <w:spacing w:after="0" w:line="240" w:lineRule="auto"/>
              <w:ind w:firstLine="0"/>
              <w:jc w:val="center"/>
              <w:rPr>
                <w:sz w:val="16"/>
                <w:szCs w:val="16"/>
              </w:rPr>
            </w:pPr>
            <w:r w:rsidRPr="001E4DE4">
              <w:rPr>
                <w:sz w:val="16"/>
                <w:szCs w:val="16"/>
              </w:rPr>
              <w:t>907</w:t>
            </w:r>
          </w:p>
        </w:tc>
        <w:tc>
          <w:tcPr>
            <w:tcW w:w="254" w:type="pct"/>
            <w:tcMar>
              <w:left w:w="28" w:type="dxa"/>
              <w:right w:w="28" w:type="dxa"/>
            </w:tcMar>
            <w:vAlign w:val="center"/>
          </w:tcPr>
          <w:p w14:paraId="0EF2ADA9" w14:textId="77777777" w:rsidR="00786FF2" w:rsidRPr="001E4DE4" w:rsidRDefault="00786FF2" w:rsidP="00CF355B">
            <w:pPr>
              <w:spacing w:after="0" w:line="240" w:lineRule="auto"/>
              <w:ind w:firstLine="0"/>
              <w:jc w:val="center"/>
              <w:rPr>
                <w:sz w:val="16"/>
                <w:szCs w:val="16"/>
              </w:rPr>
            </w:pPr>
            <w:r w:rsidRPr="001E4DE4">
              <w:rPr>
                <w:sz w:val="16"/>
                <w:szCs w:val="16"/>
              </w:rPr>
              <w:t>907</w:t>
            </w:r>
          </w:p>
        </w:tc>
        <w:tc>
          <w:tcPr>
            <w:tcW w:w="254" w:type="pct"/>
            <w:tcMar>
              <w:left w:w="28" w:type="dxa"/>
              <w:right w:w="28" w:type="dxa"/>
            </w:tcMar>
            <w:vAlign w:val="center"/>
          </w:tcPr>
          <w:p w14:paraId="0EFCE6C4" w14:textId="77777777" w:rsidR="00786FF2" w:rsidRPr="001E4DE4" w:rsidRDefault="00786FF2" w:rsidP="00CF355B">
            <w:pPr>
              <w:spacing w:after="0" w:line="240" w:lineRule="auto"/>
              <w:ind w:firstLine="0"/>
              <w:jc w:val="center"/>
              <w:rPr>
                <w:sz w:val="16"/>
                <w:szCs w:val="16"/>
              </w:rPr>
            </w:pPr>
            <w:r w:rsidRPr="001E4DE4">
              <w:rPr>
                <w:sz w:val="16"/>
                <w:szCs w:val="16"/>
              </w:rPr>
              <w:t>907</w:t>
            </w:r>
          </w:p>
        </w:tc>
        <w:tc>
          <w:tcPr>
            <w:tcW w:w="254" w:type="pct"/>
            <w:shd w:val="clear" w:color="auto" w:fill="auto"/>
            <w:tcMar>
              <w:left w:w="28" w:type="dxa"/>
              <w:right w:w="28" w:type="dxa"/>
            </w:tcMar>
            <w:vAlign w:val="center"/>
          </w:tcPr>
          <w:p w14:paraId="172DB3CA" w14:textId="77777777" w:rsidR="00786FF2" w:rsidRPr="001E4DE4" w:rsidRDefault="00786FF2" w:rsidP="00CF355B">
            <w:pPr>
              <w:spacing w:after="0" w:line="240" w:lineRule="auto"/>
              <w:ind w:firstLine="0"/>
              <w:jc w:val="center"/>
              <w:rPr>
                <w:sz w:val="16"/>
                <w:szCs w:val="16"/>
              </w:rPr>
            </w:pPr>
            <w:r w:rsidRPr="001E4DE4">
              <w:rPr>
                <w:sz w:val="16"/>
                <w:szCs w:val="16"/>
              </w:rPr>
              <w:t>907</w:t>
            </w:r>
          </w:p>
        </w:tc>
      </w:tr>
      <w:tr w:rsidR="00786FF2" w:rsidRPr="001E4DE4" w14:paraId="3EB4BC45" w14:textId="77777777" w:rsidTr="00CA03F9">
        <w:trPr>
          <w:trHeight w:val="20"/>
          <w:jc w:val="center"/>
        </w:trPr>
        <w:tc>
          <w:tcPr>
            <w:tcW w:w="110" w:type="pct"/>
            <w:shd w:val="clear" w:color="auto" w:fill="auto"/>
            <w:tcMar>
              <w:left w:w="28" w:type="dxa"/>
              <w:right w:w="28" w:type="dxa"/>
            </w:tcMar>
            <w:vAlign w:val="center"/>
            <w:hideMark/>
          </w:tcPr>
          <w:p w14:paraId="583DA59C"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5.2.1</w:t>
            </w:r>
          </w:p>
        </w:tc>
        <w:tc>
          <w:tcPr>
            <w:tcW w:w="310" w:type="pct"/>
            <w:shd w:val="clear" w:color="auto" w:fill="auto"/>
            <w:tcMar>
              <w:left w:w="28" w:type="dxa"/>
              <w:right w:w="28" w:type="dxa"/>
            </w:tcMar>
            <w:vAlign w:val="center"/>
            <w:hideMark/>
          </w:tcPr>
          <w:p w14:paraId="500732B4" w14:textId="77777777" w:rsidR="00786FF2" w:rsidRPr="001E4DE4" w:rsidRDefault="00786FF2" w:rsidP="00CF355B">
            <w:pPr>
              <w:spacing w:after="0" w:line="240" w:lineRule="auto"/>
              <w:ind w:firstLine="0"/>
              <w:jc w:val="right"/>
              <w:rPr>
                <w:color w:val="000000"/>
                <w:sz w:val="16"/>
                <w:szCs w:val="16"/>
              </w:rPr>
            </w:pPr>
            <w:r w:rsidRPr="001E4DE4">
              <w:rPr>
                <w:color w:val="000000"/>
                <w:sz w:val="16"/>
                <w:szCs w:val="16"/>
              </w:rPr>
              <w:t>в зимний период</w:t>
            </w:r>
          </w:p>
        </w:tc>
        <w:tc>
          <w:tcPr>
            <w:tcW w:w="227" w:type="pct"/>
            <w:shd w:val="clear" w:color="auto" w:fill="auto"/>
            <w:tcMar>
              <w:left w:w="28" w:type="dxa"/>
              <w:right w:w="28" w:type="dxa"/>
            </w:tcMar>
            <w:vAlign w:val="center"/>
            <w:hideMark/>
          </w:tcPr>
          <w:p w14:paraId="3F3105D9" w14:textId="77777777" w:rsidR="00786FF2" w:rsidRPr="001E4DE4" w:rsidRDefault="00786FF2" w:rsidP="00CF355B">
            <w:pPr>
              <w:spacing w:after="0" w:line="240" w:lineRule="auto"/>
              <w:ind w:firstLine="0"/>
              <w:jc w:val="center"/>
              <w:rPr>
                <w:color w:val="000000"/>
                <w:sz w:val="16"/>
                <w:szCs w:val="16"/>
              </w:rPr>
            </w:pPr>
            <w:proofErr w:type="spellStart"/>
            <w:r w:rsidRPr="001E4DE4">
              <w:rPr>
                <w:color w:val="000000"/>
                <w:sz w:val="16"/>
                <w:szCs w:val="16"/>
              </w:rPr>
              <w:t>т.у.т</w:t>
            </w:r>
            <w:proofErr w:type="spellEnd"/>
            <w:r w:rsidRPr="001E4DE4">
              <w:rPr>
                <w:color w:val="000000"/>
                <w:sz w:val="16"/>
                <w:szCs w:val="16"/>
              </w:rPr>
              <w:t>.</w:t>
            </w:r>
          </w:p>
        </w:tc>
        <w:tc>
          <w:tcPr>
            <w:tcW w:w="166" w:type="pct"/>
            <w:shd w:val="clear" w:color="auto" w:fill="auto"/>
            <w:tcMar>
              <w:left w:w="28" w:type="dxa"/>
              <w:right w:w="28" w:type="dxa"/>
            </w:tcMar>
            <w:vAlign w:val="center"/>
            <w:hideMark/>
          </w:tcPr>
          <w:p w14:paraId="56BA233B" w14:textId="77777777" w:rsidR="00786FF2" w:rsidRPr="001E4DE4" w:rsidRDefault="00786FF2" w:rsidP="00CF355B">
            <w:pPr>
              <w:spacing w:after="0" w:line="240" w:lineRule="auto"/>
              <w:ind w:firstLine="0"/>
              <w:jc w:val="center"/>
              <w:rPr>
                <w:sz w:val="16"/>
                <w:szCs w:val="16"/>
              </w:rPr>
            </w:pPr>
            <w:r w:rsidRPr="001E4DE4">
              <w:rPr>
                <w:sz w:val="16"/>
                <w:szCs w:val="16"/>
              </w:rPr>
              <w:t>974</w:t>
            </w:r>
          </w:p>
        </w:tc>
        <w:tc>
          <w:tcPr>
            <w:tcW w:w="188" w:type="pct"/>
            <w:shd w:val="clear" w:color="auto" w:fill="auto"/>
            <w:tcMar>
              <w:left w:w="28" w:type="dxa"/>
              <w:right w:w="28" w:type="dxa"/>
            </w:tcMar>
            <w:vAlign w:val="center"/>
            <w:hideMark/>
          </w:tcPr>
          <w:p w14:paraId="3DE680A0" w14:textId="77777777" w:rsidR="00786FF2" w:rsidRPr="001E4DE4" w:rsidRDefault="00786FF2" w:rsidP="00CF355B">
            <w:pPr>
              <w:spacing w:after="0" w:line="240" w:lineRule="auto"/>
              <w:ind w:firstLine="0"/>
              <w:jc w:val="center"/>
              <w:rPr>
                <w:sz w:val="16"/>
                <w:szCs w:val="16"/>
              </w:rPr>
            </w:pPr>
            <w:r w:rsidRPr="001E4DE4">
              <w:rPr>
                <w:sz w:val="16"/>
                <w:szCs w:val="16"/>
              </w:rPr>
              <w:t>1037</w:t>
            </w:r>
          </w:p>
        </w:tc>
        <w:tc>
          <w:tcPr>
            <w:tcW w:w="188" w:type="pct"/>
            <w:shd w:val="clear" w:color="auto" w:fill="auto"/>
            <w:tcMar>
              <w:left w:w="28" w:type="dxa"/>
              <w:right w:w="28" w:type="dxa"/>
            </w:tcMar>
            <w:vAlign w:val="center"/>
          </w:tcPr>
          <w:p w14:paraId="4EE14D12" w14:textId="77777777" w:rsidR="00786FF2" w:rsidRPr="001E4DE4" w:rsidRDefault="00786FF2" w:rsidP="00CF355B">
            <w:pPr>
              <w:spacing w:after="0" w:line="240" w:lineRule="auto"/>
              <w:ind w:firstLine="0"/>
              <w:jc w:val="center"/>
              <w:rPr>
                <w:sz w:val="16"/>
                <w:szCs w:val="16"/>
              </w:rPr>
            </w:pPr>
            <w:r w:rsidRPr="001E4DE4">
              <w:rPr>
                <w:sz w:val="16"/>
                <w:szCs w:val="16"/>
              </w:rPr>
              <w:t>898</w:t>
            </w:r>
          </w:p>
        </w:tc>
        <w:tc>
          <w:tcPr>
            <w:tcW w:w="254" w:type="pct"/>
            <w:shd w:val="clear" w:color="auto" w:fill="auto"/>
            <w:tcMar>
              <w:left w:w="28" w:type="dxa"/>
              <w:right w:w="28" w:type="dxa"/>
            </w:tcMar>
            <w:vAlign w:val="center"/>
          </w:tcPr>
          <w:p w14:paraId="3456884D" w14:textId="77777777" w:rsidR="00786FF2" w:rsidRPr="001E4DE4" w:rsidRDefault="00786FF2" w:rsidP="00CF355B">
            <w:pPr>
              <w:spacing w:after="0" w:line="240" w:lineRule="auto"/>
              <w:ind w:firstLine="0"/>
              <w:jc w:val="center"/>
              <w:rPr>
                <w:sz w:val="16"/>
                <w:szCs w:val="16"/>
              </w:rPr>
            </w:pPr>
            <w:r w:rsidRPr="001E4DE4">
              <w:rPr>
                <w:sz w:val="16"/>
                <w:szCs w:val="16"/>
              </w:rPr>
              <w:t>898</w:t>
            </w:r>
          </w:p>
        </w:tc>
        <w:tc>
          <w:tcPr>
            <w:tcW w:w="254" w:type="pct"/>
            <w:shd w:val="clear" w:color="auto" w:fill="auto"/>
            <w:tcMar>
              <w:left w:w="28" w:type="dxa"/>
              <w:right w:w="28" w:type="dxa"/>
            </w:tcMar>
            <w:vAlign w:val="center"/>
          </w:tcPr>
          <w:p w14:paraId="76B7C6DD" w14:textId="77777777" w:rsidR="00786FF2" w:rsidRPr="001E4DE4" w:rsidRDefault="00786FF2" w:rsidP="00CF355B">
            <w:pPr>
              <w:spacing w:after="0" w:line="240" w:lineRule="auto"/>
              <w:ind w:firstLine="0"/>
              <w:jc w:val="center"/>
              <w:rPr>
                <w:sz w:val="16"/>
                <w:szCs w:val="16"/>
              </w:rPr>
            </w:pPr>
            <w:r w:rsidRPr="001E4DE4">
              <w:rPr>
                <w:sz w:val="16"/>
                <w:szCs w:val="16"/>
              </w:rPr>
              <w:t>898</w:t>
            </w:r>
          </w:p>
        </w:tc>
        <w:tc>
          <w:tcPr>
            <w:tcW w:w="254" w:type="pct"/>
            <w:shd w:val="clear" w:color="auto" w:fill="auto"/>
            <w:tcMar>
              <w:left w:w="28" w:type="dxa"/>
              <w:right w:w="28" w:type="dxa"/>
            </w:tcMar>
            <w:vAlign w:val="center"/>
          </w:tcPr>
          <w:p w14:paraId="035504C6" w14:textId="77777777" w:rsidR="00786FF2" w:rsidRPr="001E4DE4" w:rsidRDefault="00786FF2" w:rsidP="00CF355B">
            <w:pPr>
              <w:spacing w:after="0" w:line="240" w:lineRule="auto"/>
              <w:ind w:firstLine="0"/>
              <w:jc w:val="center"/>
              <w:rPr>
                <w:sz w:val="16"/>
                <w:szCs w:val="16"/>
              </w:rPr>
            </w:pPr>
            <w:r w:rsidRPr="001E4DE4">
              <w:rPr>
                <w:sz w:val="16"/>
                <w:szCs w:val="16"/>
              </w:rPr>
              <w:t>898</w:t>
            </w:r>
          </w:p>
        </w:tc>
        <w:tc>
          <w:tcPr>
            <w:tcW w:w="254" w:type="pct"/>
            <w:shd w:val="clear" w:color="auto" w:fill="auto"/>
            <w:tcMar>
              <w:left w:w="28" w:type="dxa"/>
              <w:right w:w="28" w:type="dxa"/>
            </w:tcMar>
            <w:vAlign w:val="center"/>
          </w:tcPr>
          <w:p w14:paraId="6FA4D666" w14:textId="77777777" w:rsidR="00786FF2" w:rsidRPr="001E4DE4" w:rsidRDefault="00786FF2" w:rsidP="00CF355B">
            <w:pPr>
              <w:spacing w:after="0" w:line="240" w:lineRule="auto"/>
              <w:ind w:firstLine="0"/>
              <w:jc w:val="center"/>
              <w:rPr>
                <w:sz w:val="16"/>
                <w:szCs w:val="16"/>
              </w:rPr>
            </w:pPr>
            <w:r w:rsidRPr="001E4DE4">
              <w:rPr>
                <w:sz w:val="16"/>
                <w:szCs w:val="16"/>
              </w:rPr>
              <w:t>898</w:t>
            </w:r>
          </w:p>
        </w:tc>
        <w:tc>
          <w:tcPr>
            <w:tcW w:w="254" w:type="pct"/>
            <w:shd w:val="clear" w:color="auto" w:fill="auto"/>
            <w:tcMar>
              <w:left w:w="28" w:type="dxa"/>
              <w:right w:w="28" w:type="dxa"/>
            </w:tcMar>
            <w:vAlign w:val="center"/>
          </w:tcPr>
          <w:p w14:paraId="21C20949" w14:textId="77777777" w:rsidR="00786FF2" w:rsidRPr="001E4DE4" w:rsidRDefault="00786FF2" w:rsidP="00CF355B">
            <w:pPr>
              <w:spacing w:after="0" w:line="240" w:lineRule="auto"/>
              <w:ind w:firstLine="0"/>
              <w:jc w:val="center"/>
              <w:rPr>
                <w:sz w:val="16"/>
                <w:szCs w:val="16"/>
              </w:rPr>
            </w:pPr>
            <w:r w:rsidRPr="001E4DE4">
              <w:rPr>
                <w:sz w:val="16"/>
                <w:szCs w:val="16"/>
              </w:rPr>
              <w:t>898</w:t>
            </w:r>
          </w:p>
        </w:tc>
        <w:tc>
          <w:tcPr>
            <w:tcW w:w="254" w:type="pct"/>
            <w:shd w:val="clear" w:color="auto" w:fill="auto"/>
            <w:tcMar>
              <w:left w:w="28" w:type="dxa"/>
              <w:right w:w="28" w:type="dxa"/>
            </w:tcMar>
            <w:vAlign w:val="center"/>
          </w:tcPr>
          <w:p w14:paraId="2BEAF43C" w14:textId="77777777" w:rsidR="00786FF2" w:rsidRPr="001E4DE4" w:rsidRDefault="00786FF2" w:rsidP="00CF355B">
            <w:pPr>
              <w:spacing w:after="0" w:line="240" w:lineRule="auto"/>
              <w:ind w:firstLine="0"/>
              <w:jc w:val="center"/>
              <w:rPr>
                <w:sz w:val="16"/>
                <w:szCs w:val="16"/>
              </w:rPr>
            </w:pPr>
            <w:r w:rsidRPr="001E4DE4">
              <w:rPr>
                <w:sz w:val="16"/>
                <w:szCs w:val="16"/>
              </w:rPr>
              <w:t>898</w:t>
            </w:r>
          </w:p>
        </w:tc>
        <w:tc>
          <w:tcPr>
            <w:tcW w:w="254" w:type="pct"/>
            <w:shd w:val="clear" w:color="auto" w:fill="auto"/>
            <w:tcMar>
              <w:left w:w="28" w:type="dxa"/>
              <w:right w:w="28" w:type="dxa"/>
            </w:tcMar>
            <w:vAlign w:val="center"/>
          </w:tcPr>
          <w:p w14:paraId="6FA87CE8" w14:textId="77777777" w:rsidR="00786FF2" w:rsidRPr="001E4DE4" w:rsidRDefault="00786FF2" w:rsidP="00CF355B">
            <w:pPr>
              <w:spacing w:after="0" w:line="240" w:lineRule="auto"/>
              <w:ind w:firstLine="0"/>
              <w:jc w:val="center"/>
              <w:rPr>
                <w:sz w:val="16"/>
                <w:szCs w:val="16"/>
              </w:rPr>
            </w:pPr>
            <w:r w:rsidRPr="001E4DE4">
              <w:rPr>
                <w:sz w:val="16"/>
                <w:szCs w:val="16"/>
              </w:rPr>
              <w:t>898</w:t>
            </w:r>
          </w:p>
        </w:tc>
        <w:tc>
          <w:tcPr>
            <w:tcW w:w="254" w:type="pct"/>
            <w:shd w:val="clear" w:color="auto" w:fill="auto"/>
            <w:tcMar>
              <w:left w:w="28" w:type="dxa"/>
              <w:right w:w="28" w:type="dxa"/>
            </w:tcMar>
            <w:vAlign w:val="center"/>
          </w:tcPr>
          <w:p w14:paraId="2DCCCBB1" w14:textId="77777777" w:rsidR="00786FF2" w:rsidRPr="001E4DE4" w:rsidRDefault="00786FF2" w:rsidP="00CF355B">
            <w:pPr>
              <w:spacing w:after="0" w:line="240" w:lineRule="auto"/>
              <w:ind w:firstLine="0"/>
              <w:jc w:val="center"/>
              <w:rPr>
                <w:sz w:val="16"/>
                <w:szCs w:val="16"/>
              </w:rPr>
            </w:pPr>
            <w:r w:rsidRPr="001E4DE4">
              <w:rPr>
                <w:sz w:val="16"/>
                <w:szCs w:val="16"/>
              </w:rPr>
              <w:t>898</w:t>
            </w:r>
          </w:p>
        </w:tc>
        <w:tc>
          <w:tcPr>
            <w:tcW w:w="254" w:type="pct"/>
            <w:shd w:val="clear" w:color="auto" w:fill="auto"/>
            <w:tcMar>
              <w:left w:w="28" w:type="dxa"/>
              <w:right w:w="28" w:type="dxa"/>
            </w:tcMar>
            <w:vAlign w:val="center"/>
          </w:tcPr>
          <w:p w14:paraId="24AEFF13" w14:textId="77777777" w:rsidR="00786FF2" w:rsidRPr="001E4DE4" w:rsidRDefault="00786FF2" w:rsidP="00CF355B">
            <w:pPr>
              <w:spacing w:after="0" w:line="240" w:lineRule="auto"/>
              <w:ind w:firstLine="0"/>
              <w:jc w:val="center"/>
              <w:rPr>
                <w:sz w:val="16"/>
                <w:szCs w:val="16"/>
              </w:rPr>
            </w:pPr>
            <w:r w:rsidRPr="001E4DE4">
              <w:rPr>
                <w:sz w:val="16"/>
                <w:szCs w:val="16"/>
              </w:rPr>
              <w:t>898</w:t>
            </w:r>
          </w:p>
        </w:tc>
        <w:tc>
          <w:tcPr>
            <w:tcW w:w="254" w:type="pct"/>
            <w:tcMar>
              <w:left w:w="28" w:type="dxa"/>
              <w:right w:w="28" w:type="dxa"/>
            </w:tcMar>
            <w:vAlign w:val="center"/>
          </w:tcPr>
          <w:p w14:paraId="687C3119" w14:textId="77777777" w:rsidR="00786FF2" w:rsidRPr="001E4DE4" w:rsidRDefault="00786FF2" w:rsidP="00CF355B">
            <w:pPr>
              <w:spacing w:after="0" w:line="240" w:lineRule="auto"/>
              <w:ind w:firstLine="0"/>
              <w:jc w:val="center"/>
              <w:rPr>
                <w:sz w:val="16"/>
                <w:szCs w:val="16"/>
              </w:rPr>
            </w:pPr>
            <w:r w:rsidRPr="001E4DE4">
              <w:rPr>
                <w:sz w:val="16"/>
                <w:szCs w:val="16"/>
              </w:rPr>
              <w:t>898</w:t>
            </w:r>
          </w:p>
        </w:tc>
        <w:tc>
          <w:tcPr>
            <w:tcW w:w="254" w:type="pct"/>
            <w:tcMar>
              <w:left w:w="28" w:type="dxa"/>
              <w:right w:w="28" w:type="dxa"/>
            </w:tcMar>
            <w:vAlign w:val="center"/>
          </w:tcPr>
          <w:p w14:paraId="7F748AEF" w14:textId="77777777" w:rsidR="00786FF2" w:rsidRPr="001E4DE4" w:rsidRDefault="00786FF2" w:rsidP="00CF355B">
            <w:pPr>
              <w:spacing w:after="0" w:line="240" w:lineRule="auto"/>
              <w:ind w:firstLine="0"/>
              <w:jc w:val="center"/>
              <w:rPr>
                <w:sz w:val="16"/>
                <w:szCs w:val="16"/>
              </w:rPr>
            </w:pPr>
            <w:r w:rsidRPr="001E4DE4">
              <w:rPr>
                <w:sz w:val="16"/>
                <w:szCs w:val="16"/>
              </w:rPr>
              <w:t>898</w:t>
            </w:r>
          </w:p>
        </w:tc>
        <w:tc>
          <w:tcPr>
            <w:tcW w:w="254" w:type="pct"/>
            <w:tcMar>
              <w:left w:w="28" w:type="dxa"/>
              <w:right w:w="28" w:type="dxa"/>
            </w:tcMar>
            <w:vAlign w:val="center"/>
          </w:tcPr>
          <w:p w14:paraId="3502E085" w14:textId="77777777" w:rsidR="00786FF2" w:rsidRPr="001E4DE4" w:rsidRDefault="00786FF2" w:rsidP="00CF355B">
            <w:pPr>
              <w:spacing w:after="0" w:line="240" w:lineRule="auto"/>
              <w:ind w:firstLine="0"/>
              <w:jc w:val="center"/>
              <w:rPr>
                <w:sz w:val="16"/>
                <w:szCs w:val="16"/>
              </w:rPr>
            </w:pPr>
            <w:r w:rsidRPr="001E4DE4">
              <w:rPr>
                <w:sz w:val="16"/>
                <w:szCs w:val="16"/>
              </w:rPr>
              <w:t>898</w:t>
            </w:r>
          </w:p>
        </w:tc>
        <w:tc>
          <w:tcPr>
            <w:tcW w:w="254" w:type="pct"/>
            <w:tcMar>
              <w:left w:w="28" w:type="dxa"/>
              <w:right w:w="28" w:type="dxa"/>
            </w:tcMar>
            <w:vAlign w:val="center"/>
          </w:tcPr>
          <w:p w14:paraId="4A6C2528" w14:textId="77777777" w:rsidR="00786FF2" w:rsidRPr="001E4DE4" w:rsidRDefault="00786FF2" w:rsidP="00CF355B">
            <w:pPr>
              <w:spacing w:after="0" w:line="240" w:lineRule="auto"/>
              <w:ind w:firstLine="0"/>
              <w:jc w:val="center"/>
              <w:rPr>
                <w:sz w:val="16"/>
                <w:szCs w:val="16"/>
              </w:rPr>
            </w:pPr>
            <w:r w:rsidRPr="001E4DE4">
              <w:rPr>
                <w:sz w:val="16"/>
                <w:szCs w:val="16"/>
              </w:rPr>
              <w:t>898</w:t>
            </w:r>
          </w:p>
        </w:tc>
        <w:tc>
          <w:tcPr>
            <w:tcW w:w="254" w:type="pct"/>
            <w:tcMar>
              <w:left w:w="28" w:type="dxa"/>
              <w:right w:w="28" w:type="dxa"/>
            </w:tcMar>
            <w:vAlign w:val="center"/>
          </w:tcPr>
          <w:p w14:paraId="31DA5D61" w14:textId="77777777" w:rsidR="00786FF2" w:rsidRPr="001E4DE4" w:rsidRDefault="00786FF2" w:rsidP="00CF355B">
            <w:pPr>
              <w:spacing w:after="0" w:line="240" w:lineRule="auto"/>
              <w:ind w:firstLine="0"/>
              <w:jc w:val="center"/>
              <w:rPr>
                <w:sz w:val="16"/>
                <w:szCs w:val="16"/>
              </w:rPr>
            </w:pPr>
            <w:r w:rsidRPr="001E4DE4">
              <w:rPr>
                <w:sz w:val="16"/>
                <w:szCs w:val="16"/>
              </w:rPr>
              <w:t>898</w:t>
            </w:r>
          </w:p>
        </w:tc>
        <w:tc>
          <w:tcPr>
            <w:tcW w:w="254" w:type="pct"/>
            <w:shd w:val="clear" w:color="auto" w:fill="auto"/>
            <w:tcMar>
              <w:left w:w="28" w:type="dxa"/>
              <w:right w:w="28" w:type="dxa"/>
            </w:tcMar>
            <w:vAlign w:val="center"/>
          </w:tcPr>
          <w:p w14:paraId="213D10A8" w14:textId="77777777" w:rsidR="00786FF2" w:rsidRPr="001E4DE4" w:rsidRDefault="00786FF2" w:rsidP="00CF355B">
            <w:pPr>
              <w:spacing w:after="0" w:line="240" w:lineRule="auto"/>
              <w:ind w:firstLine="0"/>
              <w:jc w:val="center"/>
              <w:rPr>
                <w:sz w:val="16"/>
                <w:szCs w:val="16"/>
              </w:rPr>
            </w:pPr>
            <w:r w:rsidRPr="001E4DE4">
              <w:rPr>
                <w:sz w:val="16"/>
                <w:szCs w:val="16"/>
              </w:rPr>
              <w:t>898</w:t>
            </w:r>
          </w:p>
        </w:tc>
      </w:tr>
      <w:tr w:rsidR="00786FF2" w:rsidRPr="001E4DE4" w14:paraId="7AC98B8E" w14:textId="77777777" w:rsidTr="00CA03F9">
        <w:trPr>
          <w:trHeight w:val="20"/>
          <w:jc w:val="center"/>
        </w:trPr>
        <w:tc>
          <w:tcPr>
            <w:tcW w:w="110" w:type="pct"/>
            <w:shd w:val="clear" w:color="auto" w:fill="auto"/>
            <w:tcMar>
              <w:left w:w="28" w:type="dxa"/>
              <w:right w:w="28" w:type="dxa"/>
            </w:tcMar>
            <w:vAlign w:val="center"/>
            <w:hideMark/>
          </w:tcPr>
          <w:p w14:paraId="36A78898"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5.2.2</w:t>
            </w:r>
          </w:p>
        </w:tc>
        <w:tc>
          <w:tcPr>
            <w:tcW w:w="310" w:type="pct"/>
            <w:shd w:val="clear" w:color="auto" w:fill="auto"/>
            <w:tcMar>
              <w:left w:w="28" w:type="dxa"/>
              <w:right w:w="28" w:type="dxa"/>
            </w:tcMar>
            <w:vAlign w:val="center"/>
            <w:hideMark/>
          </w:tcPr>
          <w:p w14:paraId="54300DC7" w14:textId="77777777" w:rsidR="00786FF2" w:rsidRPr="001E4DE4" w:rsidRDefault="00786FF2" w:rsidP="00CF355B">
            <w:pPr>
              <w:spacing w:after="0" w:line="240" w:lineRule="auto"/>
              <w:ind w:firstLine="0"/>
              <w:jc w:val="right"/>
              <w:rPr>
                <w:color w:val="000000"/>
                <w:sz w:val="16"/>
                <w:szCs w:val="16"/>
              </w:rPr>
            </w:pPr>
            <w:r w:rsidRPr="001E4DE4">
              <w:rPr>
                <w:color w:val="000000"/>
                <w:sz w:val="16"/>
                <w:szCs w:val="16"/>
              </w:rPr>
              <w:t>в летний период</w:t>
            </w:r>
          </w:p>
        </w:tc>
        <w:tc>
          <w:tcPr>
            <w:tcW w:w="227" w:type="pct"/>
            <w:shd w:val="clear" w:color="auto" w:fill="auto"/>
            <w:tcMar>
              <w:left w:w="28" w:type="dxa"/>
              <w:right w:w="28" w:type="dxa"/>
            </w:tcMar>
            <w:vAlign w:val="center"/>
            <w:hideMark/>
          </w:tcPr>
          <w:p w14:paraId="528D6DF9" w14:textId="77777777" w:rsidR="00786FF2" w:rsidRPr="001E4DE4" w:rsidRDefault="00786FF2" w:rsidP="00CF355B">
            <w:pPr>
              <w:spacing w:after="0" w:line="240" w:lineRule="auto"/>
              <w:ind w:firstLine="0"/>
              <w:jc w:val="center"/>
              <w:rPr>
                <w:color w:val="000000"/>
                <w:sz w:val="16"/>
                <w:szCs w:val="16"/>
              </w:rPr>
            </w:pPr>
            <w:proofErr w:type="spellStart"/>
            <w:r w:rsidRPr="001E4DE4">
              <w:rPr>
                <w:color w:val="000000"/>
                <w:sz w:val="16"/>
                <w:szCs w:val="16"/>
              </w:rPr>
              <w:t>т.у.т</w:t>
            </w:r>
            <w:proofErr w:type="spellEnd"/>
            <w:r w:rsidRPr="001E4DE4">
              <w:rPr>
                <w:color w:val="000000"/>
                <w:sz w:val="16"/>
                <w:szCs w:val="16"/>
              </w:rPr>
              <w:t>.</w:t>
            </w:r>
          </w:p>
        </w:tc>
        <w:tc>
          <w:tcPr>
            <w:tcW w:w="166" w:type="pct"/>
            <w:shd w:val="clear" w:color="auto" w:fill="auto"/>
            <w:tcMar>
              <w:left w:w="28" w:type="dxa"/>
              <w:right w:w="28" w:type="dxa"/>
            </w:tcMar>
            <w:vAlign w:val="center"/>
            <w:hideMark/>
          </w:tcPr>
          <w:p w14:paraId="16C0CBC4" w14:textId="77777777" w:rsidR="00786FF2" w:rsidRPr="001E4DE4" w:rsidRDefault="00786FF2" w:rsidP="00CF355B">
            <w:pPr>
              <w:spacing w:after="0" w:line="240" w:lineRule="auto"/>
              <w:ind w:firstLine="0"/>
              <w:jc w:val="center"/>
              <w:rPr>
                <w:sz w:val="16"/>
                <w:szCs w:val="16"/>
              </w:rPr>
            </w:pPr>
            <w:r w:rsidRPr="001E4DE4">
              <w:rPr>
                <w:sz w:val="16"/>
                <w:szCs w:val="16"/>
              </w:rPr>
              <w:t>40</w:t>
            </w:r>
          </w:p>
        </w:tc>
        <w:tc>
          <w:tcPr>
            <w:tcW w:w="188" w:type="pct"/>
            <w:shd w:val="clear" w:color="auto" w:fill="auto"/>
            <w:tcMar>
              <w:left w:w="28" w:type="dxa"/>
              <w:right w:w="28" w:type="dxa"/>
            </w:tcMar>
            <w:vAlign w:val="center"/>
            <w:hideMark/>
          </w:tcPr>
          <w:p w14:paraId="7D55DDAA" w14:textId="77777777" w:rsidR="00786FF2" w:rsidRPr="001E4DE4" w:rsidRDefault="00786FF2" w:rsidP="00CF355B">
            <w:pPr>
              <w:spacing w:after="0" w:line="240" w:lineRule="auto"/>
              <w:ind w:firstLine="0"/>
              <w:jc w:val="center"/>
              <w:rPr>
                <w:sz w:val="16"/>
                <w:szCs w:val="16"/>
              </w:rPr>
            </w:pPr>
            <w:r w:rsidRPr="001E4DE4">
              <w:rPr>
                <w:sz w:val="16"/>
                <w:szCs w:val="16"/>
              </w:rPr>
              <w:t>183</w:t>
            </w:r>
          </w:p>
        </w:tc>
        <w:tc>
          <w:tcPr>
            <w:tcW w:w="188" w:type="pct"/>
            <w:shd w:val="clear" w:color="auto" w:fill="auto"/>
            <w:tcMar>
              <w:left w:w="28" w:type="dxa"/>
              <w:right w:w="28" w:type="dxa"/>
            </w:tcMar>
            <w:vAlign w:val="center"/>
          </w:tcPr>
          <w:p w14:paraId="6225BD30" w14:textId="77777777" w:rsidR="00786FF2" w:rsidRPr="001E4DE4" w:rsidRDefault="00786FF2" w:rsidP="00CF355B">
            <w:pPr>
              <w:spacing w:after="0" w:line="240" w:lineRule="auto"/>
              <w:ind w:firstLine="0"/>
              <w:jc w:val="center"/>
              <w:rPr>
                <w:sz w:val="16"/>
                <w:szCs w:val="16"/>
              </w:rPr>
            </w:pPr>
            <w:r w:rsidRPr="001E4DE4">
              <w:rPr>
                <w:sz w:val="16"/>
                <w:szCs w:val="16"/>
              </w:rPr>
              <w:t>9</w:t>
            </w:r>
          </w:p>
        </w:tc>
        <w:tc>
          <w:tcPr>
            <w:tcW w:w="254" w:type="pct"/>
            <w:shd w:val="clear" w:color="auto" w:fill="auto"/>
            <w:tcMar>
              <w:left w:w="28" w:type="dxa"/>
              <w:right w:w="28" w:type="dxa"/>
            </w:tcMar>
            <w:vAlign w:val="center"/>
          </w:tcPr>
          <w:p w14:paraId="5CD7D325" w14:textId="77777777" w:rsidR="00786FF2" w:rsidRPr="001E4DE4" w:rsidRDefault="00786FF2" w:rsidP="00CF355B">
            <w:pPr>
              <w:spacing w:after="0" w:line="240" w:lineRule="auto"/>
              <w:ind w:firstLine="0"/>
              <w:jc w:val="center"/>
              <w:rPr>
                <w:sz w:val="16"/>
                <w:szCs w:val="16"/>
              </w:rPr>
            </w:pPr>
            <w:r w:rsidRPr="001E4DE4">
              <w:rPr>
                <w:sz w:val="16"/>
                <w:szCs w:val="16"/>
              </w:rPr>
              <w:t>9</w:t>
            </w:r>
          </w:p>
        </w:tc>
        <w:tc>
          <w:tcPr>
            <w:tcW w:w="254" w:type="pct"/>
            <w:shd w:val="clear" w:color="auto" w:fill="auto"/>
            <w:tcMar>
              <w:left w:w="28" w:type="dxa"/>
              <w:right w:w="28" w:type="dxa"/>
            </w:tcMar>
            <w:vAlign w:val="center"/>
          </w:tcPr>
          <w:p w14:paraId="5ECC242E" w14:textId="77777777" w:rsidR="00786FF2" w:rsidRPr="001E4DE4" w:rsidRDefault="00786FF2" w:rsidP="00CF355B">
            <w:pPr>
              <w:spacing w:after="0" w:line="240" w:lineRule="auto"/>
              <w:ind w:firstLine="0"/>
              <w:jc w:val="center"/>
              <w:rPr>
                <w:sz w:val="16"/>
                <w:szCs w:val="16"/>
              </w:rPr>
            </w:pPr>
            <w:r w:rsidRPr="001E4DE4">
              <w:rPr>
                <w:sz w:val="16"/>
                <w:szCs w:val="16"/>
              </w:rPr>
              <w:t>9</w:t>
            </w:r>
          </w:p>
        </w:tc>
        <w:tc>
          <w:tcPr>
            <w:tcW w:w="254" w:type="pct"/>
            <w:shd w:val="clear" w:color="auto" w:fill="auto"/>
            <w:tcMar>
              <w:left w:w="28" w:type="dxa"/>
              <w:right w:w="28" w:type="dxa"/>
            </w:tcMar>
            <w:vAlign w:val="center"/>
          </w:tcPr>
          <w:p w14:paraId="5894EE92" w14:textId="77777777" w:rsidR="00786FF2" w:rsidRPr="001E4DE4" w:rsidRDefault="00786FF2" w:rsidP="00CF355B">
            <w:pPr>
              <w:spacing w:after="0" w:line="240" w:lineRule="auto"/>
              <w:ind w:firstLine="0"/>
              <w:jc w:val="center"/>
              <w:rPr>
                <w:sz w:val="16"/>
                <w:szCs w:val="16"/>
              </w:rPr>
            </w:pPr>
            <w:r w:rsidRPr="001E4DE4">
              <w:rPr>
                <w:sz w:val="16"/>
                <w:szCs w:val="16"/>
              </w:rPr>
              <w:t>9</w:t>
            </w:r>
          </w:p>
        </w:tc>
        <w:tc>
          <w:tcPr>
            <w:tcW w:w="254" w:type="pct"/>
            <w:shd w:val="clear" w:color="auto" w:fill="auto"/>
            <w:tcMar>
              <w:left w:w="28" w:type="dxa"/>
              <w:right w:w="28" w:type="dxa"/>
            </w:tcMar>
            <w:vAlign w:val="center"/>
          </w:tcPr>
          <w:p w14:paraId="64914C86" w14:textId="77777777" w:rsidR="00786FF2" w:rsidRPr="001E4DE4" w:rsidRDefault="00786FF2" w:rsidP="00CF355B">
            <w:pPr>
              <w:spacing w:after="0" w:line="240" w:lineRule="auto"/>
              <w:ind w:firstLine="0"/>
              <w:jc w:val="center"/>
              <w:rPr>
                <w:sz w:val="16"/>
                <w:szCs w:val="16"/>
              </w:rPr>
            </w:pPr>
            <w:r w:rsidRPr="001E4DE4">
              <w:rPr>
                <w:sz w:val="16"/>
                <w:szCs w:val="16"/>
              </w:rPr>
              <w:t>9</w:t>
            </w:r>
          </w:p>
        </w:tc>
        <w:tc>
          <w:tcPr>
            <w:tcW w:w="254" w:type="pct"/>
            <w:shd w:val="clear" w:color="auto" w:fill="auto"/>
            <w:tcMar>
              <w:left w:w="28" w:type="dxa"/>
              <w:right w:w="28" w:type="dxa"/>
            </w:tcMar>
            <w:vAlign w:val="center"/>
          </w:tcPr>
          <w:p w14:paraId="3531A9B1" w14:textId="77777777" w:rsidR="00786FF2" w:rsidRPr="001E4DE4" w:rsidRDefault="00786FF2" w:rsidP="00CF355B">
            <w:pPr>
              <w:spacing w:after="0" w:line="240" w:lineRule="auto"/>
              <w:ind w:firstLine="0"/>
              <w:jc w:val="center"/>
              <w:rPr>
                <w:sz w:val="16"/>
                <w:szCs w:val="16"/>
              </w:rPr>
            </w:pPr>
            <w:r w:rsidRPr="001E4DE4">
              <w:rPr>
                <w:sz w:val="16"/>
                <w:szCs w:val="16"/>
              </w:rPr>
              <w:t>9</w:t>
            </w:r>
          </w:p>
        </w:tc>
        <w:tc>
          <w:tcPr>
            <w:tcW w:w="254" w:type="pct"/>
            <w:shd w:val="clear" w:color="auto" w:fill="auto"/>
            <w:tcMar>
              <w:left w:w="28" w:type="dxa"/>
              <w:right w:w="28" w:type="dxa"/>
            </w:tcMar>
            <w:vAlign w:val="center"/>
          </w:tcPr>
          <w:p w14:paraId="4D47AC30" w14:textId="77777777" w:rsidR="00786FF2" w:rsidRPr="001E4DE4" w:rsidRDefault="00786FF2" w:rsidP="00CF355B">
            <w:pPr>
              <w:spacing w:after="0" w:line="240" w:lineRule="auto"/>
              <w:ind w:firstLine="0"/>
              <w:jc w:val="center"/>
              <w:rPr>
                <w:sz w:val="16"/>
                <w:szCs w:val="16"/>
              </w:rPr>
            </w:pPr>
            <w:r w:rsidRPr="001E4DE4">
              <w:rPr>
                <w:sz w:val="16"/>
                <w:szCs w:val="16"/>
              </w:rPr>
              <w:t>9</w:t>
            </w:r>
          </w:p>
        </w:tc>
        <w:tc>
          <w:tcPr>
            <w:tcW w:w="254" w:type="pct"/>
            <w:shd w:val="clear" w:color="auto" w:fill="auto"/>
            <w:tcMar>
              <w:left w:w="28" w:type="dxa"/>
              <w:right w:w="28" w:type="dxa"/>
            </w:tcMar>
            <w:vAlign w:val="center"/>
          </w:tcPr>
          <w:p w14:paraId="51A592D1" w14:textId="77777777" w:rsidR="00786FF2" w:rsidRPr="001E4DE4" w:rsidRDefault="00786FF2" w:rsidP="00CF355B">
            <w:pPr>
              <w:spacing w:after="0" w:line="240" w:lineRule="auto"/>
              <w:ind w:firstLine="0"/>
              <w:jc w:val="center"/>
              <w:rPr>
                <w:sz w:val="16"/>
                <w:szCs w:val="16"/>
              </w:rPr>
            </w:pPr>
            <w:r w:rsidRPr="001E4DE4">
              <w:rPr>
                <w:sz w:val="16"/>
                <w:szCs w:val="16"/>
              </w:rPr>
              <w:t>9</w:t>
            </w:r>
          </w:p>
        </w:tc>
        <w:tc>
          <w:tcPr>
            <w:tcW w:w="254" w:type="pct"/>
            <w:shd w:val="clear" w:color="auto" w:fill="auto"/>
            <w:tcMar>
              <w:left w:w="28" w:type="dxa"/>
              <w:right w:w="28" w:type="dxa"/>
            </w:tcMar>
            <w:vAlign w:val="center"/>
          </w:tcPr>
          <w:p w14:paraId="57FE2C8C" w14:textId="77777777" w:rsidR="00786FF2" w:rsidRPr="001E4DE4" w:rsidRDefault="00786FF2" w:rsidP="00CF355B">
            <w:pPr>
              <w:spacing w:after="0" w:line="240" w:lineRule="auto"/>
              <w:ind w:firstLine="0"/>
              <w:jc w:val="center"/>
              <w:rPr>
                <w:sz w:val="16"/>
                <w:szCs w:val="16"/>
              </w:rPr>
            </w:pPr>
            <w:r w:rsidRPr="001E4DE4">
              <w:rPr>
                <w:sz w:val="16"/>
                <w:szCs w:val="16"/>
              </w:rPr>
              <w:t>9</w:t>
            </w:r>
          </w:p>
        </w:tc>
        <w:tc>
          <w:tcPr>
            <w:tcW w:w="254" w:type="pct"/>
            <w:shd w:val="clear" w:color="auto" w:fill="auto"/>
            <w:tcMar>
              <w:left w:w="28" w:type="dxa"/>
              <w:right w:w="28" w:type="dxa"/>
            </w:tcMar>
            <w:vAlign w:val="center"/>
          </w:tcPr>
          <w:p w14:paraId="4CFFE1C8" w14:textId="77777777" w:rsidR="00786FF2" w:rsidRPr="001E4DE4" w:rsidRDefault="00786FF2" w:rsidP="00CF355B">
            <w:pPr>
              <w:spacing w:after="0" w:line="240" w:lineRule="auto"/>
              <w:ind w:firstLine="0"/>
              <w:jc w:val="center"/>
              <w:rPr>
                <w:sz w:val="16"/>
                <w:szCs w:val="16"/>
              </w:rPr>
            </w:pPr>
            <w:r w:rsidRPr="001E4DE4">
              <w:rPr>
                <w:sz w:val="16"/>
                <w:szCs w:val="16"/>
              </w:rPr>
              <w:t>9</w:t>
            </w:r>
          </w:p>
        </w:tc>
        <w:tc>
          <w:tcPr>
            <w:tcW w:w="254" w:type="pct"/>
            <w:tcMar>
              <w:left w:w="28" w:type="dxa"/>
              <w:right w:w="28" w:type="dxa"/>
            </w:tcMar>
            <w:vAlign w:val="center"/>
          </w:tcPr>
          <w:p w14:paraId="0F859737" w14:textId="77777777" w:rsidR="00786FF2" w:rsidRPr="001E4DE4" w:rsidRDefault="00786FF2" w:rsidP="00CF355B">
            <w:pPr>
              <w:spacing w:after="0" w:line="240" w:lineRule="auto"/>
              <w:ind w:firstLine="0"/>
              <w:jc w:val="center"/>
              <w:rPr>
                <w:sz w:val="16"/>
                <w:szCs w:val="16"/>
              </w:rPr>
            </w:pPr>
            <w:r w:rsidRPr="001E4DE4">
              <w:rPr>
                <w:sz w:val="16"/>
                <w:szCs w:val="16"/>
              </w:rPr>
              <w:t>9</w:t>
            </w:r>
          </w:p>
        </w:tc>
        <w:tc>
          <w:tcPr>
            <w:tcW w:w="254" w:type="pct"/>
            <w:tcMar>
              <w:left w:w="28" w:type="dxa"/>
              <w:right w:w="28" w:type="dxa"/>
            </w:tcMar>
            <w:vAlign w:val="center"/>
          </w:tcPr>
          <w:p w14:paraId="1306DF7E" w14:textId="77777777" w:rsidR="00786FF2" w:rsidRPr="001E4DE4" w:rsidRDefault="00786FF2" w:rsidP="00CF355B">
            <w:pPr>
              <w:spacing w:after="0" w:line="240" w:lineRule="auto"/>
              <w:ind w:firstLine="0"/>
              <w:jc w:val="center"/>
              <w:rPr>
                <w:sz w:val="16"/>
                <w:szCs w:val="16"/>
              </w:rPr>
            </w:pPr>
            <w:r w:rsidRPr="001E4DE4">
              <w:rPr>
                <w:sz w:val="16"/>
                <w:szCs w:val="16"/>
              </w:rPr>
              <w:t>9</w:t>
            </w:r>
          </w:p>
        </w:tc>
        <w:tc>
          <w:tcPr>
            <w:tcW w:w="254" w:type="pct"/>
            <w:tcMar>
              <w:left w:w="28" w:type="dxa"/>
              <w:right w:w="28" w:type="dxa"/>
            </w:tcMar>
            <w:vAlign w:val="center"/>
          </w:tcPr>
          <w:p w14:paraId="09B89555" w14:textId="77777777" w:rsidR="00786FF2" w:rsidRPr="001E4DE4" w:rsidRDefault="00786FF2" w:rsidP="00CF355B">
            <w:pPr>
              <w:spacing w:after="0" w:line="240" w:lineRule="auto"/>
              <w:ind w:firstLine="0"/>
              <w:jc w:val="center"/>
              <w:rPr>
                <w:sz w:val="16"/>
                <w:szCs w:val="16"/>
              </w:rPr>
            </w:pPr>
            <w:r w:rsidRPr="001E4DE4">
              <w:rPr>
                <w:sz w:val="16"/>
                <w:szCs w:val="16"/>
              </w:rPr>
              <w:t>9</w:t>
            </w:r>
          </w:p>
        </w:tc>
        <w:tc>
          <w:tcPr>
            <w:tcW w:w="254" w:type="pct"/>
            <w:tcMar>
              <w:left w:w="28" w:type="dxa"/>
              <w:right w:w="28" w:type="dxa"/>
            </w:tcMar>
            <w:vAlign w:val="center"/>
          </w:tcPr>
          <w:p w14:paraId="094585F8" w14:textId="77777777" w:rsidR="00786FF2" w:rsidRPr="001E4DE4" w:rsidRDefault="00786FF2" w:rsidP="00CF355B">
            <w:pPr>
              <w:spacing w:after="0" w:line="240" w:lineRule="auto"/>
              <w:ind w:firstLine="0"/>
              <w:jc w:val="center"/>
              <w:rPr>
                <w:sz w:val="16"/>
                <w:szCs w:val="16"/>
              </w:rPr>
            </w:pPr>
            <w:r w:rsidRPr="001E4DE4">
              <w:rPr>
                <w:sz w:val="16"/>
                <w:szCs w:val="16"/>
              </w:rPr>
              <w:t>9</w:t>
            </w:r>
          </w:p>
        </w:tc>
        <w:tc>
          <w:tcPr>
            <w:tcW w:w="254" w:type="pct"/>
            <w:tcMar>
              <w:left w:w="28" w:type="dxa"/>
              <w:right w:w="28" w:type="dxa"/>
            </w:tcMar>
            <w:vAlign w:val="center"/>
          </w:tcPr>
          <w:p w14:paraId="4B313563" w14:textId="77777777" w:rsidR="00786FF2" w:rsidRPr="001E4DE4" w:rsidRDefault="00786FF2" w:rsidP="00CF355B">
            <w:pPr>
              <w:spacing w:after="0" w:line="240" w:lineRule="auto"/>
              <w:ind w:firstLine="0"/>
              <w:jc w:val="center"/>
              <w:rPr>
                <w:sz w:val="16"/>
                <w:szCs w:val="16"/>
              </w:rPr>
            </w:pPr>
            <w:r w:rsidRPr="001E4DE4">
              <w:rPr>
                <w:sz w:val="16"/>
                <w:szCs w:val="16"/>
              </w:rPr>
              <w:t>9</w:t>
            </w:r>
          </w:p>
        </w:tc>
        <w:tc>
          <w:tcPr>
            <w:tcW w:w="254" w:type="pct"/>
            <w:shd w:val="clear" w:color="auto" w:fill="auto"/>
            <w:tcMar>
              <w:left w:w="28" w:type="dxa"/>
              <w:right w:w="28" w:type="dxa"/>
            </w:tcMar>
            <w:vAlign w:val="center"/>
          </w:tcPr>
          <w:p w14:paraId="39D9FCF1" w14:textId="77777777" w:rsidR="00786FF2" w:rsidRPr="001E4DE4" w:rsidRDefault="00786FF2" w:rsidP="00CF355B">
            <w:pPr>
              <w:spacing w:after="0" w:line="240" w:lineRule="auto"/>
              <w:ind w:firstLine="0"/>
              <w:jc w:val="center"/>
              <w:rPr>
                <w:sz w:val="16"/>
                <w:szCs w:val="16"/>
              </w:rPr>
            </w:pPr>
            <w:r w:rsidRPr="001E4DE4">
              <w:rPr>
                <w:sz w:val="16"/>
                <w:szCs w:val="16"/>
              </w:rPr>
              <w:t>9</w:t>
            </w:r>
          </w:p>
        </w:tc>
      </w:tr>
      <w:tr w:rsidR="00786FF2" w:rsidRPr="001E4DE4" w14:paraId="4C3AC0E6" w14:textId="77777777" w:rsidTr="00CA03F9">
        <w:trPr>
          <w:trHeight w:val="20"/>
          <w:jc w:val="center"/>
        </w:trPr>
        <w:tc>
          <w:tcPr>
            <w:tcW w:w="110" w:type="pct"/>
            <w:shd w:val="clear" w:color="auto" w:fill="auto"/>
            <w:tcMar>
              <w:left w:w="28" w:type="dxa"/>
              <w:right w:w="28" w:type="dxa"/>
            </w:tcMar>
            <w:vAlign w:val="center"/>
            <w:hideMark/>
          </w:tcPr>
          <w:p w14:paraId="20FBB6E8"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6</w:t>
            </w:r>
          </w:p>
        </w:tc>
        <w:tc>
          <w:tcPr>
            <w:tcW w:w="310" w:type="pct"/>
            <w:shd w:val="clear" w:color="auto" w:fill="auto"/>
            <w:tcMar>
              <w:left w:w="28" w:type="dxa"/>
              <w:right w:w="28" w:type="dxa"/>
            </w:tcMar>
            <w:vAlign w:val="center"/>
            <w:hideMark/>
          </w:tcPr>
          <w:p w14:paraId="73A4A08B" w14:textId="77777777" w:rsidR="00786FF2" w:rsidRPr="001E4DE4" w:rsidRDefault="00786FF2" w:rsidP="00CF355B">
            <w:pPr>
              <w:spacing w:after="0" w:line="240" w:lineRule="auto"/>
              <w:ind w:firstLine="0"/>
              <w:rPr>
                <w:color w:val="000000"/>
                <w:sz w:val="16"/>
                <w:szCs w:val="16"/>
              </w:rPr>
            </w:pPr>
            <w:r w:rsidRPr="001E4DE4">
              <w:rPr>
                <w:color w:val="000000"/>
                <w:sz w:val="16"/>
                <w:szCs w:val="16"/>
              </w:rPr>
              <w:t>УРУТ на отпуск в сеть</w:t>
            </w:r>
          </w:p>
        </w:tc>
        <w:tc>
          <w:tcPr>
            <w:tcW w:w="227" w:type="pct"/>
            <w:shd w:val="clear" w:color="auto" w:fill="auto"/>
            <w:tcMar>
              <w:left w:w="28" w:type="dxa"/>
              <w:right w:w="28" w:type="dxa"/>
            </w:tcMar>
            <w:vAlign w:val="center"/>
            <w:hideMark/>
          </w:tcPr>
          <w:p w14:paraId="0DAFF287" w14:textId="77777777" w:rsidR="00786FF2" w:rsidRPr="001E4DE4" w:rsidRDefault="00786FF2" w:rsidP="00CF355B">
            <w:pPr>
              <w:spacing w:after="0" w:line="240" w:lineRule="auto"/>
              <w:ind w:firstLine="0"/>
              <w:jc w:val="center"/>
              <w:rPr>
                <w:color w:val="000000"/>
                <w:sz w:val="16"/>
                <w:szCs w:val="16"/>
              </w:rPr>
            </w:pPr>
            <w:proofErr w:type="spellStart"/>
            <w:r w:rsidRPr="001E4DE4">
              <w:rPr>
                <w:color w:val="000000"/>
                <w:sz w:val="16"/>
                <w:szCs w:val="16"/>
              </w:rPr>
              <w:t>кг.у.т</w:t>
            </w:r>
            <w:proofErr w:type="spellEnd"/>
            <w:r w:rsidRPr="001E4DE4">
              <w:rPr>
                <w:color w:val="000000"/>
                <w:sz w:val="16"/>
                <w:szCs w:val="16"/>
              </w:rPr>
              <w:t>/Гкал</w:t>
            </w:r>
          </w:p>
        </w:tc>
        <w:tc>
          <w:tcPr>
            <w:tcW w:w="166" w:type="pct"/>
            <w:shd w:val="clear" w:color="auto" w:fill="auto"/>
            <w:tcMar>
              <w:left w:w="28" w:type="dxa"/>
              <w:right w:w="28" w:type="dxa"/>
            </w:tcMar>
            <w:vAlign w:val="center"/>
          </w:tcPr>
          <w:p w14:paraId="31F7EC9A" w14:textId="77777777" w:rsidR="00786FF2" w:rsidRPr="001E4DE4" w:rsidRDefault="00786FF2" w:rsidP="00CF355B">
            <w:pPr>
              <w:spacing w:after="0" w:line="240" w:lineRule="auto"/>
              <w:ind w:firstLine="0"/>
              <w:jc w:val="center"/>
              <w:rPr>
                <w:sz w:val="16"/>
                <w:szCs w:val="16"/>
              </w:rPr>
            </w:pPr>
            <w:r w:rsidRPr="001E4DE4">
              <w:rPr>
                <w:bCs/>
                <w:sz w:val="16"/>
                <w:szCs w:val="16"/>
              </w:rPr>
              <w:t>178,55</w:t>
            </w:r>
          </w:p>
        </w:tc>
        <w:tc>
          <w:tcPr>
            <w:tcW w:w="188" w:type="pct"/>
            <w:shd w:val="clear" w:color="auto" w:fill="auto"/>
            <w:tcMar>
              <w:left w:w="28" w:type="dxa"/>
              <w:right w:w="28" w:type="dxa"/>
            </w:tcMar>
            <w:vAlign w:val="center"/>
          </w:tcPr>
          <w:p w14:paraId="0F3C9555" w14:textId="77777777" w:rsidR="00786FF2" w:rsidRPr="001E4DE4" w:rsidRDefault="00786FF2" w:rsidP="00CF355B">
            <w:pPr>
              <w:spacing w:after="0" w:line="240" w:lineRule="auto"/>
              <w:ind w:firstLine="0"/>
              <w:jc w:val="center"/>
              <w:rPr>
                <w:sz w:val="16"/>
                <w:szCs w:val="16"/>
              </w:rPr>
            </w:pPr>
            <w:r w:rsidRPr="001E4DE4">
              <w:rPr>
                <w:bCs/>
                <w:sz w:val="16"/>
                <w:szCs w:val="16"/>
              </w:rPr>
              <w:t>178,81</w:t>
            </w:r>
          </w:p>
        </w:tc>
        <w:tc>
          <w:tcPr>
            <w:tcW w:w="188" w:type="pct"/>
            <w:shd w:val="clear" w:color="auto" w:fill="auto"/>
            <w:tcMar>
              <w:left w:w="28" w:type="dxa"/>
              <w:right w:w="28" w:type="dxa"/>
            </w:tcMar>
            <w:vAlign w:val="center"/>
          </w:tcPr>
          <w:p w14:paraId="22399900" w14:textId="33EE3E9E" w:rsidR="00786FF2" w:rsidRPr="001E4DE4" w:rsidRDefault="001E4DE4" w:rsidP="00CF355B">
            <w:pPr>
              <w:spacing w:after="0" w:line="240" w:lineRule="auto"/>
              <w:ind w:firstLine="0"/>
              <w:jc w:val="center"/>
              <w:rPr>
                <w:sz w:val="16"/>
                <w:szCs w:val="16"/>
              </w:rPr>
            </w:pPr>
            <w:r w:rsidRPr="001E4DE4">
              <w:rPr>
                <w:bCs/>
                <w:sz w:val="16"/>
                <w:szCs w:val="16"/>
              </w:rPr>
              <w:t>179,153</w:t>
            </w:r>
          </w:p>
        </w:tc>
        <w:tc>
          <w:tcPr>
            <w:tcW w:w="254" w:type="pct"/>
            <w:shd w:val="clear" w:color="auto" w:fill="auto"/>
            <w:tcMar>
              <w:left w:w="28" w:type="dxa"/>
              <w:right w:w="28" w:type="dxa"/>
            </w:tcMar>
            <w:vAlign w:val="center"/>
          </w:tcPr>
          <w:p w14:paraId="16AF548B" w14:textId="77777777" w:rsidR="00786FF2" w:rsidRPr="001E4DE4" w:rsidRDefault="00786FF2" w:rsidP="00CF355B">
            <w:pPr>
              <w:spacing w:after="0" w:line="240" w:lineRule="auto"/>
              <w:ind w:firstLine="0"/>
              <w:jc w:val="center"/>
              <w:rPr>
                <w:sz w:val="16"/>
                <w:szCs w:val="16"/>
              </w:rPr>
            </w:pPr>
            <w:r w:rsidRPr="001E4DE4">
              <w:rPr>
                <w:sz w:val="16"/>
                <w:szCs w:val="16"/>
              </w:rPr>
              <w:t>178,81</w:t>
            </w:r>
          </w:p>
        </w:tc>
        <w:tc>
          <w:tcPr>
            <w:tcW w:w="254" w:type="pct"/>
            <w:shd w:val="clear" w:color="auto" w:fill="auto"/>
            <w:tcMar>
              <w:left w:w="28" w:type="dxa"/>
              <w:right w:w="28" w:type="dxa"/>
            </w:tcMar>
            <w:vAlign w:val="center"/>
          </w:tcPr>
          <w:p w14:paraId="5F4B0D2B" w14:textId="77777777" w:rsidR="00786FF2" w:rsidRPr="001E4DE4" w:rsidRDefault="00786FF2" w:rsidP="00CF355B">
            <w:pPr>
              <w:spacing w:after="0" w:line="240" w:lineRule="auto"/>
              <w:ind w:firstLine="0"/>
              <w:jc w:val="center"/>
              <w:rPr>
                <w:sz w:val="16"/>
                <w:szCs w:val="16"/>
              </w:rPr>
            </w:pPr>
            <w:r w:rsidRPr="001E4DE4">
              <w:rPr>
                <w:sz w:val="16"/>
                <w:szCs w:val="16"/>
              </w:rPr>
              <w:t>178,81</w:t>
            </w:r>
          </w:p>
        </w:tc>
        <w:tc>
          <w:tcPr>
            <w:tcW w:w="254" w:type="pct"/>
            <w:shd w:val="clear" w:color="auto" w:fill="auto"/>
            <w:tcMar>
              <w:left w:w="28" w:type="dxa"/>
              <w:right w:w="28" w:type="dxa"/>
            </w:tcMar>
            <w:vAlign w:val="center"/>
          </w:tcPr>
          <w:p w14:paraId="5D451F0F" w14:textId="77777777" w:rsidR="00786FF2" w:rsidRPr="001E4DE4" w:rsidRDefault="00786FF2" w:rsidP="00CF355B">
            <w:pPr>
              <w:spacing w:after="0" w:line="240" w:lineRule="auto"/>
              <w:ind w:firstLine="0"/>
              <w:jc w:val="center"/>
              <w:rPr>
                <w:sz w:val="16"/>
                <w:szCs w:val="16"/>
              </w:rPr>
            </w:pPr>
            <w:r w:rsidRPr="001E4DE4">
              <w:rPr>
                <w:sz w:val="16"/>
                <w:szCs w:val="16"/>
              </w:rPr>
              <w:t>178,81</w:t>
            </w:r>
          </w:p>
        </w:tc>
        <w:tc>
          <w:tcPr>
            <w:tcW w:w="254" w:type="pct"/>
            <w:shd w:val="clear" w:color="auto" w:fill="auto"/>
            <w:tcMar>
              <w:left w:w="28" w:type="dxa"/>
              <w:right w:w="28" w:type="dxa"/>
            </w:tcMar>
            <w:vAlign w:val="center"/>
          </w:tcPr>
          <w:p w14:paraId="3FC566A1" w14:textId="77777777" w:rsidR="00786FF2" w:rsidRPr="001E4DE4" w:rsidRDefault="00786FF2" w:rsidP="00CF355B">
            <w:pPr>
              <w:spacing w:after="0" w:line="240" w:lineRule="auto"/>
              <w:ind w:firstLine="0"/>
              <w:jc w:val="center"/>
              <w:rPr>
                <w:sz w:val="16"/>
                <w:szCs w:val="16"/>
              </w:rPr>
            </w:pPr>
            <w:r w:rsidRPr="001E4DE4">
              <w:rPr>
                <w:sz w:val="16"/>
                <w:szCs w:val="16"/>
              </w:rPr>
              <w:t>178,81</w:t>
            </w:r>
          </w:p>
        </w:tc>
        <w:tc>
          <w:tcPr>
            <w:tcW w:w="254" w:type="pct"/>
            <w:shd w:val="clear" w:color="auto" w:fill="auto"/>
            <w:tcMar>
              <w:left w:w="28" w:type="dxa"/>
              <w:right w:w="28" w:type="dxa"/>
            </w:tcMar>
            <w:vAlign w:val="center"/>
          </w:tcPr>
          <w:p w14:paraId="12FF02B6" w14:textId="77777777" w:rsidR="00786FF2" w:rsidRPr="001E4DE4" w:rsidRDefault="00786FF2" w:rsidP="00CF355B">
            <w:pPr>
              <w:spacing w:after="0" w:line="240" w:lineRule="auto"/>
              <w:ind w:firstLine="0"/>
              <w:jc w:val="center"/>
              <w:rPr>
                <w:sz w:val="16"/>
                <w:szCs w:val="16"/>
              </w:rPr>
            </w:pPr>
            <w:r w:rsidRPr="001E4DE4">
              <w:rPr>
                <w:sz w:val="16"/>
                <w:szCs w:val="16"/>
              </w:rPr>
              <w:t>178,81</w:t>
            </w:r>
          </w:p>
        </w:tc>
        <w:tc>
          <w:tcPr>
            <w:tcW w:w="254" w:type="pct"/>
            <w:shd w:val="clear" w:color="auto" w:fill="auto"/>
            <w:tcMar>
              <w:left w:w="28" w:type="dxa"/>
              <w:right w:w="28" w:type="dxa"/>
            </w:tcMar>
            <w:vAlign w:val="center"/>
          </w:tcPr>
          <w:p w14:paraId="5C17B9E3" w14:textId="77777777" w:rsidR="00786FF2" w:rsidRPr="001E4DE4" w:rsidRDefault="00786FF2" w:rsidP="00CF355B">
            <w:pPr>
              <w:spacing w:after="0" w:line="240" w:lineRule="auto"/>
              <w:ind w:firstLine="0"/>
              <w:jc w:val="center"/>
              <w:rPr>
                <w:sz w:val="16"/>
                <w:szCs w:val="16"/>
              </w:rPr>
            </w:pPr>
            <w:r w:rsidRPr="001E4DE4">
              <w:rPr>
                <w:sz w:val="16"/>
                <w:szCs w:val="16"/>
              </w:rPr>
              <w:t>178,81</w:t>
            </w:r>
          </w:p>
        </w:tc>
        <w:tc>
          <w:tcPr>
            <w:tcW w:w="254" w:type="pct"/>
            <w:shd w:val="clear" w:color="auto" w:fill="auto"/>
            <w:tcMar>
              <w:left w:w="28" w:type="dxa"/>
              <w:right w:w="28" w:type="dxa"/>
            </w:tcMar>
            <w:vAlign w:val="center"/>
          </w:tcPr>
          <w:p w14:paraId="15431508" w14:textId="77777777" w:rsidR="00786FF2" w:rsidRPr="001E4DE4" w:rsidRDefault="00786FF2" w:rsidP="00CF355B">
            <w:pPr>
              <w:spacing w:after="0" w:line="240" w:lineRule="auto"/>
              <w:ind w:firstLine="0"/>
              <w:jc w:val="center"/>
              <w:rPr>
                <w:sz w:val="16"/>
                <w:szCs w:val="16"/>
              </w:rPr>
            </w:pPr>
            <w:r w:rsidRPr="001E4DE4">
              <w:rPr>
                <w:sz w:val="16"/>
                <w:szCs w:val="16"/>
              </w:rPr>
              <w:t>178,81</w:t>
            </w:r>
          </w:p>
        </w:tc>
        <w:tc>
          <w:tcPr>
            <w:tcW w:w="254" w:type="pct"/>
            <w:shd w:val="clear" w:color="auto" w:fill="auto"/>
            <w:tcMar>
              <w:left w:w="28" w:type="dxa"/>
              <w:right w:w="28" w:type="dxa"/>
            </w:tcMar>
            <w:vAlign w:val="center"/>
          </w:tcPr>
          <w:p w14:paraId="498A8608" w14:textId="77777777" w:rsidR="00786FF2" w:rsidRPr="001E4DE4" w:rsidRDefault="00786FF2" w:rsidP="00CF355B">
            <w:pPr>
              <w:spacing w:after="0" w:line="240" w:lineRule="auto"/>
              <w:ind w:firstLine="0"/>
              <w:jc w:val="center"/>
              <w:rPr>
                <w:sz w:val="16"/>
                <w:szCs w:val="16"/>
              </w:rPr>
            </w:pPr>
            <w:r w:rsidRPr="001E4DE4">
              <w:rPr>
                <w:sz w:val="16"/>
                <w:szCs w:val="16"/>
              </w:rPr>
              <w:t>178,81</w:t>
            </w:r>
          </w:p>
        </w:tc>
        <w:tc>
          <w:tcPr>
            <w:tcW w:w="254" w:type="pct"/>
            <w:shd w:val="clear" w:color="auto" w:fill="auto"/>
            <w:tcMar>
              <w:left w:w="28" w:type="dxa"/>
              <w:right w:w="28" w:type="dxa"/>
            </w:tcMar>
            <w:vAlign w:val="center"/>
          </w:tcPr>
          <w:p w14:paraId="6244CE99" w14:textId="77777777" w:rsidR="00786FF2" w:rsidRPr="001E4DE4" w:rsidRDefault="00786FF2" w:rsidP="00CF355B">
            <w:pPr>
              <w:spacing w:after="0" w:line="240" w:lineRule="auto"/>
              <w:ind w:firstLine="0"/>
              <w:jc w:val="center"/>
              <w:rPr>
                <w:sz w:val="16"/>
                <w:szCs w:val="16"/>
              </w:rPr>
            </w:pPr>
            <w:r w:rsidRPr="001E4DE4">
              <w:rPr>
                <w:sz w:val="16"/>
                <w:szCs w:val="16"/>
              </w:rPr>
              <w:t>178,81</w:t>
            </w:r>
          </w:p>
        </w:tc>
        <w:tc>
          <w:tcPr>
            <w:tcW w:w="254" w:type="pct"/>
            <w:tcMar>
              <w:left w:w="28" w:type="dxa"/>
              <w:right w:w="28" w:type="dxa"/>
            </w:tcMar>
            <w:vAlign w:val="center"/>
          </w:tcPr>
          <w:p w14:paraId="04B6C0CB" w14:textId="77777777" w:rsidR="00786FF2" w:rsidRPr="001E4DE4" w:rsidRDefault="00786FF2" w:rsidP="00CF355B">
            <w:pPr>
              <w:spacing w:after="0" w:line="240" w:lineRule="auto"/>
              <w:ind w:firstLine="0"/>
              <w:jc w:val="center"/>
              <w:rPr>
                <w:sz w:val="16"/>
                <w:szCs w:val="16"/>
              </w:rPr>
            </w:pPr>
            <w:r w:rsidRPr="001E4DE4">
              <w:rPr>
                <w:sz w:val="16"/>
                <w:szCs w:val="16"/>
              </w:rPr>
              <w:t>178,81</w:t>
            </w:r>
          </w:p>
        </w:tc>
        <w:tc>
          <w:tcPr>
            <w:tcW w:w="254" w:type="pct"/>
            <w:tcMar>
              <w:left w:w="28" w:type="dxa"/>
              <w:right w:w="28" w:type="dxa"/>
            </w:tcMar>
            <w:vAlign w:val="center"/>
          </w:tcPr>
          <w:p w14:paraId="720ECCDD" w14:textId="77777777" w:rsidR="00786FF2" w:rsidRPr="001E4DE4" w:rsidRDefault="00786FF2" w:rsidP="00CF355B">
            <w:pPr>
              <w:spacing w:after="0" w:line="240" w:lineRule="auto"/>
              <w:ind w:firstLine="0"/>
              <w:jc w:val="center"/>
              <w:rPr>
                <w:sz w:val="16"/>
                <w:szCs w:val="16"/>
              </w:rPr>
            </w:pPr>
            <w:r w:rsidRPr="001E4DE4">
              <w:rPr>
                <w:sz w:val="16"/>
                <w:szCs w:val="16"/>
              </w:rPr>
              <w:t>178,81</w:t>
            </w:r>
          </w:p>
        </w:tc>
        <w:tc>
          <w:tcPr>
            <w:tcW w:w="254" w:type="pct"/>
            <w:tcMar>
              <w:left w:w="28" w:type="dxa"/>
              <w:right w:w="28" w:type="dxa"/>
            </w:tcMar>
            <w:vAlign w:val="center"/>
          </w:tcPr>
          <w:p w14:paraId="3CD61F10" w14:textId="77777777" w:rsidR="00786FF2" w:rsidRPr="001E4DE4" w:rsidRDefault="00786FF2" w:rsidP="00CF355B">
            <w:pPr>
              <w:spacing w:after="0" w:line="240" w:lineRule="auto"/>
              <w:ind w:firstLine="0"/>
              <w:jc w:val="center"/>
              <w:rPr>
                <w:sz w:val="16"/>
                <w:szCs w:val="16"/>
              </w:rPr>
            </w:pPr>
            <w:r w:rsidRPr="001E4DE4">
              <w:rPr>
                <w:sz w:val="16"/>
                <w:szCs w:val="16"/>
              </w:rPr>
              <w:t>178,81</w:t>
            </w:r>
          </w:p>
        </w:tc>
        <w:tc>
          <w:tcPr>
            <w:tcW w:w="254" w:type="pct"/>
            <w:tcMar>
              <w:left w:w="28" w:type="dxa"/>
              <w:right w:w="28" w:type="dxa"/>
            </w:tcMar>
            <w:vAlign w:val="center"/>
          </w:tcPr>
          <w:p w14:paraId="7D728E7D" w14:textId="77777777" w:rsidR="00786FF2" w:rsidRPr="001E4DE4" w:rsidRDefault="00786FF2" w:rsidP="00CF355B">
            <w:pPr>
              <w:spacing w:after="0" w:line="240" w:lineRule="auto"/>
              <w:ind w:firstLine="0"/>
              <w:jc w:val="center"/>
              <w:rPr>
                <w:sz w:val="16"/>
                <w:szCs w:val="16"/>
              </w:rPr>
            </w:pPr>
            <w:r w:rsidRPr="001E4DE4">
              <w:rPr>
                <w:sz w:val="16"/>
                <w:szCs w:val="16"/>
              </w:rPr>
              <w:t>178,81</w:t>
            </w:r>
          </w:p>
        </w:tc>
        <w:tc>
          <w:tcPr>
            <w:tcW w:w="254" w:type="pct"/>
            <w:tcMar>
              <w:left w:w="28" w:type="dxa"/>
              <w:right w:w="28" w:type="dxa"/>
            </w:tcMar>
            <w:vAlign w:val="center"/>
          </w:tcPr>
          <w:p w14:paraId="2ED13DE8" w14:textId="77777777" w:rsidR="00786FF2" w:rsidRPr="001E4DE4" w:rsidRDefault="00786FF2" w:rsidP="00CF355B">
            <w:pPr>
              <w:spacing w:after="0" w:line="240" w:lineRule="auto"/>
              <w:ind w:firstLine="0"/>
              <w:jc w:val="center"/>
              <w:rPr>
                <w:sz w:val="16"/>
                <w:szCs w:val="16"/>
              </w:rPr>
            </w:pPr>
            <w:r w:rsidRPr="001E4DE4">
              <w:rPr>
                <w:sz w:val="16"/>
                <w:szCs w:val="16"/>
              </w:rPr>
              <w:t>178,81</w:t>
            </w:r>
          </w:p>
        </w:tc>
        <w:tc>
          <w:tcPr>
            <w:tcW w:w="254" w:type="pct"/>
            <w:shd w:val="clear" w:color="auto" w:fill="auto"/>
            <w:tcMar>
              <w:left w:w="28" w:type="dxa"/>
              <w:right w:w="28" w:type="dxa"/>
            </w:tcMar>
            <w:vAlign w:val="center"/>
          </w:tcPr>
          <w:p w14:paraId="2C40C7B9" w14:textId="77777777" w:rsidR="00786FF2" w:rsidRPr="001E4DE4" w:rsidRDefault="00786FF2" w:rsidP="00CF355B">
            <w:pPr>
              <w:spacing w:after="0" w:line="240" w:lineRule="auto"/>
              <w:ind w:firstLine="0"/>
              <w:jc w:val="center"/>
              <w:rPr>
                <w:sz w:val="16"/>
                <w:szCs w:val="16"/>
              </w:rPr>
            </w:pPr>
            <w:r w:rsidRPr="001E4DE4">
              <w:rPr>
                <w:sz w:val="16"/>
                <w:szCs w:val="16"/>
              </w:rPr>
              <w:t>178,81</w:t>
            </w:r>
          </w:p>
        </w:tc>
      </w:tr>
      <w:tr w:rsidR="00786FF2" w:rsidRPr="001E4DE4" w14:paraId="32DC43BB" w14:textId="77777777" w:rsidTr="00CA03F9">
        <w:trPr>
          <w:trHeight w:val="20"/>
          <w:jc w:val="center"/>
        </w:trPr>
        <w:tc>
          <w:tcPr>
            <w:tcW w:w="110" w:type="pct"/>
            <w:shd w:val="clear" w:color="auto" w:fill="auto"/>
            <w:tcMar>
              <w:left w:w="28" w:type="dxa"/>
              <w:right w:w="28" w:type="dxa"/>
            </w:tcMar>
            <w:vAlign w:val="center"/>
            <w:hideMark/>
          </w:tcPr>
          <w:p w14:paraId="05071658"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7</w:t>
            </w:r>
          </w:p>
        </w:tc>
        <w:tc>
          <w:tcPr>
            <w:tcW w:w="310" w:type="pct"/>
            <w:shd w:val="clear" w:color="auto" w:fill="auto"/>
            <w:tcMar>
              <w:left w:w="28" w:type="dxa"/>
              <w:right w:w="28" w:type="dxa"/>
            </w:tcMar>
            <w:vAlign w:val="center"/>
          </w:tcPr>
          <w:p w14:paraId="7BF0D8D3" w14:textId="77777777" w:rsidR="00786FF2" w:rsidRPr="001E4DE4" w:rsidRDefault="00786FF2" w:rsidP="00CF355B">
            <w:pPr>
              <w:spacing w:after="0" w:line="240" w:lineRule="auto"/>
              <w:ind w:firstLine="0"/>
              <w:rPr>
                <w:color w:val="000000"/>
                <w:sz w:val="16"/>
                <w:szCs w:val="16"/>
              </w:rPr>
            </w:pPr>
            <w:r w:rsidRPr="001E4DE4">
              <w:rPr>
                <w:color w:val="000000"/>
                <w:sz w:val="16"/>
                <w:szCs w:val="16"/>
              </w:rPr>
              <w:t>Отпуск тепловой энергии в сеть</w:t>
            </w:r>
          </w:p>
        </w:tc>
        <w:tc>
          <w:tcPr>
            <w:tcW w:w="227" w:type="pct"/>
            <w:shd w:val="clear" w:color="auto" w:fill="auto"/>
            <w:tcMar>
              <w:left w:w="28" w:type="dxa"/>
              <w:right w:w="28" w:type="dxa"/>
            </w:tcMar>
            <w:vAlign w:val="center"/>
          </w:tcPr>
          <w:p w14:paraId="61BB12F5"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Гкал/ год</w:t>
            </w:r>
          </w:p>
        </w:tc>
        <w:tc>
          <w:tcPr>
            <w:tcW w:w="166" w:type="pct"/>
            <w:shd w:val="clear" w:color="auto" w:fill="auto"/>
            <w:tcMar>
              <w:left w:w="28" w:type="dxa"/>
              <w:right w:w="28" w:type="dxa"/>
            </w:tcMar>
            <w:vAlign w:val="center"/>
          </w:tcPr>
          <w:p w14:paraId="60D32807"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468904</w:t>
            </w:r>
          </w:p>
        </w:tc>
        <w:tc>
          <w:tcPr>
            <w:tcW w:w="188" w:type="pct"/>
            <w:shd w:val="clear" w:color="auto" w:fill="auto"/>
            <w:tcMar>
              <w:left w:w="28" w:type="dxa"/>
              <w:right w:w="28" w:type="dxa"/>
            </w:tcMar>
            <w:vAlign w:val="center"/>
          </w:tcPr>
          <w:p w14:paraId="1FB38B62" w14:textId="54451F2A" w:rsidR="00786FF2" w:rsidRPr="001E4DE4" w:rsidRDefault="001E4DE4" w:rsidP="00CF355B">
            <w:pPr>
              <w:spacing w:after="0" w:line="240" w:lineRule="auto"/>
              <w:ind w:firstLine="0"/>
              <w:jc w:val="center"/>
              <w:rPr>
                <w:color w:val="000000"/>
                <w:sz w:val="16"/>
                <w:szCs w:val="16"/>
              </w:rPr>
            </w:pPr>
            <w:r w:rsidRPr="001E4DE4">
              <w:rPr>
                <w:color w:val="000000"/>
                <w:sz w:val="16"/>
                <w:szCs w:val="16"/>
              </w:rPr>
              <w:t>5073</w:t>
            </w:r>
            <w:r w:rsidR="00786FF2" w:rsidRPr="001E4DE4">
              <w:rPr>
                <w:color w:val="000000"/>
                <w:sz w:val="16"/>
                <w:szCs w:val="16"/>
              </w:rPr>
              <w:t>77</w:t>
            </w:r>
          </w:p>
        </w:tc>
        <w:tc>
          <w:tcPr>
            <w:tcW w:w="188" w:type="pct"/>
            <w:shd w:val="clear" w:color="auto" w:fill="auto"/>
            <w:tcMar>
              <w:left w:w="28" w:type="dxa"/>
              <w:right w:w="28" w:type="dxa"/>
            </w:tcMar>
            <w:vAlign w:val="center"/>
          </w:tcPr>
          <w:p w14:paraId="45F6E539" w14:textId="77777777" w:rsidR="00786FF2" w:rsidRPr="001E4DE4" w:rsidRDefault="00786FF2" w:rsidP="00CF355B">
            <w:pPr>
              <w:spacing w:after="0" w:line="240" w:lineRule="auto"/>
              <w:ind w:firstLine="0"/>
              <w:jc w:val="center"/>
              <w:rPr>
                <w:bCs/>
                <w:sz w:val="16"/>
                <w:szCs w:val="16"/>
              </w:rPr>
            </w:pPr>
            <w:r w:rsidRPr="001E4DE4">
              <w:rPr>
                <w:bCs/>
                <w:sz w:val="16"/>
                <w:szCs w:val="16"/>
              </w:rPr>
              <w:t>500832</w:t>
            </w:r>
          </w:p>
        </w:tc>
        <w:tc>
          <w:tcPr>
            <w:tcW w:w="254" w:type="pct"/>
            <w:shd w:val="clear" w:color="auto" w:fill="auto"/>
            <w:tcMar>
              <w:left w:w="28" w:type="dxa"/>
              <w:right w:w="28" w:type="dxa"/>
            </w:tcMar>
            <w:vAlign w:val="center"/>
          </w:tcPr>
          <w:p w14:paraId="2BC4A582" w14:textId="77777777" w:rsidR="00786FF2" w:rsidRPr="001E4DE4" w:rsidRDefault="00786FF2" w:rsidP="00CF355B">
            <w:pPr>
              <w:spacing w:after="0" w:line="240" w:lineRule="auto"/>
              <w:ind w:firstLine="0"/>
              <w:jc w:val="center"/>
              <w:rPr>
                <w:sz w:val="16"/>
                <w:szCs w:val="16"/>
              </w:rPr>
            </w:pPr>
            <w:r w:rsidRPr="001E4DE4">
              <w:rPr>
                <w:sz w:val="16"/>
                <w:szCs w:val="16"/>
              </w:rPr>
              <w:t>528794</w:t>
            </w:r>
          </w:p>
        </w:tc>
        <w:tc>
          <w:tcPr>
            <w:tcW w:w="254" w:type="pct"/>
            <w:shd w:val="clear" w:color="auto" w:fill="auto"/>
            <w:tcMar>
              <w:left w:w="28" w:type="dxa"/>
              <w:right w:w="28" w:type="dxa"/>
            </w:tcMar>
            <w:vAlign w:val="center"/>
          </w:tcPr>
          <w:p w14:paraId="320E31FC" w14:textId="77777777" w:rsidR="00786FF2" w:rsidRPr="001E4DE4" w:rsidRDefault="00786FF2" w:rsidP="00CF355B">
            <w:pPr>
              <w:spacing w:after="0" w:line="240" w:lineRule="auto"/>
              <w:ind w:firstLine="0"/>
              <w:jc w:val="center"/>
              <w:rPr>
                <w:sz w:val="16"/>
                <w:szCs w:val="16"/>
              </w:rPr>
            </w:pPr>
            <w:r w:rsidRPr="001E4DE4">
              <w:rPr>
                <w:sz w:val="16"/>
                <w:szCs w:val="16"/>
              </w:rPr>
              <w:t>540823</w:t>
            </w:r>
          </w:p>
        </w:tc>
        <w:tc>
          <w:tcPr>
            <w:tcW w:w="254" w:type="pct"/>
            <w:shd w:val="clear" w:color="auto" w:fill="auto"/>
            <w:tcMar>
              <w:left w:w="28" w:type="dxa"/>
              <w:right w:w="28" w:type="dxa"/>
            </w:tcMar>
            <w:vAlign w:val="center"/>
          </w:tcPr>
          <w:p w14:paraId="65A06E81" w14:textId="77777777" w:rsidR="00786FF2" w:rsidRPr="001E4DE4" w:rsidRDefault="00786FF2" w:rsidP="00CF355B">
            <w:pPr>
              <w:spacing w:after="0" w:line="240" w:lineRule="auto"/>
              <w:ind w:firstLine="0"/>
              <w:jc w:val="center"/>
              <w:rPr>
                <w:sz w:val="16"/>
                <w:szCs w:val="16"/>
              </w:rPr>
            </w:pPr>
            <w:r w:rsidRPr="001E4DE4">
              <w:rPr>
                <w:sz w:val="16"/>
                <w:szCs w:val="16"/>
              </w:rPr>
              <w:t>550664</w:t>
            </w:r>
          </w:p>
        </w:tc>
        <w:tc>
          <w:tcPr>
            <w:tcW w:w="254" w:type="pct"/>
            <w:shd w:val="clear" w:color="auto" w:fill="auto"/>
            <w:tcMar>
              <w:left w:w="28" w:type="dxa"/>
              <w:right w:w="28" w:type="dxa"/>
            </w:tcMar>
            <w:vAlign w:val="center"/>
          </w:tcPr>
          <w:p w14:paraId="56BC4286" w14:textId="77777777" w:rsidR="00786FF2" w:rsidRPr="001E4DE4" w:rsidRDefault="00786FF2" w:rsidP="00CF355B">
            <w:pPr>
              <w:spacing w:after="0" w:line="240" w:lineRule="auto"/>
              <w:ind w:firstLine="0"/>
              <w:jc w:val="center"/>
              <w:rPr>
                <w:sz w:val="16"/>
                <w:szCs w:val="16"/>
              </w:rPr>
            </w:pPr>
            <w:r w:rsidRPr="001E4DE4">
              <w:rPr>
                <w:sz w:val="16"/>
                <w:szCs w:val="16"/>
              </w:rPr>
              <w:t>550664</w:t>
            </w:r>
          </w:p>
        </w:tc>
        <w:tc>
          <w:tcPr>
            <w:tcW w:w="254" w:type="pct"/>
            <w:shd w:val="clear" w:color="auto" w:fill="auto"/>
            <w:tcMar>
              <w:left w:w="28" w:type="dxa"/>
              <w:right w:w="28" w:type="dxa"/>
            </w:tcMar>
            <w:vAlign w:val="center"/>
          </w:tcPr>
          <w:p w14:paraId="0F50EB98" w14:textId="77777777" w:rsidR="00786FF2" w:rsidRPr="001E4DE4" w:rsidRDefault="00786FF2" w:rsidP="00CF355B">
            <w:pPr>
              <w:spacing w:after="0" w:line="240" w:lineRule="auto"/>
              <w:ind w:firstLine="0"/>
              <w:jc w:val="center"/>
              <w:rPr>
                <w:sz w:val="16"/>
                <w:szCs w:val="16"/>
              </w:rPr>
            </w:pPr>
            <w:r w:rsidRPr="001E4DE4">
              <w:rPr>
                <w:sz w:val="16"/>
                <w:szCs w:val="16"/>
              </w:rPr>
              <w:t>550664</w:t>
            </w:r>
          </w:p>
        </w:tc>
        <w:tc>
          <w:tcPr>
            <w:tcW w:w="254" w:type="pct"/>
            <w:shd w:val="clear" w:color="auto" w:fill="auto"/>
            <w:tcMar>
              <w:left w:w="28" w:type="dxa"/>
              <w:right w:w="28" w:type="dxa"/>
            </w:tcMar>
            <w:vAlign w:val="center"/>
          </w:tcPr>
          <w:p w14:paraId="2E6AE2B0" w14:textId="77777777" w:rsidR="00786FF2" w:rsidRPr="001E4DE4" w:rsidRDefault="00786FF2" w:rsidP="00CF355B">
            <w:pPr>
              <w:spacing w:after="0" w:line="240" w:lineRule="auto"/>
              <w:ind w:firstLine="0"/>
              <w:jc w:val="center"/>
              <w:rPr>
                <w:sz w:val="16"/>
                <w:szCs w:val="16"/>
              </w:rPr>
            </w:pPr>
            <w:r w:rsidRPr="001E4DE4">
              <w:rPr>
                <w:sz w:val="16"/>
                <w:szCs w:val="16"/>
              </w:rPr>
              <w:t>550664</w:t>
            </w:r>
          </w:p>
        </w:tc>
        <w:tc>
          <w:tcPr>
            <w:tcW w:w="254" w:type="pct"/>
            <w:shd w:val="clear" w:color="auto" w:fill="auto"/>
            <w:tcMar>
              <w:left w:w="28" w:type="dxa"/>
              <w:right w:w="28" w:type="dxa"/>
            </w:tcMar>
            <w:vAlign w:val="center"/>
          </w:tcPr>
          <w:p w14:paraId="558743D1" w14:textId="77777777" w:rsidR="00786FF2" w:rsidRPr="001E4DE4" w:rsidRDefault="00786FF2" w:rsidP="00CF355B">
            <w:pPr>
              <w:spacing w:after="0" w:line="240" w:lineRule="auto"/>
              <w:ind w:firstLine="0"/>
              <w:jc w:val="center"/>
              <w:rPr>
                <w:sz w:val="16"/>
                <w:szCs w:val="16"/>
              </w:rPr>
            </w:pPr>
            <w:r w:rsidRPr="001E4DE4">
              <w:rPr>
                <w:sz w:val="16"/>
                <w:szCs w:val="16"/>
              </w:rPr>
              <w:t>550664</w:t>
            </w:r>
          </w:p>
        </w:tc>
        <w:tc>
          <w:tcPr>
            <w:tcW w:w="254" w:type="pct"/>
            <w:shd w:val="clear" w:color="auto" w:fill="auto"/>
            <w:tcMar>
              <w:left w:w="28" w:type="dxa"/>
              <w:right w:w="28" w:type="dxa"/>
            </w:tcMar>
            <w:vAlign w:val="center"/>
          </w:tcPr>
          <w:p w14:paraId="41418683" w14:textId="77777777" w:rsidR="00786FF2" w:rsidRPr="001E4DE4" w:rsidRDefault="00786FF2" w:rsidP="00CF355B">
            <w:pPr>
              <w:spacing w:after="0" w:line="240" w:lineRule="auto"/>
              <w:ind w:firstLine="0"/>
              <w:jc w:val="center"/>
              <w:rPr>
                <w:sz w:val="16"/>
                <w:szCs w:val="16"/>
              </w:rPr>
            </w:pPr>
            <w:r w:rsidRPr="001E4DE4">
              <w:rPr>
                <w:sz w:val="16"/>
                <w:szCs w:val="16"/>
              </w:rPr>
              <w:t>550664</w:t>
            </w:r>
          </w:p>
        </w:tc>
        <w:tc>
          <w:tcPr>
            <w:tcW w:w="254" w:type="pct"/>
            <w:shd w:val="clear" w:color="auto" w:fill="auto"/>
            <w:tcMar>
              <w:left w:w="28" w:type="dxa"/>
              <w:right w:w="28" w:type="dxa"/>
            </w:tcMar>
            <w:vAlign w:val="center"/>
          </w:tcPr>
          <w:p w14:paraId="09D2246A" w14:textId="77777777" w:rsidR="00786FF2" w:rsidRPr="001E4DE4" w:rsidRDefault="00786FF2" w:rsidP="00CF355B">
            <w:pPr>
              <w:spacing w:after="0" w:line="240" w:lineRule="auto"/>
              <w:ind w:firstLine="0"/>
              <w:jc w:val="center"/>
              <w:rPr>
                <w:sz w:val="16"/>
                <w:szCs w:val="16"/>
              </w:rPr>
            </w:pPr>
            <w:r w:rsidRPr="001E4DE4">
              <w:rPr>
                <w:sz w:val="16"/>
                <w:szCs w:val="16"/>
              </w:rPr>
              <w:t>550664</w:t>
            </w:r>
          </w:p>
        </w:tc>
        <w:tc>
          <w:tcPr>
            <w:tcW w:w="254" w:type="pct"/>
            <w:tcMar>
              <w:left w:w="28" w:type="dxa"/>
              <w:right w:w="28" w:type="dxa"/>
            </w:tcMar>
            <w:vAlign w:val="center"/>
          </w:tcPr>
          <w:p w14:paraId="5DCB9B4C" w14:textId="77777777" w:rsidR="00786FF2" w:rsidRPr="001E4DE4" w:rsidRDefault="00786FF2" w:rsidP="00CF355B">
            <w:pPr>
              <w:spacing w:after="0" w:line="240" w:lineRule="auto"/>
              <w:ind w:firstLine="0"/>
              <w:jc w:val="center"/>
              <w:rPr>
                <w:sz w:val="16"/>
                <w:szCs w:val="16"/>
              </w:rPr>
            </w:pPr>
            <w:r w:rsidRPr="001E4DE4">
              <w:rPr>
                <w:sz w:val="16"/>
                <w:szCs w:val="16"/>
              </w:rPr>
              <w:t>550664</w:t>
            </w:r>
          </w:p>
        </w:tc>
        <w:tc>
          <w:tcPr>
            <w:tcW w:w="254" w:type="pct"/>
            <w:tcMar>
              <w:left w:w="28" w:type="dxa"/>
              <w:right w:w="28" w:type="dxa"/>
            </w:tcMar>
            <w:vAlign w:val="center"/>
          </w:tcPr>
          <w:p w14:paraId="67119391" w14:textId="77777777" w:rsidR="00786FF2" w:rsidRPr="001E4DE4" w:rsidRDefault="00786FF2" w:rsidP="00CF355B">
            <w:pPr>
              <w:spacing w:after="0" w:line="240" w:lineRule="auto"/>
              <w:ind w:firstLine="0"/>
              <w:jc w:val="center"/>
              <w:rPr>
                <w:sz w:val="16"/>
                <w:szCs w:val="16"/>
              </w:rPr>
            </w:pPr>
            <w:r w:rsidRPr="001E4DE4">
              <w:rPr>
                <w:sz w:val="16"/>
                <w:szCs w:val="16"/>
              </w:rPr>
              <w:t>550664</w:t>
            </w:r>
          </w:p>
        </w:tc>
        <w:tc>
          <w:tcPr>
            <w:tcW w:w="254" w:type="pct"/>
            <w:tcMar>
              <w:left w:w="28" w:type="dxa"/>
              <w:right w:w="28" w:type="dxa"/>
            </w:tcMar>
            <w:vAlign w:val="center"/>
          </w:tcPr>
          <w:p w14:paraId="2856FD2A" w14:textId="77777777" w:rsidR="00786FF2" w:rsidRPr="001E4DE4" w:rsidRDefault="00786FF2" w:rsidP="00CF355B">
            <w:pPr>
              <w:spacing w:after="0" w:line="240" w:lineRule="auto"/>
              <w:ind w:firstLine="0"/>
              <w:jc w:val="center"/>
              <w:rPr>
                <w:sz w:val="16"/>
                <w:szCs w:val="16"/>
              </w:rPr>
            </w:pPr>
            <w:r w:rsidRPr="001E4DE4">
              <w:rPr>
                <w:sz w:val="16"/>
                <w:szCs w:val="16"/>
              </w:rPr>
              <w:t>550664</w:t>
            </w:r>
          </w:p>
        </w:tc>
        <w:tc>
          <w:tcPr>
            <w:tcW w:w="254" w:type="pct"/>
            <w:tcMar>
              <w:left w:w="28" w:type="dxa"/>
              <w:right w:w="28" w:type="dxa"/>
            </w:tcMar>
            <w:vAlign w:val="center"/>
          </w:tcPr>
          <w:p w14:paraId="2C3B05C8" w14:textId="77777777" w:rsidR="00786FF2" w:rsidRPr="001E4DE4" w:rsidRDefault="00786FF2" w:rsidP="00CF355B">
            <w:pPr>
              <w:spacing w:after="0" w:line="240" w:lineRule="auto"/>
              <w:ind w:firstLine="0"/>
              <w:jc w:val="center"/>
              <w:rPr>
                <w:sz w:val="16"/>
                <w:szCs w:val="16"/>
              </w:rPr>
            </w:pPr>
            <w:r w:rsidRPr="001E4DE4">
              <w:rPr>
                <w:sz w:val="16"/>
                <w:szCs w:val="16"/>
              </w:rPr>
              <w:t>550664</w:t>
            </w:r>
          </w:p>
        </w:tc>
        <w:tc>
          <w:tcPr>
            <w:tcW w:w="254" w:type="pct"/>
            <w:tcMar>
              <w:left w:w="28" w:type="dxa"/>
              <w:right w:w="28" w:type="dxa"/>
            </w:tcMar>
            <w:vAlign w:val="center"/>
          </w:tcPr>
          <w:p w14:paraId="6F59951B" w14:textId="77777777" w:rsidR="00786FF2" w:rsidRPr="001E4DE4" w:rsidRDefault="00786FF2" w:rsidP="00CF355B">
            <w:pPr>
              <w:spacing w:after="0" w:line="240" w:lineRule="auto"/>
              <w:ind w:firstLine="0"/>
              <w:jc w:val="center"/>
              <w:rPr>
                <w:sz w:val="16"/>
                <w:szCs w:val="16"/>
              </w:rPr>
            </w:pPr>
            <w:r w:rsidRPr="001E4DE4">
              <w:rPr>
                <w:sz w:val="16"/>
                <w:szCs w:val="16"/>
              </w:rPr>
              <w:t>550664</w:t>
            </w:r>
          </w:p>
        </w:tc>
        <w:tc>
          <w:tcPr>
            <w:tcW w:w="254" w:type="pct"/>
            <w:shd w:val="clear" w:color="auto" w:fill="auto"/>
            <w:tcMar>
              <w:left w:w="28" w:type="dxa"/>
              <w:right w:w="28" w:type="dxa"/>
            </w:tcMar>
            <w:vAlign w:val="center"/>
          </w:tcPr>
          <w:p w14:paraId="5ABA29A3" w14:textId="77777777" w:rsidR="00786FF2" w:rsidRPr="001E4DE4" w:rsidRDefault="00786FF2" w:rsidP="00CF355B">
            <w:pPr>
              <w:spacing w:after="0" w:line="240" w:lineRule="auto"/>
              <w:ind w:firstLine="0"/>
              <w:jc w:val="center"/>
              <w:rPr>
                <w:sz w:val="16"/>
                <w:szCs w:val="16"/>
              </w:rPr>
            </w:pPr>
            <w:r w:rsidRPr="001E4DE4">
              <w:rPr>
                <w:sz w:val="16"/>
                <w:szCs w:val="16"/>
              </w:rPr>
              <w:t>550664</w:t>
            </w:r>
          </w:p>
        </w:tc>
      </w:tr>
      <w:tr w:rsidR="00786FF2" w:rsidRPr="001E4DE4" w14:paraId="4EC20493" w14:textId="77777777" w:rsidTr="00CA03F9">
        <w:trPr>
          <w:trHeight w:val="20"/>
          <w:jc w:val="center"/>
        </w:trPr>
        <w:tc>
          <w:tcPr>
            <w:tcW w:w="110" w:type="pct"/>
            <w:shd w:val="clear" w:color="auto" w:fill="auto"/>
            <w:tcMar>
              <w:left w:w="28" w:type="dxa"/>
              <w:right w:w="28" w:type="dxa"/>
            </w:tcMar>
            <w:vAlign w:val="center"/>
          </w:tcPr>
          <w:p w14:paraId="471F3DE4"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6</w:t>
            </w:r>
          </w:p>
        </w:tc>
        <w:tc>
          <w:tcPr>
            <w:tcW w:w="310" w:type="pct"/>
            <w:shd w:val="clear" w:color="auto" w:fill="auto"/>
            <w:tcMar>
              <w:left w:w="28" w:type="dxa"/>
              <w:right w:w="28" w:type="dxa"/>
            </w:tcMar>
            <w:vAlign w:val="center"/>
          </w:tcPr>
          <w:p w14:paraId="14962F52" w14:textId="77777777" w:rsidR="00786FF2" w:rsidRPr="001E4DE4" w:rsidRDefault="00786FF2" w:rsidP="00CF355B">
            <w:pPr>
              <w:spacing w:after="0" w:line="240" w:lineRule="auto"/>
              <w:ind w:firstLine="0"/>
              <w:rPr>
                <w:color w:val="000000"/>
                <w:sz w:val="16"/>
                <w:szCs w:val="16"/>
              </w:rPr>
            </w:pPr>
            <w:r w:rsidRPr="001E4DE4">
              <w:rPr>
                <w:color w:val="000000"/>
                <w:sz w:val="16"/>
                <w:szCs w:val="16"/>
              </w:rPr>
              <w:t>Максимально часовой расход топлива</w:t>
            </w:r>
          </w:p>
        </w:tc>
        <w:tc>
          <w:tcPr>
            <w:tcW w:w="227" w:type="pct"/>
            <w:shd w:val="clear" w:color="auto" w:fill="auto"/>
            <w:tcMar>
              <w:left w:w="28" w:type="dxa"/>
              <w:right w:w="28" w:type="dxa"/>
            </w:tcMar>
            <w:vAlign w:val="center"/>
          </w:tcPr>
          <w:p w14:paraId="60A207F2" w14:textId="77777777" w:rsidR="00786FF2" w:rsidRPr="001E4DE4" w:rsidRDefault="00786FF2" w:rsidP="00CF355B">
            <w:pPr>
              <w:spacing w:after="0" w:line="240" w:lineRule="auto"/>
              <w:ind w:firstLine="0"/>
              <w:jc w:val="center"/>
              <w:rPr>
                <w:color w:val="000000"/>
                <w:sz w:val="16"/>
                <w:szCs w:val="16"/>
              </w:rPr>
            </w:pPr>
            <w:proofErr w:type="spellStart"/>
            <w:r w:rsidRPr="001E4DE4">
              <w:rPr>
                <w:color w:val="000000"/>
                <w:sz w:val="16"/>
                <w:szCs w:val="16"/>
              </w:rPr>
              <w:t>кг.у.т</w:t>
            </w:r>
            <w:proofErr w:type="spellEnd"/>
            <w:r w:rsidRPr="001E4DE4">
              <w:rPr>
                <w:color w:val="000000"/>
                <w:sz w:val="16"/>
                <w:szCs w:val="16"/>
              </w:rPr>
              <w:t>/ч</w:t>
            </w:r>
          </w:p>
        </w:tc>
        <w:tc>
          <w:tcPr>
            <w:tcW w:w="166" w:type="pct"/>
            <w:shd w:val="clear" w:color="auto" w:fill="auto"/>
            <w:tcMar>
              <w:left w:w="28" w:type="dxa"/>
              <w:right w:w="28" w:type="dxa"/>
            </w:tcMar>
            <w:vAlign w:val="center"/>
          </w:tcPr>
          <w:p w14:paraId="4317C0BB" w14:textId="77777777" w:rsidR="00786FF2" w:rsidRPr="001E4DE4" w:rsidRDefault="00786FF2" w:rsidP="00CF355B">
            <w:pPr>
              <w:spacing w:after="0" w:line="240" w:lineRule="auto"/>
              <w:ind w:firstLine="0"/>
              <w:jc w:val="center"/>
              <w:rPr>
                <w:sz w:val="16"/>
                <w:szCs w:val="16"/>
              </w:rPr>
            </w:pPr>
            <w:r w:rsidRPr="001E4DE4">
              <w:rPr>
                <w:sz w:val="16"/>
                <w:szCs w:val="16"/>
              </w:rPr>
              <w:t>35357,9</w:t>
            </w:r>
          </w:p>
        </w:tc>
        <w:tc>
          <w:tcPr>
            <w:tcW w:w="188" w:type="pct"/>
            <w:shd w:val="clear" w:color="auto" w:fill="auto"/>
            <w:tcMar>
              <w:left w:w="28" w:type="dxa"/>
              <w:right w:w="28" w:type="dxa"/>
            </w:tcMar>
            <w:vAlign w:val="center"/>
          </w:tcPr>
          <w:p w14:paraId="01499C68" w14:textId="77777777" w:rsidR="00786FF2" w:rsidRPr="001E4DE4" w:rsidRDefault="00786FF2" w:rsidP="00CF355B">
            <w:pPr>
              <w:spacing w:after="0" w:line="240" w:lineRule="auto"/>
              <w:ind w:firstLine="0"/>
              <w:jc w:val="center"/>
              <w:rPr>
                <w:sz w:val="16"/>
                <w:szCs w:val="16"/>
              </w:rPr>
            </w:pPr>
            <w:r w:rsidRPr="001E4DE4">
              <w:rPr>
                <w:sz w:val="16"/>
                <w:szCs w:val="16"/>
              </w:rPr>
              <w:t>36037,37</w:t>
            </w:r>
          </w:p>
        </w:tc>
        <w:tc>
          <w:tcPr>
            <w:tcW w:w="188" w:type="pct"/>
            <w:shd w:val="clear" w:color="auto" w:fill="auto"/>
            <w:tcMar>
              <w:left w:w="28" w:type="dxa"/>
              <w:right w:w="28" w:type="dxa"/>
            </w:tcMar>
            <w:vAlign w:val="center"/>
          </w:tcPr>
          <w:p w14:paraId="0001E66D" w14:textId="77777777" w:rsidR="00786FF2" w:rsidRPr="001E4DE4" w:rsidRDefault="00786FF2" w:rsidP="00CF355B">
            <w:pPr>
              <w:spacing w:after="0" w:line="240" w:lineRule="auto"/>
              <w:ind w:firstLine="0"/>
              <w:jc w:val="center"/>
              <w:rPr>
                <w:sz w:val="16"/>
                <w:szCs w:val="16"/>
              </w:rPr>
            </w:pPr>
            <w:r w:rsidRPr="001E4DE4">
              <w:rPr>
                <w:sz w:val="16"/>
                <w:szCs w:val="16"/>
              </w:rPr>
              <w:t>43962,78</w:t>
            </w:r>
          </w:p>
        </w:tc>
        <w:tc>
          <w:tcPr>
            <w:tcW w:w="254" w:type="pct"/>
            <w:shd w:val="clear" w:color="auto" w:fill="auto"/>
            <w:tcMar>
              <w:left w:w="28" w:type="dxa"/>
              <w:right w:w="28" w:type="dxa"/>
            </w:tcMar>
            <w:vAlign w:val="center"/>
          </w:tcPr>
          <w:p w14:paraId="63F19041" w14:textId="77777777" w:rsidR="00786FF2" w:rsidRPr="001E4DE4" w:rsidRDefault="00786FF2" w:rsidP="00CF355B">
            <w:pPr>
              <w:spacing w:after="0" w:line="240" w:lineRule="auto"/>
              <w:ind w:firstLine="0"/>
              <w:jc w:val="center"/>
              <w:rPr>
                <w:sz w:val="16"/>
                <w:szCs w:val="16"/>
              </w:rPr>
            </w:pPr>
            <w:r w:rsidRPr="001E4DE4">
              <w:rPr>
                <w:sz w:val="16"/>
                <w:szCs w:val="16"/>
              </w:rPr>
              <w:t>34259,64</w:t>
            </w:r>
          </w:p>
        </w:tc>
        <w:tc>
          <w:tcPr>
            <w:tcW w:w="254" w:type="pct"/>
            <w:shd w:val="clear" w:color="auto" w:fill="auto"/>
            <w:tcMar>
              <w:left w:w="28" w:type="dxa"/>
              <w:right w:w="28" w:type="dxa"/>
            </w:tcMar>
            <w:vAlign w:val="center"/>
          </w:tcPr>
          <w:p w14:paraId="4537FCD8" w14:textId="77777777" w:rsidR="00786FF2" w:rsidRPr="001E4DE4" w:rsidRDefault="00786FF2" w:rsidP="00CF355B">
            <w:pPr>
              <w:spacing w:after="0" w:line="240" w:lineRule="auto"/>
              <w:ind w:firstLine="0"/>
              <w:jc w:val="center"/>
              <w:rPr>
                <w:sz w:val="16"/>
                <w:szCs w:val="16"/>
              </w:rPr>
            </w:pPr>
            <w:r w:rsidRPr="001E4DE4">
              <w:rPr>
                <w:sz w:val="16"/>
                <w:szCs w:val="16"/>
              </w:rPr>
              <w:t>36176,84</w:t>
            </w:r>
          </w:p>
        </w:tc>
        <w:tc>
          <w:tcPr>
            <w:tcW w:w="254" w:type="pct"/>
            <w:shd w:val="clear" w:color="auto" w:fill="auto"/>
            <w:tcMar>
              <w:left w:w="28" w:type="dxa"/>
              <w:right w:w="28" w:type="dxa"/>
            </w:tcMar>
            <w:vAlign w:val="center"/>
          </w:tcPr>
          <w:p w14:paraId="0FEBB540" w14:textId="77777777" w:rsidR="00786FF2" w:rsidRPr="001E4DE4" w:rsidRDefault="00786FF2" w:rsidP="00CF355B">
            <w:pPr>
              <w:spacing w:after="0" w:line="240" w:lineRule="auto"/>
              <w:ind w:firstLine="0"/>
              <w:jc w:val="center"/>
              <w:rPr>
                <w:sz w:val="16"/>
                <w:szCs w:val="16"/>
              </w:rPr>
            </w:pPr>
            <w:r w:rsidRPr="001E4DE4">
              <w:rPr>
                <w:sz w:val="16"/>
                <w:szCs w:val="16"/>
              </w:rPr>
              <w:t>36634,59</w:t>
            </w:r>
          </w:p>
        </w:tc>
        <w:tc>
          <w:tcPr>
            <w:tcW w:w="254" w:type="pct"/>
            <w:shd w:val="clear" w:color="auto" w:fill="auto"/>
            <w:tcMar>
              <w:left w:w="28" w:type="dxa"/>
              <w:right w:w="28" w:type="dxa"/>
            </w:tcMar>
            <w:vAlign w:val="center"/>
          </w:tcPr>
          <w:p w14:paraId="6095165D" w14:textId="77777777" w:rsidR="00786FF2" w:rsidRPr="001E4DE4" w:rsidRDefault="00786FF2" w:rsidP="00CF355B">
            <w:pPr>
              <w:spacing w:after="0" w:line="240" w:lineRule="auto"/>
              <w:ind w:firstLine="0"/>
              <w:jc w:val="center"/>
              <w:rPr>
                <w:sz w:val="16"/>
                <w:szCs w:val="16"/>
              </w:rPr>
            </w:pPr>
            <w:r w:rsidRPr="001E4DE4">
              <w:rPr>
                <w:sz w:val="16"/>
                <w:szCs w:val="16"/>
              </w:rPr>
              <w:t>36722,39</w:t>
            </w:r>
          </w:p>
        </w:tc>
        <w:tc>
          <w:tcPr>
            <w:tcW w:w="254" w:type="pct"/>
            <w:shd w:val="clear" w:color="auto" w:fill="auto"/>
            <w:tcMar>
              <w:left w:w="28" w:type="dxa"/>
              <w:right w:w="28" w:type="dxa"/>
            </w:tcMar>
            <w:vAlign w:val="center"/>
          </w:tcPr>
          <w:p w14:paraId="5287DDE1" w14:textId="77777777" w:rsidR="00786FF2" w:rsidRPr="001E4DE4" w:rsidRDefault="00786FF2" w:rsidP="00CF355B">
            <w:pPr>
              <w:spacing w:after="0" w:line="240" w:lineRule="auto"/>
              <w:ind w:firstLine="0"/>
              <w:jc w:val="center"/>
              <w:rPr>
                <w:sz w:val="16"/>
                <w:szCs w:val="16"/>
              </w:rPr>
            </w:pPr>
            <w:r w:rsidRPr="001E4DE4">
              <w:rPr>
                <w:sz w:val="16"/>
                <w:szCs w:val="16"/>
              </w:rPr>
              <w:t>36722,39</w:t>
            </w:r>
          </w:p>
        </w:tc>
        <w:tc>
          <w:tcPr>
            <w:tcW w:w="254" w:type="pct"/>
            <w:shd w:val="clear" w:color="auto" w:fill="auto"/>
            <w:tcMar>
              <w:left w:w="28" w:type="dxa"/>
              <w:right w:w="28" w:type="dxa"/>
            </w:tcMar>
            <w:vAlign w:val="center"/>
          </w:tcPr>
          <w:p w14:paraId="4157D063" w14:textId="77777777" w:rsidR="00786FF2" w:rsidRPr="001E4DE4" w:rsidRDefault="00786FF2" w:rsidP="00CF355B">
            <w:pPr>
              <w:spacing w:after="0" w:line="240" w:lineRule="auto"/>
              <w:ind w:firstLine="0"/>
              <w:jc w:val="center"/>
              <w:rPr>
                <w:sz w:val="16"/>
                <w:szCs w:val="16"/>
              </w:rPr>
            </w:pPr>
            <w:r w:rsidRPr="001E4DE4">
              <w:rPr>
                <w:sz w:val="16"/>
                <w:szCs w:val="16"/>
              </w:rPr>
              <w:t>36722,39</w:t>
            </w:r>
          </w:p>
        </w:tc>
        <w:tc>
          <w:tcPr>
            <w:tcW w:w="254" w:type="pct"/>
            <w:shd w:val="clear" w:color="auto" w:fill="auto"/>
            <w:tcMar>
              <w:left w:w="28" w:type="dxa"/>
              <w:right w:w="28" w:type="dxa"/>
            </w:tcMar>
            <w:vAlign w:val="center"/>
          </w:tcPr>
          <w:p w14:paraId="60E24306" w14:textId="77777777" w:rsidR="00786FF2" w:rsidRPr="001E4DE4" w:rsidRDefault="00786FF2" w:rsidP="00CF355B">
            <w:pPr>
              <w:spacing w:after="0" w:line="240" w:lineRule="auto"/>
              <w:ind w:firstLine="0"/>
              <w:jc w:val="center"/>
              <w:rPr>
                <w:sz w:val="16"/>
                <w:szCs w:val="16"/>
              </w:rPr>
            </w:pPr>
            <w:r w:rsidRPr="001E4DE4">
              <w:rPr>
                <w:sz w:val="16"/>
                <w:szCs w:val="16"/>
              </w:rPr>
              <w:t>36722,39</w:t>
            </w:r>
          </w:p>
        </w:tc>
        <w:tc>
          <w:tcPr>
            <w:tcW w:w="254" w:type="pct"/>
            <w:shd w:val="clear" w:color="auto" w:fill="auto"/>
            <w:tcMar>
              <w:left w:w="28" w:type="dxa"/>
              <w:right w:w="28" w:type="dxa"/>
            </w:tcMar>
            <w:vAlign w:val="center"/>
          </w:tcPr>
          <w:p w14:paraId="63322DF2" w14:textId="77777777" w:rsidR="00786FF2" w:rsidRPr="001E4DE4" w:rsidRDefault="00786FF2" w:rsidP="00CF355B">
            <w:pPr>
              <w:spacing w:after="0" w:line="240" w:lineRule="auto"/>
              <w:ind w:firstLine="0"/>
              <w:jc w:val="center"/>
              <w:rPr>
                <w:sz w:val="16"/>
                <w:szCs w:val="16"/>
              </w:rPr>
            </w:pPr>
            <w:r w:rsidRPr="001E4DE4">
              <w:rPr>
                <w:sz w:val="16"/>
                <w:szCs w:val="16"/>
              </w:rPr>
              <w:t>36722,39</w:t>
            </w:r>
          </w:p>
        </w:tc>
        <w:tc>
          <w:tcPr>
            <w:tcW w:w="254" w:type="pct"/>
            <w:shd w:val="clear" w:color="auto" w:fill="auto"/>
            <w:tcMar>
              <w:left w:w="28" w:type="dxa"/>
              <w:right w:w="28" w:type="dxa"/>
            </w:tcMar>
            <w:vAlign w:val="center"/>
          </w:tcPr>
          <w:p w14:paraId="171984EB" w14:textId="77777777" w:rsidR="00786FF2" w:rsidRPr="001E4DE4" w:rsidRDefault="00786FF2" w:rsidP="00CF355B">
            <w:pPr>
              <w:spacing w:after="0" w:line="240" w:lineRule="auto"/>
              <w:ind w:firstLine="0"/>
              <w:jc w:val="center"/>
              <w:rPr>
                <w:sz w:val="16"/>
                <w:szCs w:val="16"/>
              </w:rPr>
            </w:pPr>
            <w:r w:rsidRPr="001E4DE4">
              <w:rPr>
                <w:sz w:val="16"/>
                <w:szCs w:val="16"/>
              </w:rPr>
              <w:t>36722,39</w:t>
            </w:r>
          </w:p>
        </w:tc>
        <w:tc>
          <w:tcPr>
            <w:tcW w:w="254" w:type="pct"/>
            <w:tcMar>
              <w:left w:w="28" w:type="dxa"/>
              <w:right w:w="28" w:type="dxa"/>
            </w:tcMar>
            <w:vAlign w:val="center"/>
          </w:tcPr>
          <w:p w14:paraId="490CE358" w14:textId="77777777" w:rsidR="00786FF2" w:rsidRPr="001E4DE4" w:rsidRDefault="00786FF2" w:rsidP="00CF355B">
            <w:pPr>
              <w:spacing w:after="0" w:line="240" w:lineRule="auto"/>
              <w:ind w:firstLine="0"/>
              <w:jc w:val="center"/>
              <w:rPr>
                <w:sz w:val="16"/>
                <w:szCs w:val="16"/>
              </w:rPr>
            </w:pPr>
            <w:r w:rsidRPr="001E4DE4">
              <w:rPr>
                <w:sz w:val="16"/>
                <w:szCs w:val="16"/>
              </w:rPr>
              <w:t>36722,39</w:t>
            </w:r>
          </w:p>
        </w:tc>
        <w:tc>
          <w:tcPr>
            <w:tcW w:w="254" w:type="pct"/>
            <w:tcMar>
              <w:left w:w="28" w:type="dxa"/>
              <w:right w:w="28" w:type="dxa"/>
            </w:tcMar>
            <w:vAlign w:val="center"/>
          </w:tcPr>
          <w:p w14:paraId="0E7A74BF" w14:textId="77777777" w:rsidR="00786FF2" w:rsidRPr="001E4DE4" w:rsidRDefault="00786FF2" w:rsidP="00CF355B">
            <w:pPr>
              <w:spacing w:after="0" w:line="240" w:lineRule="auto"/>
              <w:ind w:firstLine="0"/>
              <w:jc w:val="center"/>
              <w:rPr>
                <w:sz w:val="16"/>
                <w:szCs w:val="16"/>
              </w:rPr>
            </w:pPr>
            <w:r w:rsidRPr="001E4DE4">
              <w:rPr>
                <w:sz w:val="16"/>
                <w:szCs w:val="16"/>
              </w:rPr>
              <w:t>36722,39</w:t>
            </w:r>
          </w:p>
        </w:tc>
        <w:tc>
          <w:tcPr>
            <w:tcW w:w="254" w:type="pct"/>
            <w:tcMar>
              <w:left w:w="28" w:type="dxa"/>
              <w:right w:w="28" w:type="dxa"/>
            </w:tcMar>
            <w:vAlign w:val="center"/>
          </w:tcPr>
          <w:p w14:paraId="0ADD8BB2" w14:textId="77777777" w:rsidR="00786FF2" w:rsidRPr="001E4DE4" w:rsidRDefault="00786FF2" w:rsidP="00CF355B">
            <w:pPr>
              <w:spacing w:after="0" w:line="240" w:lineRule="auto"/>
              <w:ind w:firstLine="0"/>
              <w:jc w:val="center"/>
              <w:rPr>
                <w:sz w:val="16"/>
                <w:szCs w:val="16"/>
              </w:rPr>
            </w:pPr>
            <w:r w:rsidRPr="001E4DE4">
              <w:rPr>
                <w:sz w:val="16"/>
                <w:szCs w:val="16"/>
              </w:rPr>
              <w:t>36722,39</w:t>
            </w:r>
          </w:p>
        </w:tc>
        <w:tc>
          <w:tcPr>
            <w:tcW w:w="254" w:type="pct"/>
            <w:tcMar>
              <w:left w:w="28" w:type="dxa"/>
              <w:right w:w="28" w:type="dxa"/>
            </w:tcMar>
            <w:vAlign w:val="center"/>
          </w:tcPr>
          <w:p w14:paraId="7044EA00" w14:textId="77777777" w:rsidR="00786FF2" w:rsidRPr="001E4DE4" w:rsidRDefault="00786FF2" w:rsidP="00CF355B">
            <w:pPr>
              <w:spacing w:after="0" w:line="240" w:lineRule="auto"/>
              <w:ind w:firstLine="0"/>
              <w:jc w:val="center"/>
              <w:rPr>
                <w:sz w:val="16"/>
                <w:szCs w:val="16"/>
              </w:rPr>
            </w:pPr>
            <w:r w:rsidRPr="001E4DE4">
              <w:rPr>
                <w:sz w:val="16"/>
                <w:szCs w:val="16"/>
              </w:rPr>
              <w:t>36722,39</w:t>
            </w:r>
          </w:p>
        </w:tc>
        <w:tc>
          <w:tcPr>
            <w:tcW w:w="254" w:type="pct"/>
            <w:tcMar>
              <w:left w:w="28" w:type="dxa"/>
              <w:right w:w="28" w:type="dxa"/>
            </w:tcMar>
            <w:vAlign w:val="center"/>
          </w:tcPr>
          <w:p w14:paraId="1ED20700" w14:textId="77777777" w:rsidR="00786FF2" w:rsidRPr="001E4DE4" w:rsidRDefault="00786FF2" w:rsidP="00CF355B">
            <w:pPr>
              <w:spacing w:after="0" w:line="240" w:lineRule="auto"/>
              <w:ind w:firstLine="0"/>
              <w:jc w:val="center"/>
              <w:rPr>
                <w:sz w:val="16"/>
                <w:szCs w:val="16"/>
              </w:rPr>
            </w:pPr>
            <w:r w:rsidRPr="001E4DE4">
              <w:rPr>
                <w:sz w:val="16"/>
                <w:szCs w:val="16"/>
              </w:rPr>
              <w:t>36722,39</w:t>
            </w:r>
          </w:p>
        </w:tc>
        <w:tc>
          <w:tcPr>
            <w:tcW w:w="254" w:type="pct"/>
            <w:shd w:val="clear" w:color="auto" w:fill="auto"/>
            <w:tcMar>
              <w:left w:w="28" w:type="dxa"/>
              <w:right w:w="28" w:type="dxa"/>
            </w:tcMar>
            <w:vAlign w:val="center"/>
          </w:tcPr>
          <w:p w14:paraId="7A634E5B" w14:textId="77777777" w:rsidR="00786FF2" w:rsidRPr="001E4DE4" w:rsidRDefault="00786FF2" w:rsidP="00CF355B">
            <w:pPr>
              <w:spacing w:after="0" w:line="240" w:lineRule="auto"/>
              <w:ind w:firstLine="0"/>
              <w:jc w:val="center"/>
              <w:rPr>
                <w:sz w:val="16"/>
                <w:szCs w:val="16"/>
              </w:rPr>
            </w:pPr>
            <w:r w:rsidRPr="001E4DE4">
              <w:rPr>
                <w:sz w:val="16"/>
                <w:szCs w:val="16"/>
              </w:rPr>
              <w:t>36722,39</w:t>
            </w:r>
          </w:p>
        </w:tc>
      </w:tr>
    </w:tbl>
    <w:p w14:paraId="1E91B5BC" w14:textId="77777777" w:rsidR="00786FF2" w:rsidRPr="001E4DE4" w:rsidRDefault="00786FF2" w:rsidP="00CF355B">
      <w:pPr>
        <w:spacing w:after="0" w:line="240" w:lineRule="auto"/>
        <w:jc w:val="both"/>
        <w:rPr>
          <w:sz w:val="24"/>
          <w:szCs w:val="24"/>
          <w:lang w:eastAsia="en-US"/>
        </w:rPr>
      </w:pPr>
    </w:p>
    <w:p w14:paraId="72DD1B13" w14:textId="4909F891" w:rsidR="00C45A11" w:rsidRPr="001E4DE4" w:rsidRDefault="00C45A11" w:rsidP="00CF355B">
      <w:pPr>
        <w:spacing w:after="0" w:line="240" w:lineRule="auto"/>
        <w:jc w:val="both"/>
        <w:rPr>
          <w:sz w:val="24"/>
          <w:szCs w:val="24"/>
          <w:lang w:eastAsia="en-US"/>
        </w:rPr>
      </w:pPr>
      <w:r w:rsidRPr="001E4DE4">
        <w:rPr>
          <w:sz w:val="24"/>
          <w:szCs w:val="24"/>
          <w:lang w:eastAsia="en-US"/>
        </w:rPr>
        <w:t xml:space="preserve">Перспективное потребление природного газа на </w:t>
      </w:r>
      <w:proofErr w:type="spellStart"/>
      <w:r w:rsidRPr="001E4DE4">
        <w:rPr>
          <w:sz w:val="24"/>
          <w:szCs w:val="24"/>
          <w:lang w:eastAsia="en-US"/>
        </w:rPr>
        <w:t>Апатитской</w:t>
      </w:r>
      <w:proofErr w:type="spellEnd"/>
      <w:r w:rsidRPr="001E4DE4">
        <w:rPr>
          <w:sz w:val="24"/>
          <w:szCs w:val="24"/>
          <w:lang w:eastAsia="en-US"/>
        </w:rPr>
        <w:t xml:space="preserve"> ТЭЦ (при условии выполнения мероприятий по газификации) составит 295000,0 тыс. м</w:t>
      </w:r>
      <w:r w:rsidRPr="001E4DE4">
        <w:rPr>
          <w:sz w:val="24"/>
          <w:szCs w:val="24"/>
          <w:vertAlign w:val="superscript"/>
          <w:lang w:eastAsia="en-US"/>
        </w:rPr>
        <w:t>3</w:t>
      </w:r>
      <w:r w:rsidRPr="001E4DE4">
        <w:rPr>
          <w:sz w:val="24"/>
          <w:szCs w:val="24"/>
          <w:lang w:eastAsia="en-US"/>
        </w:rPr>
        <w:t>/год. Максимальный часовой расход топлива – 108500,0 м</w:t>
      </w:r>
      <w:r w:rsidRPr="001E4DE4">
        <w:rPr>
          <w:sz w:val="24"/>
          <w:szCs w:val="24"/>
          <w:vertAlign w:val="superscript"/>
          <w:lang w:eastAsia="en-US"/>
        </w:rPr>
        <w:t>3</w:t>
      </w:r>
      <w:r w:rsidRPr="001E4DE4">
        <w:rPr>
          <w:sz w:val="24"/>
          <w:szCs w:val="24"/>
          <w:lang w:eastAsia="en-US"/>
        </w:rPr>
        <w:t>/час. Планируемый срок реализации – 2031 год.</w:t>
      </w:r>
    </w:p>
    <w:p w14:paraId="2764AE07" w14:textId="77777777" w:rsidR="00C45A11" w:rsidRPr="001E4DE4" w:rsidRDefault="00C45A11" w:rsidP="00CF355B">
      <w:pPr>
        <w:spacing w:after="0" w:line="240" w:lineRule="auto"/>
        <w:rPr>
          <w:lang w:eastAsia="en-US"/>
        </w:rPr>
      </w:pPr>
    </w:p>
    <w:p w14:paraId="08F64A62" w14:textId="77777777" w:rsidR="0068664C" w:rsidRPr="001E4DE4" w:rsidRDefault="0068664C" w:rsidP="00CF355B">
      <w:pPr>
        <w:spacing w:after="160" w:line="259" w:lineRule="auto"/>
        <w:ind w:firstLine="0"/>
        <w:rPr>
          <w:rFonts w:eastAsiaTheme="minorHAnsi" w:cstheme="minorBidi"/>
          <w:b/>
          <w:bCs/>
          <w:sz w:val="24"/>
          <w:szCs w:val="24"/>
          <w:lang w:eastAsia="en-US"/>
        </w:rPr>
      </w:pPr>
      <w:r w:rsidRPr="001E4DE4">
        <w:rPr>
          <w:rFonts w:eastAsiaTheme="minorHAnsi" w:cstheme="minorBidi"/>
          <w:b/>
          <w:bCs/>
          <w:sz w:val="24"/>
          <w:szCs w:val="24"/>
          <w:lang w:eastAsia="en-US"/>
        </w:rPr>
        <w:br w:type="page"/>
      </w:r>
    </w:p>
    <w:p w14:paraId="5C74FB6A" w14:textId="4A547FFF" w:rsidR="00C45A11" w:rsidRPr="001E4DE4" w:rsidRDefault="00C45A11" w:rsidP="00CF355B">
      <w:pPr>
        <w:keepNext/>
        <w:spacing w:after="0" w:line="240" w:lineRule="auto"/>
        <w:ind w:firstLine="0"/>
        <w:jc w:val="both"/>
        <w:rPr>
          <w:rFonts w:eastAsiaTheme="minorHAnsi" w:cstheme="minorBidi"/>
          <w:b/>
          <w:bCs/>
          <w:sz w:val="24"/>
          <w:szCs w:val="24"/>
          <w:lang w:eastAsia="en-US"/>
        </w:rPr>
      </w:pPr>
      <w:bookmarkStart w:id="253" w:name="_Toc209515618"/>
      <w:r w:rsidRPr="001E4DE4">
        <w:rPr>
          <w:rFonts w:eastAsiaTheme="minorHAnsi" w:cstheme="minorBidi"/>
          <w:b/>
          <w:bCs/>
          <w:sz w:val="24"/>
          <w:szCs w:val="24"/>
          <w:lang w:eastAsia="en-US"/>
        </w:rPr>
        <w:lastRenderedPageBreak/>
        <w:t xml:space="preserve">Таблица </w:t>
      </w:r>
      <w:r w:rsidRPr="001E4DE4">
        <w:rPr>
          <w:rFonts w:eastAsiaTheme="minorHAnsi" w:cstheme="minorBidi"/>
          <w:b/>
          <w:bCs/>
          <w:sz w:val="24"/>
          <w:szCs w:val="24"/>
          <w:lang w:eastAsia="en-US"/>
        </w:rPr>
        <w:fldChar w:fldCharType="begin"/>
      </w:r>
      <w:r w:rsidRPr="001E4DE4">
        <w:rPr>
          <w:rFonts w:eastAsiaTheme="minorHAnsi" w:cstheme="minorBidi"/>
          <w:b/>
          <w:bCs/>
          <w:sz w:val="24"/>
          <w:szCs w:val="24"/>
          <w:lang w:eastAsia="en-US"/>
        </w:rPr>
        <w:instrText xml:space="preserve"> SEQ Таблица \* ARABIC </w:instrText>
      </w:r>
      <w:r w:rsidRPr="001E4DE4">
        <w:rPr>
          <w:rFonts w:eastAsiaTheme="minorHAnsi" w:cstheme="minorBidi"/>
          <w:b/>
          <w:bCs/>
          <w:sz w:val="24"/>
          <w:szCs w:val="24"/>
          <w:lang w:eastAsia="en-US"/>
        </w:rPr>
        <w:fldChar w:fldCharType="separate"/>
      </w:r>
      <w:r w:rsidR="00786FF2" w:rsidRPr="001E4DE4">
        <w:rPr>
          <w:rFonts w:eastAsiaTheme="minorHAnsi" w:cstheme="minorBidi"/>
          <w:b/>
          <w:bCs/>
          <w:noProof/>
          <w:sz w:val="24"/>
          <w:szCs w:val="24"/>
          <w:lang w:eastAsia="en-US"/>
        </w:rPr>
        <w:t>27</w:t>
      </w:r>
      <w:r w:rsidRPr="001E4DE4">
        <w:rPr>
          <w:rFonts w:eastAsiaTheme="minorHAnsi" w:cstheme="minorBidi"/>
          <w:b/>
          <w:bCs/>
          <w:sz w:val="24"/>
          <w:szCs w:val="24"/>
          <w:lang w:eastAsia="en-US"/>
        </w:rPr>
        <w:fldChar w:fldCharType="end"/>
      </w:r>
      <w:r w:rsidRPr="001E4DE4">
        <w:rPr>
          <w:rFonts w:eastAsiaTheme="minorHAnsi" w:cstheme="minorBidi"/>
          <w:b/>
          <w:bCs/>
          <w:sz w:val="24"/>
          <w:szCs w:val="24"/>
          <w:lang w:eastAsia="en-US"/>
        </w:rPr>
        <w:t xml:space="preserve"> – Перспективные топливные балансы</w:t>
      </w:r>
      <w:r w:rsidRPr="001E4DE4">
        <w:rPr>
          <w:rFonts w:eastAsiaTheme="minorHAnsi" w:cstheme="minorBidi"/>
          <w:b/>
          <w:bCs/>
          <w:lang w:eastAsia="en-US"/>
        </w:rPr>
        <w:t xml:space="preserve"> </w:t>
      </w:r>
      <w:r w:rsidRPr="001E4DE4">
        <w:rPr>
          <w:rFonts w:eastAsiaTheme="minorHAnsi" w:cstheme="minorBidi"/>
          <w:b/>
          <w:bCs/>
          <w:sz w:val="24"/>
          <w:szCs w:val="24"/>
          <w:lang w:eastAsia="en-US"/>
        </w:rPr>
        <w:t>для котельной АНОФ-3</w:t>
      </w:r>
      <w:bookmarkEnd w:id="253"/>
    </w:p>
    <w:tbl>
      <w:tblPr>
        <w:tblW w:w="5000" w:type="pct"/>
        <w:jc w:val="center"/>
        <w:tblLayout w:type="fixed"/>
        <w:tblCellMar>
          <w:left w:w="28" w:type="dxa"/>
          <w:right w:w="28" w:type="dxa"/>
        </w:tblCellMar>
        <w:tblLook w:val="04A0" w:firstRow="1" w:lastRow="0" w:firstColumn="1" w:lastColumn="0" w:noHBand="0" w:noVBand="1"/>
      </w:tblPr>
      <w:tblGrid>
        <w:gridCol w:w="321"/>
        <w:gridCol w:w="1655"/>
        <w:gridCol w:w="709"/>
        <w:gridCol w:w="706"/>
        <w:gridCol w:w="705"/>
        <w:gridCol w:w="722"/>
        <w:gridCol w:w="649"/>
        <w:gridCol w:w="652"/>
        <w:gridCol w:w="649"/>
        <w:gridCol w:w="652"/>
        <w:gridCol w:w="649"/>
        <w:gridCol w:w="652"/>
        <w:gridCol w:w="649"/>
        <w:gridCol w:w="649"/>
        <w:gridCol w:w="652"/>
        <w:gridCol w:w="649"/>
        <w:gridCol w:w="652"/>
        <w:gridCol w:w="649"/>
        <w:gridCol w:w="652"/>
        <w:gridCol w:w="649"/>
        <w:gridCol w:w="638"/>
      </w:tblGrid>
      <w:tr w:rsidR="00786FF2" w:rsidRPr="001E4DE4" w14:paraId="7A6584C4" w14:textId="77777777" w:rsidTr="00CA03F9">
        <w:trPr>
          <w:trHeight w:val="20"/>
          <w:jc w:val="center"/>
        </w:trPr>
        <w:tc>
          <w:tcPr>
            <w:tcW w:w="11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8E538B4" w14:textId="77777777" w:rsidR="00786FF2" w:rsidRPr="001E4DE4" w:rsidRDefault="00786FF2" w:rsidP="00CF355B">
            <w:pPr>
              <w:spacing w:after="0" w:line="240" w:lineRule="auto"/>
              <w:ind w:firstLine="0"/>
              <w:jc w:val="center"/>
              <w:rPr>
                <w:b/>
                <w:bCs/>
                <w:color w:val="000000"/>
                <w:sz w:val="16"/>
                <w:szCs w:val="18"/>
              </w:rPr>
            </w:pPr>
            <w:bookmarkStart w:id="254" w:name="_Hlk184181774"/>
            <w:r w:rsidRPr="001E4DE4">
              <w:rPr>
                <w:b/>
                <w:bCs/>
                <w:color w:val="000000"/>
                <w:sz w:val="16"/>
                <w:szCs w:val="18"/>
              </w:rPr>
              <w:t>№</w:t>
            </w:r>
          </w:p>
        </w:tc>
        <w:tc>
          <w:tcPr>
            <w:tcW w:w="568"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CBD4886" w14:textId="77777777" w:rsidR="00786FF2" w:rsidRPr="001E4DE4" w:rsidRDefault="00786FF2" w:rsidP="00CF355B">
            <w:pPr>
              <w:spacing w:after="0" w:line="240" w:lineRule="auto"/>
              <w:ind w:firstLine="0"/>
              <w:jc w:val="center"/>
              <w:rPr>
                <w:b/>
                <w:bCs/>
                <w:color w:val="000000"/>
                <w:sz w:val="16"/>
                <w:szCs w:val="18"/>
              </w:rPr>
            </w:pPr>
            <w:r w:rsidRPr="001E4DE4">
              <w:rPr>
                <w:b/>
                <w:bCs/>
                <w:color w:val="000000"/>
                <w:sz w:val="16"/>
                <w:szCs w:val="18"/>
              </w:rPr>
              <w:t>Показатель</w:t>
            </w:r>
          </w:p>
        </w:tc>
        <w:tc>
          <w:tcPr>
            <w:tcW w:w="24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494358A" w14:textId="77777777" w:rsidR="00786FF2" w:rsidRPr="001E4DE4" w:rsidRDefault="00786FF2" w:rsidP="00CF355B">
            <w:pPr>
              <w:spacing w:after="0" w:line="240" w:lineRule="auto"/>
              <w:ind w:firstLine="0"/>
              <w:jc w:val="center"/>
              <w:rPr>
                <w:b/>
                <w:bCs/>
                <w:color w:val="000000"/>
                <w:sz w:val="16"/>
                <w:szCs w:val="18"/>
              </w:rPr>
            </w:pPr>
            <w:r w:rsidRPr="001E4DE4">
              <w:rPr>
                <w:b/>
                <w:bCs/>
                <w:color w:val="000000"/>
                <w:sz w:val="16"/>
                <w:szCs w:val="18"/>
              </w:rPr>
              <w:t xml:space="preserve">Ед. </w:t>
            </w:r>
            <w:proofErr w:type="spellStart"/>
            <w:r w:rsidRPr="001E4DE4">
              <w:rPr>
                <w:b/>
                <w:bCs/>
                <w:color w:val="000000"/>
                <w:sz w:val="16"/>
                <w:szCs w:val="18"/>
              </w:rPr>
              <w:t>изм</w:t>
            </w:r>
            <w:proofErr w:type="spellEnd"/>
          </w:p>
        </w:tc>
        <w:tc>
          <w:tcPr>
            <w:tcW w:w="242" w:type="pct"/>
            <w:vMerge w:val="restart"/>
            <w:tcBorders>
              <w:top w:val="single" w:sz="4" w:space="0" w:color="auto"/>
              <w:left w:val="single" w:sz="4" w:space="0" w:color="auto"/>
              <w:right w:val="single" w:sz="4" w:space="0" w:color="auto"/>
            </w:tcBorders>
            <w:tcMar>
              <w:left w:w="28" w:type="dxa"/>
              <w:right w:w="28" w:type="dxa"/>
            </w:tcMar>
            <w:vAlign w:val="center"/>
          </w:tcPr>
          <w:p w14:paraId="34D6C886" w14:textId="77777777" w:rsidR="00786FF2" w:rsidRPr="001E4DE4" w:rsidRDefault="00786FF2" w:rsidP="00CF355B">
            <w:pPr>
              <w:spacing w:after="0" w:line="240" w:lineRule="auto"/>
              <w:ind w:firstLine="0"/>
              <w:jc w:val="center"/>
              <w:rPr>
                <w:b/>
                <w:bCs/>
                <w:color w:val="000000"/>
                <w:sz w:val="16"/>
                <w:szCs w:val="18"/>
              </w:rPr>
            </w:pPr>
            <w:r w:rsidRPr="001E4DE4">
              <w:rPr>
                <w:b/>
                <w:bCs/>
                <w:color w:val="000000"/>
                <w:sz w:val="16"/>
                <w:szCs w:val="18"/>
              </w:rPr>
              <w:t>2022 г. факт</w:t>
            </w:r>
          </w:p>
        </w:tc>
        <w:tc>
          <w:tcPr>
            <w:tcW w:w="242"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2ED78AE8" w14:textId="77777777" w:rsidR="00786FF2" w:rsidRPr="001E4DE4" w:rsidRDefault="00786FF2" w:rsidP="00CF355B">
            <w:pPr>
              <w:spacing w:after="0" w:line="240" w:lineRule="auto"/>
              <w:ind w:firstLine="0"/>
              <w:jc w:val="center"/>
              <w:rPr>
                <w:b/>
                <w:bCs/>
                <w:color w:val="000000"/>
                <w:sz w:val="16"/>
                <w:szCs w:val="18"/>
              </w:rPr>
            </w:pPr>
            <w:r w:rsidRPr="001E4DE4">
              <w:rPr>
                <w:b/>
                <w:bCs/>
                <w:color w:val="000000"/>
                <w:sz w:val="16"/>
                <w:szCs w:val="18"/>
              </w:rPr>
              <w:t>2023 г. факт</w:t>
            </w:r>
          </w:p>
        </w:tc>
        <w:tc>
          <w:tcPr>
            <w:tcW w:w="248" w:type="pct"/>
            <w:vMerge w:val="restart"/>
            <w:tcBorders>
              <w:top w:val="single" w:sz="4" w:space="0" w:color="auto"/>
              <w:left w:val="nil"/>
              <w:right w:val="single" w:sz="4" w:space="0" w:color="auto"/>
            </w:tcBorders>
            <w:shd w:val="clear" w:color="auto" w:fill="auto"/>
            <w:tcMar>
              <w:left w:w="28" w:type="dxa"/>
              <w:right w:w="28" w:type="dxa"/>
            </w:tcMar>
            <w:vAlign w:val="center"/>
            <w:hideMark/>
          </w:tcPr>
          <w:p w14:paraId="1DF8B209" w14:textId="77777777" w:rsidR="00786FF2" w:rsidRPr="001E4DE4" w:rsidRDefault="00786FF2" w:rsidP="00CF355B">
            <w:pPr>
              <w:spacing w:after="0" w:line="240" w:lineRule="auto"/>
              <w:ind w:firstLine="0"/>
              <w:jc w:val="center"/>
              <w:rPr>
                <w:b/>
                <w:bCs/>
                <w:color w:val="000000"/>
                <w:sz w:val="16"/>
                <w:szCs w:val="18"/>
              </w:rPr>
            </w:pPr>
            <w:r w:rsidRPr="001E4DE4">
              <w:rPr>
                <w:b/>
                <w:bCs/>
                <w:color w:val="000000"/>
                <w:sz w:val="16"/>
                <w:szCs w:val="18"/>
              </w:rPr>
              <w:t>2024 г. факт</w:t>
            </w:r>
          </w:p>
        </w:tc>
        <w:tc>
          <w:tcPr>
            <w:tcW w:w="3345" w:type="pct"/>
            <w:gridSpan w:val="15"/>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tcPr>
          <w:p w14:paraId="68D2CF3F" w14:textId="77777777" w:rsidR="00786FF2" w:rsidRPr="001E4DE4" w:rsidRDefault="00786FF2" w:rsidP="00CF355B">
            <w:pPr>
              <w:spacing w:after="0" w:line="240" w:lineRule="auto"/>
              <w:ind w:firstLine="0"/>
              <w:jc w:val="center"/>
              <w:rPr>
                <w:b/>
                <w:bCs/>
                <w:color w:val="000000"/>
                <w:sz w:val="16"/>
                <w:szCs w:val="18"/>
              </w:rPr>
            </w:pPr>
            <w:r w:rsidRPr="001E4DE4">
              <w:rPr>
                <w:b/>
                <w:bCs/>
                <w:color w:val="000000"/>
                <w:sz w:val="16"/>
                <w:szCs w:val="18"/>
              </w:rPr>
              <w:t>Перспектива</w:t>
            </w:r>
          </w:p>
        </w:tc>
      </w:tr>
      <w:tr w:rsidR="00786FF2" w:rsidRPr="001E4DE4" w14:paraId="35D91A23" w14:textId="77777777" w:rsidTr="00CA03F9">
        <w:trPr>
          <w:trHeight w:val="20"/>
          <w:jc w:val="center"/>
        </w:trPr>
        <w:tc>
          <w:tcPr>
            <w:tcW w:w="110"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3A34E16" w14:textId="77777777" w:rsidR="00786FF2" w:rsidRPr="001E4DE4" w:rsidRDefault="00786FF2" w:rsidP="00CF355B">
            <w:pPr>
              <w:spacing w:after="0" w:line="240" w:lineRule="auto"/>
              <w:ind w:firstLine="0"/>
              <w:jc w:val="center"/>
              <w:rPr>
                <w:b/>
                <w:bCs/>
                <w:color w:val="000000"/>
                <w:sz w:val="16"/>
                <w:szCs w:val="18"/>
              </w:rPr>
            </w:pPr>
          </w:p>
        </w:tc>
        <w:tc>
          <w:tcPr>
            <w:tcW w:w="56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AF777A3" w14:textId="77777777" w:rsidR="00786FF2" w:rsidRPr="001E4DE4" w:rsidRDefault="00786FF2" w:rsidP="00CF355B">
            <w:pPr>
              <w:spacing w:after="0" w:line="240" w:lineRule="auto"/>
              <w:ind w:firstLine="0"/>
              <w:jc w:val="center"/>
              <w:rPr>
                <w:b/>
                <w:bCs/>
                <w:color w:val="000000"/>
                <w:sz w:val="16"/>
                <w:szCs w:val="18"/>
              </w:rPr>
            </w:pPr>
          </w:p>
        </w:tc>
        <w:tc>
          <w:tcPr>
            <w:tcW w:w="24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2B5734C" w14:textId="77777777" w:rsidR="00786FF2" w:rsidRPr="001E4DE4" w:rsidRDefault="00786FF2" w:rsidP="00CF355B">
            <w:pPr>
              <w:spacing w:after="0" w:line="240" w:lineRule="auto"/>
              <w:ind w:firstLine="0"/>
              <w:jc w:val="center"/>
              <w:rPr>
                <w:b/>
                <w:bCs/>
                <w:color w:val="000000"/>
                <w:sz w:val="16"/>
                <w:szCs w:val="18"/>
              </w:rPr>
            </w:pPr>
          </w:p>
        </w:tc>
        <w:tc>
          <w:tcPr>
            <w:tcW w:w="242" w:type="pct"/>
            <w:vMerge/>
            <w:tcBorders>
              <w:left w:val="single" w:sz="4" w:space="0" w:color="auto"/>
              <w:bottom w:val="single" w:sz="4" w:space="0" w:color="000000"/>
              <w:right w:val="single" w:sz="4" w:space="0" w:color="auto"/>
            </w:tcBorders>
            <w:tcMar>
              <w:left w:w="28" w:type="dxa"/>
              <w:right w:w="28" w:type="dxa"/>
            </w:tcMar>
            <w:vAlign w:val="center"/>
          </w:tcPr>
          <w:p w14:paraId="5614DE3C" w14:textId="77777777" w:rsidR="00786FF2" w:rsidRPr="001E4DE4" w:rsidRDefault="00786FF2" w:rsidP="00CF355B">
            <w:pPr>
              <w:spacing w:after="0" w:line="240" w:lineRule="auto"/>
              <w:ind w:firstLine="0"/>
              <w:jc w:val="center"/>
              <w:rPr>
                <w:b/>
                <w:bCs/>
                <w:color w:val="000000"/>
                <w:sz w:val="16"/>
                <w:szCs w:val="18"/>
              </w:rPr>
            </w:pPr>
          </w:p>
        </w:tc>
        <w:tc>
          <w:tcPr>
            <w:tcW w:w="242" w:type="pct"/>
            <w:vMerge/>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799E8367" w14:textId="77777777" w:rsidR="00786FF2" w:rsidRPr="001E4DE4" w:rsidRDefault="00786FF2" w:rsidP="00CF355B">
            <w:pPr>
              <w:spacing w:after="0" w:line="240" w:lineRule="auto"/>
              <w:ind w:firstLine="0"/>
              <w:jc w:val="center"/>
              <w:rPr>
                <w:b/>
                <w:bCs/>
                <w:color w:val="000000"/>
                <w:sz w:val="16"/>
                <w:szCs w:val="18"/>
              </w:rPr>
            </w:pPr>
          </w:p>
        </w:tc>
        <w:tc>
          <w:tcPr>
            <w:tcW w:w="248" w:type="pct"/>
            <w:vMerge/>
            <w:tcBorders>
              <w:left w:val="nil"/>
              <w:bottom w:val="single" w:sz="4" w:space="0" w:color="auto"/>
              <w:right w:val="single" w:sz="4" w:space="0" w:color="auto"/>
            </w:tcBorders>
            <w:shd w:val="clear" w:color="auto" w:fill="auto"/>
            <w:tcMar>
              <w:left w:w="28" w:type="dxa"/>
              <w:right w:w="28" w:type="dxa"/>
            </w:tcMar>
            <w:vAlign w:val="center"/>
            <w:hideMark/>
          </w:tcPr>
          <w:p w14:paraId="5123FDEE" w14:textId="77777777" w:rsidR="00786FF2" w:rsidRPr="001E4DE4" w:rsidRDefault="00786FF2" w:rsidP="00CF355B">
            <w:pPr>
              <w:spacing w:after="0" w:line="240" w:lineRule="auto"/>
              <w:ind w:firstLine="0"/>
              <w:jc w:val="center"/>
              <w:rPr>
                <w:b/>
                <w:bCs/>
                <w:color w:val="000000"/>
                <w:sz w:val="16"/>
                <w:szCs w:val="18"/>
              </w:rPr>
            </w:pP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D16282" w14:textId="77777777" w:rsidR="00786FF2" w:rsidRPr="001E4DE4" w:rsidRDefault="00786FF2" w:rsidP="00CF355B">
            <w:pPr>
              <w:spacing w:after="0" w:line="240" w:lineRule="auto"/>
              <w:ind w:firstLine="0"/>
              <w:jc w:val="center"/>
              <w:rPr>
                <w:b/>
                <w:bCs/>
                <w:color w:val="000000"/>
                <w:sz w:val="16"/>
                <w:szCs w:val="18"/>
              </w:rPr>
            </w:pPr>
            <w:r w:rsidRPr="001E4DE4">
              <w:rPr>
                <w:b/>
                <w:bCs/>
                <w:sz w:val="16"/>
                <w:szCs w:val="18"/>
              </w:rPr>
              <w:t>2025</w:t>
            </w:r>
            <w:r w:rsidRPr="001E4DE4">
              <w:rPr>
                <w:b/>
                <w:bCs/>
                <w:color w:val="000000"/>
                <w:sz w:val="16"/>
                <w:szCs w:val="18"/>
              </w:rPr>
              <w:t xml:space="preserve"> г.</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BD0745" w14:textId="77777777" w:rsidR="00786FF2" w:rsidRPr="001E4DE4" w:rsidRDefault="00786FF2" w:rsidP="00CF355B">
            <w:pPr>
              <w:spacing w:after="0" w:line="240" w:lineRule="auto"/>
              <w:ind w:firstLine="0"/>
              <w:jc w:val="center"/>
              <w:rPr>
                <w:b/>
                <w:bCs/>
                <w:color w:val="000000"/>
                <w:sz w:val="16"/>
                <w:szCs w:val="18"/>
              </w:rPr>
            </w:pPr>
            <w:r w:rsidRPr="001E4DE4">
              <w:rPr>
                <w:b/>
                <w:bCs/>
                <w:sz w:val="16"/>
                <w:szCs w:val="18"/>
              </w:rPr>
              <w:t>2026</w:t>
            </w:r>
            <w:r w:rsidRPr="001E4DE4">
              <w:rPr>
                <w:b/>
                <w:bCs/>
                <w:color w:val="000000"/>
                <w:sz w:val="16"/>
                <w:szCs w:val="18"/>
              </w:rPr>
              <w:t xml:space="preserve"> г.</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CCA739" w14:textId="77777777" w:rsidR="00786FF2" w:rsidRPr="001E4DE4" w:rsidRDefault="00786FF2" w:rsidP="00CF355B">
            <w:pPr>
              <w:spacing w:after="0" w:line="240" w:lineRule="auto"/>
              <w:ind w:firstLine="0"/>
              <w:jc w:val="center"/>
              <w:rPr>
                <w:b/>
                <w:bCs/>
                <w:color w:val="000000"/>
                <w:sz w:val="16"/>
                <w:szCs w:val="18"/>
              </w:rPr>
            </w:pPr>
            <w:r w:rsidRPr="001E4DE4">
              <w:rPr>
                <w:b/>
                <w:bCs/>
                <w:sz w:val="16"/>
                <w:szCs w:val="18"/>
              </w:rPr>
              <w:t>2027</w:t>
            </w:r>
            <w:r w:rsidRPr="001E4DE4">
              <w:rPr>
                <w:b/>
                <w:bCs/>
                <w:color w:val="000000"/>
                <w:sz w:val="16"/>
                <w:szCs w:val="18"/>
              </w:rPr>
              <w:t xml:space="preserve"> г.</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3828A5" w14:textId="77777777" w:rsidR="00786FF2" w:rsidRPr="001E4DE4" w:rsidRDefault="00786FF2" w:rsidP="00CF355B">
            <w:pPr>
              <w:spacing w:after="0" w:line="240" w:lineRule="auto"/>
              <w:ind w:firstLine="0"/>
              <w:jc w:val="center"/>
              <w:rPr>
                <w:b/>
                <w:bCs/>
                <w:color w:val="000000"/>
                <w:sz w:val="16"/>
                <w:szCs w:val="18"/>
              </w:rPr>
            </w:pPr>
            <w:r w:rsidRPr="001E4DE4">
              <w:rPr>
                <w:b/>
                <w:bCs/>
                <w:sz w:val="16"/>
                <w:szCs w:val="18"/>
              </w:rPr>
              <w:t>2028</w:t>
            </w:r>
            <w:r w:rsidRPr="001E4DE4">
              <w:rPr>
                <w:b/>
                <w:bCs/>
                <w:color w:val="000000"/>
                <w:sz w:val="16"/>
                <w:szCs w:val="18"/>
              </w:rPr>
              <w:t xml:space="preserve"> г.</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7C3435" w14:textId="77777777" w:rsidR="00786FF2" w:rsidRPr="001E4DE4" w:rsidRDefault="00786FF2" w:rsidP="00CF355B">
            <w:pPr>
              <w:spacing w:after="0" w:line="240" w:lineRule="auto"/>
              <w:ind w:firstLine="0"/>
              <w:jc w:val="center"/>
              <w:rPr>
                <w:b/>
                <w:bCs/>
                <w:color w:val="000000"/>
                <w:sz w:val="16"/>
                <w:szCs w:val="18"/>
              </w:rPr>
            </w:pPr>
            <w:r w:rsidRPr="001E4DE4">
              <w:rPr>
                <w:b/>
                <w:bCs/>
                <w:sz w:val="16"/>
                <w:szCs w:val="18"/>
              </w:rPr>
              <w:t>2029</w:t>
            </w:r>
            <w:r w:rsidRPr="001E4DE4">
              <w:rPr>
                <w:b/>
                <w:bCs/>
                <w:color w:val="000000"/>
                <w:sz w:val="16"/>
                <w:szCs w:val="18"/>
              </w:rPr>
              <w:t xml:space="preserve"> г.</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EBAF3F" w14:textId="77777777" w:rsidR="00786FF2" w:rsidRPr="001E4DE4" w:rsidRDefault="00786FF2" w:rsidP="00CF355B">
            <w:pPr>
              <w:spacing w:after="0" w:line="240" w:lineRule="auto"/>
              <w:ind w:firstLine="0"/>
              <w:jc w:val="center"/>
              <w:rPr>
                <w:b/>
                <w:bCs/>
                <w:color w:val="000000"/>
                <w:sz w:val="16"/>
                <w:szCs w:val="18"/>
              </w:rPr>
            </w:pPr>
            <w:r w:rsidRPr="001E4DE4">
              <w:rPr>
                <w:b/>
                <w:bCs/>
                <w:sz w:val="16"/>
                <w:szCs w:val="18"/>
              </w:rPr>
              <w:t>2030</w:t>
            </w:r>
            <w:r w:rsidRPr="001E4DE4">
              <w:rPr>
                <w:b/>
                <w:bCs/>
                <w:color w:val="000000"/>
                <w:sz w:val="16"/>
                <w:szCs w:val="18"/>
              </w:rPr>
              <w:t xml:space="preserve"> г.</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AEBD21" w14:textId="77777777" w:rsidR="00786FF2" w:rsidRPr="001E4DE4" w:rsidRDefault="00786FF2" w:rsidP="00CF355B">
            <w:pPr>
              <w:spacing w:after="0" w:line="240" w:lineRule="auto"/>
              <w:ind w:firstLine="0"/>
              <w:jc w:val="center"/>
              <w:rPr>
                <w:b/>
                <w:bCs/>
                <w:color w:val="000000"/>
                <w:sz w:val="16"/>
                <w:szCs w:val="18"/>
              </w:rPr>
            </w:pPr>
            <w:r w:rsidRPr="001E4DE4">
              <w:rPr>
                <w:b/>
                <w:bCs/>
                <w:sz w:val="16"/>
                <w:szCs w:val="18"/>
              </w:rPr>
              <w:t>2031</w:t>
            </w:r>
            <w:r w:rsidRPr="001E4DE4">
              <w:rPr>
                <w:b/>
                <w:bCs/>
                <w:color w:val="000000"/>
                <w:sz w:val="16"/>
                <w:szCs w:val="18"/>
              </w:rPr>
              <w:t xml:space="preserve"> г.</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9A9280" w14:textId="77777777" w:rsidR="00786FF2" w:rsidRPr="001E4DE4" w:rsidRDefault="00786FF2" w:rsidP="00CF355B">
            <w:pPr>
              <w:spacing w:after="0" w:line="240" w:lineRule="auto"/>
              <w:ind w:firstLine="0"/>
              <w:jc w:val="center"/>
              <w:rPr>
                <w:b/>
                <w:bCs/>
                <w:color w:val="000000"/>
                <w:sz w:val="16"/>
                <w:szCs w:val="18"/>
              </w:rPr>
            </w:pPr>
            <w:r w:rsidRPr="001E4DE4">
              <w:rPr>
                <w:b/>
                <w:bCs/>
                <w:sz w:val="16"/>
                <w:szCs w:val="18"/>
              </w:rPr>
              <w:t>2032</w:t>
            </w:r>
            <w:r w:rsidRPr="001E4DE4">
              <w:rPr>
                <w:b/>
                <w:bCs/>
                <w:color w:val="000000"/>
                <w:sz w:val="16"/>
                <w:szCs w:val="18"/>
              </w:rPr>
              <w:t xml:space="preserve"> г.</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F3078D" w14:textId="77777777" w:rsidR="00786FF2" w:rsidRPr="001E4DE4" w:rsidRDefault="00786FF2" w:rsidP="00CF355B">
            <w:pPr>
              <w:spacing w:after="0" w:line="240" w:lineRule="auto"/>
              <w:ind w:firstLine="0"/>
              <w:jc w:val="center"/>
              <w:rPr>
                <w:b/>
                <w:bCs/>
                <w:color w:val="000000"/>
                <w:sz w:val="16"/>
                <w:szCs w:val="18"/>
              </w:rPr>
            </w:pPr>
            <w:r w:rsidRPr="001E4DE4">
              <w:rPr>
                <w:b/>
                <w:bCs/>
                <w:sz w:val="16"/>
                <w:szCs w:val="18"/>
              </w:rPr>
              <w:t>2033</w:t>
            </w:r>
            <w:r w:rsidRPr="001E4DE4">
              <w:rPr>
                <w:b/>
                <w:bCs/>
                <w:color w:val="000000"/>
                <w:sz w:val="16"/>
                <w:szCs w:val="18"/>
              </w:rPr>
              <w:t xml:space="preserve"> г.</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7577E6" w14:textId="77777777" w:rsidR="00786FF2" w:rsidRPr="001E4DE4" w:rsidRDefault="00786FF2" w:rsidP="00CF355B">
            <w:pPr>
              <w:spacing w:after="0" w:line="240" w:lineRule="auto"/>
              <w:ind w:firstLine="0"/>
              <w:jc w:val="center"/>
              <w:rPr>
                <w:b/>
                <w:bCs/>
                <w:color w:val="000000"/>
                <w:sz w:val="16"/>
                <w:szCs w:val="18"/>
              </w:rPr>
            </w:pPr>
            <w:r w:rsidRPr="001E4DE4">
              <w:rPr>
                <w:b/>
                <w:bCs/>
                <w:sz w:val="16"/>
                <w:szCs w:val="18"/>
              </w:rPr>
              <w:t>2034</w:t>
            </w:r>
            <w:r w:rsidRPr="001E4DE4">
              <w:rPr>
                <w:b/>
                <w:bCs/>
                <w:color w:val="000000"/>
                <w:sz w:val="16"/>
                <w:szCs w:val="18"/>
              </w:rPr>
              <w:t xml:space="preserve"> г.</w:t>
            </w:r>
          </w:p>
        </w:tc>
        <w:tc>
          <w:tcPr>
            <w:tcW w:w="224" w:type="pct"/>
            <w:tcBorders>
              <w:top w:val="nil"/>
              <w:left w:val="nil"/>
              <w:bottom w:val="single" w:sz="4" w:space="0" w:color="auto"/>
              <w:right w:val="single" w:sz="4" w:space="0" w:color="auto"/>
            </w:tcBorders>
            <w:tcMar>
              <w:left w:w="28" w:type="dxa"/>
              <w:right w:w="28" w:type="dxa"/>
            </w:tcMar>
            <w:vAlign w:val="center"/>
          </w:tcPr>
          <w:p w14:paraId="14859DEE" w14:textId="77777777" w:rsidR="00786FF2" w:rsidRPr="001E4DE4" w:rsidRDefault="00786FF2" w:rsidP="00CF355B">
            <w:pPr>
              <w:spacing w:after="0" w:line="240" w:lineRule="auto"/>
              <w:ind w:firstLine="0"/>
              <w:jc w:val="center"/>
              <w:rPr>
                <w:b/>
                <w:bCs/>
                <w:sz w:val="16"/>
                <w:szCs w:val="18"/>
              </w:rPr>
            </w:pPr>
            <w:r w:rsidRPr="001E4DE4">
              <w:rPr>
                <w:b/>
                <w:bCs/>
                <w:sz w:val="16"/>
                <w:szCs w:val="18"/>
              </w:rPr>
              <w:t>2035</w:t>
            </w:r>
            <w:r w:rsidRPr="001E4DE4">
              <w:rPr>
                <w:b/>
                <w:bCs/>
                <w:color w:val="000000"/>
                <w:sz w:val="16"/>
                <w:szCs w:val="18"/>
              </w:rPr>
              <w:t xml:space="preserve"> г.</w:t>
            </w:r>
          </w:p>
        </w:tc>
        <w:tc>
          <w:tcPr>
            <w:tcW w:w="223" w:type="pct"/>
            <w:tcBorders>
              <w:top w:val="nil"/>
              <w:left w:val="nil"/>
              <w:bottom w:val="single" w:sz="4" w:space="0" w:color="auto"/>
              <w:right w:val="single" w:sz="4" w:space="0" w:color="auto"/>
            </w:tcBorders>
            <w:tcMar>
              <w:left w:w="28" w:type="dxa"/>
              <w:right w:w="28" w:type="dxa"/>
            </w:tcMar>
            <w:vAlign w:val="center"/>
          </w:tcPr>
          <w:p w14:paraId="6508722D" w14:textId="77777777" w:rsidR="00786FF2" w:rsidRPr="001E4DE4" w:rsidRDefault="00786FF2" w:rsidP="00CF355B">
            <w:pPr>
              <w:spacing w:after="0" w:line="240" w:lineRule="auto"/>
              <w:ind w:firstLine="0"/>
              <w:jc w:val="center"/>
              <w:rPr>
                <w:b/>
                <w:bCs/>
                <w:sz w:val="16"/>
                <w:szCs w:val="18"/>
              </w:rPr>
            </w:pPr>
            <w:r w:rsidRPr="001E4DE4">
              <w:rPr>
                <w:b/>
                <w:bCs/>
                <w:sz w:val="16"/>
                <w:szCs w:val="18"/>
              </w:rPr>
              <w:t>2036</w:t>
            </w:r>
            <w:r w:rsidRPr="001E4DE4">
              <w:rPr>
                <w:b/>
                <w:bCs/>
                <w:color w:val="000000"/>
                <w:sz w:val="16"/>
                <w:szCs w:val="18"/>
              </w:rPr>
              <w:t xml:space="preserve"> г.</w:t>
            </w:r>
          </w:p>
        </w:tc>
        <w:tc>
          <w:tcPr>
            <w:tcW w:w="224" w:type="pct"/>
            <w:tcBorders>
              <w:top w:val="nil"/>
              <w:left w:val="nil"/>
              <w:bottom w:val="single" w:sz="4" w:space="0" w:color="auto"/>
              <w:right w:val="single" w:sz="4" w:space="0" w:color="auto"/>
            </w:tcBorders>
            <w:tcMar>
              <w:left w:w="28" w:type="dxa"/>
              <w:right w:w="28" w:type="dxa"/>
            </w:tcMar>
            <w:vAlign w:val="center"/>
          </w:tcPr>
          <w:p w14:paraId="10110377" w14:textId="77777777" w:rsidR="00786FF2" w:rsidRPr="001E4DE4" w:rsidRDefault="00786FF2" w:rsidP="00CF355B">
            <w:pPr>
              <w:spacing w:after="0" w:line="240" w:lineRule="auto"/>
              <w:ind w:firstLine="0"/>
              <w:jc w:val="center"/>
              <w:rPr>
                <w:b/>
                <w:bCs/>
                <w:sz w:val="16"/>
                <w:szCs w:val="18"/>
              </w:rPr>
            </w:pPr>
            <w:r w:rsidRPr="001E4DE4">
              <w:rPr>
                <w:b/>
                <w:bCs/>
                <w:sz w:val="16"/>
                <w:szCs w:val="18"/>
              </w:rPr>
              <w:t>2037</w:t>
            </w:r>
            <w:r w:rsidRPr="001E4DE4">
              <w:rPr>
                <w:b/>
                <w:bCs/>
                <w:color w:val="000000"/>
                <w:sz w:val="16"/>
                <w:szCs w:val="18"/>
              </w:rPr>
              <w:t xml:space="preserve"> г.</w:t>
            </w:r>
          </w:p>
        </w:tc>
        <w:tc>
          <w:tcPr>
            <w:tcW w:w="223" w:type="pct"/>
            <w:tcBorders>
              <w:top w:val="nil"/>
              <w:left w:val="nil"/>
              <w:bottom w:val="single" w:sz="4" w:space="0" w:color="auto"/>
              <w:right w:val="single" w:sz="4" w:space="0" w:color="auto"/>
            </w:tcBorders>
            <w:tcMar>
              <w:left w:w="28" w:type="dxa"/>
              <w:right w:w="28" w:type="dxa"/>
            </w:tcMar>
            <w:vAlign w:val="center"/>
          </w:tcPr>
          <w:p w14:paraId="77BE9AE8" w14:textId="77777777" w:rsidR="00786FF2" w:rsidRPr="001E4DE4" w:rsidRDefault="00786FF2" w:rsidP="00CF355B">
            <w:pPr>
              <w:spacing w:after="0" w:line="240" w:lineRule="auto"/>
              <w:ind w:firstLine="0"/>
              <w:jc w:val="center"/>
              <w:rPr>
                <w:b/>
                <w:bCs/>
                <w:sz w:val="16"/>
                <w:szCs w:val="18"/>
              </w:rPr>
            </w:pPr>
            <w:r w:rsidRPr="001E4DE4">
              <w:rPr>
                <w:b/>
                <w:bCs/>
                <w:sz w:val="16"/>
                <w:szCs w:val="18"/>
              </w:rPr>
              <w:t>2038</w:t>
            </w:r>
            <w:r w:rsidRPr="001E4DE4">
              <w:rPr>
                <w:b/>
                <w:bCs/>
                <w:color w:val="000000"/>
                <w:sz w:val="16"/>
                <w:szCs w:val="18"/>
              </w:rPr>
              <w:t xml:space="preserve"> г.</w:t>
            </w:r>
          </w:p>
        </w:tc>
        <w:tc>
          <w:tcPr>
            <w:tcW w:w="219" w:type="pct"/>
            <w:tcBorders>
              <w:top w:val="nil"/>
              <w:left w:val="nil"/>
              <w:bottom w:val="single" w:sz="4" w:space="0" w:color="auto"/>
              <w:right w:val="single" w:sz="4" w:space="0" w:color="auto"/>
            </w:tcBorders>
            <w:tcMar>
              <w:left w:w="28" w:type="dxa"/>
              <w:right w:w="28" w:type="dxa"/>
            </w:tcMar>
            <w:vAlign w:val="center"/>
          </w:tcPr>
          <w:p w14:paraId="6649BCB3" w14:textId="77777777" w:rsidR="00786FF2" w:rsidRPr="001E4DE4" w:rsidRDefault="00786FF2" w:rsidP="00CF355B">
            <w:pPr>
              <w:spacing w:after="0" w:line="240" w:lineRule="auto"/>
              <w:ind w:firstLine="0"/>
              <w:jc w:val="center"/>
              <w:rPr>
                <w:b/>
                <w:bCs/>
                <w:sz w:val="16"/>
                <w:szCs w:val="18"/>
              </w:rPr>
            </w:pPr>
            <w:r w:rsidRPr="001E4DE4">
              <w:rPr>
                <w:b/>
                <w:bCs/>
                <w:sz w:val="16"/>
                <w:szCs w:val="18"/>
              </w:rPr>
              <w:t>2039-2042</w:t>
            </w:r>
            <w:r w:rsidRPr="001E4DE4">
              <w:rPr>
                <w:b/>
                <w:bCs/>
                <w:color w:val="000000"/>
                <w:sz w:val="16"/>
                <w:szCs w:val="18"/>
              </w:rPr>
              <w:t xml:space="preserve"> г.</w:t>
            </w:r>
          </w:p>
        </w:tc>
      </w:tr>
      <w:tr w:rsidR="00786FF2" w:rsidRPr="001E4DE4" w14:paraId="74584AF9" w14:textId="77777777" w:rsidTr="00CA03F9">
        <w:trPr>
          <w:trHeight w:val="20"/>
          <w:jc w:val="center"/>
        </w:trPr>
        <w:tc>
          <w:tcPr>
            <w:tcW w:w="11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4CC74E6" w14:textId="77777777" w:rsidR="00786FF2" w:rsidRPr="001E4DE4" w:rsidRDefault="00786FF2" w:rsidP="00CF355B">
            <w:pPr>
              <w:spacing w:after="0" w:line="240" w:lineRule="auto"/>
              <w:ind w:firstLine="0"/>
              <w:jc w:val="center"/>
              <w:rPr>
                <w:bCs/>
                <w:color w:val="000000"/>
                <w:sz w:val="16"/>
                <w:szCs w:val="18"/>
              </w:rPr>
            </w:pPr>
            <w:r w:rsidRPr="001E4DE4">
              <w:rPr>
                <w:bCs/>
                <w:color w:val="000000"/>
                <w:sz w:val="16"/>
                <w:szCs w:val="18"/>
              </w:rPr>
              <w:t>1</w:t>
            </w:r>
          </w:p>
        </w:tc>
        <w:tc>
          <w:tcPr>
            <w:tcW w:w="5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AD80A3" w14:textId="77777777" w:rsidR="00786FF2" w:rsidRPr="001E4DE4" w:rsidRDefault="00786FF2" w:rsidP="00CF355B">
            <w:pPr>
              <w:spacing w:after="0" w:line="240" w:lineRule="auto"/>
              <w:ind w:firstLine="0"/>
              <w:jc w:val="center"/>
              <w:rPr>
                <w:bCs/>
                <w:color w:val="000000"/>
                <w:sz w:val="16"/>
                <w:szCs w:val="18"/>
              </w:rPr>
            </w:pPr>
            <w:r w:rsidRPr="001E4DE4">
              <w:rPr>
                <w:bCs/>
                <w:color w:val="000000"/>
                <w:sz w:val="16"/>
                <w:szCs w:val="18"/>
              </w:rPr>
              <w:t>2</w:t>
            </w:r>
          </w:p>
        </w:tc>
        <w:tc>
          <w:tcPr>
            <w:tcW w:w="2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2CA1F7" w14:textId="77777777" w:rsidR="00786FF2" w:rsidRPr="001E4DE4" w:rsidRDefault="00786FF2" w:rsidP="00CF355B">
            <w:pPr>
              <w:spacing w:after="0" w:line="240" w:lineRule="auto"/>
              <w:ind w:firstLine="0"/>
              <w:jc w:val="center"/>
              <w:rPr>
                <w:bCs/>
                <w:color w:val="000000"/>
                <w:sz w:val="16"/>
                <w:szCs w:val="18"/>
              </w:rPr>
            </w:pPr>
            <w:r w:rsidRPr="001E4DE4">
              <w:rPr>
                <w:bCs/>
                <w:color w:val="000000"/>
                <w:sz w:val="16"/>
                <w:szCs w:val="18"/>
              </w:rPr>
              <w:t>3</w:t>
            </w:r>
          </w:p>
        </w:tc>
        <w:tc>
          <w:tcPr>
            <w:tcW w:w="242" w:type="pct"/>
            <w:tcBorders>
              <w:top w:val="nil"/>
              <w:left w:val="nil"/>
              <w:bottom w:val="single" w:sz="4" w:space="0" w:color="auto"/>
              <w:right w:val="single" w:sz="4" w:space="0" w:color="auto"/>
            </w:tcBorders>
            <w:tcMar>
              <w:left w:w="28" w:type="dxa"/>
              <w:right w:w="28" w:type="dxa"/>
            </w:tcMar>
            <w:vAlign w:val="center"/>
          </w:tcPr>
          <w:p w14:paraId="3C4E55C6" w14:textId="77777777" w:rsidR="00786FF2" w:rsidRPr="001E4DE4" w:rsidRDefault="00786FF2" w:rsidP="00CF355B">
            <w:pPr>
              <w:spacing w:after="0" w:line="240" w:lineRule="auto"/>
              <w:ind w:firstLine="0"/>
              <w:jc w:val="center"/>
              <w:rPr>
                <w:bCs/>
                <w:color w:val="000000"/>
                <w:sz w:val="16"/>
                <w:szCs w:val="18"/>
              </w:rPr>
            </w:pPr>
            <w:r w:rsidRPr="001E4DE4">
              <w:rPr>
                <w:bCs/>
                <w:color w:val="000000"/>
                <w:sz w:val="16"/>
                <w:szCs w:val="18"/>
              </w:rPr>
              <w:t>4</w:t>
            </w:r>
          </w:p>
        </w:tc>
        <w:tc>
          <w:tcPr>
            <w:tcW w:w="24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43D6CFD" w14:textId="77777777" w:rsidR="00786FF2" w:rsidRPr="001E4DE4" w:rsidRDefault="00786FF2" w:rsidP="00CF355B">
            <w:pPr>
              <w:spacing w:after="0" w:line="240" w:lineRule="auto"/>
              <w:ind w:firstLine="0"/>
              <w:jc w:val="center"/>
              <w:rPr>
                <w:bCs/>
                <w:color w:val="000000"/>
                <w:sz w:val="16"/>
                <w:szCs w:val="18"/>
              </w:rPr>
            </w:pPr>
            <w:r w:rsidRPr="001E4DE4">
              <w:rPr>
                <w:bCs/>
                <w:color w:val="000000"/>
                <w:sz w:val="16"/>
                <w:szCs w:val="18"/>
              </w:rPr>
              <w:t>5</w:t>
            </w:r>
          </w:p>
        </w:tc>
        <w:tc>
          <w:tcPr>
            <w:tcW w:w="248" w:type="pct"/>
            <w:tcBorders>
              <w:top w:val="nil"/>
              <w:left w:val="nil"/>
              <w:bottom w:val="single" w:sz="4" w:space="0" w:color="auto"/>
              <w:right w:val="single" w:sz="4" w:space="0" w:color="auto"/>
            </w:tcBorders>
            <w:shd w:val="clear" w:color="auto" w:fill="auto"/>
            <w:tcMar>
              <w:left w:w="28" w:type="dxa"/>
              <w:right w:w="28" w:type="dxa"/>
            </w:tcMar>
            <w:vAlign w:val="center"/>
          </w:tcPr>
          <w:p w14:paraId="638AFA81" w14:textId="77777777" w:rsidR="00786FF2" w:rsidRPr="001E4DE4" w:rsidRDefault="00786FF2" w:rsidP="00CF355B">
            <w:pPr>
              <w:spacing w:after="0" w:line="240" w:lineRule="auto"/>
              <w:ind w:firstLine="0"/>
              <w:jc w:val="center"/>
              <w:rPr>
                <w:bCs/>
                <w:color w:val="000000"/>
                <w:sz w:val="16"/>
                <w:szCs w:val="18"/>
              </w:rPr>
            </w:pPr>
            <w:r w:rsidRPr="001E4DE4">
              <w:rPr>
                <w:bCs/>
                <w:color w:val="000000"/>
                <w:sz w:val="16"/>
                <w:szCs w:val="18"/>
              </w:rPr>
              <w:t>6</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65B90379" w14:textId="77777777" w:rsidR="00786FF2" w:rsidRPr="001E4DE4" w:rsidRDefault="00786FF2" w:rsidP="00CF355B">
            <w:pPr>
              <w:spacing w:after="0" w:line="240" w:lineRule="auto"/>
              <w:ind w:firstLine="0"/>
              <w:jc w:val="center"/>
              <w:rPr>
                <w:bCs/>
                <w:color w:val="000000"/>
                <w:sz w:val="16"/>
                <w:szCs w:val="18"/>
              </w:rPr>
            </w:pPr>
            <w:r w:rsidRPr="001E4DE4">
              <w:rPr>
                <w:bCs/>
                <w:color w:val="000000"/>
                <w:sz w:val="16"/>
                <w:szCs w:val="18"/>
              </w:rPr>
              <w:t>7</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05C72648" w14:textId="77777777" w:rsidR="00786FF2" w:rsidRPr="001E4DE4" w:rsidRDefault="00786FF2" w:rsidP="00CF355B">
            <w:pPr>
              <w:spacing w:after="0" w:line="240" w:lineRule="auto"/>
              <w:ind w:firstLine="0"/>
              <w:jc w:val="center"/>
              <w:rPr>
                <w:bCs/>
                <w:color w:val="000000"/>
                <w:sz w:val="16"/>
                <w:szCs w:val="18"/>
              </w:rPr>
            </w:pPr>
            <w:r w:rsidRPr="001E4DE4">
              <w:rPr>
                <w:bCs/>
                <w:color w:val="000000"/>
                <w:sz w:val="16"/>
                <w:szCs w:val="18"/>
              </w:rPr>
              <w:t>8</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44144C28" w14:textId="77777777" w:rsidR="00786FF2" w:rsidRPr="001E4DE4" w:rsidRDefault="00786FF2" w:rsidP="00CF355B">
            <w:pPr>
              <w:spacing w:after="0" w:line="240" w:lineRule="auto"/>
              <w:ind w:firstLine="0"/>
              <w:jc w:val="center"/>
              <w:rPr>
                <w:bCs/>
                <w:color w:val="000000"/>
                <w:sz w:val="16"/>
                <w:szCs w:val="18"/>
              </w:rPr>
            </w:pPr>
            <w:r w:rsidRPr="001E4DE4">
              <w:rPr>
                <w:bCs/>
                <w:color w:val="000000"/>
                <w:sz w:val="16"/>
                <w:szCs w:val="18"/>
              </w:rPr>
              <w:t>9</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59BA769E" w14:textId="77777777" w:rsidR="00786FF2" w:rsidRPr="001E4DE4" w:rsidRDefault="00786FF2" w:rsidP="00CF355B">
            <w:pPr>
              <w:spacing w:after="0" w:line="240" w:lineRule="auto"/>
              <w:ind w:firstLine="0"/>
              <w:jc w:val="center"/>
              <w:rPr>
                <w:bCs/>
                <w:color w:val="000000"/>
                <w:sz w:val="16"/>
                <w:szCs w:val="18"/>
              </w:rPr>
            </w:pPr>
            <w:r w:rsidRPr="001E4DE4">
              <w:rPr>
                <w:bCs/>
                <w:color w:val="000000"/>
                <w:sz w:val="16"/>
                <w:szCs w:val="18"/>
              </w:rPr>
              <w:t>10</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61656E4D" w14:textId="77777777" w:rsidR="00786FF2" w:rsidRPr="001E4DE4" w:rsidRDefault="00786FF2" w:rsidP="00CF355B">
            <w:pPr>
              <w:spacing w:after="0" w:line="240" w:lineRule="auto"/>
              <w:ind w:firstLine="0"/>
              <w:jc w:val="center"/>
              <w:rPr>
                <w:bCs/>
                <w:color w:val="000000"/>
                <w:sz w:val="16"/>
                <w:szCs w:val="18"/>
              </w:rPr>
            </w:pPr>
            <w:r w:rsidRPr="001E4DE4">
              <w:rPr>
                <w:bCs/>
                <w:color w:val="000000"/>
                <w:sz w:val="16"/>
                <w:szCs w:val="18"/>
              </w:rPr>
              <w:t>11</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0B457730" w14:textId="77777777" w:rsidR="00786FF2" w:rsidRPr="001E4DE4" w:rsidRDefault="00786FF2" w:rsidP="00CF355B">
            <w:pPr>
              <w:spacing w:after="0" w:line="240" w:lineRule="auto"/>
              <w:ind w:firstLine="0"/>
              <w:jc w:val="center"/>
              <w:rPr>
                <w:bCs/>
                <w:color w:val="000000"/>
                <w:sz w:val="16"/>
                <w:szCs w:val="18"/>
              </w:rPr>
            </w:pPr>
            <w:r w:rsidRPr="001E4DE4">
              <w:rPr>
                <w:bCs/>
                <w:color w:val="000000"/>
                <w:sz w:val="16"/>
                <w:szCs w:val="18"/>
              </w:rPr>
              <w:t>12</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02FA1F8B" w14:textId="77777777" w:rsidR="00786FF2" w:rsidRPr="001E4DE4" w:rsidRDefault="00786FF2" w:rsidP="00CF355B">
            <w:pPr>
              <w:spacing w:after="0" w:line="240" w:lineRule="auto"/>
              <w:ind w:firstLine="0"/>
              <w:jc w:val="center"/>
              <w:rPr>
                <w:bCs/>
                <w:color w:val="000000"/>
                <w:sz w:val="16"/>
                <w:szCs w:val="18"/>
              </w:rPr>
            </w:pPr>
            <w:r w:rsidRPr="001E4DE4">
              <w:rPr>
                <w:bCs/>
                <w:color w:val="000000"/>
                <w:sz w:val="16"/>
                <w:szCs w:val="18"/>
              </w:rPr>
              <w:t>13</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5098C653" w14:textId="77777777" w:rsidR="00786FF2" w:rsidRPr="001E4DE4" w:rsidRDefault="00786FF2" w:rsidP="00CF355B">
            <w:pPr>
              <w:spacing w:after="0" w:line="240" w:lineRule="auto"/>
              <w:ind w:firstLine="0"/>
              <w:jc w:val="center"/>
              <w:rPr>
                <w:bCs/>
                <w:color w:val="000000"/>
                <w:sz w:val="16"/>
                <w:szCs w:val="18"/>
              </w:rPr>
            </w:pPr>
            <w:r w:rsidRPr="001E4DE4">
              <w:rPr>
                <w:bCs/>
                <w:color w:val="000000"/>
                <w:sz w:val="16"/>
                <w:szCs w:val="18"/>
              </w:rPr>
              <w:t>14</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0FFD4C27" w14:textId="77777777" w:rsidR="00786FF2" w:rsidRPr="001E4DE4" w:rsidRDefault="00786FF2" w:rsidP="00CF355B">
            <w:pPr>
              <w:spacing w:after="0" w:line="240" w:lineRule="auto"/>
              <w:ind w:firstLine="0"/>
              <w:jc w:val="center"/>
              <w:rPr>
                <w:bCs/>
                <w:color w:val="000000"/>
                <w:sz w:val="16"/>
                <w:szCs w:val="18"/>
              </w:rPr>
            </w:pPr>
            <w:r w:rsidRPr="001E4DE4">
              <w:rPr>
                <w:bCs/>
                <w:color w:val="000000"/>
                <w:sz w:val="16"/>
                <w:szCs w:val="18"/>
              </w:rPr>
              <w:t>15</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035F312A" w14:textId="77777777" w:rsidR="00786FF2" w:rsidRPr="001E4DE4" w:rsidRDefault="00786FF2" w:rsidP="00CF355B">
            <w:pPr>
              <w:spacing w:after="0" w:line="240" w:lineRule="auto"/>
              <w:ind w:firstLine="0"/>
              <w:jc w:val="center"/>
              <w:rPr>
                <w:bCs/>
                <w:color w:val="000000"/>
                <w:sz w:val="16"/>
                <w:szCs w:val="18"/>
              </w:rPr>
            </w:pPr>
            <w:r w:rsidRPr="001E4DE4">
              <w:rPr>
                <w:bCs/>
                <w:color w:val="000000"/>
                <w:sz w:val="16"/>
                <w:szCs w:val="18"/>
              </w:rPr>
              <w:t>16</w:t>
            </w:r>
          </w:p>
        </w:tc>
        <w:tc>
          <w:tcPr>
            <w:tcW w:w="224" w:type="pct"/>
            <w:tcBorders>
              <w:top w:val="nil"/>
              <w:left w:val="nil"/>
              <w:bottom w:val="single" w:sz="4" w:space="0" w:color="auto"/>
              <w:right w:val="single" w:sz="4" w:space="0" w:color="auto"/>
            </w:tcBorders>
            <w:tcMar>
              <w:left w:w="28" w:type="dxa"/>
              <w:right w:w="28" w:type="dxa"/>
            </w:tcMar>
            <w:vAlign w:val="center"/>
          </w:tcPr>
          <w:p w14:paraId="75EDC630" w14:textId="77777777" w:rsidR="00786FF2" w:rsidRPr="001E4DE4" w:rsidRDefault="00786FF2" w:rsidP="00CF355B">
            <w:pPr>
              <w:spacing w:after="0" w:line="240" w:lineRule="auto"/>
              <w:ind w:firstLine="0"/>
              <w:jc w:val="center"/>
              <w:rPr>
                <w:bCs/>
                <w:color w:val="000000"/>
                <w:sz w:val="16"/>
                <w:szCs w:val="18"/>
              </w:rPr>
            </w:pPr>
            <w:r w:rsidRPr="001E4DE4">
              <w:rPr>
                <w:bCs/>
                <w:sz w:val="16"/>
                <w:szCs w:val="16"/>
              </w:rPr>
              <w:t>17</w:t>
            </w:r>
          </w:p>
        </w:tc>
        <w:tc>
          <w:tcPr>
            <w:tcW w:w="223" w:type="pct"/>
            <w:tcBorders>
              <w:top w:val="nil"/>
              <w:left w:val="nil"/>
              <w:bottom w:val="single" w:sz="4" w:space="0" w:color="auto"/>
              <w:right w:val="single" w:sz="4" w:space="0" w:color="auto"/>
            </w:tcBorders>
            <w:tcMar>
              <w:left w:w="28" w:type="dxa"/>
              <w:right w:w="28" w:type="dxa"/>
            </w:tcMar>
            <w:vAlign w:val="center"/>
          </w:tcPr>
          <w:p w14:paraId="3DD9068A" w14:textId="77777777" w:rsidR="00786FF2" w:rsidRPr="001E4DE4" w:rsidRDefault="00786FF2" w:rsidP="00CF355B">
            <w:pPr>
              <w:spacing w:after="0" w:line="240" w:lineRule="auto"/>
              <w:ind w:firstLine="0"/>
              <w:jc w:val="center"/>
              <w:rPr>
                <w:bCs/>
                <w:color w:val="000000"/>
                <w:sz w:val="16"/>
                <w:szCs w:val="18"/>
              </w:rPr>
            </w:pPr>
            <w:r w:rsidRPr="001E4DE4">
              <w:rPr>
                <w:bCs/>
                <w:sz w:val="16"/>
                <w:szCs w:val="16"/>
              </w:rPr>
              <w:t>18</w:t>
            </w:r>
          </w:p>
        </w:tc>
        <w:tc>
          <w:tcPr>
            <w:tcW w:w="224" w:type="pct"/>
            <w:tcBorders>
              <w:top w:val="nil"/>
              <w:left w:val="nil"/>
              <w:bottom w:val="single" w:sz="4" w:space="0" w:color="auto"/>
              <w:right w:val="single" w:sz="4" w:space="0" w:color="auto"/>
            </w:tcBorders>
            <w:tcMar>
              <w:left w:w="28" w:type="dxa"/>
              <w:right w:w="28" w:type="dxa"/>
            </w:tcMar>
            <w:vAlign w:val="center"/>
          </w:tcPr>
          <w:p w14:paraId="49DCB393" w14:textId="77777777" w:rsidR="00786FF2" w:rsidRPr="001E4DE4" w:rsidRDefault="00786FF2" w:rsidP="00CF355B">
            <w:pPr>
              <w:spacing w:after="0" w:line="240" w:lineRule="auto"/>
              <w:ind w:firstLine="0"/>
              <w:jc w:val="center"/>
              <w:rPr>
                <w:bCs/>
                <w:color w:val="000000"/>
                <w:sz w:val="16"/>
                <w:szCs w:val="18"/>
              </w:rPr>
            </w:pPr>
            <w:r w:rsidRPr="001E4DE4">
              <w:rPr>
                <w:bCs/>
                <w:sz w:val="16"/>
                <w:szCs w:val="16"/>
              </w:rPr>
              <w:t>19</w:t>
            </w:r>
          </w:p>
        </w:tc>
        <w:tc>
          <w:tcPr>
            <w:tcW w:w="223" w:type="pct"/>
            <w:tcBorders>
              <w:top w:val="nil"/>
              <w:left w:val="nil"/>
              <w:bottom w:val="single" w:sz="4" w:space="0" w:color="auto"/>
              <w:right w:val="single" w:sz="4" w:space="0" w:color="auto"/>
            </w:tcBorders>
            <w:tcMar>
              <w:left w:w="28" w:type="dxa"/>
              <w:right w:w="28" w:type="dxa"/>
            </w:tcMar>
            <w:vAlign w:val="center"/>
          </w:tcPr>
          <w:p w14:paraId="32E1E745" w14:textId="77777777" w:rsidR="00786FF2" w:rsidRPr="001E4DE4" w:rsidRDefault="00786FF2" w:rsidP="00CF355B">
            <w:pPr>
              <w:spacing w:after="0" w:line="240" w:lineRule="auto"/>
              <w:ind w:firstLine="0"/>
              <w:jc w:val="center"/>
              <w:rPr>
                <w:bCs/>
                <w:color w:val="000000"/>
                <w:sz w:val="16"/>
                <w:szCs w:val="18"/>
              </w:rPr>
            </w:pPr>
            <w:r w:rsidRPr="001E4DE4">
              <w:rPr>
                <w:bCs/>
                <w:sz w:val="16"/>
                <w:szCs w:val="16"/>
              </w:rPr>
              <w:t>20</w:t>
            </w:r>
          </w:p>
        </w:tc>
        <w:tc>
          <w:tcPr>
            <w:tcW w:w="219" w:type="pct"/>
            <w:tcBorders>
              <w:top w:val="nil"/>
              <w:left w:val="nil"/>
              <w:bottom w:val="single" w:sz="4" w:space="0" w:color="auto"/>
              <w:right w:val="single" w:sz="4" w:space="0" w:color="auto"/>
            </w:tcBorders>
            <w:tcMar>
              <w:left w:w="28" w:type="dxa"/>
              <w:right w:w="28" w:type="dxa"/>
            </w:tcMar>
            <w:vAlign w:val="center"/>
          </w:tcPr>
          <w:p w14:paraId="1F7205E1" w14:textId="77777777" w:rsidR="00786FF2" w:rsidRPr="001E4DE4" w:rsidRDefault="00786FF2" w:rsidP="00CF355B">
            <w:pPr>
              <w:spacing w:after="0" w:line="240" w:lineRule="auto"/>
              <w:ind w:firstLine="0"/>
              <w:jc w:val="center"/>
              <w:rPr>
                <w:bCs/>
                <w:color w:val="000000"/>
                <w:sz w:val="16"/>
                <w:szCs w:val="18"/>
              </w:rPr>
            </w:pPr>
            <w:r w:rsidRPr="001E4DE4">
              <w:rPr>
                <w:bCs/>
                <w:sz w:val="16"/>
                <w:szCs w:val="16"/>
              </w:rPr>
              <w:t>21</w:t>
            </w:r>
          </w:p>
        </w:tc>
      </w:tr>
      <w:tr w:rsidR="00786FF2" w:rsidRPr="001E4DE4" w14:paraId="208E6D01" w14:textId="77777777" w:rsidTr="00CA03F9">
        <w:trPr>
          <w:trHeight w:val="20"/>
          <w:jc w:val="center"/>
        </w:trPr>
        <w:tc>
          <w:tcPr>
            <w:tcW w:w="11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A41222C"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1</w:t>
            </w:r>
          </w:p>
        </w:tc>
        <w:tc>
          <w:tcPr>
            <w:tcW w:w="568" w:type="pct"/>
            <w:tcBorders>
              <w:top w:val="nil"/>
              <w:left w:val="nil"/>
              <w:bottom w:val="single" w:sz="4" w:space="0" w:color="auto"/>
              <w:right w:val="single" w:sz="4" w:space="0" w:color="auto"/>
            </w:tcBorders>
            <w:shd w:val="clear" w:color="auto" w:fill="auto"/>
            <w:tcMar>
              <w:left w:w="28" w:type="dxa"/>
              <w:right w:w="28" w:type="dxa"/>
            </w:tcMar>
            <w:vAlign w:val="center"/>
          </w:tcPr>
          <w:p w14:paraId="2FC8EB98" w14:textId="77777777" w:rsidR="00786FF2" w:rsidRPr="001E4DE4" w:rsidRDefault="00786FF2" w:rsidP="00CF355B">
            <w:pPr>
              <w:spacing w:after="0" w:line="240" w:lineRule="auto"/>
              <w:ind w:firstLine="0"/>
              <w:rPr>
                <w:color w:val="000000"/>
                <w:sz w:val="16"/>
                <w:szCs w:val="18"/>
              </w:rPr>
            </w:pPr>
            <w:r w:rsidRPr="001E4DE4">
              <w:rPr>
                <w:sz w:val="16"/>
                <w:szCs w:val="18"/>
              </w:rPr>
              <w:t>Установленная тепловая мощность</w:t>
            </w:r>
          </w:p>
        </w:tc>
        <w:tc>
          <w:tcPr>
            <w:tcW w:w="243" w:type="pct"/>
            <w:tcBorders>
              <w:top w:val="nil"/>
              <w:left w:val="nil"/>
              <w:bottom w:val="single" w:sz="4" w:space="0" w:color="auto"/>
              <w:right w:val="single" w:sz="4" w:space="0" w:color="auto"/>
            </w:tcBorders>
            <w:shd w:val="clear" w:color="auto" w:fill="auto"/>
            <w:tcMar>
              <w:left w:w="28" w:type="dxa"/>
              <w:right w:w="28" w:type="dxa"/>
            </w:tcMar>
            <w:vAlign w:val="center"/>
          </w:tcPr>
          <w:p w14:paraId="4A02F891" w14:textId="77777777" w:rsidR="00786FF2" w:rsidRPr="001E4DE4" w:rsidRDefault="00786FF2" w:rsidP="00CF355B">
            <w:pPr>
              <w:spacing w:after="0" w:line="240" w:lineRule="auto"/>
              <w:ind w:firstLine="0"/>
              <w:jc w:val="center"/>
              <w:rPr>
                <w:color w:val="000000"/>
                <w:sz w:val="16"/>
                <w:szCs w:val="18"/>
              </w:rPr>
            </w:pPr>
            <w:r w:rsidRPr="001E4DE4">
              <w:rPr>
                <w:sz w:val="16"/>
                <w:szCs w:val="18"/>
              </w:rPr>
              <w:t>Гкал/ч</w:t>
            </w:r>
          </w:p>
        </w:tc>
        <w:tc>
          <w:tcPr>
            <w:tcW w:w="242" w:type="pct"/>
            <w:tcBorders>
              <w:top w:val="nil"/>
              <w:left w:val="nil"/>
              <w:bottom w:val="single" w:sz="4" w:space="0" w:color="auto"/>
              <w:right w:val="single" w:sz="4" w:space="0" w:color="auto"/>
            </w:tcBorders>
            <w:tcMar>
              <w:left w:w="28" w:type="dxa"/>
              <w:right w:w="28" w:type="dxa"/>
            </w:tcMar>
            <w:vAlign w:val="center"/>
          </w:tcPr>
          <w:p w14:paraId="6F069E0D"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177,5</w:t>
            </w:r>
          </w:p>
        </w:tc>
        <w:tc>
          <w:tcPr>
            <w:tcW w:w="24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BEA4E95"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177,50</w:t>
            </w:r>
          </w:p>
        </w:tc>
        <w:tc>
          <w:tcPr>
            <w:tcW w:w="248" w:type="pct"/>
            <w:tcBorders>
              <w:top w:val="nil"/>
              <w:left w:val="nil"/>
              <w:bottom w:val="single" w:sz="4" w:space="0" w:color="auto"/>
              <w:right w:val="single" w:sz="4" w:space="0" w:color="auto"/>
            </w:tcBorders>
            <w:shd w:val="clear" w:color="auto" w:fill="auto"/>
            <w:tcMar>
              <w:left w:w="28" w:type="dxa"/>
              <w:right w:w="28" w:type="dxa"/>
            </w:tcMar>
            <w:vAlign w:val="center"/>
          </w:tcPr>
          <w:p w14:paraId="16D59FB2"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177,50</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1C5C22FE"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177,50</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15B72E03"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177,50</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2F6CE45C"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177,50</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7F816AE5"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177,50</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22EECC5A" w14:textId="77777777" w:rsidR="00786FF2" w:rsidRPr="001E4DE4" w:rsidRDefault="00786FF2" w:rsidP="00CF355B">
            <w:pPr>
              <w:spacing w:after="0" w:line="240" w:lineRule="auto"/>
              <w:ind w:firstLine="0"/>
              <w:jc w:val="center"/>
              <w:rPr>
                <w:sz w:val="16"/>
                <w:szCs w:val="18"/>
              </w:rPr>
            </w:pPr>
            <w:r w:rsidRPr="001E4DE4">
              <w:rPr>
                <w:color w:val="000000"/>
                <w:sz w:val="16"/>
                <w:szCs w:val="18"/>
              </w:rPr>
              <w:t>177,50</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3E226798"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177,50</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48ED1653"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177,50</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4A7E3B67"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177,50</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67B9C2AC"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177,50</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5C6E1BAC"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177,50</w:t>
            </w:r>
          </w:p>
        </w:tc>
        <w:tc>
          <w:tcPr>
            <w:tcW w:w="224" w:type="pct"/>
            <w:tcBorders>
              <w:top w:val="nil"/>
              <w:left w:val="nil"/>
              <w:bottom w:val="single" w:sz="4" w:space="0" w:color="auto"/>
              <w:right w:val="single" w:sz="4" w:space="0" w:color="auto"/>
            </w:tcBorders>
            <w:tcMar>
              <w:left w:w="28" w:type="dxa"/>
              <w:right w:w="28" w:type="dxa"/>
            </w:tcMar>
            <w:vAlign w:val="center"/>
          </w:tcPr>
          <w:p w14:paraId="07287180"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177,50</w:t>
            </w:r>
          </w:p>
        </w:tc>
        <w:tc>
          <w:tcPr>
            <w:tcW w:w="223" w:type="pct"/>
            <w:tcBorders>
              <w:top w:val="nil"/>
              <w:left w:val="nil"/>
              <w:bottom w:val="single" w:sz="4" w:space="0" w:color="auto"/>
              <w:right w:val="single" w:sz="4" w:space="0" w:color="auto"/>
            </w:tcBorders>
            <w:tcMar>
              <w:left w:w="28" w:type="dxa"/>
              <w:right w:w="28" w:type="dxa"/>
            </w:tcMar>
            <w:vAlign w:val="center"/>
          </w:tcPr>
          <w:p w14:paraId="3596F113"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177,50</w:t>
            </w:r>
          </w:p>
        </w:tc>
        <w:tc>
          <w:tcPr>
            <w:tcW w:w="224" w:type="pct"/>
            <w:tcBorders>
              <w:top w:val="nil"/>
              <w:left w:val="nil"/>
              <w:bottom w:val="single" w:sz="4" w:space="0" w:color="auto"/>
              <w:right w:val="single" w:sz="4" w:space="0" w:color="auto"/>
            </w:tcBorders>
            <w:tcMar>
              <w:left w:w="28" w:type="dxa"/>
              <w:right w:w="28" w:type="dxa"/>
            </w:tcMar>
            <w:vAlign w:val="center"/>
          </w:tcPr>
          <w:p w14:paraId="7AAB3ADE"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177,50</w:t>
            </w:r>
          </w:p>
        </w:tc>
        <w:tc>
          <w:tcPr>
            <w:tcW w:w="223" w:type="pct"/>
            <w:tcBorders>
              <w:top w:val="nil"/>
              <w:left w:val="nil"/>
              <w:bottom w:val="single" w:sz="4" w:space="0" w:color="auto"/>
              <w:right w:val="single" w:sz="4" w:space="0" w:color="auto"/>
            </w:tcBorders>
            <w:tcMar>
              <w:left w:w="28" w:type="dxa"/>
              <w:right w:w="28" w:type="dxa"/>
            </w:tcMar>
            <w:vAlign w:val="center"/>
          </w:tcPr>
          <w:p w14:paraId="15FE561B"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177,50</w:t>
            </w:r>
          </w:p>
        </w:tc>
        <w:tc>
          <w:tcPr>
            <w:tcW w:w="219" w:type="pct"/>
            <w:tcBorders>
              <w:top w:val="nil"/>
              <w:left w:val="nil"/>
              <w:bottom w:val="single" w:sz="4" w:space="0" w:color="auto"/>
              <w:right w:val="single" w:sz="4" w:space="0" w:color="auto"/>
            </w:tcBorders>
            <w:tcMar>
              <w:left w:w="28" w:type="dxa"/>
              <w:right w:w="28" w:type="dxa"/>
            </w:tcMar>
            <w:vAlign w:val="center"/>
          </w:tcPr>
          <w:p w14:paraId="5939FC3C"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177,50</w:t>
            </w:r>
          </w:p>
        </w:tc>
      </w:tr>
      <w:tr w:rsidR="00786FF2" w:rsidRPr="001E4DE4" w14:paraId="0BD9D37A" w14:textId="77777777" w:rsidTr="00CA03F9">
        <w:trPr>
          <w:trHeight w:val="20"/>
          <w:jc w:val="center"/>
        </w:trPr>
        <w:tc>
          <w:tcPr>
            <w:tcW w:w="11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2F885B9"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2</w:t>
            </w:r>
          </w:p>
        </w:tc>
        <w:tc>
          <w:tcPr>
            <w:tcW w:w="568" w:type="pct"/>
            <w:tcBorders>
              <w:top w:val="nil"/>
              <w:left w:val="nil"/>
              <w:bottom w:val="single" w:sz="4" w:space="0" w:color="auto"/>
              <w:right w:val="single" w:sz="4" w:space="0" w:color="auto"/>
            </w:tcBorders>
            <w:shd w:val="clear" w:color="auto" w:fill="auto"/>
            <w:tcMar>
              <w:left w:w="28" w:type="dxa"/>
              <w:right w:w="28" w:type="dxa"/>
            </w:tcMar>
            <w:vAlign w:val="center"/>
          </w:tcPr>
          <w:p w14:paraId="632ED32F" w14:textId="77777777" w:rsidR="00786FF2" w:rsidRPr="001E4DE4" w:rsidRDefault="00786FF2" w:rsidP="00CF355B">
            <w:pPr>
              <w:spacing w:after="0" w:line="240" w:lineRule="auto"/>
              <w:ind w:firstLine="0"/>
              <w:rPr>
                <w:color w:val="000000"/>
                <w:sz w:val="16"/>
                <w:szCs w:val="18"/>
              </w:rPr>
            </w:pPr>
            <w:r w:rsidRPr="001E4DE4">
              <w:rPr>
                <w:sz w:val="16"/>
                <w:szCs w:val="18"/>
              </w:rPr>
              <w:t>Располагаемая тепловая мощность</w:t>
            </w:r>
          </w:p>
        </w:tc>
        <w:tc>
          <w:tcPr>
            <w:tcW w:w="243" w:type="pct"/>
            <w:tcBorders>
              <w:top w:val="nil"/>
              <w:left w:val="nil"/>
              <w:bottom w:val="single" w:sz="4" w:space="0" w:color="auto"/>
              <w:right w:val="single" w:sz="4" w:space="0" w:color="auto"/>
            </w:tcBorders>
            <w:shd w:val="clear" w:color="auto" w:fill="auto"/>
            <w:tcMar>
              <w:left w:w="28" w:type="dxa"/>
              <w:right w:w="28" w:type="dxa"/>
            </w:tcMar>
            <w:vAlign w:val="center"/>
          </w:tcPr>
          <w:p w14:paraId="1668AF22" w14:textId="77777777" w:rsidR="00786FF2" w:rsidRPr="001E4DE4" w:rsidRDefault="00786FF2" w:rsidP="00CF355B">
            <w:pPr>
              <w:spacing w:after="0" w:line="240" w:lineRule="auto"/>
              <w:ind w:firstLine="0"/>
              <w:jc w:val="center"/>
              <w:rPr>
                <w:color w:val="000000"/>
                <w:sz w:val="16"/>
                <w:szCs w:val="18"/>
              </w:rPr>
            </w:pPr>
            <w:r w:rsidRPr="001E4DE4">
              <w:rPr>
                <w:sz w:val="16"/>
                <w:szCs w:val="18"/>
              </w:rPr>
              <w:t>Гкал/ч</w:t>
            </w:r>
          </w:p>
        </w:tc>
        <w:tc>
          <w:tcPr>
            <w:tcW w:w="242" w:type="pct"/>
            <w:tcBorders>
              <w:top w:val="nil"/>
              <w:left w:val="nil"/>
              <w:bottom w:val="single" w:sz="4" w:space="0" w:color="auto"/>
              <w:right w:val="single" w:sz="4" w:space="0" w:color="auto"/>
            </w:tcBorders>
            <w:tcMar>
              <w:left w:w="28" w:type="dxa"/>
              <w:right w:w="28" w:type="dxa"/>
            </w:tcMar>
            <w:vAlign w:val="center"/>
          </w:tcPr>
          <w:p w14:paraId="491364E5"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158,0</w:t>
            </w:r>
          </w:p>
        </w:tc>
        <w:tc>
          <w:tcPr>
            <w:tcW w:w="24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8129237"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158,0</w:t>
            </w:r>
          </w:p>
        </w:tc>
        <w:tc>
          <w:tcPr>
            <w:tcW w:w="248" w:type="pct"/>
            <w:tcBorders>
              <w:top w:val="nil"/>
              <w:left w:val="nil"/>
              <w:bottom w:val="single" w:sz="4" w:space="0" w:color="auto"/>
              <w:right w:val="single" w:sz="4" w:space="0" w:color="auto"/>
            </w:tcBorders>
            <w:shd w:val="clear" w:color="auto" w:fill="auto"/>
            <w:tcMar>
              <w:left w:w="28" w:type="dxa"/>
              <w:right w:w="28" w:type="dxa"/>
            </w:tcMar>
            <w:vAlign w:val="center"/>
          </w:tcPr>
          <w:p w14:paraId="4B800678"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158,0</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0985162B"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158,0</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51B02AAA"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158,0</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6E619AB0"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158,0</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31785776"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158,0</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70C017B7"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158,0</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145ABD1F"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158,0</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781608A1"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158,0</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0055F570"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158,0</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7CB5815B"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158,0</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5A307EB0"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158,0</w:t>
            </w:r>
          </w:p>
        </w:tc>
        <w:tc>
          <w:tcPr>
            <w:tcW w:w="224" w:type="pct"/>
            <w:tcBorders>
              <w:top w:val="nil"/>
              <w:left w:val="nil"/>
              <w:bottom w:val="single" w:sz="4" w:space="0" w:color="auto"/>
              <w:right w:val="single" w:sz="4" w:space="0" w:color="auto"/>
            </w:tcBorders>
            <w:tcMar>
              <w:left w:w="28" w:type="dxa"/>
              <w:right w:w="28" w:type="dxa"/>
            </w:tcMar>
            <w:vAlign w:val="center"/>
          </w:tcPr>
          <w:p w14:paraId="11790D1E"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158,0</w:t>
            </w:r>
          </w:p>
        </w:tc>
        <w:tc>
          <w:tcPr>
            <w:tcW w:w="223" w:type="pct"/>
            <w:tcBorders>
              <w:top w:val="nil"/>
              <w:left w:val="nil"/>
              <w:bottom w:val="single" w:sz="4" w:space="0" w:color="auto"/>
              <w:right w:val="single" w:sz="4" w:space="0" w:color="auto"/>
            </w:tcBorders>
            <w:tcMar>
              <w:left w:w="28" w:type="dxa"/>
              <w:right w:w="28" w:type="dxa"/>
            </w:tcMar>
            <w:vAlign w:val="center"/>
          </w:tcPr>
          <w:p w14:paraId="6BF8EFF1"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158,0</w:t>
            </w:r>
          </w:p>
        </w:tc>
        <w:tc>
          <w:tcPr>
            <w:tcW w:w="224" w:type="pct"/>
            <w:tcBorders>
              <w:top w:val="nil"/>
              <w:left w:val="nil"/>
              <w:bottom w:val="single" w:sz="4" w:space="0" w:color="auto"/>
              <w:right w:val="single" w:sz="4" w:space="0" w:color="auto"/>
            </w:tcBorders>
            <w:tcMar>
              <w:left w:w="28" w:type="dxa"/>
              <w:right w:w="28" w:type="dxa"/>
            </w:tcMar>
            <w:vAlign w:val="center"/>
          </w:tcPr>
          <w:p w14:paraId="4819EBA8"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158,0</w:t>
            </w:r>
          </w:p>
        </w:tc>
        <w:tc>
          <w:tcPr>
            <w:tcW w:w="223" w:type="pct"/>
            <w:tcBorders>
              <w:top w:val="nil"/>
              <w:left w:val="nil"/>
              <w:bottom w:val="single" w:sz="4" w:space="0" w:color="auto"/>
              <w:right w:val="single" w:sz="4" w:space="0" w:color="auto"/>
            </w:tcBorders>
            <w:tcMar>
              <w:left w:w="28" w:type="dxa"/>
              <w:right w:w="28" w:type="dxa"/>
            </w:tcMar>
            <w:vAlign w:val="center"/>
          </w:tcPr>
          <w:p w14:paraId="257276A8"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158,0</w:t>
            </w:r>
          </w:p>
        </w:tc>
        <w:tc>
          <w:tcPr>
            <w:tcW w:w="219" w:type="pct"/>
            <w:tcBorders>
              <w:top w:val="nil"/>
              <w:left w:val="nil"/>
              <w:bottom w:val="single" w:sz="4" w:space="0" w:color="auto"/>
              <w:right w:val="single" w:sz="4" w:space="0" w:color="auto"/>
            </w:tcBorders>
            <w:tcMar>
              <w:left w:w="28" w:type="dxa"/>
              <w:right w:w="28" w:type="dxa"/>
            </w:tcMar>
            <w:vAlign w:val="center"/>
          </w:tcPr>
          <w:p w14:paraId="333ED0B7"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158,0</w:t>
            </w:r>
          </w:p>
        </w:tc>
      </w:tr>
      <w:tr w:rsidR="00786FF2" w:rsidRPr="001E4DE4" w14:paraId="0070A2BC" w14:textId="77777777" w:rsidTr="00CA03F9">
        <w:trPr>
          <w:trHeight w:val="20"/>
          <w:jc w:val="center"/>
        </w:trPr>
        <w:tc>
          <w:tcPr>
            <w:tcW w:w="11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E929E60"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3</w:t>
            </w:r>
          </w:p>
        </w:tc>
        <w:tc>
          <w:tcPr>
            <w:tcW w:w="568" w:type="pct"/>
            <w:tcBorders>
              <w:top w:val="nil"/>
              <w:left w:val="nil"/>
              <w:bottom w:val="single" w:sz="4" w:space="0" w:color="auto"/>
              <w:right w:val="single" w:sz="4" w:space="0" w:color="auto"/>
            </w:tcBorders>
            <w:shd w:val="clear" w:color="auto" w:fill="auto"/>
            <w:tcMar>
              <w:left w:w="28" w:type="dxa"/>
              <w:right w:w="28" w:type="dxa"/>
            </w:tcMar>
            <w:vAlign w:val="center"/>
          </w:tcPr>
          <w:p w14:paraId="19D2A56A" w14:textId="77777777" w:rsidR="00786FF2" w:rsidRPr="001E4DE4" w:rsidRDefault="00786FF2" w:rsidP="00CF355B">
            <w:pPr>
              <w:spacing w:after="0" w:line="240" w:lineRule="auto"/>
              <w:ind w:firstLine="0"/>
              <w:rPr>
                <w:color w:val="000000"/>
                <w:sz w:val="16"/>
                <w:szCs w:val="18"/>
              </w:rPr>
            </w:pPr>
            <w:r w:rsidRPr="001E4DE4">
              <w:rPr>
                <w:color w:val="000000"/>
                <w:sz w:val="16"/>
                <w:szCs w:val="18"/>
              </w:rPr>
              <w:t>Потребление основного вида топлива (мазута)</w:t>
            </w:r>
          </w:p>
        </w:tc>
        <w:tc>
          <w:tcPr>
            <w:tcW w:w="243" w:type="pct"/>
            <w:tcBorders>
              <w:top w:val="nil"/>
              <w:left w:val="nil"/>
              <w:bottom w:val="single" w:sz="4" w:space="0" w:color="auto"/>
              <w:right w:val="single" w:sz="4" w:space="0" w:color="auto"/>
            </w:tcBorders>
            <w:shd w:val="clear" w:color="auto" w:fill="auto"/>
            <w:tcMar>
              <w:left w:w="28" w:type="dxa"/>
              <w:right w:w="28" w:type="dxa"/>
            </w:tcMar>
            <w:vAlign w:val="center"/>
          </w:tcPr>
          <w:p w14:paraId="4120937F"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тонн</w:t>
            </w:r>
          </w:p>
        </w:tc>
        <w:tc>
          <w:tcPr>
            <w:tcW w:w="242" w:type="pct"/>
            <w:tcBorders>
              <w:top w:val="nil"/>
              <w:left w:val="nil"/>
              <w:bottom w:val="single" w:sz="4" w:space="0" w:color="auto"/>
              <w:right w:val="single" w:sz="4" w:space="0" w:color="auto"/>
            </w:tcBorders>
            <w:tcMar>
              <w:left w:w="28" w:type="dxa"/>
              <w:right w:w="28" w:type="dxa"/>
            </w:tcMar>
            <w:vAlign w:val="center"/>
          </w:tcPr>
          <w:p w14:paraId="19C74DA0"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55915</w:t>
            </w:r>
          </w:p>
        </w:tc>
        <w:tc>
          <w:tcPr>
            <w:tcW w:w="24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DF9A87A"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53811</w:t>
            </w:r>
          </w:p>
        </w:tc>
        <w:tc>
          <w:tcPr>
            <w:tcW w:w="248" w:type="pct"/>
            <w:tcBorders>
              <w:top w:val="nil"/>
              <w:left w:val="nil"/>
              <w:bottom w:val="single" w:sz="4" w:space="0" w:color="auto"/>
              <w:right w:val="single" w:sz="4" w:space="0" w:color="auto"/>
            </w:tcBorders>
            <w:shd w:val="clear" w:color="auto" w:fill="auto"/>
            <w:tcMar>
              <w:left w:w="28" w:type="dxa"/>
              <w:right w:w="28" w:type="dxa"/>
            </w:tcMar>
            <w:vAlign w:val="center"/>
          </w:tcPr>
          <w:p w14:paraId="3DC11062" w14:textId="77777777" w:rsidR="00786FF2" w:rsidRPr="001E4DE4" w:rsidRDefault="00786FF2" w:rsidP="00CF355B">
            <w:pPr>
              <w:spacing w:after="0" w:line="240" w:lineRule="auto"/>
              <w:ind w:firstLine="0"/>
              <w:jc w:val="center"/>
              <w:rPr>
                <w:color w:val="000000"/>
                <w:sz w:val="16"/>
                <w:szCs w:val="16"/>
              </w:rPr>
            </w:pPr>
            <w:r w:rsidRPr="001E4DE4">
              <w:rPr>
                <w:sz w:val="16"/>
                <w:szCs w:val="16"/>
              </w:rPr>
              <w:t>49053</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329E650E" w14:textId="77777777" w:rsidR="00786FF2" w:rsidRPr="001E4DE4" w:rsidRDefault="00786FF2" w:rsidP="00CF355B">
            <w:pPr>
              <w:spacing w:after="0" w:line="240" w:lineRule="auto"/>
              <w:ind w:firstLine="0"/>
              <w:jc w:val="center"/>
              <w:rPr>
                <w:color w:val="000000"/>
                <w:sz w:val="16"/>
                <w:szCs w:val="16"/>
              </w:rPr>
            </w:pPr>
            <w:r w:rsidRPr="001E4DE4">
              <w:rPr>
                <w:sz w:val="16"/>
                <w:szCs w:val="16"/>
              </w:rPr>
              <w:t>50378</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0197A1AE" w14:textId="77777777" w:rsidR="00786FF2" w:rsidRPr="001E4DE4" w:rsidRDefault="00786FF2" w:rsidP="00CF355B">
            <w:pPr>
              <w:spacing w:after="0" w:line="240" w:lineRule="auto"/>
              <w:ind w:firstLine="0"/>
              <w:jc w:val="center"/>
              <w:rPr>
                <w:color w:val="000000"/>
                <w:sz w:val="16"/>
                <w:szCs w:val="16"/>
              </w:rPr>
            </w:pPr>
            <w:r w:rsidRPr="001E4DE4">
              <w:rPr>
                <w:sz w:val="16"/>
                <w:szCs w:val="16"/>
              </w:rPr>
              <w:t>42000</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312250A7" w14:textId="77777777" w:rsidR="00786FF2" w:rsidRPr="001E4DE4" w:rsidRDefault="00786FF2" w:rsidP="00CF355B">
            <w:pPr>
              <w:spacing w:after="0" w:line="240" w:lineRule="auto"/>
              <w:ind w:firstLine="0"/>
              <w:jc w:val="center"/>
              <w:rPr>
                <w:color w:val="000000"/>
                <w:sz w:val="16"/>
                <w:szCs w:val="16"/>
              </w:rPr>
            </w:pPr>
            <w:r w:rsidRPr="001E4DE4">
              <w:rPr>
                <w:sz w:val="16"/>
                <w:szCs w:val="16"/>
              </w:rPr>
              <w:t>42000</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0C7CD23E" w14:textId="77777777" w:rsidR="00786FF2" w:rsidRPr="001E4DE4" w:rsidRDefault="00786FF2" w:rsidP="00CF355B">
            <w:pPr>
              <w:spacing w:after="0" w:line="240" w:lineRule="auto"/>
              <w:ind w:firstLine="0"/>
              <w:jc w:val="center"/>
              <w:rPr>
                <w:color w:val="000000"/>
                <w:sz w:val="16"/>
                <w:szCs w:val="16"/>
              </w:rPr>
            </w:pPr>
            <w:r w:rsidRPr="001E4DE4">
              <w:rPr>
                <w:sz w:val="16"/>
                <w:szCs w:val="16"/>
              </w:rPr>
              <w:t>42000</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2B9A3CA6" w14:textId="77777777" w:rsidR="00786FF2" w:rsidRPr="001E4DE4" w:rsidRDefault="00786FF2" w:rsidP="00CF355B">
            <w:pPr>
              <w:spacing w:after="0" w:line="240" w:lineRule="auto"/>
              <w:ind w:firstLine="0"/>
              <w:jc w:val="center"/>
              <w:rPr>
                <w:color w:val="000000"/>
                <w:sz w:val="16"/>
                <w:szCs w:val="16"/>
              </w:rPr>
            </w:pPr>
            <w:r w:rsidRPr="001E4DE4">
              <w:rPr>
                <w:sz w:val="16"/>
                <w:szCs w:val="16"/>
              </w:rPr>
              <w:t>42000</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57157D43" w14:textId="77777777" w:rsidR="00786FF2" w:rsidRPr="001E4DE4" w:rsidRDefault="00786FF2" w:rsidP="00CF355B">
            <w:pPr>
              <w:spacing w:after="0" w:line="240" w:lineRule="auto"/>
              <w:ind w:firstLine="0"/>
              <w:jc w:val="center"/>
              <w:rPr>
                <w:color w:val="000000"/>
                <w:sz w:val="16"/>
                <w:szCs w:val="16"/>
              </w:rPr>
            </w:pPr>
            <w:r w:rsidRPr="001E4DE4">
              <w:rPr>
                <w:sz w:val="16"/>
                <w:szCs w:val="16"/>
              </w:rPr>
              <w:t>42000</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6E736A70" w14:textId="77777777" w:rsidR="00786FF2" w:rsidRPr="001E4DE4" w:rsidRDefault="00786FF2" w:rsidP="00CF355B">
            <w:pPr>
              <w:spacing w:after="0" w:line="240" w:lineRule="auto"/>
              <w:ind w:firstLine="0"/>
              <w:jc w:val="center"/>
              <w:rPr>
                <w:color w:val="000000"/>
                <w:sz w:val="16"/>
                <w:szCs w:val="16"/>
              </w:rPr>
            </w:pPr>
            <w:r w:rsidRPr="001E4DE4">
              <w:rPr>
                <w:sz w:val="16"/>
                <w:szCs w:val="16"/>
              </w:rPr>
              <w:t>42000</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5CC72CD8" w14:textId="77777777" w:rsidR="00786FF2" w:rsidRPr="001E4DE4" w:rsidRDefault="00786FF2" w:rsidP="00CF355B">
            <w:pPr>
              <w:spacing w:after="0" w:line="240" w:lineRule="auto"/>
              <w:ind w:firstLine="0"/>
              <w:jc w:val="center"/>
              <w:rPr>
                <w:color w:val="000000"/>
                <w:sz w:val="16"/>
                <w:szCs w:val="16"/>
              </w:rPr>
            </w:pPr>
            <w:r w:rsidRPr="001E4DE4">
              <w:rPr>
                <w:sz w:val="16"/>
                <w:szCs w:val="16"/>
              </w:rPr>
              <w:t>42000</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60103282" w14:textId="77777777" w:rsidR="00786FF2" w:rsidRPr="001E4DE4" w:rsidRDefault="00786FF2" w:rsidP="00CF355B">
            <w:pPr>
              <w:spacing w:after="0" w:line="240" w:lineRule="auto"/>
              <w:ind w:firstLine="0"/>
              <w:jc w:val="center"/>
              <w:rPr>
                <w:color w:val="000000"/>
                <w:sz w:val="16"/>
                <w:szCs w:val="16"/>
              </w:rPr>
            </w:pPr>
            <w:r w:rsidRPr="001E4DE4">
              <w:rPr>
                <w:sz w:val="16"/>
                <w:szCs w:val="16"/>
              </w:rPr>
              <w:t>42000</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686E8F79" w14:textId="77777777" w:rsidR="00786FF2" w:rsidRPr="001E4DE4" w:rsidRDefault="00786FF2" w:rsidP="00CF355B">
            <w:pPr>
              <w:spacing w:after="0" w:line="240" w:lineRule="auto"/>
              <w:ind w:firstLine="0"/>
              <w:jc w:val="center"/>
              <w:rPr>
                <w:color w:val="000000"/>
                <w:sz w:val="16"/>
                <w:szCs w:val="16"/>
              </w:rPr>
            </w:pPr>
            <w:r w:rsidRPr="001E4DE4">
              <w:rPr>
                <w:sz w:val="16"/>
                <w:szCs w:val="16"/>
              </w:rPr>
              <w:t>42000</w:t>
            </w:r>
          </w:p>
        </w:tc>
        <w:tc>
          <w:tcPr>
            <w:tcW w:w="224" w:type="pct"/>
            <w:tcBorders>
              <w:top w:val="nil"/>
              <w:left w:val="nil"/>
              <w:bottom w:val="single" w:sz="4" w:space="0" w:color="auto"/>
              <w:right w:val="single" w:sz="4" w:space="0" w:color="auto"/>
            </w:tcBorders>
            <w:tcMar>
              <w:left w:w="28" w:type="dxa"/>
              <w:right w:w="28" w:type="dxa"/>
            </w:tcMar>
            <w:vAlign w:val="center"/>
          </w:tcPr>
          <w:p w14:paraId="74830486" w14:textId="77777777" w:rsidR="00786FF2" w:rsidRPr="001E4DE4" w:rsidRDefault="00786FF2" w:rsidP="00CF355B">
            <w:pPr>
              <w:spacing w:after="0" w:line="240" w:lineRule="auto"/>
              <w:ind w:firstLine="0"/>
              <w:jc w:val="center"/>
              <w:rPr>
                <w:color w:val="000000"/>
                <w:sz w:val="16"/>
                <w:szCs w:val="16"/>
              </w:rPr>
            </w:pPr>
            <w:r w:rsidRPr="001E4DE4">
              <w:rPr>
                <w:sz w:val="16"/>
                <w:szCs w:val="16"/>
              </w:rPr>
              <w:t>42000</w:t>
            </w:r>
          </w:p>
        </w:tc>
        <w:tc>
          <w:tcPr>
            <w:tcW w:w="223" w:type="pct"/>
            <w:tcBorders>
              <w:top w:val="nil"/>
              <w:left w:val="nil"/>
              <w:bottom w:val="single" w:sz="4" w:space="0" w:color="auto"/>
              <w:right w:val="single" w:sz="4" w:space="0" w:color="auto"/>
            </w:tcBorders>
            <w:tcMar>
              <w:left w:w="28" w:type="dxa"/>
              <w:right w:w="28" w:type="dxa"/>
            </w:tcMar>
            <w:vAlign w:val="center"/>
          </w:tcPr>
          <w:p w14:paraId="61517446" w14:textId="77777777" w:rsidR="00786FF2" w:rsidRPr="001E4DE4" w:rsidRDefault="00786FF2" w:rsidP="00CF355B">
            <w:pPr>
              <w:spacing w:after="0" w:line="240" w:lineRule="auto"/>
              <w:ind w:firstLine="0"/>
              <w:jc w:val="center"/>
              <w:rPr>
                <w:color w:val="000000"/>
                <w:sz w:val="16"/>
                <w:szCs w:val="16"/>
              </w:rPr>
            </w:pPr>
            <w:r w:rsidRPr="001E4DE4">
              <w:rPr>
                <w:sz w:val="16"/>
                <w:szCs w:val="16"/>
              </w:rPr>
              <w:t>42000</w:t>
            </w:r>
          </w:p>
        </w:tc>
        <w:tc>
          <w:tcPr>
            <w:tcW w:w="224" w:type="pct"/>
            <w:tcBorders>
              <w:top w:val="nil"/>
              <w:left w:val="nil"/>
              <w:bottom w:val="single" w:sz="4" w:space="0" w:color="auto"/>
              <w:right w:val="single" w:sz="4" w:space="0" w:color="auto"/>
            </w:tcBorders>
            <w:tcMar>
              <w:left w:w="28" w:type="dxa"/>
              <w:right w:w="28" w:type="dxa"/>
            </w:tcMar>
            <w:vAlign w:val="center"/>
          </w:tcPr>
          <w:p w14:paraId="0CE69B57" w14:textId="77777777" w:rsidR="00786FF2" w:rsidRPr="001E4DE4" w:rsidRDefault="00786FF2" w:rsidP="00CF355B">
            <w:pPr>
              <w:spacing w:after="0" w:line="240" w:lineRule="auto"/>
              <w:ind w:firstLine="0"/>
              <w:jc w:val="center"/>
              <w:rPr>
                <w:color w:val="000000"/>
                <w:sz w:val="16"/>
                <w:szCs w:val="16"/>
              </w:rPr>
            </w:pPr>
            <w:r w:rsidRPr="001E4DE4">
              <w:rPr>
                <w:sz w:val="16"/>
                <w:szCs w:val="16"/>
              </w:rPr>
              <w:t>42000</w:t>
            </w:r>
          </w:p>
        </w:tc>
        <w:tc>
          <w:tcPr>
            <w:tcW w:w="223" w:type="pct"/>
            <w:tcBorders>
              <w:top w:val="nil"/>
              <w:left w:val="nil"/>
              <w:bottom w:val="single" w:sz="4" w:space="0" w:color="auto"/>
              <w:right w:val="single" w:sz="4" w:space="0" w:color="auto"/>
            </w:tcBorders>
            <w:tcMar>
              <w:left w:w="28" w:type="dxa"/>
              <w:right w:w="28" w:type="dxa"/>
            </w:tcMar>
            <w:vAlign w:val="center"/>
          </w:tcPr>
          <w:p w14:paraId="05E22064" w14:textId="77777777" w:rsidR="00786FF2" w:rsidRPr="001E4DE4" w:rsidRDefault="00786FF2" w:rsidP="00CF355B">
            <w:pPr>
              <w:spacing w:after="0" w:line="240" w:lineRule="auto"/>
              <w:ind w:firstLine="0"/>
              <w:jc w:val="center"/>
              <w:rPr>
                <w:color w:val="000000"/>
                <w:sz w:val="16"/>
                <w:szCs w:val="16"/>
              </w:rPr>
            </w:pPr>
            <w:r w:rsidRPr="001E4DE4">
              <w:rPr>
                <w:sz w:val="16"/>
                <w:szCs w:val="16"/>
              </w:rPr>
              <w:t>42000</w:t>
            </w:r>
          </w:p>
        </w:tc>
        <w:tc>
          <w:tcPr>
            <w:tcW w:w="219" w:type="pct"/>
            <w:tcBorders>
              <w:top w:val="nil"/>
              <w:left w:val="nil"/>
              <w:bottom w:val="single" w:sz="4" w:space="0" w:color="auto"/>
              <w:right w:val="single" w:sz="4" w:space="0" w:color="auto"/>
            </w:tcBorders>
            <w:tcMar>
              <w:left w:w="28" w:type="dxa"/>
              <w:right w:w="28" w:type="dxa"/>
            </w:tcMar>
            <w:vAlign w:val="center"/>
          </w:tcPr>
          <w:p w14:paraId="4F015041" w14:textId="77777777" w:rsidR="00786FF2" w:rsidRPr="001E4DE4" w:rsidRDefault="00786FF2" w:rsidP="00CF355B">
            <w:pPr>
              <w:spacing w:after="0" w:line="240" w:lineRule="auto"/>
              <w:ind w:firstLine="0"/>
              <w:jc w:val="center"/>
              <w:rPr>
                <w:color w:val="000000"/>
                <w:sz w:val="16"/>
                <w:szCs w:val="16"/>
              </w:rPr>
            </w:pPr>
            <w:r w:rsidRPr="001E4DE4">
              <w:rPr>
                <w:sz w:val="16"/>
                <w:szCs w:val="16"/>
              </w:rPr>
              <w:t>42000</w:t>
            </w:r>
          </w:p>
        </w:tc>
      </w:tr>
      <w:tr w:rsidR="00786FF2" w:rsidRPr="001E4DE4" w14:paraId="6BDADB0A" w14:textId="77777777" w:rsidTr="00CA03F9">
        <w:trPr>
          <w:trHeight w:val="20"/>
          <w:jc w:val="center"/>
        </w:trPr>
        <w:tc>
          <w:tcPr>
            <w:tcW w:w="11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C1FC6F5"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3.1.</w:t>
            </w:r>
          </w:p>
        </w:tc>
        <w:tc>
          <w:tcPr>
            <w:tcW w:w="5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209BD7" w14:textId="77777777" w:rsidR="00786FF2" w:rsidRPr="001E4DE4" w:rsidRDefault="00786FF2" w:rsidP="00CF355B">
            <w:pPr>
              <w:spacing w:after="0" w:line="240" w:lineRule="auto"/>
              <w:ind w:firstLine="0"/>
              <w:jc w:val="right"/>
              <w:rPr>
                <w:color w:val="000000"/>
                <w:sz w:val="16"/>
                <w:szCs w:val="18"/>
              </w:rPr>
            </w:pPr>
            <w:r w:rsidRPr="001E4DE4">
              <w:rPr>
                <w:color w:val="000000"/>
                <w:sz w:val="16"/>
                <w:szCs w:val="18"/>
              </w:rPr>
              <w:t>в зимний период</w:t>
            </w:r>
          </w:p>
        </w:tc>
        <w:tc>
          <w:tcPr>
            <w:tcW w:w="2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076FA2"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тонн</w:t>
            </w:r>
          </w:p>
        </w:tc>
        <w:tc>
          <w:tcPr>
            <w:tcW w:w="242" w:type="pct"/>
            <w:tcBorders>
              <w:top w:val="nil"/>
              <w:left w:val="nil"/>
              <w:bottom w:val="single" w:sz="4" w:space="0" w:color="auto"/>
              <w:right w:val="single" w:sz="4" w:space="0" w:color="auto"/>
            </w:tcBorders>
            <w:tcMar>
              <w:left w:w="28" w:type="dxa"/>
              <w:right w:w="28" w:type="dxa"/>
            </w:tcMar>
            <w:vAlign w:val="center"/>
          </w:tcPr>
          <w:p w14:paraId="38525C3D"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50110</w:t>
            </w:r>
          </w:p>
        </w:tc>
        <w:tc>
          <w:tcPr>
            <w:tcW w:w="24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AA96774"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48354</w:t>
            </w:r>
          </w:p>
        </w:tc>
        <w:tc>
          <w:tcPr>
            <w:tcW w:w="248" w:type="pct"/>
            <w:tcBorders>
              <w:top w:val="nil"/>
              <w:left w:val="nil"/>
              <w:bottom w:val="single" w:sz="4" w:space="0" w:color="auto"/>
              <w:right w:val="single" w:sz="4" w:space="0" w:color="auto"/>
            </w:tcBorders>
            <w:shd w:val="clear" w:color="auto" w:fill="auto"/>
            <w:tcMar>
              <w:left w:w="28" w:type="dxa"/>
              <w:right w:w="28" w:type="dxa"/>
            </w:tcMar>
            <w:vAlign w:val="center"/>
          </w:tcPr>
          <w:p w14:paraId="5FF2A5B4"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43505</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7ACBDF0D"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46120</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7A38EECE"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38078</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752E430D"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38078</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0ACF516C"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38078</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4E734DE9"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38078</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3880CDE5"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38078</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40679366"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38078</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608E7549"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38078</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54366B6D"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38078</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46C422BE"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38078</w:t>
            </w:r>
          </w:p>
        </w:tc>
        <w:tc>
          <w:tcPr>
            <w:tcW w:w="224" w:type="pct"/>
            <w:tcBorders>
              <w:top w:val="nil"/>
              <w:left w:val="nil"/>
              <w:bottom w:val="single" w:sz="4" w:space="0" w:color="auto"/>
              <w:right w:val="single" w:sz="4" w:space="0" w:color="auto"/>
            </w:tcBorders>
            <w:tcMar>
              <w:left w:w="28" w:type="dxa"/>
              <w:right w:w="28" w:type="dxa"/>
            </w:tcMar>
            <w:vAlign w:val="center"/>
          </w:tcPr>
          <w:p w14:paraId="6D75AD4F"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6"/>
              </w:rPr>
              <w:t>38078</w:t>
            </w:r>
          </w:p>
        </w:tc>
        <w:tc>
          <w:tcPr>
            <w:tcW w:w="223" w:type="pct"/>
            <w:tcBorders>
              <w:top w:val="nil"/>
              <w:left w:val="nil"/>
              <w:bottom w:val="single" w:sz="4" w:space="0" w:color="auto"/>
              <w:right w:val="single" w:sz="4" w:space="0" w:color="auto"/>
            </w:tcBorders>
            <w:tcMar>
              <w:left w:w="28" w:type="dxa"/>
              <w:right w:w="28" w:type="dxa"/>
            </w:tcMar>
            <w:vAlign w:val="center"/>
          </w:tcPr>
          <w:p w14:paraId="5686AB2E"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6"/>
              </w:rPr>
              <w:t>38078</w:t>
            </w:r>
          </w:p>
        </w:tc>
        <w:tc>
          <w:tcPr>
            <w:tcW w:w="224" w:type="pct"/>
            <w:tcBorders>
              <w:top w:val="nil"/>
              <w:left w:val="nil"/>
              <w:bottom w:val="single" w:sz="4" w:space="0" w:color="auto"/>
              <w:right w:val="single" w:sz="4" w:space="0" w:color="auto"/>
            </w:tcBorders>
            <w:tcMar>
              <w:left w:w="28" w:type="dxa"/>
              <w:right w:w="28" w:type="dxa"/>
            </w:tcMar>
            <w:vAlign w:val="center"/>
          </w:tcPr>
          <w:p w14:paraId="0761EABE"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6"/>
              </w:rPr>
              <w:t>38078</w:t>
            </w:r>
          </w:p>
        </w:tc>
        <w:tc>
          <w:tcPr>
            <w:tcW w:w="223" w:type="pct"/>
            <w:tcBorders>
              <w:top w:val="nil"/>
              <w:left w:val="nil"/>
              <w:bottom w:val="single" w:sz="4" w:space="0" w:color="auto"/>
              <w:right w:val="single" w:sz="4" w:space="0" w:color="auto"/>
            </w:tcBorders>
            <w:tcMar>
              <w:left w:w="28" w:type="dxa"/>
              <w:right w:w="28" w:type="dxa"/>
            </w:tcMar>
            <w:vAlign w:val="center"/>
          </w:tcPr>
          <w:p w14:paraId="52772522"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6"/>
              </w:rPr>
              <w:t>38078</w:t>
            </w:r>
          </w:p>
        </w:tc>
        <w:tc>
          <w:tcPr>
            <w:tcW w:w="219" w:type="pct"/>
            <w:tcBorders>
              <w:top w:val="nil"/>
              <w:left w:val="nil"/>
              <w:bottom w:val="single" w:sz="4" w:space="0" w:color="auto"/>
              <w:right w:val="single" w:sz="4" w:space="0" w:color="auto"/>
            </w:tcBorders>
            <w:tcMar>
              <w:left w:w="28" w:type="dxa"/>
              <w:right w:w="28" w:type="dxa"/>
            </w:tcMar>
            <w:vAlign w:val="center"/>
          </w:tcPr>
          <w:p w14:paraId="3FD86657"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6"/>
              </w:rPr>
              <w:t>38078</w:t>
            </w:r>
          </w:p>
        </w:tc>
      </w:tr>
      <w:tr w:rsidR="00786FF2" w:rsidRPr="001E4DE4" w14:paraId="09EADC2F" w14:textId="77777777" w:rsidTr="00CA03F9">
        <w:trPr>
          <w:trHeight w:val="20"/>
          <w:jc w:val="center"/>
        </w:trPr>
        <w:tc>
          <w:tcPr>
            <w:tcW w:w="11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11FAC1"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3.2.</w:t>
            </w:r>
          </w:p>
        </w:tc>
        <w:tc>
          <w:tcPr>
            <w:tcW w:w="5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CD9C26" w14:textId="77777777" w:rsidR="00786FF2" w:rsidRPr="001E4DE4" w:rsidRDefault="00786FF2" w:rsidP="00CF355B">
            <w:pPr>
              <w:spacing w:after="0" w:line="240" w:lineRule="auto"/>
              <w:ind w:firstLine="0"/>
              <w:jc w:val="right"/>
              <w:rPr>
                <w:color w:val="000000"/>
                <w:sz w:val="16"/>
                <w:szCs w:val="18"/>
              </w:rPr>
            </w:pPr>
            <w:r w:rsidRPr="001E4DE4">
              <w:rPr>
                <w:color w:val="000000"/>
                <w:sz w:val="16"/>
                <w:szCs w:val="18"/>
              </w:rPr>
              <w:t>в летний период</w:t>
            </w:r>
          </w:p>
        </w:tc>
        <w:tc>
          <w:tcPr>
            <w:tcW w:w="2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EC3611"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тонн</w:t>
            </w:r>
          </w:p>
        </w:tc>
        <w:tc>
          <w:tcPr>
            <w:tcW w:w="242" w:type="pct"/>
            <w:tcBorders>
              <w:top w:val="nil"/>
              <w:left w:val="nil"/>
              <w:bottom w:val="single" w:sz="4" w:space="0" w:color="auto"/>
              <w:right w:val="single" w:sz="4" w:space="0" w:color="auto"/>
            </w:tcBorders>
            <w:tcMar>
              <w:left w:w="28" w:type="dxa"/>
              <w:right w:w="28" w:type="dxa"/>
            </w:tcMar>
            <w:vAlign w:val="center"/>
          </w:tcPr>
          <w:p w14:paraId="0CE32955"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5805</w:t>
            </w:r>
          </w:p>
        </w:tc>
        <w:tc>
          <w:tcPr>
            <w:tcW w:w="24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1B55ECD"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5457</w:t>
            </w:r>
          </w:p>
        </w:tc>
        <w:tc>
          <w:tcPr>
            <w:tcW w:w="248" w:type="pct"/>
            <w:tcBorders>
              <w:top w:val="nil"/>
              <w:left w:val="nil"/>
              <w:bottom w:val="single" w:sz="4" w:space="0" w:color="auto"/>
              <w:right w:val="single" w:sz="4" w:space="0" w:color="auto"/>
            </w:tcBorders>
            <w:shd w:val="clear" w:color="auto" w:fill="auto"/>
            <w:tcMar>
              <w:left w:w="28" w:type="dxa"/>
              <w:right w:w="28" w:type="dxa"/>
            </w:tcMar>
            <w:vAlign w:val="center"/>
          </w:tcPr>
          <w:p w14:paraId="26028570"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5548</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49C5DE8C"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4257</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46F78EEE"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3922</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223313C9"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3922</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1C8AB8E6"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3922</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10E40FD9"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3922</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1840A577"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3922</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03189176"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3922</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60911D6E"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3922</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3A22DC55"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3922</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666B6B6A"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3922</w:t>
            </w:r>
          </w:p>
        </w:tc>
        <w:tc>
          <w:tcPr>
            <w:tcW w:w="224" w:type="pct"/>
            <w:tcBorders>
              <w:top w:val="nil"/>
              <w:left w:val="nil"/>
              <w:bottom w:val="single" w:sz="4" w:space="0" w:color="auto"/>
              <w:right w:val="single" w:sz="4" w:space="0" w:color="auto"/>
            </w:tcBorders>
            <w:tcMar>
              <w:left w:w="28" w:type="dxa"/>
              <w:right w:w="28" w:type="dxa"/>
            </w:tcMar>
            <w:vAlign w:val="center"/>
          </w:tcPr>
          <w:p w14:paraId="4204A6BC"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6"/>
              </w:rPr>
              <w:t>3922</w:t>
            </w:r>
          </w:p>
        </w:tc>
        <w:tc>
          <w:tcPr>
            <w:tcW w:w="223" w:type="pct"/>
            <w:tcBorders>
              <w:top w:val="nil"/>
              <w:left w:val="nil"/>
              <w:bottom w:val="single" w:sz="4" w:space="0" w:color="auto"/>
              <w:right w:val="single" w:sz="4" w:space="0" w:color="auto"/>
            </w:tcBorders>
            <w:tcMar>
              <w:left w:w="28" w:type="dxa"/>
              <w:right w:w="28" w:type="dxa"/>
            </w:tcMar>
            <w:vAlign w:val="center"/>
          </w:tcPr>
          <w:p w14:paraId="477D6359"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6"/>
              </w:rPr>
              <w:t>3922</w:t>
            </w:r>
          </w:p>
        </w:tc>
        <w:tc>
          <w:tcPr>
            <w:tcW w:w="224" w:type="pct"/>
            <w:tcBorders>
              <w:top w:val="nil"/>
              <w:left w:val="nil"/>
              <w:bottom w:val="single" w:sz="4" w:space="0" w:color="auto"/>
              <w:right w:val="single" w:sz="4" w:space="0" w:color="auto"/>
            </w:tcBorders>
            <w:tcMar>
              <w:left w:w="28" w:type="dxa"/>
              <w:right w:w="28" w:type="dxa"/>
            </w:tcMar>
            <w:vAlign w:val="center"/>
          </w:tcPr>
          <w:p w14:paraId="30591A23"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6"/>
              </w:rPr>
              <w:t>3922</w:t>
            </w:r>
          </w:p>
        </w:tc>
        <w:tc>
          <w:tcPr>
            <w:tcW w:w="223" w:type="pct"/>
            <w:tcBorders>
              <w:top w:val="nil"/>
              <w:left w:val="nil"/>
              <w:bottom w:val="single" w:sz="4" w:space="0" w:color="auto"/>
              <w:right w:val="single" w:sz="4" w:space="0" w:color="auto"/>
            </w:tcBorders>
            <w:tcMar>
              <w:left w:w="28" w:type="dxa"/>
              <w:right w:w="28" w:type="dxa"/>
            </w:tcMar>
            <w:vAlign w:val="center"/>
          </w:tcPr>
          <w:p w14:paraId="654C6B28"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6"/>
              </w:rPr>
              <w:t>3922</w:t>
            </w:r>
          </w:p>
        </w:tc>
        <w:tc>
          <w:tcPr>
            <w:tcW w:w="219" w:type="pct"/>
            <w:tcBorders>
              <w:top w:val="nil"/>
              <w:left w:val="nil"/>
              <w:bottom w:val="single" w:sz="4" w:space="0" w:color="auto"/>
              <w:right w:val="single" w:sz="4" w:space="0" w:color="auto"/>
            </w:tcBorders>
            <w:tcMar>
              <w:left w:w="28" w:type="dxa"/>
              <w:right w:w="28" w:type="dxa"/>
            </w:tcMar>
            <w:vAlign w:val="center"/>
          </w:tcPr>
          <w:p w14:paraId="3FB7D172"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6"/>
              </w:rPr>
              <w:t>3922</w:t>
            </w:r>
          </w:p>
        </w:tc>
      </w:tr>
      <w:tr w:rsidR="00786FF2" w:rsidRPr="001E4DE4" w14:paraId="429F053F" w14:textId="77777777" w:rsidTr="00CA03F9">
        <w:trPr>
          <w:trHeight w:val="20"/>
          <w:jc w:val="center"/>
        </w:trPr>
        <w:tc>
          <w:tcPr>
            <w:tcW w:w="11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20D9B6B"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4</w:t>
            </w:r>
          </w:p>
        </w:tc>
        <w:tc>
          <w:tcPr>
            <w:tcW w:w="5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100F05" w14:textId="77777777" w:rsidR="00786FF2" w:rsidRPr="001E4DE4" w:rsidRDefault="00786FF2" w:rsidP="00CF355B">
            <w:pPr>
              <w:spacing w:after="0" w:line="240" w:lineRule="auto"/>
              <w:ind w:firstLine="0"/>
              <w:rPr>
                <w:color w:val="000000"/>
                <w:sz w:val="16"/>
                <w:szCs w:val="18"/>
              </w:rPr>
            </w:pPr>
            <w:r w:rsidRPr="001E4DE4">
              <w:rPr>
                <w:color w:val="000000"/>
                <w:sz w:val="16"/>
                <w:szCs w:val="18"/>
              </w:rPr>
              <w:t>Расход всех видов условного топлива</w:t>
            </w:r>
          </w:p>
        </w:tc>
        <w:tc>
          <w:tcPr>
            <w:tcW w:w="2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1D00AB" w14:textId="77777777" w:rsidR="00786FF2" w:rsidRPr="001E4DE4" w:rsidRDefault="00786FF2" w:rsidP="00CF355B">
            <w:pPr>
              <w:spacing w:after="0" w:line="240" w:lineRule="auto"/>
              <w:ind w:firstLine="0"/>
              <w:jc w:val="center"/>
              <w:rPr>
                <w:color w:val="000000"/>
                <w:sz w:val="16"/>
                <w:szCs w:val="18"/>
              </w:rPr>
            </w:pPr>
            <w:proofErr w:type="spellStart"/>
            <w:r w:rsidRPr="001E4DE4">
              <w:rPr>
                <w:color w:val="000000"/>
                <w:sz w:val="16"/>
                <w:szCs w:val="18"/>
              </w:rPr>
              <w:t>т.у.т</w:t>
            </w:r>
            <w:proofErr w:type="spellEnd"/>
          </w:p>
        </w:tc>
        <w:tc>
          <w:tcPr>
            <w:tcW w:w="242" w:type="pct"/>
            <w:tcBorders>
              <w:top w:val="nil"/>
              <w:left w:val="nil"/>
              <w:bottom w:val="single" w:sz="4" w:space="0" w:color="auto"/>
              <w:right w:val="single" w:sz="4" w:space="0" w:color="auto"/>
            </w:tcBorders>
            <w:tcMar>
              <w:left w:w="28" w:type="dxa"/>
              <w:right w:w="28" w:type="dxa"/>
            </w:tcMar>
            <w:vAlign w:val="center"/>
          </w:tcPr>
          <w:p w14:paraId="71AF6F64"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76699</w:t>
            </w:r>
          </w:p>
        </w:tc>
        <w:tc>
          <w:tcPr>
            <w:tcW w:w="24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2515645"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74004</w:t>
            </w:r>
          </w:p>
        </w:tc>
        <w:tc>
          <w:tcPr>
            <w:tcW w:w="248" w:type="pct"/>
            <w:tcBorders>
              <w:top w:val="nil"/>
              <w:left w:val="nil"/>
              <w:bottom w:val="single" w:sz="4" w:space="0" w:color="auto"/>
              <w:right w:val="single" w:sz="4" w:space="0" w:color="auto"/>
            </w:tcBorders>
            <w:shd w:val="clear" w:color="auto" w:fill="auto"/>
            <w:tcMar>
              <w:left w:w="28" w:type="dxa"/>
              <w:right w:w="28" w:type="dxa"/>
            </w:tcMar>
            <w:vAlign w:val="center"/>
          </w:tcPr>
          <w:p w14:paraId="35679A84"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67731</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629F80C2"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69521</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1C1B8545"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57961</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66D46608"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57961</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7D5B230F"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57961</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2C5CF4B4"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57961</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052479C8"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57961</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63609FB5"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57961</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0CDBC97C"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57961</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66CD4EA5"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57961</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6D4EFD69"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57961</w:t>
            </w:r>
          </w:p>
        </w:tc>
        <w:tc>
          <w:tcPr>
            <w:tcW w:w="224" w:type="pct"/>
            <w:tcBorders>
              <w:top w:val="nil"/>
              <w:left w:val="nil"/>
              <w:bottom w:val="single" w:sz="4" w:space="0" w:color="auto"/>
              <w:right w:val="single" w:sz="4" w:space="0" w:color="auto"/>
            </w:tcBorders>
            <w:tcMar>
              <w:left w:w="28" w:type="dxa"/>
              <w:right w:w="28" w:type="dxa"/>
            </w:tcMar>
            <w:vAlign w:val="center"/>
          </w:tcPr>
          <w:p w14:paraId="0A5C8D73"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6"/>
              </w:rPr>
              <w:t>57961</w:t>
            </w:r>
          </w:p>
        </w:tc>
        <w:tc>
          <w:tcPr>
            <w:tcW w:w="223" w:type="pct"/>
            <w:tcBorders>
              <w:top w:val="nil"/>
              <w:left w:val="nil"/>
              <w:bottom w:val="single" w:sz="4" w:space="0" w:color="auto"/>
              <w:right w:val="single" w:sz="4" w:space="0" w:color="auto"/>
            </w:tcBorders>
            <w:tcMar>
              <w:left w:w="28" w:type="dxa"/>
              <w:right w:w="28" w:type="dxa"/>
            </w:tcMar>
            <w:vAlign w:val="center"/>
          </w:tcPr>
          <w:p w14:paraId="1BAB2243"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6"/>
              </w:rPr>
              <w:t>57961</w:t>
            </w:r>
          </w:p>
        </w:tc>
        <w:tc>
          <w:tcPr>
            <w:tcW w:w="224" w:type="pct"/>
            <w:tcBorders>
              <w:top w:val="nil"/>
              <w:left w:val="nil"/>
              <w:bottom w:val="single" w:sz="4" w:space="0" w:color="auto"/>
              <w:right w:val="single" w:sz="4" w:space="0" w:color="auto"/>
            </w:tcBorders>
            <w:tcMar>
              <w:left w:w="28" w:type="dxa"/>
              <w:right w:w="28" w:type="dxa"/>
            </w:tcMar>
            <w:vAlign w:val="center"/>
          </w:tcPr>
          <w:p w14:paraId="0F4E21A2"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6"/>
              </w:rPr>
              <w:t>57961</w:t>
            </w:r>
          </w:p>
        </w:tc>
        <w:tc>
          <w:tcPr>
            <w:tcW w:w="223" w:type="pct"/>
            <w:tcBorders>
              <w:top w:val="nil"/>
              <w:left w:val="nil"/>
              <w:bottom w:val="single" w:sz="4" w:space="0" w:color="auto"/>
              <w:right w:val="single" w:sz="4" w:space="0" w:color="auto"/>
            </w:tcBorders>
            <w:tcMar>
              <w:left w:w="28" w:type="dxa"/>
              <w:right w:w="28" w:type="dxa"/>
            </w:tcMar>
            <w:vAlign w:val="center"/>
          </w:tcPr>
          <w:p w14:paraId="436D0DA8"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6"/>
              </w:rPr>
              <w:t>57961</w:t>
            </w:r>
          </w:p>
        </w:tc>
        <w:tc>
          <w:tcPr>
            <w:tcW w:w="219" w:type="pct"/>
            <w:tcBorders>
              <w:top w:val="nil"/>
              <w:left w:val="nil"/>
              <w:bottom w:val="single" w:sz="4" w:space="0" w:color="auto"/>
              <w:right w:val="single" w:sz="4" w:space="0" w:color="auto"/>
            </w:tcBorders>
            <w:tcMar>
              <w:left w:w="28" w:type="dxa"/>
              <w:right w:w="28" w:type="dxa"/>
            </w:tcMar>
            <w:vAlign w:val="center"/>
          </w:tcPr>
          <w:p w14:paraId="49B1BCA6"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6"/>
              </w:rPr>
              <w:t>57961</w:t>
            </w:r>
          </w:p>
        </w:tc>
      </w:tr>
      <w:tr w:rsidR="00786FF2" w:rsidRPr="001E4DE4" w14:paraId="1E2EBD43" w14:textId="77777777" w:rsidTr="00CA03F9">
        <w:trPr>
          <w:trHeight w:val="20"/>
          <w:jc w:val="center"/>
        </w:trPr>
        <w:tc>
          <w:tcPr>
            <w:tcW w:w="11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9990CAA"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4.1.</w:t>
            </w:r>
          </w:p>
        </w:tc>
        <w:tc>
          <w:tcPr>
            <w:tcW w:w="5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87BA3D" w14:textId="77777777" w:rsidR="00786FF2" w:rsidRPr="001E4DE4" w:rsidRDefault="00786FF2" w:rsidP="00CF355B">
            <w:pPr>
              <w:spacing w:after="0" w:line="240" w:lineRule="auto"/>
              <w:ind w:firstLine="0"/>
              <w:jc w:val="right"/>
              <w:rPr>
                <w:color w:val="000000"/>
                <w:sz w:val="16"/>
                <w:szCs w:val="18"/>
              </w:rPr>
            </w:pPr>
            <w:r w:rsidRPr="001E4DE4">
              <w:rPr>
                <w:color w:val="000000"/>
                <w:sz w:val="16"/>
                <w:szCs w:val="18"/>
              </w:rPr>
              <w:t>в зимний период</w:t>
            </w:r>
          </w:p>
        </w:tc>
        <w:tc>
          <w:tcPr>
            <w:tcW w:w="2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007FE5" w14:textId="77777777" w:rsidR="00786FF2" w:rsidRPr="001E4DE4" w:rsidRDefault="00786FF2" w:rsidP="00CF355B">
            <w:pPr>
              <w:spacing w:after="0" w:line="240" w:lineRule="auto"/>
              <w:ind w:firstLine="0"/>
              <w:jc w:val="center"/>
              <w:rPr>
                <w:color w:val="000000"/>
                <w:sz w:val="16"/>
                <w:szCs w:val="18"/>
              </w:rPr>
            </w:pPr>
            <w:proofErr w:type="spellStart"/>
            <w:r w:rsidRPr="001E4DE4">
              <w:rPr>
                <w:color w:val="000000"/>
                <w:sz w:val="16"/>
                <w:szCs w:val="18"/>
              </w:rPr>
              <w:t>т.у.т</w:t>
            </w:r>
            <w:proofErr w:type="spellEnd"/>
          </w:p>
        </w:tc>
        <w:tc>
          <w:tcPr>
            <w:tcW w:w="242" w:type="pct"/>
            <w:tcBorders>
              <w:top w:val="nil"/>
              <w:left w:val="nil"/>
              <w:bottom w:val="single" w:sz="4" w:space="0" w:color="auto"/>
              <w:right w:val="single" w:sz="4" w:space="0" w:color="auto"/>
            </w:tcBorders>
            <w:tcMar>
              <w:left w:w="28" w:type="dxa"/>
              <w:right w:w="28" w:type="dxa"/>
            </w:tcMar>
            <w:vAlign w:val="center"/>
          </w:tcPr>
          <w:p w14:paraId="7F371D79"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68951</w:t>
            </w:r>
          </w:p>
        </w:tc>
        <w:tc>
          <w:tcPr>
            <w:tcW w:w="24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072AE63"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66515</w:t>
            </w:r>
          </w:p>
        </w:tc>
        <w:tc>
          <w:tcPr>
            <w:tcW w:w="248" w:type="pct"/>
            <w:tcBorders>
              <w:top w:val="nil"/>
              <w:left w:val="nil"/>
              <w:bottom w:val="single" w:sz="4" w:space="0" w:color="auto"/>
              <w:right w:val="single" w:sz="4" w:space="0" w:color="auto"/>
            </w:tcBorders>
            <w:shd w:val="clear" w:color="auto" w:fill="auto"/>
            <w:tcMar>
              <w:left w:w="28" w:type="dxa"/>
              <w:right w:w="28" w:type="dxa"/>
            </w:tcMar>
            <w:vAlign w:val="center"/>
          </w:tcPr>
          <w:p w14:paraId="4A98B028"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60042</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5EAABE1B"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63646</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574BF35D"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52548</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17C423A9"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52548</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5A98BAF2"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52548</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3048CABB"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52548</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7396223A"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52548</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61ABF10C"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52548</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1C4B3B71"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52548</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0D342EFA"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52548</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25FAE6E4"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52548</w:t>
            </w:r>
          </w:p>
        </w:tc>
        <w:tc>
          <w:tcPr>
            <w:tcW w:w="224" w:type="pct"/>
            <w:tcBorders>
              <w:top w:val="nil"/>
              <w:left w:val="nil"/>
              <w:bottom w:val="single" w:sz="4" w:space="0" w:color="auto"/>
              <w:right w:val="single" w:sz="4" w:space="0" w:color="auto"/>
            </w:tcBorders>
            <w:tcMar>
              <w:left w:w="28" w:type="dxa"/>
              <w:right w:w="28" w:type="dxa"/>
            </w:tcMar>
            <w:vAlign w:val="center"/>
          </w:tcPr>
          <w:p w14:paraId="257889E7"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6"/>
              </w:rPr>
              <w:t>52548</w:t>
            </w:r>
          </w:p>
        </w:tc>
        <w:tc>
          <w:tcPr>
            <w:tcW w:w="223" w:type="pct"/>
            <w:tcBorders>
              <w:top w:val="nil"/>
              <w:left w:val="nil"/>
              <w:bottom w:val="single" w:sz="4" w:space="0" w:color="auto"/>
              <w:right w:val="single" w:sz="4" w:space="0" w:color="auto"/>
            </w:tcBorders>
            <w:tcMar>
              <w:left w:w="28" w:type="dxa"/>
              <w:right w:w="28" w:type="dxa"/>
            </w:tcMar>
            <w:vAlign w:val="center"/>
          </w:tcPr>
          <w:p w14:paraId="1C4F2AED"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6"/>
              </w:rPr>
              <w:t>52548</w:t>
            </w:r>
          </w:p>
        </w:tc>
        <w:tc>
          <w:tcPr>
            <w:tcW w:w="224" w:type="pct"/>
            <w:tcBorders>
              <w:top w:val="nil"/>
              <w:left w:val="nil"/>
              <w:bottom w:val="single" w:sz="4" w:space="0" w:color="auto"/>
              <w:right w:val="single" w:sz="4" w:space="0" w:color="auto"/>
            </w:tcBorders>
            <w:tcMar>
              <w:left w:w="28" w:type="dxa"/>
              <w:right w:w="28" w:type="dxa"/>
            </w:tcMar>
            <w:vAlign w:val="center"/>
          </w:tcPr>
          <w:p w14:paraId="242E8EEE"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6"/>
              </w:rPr>
              <w:t>52548</w:t>
            </w:r>
          </w:p>
        </w:tc>
        <w:tc>
          <w:tcPr>
            <w:tcW w:w="223" w:type="pct"/>
            <w:tcBorders>
              <w:top w:val="nil"/>
              <w:left w:val="nil"/>
              <w:bottom w:val="single" w:sz="4" w:space="0" w:color="auto"/>
              <w:right w:val="single" w:sz="4" w:space="0" w:color="auto"/>
            </w:tcBorders>
            <w:tcMar>
              <w:left w:w="28" w:type="dxa"/>
              <w:right w:w="28" w:type="dxa"/>
            </w:tcMar>
            <w:vAlign w:val="center"/>
          </w:tcPr>
          <w:p w14:paraId="292E0938"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6"/>
              </w:rPr>
              <w:t>52548</w:t>
            </w:r>
          </w:p>
        </w:tc>
        <w:tc>
          <w:tcPr>
            <w:tcW w:w="219" w:type="pct"/>
            <w:tcBorders>
              <w:top w:val="nil"/>
              <w:left w:val="nil"/>
              <w:bottom w:val="single" w:sz="4" w:space="0" w:color="auto"/>
              <w:right w:val="single" w:sz="4" w:space="0" w:color="auto"/>
            </w:tcBorders>
            <w:tcMar>
              <w:left w:w="28" w:type="dxa"/>
              <w:right w:w="28" w:type="dxa"/>
            </w:tcMar>
            <w:vAlign w:val="center"/>
          </w:tcPr>
          <w:p w14:paraId="66246B21"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6"/>
              </w:rPr>
              <w:t>52548</w:t>
            </w:r>
          </w:p>
        </w:tc>
      </w:tr>
      <w:tr w:rsidR="00786FF2" w:rsidRPr="001E4DE4" w14:paraId="7CDCAB0F" w14:textId="77777777" w:rsidTr="00CA03F9">
        <w:trPr>
          <w:trHeight w:val="20"/>
          <w:jc w:val="center"/>
        </w:trPr>
        <w:tc>
          <w:tcPr>
            <w:tcW w:w="11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1F78E1"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4.2.</w:t>
            </w:r>
          </w:p>
        </w:tc>
        <w:tc>
          <w:tcPr>
            <w:tcW w:w="5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6CF26F" w14:textId="77777777" w:rsidR="00786FF2" w:rsidRPr="001E4DE4" w:rsidRDefault="00786FF2" w:rsidP="00CF355B">
            <w:pPr>
              <w:spacing w:after="0" w:line="240" w:lineRule="auto"/>
              <w:ind w:firstLine="0"/>
              <w:jc w:val="right"/>
              <w:rPr>
                <w:color w:val="000000"/>
                <w:sz w:val="16"/>
                <w:szCs w:val="18"/>
              </w:rPr>
            </w:pPr>
            <w:r w:rsidRPr="001E4DE4">
              <w:rPr>
                <w:color w:val="000000"/>
                <w:sz w:val="16"/>
                <w:szCs w:val="18"/>
              </w:rPr>
              <w:t>в летний период</w:t>
            </w:r>
          </w:p>
        </w:tc>
        <w:tc>
          <w:tcPr>
            <w:tcW w:w="2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9D43A0" w14:textId="77777777" w:rsidR="00786FF2" w:rsidRPr="001E4DE4" w:rsidRDefault="00786FF2" w:rsidP="00CF355B">
            <w:pPr>
              <w:spacing w:after="0" w:line="240" w:lineRule="auto"/>
              <w:ind w:firstLine="0"/>
              <w:jc w:val="center"/>
              <w:rPr>
                <w:color w:val="000000"/>
                <w:sz w:val="16"/>
                <w:szCs w:val="18"/>
              </w:rPr>
            </w:pPr>
            <w:proofErr w:type="spellStart"/>
            <w:r w:rsidRPr="001E4DE4">
              <w:rPr>
                <w:color w:val="000000"/>
                <w:sz w:val="16"/>
                <w:szCs w:val="18"/>
              </w:rPr>
              <w:t>т.у.т</w:t>
            </w:r>
            <w:proofErr w:type="spellEnd"/>
          </w:p>
        </w:tc>
        <w:tc>
          <w:tcPr>
            <w:tcW w:w="242" w:type="pct"/>
            <w:tcBorders>
              <w:top w:val="nil"/>
              <w:left w:val="nil"/>
              <w:bottom w:val="single" w:sz="4" w:space="0" w:color="auto"/>
              <w:right w:val="single" w:sz="4" w:space="0" w:color="auto"/>
            </w:tcBorders>
            <w:tcMar>
              <w:left w:w="28" w:type="dxa"/>
              <w:right w:w="28" w:type="dxa"/>
            </w:tcMar>
            <w:vAlign w:val="center"/>
          </w:tcPr>
          <w:p w14:paraId="0E381D8C"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7748</w:t>
            </w:r>
          </w:p>
        </w:tc>
        <w:tc>
          <w:tcPr>
            <w:tcW w:w="24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9D2328B"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7489</w:t>
            </w:r>
          </w:p>
        </w:tc>
        <w:tc>
          <w:tcPr>
            <w:tcW w:w="248" w:type="pct"/>
            <w:tcBorders>
              <w:top w:val="nil"/>
              <w:left w:val="nil"/>
              <w:bottom w:val="single" w:sz="4" w:space="0" w:color="auto"/>
              <w:right w:val="single" w:sz="4" w:space="0" w:color="auto"/>
            </w:tcBorders>
            <w:shd w:val="clear" w:color="auto" w:fill="auto"/>
            <w:tcMar>
              <w:left w:w="28" w:type="dxa"/>
              <w:right w:w="28" w:type="dxa"/>
            </w:tcMar>
            <w:vAlign w:val="center"/>
          </w:tcPr>
          <w:p w14:paraId="2FE9B831"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7690</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344C0465"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5875</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6351734D"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5412</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46C13E4B"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5412</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7E7F9D9B"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5412</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00CE45C3"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5412</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04570676"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5412</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199F8E53"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5412</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1923C0A2"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5412</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0BA1BD16"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5412</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56DF9D6F"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5412</w:t>
            </w:r>
          </w:p>
        </w:tc>
        <w:tc>
          <w:tcPr>
            <w:tcW w:w="224" w:type="pct"/>
            <w:tcBorders>
              <w:top w:val="nil"/>
              <w:left w:val="nil"/>
              <w:bottom w:val="single" w:sz="4" w:space="0" w:color="auto"/>
              <w:right w:val="single" w:sz="4" w:space="0" w:color="auto"/>
            </w:tcBorders>
            <w:tcMar>
              <w:left w:w="28" w:type="dxa"/>
              <w:right w:w="28" w:type="dxa"/>
            </w:tcMar>
            <w:vAlign w:val="center"/>
          </w:tcPr>
          <w:p w14:paraId="5BA7904F"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6"/>
              </w:rPr>
              <w:t>5412</w:t>
            </w:r>
          </w:p>
        </w:tc>
        <w:tc>
          <w:tcPr>
            <w:tcW w:w="223" w:type="pct"/>
            <w:tcBorders>
              <w:top w:val="nil"/>
              <w:left w:val="nil"/>
              <w:bottom w:val="single" w:sz="4" w:space="0" w:color="auto"/>
              <w:right w:val="single" w:sz="4" w:space="0" w:color="auto"/>
            </w:tcBorders>
            <w:tcMar>
              <w:left w:w="28" w:type="dxa"/>
              <w:right w:w="28" w:type="dxa"/>
            </w:tcMar>
            <w:vAlign w:val="center"/>
          </w:tcPr>
          <w:p w14:paraId="465802B6"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6"/>
              </w:rPr>
              <w:t>5412</w:t>
            </w:r>
          </w:p>
        </w:tc>
        <w:tc>
          <w:tcPr>
            <w:tcW w:w="224" w:type="pct"/>
            <w:tcBorders>
              <w:top w:val="nil"/>
              <w:left w:val="nil"/>
              <w:bottom w:val="single" w:sz="4" w:space="0" w:color="auto"/>
              <w:right w:val="single" w:sz="4" w:space="0" w:color="auto"/>
            </w:tcBorders>
            <w:tcMar>
              <w:left w:w="28" w:type="dxa"/>
              <w:right w:w="28" w:type="dxa"/>
            </w:tcMar>
            <w:vAlign w:val="center"/>
          </w:tcPr>
          <w:p w14:paraId="396CDC0E"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6"/>
              </w:rPr>
              <w:t>5412</w:t>
            </w:r>
          </w:p>
        </w:tc>
        <w:tc>
          <w:tcPr>
            <w:tcW w:w="223" w:type="pct"/>
            <w:tcBorders>
              <w:top w:val="nil"/>
              <w:left w:val="nil"/>
              <w:bottom w:val="single" w:sz="4" w:space="0" w:color="auto"/>
              <w:right w:val="single" w:sz="4" w:space="0" w:color="auto"/>
            </w:tcBorders>
            <w:tcMar>
              <w:left w:w="28" w:type="dxa"/>
              <w:right w:w="28" w:type="dxa"/>
            </w:tcMar>
            <w:vAlign w:val="center"/>
          </w:tcPr>
          <w:p w14:paraId="2042DA0F"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6"/>
              </w:rPr>
              <w:t>5412</w:t>
            </w:r>
          </w:p>
        </w:tc>
        <w:tc>
          <w:tcPr>
            <w:tcW w:w="219" w:type="pct"/>
            <w:tcBorders>
              <w:top w:val="nil"/>
              <w:left w:val="nil"/>
              <w:bottom w:val="single" w:sz="4" w:space="0" w:color="auto"/>
              <w:right w:val="single" w:sz="4" w:space="0" w:color="auto"/>
            </w:tcBorders>
            <w:tcMar>
              <w:left w:w="28" w:type="dxa"/>
              <w:right w:w="28" w:type="dxa"/>
            </w:tcMar>
            <w:vAlign w:val="center"/>
          </w:tcPr>
          <w:p w14:paraId="3FB4242D"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6"/>
              </w:rPr>
              <w:t>5412</w:t>
            </w:r>
          </w:p>
        </w:tc>
      </w:tr>
      <w:tr w:rsidR="00786FF2" w:rsidRPr="001E4DE4" w14:paraId="55623A14" w14:textId="77777777" w:rsidTr="00CA03F9">
        <w:trPr>
          <w:trHeight w:val="20"/>
          <w:jc w:val="center"/>
        </w:trPr>
        <w:tc>
          <w:tcPr>
            <w:tcW w:w="11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89B610D"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5</w:t>
            </w:r>
          </w:p>
        </w:tc>
        <w:tc>
          <w:tcPr>
            <w:tcW w:w="5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E6FA47" w14:textId="77777777" w:rsidR="00786FF2" w:rsidRPr="001E4DE4" w:rsidRDefault="00786FF2" w:rsidP="00CF355B">
            <w:pPr>
              <w:spacing w:after="0" w:line="240" w:lineRule="auto"/>
              <w:ind w:firstLine="0"/>
              <w:rPr>
                <w:color w:val="000000"/>
                <w:sz w:val="16"/>
                <w:szCs w:val="18"/>
              </w:rPr>
            </w:pPr>
            <w:r w:rsidRPr="001E4DE4">
              <w:rPr>
                <w:color w:val="000000"/>
                <w:sz w:val="16"/>
                <w:szCs w:val="18"/>
              </w:rPr>
              <w:t>Расход условного топлива</w:t>
            </w:r>
          </w:p>
        </w:tc>
        <w:tc>
          <w:tcPr>
            <w:tcW w:w="2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1C455E" w14:textId="77777777" w:rsidR="00786FF2" w:rsidRPr="001E4DE4" w:rsidRDefault="00786FF2" w:rsidP="00CF355B">
            <w:pPr>
              <w:spacing w:after="0" w:line="240" w:lineRule="auto"/>
              <w:ind w:firstLine="0"/>
              <w:jc w:val="center"/>
              <w:rPr>
                <w:color w:val="000000"/>
                <w:sz w:val="16"/>
                <w:szCs w:val="18"/>
              </w:rPr>
            </w:pPr>
            <w:proofErr w:type="spellStart"/>
            <w:r w:rsidRPr="001E4DE4">
              <w:rPr>
                <w:color w:val="000000"/>
                <w:sz w:val="16"/>
                <w:szCs w:val="18"/>
              </w:rPr>
              <w:t>кг.у.т</w:t>
            </w:r>
            <w:proofErr w:type="spellEnd"/>
            <w:r w:rsidRPr="001E4DE4">
              <w:rPr>
                <w:color w:val="000000"/>
                <w:sz w:val="16"/>
                <w:szCs w:val="18"/>
              </w:rPr>
              <w:t>/Гкал</w:t>
            </w:r>
          </w:p>
        </w:tc>
        <w:tc>
          <w:tcPr>
            <w:tcW w:w="242" w:type="pct"/>
            <w:tcBorders>
              <w:top w:val="nil"/>
              <w:left w:val="nil"/>
              <w:bottom w:val="single" w:sz="4" w:space="0" w:color="auto"/>
              <w:right w:val="single" w:sz="4" w:space="0" w:color="auto"/>
            </w:tcBorders>
            <w:tcMar>
              <w:left w:w="28" w:type="dxa"/>
              <w:right w:w="28" w:type="dxa"/>
            </w:tcMar>
            <w:vAlign w:val="center"/>
          </w:tcPr>
          <w:p w14:paraId="029DFD3F"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160</w:t>
            </w:r>
          </w:p>
        </w:tc>
        <w:tc>
          <w:tcPr>
            <w:tcW w:w="24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09020D"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160</w:t>
            </w:r>
          </w:p>
        </w:tc>
        <w:tc>
          <w:tcPr>
            <w:tcW w:w="248" w:type="pct"/>
            <w:tcBorders>
              <w:top w:val="nil"/>
              <w:left w:val="nil"/>
              <w:bottom w:val="single" w:sz="4" w:space="0" w:color="auto"/>
              <w:right w:val="single" w:sz="4" w:space="0" w:color="auto"/>
            </w:tcBorders>
            <w:shd w:val="clear" w:color="auto" w:fill="auto"/>
            <w:tcMar>
              <w:left w:w="28" w:type="dxa"/>
              <w:right w:w="28" w:type="dxa"/>
            </w:tcMar>
            <w:vAlign w:val="center"/>
          </w:tcPr>
          <w:p w14:paraId="2EA06DFD"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160</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5BA85566"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160</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63E12217"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160</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4EE5A5BF"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160</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5B145E9C"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160</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377E78CA"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160</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09ECA95D"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160</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572A0F4E"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160</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0399F7DC"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160</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44C66234"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160</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09B22FF9"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160</w:t>
            </w:r>
          </w:p>
        </w:tc>
        <w:tc>
          <w:tcPr>
            <w:tcW w:w="224" w:type="pct"/>
            <w:tcBorders>
              <w:top w:val="nil"/>
              <w:left w:val="nil"/>
              <w:bottom w:val="single" w:sz="4" w:space="0" w:color="auto"/>
              <w:right w:val="single" w:sz="4" w:space="0" w:color="auto"/>
            </w:tcBorders>
            <w:tcMar>
              <w:left w:w="28" w:type="dxa"/>
              <w:right w:w="28" w:type="dxa"/>
            </w:tcMar>
            <w:vAlign w:val="center"/>
          </w:tcPr>
          <w:p w14:paraId="13E71716"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6"/>
              </w:rPr>
              <w:t>160</w:t>
            </w:r>
          </w:p>
        </w:tc>
        <w:tc>
          <w:tcPr>
            <w:tcW w:w="223" w:type="pct"/>
            <w:tcBorders>
              <w:top w:val="nil"/>
              <w:left w:val="nil"/>
              <w:bottom w:val="single" w:sz="4" w:space="0" w:color="auto"/>
              <w:right w:val="single" w:sz="4" w:space="0" w:color="auto"/>
            </w:tcBorders>
            <w:tcMar>
              <w:left w:w="28" w:type="dxa"/>
              <w:right w:w="28" w:type="dxa"/>
            </w:tcMar>
            <w:vAlign w:val="center"/>
          </w:tcPr>
          <w:p w14:paraId="236D603D"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6"/>
              </w:rPr>
              <w:t>160</w:t>
            </w:r>
          </w:p>
        </w:tc>
        <w:tc>
          <w:tcPr>
            <w:tcW w:w="224" w:type="pct"/>
            <w:tcBorders>
              <w:top w:val="nil"/>
              <w:left w:val="nil"/>
              <w:bottom w:val="single" w:sz="4" w:space="0" w:color="auto"/>
              <w:right w:val="single" w:sz="4" w:space="0" w:color="auto"/>
            </w:tcBorders>
            <w:tcMar>
              <w:left w:w="28" w:type="dxa"/>
              <w:right w:w="28" w:type="dxa"/>
            </w:tcMar>
            <w:vAlign w:val="center"/>
          </w:tcPr>
          <w:p w14:paraId="3611D54F"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6"/>
              </w:rPr>
              <w:t>160</w:t>
            </w:r>
          </w:p>
        </w:tc>
        <w:tc>
          <w:tcPr>
            <w:tcW w:w="223" w:type="pct"/>
            <w:tcBorders>
              <w:top w:val="nil"/>
              <w:left w:val="nil"/>
              <w:bottom w:val="single" w:sz="4" w:space="0" w:color="auto"/>
              <w:right w:val="single" w:sz="4" w:space="0" w:color="auto"/>
            </w:tcBorders>
            <w:tcMar>
              <w:left w:w="28" w:type="dxa"/>
              <w:right w:w="28" w:type="dxa"/>
            </w:tcMar>
            <w:vAlign w:val="center"/>
          </w:tcPr>
          <w:p w14:paraId="653106AC"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6"/>
              </w:rPr>
              <w:t>160</w:t>
            </w:r>
          </w:p>
        </w:tc>
        <w:tc>
          <w:tcPr>
            <w:tcW w:w="219" w:type="pct"/>
            <w:tcBorders>
              <w:top w:val="nil"/>
              <w:left w:val="nil"/>
              <w:bottom w:val="single" w:sz="4" w:space="0" w:color="auto"/>
              <w:right w:val="single" w:sz="4" w:space="0" w:color="auto"/>
            </w:tcBorders>
            <w:tcMar>
              <w:left w:w="28" w:type="dxa"/>
              <w:right w:w="28" w:type="dxa"/>
            </w:tcMar>
            <w:vAlign w:val="center"/>
          </w:tcPr>
          <w:p w14:paraId="24D9DF8F"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6"/>
              </w:rPr>
              <w:t>160</w:t>
            </w:r>
          </w:p>
        </w:tc>
      </w:tr>
      <w:tr w:rsidR="00786FF2" w:rsidRPr="001E4DE4" w14:paraId="1909C59D" w14:textId="77777777" w:rsidTr="00CA03F9">
        <w:trPr>
          <w:trHeight w:val="20"/>
          <w:jc w:val="center"/>
        </w:trPr>
        <w:tc>
          <w:tcPr>
            <w:tcW w:w="11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5AF5E5"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6</w:t>
            </w:r>
          </w:p>
        </w:tc>
        <w:tc>
          <w:tcPr>
            <w:tcW w:w="5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9829DC" w14:textId="77777777" w:rsidR="00786FF2" w:rsidRPr="001E4DE4" w:rsidRDefault="00786FF2" w:rsidP="00CF355B">
            <w:pPr>
              <w:spacing w:after="0" w:line="240" w:lineRule="auto"/>
              <w:ind w:firstLine="0"/>
              <w:rPr>
                <w:color w:val="000000"/>
                <w:sz w:val="16"/>
                <w:szCs w:val="18"/>
              </w:rPr>
            </w:pPr>
            <w:r w:rsidRPr="001E4DE4">
              <w:rPr>
                <w:color w:val="000000"/>
                <w:sz w:val="16"/>
                <w:szCs w:val="18"/>
              </w:rPr>
              <w:t>УРУТ на отпуск в сеть</w:t>
            </w:r>
          </w:p>
        </w:tc>
        <w:tc>
          <w:tcPr>
            <w:tcW w:w="2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8AA455" w14:textId="77777777" w:rsidR="00786FF2" w:rsidRPr="001E4DE4" w:rsidRDefault="00786FF2" w:rsidP="00CF355B">
            <w:pPr>
              <w:spacing w:after="0" w:line="240" w:lineRule="auto"/>
              <w:ind w:firstLine="0"/>
              <w:jc w:val="center"/>
              <w:rPr>
                <w:color w:val="000000"/>
                <w:sz w:val="16"/>
                <w:szCs w:val="18"/>
              </w:rPr>
            </w:pPr>
            <w:proofErr w:type="spellStart"/>
            <w:r w:rsidRPr="001E4DE4">
              <w:rPr>
                <w:color w:val="000000"/>
                <w:sz w:val="16"/>
                <w:szCs w:val="18"/>
              </w:rPr>
              <w:t>кг.у.т</w:t>
            </w:r>
            <w:proofErr w:type="spellEnd"/>
            <w:r w:rsidRPr="001E4DE4">
              <w:rPr>
                <w:color w:val="000000"/>
                <w:sz w:val="16"/>
                <w:szCs w:val="18"/>
              </w:rPr>
              <w:t>/Гкал</w:t>
            </w:r>
          </w:p>
        </w:tc>
        <w:tc>
          <w:tcPr>
            <w:tcW w:w="242" w:type="pct"/>
            <w:tcBorders>
              <w:top w:val="nil"/>
              <w:left w:val="nil"/>
              <w:bottom w:val="single" w:sz="4" w:space="0" w:color="auto"/>
              <w:right w:val="single" w:sz="4" w:space="0" w:color="auto"/>
            </w:tcBorders>
            <w:tcMar>
              <w:left w:w="28" w:type="dxa"/>
              <w:right w:w="28" w:type="dxa"/>
            </w:tcMar>
            <w:vAlign w:val="center"/>
          </w:tcPr>
          <w:p w14:paraId="49CF0853"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191,2</w:t>
            </w:r>
          </w:p>
        </w:tc>
        <w:tc>
          <w:tcPr>
            <w:tcW w:w="24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67F41E1"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188,3</w:t>
            </w:r>
          </w:p>
        </w:tc>
        <w:tc>
          <w:tcPr>
            <w:tcW w:w="248" w:type="pct"/>
            <w:tcBorders>
              <w:top w:val="nil"/>
              <w:left w:val="nil"/>
              <w:bottom w:val="single" w:sz="4" w:space="0" w:color="auto"/>
              <w:right w:val="single" w:sz="4" w:space="0" w:color="auto"/>
            </w:tcBorders>
            <w:shd w:val="clear" w:color="auto" w:fill="auto"/>
            <w:tcMar>
              <w:left w:w="28" w:type="dxa"/>
              <w:right w:w="28" w:type="dxa"/>
            </w:tcMar>
            <w:vAlign w:val="center"/>
          </w:tcPr>
          <w:p w14:paraId="7B0F1386"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177</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0C6D0421"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177</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4D44109F"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177</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473E8B2A"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177</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456D9736"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177</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184EBB00"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177</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1F68B450"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177</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0EDA1537"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177</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5F6CA2A4"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177</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65A8483D"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177</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03E84420"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177</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008A2BB0"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6"/>
              </w:rPr>
              <w:t>177</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4FBAAAEB"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6"/>
              </w:rPr>
              <w:t>177</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14:paraId="473BEB1D"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6"/>
              </w:rPr>
              <w:t>177</w:t>
            </w:r>
          </w:p>
        </w:tc>
        <w:tc>
          <w:tcPr>
            <w:tcW w:w="223" w:type="pct"/>
            <w:tcBorders>
              <w:top w:val="nil"/>
              <w:left w:val="nil"/>
              <w:bottom w:val="single" w:sz="4" w:space="0" w:color="auto"/>
              <w:right w:val="single" w:sz="4" w:space="0" w:color="auto"/>
            </w:tcBorders>
            <w:shd w:val="clear" w:color="auto" w:fill="auto"/>
            <w:tcMar>
              <w:left w:w="28" w:type="dxa"/>
              <w:right w:w="28" w:type="dxa"/>
            </w:tcMar>
            <w:vAlign w:val="center"/>
          </w:tcPr>
          <w:p w14:paraId="60B7927F"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6"/>
              </w:rPr>
              <w:t>177</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7D7BFF9B"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6"/>
              </w:rPr>
              <w:t>177</w:t>
            </w:r>
          </w:p>
        </w:tc>
      </w:tr>
      <w:tr w:rsidR="00786FF2" w:rsidRPr="001E4DE4" w14:paraId="7FC680DC" w14:textId="77777777" w:rsidTr="00CA03F9">
        <w:trPr>
          <w:trHeight w:val="20"/>
          <w:jc w:val="center"/>
        </w:trPr>
        <w:tc>
          <w:tcPr>
            <w:tcW w:w="11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EEC585"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7</w:t>
            </w:r>
          </w:p>
        </w:tc>
        <w:tc>
          <w:tcPr>
            <w:tcW w:w="56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11C3C9C" w14:textId="77777777" w:rsidR="00786FF2" w:rsidRPr="001E4DE4" w:rsidRDefault="00786FF2" w:rsidP="00CF355B">
            <w:pPr>
              <w:spacing w:after="0" w:line="240" w:lineRule="auto"/>
              <w:ind w:firstLine="0"/>
              <w:rPr>
                <w:color w:val="000000"/>
                <w:sz w:val="16"/>
                <w:szCs w:val="18"/>
              </w:rPr>
            </w:pPr>
            <w:r w:rsidRPr="001E4DE4">
              <w:rPr>
                <w:color w:val="000000"/>
                <w:sz w:val="16"/>
                <w:szCs w:val="18"/>
              </w:rPr>
              <w:t>Отпуск тепловой энергии в сеть</w:t>
            </w:r>
          </w:p>
        </w:tc>
        <w:tc>
          <w:tcPr>
            <w:tcW w:w="24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34DF67A"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Гкал/ год</w:t>
            </w:r>
          </w:p>
        </w:tc>
        <w:tc>
          <w:tcPr>
            <w:tcW w:w="242" w:type="pct"/>
            <w:tcBorders>
              <w:top w:val="single" w:sz="4" w:space="0" w:color="auto"/>
              <w:left w:val="nil"/>
              <w:bottom w:val="single" w:sz="4" w:space="0" w:color="auto"/>
              <w:right w:val="single" w:sz="4" w:space="0" w:color="auto"/>
            </w:tcBorders>
            <w:tcMar>
              <w:left w:w="28" w:type="dxa"/>
              <w:right w:w="28" w:type="dxa"/>
            </w:tcMar>
            <w:vAlign w:val="center"/>
          </w:tcPr>
          <w:p w14:paraId="00F57CF1"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401110</w:t>
            </w: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C6DC20"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393036</w:t>
            </w:r>
          </w:p>
        </w:tc>
        <w:tc>
          <w:tcPr>
            <w:tcW w:w="24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BF7A8C5"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358393</w:t>
            </w:r>
          </w:p>
        </w:tc>
        <w:tc>
          <w:tcPr>
            <w:tcW w:w="22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7125726"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392302</w:t>
            </w:r>
          </w:p>
        </w:tc>
        <w:tc>
          <w:tcPr>
            <w:tcW w:w="22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5A60E85"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320684</w:t>
            </w:r>
          </w:p>
        </w:tc>
        <w:tc>
          <w:tcPr>
            <w:tcW w:w="22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E87C341"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320684</w:t>
            </w:r>
          </w:p>
        </w:tc>
        <w:tc>
          <w:tcPr>
            <w:tcW w:w="22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95A84A1"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320684</w:t>
            </w:r>
          </w:p>
        </w:tc>
        <w:tc>
          <w:tcPr>
            <w:tcW w:w="22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09F0389"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320684</w:t>
            </w:r>
          </w:p>
        </w:tc>
        <w:tc>
          <w:tcPr>
            <w:tcW w:w="22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F575996"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320684</w:t>
            </w:r>
          </w:p>
        </w:tc>
        <w:tc>
          <w:tcPr>
            <w:tcW w:w="22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514BFE3"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320684</w:t>
            </w:r>
          </w:p>
        </w:tc>
        <w:tc>
          <w:tcPr>
            <w:tcW w:w="22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8122C9F"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320684</w:t>
            </w:r>
          </w:p>
        </w:tc>
        <w:tc>
          <w:tcPr>
            <w:tcW w:w="22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C46C2B3"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320684</w:t>
            </w:r>
          </w:p>
        </w:tc>
        <w:tc>
          <w:tcPr>
            <w:tcW w:w="22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1A83F71"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320684</w:t>
            </w:r>
          </w:p>
        </w:tc>
        <w:tc>
          <w:tcPr>
            <w:tcW w:w="22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E96B9FA"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320684</w:t>
            </w:r>
          </w:p>
        </w:tc>
        <w:tc>
          <w:tcPr>
            <w:tcW w:w="22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7698343"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320684</w:t>
            </w:r>
          </w:p>
        </w:tc>
        <w:tc>
          <w:tcPr>
            <w:tcW w:w="22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5DD7A35"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320684</w:t>
            </w:r>
          </w:p>
        </w:tc>
        <w:tc>
          <w:tcPr>
            <w:tcW w:w="22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CA60711"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320684</w:t>
            </w:r>
          </w:p>
        </w:tc>
        <w:tc>
          <w:tcPr>
            <w:tcW w:w="21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869D96A"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320684</w:t>
            </w:r>
          </w:p>
        </w:tc>
      </w:tr>
      <w:tr w:rsidR="00786FF2" w:rsidRPr="001E4DE4" w14:paraId="28268D96" w14:textId="77777777" w:rsidTr="00CA03F9">
        <w:trPr>
          <w:trHeight w:val="20"/>
          <w:jc w:val="center"/>
        </w:trPr>
        <w:tc>
          <w:tcPr>
            <w:tcW w:w="11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4A7174"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8</w:t>
            </w:r>
          </w:p>
        </w:tc>
        <w:tc>
          <w:tcPr>
            <w:tcW w:w="56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BEF60F5" w14:textId="77777777" w:rsidR="00786FF2" w:rsidRPr="001E4DE4" w:rsidRDefault="00786FF2" w:rsidP="00CF355B">
            <w:pPr>
              <w:spacing w:after="0" w:line="240" w:lineRule="auto"/>
              <w:ind w:firstLine="0"/>
              <w:rPr>
                <w:color w:val="000000"/>
                <w:sz w:val="16"/>
                <w:szCs w:val="18"/>
              </w:rPr>
            </w:pPr>
            <w:r w:rsidRPr="001E4DE4">
              <w:rPr>
                <w:color w:val="000000"/>
                <w:sz w:val="16"/>
                <w:szCs w:val="18"/>
              </w:rPr>
              <w:t>Максимально часовой расход топлива</w:t>
            </w:r>
          </w:p>
        </w:tc>
        <w:tc>
          <w:tcPr>
            <w:tcW w:w="24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9676D8C" w14:textId="77777777" w:rsidR="00786FF2" w:rsidRPr="001E4DE4" w:rsidRDefault="00786FF2" w:rsidP="00CF355B">
            <w:pPr>
              <w:spacing w:after="0" w:line="240" w:lineRule="auto"/>
              <w:ind w:firstLine="0"/>
              <w:jc w:val="center"/>
              <w:rPr>
                <w:color w:val="000000"/>
                <w:sz w:val="16"/>
                <w:szCs w:val="18"/>
              </w:rPr>
            </w:pPr>
            <w:proofErr w:type="spellStart"/>
            <w:r w:rsidRPr="001E4DE4">
              <w:rPr>
                <w:color w:val="000000"/>
                <w:sz w:val="16"/>
                <w:szCs w:val="18"/>
              </w:rPr>
              <w:t>кг.у.т</w:t>
            </w:r>
            <w:proofErr w:type="spellEnd"/>
            <w:r w:rsidRPr="001E4DE4">
              <w:rPr>
                <w:color w:val="000000"/>
                <w:sz w:val="16"/>
                <w:szCs w:val="18"/>
              </w:rPr>
              <w:t>/ч</w:t>
            </w:r>
          </w:p>
        </w:tc>
        <w:tc>
          <w:tcPr>
            <w:tcW w:w="242" w:type="pct"/>
            <w:tcBorders>
              <w:top w:val="single" w:sz="4" w:space="0" w:color="auto"/>
              <w:left w:val="nil"/>
              <w:bottom w:val="single" w:sz="4" w:space="0" w:color="auto"/>
              <w:right w:val="single" w:sz="4" w:space="0" w:color="auto"/>
            </w:tcBorders>
            <w:tcMar>
              <w:left w:w="28" w:type="dxa"/>
              <w:right w:w="28" w:type="dxa"/>
            </w:tcMar>
            <w:vAlign w:val="center"/>
          </w:tcPr>
          <w:p w14:paraId="2FE265D5"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15161,6</w:t>
            </w:r>
          </w:p>
        </w:tc>
        <w:tc>
          <w:tcPr>
            <w:tcW w:w="2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696B48"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14929,3</w:t>
            </w:r>
          </w:p>
        </w:tc>
        <w:tc>
          <w:tcPr>
            <w:tcW w:w="24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64566E6"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14033,8</w:t>
            </w:r>
          </w:p>
        </w:tc>
        <w:tc>
          <w:tcPr>
            <w:tcW w:w="22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F8952CF" w14:textId="77777777" w:rsidR="00786FF2" w:rsidRPr="001E4DE4" w:rsidRDefault="00786FF2" w:rsidP="00CF355B">
            <w:pPr>
              <w:spacing w:after="0" w:line="240" w:lineRule="auto"/>
              <w:ind w:firstLine="0"/>
              <w:jc w:val="center"/>
              <w:rPr>
                <w:color w:val="000000"/>
                <w:sz w:val="16"/>
                <w:szCs w:val="18"/>
              </w:rPr>
            </w:pPr>
            <w:r w:rsidRPr="001E4DE4">
              <w:rPr>
                <w:color w:val="000000"/>
                <w:sz w:val="16"/>
                <w:szCs w:val="18"/>
              </w:rPr>
              <w:t>14033,8</w:t>
            </w:r>
          </w:p>
        </w:tc>
        <w:tc>
          <w:tcPr>
            <w:tcW w:w="22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23A8D16"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12313,9</w:t>
            </w:r>
          </w:p>
        </w:tc>
        <w:tc>
          <w:tcPr>
            <w:tcW w:w="22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B43868B"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12313,9</w:t>
            </w:r>
          </w:p>
        </w:tc>
        <w:tc>
          <w:tcPr>
            <w:tcW w:w="22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88D5E94"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12313,9</w:t>
            </w:r>
          </w:p>
        </w:tc>
        <w:tc>
          <w:tcPr>
            <w:tcW w:w="22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2725D08"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12313,9</w:t>
            </w:r>
          </w:p>
        </w:tc>
        <w:tc>
          <w:tcPr>
            <w:tcW w:w="22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867F31E"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12313,9</w:t>
            </w:r>
          </w:p>
        </w:tc>
        <w:tc>
          <w:tcPr>
            <w:tcW w:w="22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6E69F5D"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12313,9</w:t>
            </w:r>
          </w:p>
        </w:tc>
        <w:tc>
          <w:tcPr>
            <w:tcW w:w="22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87C87FA"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12313,9</w:t>
            </w:r>
          </w:p>
        </w:tc>
        <w:tc>
          <w:tcPr>
            <w:tcW w:w="22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C796FD0"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12313,9</w:t>
            </w:r>
          </w:p>
        </w:tc>
        <w:tc>
          <w:tcPr>
            <w:tcW w:w="22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9C37147"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12313,9</w:t>
            </w:r>
          </w:p>
        </w:tc>
        <w:tc>
          <w:tcPr>
            <w:tcW w:w="224" w:type="pct"/>
            <w:tcBorders>
              <w:top w:val="single" w:sz="4" w:space="0" w:color="auto"/>
              <w:left w:val="nil"/>
              <w:bottom w:val="single" w:sz="4" w:space="0" w:color="auto"/>
              <w:right w:val="single" w:sz="4" w:space="0" w:color="auto"/>
            </w:tcBorders>
            <w:tcMar>
              <w:left w:w="28" w:type="dxa"/>
              <w:right w:w="28" w:type="dxa"/>
            </w:tcMar>
            <w:vAlign w:val="center"/>
          </w:tcPr>
          <w:p w14:paraId="19DD8E28"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12313,9</w:t>
            </w:r>
          </w:p>
        </w:tc>
        <w:tc>
          <w:tcPr>
            <w:tcW w:w="223" w:type="pct"/>
            <w:tcBorders>
              <w:top w:val="single" w:sz="4" w:space="0" w:color="auto"/>
              <w:left w:val="nil"/>
              <w:bottom w:val="single" w:sz="4" w:space="0" w:color="auto"/>
              <w:right w:val="single" w:sz="4" w:space="0" w:color="auto"/>
            </w:tcBorders>
            <w:tcMar>
              <w:left w:w="28" w:type="dxa"/>
              <w:right w:w="28" w:type="dxa"/>
            </w:tcMar>
            <w:vAlign w:val="center"/>
          </w:tcPr>
          <w:p w14:paraId="63A35471"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12313,9</w:t>
            </w:r>
          </w:p>
        </w:tc>
        <w:tc>
          <w:tcPr>
            <w:tcW w:w="224" w:type="pct"/>
            <w:tcBorders>
              <w:top w:val="single" w:sz="4" w:space="0" w:color="auto"/>
              <w:left w:val="nil"/>
              <w:bottom w:val="single" w:sz="4" w:space="0" w:color="auto"/>
              <w:right w:val="single" w:sz="4" w:space="0" w:color="auto"/>
            </w:tcBorders>
            <w:tcMar>
              <w:left w:w="28" w:type="dxa"/>
              <w:right w:w="28" w:type="dxa"/>
            </w:tcMar>
            <w:vAlign w:val="center"/>
          </w:tcPr>
          <w:p w14:paraId="0BEB70EF"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12313,9</w:t>
            </w:r>
          </w:p>
        </w:tc>
        <w:tc>
          <w:tcPr>
            <w:tcW w:w="223" w:type="pct"/>
            <w:tcBorders>
              <w:top w:val="single" w:sz="4" w:space="0" w:color="auto"/>
              <w:left w:val="nil"/>
              <w:bottom w:val="single" w:sz="4" w:space="0" w:color="auto"/>
              <w:right w:val="single" w:sz="4" w:space="0" w:color="auto"/>
            </w:tcBorders>
            <w:tcMar>
              <w:left w:w="28" w:type="dxa"/>
              <w:right w:w="28" w:type="dxa"/>
            </w:tcMar>
            <w:vAlign w:val="center"/>
          </w:tcPr>
          <w:p w14:paraId="62583A4B"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12313,9</w:t>
            </w:r>
          </w:p>
        </w:tc>
        <w:tc>
          <w:tcPr>
            <w:tcW w:w="219" w:type="pct"/>
            <w:tcBorders>
              <w:top w:val="single" w:sz="4" w:space="0" w:color="auto"/>
              <w:left w:val="nil"/>
              <w:bottom w:val="single" w:sz="4" w:space="0" w:color="auto"/>
              <w:right w:val="single" w:sz="4" w:space="0" w:color="auto"/>
            </w:tcBorders>
            <w:tcMar>
              <w:left w:w="28" w:type="dxa"/>
              <w:right w:w="28" w:type="dxa"/>
            </w:tcMar>
            <w:vAlign w:val="center"/>
          </w:tcPr>
          <w:p w14:paraId="6DC1354C"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12313,9</w:t>
            </w:r>
          </w:p>
        </w:tc>
      </w:tr>
      <w:bookmarkEnd w:id="254"/>
    </w:tbl>
    <w:p w14:paraId="13860034" w14:textId="77777777" w:rsidR="00C45A11" w:rsidRPr="001E4DE4" w:rsidRDefault="00C45A11" w:rsidP="00CF355B">
      <w:pPr>
        <w:spacing w:after="0" w:line="240" w:lineRule="auto"/>
        <w:jc w:val="both"/>
        <w:rPr>
          <w:sz w:val="24"/>
          <w:szCs w:val="24"/>
          <w:lang w:eastAsia="en-US"/>
        </w:rPr>
      </w:pPr>
    </w:p>
    <w:p w14:paraId="16C27D2C" w14:textId="77777777" w:rsidR="00C45A11" w:rsidRPr="001E4DE4" w:rsidRDefault="00C45A11" w:rsidP="00CF355B">
      <w:pPr>
        <w:spacing w:after="0" w:line="240" w:lineRule="auto"/>
        <w:jc w:val="both"/>
        <w:rPr>
          <w:sz w:val="24"/>
          <w:szCs w:val="24"/>
          <w:lang w:eastAsia="en-US"/>
        </w:rPr>
      </w:pPr>
      <w:r w:rsidRPr="001E4DE4">
        <w:rPr>
          <w:sz w:val="24"/>
          <w:szCs w:val="24"/>
          <w:lang w:eastAsia="en-US"/>
        </w:rPr>
        <w:t>Перспективное потребление природного газа на котельной АНОФ-3 (при условии выполнения мероприятий по газификации) составит 61982,6 тыс. м</w:t>
      </w:r>
      <w:r w:rsidRPr="001E4DE4">
        <w:rPr>
          <w:sz w:val="24"/>
          <w:szCs w:val="24"/>
          <w:vertAlign w:val="superscript"/>
          <w:lang w:eastAsia="en-US"/>
        </w:rPr>
        <w:t>3</w:t>
      </w:r>
      <w:r w:rsidRPr="001E4DE4">
        <w:rPr>
          <w:sz w:val="24"/>
          <w:szCs w:val="24"/>
          <w:lang w:eastAsia="en-US"/>
        </w:rPr>
        <w:t>/год. Максимальный часовой расход топлива – 10161,1 м</w:t>
      </w:r>
      <w:r w:rsidRPr="001E4DE4">
        <w:rPr>
          <w:sz w:val="24"/>
          <w:szCs w:val="24"/>
          <w:vertAlign w:val="superscript"/>
          <w:lang w:eastAsia="en-US"/>
        </w:rPr>
        <w:t>3</w:t>
      </w:r>
      <w:r w:rsidRPr="001E4DE4">
        <w:rPr>
          <w:sz w:val="24"/>
          <w:szCs w:val="24"/>
          <w:lang w:eastAsia="en-US"/>
        </w:rPr>
        <w:t>/час.</w:t>
      </w:r>
    </w:p>
    <w:p w14:paraId="3E48AFE4" w14:textId="77777777" w:rsidR="00C45A11" w:rsidRPr="001E4DE4" w:rsidRDefault="00C45A11" w:rsidP="00CF355B">
      <w:pPr>
        <w:spacing w:after="0" w:line="240" w:lineRule="auto"/>
        <w:rPr>
          <w:lang w:eastAsia="en-US"/>
        </w:rPr>
      </w:pPr>
    </w:p>
    <w:p w14:paraId="21EE9D09" w14:textId="77777777" w:rsidR="006F2BA8" w:rsidRPr="001E4DE4" w:rsidRDefault="006F2BA8" w:rsidP="00CF355B">
      <w:pPr>
        <w:spacing w:after="160" w:line="259" w:lineRule="auto"/>
        <w:ind w:firstLine="0"/>
        <w:rPr>
          <w:rFonts w:eastAsiaTheme="minorHAnsi" w:cstheme="minorBidi"/>
          <w:b/>
          <w:bCs/>
          <w:sz w:val="24"/>
          <w:szCs w:val="24"/>
          <w:lang w:eastAsia="en-US"/>
        </w:rPr>
      </w:pPr>
      <w:r w:rsidRPr="001E4DE4">
        <w:rPr>
          <w:rFonts w:eastAsiaTheme="minorHAnsi" w:cstheme="minorBidi"/>
          <w:b/>
          <w:bCs/>
          <w:sz w:val="24"/>
          <w:szCs w:val="24"/>
          <w:lang w:eastAsia="en-US"/>
        </w:rPr>
        <w:br w:type="page"/>
      </w:r>
    </w:p>
    <w:p w14:paraId="05908C6F" w14:textId="681E192A" w:rsidR="00C45A11" w:rsidRPr="001E4DE4" w:rsidRDefault="00C45A11" w:rsidP="00CF355B">
      <w:pPr>
        <w:keepNext/>
        <w:spacing w:after="0" w:line="240" w:lineRule="auto"/>
        <w:ind w:firstLine="0"/>
        <w:jc w:val="both"/>
        <w:rPr>
          <w:rFonts w:eastAsiaTheme="minorHAnsi" w:cstheme="minorBidi"/>
          <w:b/>
          <w:bCs/>
          <w:sz w:val="24"/>
          <w:szCs w:val="24"/>
          <w:lang w:eastAsia="en-US"/>
        </w:rPr>
      </w:pPr>
      <w:bookmarkStart w:id="255" w:name="_Toc209515619"/>
      <w:r w:rsidRPr="001E4DE4">
        <w:rPr>
          <w:rFonts w:eastAsiaTheme="minorHAnsi" w:cstheme="minorBidi"/>
          <w:b/>
          <w:bCs/>
          <w:sz w:val="24"/>
          <w:szCs w:val="24"/>
          <w:lang w:eastAsia="en-US"/>
        </w:rPr>
        <w:lastRenderedPageBreak/>
        <w:t xml:space="preserve">Таблица </w:t>
      </w:r>
      <w:r w:rsidRPr="001E4DE4">
        <w:rPr>
          <w:rFonts w:eastAsiaTheme="minorHAnsi" w:cstheme="minorBidi"/>
          <w:b/>
          <w:bCs/>
          <w:sz w:val="24"/>
          <w:szCs w:val="24"/>
          <w:lang w:eastAsia="en-US"/>
        </w:rPr>
        <w:fldChar w:fldCharType="begin"/>
      </w:r>
      <w:r w:rsidRPr="001E4DE4">
        <w:rPr>
          <w:rFonts w:eastAsiaTheme="minorHAnsi" w:cstheme="minorBidi"/>
          <w:b/>
          <w:bCs/>
          <w:sz w:val="24"/>
          <w:szCs w:val="24"/>
          <w:lang w:eastAsia="en-US"/>
        </w:rPr>
        <w:instrText xml:space="preserve"> SEQ Таблица \* ARABIC </w:instrText>
      </w:r>
      <w:r w:rsidRPr="001E4DE4">
        <w:rPr>
          <w:rFonts w:eastAsiaTheme="minorHAnsi" w:cstheme="minorBidi"/>
          <w:b/>
          <w:bCs/>
          <w:sz w:val="24"/>
          <w:szCs w:val="24"/>
          <w:lang w:eastAsia="en-US"/>
        </w:rPr>
        <w:fldChar w:fldCharType="separate"/>
      </w:r>
      <w:r w:rsidR="00786FF2" w:rsidRPr="001E4DE4">
        <w:rPr>
          <w:rFonts w:eastAsiaTheme="minorHAnsi" w:cstheme="minorBidi"/>
          <w:b/>
          <w:bCs/>
          <w:noProof/>
          <w:sz w:val="24"/>
          <w:szCs w:val="24"/>
          <w:lang w:eastAsia="en-US"/>
        </w:rPr>
        <w:t>28</w:t>
      </w:r>
      <w:r w:rsidRPr="001E4DE4">
        <w:rPr>
          <w:rFonts w:eastAsiaTheme="minorHAnsi" w:cstheme="minorBidi"/>
          <w:b/>
          <w:bCs/>
          <w:sz w:val="24"/>
          <w:szCs w:val="24"/>
          <w:lang w:eastAsia="en-US"/>
        </w:rPr>
        <w:fldChar w:fldCharType="end"/>
      </w:r>
      <w:r w:rsidRPr="001E4DE4">
        <w:rPr>
          <w:rFonts w:eastAsiaTheme="minorHAnsi" w:cstheme="minorBidi"/>
          <w:b/>
          <w:bCs/>
          <w:sz w:val="24"/>
          <w:szCs w:val="24"/>
          <w:lang w:eastAsia="en-US"/>
        </w:rPr>
        <w:t xml:space="preserve"> – Перспективные топливные балансы для источника тепловой энергии МУП «Хибины»</w:t>
      </w:r>
      <w:bookmarkEnd w:id="2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22"/>
        <w:gridCol w:w="693"/>
        <w:gridCol w:w="702"/>
        <w:gridCol w:w="521"/>
        <w:gridCol w:w="737"/>
        <w:gridCol w:w="687"/>
        <w:gridCol w:w="708"/>
        <w:gridCol w:w="708"/>
        <w:gridCol w:w="711"/>
        <w:gridCol w:w="711"/>
        <w:gridCol w:w="656"/>
        <w:gridCol w:w="656"/>
        <w:gridCol w:w="656"/>
        <w:gridCol w:w="656"/>
        <w:gridCol w:w="656"/>
        <w:gridCol w:w="656"/>
        <w:gridCol w:w="656"/>
        <w:gridCol w:w="656"/>
        <w:gridCol w:w="656"/>
        <w:gridCol w:w="656"/>
      </w:tblGrid>
      <w:tr w:rsidR="00786FF2" w:rsidRPr="001E4DE4" w14:paraId="7EF013A1" w14:textId="77777777" w:rsidTr="00CA03F9">
        <w:trPr>
          <w:trHeight w:val="20"/>
          <w:tblHeader/>
          <w:jc w:val="center"/>
        </w:trPr>
        <w:tc>
          <w:tcPr>
            <w:tcW w:w="626" w:type="pct"/>
            <w:shd w:val="clear" w:color="auto" w:fill="auto"/>
            <w:tcMar>
              <w:left w:w="28" w:type="dxa"/>
              <w:right w:w="28" w:type="dxa"/>
            </w:tcMar>
            <w:vAlign w:val="center"/>
            <w:hideMark/>
          </w:tcPr>
          <w:p w14:paraId="1ED2C0FD" w14:textId="77777777" w:rsidR="00786FF2" w:rsidRPr="001E4DE4" w:rsidRDefault="00786FF2" w:rsidP="00CF355B">
            <w:pPr>
              <w:spacing w:after="0" w:line="240" w:lineRule="auto"/>
              <w:ind w:firstLine="0"/>
              <w:jc w:val="center"/>
              <w:rPr>
                <w:b/>
                <w:sz w:val="16"/>
                <w:szCs w:val="16"/>
              </w:rPr>
            </w:pPr>
            <w:bookmarkStart w:id="256" w:name="_Hlk184181784"/>
            <w:r w:rsidRPr="001E4DE4">
              <w:rPr>
                <w:b/>
                <w:sz w:val="16"/>
                <w:szCs w:val="16"/>
              </w:rPr>
              <w:t>Статья баланса</w:t>
            </w:r>
          </w:p>
        </w:tc>
        <w:tc>
          <w:tcPr>
            <w:tcW w:w="238" w:type="pct"/>
            <w:shd w:val="clear" w:color="auto" w:fill="auto"/>
            <w:tcMar>
              <w:left w:w="28" w:type="dxa"/>
              <w:right w:w="28" w:type="dxa"/>
            </w:tcMar>
            <w:vAlign w:val="center"/>
            <w:hideMark/>
          </w:tcPr>
          <w:p w14:paraId="16425E83" w14:textId="77777777" w:rsidR="00786FF2" w:rsidRPr="001E4DE4" w:rsidRDefault="00786FF2" w:rsidP="00CF355B">
            <w:pPr>
              <w:spacing w:after="0" w:line="240" w:lineRule="auto"/>
              <w:ind w:firstLine="0"/>
              <w:jc w:val="center"/>
              <w:rPr>
                <w:b/>
                <w:sz w:val="16"/>
                <w:szCs w:val="16"/>
              </w:rPr>
            </w:pPr>
            <w:r w:rsidRPr="001E4DE4">
              <w:rPr>
                <w:b/>
                <w:sz w:val="16"/>
                <w:szCs w:val="16"/>
              </w:rPr>
              <w:t>Ед. изм.</w:t>
            </w:r>
          </w:p>
        </w:tc>
        <w:tc>
          <w:tcPr>
            <w:tcW w:w="241" w:type="pct"/>
            <w:shd w:val="clear" w:color="auto" w:fill="auto"/>
            <w:tcMar>
              <w:left w:w="28" w:type="dxa"/>
              <w:right w:w="28" w:type="dxa"/>
            </w:tcMar>
            <w:vAlign w:val="center"/>
            <w:hideMark/>
          </w:tcPr>
          <w:p w14:paraId="0B308EB3" w14:textId="77777777" w:rsidR="00786FF2" w:rsidRPr="001E4DE4" w:rsidRDefault="00786FF2" w:rsidP="00CF355B">
            <w:pPr>
              <w:spacing w:after="0" w:line="240" w:lineRule="auto"/>
              <w:ind w:firstLine="0"/>
              <w:jc w:val="center"/>
              <w:rPr>
                <w:b/>
                <w:sz w:val="16"/>
                <w:szCs w:val="16"/>
              </w:rPr>
            </w:pPr>
            <w:r w:rsidRPr="001E4DE4">
              <w:rPr>
                <w:b/>
                <w:bCs/>
                <w:sz w:val="16"/>
                <w:szCs w:val="16"/>
              </w:rPr>
              <w:t>2022 г. факт</w:t>
            </w:r>
          </w:p>
        </w:tc>
        <w:tc>
          <w:tcPr>
            <w:tcW w:w="179" w:type="pct"/>
            <w:shd w:val="clear" w:color="auto" w:fill="auto"/>
            <w:tcMar>
              <w:left w:w="28" w:type="dxa"/>
              <w:right w:w="28" w:type="dxa"/>
            </w:tcMar>
            <w:vAlign w:val="center"/>
            <w:hideMark/>
          </w:tcPr>
          <w:p w14:paraId="60DF2AF6" w14:textId="77777777" w:rsidR="00786FF2" w:rsidRPr="001E4DE4" w:rsidRDefault="00786FF2" w:rsidP="00CF355B">
            <w:pPr>
              <w:spacing w:after="0" w:line="240" w:lineRule="auto"/>
              <w:ind w:firstLine="0"/>
              <w:jc w:val="center"/>
              <w:rPr>
                <w:b/>
                <w:sz w:val="16"/>
                <w:szCs w:val="16"/>
              </w:rPr>
            </w:pPr>
            <w:r w:rsidRPr="001E4DE4">
              <w:rPr>
                <w:b/>
                <w:bCs/>
                <w:sz w:val="16"/>
                <w:szCs w:val="16"/>
              </w:rPr>
              <w:t>2023 г. факт</w:t>
            </w:r>
          </w:p>
        </w:tc>
        <w:tc>
          <w:tcPr>
            <w:tcW w:w="253" w:type="pct"/>
            <w:shd w:val="clear" w:color="auto" w:fill="auto"/>
            <w:tcMar>
              <w:left w:w="28" w:type="dxa"/>
              <w:right w:w="28" w:type="dxa"/>
            </w:tcMar>
            <w:vAlign w:val="center"/>
            <w:hideMark/>
          </w:tcPr>
          <w:p w14:paraId="6C801993" w14:textId="77777777" w:rsidR="00786FF2" w:rsidRPr="001E4DE4" w:rsidRDefault="00786FF2" w:rsidP="00CF355B">
            <w:pPr>
              <w:spacing w:after="0" w:line="240" w:lineRule="auto"/>
              <w:ind w:firstLine="0"/>
              <w:jc w:val="center"/>
              <w:rPr>
                <w:b/>
                <w:sz w:val="16"/>
                <w:szCs w:val="16"/>
              </w:rPr>
            </w:pPr>
            <w:r w:rsidRPr="001E4DE4">
              <w:rPr>
                <w:b/>
                <w:bCs/>
                <w:color w:val="000000"/>
                <w:sz w:val="16"/>
                <w:szCs w:val="16"/>
              </w:rPr>
              <w:t>2024 г. факт</w:t>
            </w:r>
          </w:p>
        </w:tc>
        <w:tc>
          <w:tcPr>
            <w:tcW w:w="236" w:type="pct"/>
            <w:shd w:val="clear" w:color="auto" w:fill="auto"/>
            <w:tcMar>
              <w:left w:w="28" w:type="dxa"/>
              <w:right w:w="28" w:type="dxa"/>
            </w:tcMar>
            <w:vAlign w:val="center"/>
            <w:hideMark/>
          </w:tcPr>
          <w:p w14:paraId="09620010" w14:textId="77777777" w:rsidR="00786FF2" w:rsidRPr="001E4DE4" w:rsidRDefault="00786FF2" w:rsidP="00CF355B">
            <w:pPr>
              <w:spacing w:after="0" w:line="240" w:lineRule="auto"/>
              <w:ind w:firstLine="0"/>
              <w:jc w:val="center"/>
              <w:rPr>
                <w:b/>
                <w:sz w:val="16"/>
                <w:szCs w:val="16"/>
              </w:rPr>
            </w:pPr>
            <w:r w:rsidRPr="001E4DE4">
              <w:rPr>
                <w:b/>
                <w:bCs/>
                <w:sz w:val="16"/>
                <w:szCs w:val="16"/>
              </w:rPr>
              <w:t>2025</w:t>
            </w:r>
            <w:r w:rsidRPr="001E4DE4">
              <w:rPr>
                <w:b/>
                <w:bCs/>
                <w:color w:val="000000"/>
                <w:sz w:val="16"/>
                <w:szCs w:val="16"/>
              </w:rPr>
              <w:t xml:space="preserve"> г.</w:t>
            </w:r>
          </w:p>
        </w:tc>
        <w:tc>
          <w:tcPr>
            <w:tcW w:w="243" w:type="pct"/>
            <w:tcMar>
              <w:left w:w="28" w:type="dxa"/>
              <w:right w:w="28" w:type="dxa"/>
            </w:tcMar>
            <w:vAlign w:val="center"/>
          </w:tcPr>
          <w:p w14:paraId="0FA90968" w14:textId="77777777" w:rsidR="00786FF2" w:rsidRPr="001E4DE4" w:rsidRDefault="00786FF2" w:rsidP="00CF355B">
            <w:pPr>
              <w:spacing w:after="0" w:line="240" w:lineRule="auto"/>
              <w:ind w:firstLine="0"/>
              <w:jc w:val="center"/>
              <w:rPr>
                <w:b/>
                <w:sz w:val="16"/>
                <w:szCs w:val="16"/>
              </w:rPr>
            </w:pPr>
            <w:r w:rsidRPr="001E4DE4">
              <w:rPr>
                <w:b/>
                <w:bCs/>
                <w:sz w:val="16"/>
                <w:szCs w:val="16"/>
              </w:rPr>
              <w:t>2026</w:t>
            </w:r>
            <w:r w:rsidRPr="001E4DE4">
              <w:rPr>
                <w:b/>
                <w:bCs/>
                <w:color w:val="000000"/>
                <w:sz w:val="16"/>
                <w:szCs w:val="16"/>
              </w:rPr>
              <w:t xml:space="preserve"> г.</w:t>
            </w:r>
          </w:p>
        </w:tc>
        <w:tc>
          <w:tcPr>
            <w:tcW w:w="243" w:type="pct"/>
            <w:tcMar>
              <w:left w:w="28" w:type="dxa"/>
              <w:right w:w="28" w:type="dxa"/>
            </w:tcMar>
            <w:vAlign w:val="center"/>
          </w:tcPr>
          <w:p w14:paraId="62DA98F8" w14:textId="77777777" w:rsidR="00786FF2" w:rsidRPr="001E4DE4" w:rsidRDefault="00786FF2" w:rsidP="00CF355B">
            <w:pPr>
              <w:spacing w:after="0" w:line="240" w:lineRule="auto"/>
              <w:ind w:firstLine="0"/>
              <w:jc w:val="center"/>
              <w:rPr>
                <w:b/>
                <w:sz w:val="16"/>
                <w:szCs w:val="16"/>
              </w:rPr>
            </w:pPr>
            <w:r w:rsidRPr="001E4DE4">
              <w:rPr>
                <w:b/>
                <w:bCs/>
                <w:sz w:val="16"/>
                <w:szCs w:val="16"/>
              </w:rPr>
              <w:t>2027</w:t>
            </w:r>
            <w:r w:rsidRPr="001E4DE4">
              <w:rPr>
                <w:b/>
                <w:bCs/>
                <w:color w:val="000000"/>
                <w:sz w:val="16"/>
                <w:szCs w:val="16"/>
              </w:rPr>
              <w:t xml:space="preserve"> г.</w:t>
            </w:r>
          </w:p>
        </w:tc>
        <w:tc>
          <w:tcPr>
            <w:tcW w:w="244" w:type="pct"/>
            <w:tcMar>
              <w:left w:w="28" w:type="dxa"/>
              <w:right w:w="28" w:type="dxa"/>
            </w:tcMar>
            <w:vAlign w:val="center"/>
          </w:tcPr>
          <w:p w14:paraId="772B5927" w14:textId="77777777" w:rsidR="00786FF2" w:rsidRPr="001E4DE4" w:rsidRDefault="00786FF2" w:rsidP="00CF355B">
            <w:pPr>
              <w:spacing w:after="0" w:line="240" w:lineRule="auto"/>
              <w:ind w:firstLine="0"/>
              <w:jc w:val="center"/>
              <w:rPr>
                <w:b/>
                <w:sz w:val="16"/>
                <w:szCs w:val="16"/>
              </w:rPr>
            </w:pPr>
            <w:r w:rsidRPr="001E4DE4">
              <w:rPr>
                <w:b/>
                <w:bCs/>
                <w:sz w:val="16"/>
                <w:szCs w:val="16"/>
              </w:rPr>
              <w:t>2028</w:t>
            </w:r>
            <w:r w:rsidRPr="001E4DE4">
              <w:rPr>
                <w:b/>
                <w:bCs/>
                <w:color w:val="000000"/>
                <w:sz w:val="16"/>
                <w:szCs w:val="16"/>
              </w:rPr>
              <w:t xml:space="preserve"> г.</w:t>
            </w:r>
          </w:p>
        </w:tc>
        <w:tc>
          <w:tcPr>
            <w:tcW w:w="244" w:type="pct"/>
            <w:shd w:val="clear" w:color="auto" w:fill="auto"/>
            <w:tcMar>
              <w:left w:w="28" w:type="dxa"/>
              <w:right w:w="28" w:type="dxa"/>
            </w:tcMar>
            <w:vAlign w:val="center"/>
          </w:tcPr>
          <w:p w14:paraId="55081F0F" w14:textId="77777777" w:rsidR="00786FF2" w:rsidRPr="001E4DE4" w:rsidRDefault="00786FF2" w:rsidP="00CF355B">
            <w:pPr>
              <w:spacing w:after="0" w:line="240" w:lineRule="auto"/>
              <w:ind w:firstLine="0"/>
              <w:jc w:val="center"/>
              <w:rPr>
                <w:b/>
                <w:sz w:val="16"/>
                <w:szCs w:val="16"/>
              </w:rPr>
            </w:pPr>
            <w:r w:rsidRPr="001E4DE4">
              <w:rPr>
                <w:b/>
                <w:bCs/>
                <w:sz w:val="16"/>
                <w:szCs w:val="16"/>
              </w:rPr>
              <w:t>2029</w:t>
            </w:r>
            <w:r w:rsidRPr="001E4DE4">
              <w:rPr>
                <w:b/>
                <w:bCs/>
                <w:color w:val="000000"/>
                <w:sz w:val="16"/>
                <w:szCs w:val="16"/>
              </w:rPr>
              <w:t xml:space="preserve"> г.</w:t>
            </w:r>
          </w:p>
        </w:tc>
        <w:tc>
          <w:tcPr>
            <w:tcW w:w="225" w:type="pct"/>
            <w:shd w:val="clear" w:color="auto" w:fill="auto"/>
            <w:tcMar>
              <w:left w:w="28" w:type="dxa"/>
              <w:right w:w="28" w:type="dxa"/>
            </w:tcMar>
            <w:vAlign w:val="center"/>
          </w:tcPr>
          <w:p w14:paraId="339C5FE3" w14:textId="77777777" w:rsidR="00786FF2" w:rsidRPr="001E4DE4" w:rsidRDefault="00786FF2" w:rsidP="00CF355B">
            <w:pPr>
              <w:spacing w:after="0" w:line="240" w:lineRule="auto"/>
              <w:ind w:firstLine="0"/>
              <w:jc w:val="center"/>
              <w:rPr>
                <w:b/>
                <w:sz w:val="16"/>
                <w:szCs w:val="16"/>
              </w:rPr>
            </w:pPr>
            <w:r w:rsidRPr="001E4DE4">
              <w:rPr>
                <w:b/>
                <w:bCs/>
                <w:sz w:val="16"/>
                <w:szCs w:val="16"/>
              </w:rPr>
              <w:t>2030</w:t>
            </w:r>
            <w:r w:rsidRPr="001E4DE4">
              <w:rPr>
                <w:b/>
                <w:bCs/>
                <w:color w:val="000000"/>
                <w:sz w:val="16"/>
                <w:szCs w:val="16"/>
              </w:rPr>
              <w:t xml:space="preserve"> г.</w:t>
            </w:r>
          </w:p>
        </w:tc>
        <w:tc>
          <w:tcPr>
            <w:tcW w:w="225" w:type="pct"/>
            <w:shd w:val="clear" w:color="auto" w:fill="auto"/>
            <w:tcMar>
              <w:left w:w="28" w:type="dxa"/>
              <w:right w:w="28" w:type="dxa"/>
            </w:tcMar>
            <w:vAlign w:val="center"/>
          </w:tcPr>
          <w:p w14:paraId="11174E5A" w14:textId="77777777" w:rsidR="00786FF2" w:rsidRPr="001E4DE4" w:rsidRDefault="00786FF2" w:rsidP="00CF355B">
            <w:pPr>
              <w:spacing w:after="0" w:line="240" w:lineRule="auto"/>
              <w:ind w:firstLine="0"/>
              <w:jc w:val="center"/>
              <w:rPr>
                <w:b/>
                <w:sz w:val="16"/>
                <w:szCs w:val="16"/>
              </w:rPr>
            </w:pPr>
            <w:r w:rsidRPr="001E4DE4">
              <w:rPr>
                <w:b/>
                <w:bCs/>
                <w:sz w:val="16"/>
                <w:szCs w:val="16"/>
              </w:rPr>
              <w:t>2031</w:t>
            </w:r>
            <w:r w:rsidRPr="001E4DE4">
              <w:rPr>
                <w:b/>
                <w:bCs/>
                <w:color w:val="000000"/>
                <w:sz w:val="16"/>
                <w:szCs w:val="16"/>
              </w:rPr>
              <w:t xml:space="preserve"> г.</w:t>
            </w:r>
          </w:p>
        </w:tc>
        <w:tc>
          <w:tcPr>
            <w:tcW w:w="225" w:type="pct"/>
            <w:vAlign w:val="center"/>
          </w:tcPr>
          <w:p w14:paraId="46257FBA" w14:textId="77777777" w:rsidR="00786FF2" w:rsidRPr="001E4DE4" w:rsidRDefault="00786FF2" w:rsidP="00CF355B">
            <w:pPr>
              <w:spacing w:after="0" w:line="240" w:lineRule="auto"/>
              <w:ind w:firstLine="0"/>
              <w:jc w:val="center"/>
              <w:rPr>
                <w:b/>
                <w:sz w:val="16"/>
                <w:szCs w:val="16"/>
              </w:rPr>
            </w:pPr>
            <w:r w:rsidRPr="001E4DE4">
              <w:rPr>
                <w:b/>
                <w:bCs/>
                <w:sz w:val="16"/>
                <w:szCs w:val="16"/>
              </w:rPr>
              <w:t>2032</w:t>
            </w:r>
            <w:r w:rsidRPr="001E4DE4">
              <w:rPr>
                <w:b/>
                <w:bCs/>
                <w:color w:val="000000"/>
                <w:sz w:val="16"/>
                <w:szCs w:val="16"/>
              </w:rPr>
              <w:t xml:space="preserve"> г.</w:t>
            </w:r>
          </w:p>
        </w:tc>
        <w:tc>
          <w:tcPr>
            <w:tcW w:w="225" w:type="pct"/>
            <w:vAlign w:val="center"/>
          </w:tcPr>
          <w:p w14:paraId="27A1E2C8" w14:textId="77777777" w:rsidR="00786FF2" w:rsidRPr="001E4DE4" w:rsidRDefault="00786FF2" w:rsidP="00CF355B">
            <w:pPr>
              <w:spacing w:after="0" w:line="240" w:lineRule="auto"/>
              <w:ind w:firstLine="0"/>
              <w:jc w:val="center"/>
              <w:rPr>
                <w:b/>
                <w:sz w:val="16"/>
                <w:szCs w:val="16"/>
              </w:rPr>
            </w:pPr>
            <w:r w:rsidRPr="001E4DE4">
              <w:rPr>
                <w:b/>
                <w:bCs/>
                <w:sz w:val="16"/>
                <w:szCs w:val="16"/>
              </w:rPr>
              <w:t>2033</w:t>
            </w:r>
            <w:r w:rsidRPr="001E4DE4">
              <w:rPr>
                <w:b/>
                <w:bCs/>
                <w:color w:val="000000"/>
                <w:sz w:val="16"/>
                <w:szCs w:val="16"/>
              </w:rPr>
              <w:t xml:space="preserve"> г.</w:t>
            </w:r>
          </w:p>
        </w:tc>
        <w:tc>
          <w:tcPr>
            <w:tcW w:w="225" w:type="pct"/>
            <w:vAlign w:val="center"/>
          </w:tcPr>
          <w:p w14:paraId="0885CED4" w14:textId="77777777" w:rsidR="00786FF2" w:rsidRPr="001E4DE4" w:rsidRDefault="00786FF2" w:rsidP="00CF355B">
            <w:pPr>
              <w:spacing w:after="0" w:line="240" w:lineRule="auto"/>
              <w:ind w:firstLine="0"/>
              <w:jc w:val="center"/>
              <w:rPr>
                <w:b/>
                <w:bCs/>
                <w:sz w:val="16"/>
                <w:szCs w:val="16"/>
              </w:rPr>
            </w:pPr>
            <w:r w:rsidRPr="001E4DE4">
              <w:rPr>
                <w:b/>
                <w:bCs/>
                <w:sz w:val="16"/>
                <w:szCs w:val="16"/>
              </w:rPr>
              <w:t>2034</w:t>
            </w:r>
            <w:r w:rsidRPr="001E4DE4">
              <w:rPr>
                <w:b/>
                <w:bCs/>
                <w:color w:val="000000"/>
                <w:sz w:val="16"/>
                <w:szCs w:val="16"/>
              </w:rPr>
              <w:t xml:space="preserve"> г.</w:t>
            </w:r>
          </w:p>
        </w:tc>
        <w:tc>
          <w:tcPr>
            <w:tcW w:w="225" w:type="pct"/>
            <w:vAlign w:val="center"/>
          </w:tcPr>
          <w:p w14:paraId="105C4906" w14:textId="77777777" w:rsidR="00786FF2" w:rsidRPr="001E4DE4" w:rsidRDefault="00786FF2" w:rsidP="00CF355B">
            <w:pPr>
              <w:spacing w:after="0" w:line="240" w:lineRule="auto"/>
              <w:ind w:firstLine="0"/>
              <w:jc w:val="center"/>
              <w:rPr>
                <w:b/>
                <w:bCs/>
                <w:sz w:val="16"/>
                <w:szCs w:val="16"/>
              </w:rPr>
            </w:pPr>
            <w:r w:rsidRPr="001E4DE4">
              <w:rPr>
                <w:b/>
                <w:bCs/>
                <w:sz w:val="16"/>
                <w:szCs w:val="16"/>
              </w:rPr>
              <w:t>2035</w:t>
            </w:r>
            <w:r w:rsidRPr="001E4DE4">
              <w:rPr>
                <w:b/>
                <w:bCs/>
                <w:color w:val="000000"/>
                <w:sz w:val="16"/>
                <w:szCs w:val="16"/>
              </w:rPr>
              <w:t xml:space="preserve"> г.</w:t>
            </w:r>
          </w:p>
        </w:tc>
        <w:tc>
          <w:tcPr>
            <w:tcW w:w="225" w:type="pct"/>
            <w:vAlign w:val="center"/>
          </w:tcPr>
          <w:p w14:paraId="3F6A32E3" w14:textId="77777777" w:rsidR="00786FF2" w:rsidRPr="001E4DE4" w:rsidRDefault="00786FF2" w:rsidP="00CF355B">
            <w:pPr>
              <w:spacing w:after="0" w:line="240" w:lineRule="auto"/>
              <w:ind w:firstLine="0"/>
              <w:jc w:val="center"/>
              <w:rPr>
                <w:b/>
                <w:bCs/>
                <w:sz w:val="16"/>
                <w:szCs w:val="16"/>
              </w:rPr>
            </w:pPr>
            <w:r w:rsidRPr="001E4DE4">
              <w:rPr>
                <w:b/>
                <w:bCs/>
                <w:sz w:val="16"/>
                <w:szCs w:val="16"/>
              </w:rPr>
              <w:t>2036</w:t>
            </w:r>
            <w:r w:rsidRPr="001E4DE4">
              <w:rPr>
                <w:b/>
                <w:bCs/>
                <w:color w:val="000000"/>
                <w:sz w:val="16"/>
                <w:szCs w:val="16"/>
              </w:rPr>
              <w:t xml:space="preserve"> г.</w:t>
            </w:r>
          </w:p>
        </w:tc>
        <w:tc>
          <w:tcPr>
            <w:tcW w:w="225" w:type="pct"/>
            <w:vAlign w:val="center"/>
          </w:tcPr>
          <w:p w14:paraId="682F01C8" w14:textId="77777777" w:rsidR="00786FF2" w:rsidRPr="001E4DE4" w:rsidRDefault="00786FF2" w:rsidP="00CF355B">
            <w:pPr>
              <w:spacing w:after="0" w:line="240" w:lineRule="auto"/>
              <w:ind w:firstLine="0"/>
              <w:jc w:val="center"/>
              <w:rPr>
                <w:b/>
                <w:bCs/>
                <w:sz w:val="16"/>
                <w:szCs w:val="16"/>
              </w:rPr>
            </w:pPr>
            <w:r w:rsidRPr="001E4DE4">
              <w:rPr>
                <w:b/>
                <w:bCs/>
                <w:sz w:val="16"/>
                <w:szCs w:val="16"/>
              </w:rPr>
              <w:t>2037</w:t>
            </w:r>
            <w:r w:rsidRPr="001E4DE4">
              <w:rPr>
                <w:b/>
                <w:bCs/>
                <w:color w:val="000000"/>
                <w:sz w:val="16"/>
                <w:szCs w:val="16"/>
              </w:rPr>
              <w:t xml:space="preserve"> г.</w:t>
            </w:r>
          </w:p>
        </w:tc>
        <w:tc>
          <w:tcPr>
            <w:tcW w:w="225" w:type="pct"/>
            <w:vAlign w:val="center"/>
          </w:tcPr>
          <w:p w14:paraId="6E645542" w14:textId="77777777" w:rsidR="00786FF2" w:rsidRPr="001E4DE4" w:rsidRDefault="00786FF2" w:rsidP="00CF355B">
            <w:pPr>
              <w:spacing w:after="0" w:line="240" w:lineRule="auto"/>
              <w:ind w:firstLine="0"/>
              <w:jc w:val="center"/>
              <w:rPr>
                <w:b/>
                <w:bCs/>
                <w:sz w:val="16"/>
                <w:szCs w:val="16"/>
              </w:rPr>
            </w:pPr>
            <w:r w:rsidRPr="001E4DE4">
              <w:rPr>
                <w:b/>
                <w:bCs/>
                <w:sz w:val="16"/>
                <w:szCs w:val="16"/>
              </w:rPr>
              <w:t>2038</w:t>
            </w:r>
            <w:r w:rsidRPr="001E4DE4">
              <w:rPr>
                <w:b/>
                <w:bCs/>
                <w:color w:val="000000"/>
                <w:sz w:val="16"/>
                <w:szCs w:val="16"/>
              </w:rPr>
              <w:t xml:space="preserve"> г.</w:t>
            </w:r>
          </w:p>
        </w:tc>
        <w:tc>
          <w:tcPr>
            <w:tcW w:w="225" w:type="pct"/>
            <w:vAlign w:val="center"/>
          </w:tcPr>
          <w:p w14:paraId="1A27ABA2" w14:textId="77777777" w:rsidR="00786FF2" w:rsidRPr="001E4DE4" w:rsidRDefault="00786FF2" w:rsidP="00CF355B">
            <w:pPr>
              <w:spacing w:after="0" w:line="240" w:lineRule="auto"/>
              <w:ind w:firstLine="0"/>
              <w:jc w:val="center"/>
              <w:rPr>
                <w:sz w:val="16"/>
                <w:szCs w:val="16"/>
              </w:rPr>
            </w:pPr>
            <w:r w:rsidRPr="001E4DE4">
              <w:rPr>
                <w:b/>
                <w:bCs/>
                <w:sz w:val="16"/>
                <w:szCs w:val="16"/>
              </w:rPr>
              <w:t>2039-2042</w:t>
            </w:r>
            <w:r w:rsidRPr="001E4DE4">
              <w:rPr>
                <w:b/>
                <w:bCs/>
                <w:color w:val="000000"/>
                <w:sz w:val="16"/>
                <w:szCs w:val="16"/>
              </w:rPr>
              <w:t xml:space="preserve"> г.</w:t>
            </w:r>
          </w:p>
        </w:tc>
      </w:tr>
      <w:tr w:rsidR="00786FF2" w:rsidRPr="001E4DE4" w14:paraId="36550170" w14:textId="77777777" w:rsidTr="00CA03F9">
        <w:trPr>
          <w:trHeight w:val="20"/>
          <w:jc w:val="center"/>
        </w:trPr>
        <w:tc>
          <w:tcPr>
            <w:tcW w:w="626" w:type="pct"/>
            <w:shd w:val="clear" w:color="auto" w:fill="auto"/>
            <w:tcMar>
              <w:left w:w="28" w:type="dxa"/>
              <w:right w:w="28" w:type="dxa"/>
            </w:tcMar>
            <w:vAlign w:val="center"/>
            <w:hideMark/>
          </w:tcPr>
          <w:p w14:paraId="5B2E0704" w14:textId="77777777" w:rsidR="00786FF2" w:rsidRPr="001E4DE4" w:rsidRDefault="00786FF2" w:rsidP="00CF355B">
            <w:pPr>
              <w:spacing w:after="0" w:line="240" w:lineRule="auto"/>
              <w:ind w:firstLine="0"/>
              <w:rPr>
                <w:sz w:val="16"/>
                <w:szCs w:val="16"/>
              </w:rPr>
            </w:pPr>
            <w:r w:rsidRPr="001E4DE4">
              <w:rPr>
                <w:sz w:val="16"/>
                <w:szCs w:val="16"/>
              </w:rPr>
              <w:t>Установленная тепловая мощность</w:t>
            </w:r>
          </w:p>
        </w:tc>
        <w:tc>
          <w:tcPr>
            <w:tcW w:w="238" w:type="pct"/>
            <w:shd w:val="clear" w:color="auto" w:fill="auto"/>
            <w:tcMar>
              <w:left w:w="28" w:type="dxa"/>
              <w:right w:w="28" w:type="dxa"/>
            </w:tcMar>
            <w:vAlign w:val="center"/>
            <w:hideMark/>
          </w:tcPr>
          <w:p w14:paraId="0FD0044A" w14:textId="77777777" w:rsidR="00786FF2" w:rsidRPr="001E4DE4" w:rsidRDefault="00786FF2" w:rsidP="00CF355B">
            <w:pPr>
              <w:spacing w:after="0" w:line="240" w:lineRule="auto"/>
              <w:ind w:firstLine="0"/>
              <w:jc w:val="center"/>
              <w:rPr>
                <w:sz w:val="16"/>
                <w:szCs w:val="16"/>
              </w:rPr>
            </w:pPr>
            <w:r w:rsidRPr="001E4DE4">
              <w:rPr>
                <w:sz w:val="16"/>
                <w:szCs w:val="16"/>
              </w:rPr>
              <w:t>Гкал/ч</w:t>
            </w:r>
          </w:p>
        </w:tc>
        <w:tc>
          <w:tcPr>
            <w:tcW w:w="241" w:type="pct"/>
            <w:shd w:val="clear" w:color="auto" w:fill="auto"/>
            <w:tcMar>
              <w:left w:w="28" w:type="dxa"/>
              <w:right w:w="28" w:type="dxa"/>
            </w:tcMar>
            <w:vAlign w:val="center"/>
          </w:tcPr>
          <w:p w14:paraId="3A414A93" w14:textId="77777777" w:rsidR="00786FF2" w:rsidRPr="001E4DE4" w:rsidRDefault="00786FF2" w:rsidP="00CF355B">
            <w:pPr>
              <w:spacing w:after="0" w:line="240" w:lineRule="auto"/>
              <w:ind w:firstLine="0"/>
              <w:jc w:val="center"/>
              <w:rPr>
                <w:sz w:val="16"/>
                <w:szCs w:val="16"/>
              </w:rPr>
            </w:pPr>
            <w:r w:rsidRPr="001E4DE4">
              <w:rPr>
                <w:sz w:val="16"/>
                <w:szCs w:val="16"/>
              </w:rPr>
              <w:t>5,92</w:t>
            </w:r>
          </w:p>
        </w:tc>
        <w:tc>
          <w:tcPr>
            <w:tcW w:w="179" w:type="pct"/>
            <w:shd w:val="clear" w:color="auto" w:fill="auto"/>
            <w:tcMar>
              <w:left w:w="28" w:type="dxa"/>
              <w:right w:w="28" w:type="dxa"/>
            </w:tcMar>
            <w:vAlign w:val="center"/>
          </w:tcPr>
          <w:p w14:paraId="75D6AC03" w14:textId="77777777" w:rsidR="00786FF2" w:rsidRPr="001E4DE4" w:rsidRDefault="00786FF2" w:rsidP="00CF355B">
            <w:pPr>
              <w:spacing w:after="0" w:line="240" w:lineRule="auto"/>
              <w:ind w:firstLine="0"/>
              <w:jc w:val="center"/>
              <w:rPr>
                <w:sz w:val="16"/>
                <w:szCs w:val="16"/>
              </w:rPr>
            </w:pPr>
            <w:r w:rsidRPr="001E4DE4">
              <w:rPr>
                <w:sz w:val="16"/>
                <w:szCs w:val="16"/>
              </w:rPr>
              <w:t>5,92</w:t>
            </w:r>
          </w:p>
        </w:tc>
        <w:tc>
          <w:tcPr>
            <w:tcW w:w="253" w:type="pct"/>
            <w:shd w:val="clear" w:color="auto" w:fill="auto"/>
            <w:tcMar>
              <w:left w:w="28" w:type="dxa"/>
              <w:right w:w="28" w:type="dxa"/>
            </w:tcMar>
            <w:vAlign w:val="center"/>
          </w:tcPr>
          <w:p w14:paraId="4791DB49" w14:textId="77777777" w:rsidR="00786FF2" w:rsidRPr="001E4DE4" w:rsidRDefault="00786FF2" w:rsidP="00CF355B">
            <w:pPr>
              <w:spacing w:after="0" w:line="240" w:lineRule="auto"/>
              <w:ind w:firstLine="0"/>
              <w:jc w:val="center"/>
              <w:rPr>
                <w:sz w:val="16"/>
                <w:szCs w:val="16"/>
              </w:rPr>
            </w:pPr>
            <w:r w:rsidRPr="001E4DE4">
              <w:rPr>
                <w:sz w:val="16"/>
                <w:szCs w:val="16"/>
              </w:rPr>
              <w:t>5,92</w:t>
            </w:r>
          </w:p>
        </w:tc>
        <w:tc>
          <w:tcPr>
            <w:tcW w:w="236" w:type="pct"/>
            <w:shd w:val="clear" w:color="auto" w:fill="auto"/>
            <w:tcMar>
              <w:left w:w="28" w:type="dxa"/>
              <w:right w:w="28" w:type="dxa"/>
            </w:tcMar>
            <w:vAlign w:val="center"/>
          </w:tcPr>
          <w:p w14:paraId="41966473" w14:textId="77777777" w:rsidR="00786FF2" w:rsidRPr="001E4DE4" w:rsidRDefault="00786FF2" w:rsidP="00CF355B">
            <w:pPr>
              <w:spacing w:after="0" w:line="240" w:lineRule="auto"/>
              <w:ind w:firstLine="0"/>
              <w:jc w:val="center"/>
              <w:rPr>
                <w:sz w:val="16"/>
                <w:szCs w:val="16"/>
              </w:rPr>
            </w:pPr>
            <w:r w:rsidRPr="001E4DE4">
              <w:rPr>
                <w:sz w:val="16"/>
                <w:szCs w:val="16"/>
              </w:rPr>
              <w:t>5,92</w:t>
            </w:r>
          </w:p>
        </w:tc>
        <w:tc>
          <w:tcPr>
            <w:tcW w:w="243" w:type="pct"/>
            <w:tcMar>
              <w:left w:w="28" w:type="dxa"/>
              <w:right w:w="28" w:type="dxa"/>
            </w:tcMar>
            <w:vAlign w:val="center"/>
          </w:tcPr>
          <w:p w14:paraId="41985CF4" w14:textId="77777777" w:rsidR="00786FF2" w:rsidRPr="001E4DE4" w:rsidRDefault="00786FF2" w:rsidP="00CF355B">
            <w:pPr>
              <w:spacing w:after="0" w:line="240" w:lineRule="auto"/>
              <w:ind w:firstLine="0"/>
              <w:jc w:val="center"/>
              <w:rPr>
                <w:sz w:val="16"/>
                <w:szCs w:val="16"/>
              </w:rPr>
            </w:pPr>
            <w:r w:rsidRPr="001E4DE4">
              <w:rPr>
                <w:sz w:val="16"/>
                <w:szCs w:val="16"/>
              </w:rPr>
              <w:t>5,92</w:t>
            </w:r>
          </w:p>
        </w:tc>
        <w:tc>
          <w:tcPr>
            <w:tcW w:w="243" w:type="pct"/>
            <w:tcMar>
              <w:left w:w="28" w:type="dxa"/>
              <w:right w:w="28" w:type="dxa"/>
            </w:tcMar>
            <w:vAlign w:val="center"/>
          </w:tcPr>
          <w:p w14:paraId="0D32D9EE" w14:textId="77777777" w:rsidR="00786FF2" w:rsidRPr="001E4DE4" w:rsidRDefault="00786FF2" w:rsidP="00CF355B">
            <w:pPr>
              <w:spacing w:after="0" w:line="240" w:lineRule="auto"/>
              <w:ind w:firstLine="0"/>
              <w:jc w:val="center"/>
              <w:rPr>
                <w:sz w:val="16"/>
                <w:szCs w:val="16"/>
              </w:rPr>
            </w:pPr>
            <w:r w:rsidRPr="001E4DE4">
              <w:rPr>
                <w:sz w:val="16"/>
                <w:szCs w:val="16"/>
              </w:rPr>
              <w:t>6,88</w:t>
            </w:r>
          </w:p>
        </w:tc>
        <w:tc>
          <w:tcPr>
            <w:tcW w:w="244" w:type="pct"/>
            <w:tcMar>
              <w:left w:w="28" w:type="dxa"/>
              <w:right w:w="28" w:type="dxa"/>
            </w:tcMar>
            <w:vAlign w:val="center"/>
          </w:tcPr>
          <w:p w14:paraId="72DF3867" w14:textId="77777777" w:rsidR="00786FF2" w:rsidRPr="001E4DE4" w:rsidRDefault="00786FF2" w:rsidP="00CF355B">
            <w:pPr>
              <w:spacing w:after="0" w:line="240" w:lineRule="auto"/>
              <w:ind w:firstLine="0"/>
              <w:jc w:val="center"/>
              <w:rPr>
                <w:sz w:val="16"/>
                <w:szCs w:val="16"/>
              </w:rPr>
            </w:pPr>
            <w:r w:rsidRPr="001E4DE4">
              <w:rPr>
                <w:sz w:val="16"/>
                <w:szCs w:val="16"/>
              </w:rPr>
              <w:t>6,88</w:t>
            </w:r>
          </w:p>
        </w:tc>
        <w:tc>
          <w:tcPr>
            <w:tcW w:w="244" w:type="pct"/>
            <w:shd w:val="clear" w:color="auto" w:fill="auto"/>
            <w:tcMar>
              <w:left w:w="28" w:type="dxa"/>
              <w:right w:w="28" w:type="dxa"/>
            </w:tcMar>
            <w:vAlign w:val="center"/>
          </w:tcPr>
          <w:p w14:paraId="7883C96A" w14:textId="77777777" w:rsidR="00786FF2" w:rsidRPr="001E4DE4" w:rsidRDefault="00786FF2" w:rsidP="00CF355B">
            <w:pPr>
              <w:spacing w:after="0" w:line="240" w:lineRule="auto"/>
              <w:ind w:firstLine="0"/>
              <w:jc w:val="center"/>
              <w:rPr>
                <w:sz w:val="16"/>
                <w:szCs w:val="16"/>
              </w:rPr>
            </w:pPr>
            <w:r w:rsidRPr="001E4DE4">
              <w:rPr>
                <w:sz w:val="16"/>
                <w:szCs w:val="16"/>
              </w:rPr>
              <w:t>6,88</w:t>
            </w:r>
          </w:p>
        </w:tc>
        <w:tc>
          <w:tcPr>
            <w:tcW w:w="225" w:type="pct"/>
            <w:shd w:val="clear" w:color="auto" w:fill="auto"/>
            <w:tcMar>
              <w:left w:w="28" w:type="dxa"/>
              <w:right w:w="28" w:type="dxa"/>
            </w:tcMar>
            <w:vAlign w:val="center"/>
          </w:tcPr>
          <w:p w14:paraId="72D2ED67" w14:textId="77777777" w:rsidR="00786FF2" w:rsidRPr="001E4DE4" w:rsidRDefault="00786FF2" w:rsidP="00CF355B">
            <w:pPr>
              <w:spacing w:after="0" w:line="240" w:lineRule="auto"/>
              <w:ind w:firstLine="0"/>
              <w:jc w:val="center"/>
              <w:rPr>
                <w:sz w:val="16"/>
                <w:szCs w:val="16"/>
              </w:rPr>
            </w:pPr>
            <w:r w:rsidRPr="001E4DE4">
              <w:rPr>
                <w:sz w:val="16"/>
                <w:szCs w:val="16"/>
              </w:rPr>
              <w:t>6,88</w:t>
            </w:r>
          </w:p>
        </w:tc>
        <w:tc>
          <w:tcPr>
            <w:tcW w:w="225" w:type="pct"/>
            <w:shd w:val="clear" w:color="auto" w:fill="auto"/>
            <w:tcMar>
              <w:left w:w="28" w:type="dxa"/>
              <w:right w:w="28" w:type="dxa"/>
            </w:tcMar>
            <w:vAlign w:val="center"/>
          </w:tcPr>
          <w:p w14:paraId="20EA790A" w14:textId="77777777" w:rsidR="00786FF2" w:rsidRPr="001E4DE4" w:rsidRDefault="00786FF2" w:rsidP="00CF355B">
            <w:pPr>
              <w:spacing w:after="0" w:line="240" w:lineRule="auto"/>
              <w:ind w:firstLine="0"/>
              <w:jc w:val="center"/>
              <w:rPr>
                <w:sz w:val="16"/>
                <w:szCs w:val="16"/>
              </w:rPr>
            </w:pPr>
            <w:r w:rsidRPr="001E4DE4">
              <w:rPr>
                <w:sz w:val="16"/>
                <w:szCs w:val="16"/>
              </w:rPr>
              <w:t>6,88</w:t>
            </w:r>
          </w:p>
        </w:tc>
        <w:tc>
          <w:tcPr>
            <w:tcW w:w="225" w:type="pct"/>
            <w:vAlign w:val="center"/>
          </w:tcPr>
          <w:p w14:paraId="5E322868" w14:textId="77777777" w:rsidR="00786FF2" w:rsidRPr="001E4DE4" w:rsidRDefault="00786FF2" w:rsidP="00CF355B">
            <w:pPr>
              <w:spacing w:after="0" w:line="240" w:lineRule="auto"/>
              <w:ind w:firstLine="0"/>
              <w:jc w:val="center"/>
              <w:rPr>
                <w:sz w:val="16"/>
                <w:szCs w:val="16"/>
              </w:rPr>
            </w:pPr>
            <w:r w:rsidRPr="001E4DE4">
              <w:rPr>
                <w:sz w:val="16"/>
                <w:szCs w:val="16"/>
              </w:rPr>
              <w:t>6,88</w:t>
            </w:r>
          </w:p>
        </w:tc>
        <w:tc>
          <w:tcPr>
            <w:tcW w:w="225" w:type="pct"/>
            <w:vAlign w:val="center"/>
          </w:tcPr>
          <w:p w14:paraId="45450B54" w14:textId="77777777" w:rsidR="00786FF2" w:rsidRPr="001E4DE4" w:rsidRDefault="00786FF2" w:rsidP="00CF355B">
            <w:pPr>
              <w:spacing w:after="0" w:line="240" w:lineRule="auto"/>
              <w:ind w:firstLine="0"/>
              <w:jc w:val="center"/>
              <w:rPr>
                <w:sz w:val="16"/>
                <w:szCs w:val="16"/>
              </w:rPr>
            </w:pPr>
            <w:r w:rsidRPr="001E4DE4">
              <w:rPr>
                <w:sz w:val="16"/>
                <w:szCs w:val="16"/>
              </w:rPr>
              <w:t>6,88</w:t>
            </w:r>
          </w:p>
        </w:tc>
        <w:tc>
          <w:tcPr>
            <w:tcW w:w="225" w:type="pct"/>
            <w:vAlign w:val="center"/>
          </w:tcPr>
          <w:p w14:paraId="04D05E6D" w14:textId="77777777" w:rsidR="00786FF2" w:rsidRPr="001E4DE4" w:rsidRDefault="00786FF2" w:rsidP="00CF355B">
            <w:pPr>
              <w:spacing w:after="0" w:line="240" w:lineRule="auto"/>
              <w:ind w:firstLine="0"/>
              <w:jc w:val="center"/>
              <w:rPr>
                <w:sz w:val="16"/>
                <w:szCs w:val="16"/>
              </w:rPr>
            </w:pPr>
            <w:r w:rsidRPr="001E4DE4">
              <w:rPr>
                <w:sz w:val="16"/>
                <w:szCs w:val="16"/>
              </w:rPr>
              <w:t>6,88</w:t>
            </w:r>
          </w:p>
        </w:tc>
        <w:tc>
          <w:tcPr>
            <w:tcW w:w="225" w:type="pct"/>
            <w:vAlign w:val="center"/>
          </w:tcPr>
          <w:p w14:paraId="48C324F5" w14:textId="77777777" w:rsidR="00786FF2" w:rsidRPr="001E4DE4" w:rsidRDefault="00786FF2" w:rsidP="00CF355B">
            <w:pPr>
              <w:spacing w:after="0" w:line="240" w:lineRule="auto"/>
              <w:ind w:firstLine="0"/>
              <w:jc w:val="center"/>
              <w:rPr>
                <w:sz w:val="16"/>
                <w:szCs w:val="16"/>
              </w:rPr>
            </w:pPr>
            <w:r w:rsidRPr="001E4DE4">
              <w:rPr>
                <w:sz w:val="16"/>
                <w:szCs w:val="16"/>
              </w:rPr>
              <w:t>6,88</w:t>
            </w:r>
          </w:p>
        </w:tc>
        <w:tc>
          <w:tcPr>
            <w:tcW w:w="225" w:type="pct"/>
            <w:vAlign w:val="center"/>
          </w:tcPr>
          <w:p w14:paraId="016DAF0A" w14:textId="77777777" w:rsidR="00786FF2" w:rsidRPr="001E4DE4" w:rsidRDefault="00786FF2" w:rsidP="00CF355B">
            <w:pPr>
              <w:spacing w:after="0" w:line="240" w:lineRule="auto"/>
              <w:ind w:firstLine="0"/>
              <w:jc w:val="center"/>
              <w:rPr>
                <w:sz w:val="16"/>
                <w:szCs w:val="16"/>
              </w:rPr>
            </w:pPr>
            <w:r w:rsidRPr="001E4DE4">
              <w:rPr>
                <w:sz w:val="16"/>
                <w:szCs w:val="16"/>
              </w:rPr>
              <w:t>6,88</w:t>
            </w:r>
          </w:p>
        </w:tc>
        <w:tc>
          <w:tcPr>
            <w:tcW w:w="225" w:type="pct"/>
            <w:vAlign w:val="center"/>
          </w:tcPr>
          <w:p w14:paraId="67E0B28D" w14:textId="77777777" w:rsidR="00786FF2" w:rsidRPr="001E4DE4" w:rsidRDefault="00786FF2" w:rsidP="00CF355B">
            <w:pPr>
              <w:spacing w:after="0" w:line="240" w:lineRule="auto"/>
              <w:ind w:firstLine="0"/>
              <w:jc w:val="center"/>
              <w:rPr>
                <w:sz w:val="16"/>
                <w:szCs w:val="16"/>
              </w:rPr>
            </w:pPr>
            <w:r w:rsidRPr="001E4DE4">
              <w:rPr>
                <w:sz w:val="16"/>
                <w:szCs w:val="16"/>
              </w:rPr>
              <w:t>6,88</w:t>
            </w:r>
          </w:p>
        </w:tc>
        <w:tc>
          <w:tcPr>
            <w:tcW w:w="225" w:type="pct"/>
            <w:vAlign w:val="center"/>
          </w:tcPr>
          <w:p w14:paraId="322EB39A" w14:textId="77777777" w:rsidR="00786FF2" w:rsidRPr="001E4DE4" w:rsidRDefault="00786FF2" w:rsidP="00CF355B">
            <w:pPr>
              <w:spacing w:after="0" w:line="240" w:lineRule="auto"/>
              <w:ind w:firstLine="0"/>
              <w:jc w:val="center"/>
              <w:rPr>
                <w:sz w:val="16"/>
                <w:szCs w:val="16"/>
              </w:rPr>
            </w:pPr>
            <w:r w:rsidRPr="001E4DE4">
              <w:rPr>
                <w:sz w:val="16"/>
                <w:szCs w:val="16"/>
              </w:rPr>
              <w:t>6,88</w:t>
            </w:r>
          </w:p>
        </w:tc>
        <w:tc>
          <w:tcPr>
            <w:tcW w:w="225" w:type="pct"/>
            <w:vAlign w:val="center"/>
          </w:tcPr>
          <w:p w14:paraId="44ACDADC" w14:textId="77777777" w:rsidR="00786FF2" w:rsidRPr="001E4DE4" w:rsidRDefault="00786FF2" w:rsidP="00CF355B">
            <w:pPr>
              <w:spacing w:after="0" w:line="240" w:lineRule="auto"/>
              <w:ind w:firstLine="0"/>
              <w:jc w:val="center"/>
              <w:rPr>
                <w:sz w:val="16"/>
                <w:szCs w:val="16"/>
              </w:rPr>
            </w:pPr>
            <w:r w:rsidRPr="001E4DE4">
              <w:rPr>
                <w:sz w:val="16"/>
                <w:szCs w:val="16"/>
              </w:rPr>
              <w:t>6,88</w:t>
            </w:r>
          </w:p>
        </w:tc>
      </w:tr>
      <w:tr w:rsidR="00786FF2" w:rsidRPr="001E4DE4" w14:paraId="518F1ED5" w14:textId="77777777" w:rsidTr="00CA03F9">
        <w:trPr>
          <w:trHeight w:val="20"/>
          <w:jc w:val="center"/>
        </w:trPr>
        <w:tc>
          <w:tcPr>
            <w:tcW w:w="626" w:type="pct"/>
            <w:shd w:val="clear" w:color="auto" w:fill="auto"/>
            <w:tcMar>
              <w:left w:w="28" w:type="dxa"/>
              <w:right w:w="28" w:type="dxa"/>
            </w:tcMar>
            <w:vAlign w:val="center"/>
          </w:tcPr>
          <w:p w14:paraId="76250585" w14:textId="77777777" w:rsidR="00786FF2" w:rsidRPr="001E4DE4" w:rsidRDefault="00786FF2" w:rsidP="00CF355B">
            <w:pPr>
              <w:spacing w:after="0" w:line="240" w:lineRule="auto"/>
              <w:ind w:firstLine="0"/>
              <w:rPr>
                <w:sz w:val="16"/>
                <w:szCs w:val="16"/>
              </w:rPr>
            </w:pPr>
            <w:r w:rsidRPr="001E4DE4">
              <w:rPr>
                <w:sz w:val="16"/>
                <w:szCs w:val="16"/>
              </w:rPr>
              <w:t>Располагаемая тепловая мощность</w:t>
            </w:r>
          </w:p>
        </w:tc>
        <w:tc>
          <w:tcPr>
            <w:tcW w:w="238" w:type="pct"/>
            <w:shd w:val="clear" w:color="auto" w:fill="auto"/>
            <w:tcMar>
              <w:left w:w="28" w:type="dxa"/>
              <w:right w:w="28" w:type="dxa"/>
            </w:tcMar>
            <w:vAlign w:val="center"/>
          </w:tcPr>
          <w:p w14:paraId="0551A55F" w14:textId="77777777" w:rsidR="00786FF2" w:rsidRPr="001E4DE4" w:rsidRDefault="00786FF2" w:rsidP="00CF355B">
            <w:pPr>
              <w:spacing w:after="0" w:line="240" w:lineRule="auto"/>
              <w:ind w:firstLine="0"/>
              <w:jc w:val="center"/>
              <w:rPr>
                <w:sz w:val="16"/>
                <w:szCs w:val="16"/>
              </w:rPr>
            </w:pPr>
            <w:r w:rsidRPr="001E4DE4">
              <w:rPr>
                <w:sz w:val="16"/>
                <w:szCs w:val="16"/>
              </w:rPr>
              <w:t>Гкал/ч</w:t>
            </w:r>
          </w:p>
        </w:tc>
        <w:tc>
          <w:tcPr>
            <w:tcW w:w="241" w:type="pct"/>
            <w:shd w:val="clear" w:color="auto" w:fill="auto"/>
            <w:tcMar>
              <w:left w:w="28" w:type="dxa"/>
              <w:right w:w="28" w:type="dxa"/>
            </w:tcMar>
            <w:vAlign w:val="center"/>
          </w:tcPr>
          <w:p w14:paraId="2841F046" w14:textId="77777777" w:rsidR="00786FF2" w:rsidRPr="001E4DE4" w:rsidRDefault="00786FF2" w:rsidP="00CF355B">
            <w:pPr>
              <w:spacing w:after="0" w:line="240" w:lineRule="auto"/>
              <w:ind w:firstLine="0"/>
              <w:jc w:val="center"/>
              <w:rPr>
                <w:sz w:val="16"/>
                <w:szCs w:val="16"/>
              </w:rPr>
            </w:pPr>
            <w:r w:rsidRPr="001E4DE4">
              <w:rPr>
                <w:sz w:val="16"/>
                <w:szCs w:val="16"/>
              </w:rPr>
              <w:t>5,92</w:t>
            </w:r>
          </w:p>
        </w:tc>
        <w:tc>
          <w:tcPr>
            <w:tcW w:w="179" w:type="pct"/>
            <w:shd w:val="clear" w:color="auto" w:fill="auto"/>
            <w:tcMar>
              <w:left w:w="28" w:type="dxa"/>
              <w:right w:w="28" w:type="dxa"/>
            </w:tcMar>
            <w:vAlign w:val="center"/>
          </w:tcPr>
          <w:p w14:paraId="04AB8134" w14:textId="77777777" w:rsidR="00786FF2" w:rsidRPr="001E4DE4" w:rsidRDefault="00786FF2" w:rsidP="00CF355B">
            <w:pPr>
              <w:spacing w:after="0" w:line="240" w:lineRule="auto"/>
              <w:ind w:firstLine="0"/>
              <w:jc w:val="center"/>
              <w:rPr>
                <w:sz w:val="16"/>
                <w:szCs w:val="16"/>
              </w:rPr>
            </w:pPr>
            <w:r w:rsidRPr="001E4DE4">
              <w:rPr>
                <w:sz w:val="16"/>
                <w:szCs w:val="16"/>
              </w:rPr>
              <w:t>5,92</w:t>
            </w:r>
          </w:p>
        </w:tc>
        <w:tc>
          <w:tcPr>
            <w:tcW w:w="253" w:type="pct"/>
            <w:shd w:val="clear" w:color="auto" w:fill="auto"/>
            <w:tcMar>
              <w:left w:w="28" w:type="dxa"/>
              <w:right w:w="28" w:type="dxa"/>
            </w:tcMar>
            <w:vAlign w:val="center"/>
          </w:tcPr>
          <w:p w14:paraId="42885E37" w14:textId="77777777" w:rsidR="00786FF2" w:rsidRPr="001E4DE4" w:rsidRDefault="00786FF2" w:rsidP="00CF355B">
            <w:pPr>
              <w:spacing w:after="0" w:line="240" w:lineRule="auto"/>
              <w:ind w:firstLine="0"/>
              <w:jc w:val="center"/>
              <w:rPr>
                <w:sz w:val="16"/>
                <w:szCs w:val="16"/>
              </w:rPr>
            </w:pPr>
            <w:r w:rsidRPr="001E4DE4">
              <w:rPr>
                <w:sz w:val="16"/>
                <w:szCs w:val="16"/>
              </w:rPr>
              <w:t>5,92</w:t>
            </w:r>
          </w:p>
        </w:tc>
        <w:tc>
          <w:tcPr>
            <w:tcW w:w="236" w:type="pct"/>
            <w:shd w:val="clear" w:color="auto" w:fill="auto"/>
            <w:tcMar>
              <w:left w:w="28" w:type="dxa"/>
              <w:right w:w="28" w:type="dxa"/>
            </w:tcMar>
            <w:vAlign w:val="center"/>
          </w:tcPr>
          <w:p w14:paraId="049331E9" w14:textId="77777777" w:rsidR="00786FF2" w:rsidRPr="001E4DE4" w:rsidRDefault="00786FF2" w:rsidP="00CF355B">
            <w:pPr>
              <w:spacing w:after="0" w:line="240" w:lineRule="auto"/>
              <w:ind w:firstLine="0"/>
              <w:jc w:val="center"/>
              <w:rPr>
                <w:sz w:val="16"/>
                <w:szCs w:val="16"/>
              </w:rPr>
            </w:pPr>
            <w:r w:rsidRPr="001E4DE4">
              <w:rPr>
                <w:sz w:val="16"/>
                <w:szCs w:val="16"/>
              </w:rPr>
              <w:t>5,92</w:t>
            </w:r>
          </w:p>
        </w:tc>
        <w:tc>
          <w:tcPr>
            <w:tcW w:w="243" w:type="pct"/>
            <w:tcMar>
              <w:left w:w="28" w:type="dxa"/>
              <w:right w:w="28" w:type="dxa"/>
            </w:tcMar>
            <w:vAlign w:val="center"/>
          </w:tcPr>
          <w:p w14:paraId="1DEE6787" w14:textId="77777777" w:rsidR="00786FF2" w:rsidRPr="001E4DE4" w:rsidRDefault="00786FF2" w:rsidP="00CF355B">
            <w:pPr>
              <w:spacing w:after="0" w:line="240" w:lineRule="auto"/>
              <w:ind w:firstLine="0"/>
              <w:jc w:val="center"/>
              <w:rPr>
                <w:sz w:val="16"/>
                <w:szCs w:val="16"/>
              </w:rPr>
            </w:pPr>
            <w:r w:rsidRPr="001E4DE4">
              <w:rPr>
                <w:sz w:val="16"/>
                <w:szCs w:val="16"/>
              </w:rPr>
              <w:t>5,92</w:t>
            </w:r>
          </w:p>
        </w:tc>
        <w:tc>
          <w:tcPr>
            <w:tcW w:w="243" w:type="pct"/>
            <w:tcMar>
              <w:left w:w="28" w:type="dxa"/>
              <w:right w:w="28" w:type="dxa"/>
            </w:tcMar>
            <w:vAlign w:val="center"/>
          </w:tcPr>
          <w:p w14:paraId="5E065C24" w14:textId="77777777" w:rsidR="00786FF2" w:rsidRPr="001E4DE4" w:rsidRDefault="00786FF2" w:rsidP="00CF355B">
            <w:pPr>
              <w:spacing w:after="0" w:line="240" w:lineRule="auto"/>
              <w:ind w:firstLine="0"/>
              <w:jc w:val="center"/>
              <w:rPr>
                <w:color w:val="000000"/>
                <w:sz w:val="16"/>
                <w:szCs w:val="16"/>
              </w:rPr>
            </w:pPr>
            <w:r w:rsidRPr="001E4DE4">
              <w:rPr>
                <w:sz w:val="16"/>
                <w:szCs w:val="16"/>
              </w:rPr>
              <w:t>6,88</w:t>
            </w:r>
          </w:p>
        </w:tc>
        <w:tc>
          <w:tcPr>
            <w:tcW w:w="244" w:type="pct"/>
            <w:tcMar>
              <w:left w:w="28" w:type="dxa"/>
              <w:right w:w="28" w:type="dxa"/>
            </w:tcMar>
            <w:vAlign w:val="center"/>
          </w:tcPr>
          <w:p w14:paraId="3509B076" w14:textId="77777777" w:rsidR="00786FF2" w:rsidRPr="001E4DE4" w:rsidRDefault="00786FF2" w:rsidP="00CF355B">
            <w:pPr>
              <w:spacing w:after="0" w:line="240" w:lineRule="auto"/>
              <w:ind w:firstLine="0"/>
              <w:jc w:val="center"/>
              <w:rPr>
                <w:color w:val="000000"/>
                <w:sz w:val="16"/>
                <w:szCs w:val="16"/>
              </w:rPr>
            </w:pPr>
            <w:r w:rsidRPr="001E4DE4">
              <w:rPr>
                <w:sz w:val="16"/>
                <w:szCs w:val="16"/>
              </w:rPr>
              <w:t>6,88</w:t>
            </w:r>
          </w:p>
        </w:tc>
        <w:tc>
          <w:tcPr>
            <w:tcW w:w="244" w:type="pct"/>
            <w:shd w:val="clear" w:color="auto" w:fill="auto"/>
            <w:tcMar>
              <w:left w:w="28" w:type="dxa"/>
              <w:right w:w="28" w:type="dxa"/>
            </w:tcMar>
            <w:vAlign w:val="center"/>
          </w:tcPr>
          <w:p w14:paraId="4FC38179" w14:textId="77777777" w:rsidR="00786FF2" w:rsidRPr="001E4DE4" w:rsidRDefault="00786FF2" w:rsidP="00CF355B">
            <w:pPr>
              <w:spacing w:after="0" w:line="240" w:lineRule="auto"/>
              <w:ind w:firstLine="0"/>
              <w:jc w:val="center"/>
              <w:rPr>
                <w:sz w:val="16"/>
                <w:szCs w:val="16"/>
              </w:rPr>
            </w:pPr>
            <w:r w:rsidRPr="001E4DE4">
              <w:rPr>
                <w:sz w:val="16"/>
                <w:szCs w:val="16"/>
              </w:rPr>
              <w:t>6,88</w:t>
            </w:r>
          </w:p>
        </w:tc>
        <w:tc>
          <w:tcPr>
            <w:tcW w:w="225" w:type="pct"/>
            <w:shd w:val="clear" w:color="auto" w:fill="auto"/>
            <w:tcMar>
              <w:left w:w="28" w:type="dxa"/>
              <w:right w:w="28" w:type="dxa"/>
            </w:tcMar>
            <w:vAlign w:val="center"/>
          </w:tcPr>
          <w:p w14:paraId="1A4ADA4C" w14:textId="77777777" w:rsidR="00786FF2" w:rsidRPr="001E4DE4" w:rsidRDefault="00786FF2" w:rsidP="00CF355B">
            <w:pPr>
              <w:spacing w:after="0" w:line="240" w:lineRule="auto"/>
              <w:ind w:firstLine="0"/>
              <w:jc w:val="center"/>
              <w:rPr>
                <w:sz w:val="16"/>
                <w:szCs w:val="16"/>
              </w:rPr>
            </w:pPr>
            <w:r w:rsidRPr="001E4DE4">
              <w:rPr>
                <w:sz w:val="16"/>
                <w:szCs w:val="16"/>
              </w:rPr>
              <w:t>6,88</w:t>
            </w:r>
          </w:p>
        </w:tc>
        <w:tc>
          <w:tcPr>
            <w:tcW w:w="225" w:type="pct"/>
            <w:shd w:val="clear" w:color="auto" w:fill="auto"/>
            <w:tcMar>
              <w:left w:w="28" w:type="dxa"/>
              <w:right w:w="28" w:type="dxa"/>
            </w:tcMar>
            <w:vAlign w:val="center"/>
          </w:tcPr>
          <w:p w14:paraId="44A55932" w14:textId="77777777" w:rsidR="00786FF2" w:rsidRPr="001E4DE4" w:rsidRDefault="00786FF2" w:rsidP="00CF355B">
            <w:pPr>
              <w:spacing w:after="0" w:line="240" w:lineRule="auto"/>
              <w:ind w:firstLine="0"/>
              <w:jc w:val="center"/>
              <w:rPr>
                <w:sz w:val="16"/>
                <w:szCs w:val="16"/>
              </w:rPr>
            </w:pPr>
            <w:r w:rsidRPr="001E4DE4">
              <w:rPr>
                <w:sz w:val="16"/>
                <w:szCs w:val="16"/>
              </w:rPr>
              <w:t>6,88</w:t>
            </w:r>
          </w:p>
        </w:tc>
        <w:tc>
          <w:tcPr>
            <w:tcW w:w="225" w:type="pct"/>
            <w:vAlign w:val="center"/>
          </w:tcPr>
          <w:p w14:paraId="165BA6DD" w14:textId="77777777" w:rsidR="00786FF2" w:rsidRPr="001E4DE4" w:rsidRDefault="00786FF2" w:rsidP="00CF355B">
            <w:pPr>
              <w:spacing w:after="0" w:line="240" w:lineRule="auto"/>
              <w:ind w:firstLine="0"/>
              <w:jc w:val="center"/>
              <w:rPr>
                <w:sz w:val="16"/>
                <w:szCs w:val="16"/>
              </w:rPr>
            </w:pPr>
            <w:r w:rsidRPr="001E4DE4">
              <w:rPr>
                <w:sz w:val="16"/>
                <w:szCs w:val="16"/>
              </w:rPr>
              <w:t>6,88</w:t>
            </w:r>
          </w:p>
        </w:tc>
        <w:tc>
          <w:tcPr>
            <w:tcW w:w="225" w:type="pct"/>
            <w:vAlign w:val="center"/>
          </w:tcPr>
          <w:p w14:paraId="551D1BA4" w14:textId="77777777" w:rsidR="00786FF2" w:rsidRPr="001E4DE4" w:rsidRDefault="00786FF2" w:rsidP="00CF355B">
            <w:pPr>
              <w:spacing w:after="0" w:line="240" w:lineRule="auto"/>
              <w:ind w:firstLine="0"/>
              <w:jc w:val="center"/>
              <w:rPr>
                <w:sz w:val="16"/>
                <w:szCs w:val="16"/>
              </w:rPr>
            </w:pPr>
            <w:r w:rsidRPr="001E4DE4">
              <w:rPr>
                <w:sz w:val="16"/>
                <w:szCs w:val="16"/>
              </w:rPr>
              <w:t>6,88</w:t>
            </w:r>
          </w:p>
        </w:tc>
        <w:tc>
          <w:tcPr>
            <w:tcW w:w="225" w:type="pct"/>
            <w:vAlign w:val="center"/>
          </w:tcPr>
          <w:p w14:paraId="58BA34A0" w14:textId="77777777" w:rsidR="00786FF2" w:rsidRPr="001E4DE4" w:rsidRDefault="00786FF2" w:rsidP="00CF355B">
            <w:pPr>
              <w:spacing w:after="0" w:line="240" w:lineRule="auto"/>
              <w:ind w:firstLine="0"/>
              <w:jc w:val="center"/>
              <w:rPr>
                <w:sz w:val="16"/>
                <w:szCs w:val="16"/>
              </w:rPr>
            </w:pPr>
            <w:r w:rsidRPr="001E4DE4">
              <w:rPr>
                <w:sz w:val="16"/>
                <w:szCs w:val="16"/>
              </w:rPr>
              <w:t>6,88</w:t>
            </w:r>
          </w:p>
        </w:tc>
        <w:tc>
          <w:tcPr>
            <w:tcW w:w="225" w:type="pct"/>
            <w:vAlign w:val="center"/>
          </w:tcPr>
          <w:p w14:paraId="7A81B3FD" w14:textId="77777777" w:rsidR="00786FF2" w:rsidRPr="001E4DE4" w:rsidRDefault="00786FF2" w:rsidP="00CF355B">
            <w:pPr>
              <w:spacing w:after="0" w:line="240" w:lineRule="auto"/>
              <w:ind w:firstLine="0"/>
              <w:jc w:val="center"/>
              <w:rPr>
                <w:sz w:val="16"/>
                <w:szCs w:val="16"/>
              </w:rPr>
            </w:pPr>
            <w:r w:rsidRPr="001E4DE4">
              <w:rPr>
                <w:sz w:val="16"/>
                <w:szCs w:val="16"/>
              </w:rPr>
              <w:t>6,88</w:t>
            </w:r>
          </w:p>
        </w:tc>
        <w:tc>
          <w:tcPr>
            <w:tcW w:w="225" w:type="pct"/>
            <w:vAlign w:val="center"/>
          </w:tcPr>
          <w:p w14:paraId="5CE2F741" w14:textId="77777777" w:rsidR="00786FF2" w:rsidRPr="001E4DE4" w:rsidRDefault="00786FF2" w:rsidP="00CF355B">
            <w:pPr>
              <w:spacing w:after="0" w:line="240" w:lineRule="auto"/>
              <w:ind w:firstLine="0"/>
              <w:jc w:val="center"/>
              <w:rPr>
                <w:sz w:val="16"/>
                <w:szCs w:val="16"/>
              </w:rPr>
            </w:pPr>
            <w:r w:rsidRPr="001E4DE4">
              <w:rPr>
                <w:sz w:val="16"/>
                <w:szCs w:val="16"/>
              </w:rPr>
              <w:t>6,88</w:t>
            </w:r>
          </w:p>
        </w:tc>
        <w:tc>
          <w:tcPr>
            <w:tcW w:w="225" w:type="pct"/>
            <w:vAlign w:val="center"/>
          </w:tcPr>
          <w:p w14:paraId="0A346CAE" w14:textId="77777777" w:rsidR="00786FF2" w:rsidRPr="001E4DE4" w:rsidRDefault="00786FF2" w:rsidP="00CF355B">
            <w:pPr>
              <w:spacing w:after="0" w:line="240" w:lineRule="auto"/>
              <w:ind w:firstLine="0"/>
              <w:jc w:val="center"/>
              <w:rPr>
                <w:sz w:val="16"/>
                <w:szCs w:val="16"/>
              </w:rPr>
            </w:pPr>
            <w:r w:rsidRPr="001E4DE4">
              <w:rPr>
                <w:sz w:val="16"/>
                <w:szCs w:val="16"/>
              </w:rPr>
              <w:t>6,88</w:t>
            </w:r>
          </w:p>
        </w:tc>
        <w:tc>
          <w:tcPr>
            <w:tcW w:w="225" w:type="pct"/>
            <w:vAlign w:val="center"/>
          </w:tcPr>
          <w:p w14:paraId="183A108D" w14:textId="77777777" w:rsidR="00786FF2" w:rsidRPr="001E4DE4" w:rsidRDefault="00786FF2" w:rsidP="00CF355B">
            <w:pPr>
              <w:spacing w:after="0" w:line="240" w:lineRule="auto"/>
              <w:ind w:firstLine="0"/>
              <w:jc w:val="center"/>
              <w:rPr>
                <w:sz w:val="16"/>
                <w:szCs w:val="16"/>
              </w:rPr>
            </w:pPr>
            <w:r w:rsidRPr="001E4DE4">
              <w:rPr>
                <w:sz w:val="16"/>
                <w:szCs w:val="16"/>
              </w:rPr>
              <w:t>6,88</w:t>
            </w:r>
          </w:p>
        </w:tc>
        <w:tc>
          <w:tcPr>
            <w:tcW w:w="225" w:type="pct"/>
            <w:vAlign w:val="center"/>
          </w:tcPr>
          <w:p w14:paraId="0699B3B0" w14:textId="77777777" w:rsidR="00786FF2" w:rsidRPr="001E4DE4" w:rsidRDefault="00786FF2" w:rsidP="00CF355B">
            <w:pPr>
              <w:spacing w:after="0" w:line="240" w:lineRule="auto"/>
              <w:ind w:firstLine="0"/>
              <w:jc w:val="center"/>
              <w:rPr>
                <w:sz w:val="16"/>
                <w:szCs w:val="16"/>
              </w:rPr>
            </w:pPr>
            <w:r w:rsidRPr="001E4DE4">
              <w:rPr>
                <w:sz w:val="16"/>
                <w:szCs w:val="16"/>
              </w:rPr>
              <w:t>6,88</w:t>
            </w:r>
          </w:p>
        </w:tc>
      </w:tr>
      <w:tr w:rsidR="00786FF2" w:rsidRPr="001E4DE4" w14:paraId="2B96F228" w14:textId="77777777" w:rsidTr="00CA03F9">
        <w:trPr>
          <w:trHeight w:val="20"/>
          <w:jc w:val="center"/>
        </w:trPr>
        <w:tc>
          <w:tcPr>
            <w:tcW w:w="626" w:type="pct"/>
            <w:shd w:val="clear" w:color="auto" w:fill="auto"/>
            <w:tcMar>
              <w:left w:w="28" w:type="dxa"/>
              <w:right w:w="28" w:type="dxa"/>
            </w:tcMar>
            <w:vAlign w:val="center"/>
            <w:hideMark/>
          </w:tcPr>
          <w:p w14:paraId="7A9EBE8C" w14:textId="77777777" w:rsidR="00786FF2" w:rsidRPr="001E4DE4" w:rsidRDefault="00786FF2" w:rsidP="00CF355B">
            <w:pPr>
              <w:spacing w:after="0" w:line="240" w:lineRule="auto"/>
              <w:ind w:firstLine="0"/>
              <w:rPr>
                <w:sz w:val="16"/>
                <w:szCs w:val="16"/>
              </w:rPr>
            </w:pPr>
            <w:r w:rsidRPr="001E4DE4">
              <w:rPr>
                <w:bCs/>
                <w:sz w:val="16"/>
                <w:szCs w:val="16"/>
              </w:rPr>
              <w:t>Отпуск т/э в сеть</w:t>
            </w:r>
          </w:p>
        </w:tc>
        <w:tc>
          <w:tcPr>
            <w:tcW w:w="238" w:type="pct"/>
            <w:shd w:val="clear" w:color="auto" w:fill="auto"/>
            <w:tcMar>
              <w:left w:w="28" w:type="dxa"/>
              <w:right w:w="28" w:type="dxa"/>
            </w:tcMar>
            <w:vAlign w:val="center"/>
            <w:hideMark/>
          </w:tcPr>
          <w:p w14:paraId="3700F3A6" w14:textId="77777777" w:rsidR="00786FF2" w:rsidRPr="001E4DE4" w:rsidRDefault="00786FF2" w:rsidP="00CF355B">
            <w:pPr>
              <w:spacing w:after="0" w:line="240" w:lineRule="auto"/>
              <w:ind w:firstLine="0"/>
              <w:jc w:val="center"/>
              <w:rPr>
                <w:sz w:val="16"/>
                <w:szCs w:val="16"/>
              </w:rPr>
            </w:pPr>
            <w:r w:rsidRPr="001E4DE4">
              <w:rPr>
                <w:sz w:val="16"/>
                <w:szCs w:val="16"/>
              </w:rPr>
              <w:t>тыс. Гкал/год</w:t>
            </w:r>
          </w:p>
        </w:tc>
        <w:tc>
          <w:tcPr>
            <w:tcW w:w="241" w:type="pct"/>
            <w:shd w:val="clear" w:color="auto" w:fill="auto"/>
            <w:tcMar>
              <w:left w:w="28" w:type="dxa"/>
              <w:right w:w="28" w:type="dxa"/>
            </w:tcMar>
            <w:vAlign w:val="center"/>
          </w:tcPr>
          <w:p w14:paraId="3A900BA2" w14:textId="77777777" w:rsidR="00786FF2" w:rsidRPr="001E4DE4" w:rsidRDefault="00786FF2" w:rsidP="00CF355B">
            <w:pPr>
              <w:spacing w:after="0" w:line="240" w:lineRule="auto"/>
              <w:ind w:firstLine="0"/>
              <w:jc w:val="center"/>
              <w:rPr>
                <w:sz w:val="16"/>
                <w:szCs w:val="16"/>
              </w:rPr>
            </w:pPr>
            <w:r w:rsidRPr="001E4DE4">
              <w:rPr>
                <w:bCs/>
                <w:color w:val="000000"/>
                <w:sz w:val="16"/>
                <w:szCs w:val="16"/>
              </w:rPr>
              <w:t>20072</w:t>
            </w:r>
          </w:p>
        </w:tc>
        <w:tc>
          <w:tcPr>
            <w:tcW w:w="179" w:type="pct"/>
            <w:shd w:val="clear" w:color="auto" w:fill="auto"/>
            <w:tcMar>
              <w:left w:w="28" w:type="dxa"/>
              <w:right w:w="28" w:type="dxa"/>
            </w:tcMar>
            <w:vAlign w:val="center"/>
          </w:tcPr>
          <w:p w14:paraId="431B2802" w14:textId="77777777" w:rsidR="00786FF2" w:rsidRPr="001E4DE4" w:rsidRDefault="00786FF2" w:rsidP="00CF355B">
            <w:pPr>
              <w:spacing w:after="0" w:line="240" w:lineRule="auto"/>
              <w:ind w:firstLine="0"/>
              <w:jc w:val="center"/>
              <w:rPr>
                <w:sz w:val="16"/>
                <w:szCs w:val="16"/>
              </w:rPr>
            </w:pPr>
            <w:r w:rsidRPr="001E4DE4">
              <w:rPr>
                <w:bCs/>
                <w:color w:val="000000"/>
                <w:sz w:val="16"/>
                <w:szCs w:val="16"/>
              </w:rPr>
              <w:t>19896</w:t>
            </w:r>
          </w:p>
        </w:tc>
        <w:tc>
          <w:tcPr>
            <w:tcW w:w="253" w:type="pct"/>
            <w:shd w:val="clear" w:color="auto" w:fill="auto"/>
            <w:tcMar>
              <w:left w:w="28" w:type="dxa"/>
              <w:right w:w="28" w:type="dxa"/>
            </w:tcMar>
            <w:vAlign w:val="center"/>
          </w:tcPr>
          <w:p w14:paraId="03DAAC9F" w14:textId="77777777" w:rsidR="00786FF2" w:rsidRPr="001E4DE4" w:rsidRDefault="00786FF2" w:rsidP="00CF355B">
            <w:pPr>
              <w:spacing w:after="0" w:line="240" w:lineRule="auto"/>
              <w:ind w:firstLine="0"/>
              <w:jc w:val="center"/>
              <w:rPr>
                <w:sz w:val="16"/>
                <w:szCs w:val="16"/>
              </w:rPr>
            </w:pPr>
            <w:r w:rsidRPr="001E4DE4">
              <w:rPr>
                <w:sz w:val="16"/>
                <w:szCs w:val="16"/>
              </w:rPr>
              <w:t>20880,84</w:t>
            </w:r>
          </w:p>
        </w:tc>
        <w:tc>
          <w:tcPr>
            <w:tcW w:w="236" w:type="pct"/>
            <w:shd w:val="clear" w:color="auto" w:fill="auto"/>
            <w:tcMar>
              <w:left w:w="28" w:type="dxa"/>
              <w:right w:w="28" w:type="dxa"/>
            </w:tcMar>
            <w:vAlign w:val="center"/>
          </w:tcPr>
          <w:p w14:paraId="771D05B5" w14:textId="77777777" w:rsidR="00786FF2" w:rsidRPr="001E4DE4" w:rsidRDefault="00786FF2" w:rsidP="00CF355B">
            <w:pPr>
              <w:spacing w:after="0" w:line="240" w:lineRule="auto"/>
              <w:ind w:firstLine="0"/>
              <w:jc w:val="center"/>
              <w:rPr>
                <w:sz w:val="16"/>
                <w:szCs w:val="16"/>
              </w:rPr>
            </w:pPr>
            <w:r w:rsidRPr="001E4DE4">
              <w:rPr>
                <w:color w:val="000000"/>
                <w:sz w:val="16"/>
                <w:szCs w:val="16"/>
              </w:rPr>
              <w:t>20388,42</w:t>
            </w:r>
          </w:p>
        </w:tc>
        <w:tc>
          <w:tcPr>
            <w:tcW w:w="243" w:type="pct"/>
            <w:shd w:val="clear" w:color="auto" w:fill="auto"/>
            <w:tcMar>
              <w:left w:w="28" w:type="dxa"/>
              <w:right w:w="28" w:type="dxa"/>
            </w:tcMar>
            <w:vAlign w:val="center"/>
          </w:tcPr>
          <w:p w14:paraId="2F70E891" w14:textId="77777777" w:rsidR="00786FF2" w:rsidRPr="001E4DE4" w:rsidRDefault="00786FF2" w:rsidP="00CF355B">
            <w:pPr>
              <w:spacing w:after="0" w:line="240" w:lineRule="auto"/>
              <w:ind w:firstLine="0"/>
              <w:jc w:val="center"/>
              <w:rPr>
                <w:bCs/>
                <w:sz w:val="16"/>
                <w:szCs w:val="16"/>
              </w:rPr>
            </w:pPr>
            <w:r w:rsidRPr="001E4DE4">
              <w:rPr>
                <w:color w:val="000000"/>
                <w:sz w:val="16"/>
                <w:szCs w:val="16"/>
              </w:rPr>
              <w:t>20388,42</w:t>
            </w:r>
          </w:p>
        </w:tc>
        <w:tc>
          <w:tcPr>
            <w:tcW w:w="243" w:type="pct"/>
            <w:tcMar>
              <w:left w:w="28" w:type="dxa"/>
              <w:right w:w="28" w:type="dxa"/>
            </w:tcMar>
            <w:vAlign w:val="center"/>
          </w:tcPr>
          <w:p w14:paraId="1996C73D"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20388,42</w:t>
            </w:r>
          </w:p>
        </w:tc>
        <w:tc>
          <w:tcPr>
            <w:tcW w:w="244" w:type="pct"/>
            <w:tcMar>
              <w:left w:w="28" w:type="dxa"/>
              <w:right w:w="28" w:type="dxa"/>
            </w:tcMar>
            <w:vAlign w:val="center"/>
          </w:tcPr>
          <w:p w14:paraId="48662A5A" w14:textId="77777777" w:rsidR="00786FF2" w:rsidRPr="001E4DE4" w:rsidRDefault="00786FF2" w:rsidP="00CF355B">
            <w:pPr>
              <w:spacing w:after="0" w:line="240" w:lineRule="auto"/>
              <w:ind w:firstLine="0"/>
              <w:jc w:val="center"/>
              <w:rPr>
                <w:color w:val="000000"/>
                <w:sz w:val="16"/>
                <w:szCs w:val="16"/>
              </w:rPr>
            </w:pPr>
            <w:r w:rsidRPr="001E4DE4">
              <w:rPr>
                <w:color w:val="000000"/>
                <w:sz w:val="16"/>
                <w:szCs w:val="16"/>
              </w:rPr>
              <w:t>20388,42</w:t>
            </w:r>
          </w:p>
        </w:tc>
        <w:tc>
          <w:tcPr>
            <w:tcW w:w="244" w:type="pct"/>
            <w:shd w:val="clear" w:color="auto" w:fill="auto"/>
            <w:tcMar>
              <w:left w:w="28" w:type="dxa"/>
              <w:right w:w="28" w:type="dxa"/>
            </w:tcMar>
            <w:vAlign w:val="center"/>
          </w:tcPr>
          <w:p w14:paraId="1273AB92" w14:textId="77777777" w:rsidR="00786FF2" w:rsidRPr="001E4DE4" w:rsidRDefault="00786FF2" w:rsidP="00CF355B">
            <w:pPr>
              <w:spacing w:after="0" w:line="240" w:lineRule="auto"/>
              <w:ind w:firstLine="0"/>
              <w:jc w:val="center"/>
              <w:rPr>
                <w:sz w:val="16"/>
                <w:szCs w:val="16"/>
              </w:rPr>
            </w:pPr>
            <w:r w:rsidRPr="001E4DE4">
              <w:rPr>
                <w:color w:val="000000"/>
                <w:sz w:val="16"/>
                <w:szCs w:val="16"/>
              </w:rPr>
              <w:t>20388,42</w:t>
            </w:r>
          </w:p>
        </w:tc>
        <w:tc>
          <w:tcPr>
            <w:tcW w:w="225" w:type="pct"/>
            <w:shd w:val="clear" w:color="auto" w:fill="auto"/>
            <w:tcMar>
              <w:left w:w="28" w:type="dxa"/>
              <w:right w:w="28" w:type="dxa"/>
            </w:tcMar>
            <w:vAlign w:val="center"/>
          </w:tcPr>
          <w:p w14:paraId="7A89B097" w14:textId="77777777" w:rsidR="00786FF2" w:rsidRPr="001E4DE4" w:rsidRDefault="00786FF2" w:rsidP="00CF355B">
            <w:pPr>
              <w:spacing w:after="0" w:line="240" w:lineRule="auto"/>
              <w:ind w:firstLine="0"/>
              <w:jc w:val="center"/>
              <w:rPr>
                <w:sz w:val="16"/>
                <w:szCs w:val="16"/>
              </w:rPr>
            </w:pPr>
            <w:r w:rsidRPr="001E4DE4">
              <w:rPr>
                <w:color w:val="000000"/>
                <w:sz w:val="16"/>
                <w:szCs w:val="16"/>
              </w:rPr>
              <w:t>20388,42</w:t>
            </w:r>
          </w:p>
        </w:tc>
        <w:tc>
          <w:tcPr>
            <w:tcW w:w="225" w:type="pct"/>
            <w:shd w:val="clear" w:color="auto" w:fill="auto"/>
            <w:tcMar>
              <w:left w:w="28" w:type="dxa"/>
              <w:right w:w="28" w:type="dxa"/>
            </w:tcMar>
            <w:vAlign w:val="center"/>
          </w:tcPr>
          <w:p w14:paraId="0F4885AC" w14:textId="77777777" w:rsidR="00786FF2" w:rsidRPr="001E4DE4" w:rsidRDefault="00786FF2" w:rsidP="00CF355B">
            <w:pPr>
              <w:spacing w:after="0" w:line="240" w:lineRule="auto"/>
              <w:ind w:firstLine="0"/>
              <w:jc w:val="center"/>
              <w:rPr>
                <w:sz w:val="16"/>
                <w:szCs w:val="16"/>
              </w:rPr>
            </w:pPr>
            <w:r w:rsidRPr="001E4DE4">
              <w:rPr>
                <w:color w:val="000000"/>
                <w:sz w:val="16"/>
                <w:szCs w:val="16"/>
              </w:rPr>
              <w:t>20388,42</w:t>
            </w:r>
          </w:p>
        </w:tc>
        <w:tc>
          <w:tcPr>
            <w:tcW w:w="225" w:type="pct"/>
            <w:vAlign w:val="center"/>
          </w:tcPr>
          <w:p w14:paraId="6C3CD1DA" w14:textId="77777777" w:rsidR="00786FF2" w:rsidRPr="001E4DE4" w:rsidRDefault="00786FF2" w:rsidP="00CF355B">
            <w:pPr>
              <w:spacing w:after="0" w:line="240" w:lineRule="auto"/>
              <w:ind w:firstLine="0"/>
              <w:jc w:val="center"/>
              <w:rPr>
                <w:sz w:val="16"/>
                <w:szCs w:val="16"/>
              </w:rPr>
            </w:pPr>
            <w:r w:rsidRPr="001E4DE4">
              <w:rPr>
                <w:color w:val="000000"/>
                <w:sz w:val="16"/>
                <w:szCs w:val="16"/>
              </w:rPr>
              <w:t>20388,42</w:t>
            </w:r>
          </w:p>
        </w:tc>
        <w:tc>
          <w:tcPr>
            <w:tcW w:w="225" w:type="pct"/>
            <w:vAlign w:val="center"/>
          </w:tcPr>
          <w:p w14:paraId="744B8523" w14:textId="77777777" w:rsidR="00786FF2" w:rsidRPr="001E4DE4" w:rsidRDefault="00786FF2" w:rsidP="00CF355B">
            <w:pPr>
              <w:spacing w:after="0" w:line="240" w:lineRule="auto"/>
              <w:ind w:firstLine="0"/>
              <w:jc w:val="center"/>
              <w:rPr>
                <w:sz w:val="16"/>
                <w:szCs w:val="16"/>
              </w:rPr>
            </w:pPr>
            <w:r w:rsidRPr="001E4DE4">
              <w:rPr>
                <w:color w:val="000000"/>
                <w:sz w:val="16"/>
                <w:szCs w:val="16"/>
              </w:rPr>
              <w:t>20388,42</w:t>
            </w:r>
          </w:p>
        </w:tc>
        <w:tc>
          <w:tcPr>
            <w:tcW w:w="225" w:type="pct"/>
            <w:vAlign w:val="center"/>
          </w:tcPr>
          <w:p w14:paraId="103F941E" w14:textId="77777777" w:rsidR="00786FF2" w:rsidRPr="001E4DE4" w:rsidRDefault="00786FF2" w:rsidP="00CF355B">
            <w:pPr>
              <w:spacing w:after="0" w:line="240" w:lineRule="auto"/>
              <w:ind w:firstLine="0"/>
              <w:jc w:val="center"/>
              <w:rPr>
                <w:bCs/>
                <w:color w:val="000000"/>
                <w:sz w:val="16"/>
                <w:szCs w:val="16"/>
              </w:rPr>
            </w:pPr>
            <w:r w:rsidRPr="001E4DE4">
              <w:rPr>
                <w:color w:val="000000"/>
                <w:sz w:val="16"/>
                <w:szCs w:val="16"/>
              </w:rPr>
              <w:t>20388,42</w:t>
            </w:r>
          </w:p>
        </w:tc>
        <w:tc>
          <w:tcPr>
            <w:tcW w:w="225" w:type="pct"/>
            <w:vAlign w:val="center"/>
          </w:tcPr>
          <w:p w14:paraId="7221F4DF" w14:textId="77777777" w:rsidR="00786FF2" w:rsidRPr="001E4DE4" w:rsidRDefault="00786FF2" w:rsidP="00CF355B">
            <w:pPr>
              <w:spacing w:after="0" w:line="240" w:lineRule="auto"/>
              <w:ind w:firstLine="0"/>
              <w:jc w:val="center"/>
              <w:rPr>
                <w:bCs/>
                <w:color w:val="000000"/>
                <w:sz w:val="16"/>
                <w:szCs w:val="16"/>
              </w:rPr>
            </w:pPr>
            <w:r w:rsidRPr="001E4DE4">
              <w:rPr>
                <w:color w:val="000000"/>
                <w:sz w:val="16"/>
                <w:szCs w:val="16"/>
              </w:rPr>
              <w:t>20388,42</w:t>
            </w:r>
          </w:p>
        </w:tc>
        <w:tc>
          <w:tcPr>
            <w:tcW w:w="225" w:type="pct"/>
            <w:vAlign w:val="center"/>
          </w:tcPr>
          <w:p w14:paraId="1BBC1523" w14:textId="77777777" w:rsidR="00786FF2" w:rsidRPr="001E4DE4" w:rsidRDefault="00786FF2" w:rsidP="00CF355B">
            <w:pPr>
              <w:spacing w:after="0" w:line="240" w:lineRule="auto"/>
              <w:ind w:firstLine="0"/>
              <w:jc w:val="center"/>
              <w:rPr>
                <w:bCs/>
                <w:color w:val="000000"/>
                <w:sz w:val="16"/>
                <w:szCs w:val="16"/>
              </w:rPr>
            </w:pPr>
            <w:r w:rsidRPr="001E4DE4">
              <w:rPr>
                <w:color w:val="000000"/>
                <w:sz w:val="16"/>
                <w:szCs w:val="16"/>
              </w:rPr>
              <w:t>20388,42</w:t>
            </w:r>
          </w:p>
        </w:tc>
        <w:tc>
          <w:tcPr>
            <w:tcW w:w="225" w:type="pct"/>
            <w:vAlign w:val="center"/>
          </w:tcPr>
          <w:p w14:paraId="19839897" w14:textId="77777777" w:rsidR="00786FF2" w:rsidRPr="001E4DE4" w:rsidRDefault="00786FF2" w:rsidP="00CF355B">
            <w:pPr>
              <w:spacing w:after="0" w:line="240" w:lineRule="auto"/>
              <w:ind w:firstLine="0"/>
              <w:jc w:val="center"/>
              <w:rPr>
                <w:bCs/>
                <w:color w:val="000000"/>
                <w:sz w:val="16"/>
                <w:szCs w:val="16"/>
              </w:rPr>
            </w:pPr>
            <w:r w:rsidRPr="001E4DE4">
              <w:rPr>
                <w:color w:val="000000"/>
                <w:sz w:val="16"/>
                <w:szCs w:val="16"/>
              </w:rPr>
              <w:t>20388,42</w:t>
            </w:r>
          </w:p>
        </w:tc>
        <w:tc>
          <w:tcPr>
            <w:tcW w:w="225" w:type="pct"/>
            <w:vAlign w:val="center"/>
          </w:tcPr>
          <w:p w14:paraId="68818729" w14:textId="77777777" w:rsidR="00786FF2" w:rsidRPr="001E4DE4" w:rsidRDefault="00786FF2" w:rsidP="00CF355B">
            <w:pPr>
              <w:spacing w:after="0" w:line="240" w:lineRule="auto"/>
              <w:ind w:firstLine="0"/>
              <w:jc w:val="center"/>
              <w:rPr>
                <w:bCs/>
                <w:color w:val="000000"/>
                <w:sz w:val="16"/>
                <w:szCs w:val="16"/>
              </w:rPr>
            </w:pPr>
            <w:r w:rsidRPr="001E4DE4">
              <w:rPr>
                <w:color w:val="000000"/>
                <w:sz w:val="16"/>
                <w:szCs w:val="16"/>
              </w:rPr>
              <w:t>20388,42</w:t>
            </w:r>
          </w:p>
        </w:tc>
        <w:tc>
          <w:tcPr>
            <w:tcW w:w="225" w:type="pct"/>
            <w:vAlign w:val="center"/>
          </w:tcPr>
          <w:p w14:paraId="4C2B1379" w14:textId="77777777" w:rsidR="00786FF2" w:rsidRPr="001E4DE4" w:rsidRDefault="00786FF2" w:rsidP="00CF355B">
            <w:pPr>
              <w:spacing w:after="0" w:line="240" w:lineRule="auto"/>
              <w:ind w:firstLine="0"/>
              <w:jc w:val="center"/>
              <w:rPr>
                <w:sz w:val="16"/>
                <w:szCs w:val="16"/>
              </w:rPr>
            </w:pPr>
            <w:r w:rsidRPr="001E4DE4">
              <w:rPr>
                <w:color w:val="000000"/>
                <w:sz w:val="16"/>
                <w:szCs w:val="16"/>
              </w:rPr>
              <w:t>20388,42</w:t>
            </w:r>
          </w:p>
        </w:tc>
      </w:tr>
      <w:tr w:rsidR="00786FF2" w:rsidRPr="001E4DE4" w14:paraId="725EF966" w14:textId="77777777" w:rsidTr="00CA03F9">
        <w:trPr>
          <w:trHeight w:val="20"/>
          <w:jc w:val="center"/>
        </w:trPr>
        <w:tc>
          <w:tcPr>
            <w:tcW w:w="626" w:type="pct"/>
            <w:shd w:val="clear" w:color="auto" w:fill="auto"/>
            <w:tcMar>
              <w:left w:w="28" w:type="dxa"/>
              <w:right w:w="28" w:type="dxa"/>
            </w:tcMar>
            <w:vAlign w:val="center"/>
            <w:hideMark/>
          </w:tcPr>
          <w:p w14:paraId="58D4C345" w14:textId="77777777" w:rsidR="00786FF2" w:rsidRPr="001E4DE4" w:rsidRDefault="00786FF2" w:rsidP="00CF355B">
            <w:pPr>
              <w:spacing w:after="0" w:line="240" w:lineRule="auto"/>
              <w:ind w:firstLine="0"/>
              <w:rPr>
                <w:sz w:val="16"/>
                <w:szCs w:val="16"/>
              </w:rPr>
            </w:pPr>
            <w:r w:rsidRPr="001E4DE4">
              <w:rPr>
                <w:sz w:val="16"/>
                <w:szCs w:val="16"/>
              </w:rPr>
              <w:t>Удельный расход условного топлива на отпуск тепловой энергии</w:t>
            </w:r>
          </w:p>
        </w:tc>
        <w:tc>
          <w:tcPr>
            <w:tcW w:w="238" w:type="pct"/>
            <w:shd w:val="clear" w:color="auto" w:fill="auto"/>
            <w:tcMar>
              <w:left w:w="28" w:type="dxa"/>
              <w:right w:w="28" w:type="dxa"/>
            </w:tcMar>
            <w:vAlign w:val="center"/>
            <w:hideMark/>
          </w:tcPr>
          <w:p w14:paraId="755406A1" w14:textId="77777777" w:rsidR="00786FF2" w:rsidRPr="001E4DE4" w:rsidRDefault="00786FF2" w:rsidP="00CF355B">
            <w:pPr>
              <w:spacing w:after="0" w:line="240" w:lineRule="auto"/>
              <w:ind w:firstLine="0"/>
              <w:jc w:val="center"/>
              <w:rPr>
                <w:sz w:val="16"/>
                <w:szCs w:val="16"/>
              </w:rPr>
            </w:pPr>
            <w:r w:rsidRPr="001E4DE4">
              <w:rPr>
                <w:sz w:val="16"/>
                <w:szCs w:val="16"/>
              </w:rPr>
              <w:t>кг у. т./Гкал</w:t>
            </w:r>
          </w:p>
        </w:tc>
        <w:tc>
          <w:tcPr>
            <w:tcW w:w="241" w:type="pct"/>
            <w:shd w:val="clear" w:color="auto" w:fill="auto"/>
            <w:tcMar>
              <w:left w:w="28" w:type="dxa"/>
              <w:right w:w="28" w:type="dxa"/>
            </w:tcMar>
            <w:vAlign w:val="center"/>
          </w:tcPr>
          <w:p w14:paraId="338F4327"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179" w:type="pct"/>
            <w:shd w:val="clear" w:color="auto" w:fill="auto"/>
            <w:tcMar>
              <w:left w:w="28" w:type="dxa"/>
              <w:right w:w="28" w:type="dxa"/>
            </w:tcMar>
            <w:vAlign w:val="center"/>
          </w:tcPr>
          <w:p w14:paraId="1A1001F7" w14:textId="77777777" w:rsidR="00786FF2" w:rsidRPr="001E4DE4" w:rsidRDefault="00786FF2" w:rsidP="00CF355B">
            <w:pPr>
              <w:spacing w:after="0" w:line="240" w:lineRule="auto"/>
              <w:ind w:firstLine="0"/>
              <w:jc w:val="center"/>
              <w:rPr>
                <w:sz w:val="16"/>
                <w:szCs w:val="16"/>
              </w:rPr>
            </w:pPr>
            <w:r w:rsidRPr="001E4DE4">
              <w:rPr>
                <w:sz w:val="16"/>
                <w:szCs w:val="16"/>
              </w:rPr>
              <w:t>139,88</w:t>
            </w:r>
          </w:p>
        </w:tc>
        <w:tc>
          <w:tcPr>
            <w:tcW w:w="253" w:type="pct"/>
            <w:shd w:val="clear" w:color="auto" w:fill="auto"/>
            <w:tcMar>
              <w:left w:w="28" w:type="dxa"/>
              <w:right w:w="28" w:type="dxa"/>
            </w:tcMar>
            <w:vAlign w:val="center"/>
          </w:tcPr>
          <w:p w14:paraId="73282F8D" w14:textId="77777777" w:rsidR="00786FF2" w:rsidRPr="001E4DE4" w:rsidRDefault="00786FF2" w:rsidP="00CF355B">
            <w:pPr>
              <w:spacing w:after="0" w:line="240" w:lineRule="auto"/>
              <w:ind w:firstLine="0"/>
              <w:jc w:val="center"/>
              <w:rPr>
                <w:sz w:val="16"/>
                <w:szCs w:val="16"/>
              </w:rPr>
            </w:pPr>
            <w:r w:rsidRPr="001E4DE4">
              <w:rPr>
                <w:sz w:val="16"/>
                <w:szCs w:val="16"/>
              </w:rPr>
              <w:t>138,74</w:t>
            </w:r>
          </w:p>
        </w:tc>
        <w:tc>
          <w:tcPr>
            <w:tcW w:w="236" w:type="pct"/>
            <w:shd w:val="clear" w:color="auto" w:fill="auto"/>
            <w:tcMar>
              <w:left w:w="28" w:type="dxa"/>
              <w:right w:w="28" w:type="dxa"/>
            </w:tcMar>
            <w:vAlign w:val="center"/>
          </w:tcPr>
          <w:p w14:paraId="67B537B8" w14:textId="77777777" w:rsidR="00786FF2" w:rsidRPr="001E4DE4" w:rsidRDefault="00786FF2" w:rsidP="00CF355B">
            <w:pPr>
              <w:spacing w:after="0" w:line="240" w:lineRule="auto"/>
              <w:ind w:firstLine="0"/>
              <w:jc w:val="center"/>
              <w:rPr>
                <w:sz w:val="16"/>
                <w:szCs w:val="16"/>
              </w:rPr>
            </w:pPr>
            <w:r w:rsidRPr="001E4DE4">
              <w:rPr>
                <w:color w:val="000000"/>
                <w:sz w:val="16"/>
                <w:szCs w:val="16"/>
              </w:rPr>
              <w:t>139</w:t>
            </w:r>
          </w:p>
        </w:tc>
        <w:tc>
          <w:tcPr>
            <w:tcW w:w="243" w:type="pct"/>
            <w:tcMar>
              <w:left w:w="28" w:type="dxa"/>
              <w:right w:w="28" w:type="dxa"/>
            </w:tcMar>
            <w:vAlign w:val="center"/>
          </w:tcPr>
          <w:p w14:paraId="2E2785A8" w14:textId="77777777" w:rsidR="00786FF2" w:rsidRPr="001E4DE4" w:rsidRDefault="00786FF2" w:rsidP="00CF355B">
            <w:pPr>
              <w:spacing w:after="0" w:line="240" w:lineRule="auto"/>
              <w:ind w:firstLine="0"/>
              <w:jc w:val="center"/>
              <w:rPr>
                <w:sz w:val="16"/>
                <w:szCs w:val="16"/>
              </w:rPr>
            </w:pPr>
            <w:r w:rsidRPr="001E4DE4">
              <w:rPr>
                <w:color w:val="000000"/>
                <w:sz w:val="16"/>
                <w:szCs w:val="16"/>
              </w:rPr>
              <w:t>139</w:t>
            </w:r>
          </w:p>
        </w:tc>
        <w:tc>
          <w:tcPr>
            <w:tcW w:w="243" w:type="pct"/>
            <w:tcMar>
              <w:left w:w="28" w:type="dxa"/>
              <w:right w:w="28" w:type="dxa"/>
            </w:tcMar>
            <w:vAlign w:val="center"/>
          </w:tcPr>
          <w:p w14:paraId="3D3F4284" w14:textId="77777777" w:rsidR="00786FF2" w:rsidRPr="001E4DE4" w:rsidRDefault="00786FF2" w:rsidP="00CF355B">
            <w:pPr>
              <w:spacing w:after="0" w:line="240" w:lineRule="auto"/>
              <w:ind w:firstLine="0"/>
              <w:jc w:val="center"/>
              <w:rPr>
                <w:sz w:val="16"/>
                <w:szCs w:val="16"/>
              </w:rPr>
            </w:pPr>
            <w:r w:rsidRPr="001E4DE4">
              <w:rPr>
                <w:color w:val="000000"/>
                <w:sz w:val="16"/>
                <w:szCs w:val="16"/>
              </w:rPr>
              <w:t>139</w:t>
            </w:r>
          </w:p>
        </w:tc>
        <w:tc>
          <w:tcPr>
            <w:tcW w:w="244" w:type="pct"/>
            <w:tcMar>
              <w:left w:w="28" w:type="dxa"/>
              <w:right w:w="28" w:type="dxa"/>
            </w:tcMar>
            <w:vAlign w:val="center"/>
          </w:tcPr>
          <w:p w14:paraId="3EE79C8B" w14:textId="77777777" w:rsidR="00786FF2" w:rsidRPr="001E4DE4" w:rsidRDefault="00786FF2" w:rsidP="00CF355B">
            <w:pPr>
              <w:spacing w:after="0" w:line="240" w:lineRule="auto"/>
              <w:ind w:firstLine="0"/>
              <w:jc w:val="center"/>
              <w:rPr>
                <w:sz w:val="16"/>
                <w:szCs w:val="16"/>
              </w:rPr>
            </w:pPr>
            <w:r w:rsidRPr="001E4DE4">
              <w:rPr>
                <w:color w:val="000000"/>
                <w:sz w:val="16"/>
                <w:szCs w:val="16"/>
              </w:rPr>
              <w:t>139</w:t>
            </w:r>
          </w:p>
        </w:tc>
        <w:tc>
          <w:tcPr>
            <w:tcW w:w="244" w:type="pct"/>
            <w:shd w:val="clear" w:color="auto" w:fill="auto"/>
            <w:tcMar>
              <w:left w:w="28" w:type="dxa"/>
              <w:right w:w="28" w:type="dxa"/>
            </w:tcMar>
            <w:vAlign w:val="center"/>
          </w:tcPr>
          <w:p w14:paraId="566D4B20" w14:textId="77777777" w:rsidR="00786FF2" w:rsidRPr="001E4DE4" w:rsidRDefault="00786FF2" w:rsidP="00CF355B">
            <w:pPr>
              <w:spacing w:after="0" w:line="240" w:lineRule="auto"/>
              <w:ind w:firstLine="0"/>
              <w:jc w:val="center"/>
              <w:rPr>
                <w:sz w:val="16"/>
                <w:szCs w:val="16"/>
              </w:rPr>
            </w:pPr>
            <w:r w:rsidRPr="001E4DE4">
              <w:rPr>
                <w:color w:val="000000"/>
                <w:sz w:val="16"/>
                <w:szCs w:val="16"/>
              </w:rPr>
              <w:t>180,62</w:t>
            </w:r>
          </w:p>
        </w:tc>
        <w:tc>
          <w:tcPr>
            <w:tcW w:w="225" w:type="pct"/>
            <w:shd w:val="clear" w:color="auto" w:fill="auto"/>
            <w:tcMar>
              <w:left w:w="28" w:type="dxa"/>
              <w:right w:w="28" w:type="dxa"/>
            </w:tcMar>
            <w:vAlign w:val="center"/>
          </w:tcPr>
          <w:p w14:paraId="39E7E12B" w14:textId="77777777" w:rsidR="00786FF2" w:rsidRPr="001E4DE4" w:rsidRDefault="00786FF2" w:rsidP="00CF355B">
            <w:pPr>
              <w:spacing w:after="0" w:line="240" w:lineRule="auto"/>
              <w:ind w:firstLine="0"/>
              <w:jc w:val="center"/>
              <w:rPr>
                <w:sz w:val="16"/>
                <w:szCs w:val="16"/>
              </w:rPr>
            </w:pPr>
            <w:r w:rsidRPr="001E4DE4">
              <w:rPr>
                <w:color w:val="000000"/>
                <w:sz w:val="16"/>
                <w:szCs w:val="16"/>
              </w:rPr>
              <w:t>180,62</w:t>
            </w:r>
          </w:p>
        </w:tc>
        <w:tc>
          <w:tcPr>
            <w:tcW w:w="225" w:type="pct"/>
            <w:shd w:val="clear" w:color="auto" w:fill="auto"/>
            <w:tcMar>
              <w:left w:w="28" w:type="dxa"/>
              <w:right w:w="28" w:type="dxa"/>
            </w:tcMar>
            <w:vAlign w:val="center"/>
          </w:tcPr>
          <w:p w14:paraId="0FB60099" w14:textId="77777777" w:rsidR="00786FF2" w:rsidRPr="001E4DE4" w:rsidRDefault="00786FF2" w:rsidP="00CF355B">
            <w:pPr>
              <w:spacing w:after="0" w:line="240" w:lineRule="auto"/>
              <w:ind w:firstLine="0"/>
              <w:jc w:val="center"/>
              <w:rPr>
                <w:sz w:val="16"/>
                <w:szCs w:val="16"/>
              </w:rPr>
            </w:pPr>
            <w:r w:rsidRPr="001E4DE4">
              <w:rPr>
                <w:color w:val="000000"/>
                <w:sz w:val="16"/>
                <w:szCs w:val="16"/>
              </w:rPr>
              <w:t>180,62</w:t>
            </w:r>
          </w:p>
        </w:tc>
        <w:tc>
          <w:tcPr>
            <w:tcW w:w="225" w:type="pct"/>
            <w:vAlign w:val="center"/>
          </w:tcPr>
          <w:p w14:paraId="5441961E" w14:textId="77777777" w:rsidR="00786FF2" w:rsidRPr="001E4DE4" w:rsidRDefault="00786FF2" w:rsidP="00CF355B">
            <w:pPr>
              <w:spacing w:after="0" w:line="240" w:lineRule="auto"/>
              <w:ind w:firstLine="0"/>
              <w:jc w:val="center"/>
              <w:rPr>
                <w:sz w:val="16"/>
                <w:szCs w:val="16"/>
              </w:rPr>
            </w:pPr>
            <w:r w:rsidRPr="001E4DE4">
              <w:rPr>
                <w:color w:val="000000"/>
                <w:sz w:val="16"/>
                <w:szCs w:val="16"/>
              </w:rPr>
              <w:t>180,62</w:t>
            </w:r>
          </w:p>
        </w:tc>
        <w:tc>
          <w:tcPr>
            <w:tcW w:w="225" w:type="pct"/>
            <w:vAlign w:val="center"/>
          </w:tcPr>
          <w:p w14:paraId="7328E100" w14:textId="77777777" w:rsidR="00786FF2" w:rsidRPr="001E4DE4" w:rsidRDefault="00786FF2" w:rsidP="00CF355B">
            <w:pPr>
              <w:spacing w:after="0" w:line="240" w:lineRule="auto"/>
              <w:ind w:firstLine="0"/>
              <w:jc w:val="center"/>
              <w:rPr>
                <w:sz w:val="16"/>
                <w:szCs w:val="16"/>
              </w:rPr>
            </w:pPr>
            <w:r w:rsidRPr="001E4DE4">
              <w:rPr>
                <w:color w:val="000000"/>
                <w:sz w:val="16"/>
                <w:szCs w:val="16"/>
              </w:rPr>
              <w:t>180,62</w:t>
            </w:r>
          </w:p>
        </w:tc>
        <w:tc>
          <w:tcPr>
            <w:tcW w:w="225" w:type="pct"/>
            <w:vAlign w:val="center"/>
          </w:tcPr>
          <w:p w14:paraId="024CB09E" w14:textId="77777777" w:rsidR="00786FF2" w:rsidRPr="001E4DE4" w:rsidRDefault="00786FF2" w:rsidP="00CF355B">
            <w:pPr>
              <w:spacing w:after="0" w:line="240" w:lineRule="auto"/>
              <w:ind w:firstLine="0"/>
              <w:jc w:val="center"/>
              <w:rPr>
                <w:sz w:val="16"/>
                <w:szCs w:val="16"/>
              </w:rPr>
            </w:pPr>
            <w:r w:rsidRPr="001E4DE4">
              <w:rPr>
                <w:color w:val="000000"/>
                <w:sz w:val="16"/>
                <w:szCs w:val="16"/>
              </w:rPr>
              <w:t>180,62</w:t>
            </w:r>
          </w:p>
        </w:tc>
        <w:tc>
          <w:tcPr>
            <w:tcW w:w="225" w:type="pct"/>
            <w:vAlign w:val="center"/>
          </w:tcPr>
          <w:p w14:paraId="53205B5D" w14:textId="77777777" w:rsidR="00786FF2" w:rsidRPr="001E4DE4" w:rsidRDefault="00786FF2" w:rsidP="00CF355B">
            <w:pPr>
              <w:spacing w:after="0" w:line="240" w:lineRule="auto"/>
              <w:ind w:firstLine="0"/>
              <w:jc w:val="center"/>
              <w:rPr>
                <w:sz w:val="16"/>
                <w:szCs w:val="16"/>
              </w:rPr>
            </w:pPr>
            <w:r w:rsidRPr="001E4DE4">
              <w:rPr>
                <w:color w:val="000000"/>
                <w:sz w:val="16"/>
                <w:szCs w:val="16"/>
              </w:rPr>
              <w:t>180,62</w:t>
            </w:r>
          </w:p>
        </w:tc>
        <w:tc>
          <w:tcPr>
            <w:tcW w:w="225" w:type="pct"/>
            <w:vAlign w:val="center"/>
          </w:tcPr>
          <w:p w14:paraId="1B5DE0F2" w14:textId="77777777" w:rsidR="00786FF2" w:rsidRPr="001E4DE4" w:rsidRDefault="00786FF2" w:rsidP="00CF355B">
            <w:pPr>
              <w:spacing w:after="0" w:line="240" w:lineRule="auto"/>
              <w:ind w:firstLine="0"/>
              <w:jc w:val="center"/>
              <w:rPr>
                <w:sz w:val="16"/>
                <w:szCs w:val="16"/>
              </w:rPr>
            </w:pPr>
            <w:r w:rsidRPr="001E4DE4">
              <w:rPr>
                <w:color w:val="000000"/>
                <w:sz w:val="16"/>
                <w:szCs w:val="16"/>
              </w:rPr>
              <w:t>180,62</w:t>
            </w:r>
          </w:p>
        </w:tc>
        <w:tc>
          <w:tcPr>
            <w:tcW w:w="225" w:type="pct"/>
            <w:vAlign w:val="center"/>
          </w:tcPr>
          <w:p w14:paraId="7B8B6C71" w14:textId="77777777" w:rsidR="00786FF2" w:rsidRPr="001E4DE4" w:rsidRDefault="00786FF2" w:rsidP="00CF355B">
            <w:pPr>
              <w:spacing w:after="0" w:line="240" w:lineRule="auto"/>
              <w:ind w:firstLine="0"/>
              <w:jc w:val="center"/>
              <w:rPr>
                <w:sz w:val="16"/>
                <w:szCs w:val="16"/>
              </w:rPr>
            </w:pPr>
            <w:r w:rsidRPr="001E4DE4">
              <w:rPr>
                <w:color w:val="000000"/>
                <w:sz w:val="16"/>
                <w:szCs w:val="16"/>
              </w:rPr>
              <w:t>180,62</w:t>
            </w:r>
          </w:p>
        </w:tc>
        <w:tc>
          <w:tcPr>
            <w:tcW w:w="225" w:type="pct"/>
            <w:vAlign w:val="center"/>
          </w:tcPr>
          <w:p w14:paraId="2ECC24A9" w14:textId="77777777" w:rsidR="00786FF2" w:rsidRPr="001E4DE4" w:rsidRDefault="00786FF2" w:rsidP="00CF355B">
            <w:pPr>
              <w:spacing w:after="0" w:line="240" w:lineRule="auto"/>
              <w:ind w:firstLine="0"/>
              <w:jc w:val="center"/>
              <w:rPr>
                <w:sz w:val="16"/>
                <w:szCs w:val="16"/>
              </w:rPr>
            </w:pPr>
            <w:r w:rsidRPr="001E4DE4">
              <w:rPr>
                <w:color w:val="000000"/>
                <w:sz w:val="16"/>
                <w:szCs w:val="16"/>
              </w:rPr>
              <w:t>180,62</w:t>
            </w:r>
          </w:p>
        </w:tc>
        <w:tc>
          <w:tcPr>
            <w:tcW w:w="225" w:type="pct"/>
            <w:vAlign w:val="center"/>
          </w:tcPr>
          <w:p w14:paraId="68A739BD" w14:textId="77777777" w:rsidR="00786FF2" w:rsidRPr="001E4DE4" w:rsidRDefault="00786FF2" w:rsidP="00CF355B">
            <w:pPr>
              <w:spacing w:after="0" w:line="240" w:lineRule="auto"/>
              <w:ind w:firstLine="0"/>
              <w:jc w:val="center"/>
              <w:rPr>
                <w:sz w:val="16"/>
                <w:szCs w:val="16"/>
              </w:rPr>
            </w:pPr>
            <w:r w:rsidRPr="001E4DE4">
              <w:rPr>
                <w:color w:val="000000"/>
                <w:sz w:val="16"/>
                <w:szCs w:val="16"/>
              </w:rPr>
              <w:t>180,62</w:t>
            </w:r>
          </w:p>
        </w:tc>
      </w:tr>
      <w:tr w:rsidR="00786FF2" w:rsidRPr="001E4DE4" w14:paraId="482087E9" w14:textId="77777777" w:rsidTr="00CA03F9">
        <w:trPr>
          <w:trHeight w:val="20"/>
          <w:jc w:val="center"/>
        </w:trPr>
        <w:tc>
          <w:tcPr>
            <w:tcW w:w="626" w:type="pct"/>
            <w:vMerge w:val="restart"/>
            <w:shd w:val="clear" w:color="auto" w:fill="auto"/>
            <w:tcMar>
              <w:left w:w="28" w:type="dxa"/>
              <w:right w:w="28" w:type="dxa"/>
            </w:tcMar>
            <w:vAlign w:val="center"/>
            <w:hideMark/>
          </w:tcPr>
          <w:p w14:paraId="4092B3EB" w14:textId="77777777" w:rsidR="00786FF2" w:rsidRPr="001E4DE4" w:rsidRDefault="00786FF2" w:rsidP="00CF355B">
            <w:pPr>
              <w:spacing w:after="0" w:line="240" w:lineRule="auto"/>
              <w:ind w:firstLine="0"/>
              <w:rPr>
                <w:sz w:val="16"/>
                <w:szCs w:val="16"/>
              </w:rPr>
            </w:pPr>
            <w:r w:rsidRPr="001E4DE4">
              <w:rPr>
                <w:sz w:val="16"/>
                <w:szCs w:val="16"/>
              </w:rPr>
              <w:t>Расход натурального топлива</w:t>
            </w:r>
          </w:p>
        </w:tc>
        <w:tc>
          <w:tcPr>
            <w:tcW w:w="238" w:type="pct"/>
            <w:shd w:val="clear" w:color="auto" w:fill="auto"/>
            <w:tcMar>
              <w:left w:w="28" w:type="dxa"/>
              <w:right w:w="28" w:type="dxa"/>
            </w:tcMar>
            <w:vAlign w:val="center"/>
            <w:hideMark/>
          </w:tcPr>
          <w:p w14:paraId="570D0D92" w14:textId="77777777" w:rsidR="00786FF2" w:rsidRPr="001E4DE4" w:rsidRDefault="00786FF2" w:rsidP="00CF355B">
            <w:pPr>
              <w:spacing w:after="0" w:line="240" w:lineRule="auto"/>
              <w:ind w:firstLine="0"/>
              <w:jc w:val="center"/>
              <w:rPr>
                <w:sz w:val="16"/>
                <w:szCs w:val="16"/>
              </w:rPr>
            </w:pPr>
            <w:r w:rsidRPr="001E4DE4">
              <w:rPr>
                <w:sz w:val="16"/>
                <w:szCs w:val="16"/>
              </w:rPr>
              <w:t>тыс. кВт*ч</w:t>
            </w:r>
          </w:p>
        </w:tc>
        <w:tc>
          <w:tcPr>
            <w:tcW w:w="241" w:type="pct"/>
            <w:shd w:val="clear" w:color="auto" w:fill="auto"/>
            <w:tcMar>
              <w:left w:w="28" w:type="dxa"/>
              <w:right w:w="28" w:type="dxa"/>
            </w:tcMar>
            <w:vAlign w:val="center"/>
          </w:tcPr>
          <w:p w14:paraId="2ACE73A8" w14:textId="77777777" w:rsidR="00786FF2" w:rsidRPr="001E4DE4" w:rsidRDefault="00786FF2" w:rsidP="00CF355B">
            <w:pPr>
              <w:spacing w:after="0" w:line="240" w:lineRule="auto"/>
              <w:ind w:firstLine="0"/>
              <w:jc w:val="center"/>
              <w:rPr>
                <w:sz w:val="16"/>
                <w:szCs w:val="16"/>
              </w:rPr>
            </w:pPr>
            <w:r w:rsidRPr="001E4DE4">
              <w:rPr>
                <w:sz w:val="16"/>
                <w:szCs w:val="16"/>
              </w:rPr>
              <w:t>22581,68</w:t>
            </w:r>
          </w:p>
        </w:tc>
        <w:tc>
          <w:tcPr>
            <w:tcW w:w="179" w:type="pct"/>
            <w:shd w:val="clear" w:color="auto" w:fill="auto"/>
            <w:tcMar>
              <w:left w:w="28" w:type="dxa"/>
              <w:right w:w="28" w:type="dxa"/>
            </w:tcMar>
            <w:vAlign w:val="center"/>
          </w:tcPr>
          <w:p w14:paraId="4D37B0CC" w14:textId="77777777" w:rsidR="00786FF2" w:rsidRPr="001E4DE4" w:rsidRDefault="00786FF2" w:rsidP="00CF355B">
            <w:pPr>
              <w:spacing w:after="0" w:line="240" w:lineRule="auto"/>
              <w:ind w:firstLine="0"/>
              <w:jc w:val="center"/>
              <w:rPr>
                <w:sz w:val="16"/>
                <w:szCs w:val="16"/>
              </w:rPr>
            </w:pPr>
            <w:r w:rsidRPr="001E4DE4">
              <w:rPr>
                <w:sz w:val="16"/>
                <w:szCs w:val="16"/>
              </w:rPr>
              <w:t>22657</w:t>
            </w:r>
          </w:p>
        </w:tc>
        <w:tc>
          <w:tcPr>
            <w:tcW w:w="253" w:type="pct"/>
            <w:shd w:val="clear" w:color="auto" w:fill="auto"/>
            <w:tcMar>
              <w:left w:w="28" w:type="dxa"/>
              <w:right w:w="28" w:type="dxa"/>
            </w:tcMar>
            <w:vAlign w:val="center"/>
          </w:tcPr>
          <w:p w14:paraId="6C8667DC" w14:textId="77777777" w:rsidR="00786FF2" w:rsidRPr="001E4DE4" w:rsidRDefault="00786FF2" w:rsidP="00CF355B">
            <w:pPr>
              <w:spacing w:after="0" w:line="240" w:lineRule="auto"/>
              <w:ind w:firstLine="0"/>
              <w:jc w:val="center"/>
              <w:rPr>
                <w:sz w:val="16"/>
                <w:szCs w:val="16"/>
              </w:rPr>
            </w:pPr>
            <w:r w:rsidRPr="001E4DE4">
              <w:rPr>
                <w:sz w:val="16"/>
                <w:szCs w:val="16"/>
              </w:rPr>
              <w:t>23554,915</w:t>
            </w:r>
          </w:p>
        </w:tc>
        <w:tc>
          <w:tcPr>
            <w:tcW w:w="236" w:type="pct"/>
            <w:shd w:val="clear" w:color="auto" w:fill="auto"/>
            <w:tcMar>
              <w:left w:w="28" w:type="dxa"/>
              <w:right w:w="28" w:type="dxa"/>
            </w:tcMar>
            <w:vAlign w:val="center"/>
          </w:tcPr>
          <w:p w14:paraId="7B4B5662" w14:textId="77777777" w:rsidR="00786FF2" w:rsidRPr="001E4DE4" w:rsidRDefault="00786FF2" w:rsidP="00CF355B">
            <w:pPr>
              <w:spacing w:after="0" w:line="240" w:lineRule="auto"/>
              <w:ind w:firstLine="0"/>
              <w:jc w:val="center"/>
              <w:rPr>
                <w:sz w:val="16"/>
                <w:szCs w:val="16"/>
              </w:rPr>
            </w:pPr>
            <w:r w:rsidRPr="001E4DE4">
              <w:rPr>
                <w:color w:val="000000"/>
                <w:sz w:val="16"/>
                <w:szCs w:val="16"/>
              </w:rPr>
              <w:t>23229,43</w:t>
            </w:r>
          </w:p>
        </w:tc>
        <w:tc>
          <w:tcPr>
            <w:tcW w:w="243" w:type="pct"/>
            <w:tcMar>
              <w:left w:w="28" w:type="dxa"/>
              <w:right w:w="28" w:type="dxa"/>
            </w:tcMar>
            <w:vAlign w:val="center"/>
          </w:tcPr>
          <w:p w14:paraId="143DEA5C" w14:textId="77777777" w:rsidR="00786FF2" w:rsidRPr="001E4DE4" w:rsidRDefault="00786FF2" w:rsidP="00CF355B">
            <w:pPr>
              <w:spacing w:after="0" w:line="240" w:lineRule="auto"/>
              <w:ind w:firstLine="0"/>
              <w:jc w:val="center"/>
              <w:rPr>
                <w:sz w:val="16"/>
                <w:szCs w:val="16"/>
              </w:rPr>
            </w:pPr>
            <w:r w:rsidRPr="001E4DE4">
              <w:rPr>
                <w:color w:val="000000"/>
                <w:sz w:val="16"/>
                <w:szCs w:val="16"/>
              </w:rPr>
              <w:t>23229,43</w:t>
            </w:r>
          </w:p>
        </w:tc>
        <w:tc>
          <w:tcPr>
            <w:tcW w:w="243" w:type="pct"/>
            <w:tcMar>
              <w:left w:w="28" w:type="dxa"/>
              <w:right w:w="28" w:type="dxa"/>
            </w:tcMar>
            <w:vAlign w:val="center"/>
          </w:tcPr>
          <w:p w14:paraId="26548F89" w14:textId="77777777" w:rsidR="00786FF2" w:rsidRPr="001E4DE4" w:rsidRDefault="00786FF2" w:rsidP="00CF355B">
            <w:pPr>
              <w:spacing w:after="0" w:line="240" w:lineRule="auto"/>
              <w:ind w:firstLine="0"/>
              <w:jc w:val="center"/>
              <w:rPr>
                <w:sz w:val="16"/>
                <w:szCs w:val="16"/>
              </w:rPr>
            </w:pPr>
            <w:r w:rsidRPr="001E4DE4">
              <w:rPr>
                <w:color w:val="000000"/>
                <w:sz w:val="16"/>
                <w:szCs w:val="16"/>
              </w:rPr>
              <w:t>23229,43</w:t>
            </w:r>
          </w:p>
        </w:tc>
        <w:tc>
          <w:tcPr>
            <w:tcW w:w="244" w:type="pct"/>
            <w:tcMar>
              <w:left w:w="28" w:type="dxa"/>
              <w:right w:w="28" w:type="dxa"/>
            </w:tcMar>
            <w:vAlign w:val="center"/>
          </w:tcPr>
          <w:p w14:paraId="15133285" w14:textId="77777777" w:rsidR="00786FF2" w:rsidRPr="001E4DE4" w:rsidRDefault="00786FF2" w:rsidP="00CF355B">
            <w:pPr>
              <w:spacing w:after="0" w:line="240" w:lineRule="auto"/>
              <w:ind w:firstLine="0"/>
              <w:jc w:val="center"/>
              <w:rPr>
                <w:sz w:val="16"/>
                <w:szCs w:val="16"/>
              </w:rPr>
            </w:pPr>
            <w:r w:rsidRPr="001E4DE4">
              <w:rPr>
                <w:color w:val="000000"/>
                <w:sz w:val="16"/>
                <w:szCs w:val="16"/>
              </w:rPr>
              <w:t>23229,43</w:t>
            </w:r>
          </w:p>
        </w:tc>
        <w:tc>
          <w:tcPr>
            <w:tcW w:w="244" w:type="pct"/>
            <w:shd w:val="clear" w:color="auto" w:fill="auto"/>
            <w:tcMar>
              <w:left w:w="28" w:type="dxa"/>
              <w:right w:w="28" w:type="dxa"/>
            </w:tcMar>
            <w:vAlign w:val="center"/>
          </w:tcPr>
          <w:p w14:paraId="1C85D131"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225" w:type="pct"/>
            <w:shd w:val="clear" w:color="auto" w:fill="auto"/>
            <w:tcMar>
              <w:left w:w="28" w:type="dxa"/>
              <w:right w:w="28" w:type="dxa"/>
            </w:tcMar>
            <w:vAlign w:val="center"/>
          </w:tcPr>
          <w:p w14:paraId="54B6F31B"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225" w:type="pct"/>
            <w:shd w:val="clear" w:color="auto" w:fill="auto"/>
            <w:tcMar>
              <w:left w:w="28" w:type="dxa"/>
              <w:right w:w="28" w:type="dxa"/>
            </w:tcMar>
            <w:vAlign w:val="center"/>
          </w:tcPr>
          <w:p w14:paraId="09993664"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225" w:type="pct"/>
            <w:vAlign w:val="center"/>
          </w:tcPr>
          <w:p w14:paraId="55C85D2A"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225" w:type="pct"/>
            <w:vAlign w:val="center"/>
          </w:tcPr>
          <w:p w14:paraId="02AAEF00"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225" w:type="pct"/>
            <w:vAlign w:val="center"/>
          </w:tcPr>
          <w:p w14:paraId="729F8533"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225" w:type="pct"/>
            <w:vAlign w:val="center"/>
          </w:tcPr>
          <w:p w14:paraId="6CC5EA31"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225" w:type="pct"/>
            <w:vAlign w:val="center"/>
          </w:tcPr>
          <w:p w14:paraId="7FB64385"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225" w:type="pct"/>
            <w:vAlign w:val="center"/>
          </w:tcPr>
          <w:p w14:paraId="0E4950E9"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225" w:type="pct"/>
            <w:vAlign w:val="center"/>
          </w:tcPr>
          <w:p w14:paraId="2DB1BD68"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225" w:type="pct"/>
            <w:vAlign w:val="center"/>
          </w:tcPr>
          <w:p w14:paraId="16BC128E" w14:textId="77777777" w:rsidR="00786FF2" w:rsidRPr="001E4DE4" w:rsidRDefault="00786FF2" w:rsidP="00CF355B">
            <w:pPr>
              <w:spacing w:after="0" w:line="240" w:lineRule="auto"/>
              <w:ind w:firstLine="0"/>
              <w:jc w:val="center"/>
              <w:rPr>
                <w:sz w:val="16"/>
                <w:szCs w:val="16"/>
              </w:rPr>
            </w:pPr>
            <w:r w:rsidRPr="001E4DE4">
              <w:rPr>
                <w:sz w:val="16"/>
                <w:szCs w:val="16"/>
              </w:rPr>
              <w:t>-</w:t>
            </w:r>
          </w:p>
        </w:tc>
      </w:tr>
      <w:tr w:rsidR="00786FF2" w:rsidRPr="001E4DE4" w14:paraId="6294A3AA" w14:textId="77777777" w:rsidTr="00CA03F9">
        <w:trPr>
          <w:trHeight w:val="20"/>
          <w:jc w:val="center"/>
        </w:trPr>
        <w:tc>
          <w:tcPr>
            <w:tcW w:w="626" w:type="pct"/>
            <w:vMerge/>
            <w:shd w:val="clear" w:color="auto" w:fill="auto"/>
            <w:tcMar>
              <w:left w:w="28" w:type="dxa"/>
              <w:right w:w="28" w:type="dxa"/>
            </w:tcMar>
            <w:vAlign w:val="center"/>
          </w:tcPr>
          <w:p w14:paraId="230AC392" w14:textId="77777777" w:rsidR="00786FF2" w:rsidRPr="001E4DE4" w:rsidRDefault="00786FF2" w:rsidP="00CF355B">
            <w:pPr>
              <w:spacing w:after="0" w:line="240" w:lineRule="auto"/>
              <w:ind w:firstLine="0"/>
              <w:rPr>
                <w:sz w:val="16"/>
                <w:szCs w:val="16"/>
              </w:rPr>
            </w:pPr>
          </w:p>
        </w:tc>
        <w:tc>
          <w:tcPr>
            <w:tcW w:w="238" w:type="pct"/>
            <w:shd w:val="clear" w:color="auto" w:fill="auto"/>
            <w:tcMar>
              <w:left w:w="28" w:type="dxa"/>
              <w:right w:w="28" w:type="dxa"/>
            </w:tcMar>
            <w:vAlign w:val="center"/>
          </w:tcPr>
          <w:p w14:paraId="6EFD8E47" w14:textId="77777777" w:rsidR="00786FF2" w:rsidRPr="001E4DE4" w:rsidRDefault="00786FF2" w:rsidP="00CF355B">
            <w:pPr>
              <w:spacing w:after="0" w:line="240" w:lineRule="auto"/>
              <w:ind w:firstLine="0"/>
              <w:jc w:val="center"/>
              <w:rPr>
                <w:sz w:val="16"/>
                <w:szCs w:val="16"/>
              </w:rPr>
            </w:pPr>
            <w:r w:rsidRPr="001E4DE4">
              <w:rPr>
                <w:sz w:val="16"/>
                <w:szCs w:val="16"/>
              </w:rPr>
              <w:t>тыс. м</w:t>
            </w:r>
            <w:r w:rsidRPr="001E4DE4">
              <w:rPr>
                <w:sz w:val="16"/>
                <w:szCs w:val="16"/>
                <w:vertAlign w:val="superscript"/>
              </w:rPr>
              <w:t>3</w:t>
            </w:r>
          </w:p>
        </w:tc>
        <w:tc>
          <w:tcPr>
            <w:tcW w:w="241" w:type="pct"/>
            <w:shd w:val="clear" w:color="auto" w:fill="auto"/>
            <w:tcMar>
              <w:left w:w="28" w:type="dxa"/>
              <w:right w:w="28" w:type="dxa"/>
            </w:tcMar>
            <w:vAlign w:val="center"/>
          </w:tcPr>
          <w:p w14:paraId="10483C9F"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179" w:type="pct"/>
            <w:shd w:val="clear" w:color="auto" w:fill="auto"/>
            <w:tcMar>
              <w:left w:w="28" w:type="dxa"/>
              <w:right w:w="28" w:type="dxa"/>
            </w:tcMar>
            <w:vAlign w:val="center"/>
          </w:tcPr>
          <w:p w14:paraId="3E4A58EF"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253" w:type="pct"/>
            <w:shd w:val="clear" w:color="auto" w:fill="auto"/>
            <w:tcMar>
              <w:left w:w="28" w:type="dxa"/>
              <w:right w:w="28" w:type="dxa"/>
            </w:tcMar>
            <w:vAlign w:val="center"/>
          </w:tcPr>
          <w:p w14:paraId="45429301"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236" w:type="pct"/>
            <w:shd w:val="clear" w:color="auto" w:fill="auto"/>
            <w:tcMar>
              <w:left w:w="28" w:type="dxa"/>
              <w:right w:w="28" w:type="dxa"/>
            </w:tcMar>
            <w:vAlign w:val="center"/>
          </w:tcPr>
          <w:p w14:paraId="260E6076"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243" w:type="pct"/>
            <w:tcMar>
              <w:left w:w="28" w:type="dxa"/>
              <w:right w:w="28" w:type="dxa"/>
            </w:tcMar>
            <w:vAlign w:val="center"/>
          </w:tcPr>
          <w:p w14:paraId="10975334"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243" w:type="pct"/>
            <w:tcMar>
              <w:left w:w="28" w:type="dxa"/>
              <w:right w:w="28" w:type="dxa"/>
            </w:tcMar>
            <w:vAlign w:val="center"/>
          </w:tcPr>
          <w:p w14:paraId="185FBE8C" w14:textId="77777777" w:rsidR="00786FF2" w:rsidRPr="001E4DE4" w:rsidRDefault="00786FF2" w:rsidP="00CF355B">
            <w:pPr>
              <w:spacing w:after="0" w:line="240" w:lineRule="auto"/>
              <w:ind w:firstLine="0"/>
              <w:jc w:val="center"/>
              <w:rPr>
                <w:sz w:val="16"/>
                <w:szCs w:val="16"/>
              </w:rPr>
            </w:pPr>
          </w:p>
        </w:tc>
        <w:tc>
          <w:tcPr>
            <w:tcW w:w="244" w:type="pct"/>
            <w:tcMar>
              <w:left w:w="28" w:type="dxa"/>
              <w:right w:w="28" w:type="dxa"/>
            </w:tcMar>
            <w:vAlign w:val="center"/>
          </w:tcPr>
          <w:p w14:paraId="2C1DAD5E" w14:textId="77777777" w:rsidR="00786FF2" w:rsidRPr="001E4DE4" w:rsidRDefault="00786FF2" w:rsidP="00CF355B">
            <w:pPr>
              <w:spacing w:after="0" w:line="240" w:lineRule="auto"/>
              <w:ind w:firstLine="0"/>
              <w:jc w:val="center"/>
              <w:rPr>
                <w:sz w:val="16"/>
                <w:szCs w:val="16"/>
              </w:rPr>
            </w:pPr>
          </w:p>
        </w:tc>
        <w:tc>
          <w:tcPr>
            <w:tcW w:w="244" w:type="pct"/>
            <w:shd w:val="clear" w:color="auto" w:fill="auto"/>
            <w:tcMar>
              <w:left w:w="28" w:type="dxa"/>
              <w:right w:w="28" w:type="dxa"/>
            </w:tcMar>
            <w:vAlign w:val="center"/>
          </w:tcPr>
          <w:p w14:paraId="0990C4F2" w14:textId="77777777" w:rsidR="00786FF2" w:rsidRPr="001E4DE4" w:rsidRDefault="00786FF2" w:rsidP="00CF355B">
            <w:pPr>
              <w:spacing w:after="0" w:line="240" w:lineRule="auto"/>
              <w:ind w:firstLine="0"/>
              <w:jc w:val="center"/>
              <w:rPr>
                <w:sz w:val="16"/>
                <w:szCs w:val="16"/>
              </w:rPr>
            </w:pPr>
            <w:r w:rsidRPr="001E4DE4">
              <w:rPr>
                <w:sz w:val="16"/>
                <w:szCs w:val="16"/>
              </w:rPr>
              <w:t>3191,1</w:t>
            </w:r>
          </w:p>
        </w:tc>
        <w:tc>
          <w:tcPr>
            <w:tcW w:w="225" w:type="pct"/>
            <w:shd w:val="clear" w:color="auto" w:fill="auto"/>
            <w:tcMar>
              <w:left w:w="28" w:type="dxa"/>
              <w:right w:w="28" w:type="dxa"/>
            </w:tcMar>
            <w:vAlign w:val="center"/>
          </w:tcPr>
          <w:p w14:paraId="11E02A92" w14:textId="77777777" w:rsidR="00786FF2" w:rsidRPr="001E4DE4" w:rsidRDefault="00786FF2" w:rsidP="00CF355B">
            <w:pPr>
              <w:spacing w:after="0" w:line="240" w:lineRule="auto"/>
              <w:ind w:firstLine="0"/>
              <w:jc w:val="center"/>
              <w:rPr>
                <w:sz w:val="16"/>
                <w:szCs w:val="16"/>
              </w:rPr>
            </w:pPr>
            <w:r w:rsidRPr="001E4DE4">
              <w:rPr>
                <w:sz w:val="16"/>
                <w:szCs w:val="16"/>
              </w:rPr>
              <w:t>3191,1</w:t>
            </w:r>
          </w:p>
        </w:tc>
        <w:tc>
          <w:tcPr>
            <w:tcW w:w="225" w:type="pct"/>
            <w:shd w:val="clear" w:color="auto" w:fill="auto"/>
            <w:tcMar>
              <w:left w:w="28" w:type="dxa"/>
              <w:right w:w="28" w:type="dxa"/>
            </w:tcMar>
            <w:vAlign w:val="center"/>
          </w:tcPr>
          <w:p w14:paraId="5FCDCE6C" w14:textId="77777777" w:rsidR="00786FF2" w:rsidRPr="001E4DE4" w:rsidRDefault="00786FF2" w:rsidP="00CF355B">
            <w:pPr>
              <w:spacing w:after="0" w:line="240" w:lineRule="auto"/>
              <w:ind w:firstLine="0"/>
              <w:jc w:val="center"/>
              <w:rPr>
                <w:sz w:val="16"/>
                <w:szCs w:val="16"/>
              </w:rPr>
            </w:pPr>
            <w:r w:rsidRPr="001E4DE4">
              <w:rPr>
                <w:sz w:val="16"/>
                <w:szCs w:val="16"/>
              </w:rPr>
              <w:t>3191,1</w:t>
            </w:r>
          </w:p>
        </w:tc>
        <w:tc>
          <w:tcPr>
            <w:tcW w:w="225" w:type="pct"/>
            <w:vAlign w:val="center"/>
          </w:tcPr>
          <w:p w14:paraId="7574E597" w14:textId="77777777" w:rsidR="00786FF2" w:rsidRPr="001E4DE4" w:rsidRDefault="00786FF2" w:rsidP="00CF355B">
            <w:pPr>
              <w:spacing w:after="0" w:line="240" w:lineRule="auto"/>
              <w:ind w:firstLine="0"/>
              <w:jc w:val="center"/>
              <w:rPr>
                <w:sz w:val="16"/>
                <w:szCs w:val="16"/>
              </w:rPr>
            </w:pPr>
            <w:r w:rsidRPr="001E4DE4">
              <w:rPr>
                <w:sz w:val="16"/>
                <w:szCs w:val="16"/>
              </w:rPr>
              <w:t>3191,1</w:t>
            </w:r>
          </w:p>
        </w:tc>
        <w:tc>
          <w:tcPr>
            <w:tcW w:w="225" w:type="pct"/>
            <w:vAlign w:val="center"/>
          </w:tcPr>
          <w:p w14:paraId="2098C253" w14:textId="77777777" w:rsidR="00786FF2" w:rsidRPr="001E4DE4" w:rsidRDefault="00786FF2" w:rsidP="00CF355B">
            <w:pPr>
              <w:spacing w:after="0" w:line="240" w:lineRule="auto"/>
              <w:ind w:firstLine="0"/>
              <w:jc w:val="center"/>
              <w:rPr>
                <w:sz w:val="16"/>
                <w:szCs w:val="16"/>
              </w:rPr>
            </w:pPr>
            <w:r w:rsidRPr="001E4DE4">
              <w:rPr>
                <w:sz w:val="16"/>
                <w:szCs w:val="16"/>
              </w:rPr>
              <w:t>3191,1</w:t>
            </w:r>
          </w:p>
        </w:tc>
        <w:tc>
          <w:tcPr>
            <w:tcW w:w="225" w:type="pct"/>
            <w:vAlign w:val="center"/>
          </w:tcPr>
          <w:p w14:paraId="1F63B65B" w14:textId="77777777" w:rsidR="00786FF2" w:rsidRPr="001E4DE4" w:rsidRDefault="00786FF2" w:rsidP="00CF355B">
            <w:pPr>
              <w:spacing w:after="0" w:line="240" w:lineRule="auto"/>
              <w:ind w:firstLine="0"/>
              <w:jc w:val="center"/>
              <w:rPr>
                <w:sz w:val="16"/>
                <w:szCs w:val="16"/>
              </w:rPr>
            </w:pPr>
            <w:r w:rsidRPr="001E4DE4">
              <w:rPr>
                <w:sz w:val="16"/>
                <w:szCs w:val="16"/>
              </w:rPr>
              <w:t>3191,1</w:t>
            </w:r>
          </w:p>
        </w:tc>
        <w:tc>
          <w:tcPr>
            <w:tcW w:w="225" w:type="pct"/>
            <w:vAlign w:val="center"/>
          </w:tcPr>
          <w:p w14:paraId="4F57907B" w14:textId="77777777" w:rsidR="00786FF2" w:rsidRPr="001E4DE4" w:rsidRDefault="00786FF2" w:rsidP="00CF355B">
            <w:pPr>
              <w:spacing w:after="0" w:line="240" w:lineRule="auto"/>
              <w:ind w:firstLine="0"/>
              <w:jc w:val="center"/>
              <w:rPr>
                <w:sz w:val="16"/>
                <w:szCs w:val="16"/>
              </w:rPr>
            </w:pPr>
            <w:r w:rsidRPr="001E4DE4">
              <w:rPr>
                <w:sz w:val="16"/>
                <w:szCs w:val="16"/>
              </w:rPr>
              <w:t>3191,1</w:t>
            </w:r>
          </w:p>
        </w:tc>
        <w:tc>
          <w:tcPr>
            <w:tcW w:w="225" w:type="pct"/>
            <w:vAlign w:val="center"/>
          </w:tcPr>
          <w:p w14:paraId="6D4EAD33" w14:textId="77777777" w:rsidR="00786FF2" w:rsidRPr="001E4DE4" w:rsidRDefault="00786FF2" w:rsidP="00CF355B">
            <w:pPr>
              <w:spacing w:after="0" w:line="240" w:lineRule="auto"/>
              <w:ind w:firstLine="0"/>
              <w:jc w:val="center"/>
              <w:rPr>
                <w:sz w:val="16"/>
                <w:szCs w:val="16"/>
              </w:rPr>
            </w:pPr>
            <w:r w:rsidRPr="001E4DE4">
              <w:rPr>
                <w:sz w:val="16"/>
                <w:szCs w:val="16"/>
              </w:rPr>
              <w:t>3191,1</w:t>
            </w:r>
          </w:p>
        </w:tc>
        <w:tc>
          <w:tcPr>
            <w:tcW w:w="225" w:type="pct"/>
            <w:vAlign w:val="center"/>
          </w:tcPr>
          <w:p w14:paraId="7E577AA7" w14:textId="77777777" w:rsidR="00786FF2" w:rsidRPr="001E4DE4" w:rsidRDefault="00786FF2" w:rsidP="00CF355B">
            <w:pPr>
              <w:spacing w:after="0" w:line="240" w:lineRule="auto"/>
              <w:ind w:firstLine="0"/>
              <w:jc w:val="center"/>
              <w:rPr>
                <w:sz w:val="16"/>
                <w:szCs w:val="16"/>
              </w:rPr>
            </w:pPr>
            <w:r w:rsidRPr="001E4DE4">
              <w:rPr>
                <w:sz w:val="16"/>
                <w:szCs w:val="16"/>
              </w:rPr>
              <w:t>3191,1</w:t>
            </w:r>
          </w:p>
        </w:tc>
        <w:tc>
          <w:tcPr>
            <w:tcW w:w="225" w:type="pct"/>
            <w:vAlign w:val="center"/>
          </w:tcPr>
          <w:p w14:paraId="7D09660E" w14:textId="77777777" w:rsidR="00786FF2" w:rsidRPr="001E4DE4" w:rsidRDefault="00786FF2" w:rsidP="00CF355B">
            <w:pPr>
              <w:spacing w:after="0" w:line="240" w:lineRule="auto"/>
              <w:ind w:firstLine="0"/>
              <w:jc w:val="center"/>
              <w:rPr>
                <w:sz w:val="16"/>
                <w:szCs w:val="16"/>
              </w:rPr>
            </w:pPr>
            <w:r w:rsidRPr="001E4DE4">
              <w:rPr>
                <w:sz w:val="16"/>
                <w:szCs w:val="16"/>
              </w:rPr>
              <w:t>3191,1</w:t>
            </w:r>
          </w:p>
        </w:tc>
        <w:tc>
          <w:tcPr>
            <w:tcW w:w="225" w:type="pct"/>
            <w:vAlign w:val="center"/>
          </w:tcPr>
          <w:p w14:paraId="6C9D1DFF" w14:textId="77777777" w:rsidR="00786FF2" w:rsidRPr="001E4DE4" w:rsidRDefault="00786FF2" w:rsidP="00CF355B">
            <w:pPr>
              <w:spacing w:after="0" w:line="240" w:lineRule="auto"/>
              <w:ind w:firstLine="0"/>
              <w:jc w:val="center"/>
              <w:rPr>
                <w:sz w:val="16"/>
                <w:szCs w:val="16"/>
              </w:rPr>
            </w:pPr>
            <w:r w:rsidRPr="001E4DE4">
              <w:rPr>
                <w:sz w:val="16"/>
                <w:szCs w:val="16"/>
              </w:rPr>
              <w:t>3191,1</w:t>
            </w:r>
          </w:p>
        </w:tc>
      </w:tr>
      <w:tr w:rsidR="00786FF2" w:rsidRPr="001E4DE4" w14:paraId="0B5931A9" w14:textId="77777777" w:rsidTr="00CA03F9">
        <w:trPr>
          <w:trHeight w:val="20"/>
          <w:jc w:val="center"/>
        </w:trPr>
        <w:tc>
          <w:tcPr>
            <w:tcW w:w="626" w:type="pct"/>
            <w:shd w:val="clear" w:color="auto" w:fill="auto"/>
            <w:tcMar>
              <w:left w:w="28" w:type="dxa"/>
              <w:right w:w="28" w:type="dxa"/>
            </w:tcMar>
            <w:vAlign w:val="center"/>
            <w:hideMark/>
          </w:tcPr>
          <w:p w14:paraId="7B579D7A" w14:textId="77777777" w:rsidR="00786FF2" w:rsidRPr="001E4DE4" w:rsidRDefault="00786FF2" w:rsidP="00CF355B">
            <w:pPr>
              <w:spacing w:after="0" w:line="240" w:lineRule="auto"/>
              <w:ind w:firstLine="0"/>
              <w:rPr>
                <w:sz w:val="16"/>
                <w:szCs w:val="16"/>
              </w:rPr>
            </w:pPr>
            <w:r w:rsidRPr="001E4DE4">
              <w:rPr>
                <w:sz w:val="16"/>
                <w:szCs w:val="16"/>
              </w:rPr>
              <w:t>Расход условного топлива</w:t>
            </w:r>
          </w:p>
        </w:tc>
        <w:tc>
          <w:tcPr>
            <w:tcW w:w="238" w:type="pct"/>
            <w:shd w:val="clear" w:color="auto" w:fill="auto"/>
            <w:tcMar>
              <w:left w:w="28" w:type="dxa"/>
              <w:right w:w="28" w:type="dxa"/>
            </w:tcMar>
            <w:vAlign w:val="center"/>
            <w:hideMark/>
          </w:tcPr>
          <w:p w14:paraId="6B4140A9" w14:textId="77777777" w:rsidR="00786FF2" w:rsidRPr="001E4DE4" w:rsidRDefault="00786FF2" w:rsidP="00CF355B">
            <w:pPr>
              <w:spacing w:after="0" w:line="240" w:lineRule="auto"/>
              <w:ind w:firstLine="0"/>
              <w:jc w:val="center"/>
              <w:rPr>
                <w:sz w:val="16"/>
                <w:szCs w:val="16"/>
              </w:rPr>
            </w:pPr>
            <w:r w:rsidRPr="001E4DE4">
              <w:rPr>
                <w:sz w:val="16"/>
                <w:szCs w:val="16"/>
              </w:rPr>
              <w:t>Т. у. т.</w:t>
            </w:r>
          </w:p>
        </w:tc>
        <w:tc>
          <w:tcPr>
            <w:tcW w:w="241" w:type="pct"/>
            <w:shd w:val="clear" w:color="auto" w:fill="auto"/>
            <w:tcMar>
              <w:left w:w="28" w:type="dxa"/>
              <w:right w:w="28" w:type="dxa"/>
            </w:tcMar>
            <w:vAlign w:val="center"/>
          </w:tcPr>
          <w:p w14:paraId="415A909A"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179" w:type="pct"/>
            <w:shd w:val="clear" w:color="auto" w:fill="auto"/>
            <w:tcMar>
              <w:left w:w="28" w:type="dxa"/>
              <w:right w:w="28" w:type="dxa"/>
            </w:tcMar>
            <w:vAlign w:val="center"/>
          </w:tcPr>
          <w:p w14:paraId="4A6A2B80" w14:textId="77777777" w:rsidR="00786FF2" w:rsidRPr="001E4DE4" w:rsidRDefault="00786FF2" w:rsidP="00CF355B">
            <w:pPr>
              <w:spacing w:after="0" w:line="240" w:lineRule="auto"/>
              <w:ind w:firstLine="0"/>
              <w:jc w:val="center"/>
              <w:rPr>
                <w:sz w:val="16"/>
                <w:szCs w:val="16"/>
              </w:rPr>
            </w:pPr>
            <w:r w:rsidRPr="001E4DE4">
              <w:rPr>
                <w:sz w:val="16"/>
                <w:szCs w:val="16"/>
              </w:rPr>
              <w:t>2783</w:t>
            </w:r>
          </w:p>
        </w:tc>
        <w:tc>
          <w:tcPr>
            <w:tcW w:w="253" w:type="pct"/>
            <w:shd w:val="clear" w:color="auto" w:fill="auto"/>
            <w:tcMar>
              <w:left w:w="28" w:type="dxa"/>
              <w:right w:w="28" w:type="dxa"/>
            </w:tcMar>
            <w:vAlign w:val="center"/>
          </w:tcPr>
          <w:p w14:paraId="6613B93F" w14:textId="77777777" w:rsidR="00786FF2" w:rsidRPr="001E4DE4" w:rsidRDefault="00786FF2" w:rsidP="00CF355B">
            <w:pPr>
              <w:spacing w:after="0" w:line="240" w:lineRule="auto"/>
              <w:ind w:firstLine="0"/>
              <w:jc w:val="center"/>
              <w:rPr>
                <w:sz w:val="16"/>
                <w:szCs w:val="16"/>
              </w:rPr>
            </w:pPr>
            <w:r w:rsidRPr="001E4DE4">
              <w:rPr>
                <w:sz w:val="16"/>
                <w:szCs w:val="16"/>
              </w:rPr>
              <w:t>2897</w:t>
            </w:r>
          </w:p>
        </w:tc>
        <w:tc>
          <w:tcPr>
            <w:tcW w:w="236" w:type="pct"/>
            <w:shd w:val="clear" w:color="auto" w:fill="auto"/>
            <w:tcMar>
              <w:left w:w="28" w:type="dxa"/>
              <w:right w:w="28" w:type="dxa"/>
            </w:tcMar>
            <w:vAlign w:val="center"/>
          </w:tcPr>
          <w:p w14:paraId="1DB6875F" w14:textId="77777777" w:rsidR="00786FF2" w:rsidRPr="001E4DE4" w:rsidRDefault="00786FF2" w:rsidP="00CF355B">
            <w:pPr>
              <w:spacing w:after="0" w:line="240" w:lineRule="auto"/>
              <w:ind w:firstLine="0"/>
              <w:jc w:val="center"/>
              <w:rPr>
                <w:sz w:val="16"/>
                <w:szCs w:val="16"/>
              </w:rPr>
            </w:pPr>
            <w:r w:rsidRPr="001E4DE4">
              <w:rPr>
                <w:color w:val="000000"/>
                <w:sz w:val="16"/>
                <w:szCs w:val="16"/>
              </w:rPr>
              <w:t>2834</w:t>
            </w:r>
          </w:p>
        </w:tc>
        <w:tc>
          <w:tcPr>
            <w:tcW w:w="243" w:type="pct"/>
            <w:tcMar>
              <w:left w:w="28" w:type="dxa"/>
              <w:right w:w="28" w:type="dxa"/>
            </w:tcMar>
            <w:vAlign w:val="center"/>
          </w:tcPr>
          <w:p w14:paraId="7E74070C" w14:textId="77777777" w:rsidR="00786FF2" w:rsidRPr="001E4DE4" w:rsidRDefault="00786FF2" w:rsidP="00CF355B">
            <w:pPr>
              <w:spacing w:after="0" w:line="240" w:lineRule="auto"/>
              <w:ind w:firstLine="0"/>
              <w:jc w:val="center"/>
              <w:rPr>
                <w:sz w:val="16"/>
                <w:szCs w:val="16"/>
              </w:rPr>
            </w:pPr>
            <w:r w:rsidRPr="001E4DE4">
              <w:rPr>
                <w:color w:val="000000"/>
                <w:sz w:val="16"/>
                <w:szCs w:val="16"/>
              </w:rPr>
              <w:t>2834</w:t>
            </w:r>
          </w:p>
        </w:tc>
        <w:tc>
          <w:tcPr>
            <w:tcW w:w="243" w:type="pct"/>
            <w:tcMar>
              <w:left w:w="28" w:type="dxa"/>
              <w:right w:w="28" w:type="dxa"/>
            </w:tcMar>
            <w:vAlign w:val="center"/>
          </w:tcPr>
          <w:p w14:paraId="443F58C3" w14:textId="77777777" w:rsidR="00786FF2" w:rsidRPr="001E4DE4" w:rsidRDefault="00786FF2" w:rsidP="00CF355B">
            <w:pPr>
              <w:spacing w:after="0" w:line="240" w:lineRule="auto"/>
              <w:ind w:firstLine="0"/>
              <w:jc w:val="center"/>
              <w:rPr>
                <w:sz w:val="16"/>
                <w:szCs w:val="16"/>
              </w:rPr>
            </w:pPr>
            <w:r w:rsidRPr="001E4DE4">
              <w:rPr>
                <w:color w:val="000000"/>
                <w:sz w:val="16"/>
                <w:szCs w:val="16"/>
              </w:rPr>
              <w:t>2834</w:t>
            </w:r>
          </w:p>
        </w:tc>
        <w:tc>
          <w:tcPr>
            <w:tcW w:w="244" w:type="pct"/>
            <w:tcMar>
              <w:left w:w="28" w:type="dxa"/>
              <w:right w:w="28" w:type="dxa"/>
            </w:tcMar>
            <w:vAlign w:val="center"/>
          </w:tcPr>
          <w:p w14:paraId="4D3CFEFD" w14:textId="77777777" w:rsidR="00786FF2" w:rsidRPr="001E4DE4" w:rsidRDefault="00786FF2" w:rsidP="00CF355B">
            <w:pPr>
              <w:spacing w:after="0" w:line="240" w:lineRule="auto"/>
              <w:ind w:firstLine="0"/>
              <w:jc w:val="center"/>
              <w:rPr>
                <w:sz w:val="16"/>
                <w:szCs w:val="16"/>
              </w:rPr>
            </w:pPr>
            <w:r w:rsidRPr="001E4DE4">
              <w:rPr>
                <w:color w:val="000000"/>
                <w:sz w:val="16"/>
                <w:szCs w:val="16"/>
              </w:rPr>
              <w:t>2834</w:t>
            </w:r>
          </w:p>
        </w:tc>
        <w:tc>
          <w:tcPr>
            <w:tcW w:w="244" w:type="pct"/>
            <w:shd w:val="clear" w:color="auto" w:fill="auto"/>
            <w:tcMar>
              <w:left w:w="28" w:type="dxa"/>
              <w:right w:w="28" w:type="dxa"/>
            </w:tcMar>
            <w:vAlign w:val="center"/>
          </w:tcPr>
          <w:p w14:paraId="380F1B0F" w14:textId="77777777" w:rsidR="00786FF2" w:rsidRPr="001E4DE4" w:rsidRDefault="00786FF2" w:rsidP="00CF355B">
            <w:pPr>
              <w:spacing w:after="0" w:line="240" w:lineRule="auto"/>
              <w:ind w:firstLine="0"/>
              <w:jc w:val="center"/>
              <w:rPr>
                <w:sz w:val="16"/>
                <w:szCs w:val="16"/>
              </w:rPr>
            </w:pPr>
            <w:r w:rsidRPr="001E4DE4">
              <w:rPr>
                <w:sz w:val="16"/>
                <w:szCs w:val="16"/>
              </w:rPr>
              <w:t>3682,53</w:t>
            </w:r>
          </w:p>
        </w:tc>
        <w:tc>
          <w:tcPr>
            <w:tcW w:w="225" w:type="pct"/>
            <w:shd w:val="clear" w:color="auto" w:fill="auto"/>
            <w:tcMar>
              <w:left w:w="28" w:type="dxa"/>
              <w:right w:w="28" w:type="dxa"/>
            </w:tcMar>
            <w:vAlign w:val="center"/>
          </w:tcPr>
          <w:p w14:paraId="368DDE8C" w14:textId="77777777" w:rsidR="00786FF2" w:rsidRPr="001E4DE4" w:rsidRDefault="00786FF2" w:rsidP="00CF355B">
            <w:pPr>
              <w:spacing w:after="0" w:line="240" w:lineRule="auto"/>
              <w:ind w:firstLine="0"/>
              <w:jc w:val="center"/>
              <w:rPr>
                <w:sz w:val="16"/>
                <w:szCs w:val="16"/>
              </w:rPr>
            </w:pPr>
            <w:r w:rsidRPr="001E4DE4">
              <w:rPr>
                <w:sz w:val="16"/>
                <w:szCs w:val="16"/>
              </w:rPr>
              <w:t>3682,53</w:t>
            </w:r>
          </w:p>
        </w:tc>
        <w:tc>
          <w:tcPr>
            <w:tcW w:w="225" w:type="pct"/>
            <w:shd w:val="clear" w:color="auto" w:fill="auto"/>
            <w:tcMar>
              <w:left w:w="28" w:type="dxa"/>
              <w:right w:w="28" w:type="dxa"/>
            </w:tcMar>
            <w:vAlign w:val="center"/>
          </w:tcPr>
          <w:p w14:paraId="7B9F815D" w14:textId="77777777" w:rsidR="00786FF2" w:rsidRPr="001E4DE4" w:rsidRDefault="00786FF2" w:rsidP="00CF355B">
            <w:pPr>
              <w:spacing w:after="0" w:line="240" w:lineRule="auto"/>
              <w:ind w:firstLine="0"/>
              <w:jc w:val="center"/>
              <w:rPr>
                <w:sz w:val="16"/>
                <w:szCs w:val="16"/>
              </w:rPr>
            </w:pPr>
            <w:r w:rsidRPr="001E4DE4">
              <w:rPr>
                <w:sz w:val="16"/>
                <w:szCs w:val="16"/>
              </w:rPr>
              <w:t>3682,53</w:t>
            </w:r>
          </w:p>
        </w:tc>
        <w:tc>
          <w:tcPr>
            <w:tcW w:w="225" w:type="pct"/>
            <w:vAlign w:val="center"/>
          </w:tcPr>
          <w:p w14:paraId="3132CB31" w14:textId="77777777" w:rsidR="00786FF2" w:rsidRPr="001E4DE4" w:rsidRDefault="00786FF2" w:rsidP="00CF355B">
            <w:pPr>
              <w:spacing w:after="0" w:line="240" w:lineRule="auto"/>
              <w:ind w:firstLine="0"/>
              <w:jc w:val="center"/>
              <w:rPr>
                <w:sz w:val="16"/>
                <w:szCs w:val="16"/>
              </w:rPr>
            </w:pPr>
            <w:r w:rsidRPr="001E4DE4">
              <w:rPr>
                <w:sz w:val="16"/>
                <w:szCs w:val="16"/>
              </w:rPr>
              <w:t>3682,53</w:t>
            </w:r>
          </w:p>
        </w:tc>
        <w:tc>
          <w:tcPr>
            <w:tcW w:w="225" w:type="pct"/>
            <w:vAlign w:val="center"/>
          </w:tcPr>
          <w:p w14:paraId="04A9DAC4" w14:textId="77777777" w:rsidR="00786FF2" w:rsidRPr="001E4DE4" w:rsidRDefault="00786FF2" w:rsidP="00CF355B">
            <w:pPr>
              <w:spacing w:after="0" w:line="240" w:lineRule="auto"/>
              <w:ind w:firstLine="0"/>
              <w:jc w:val="center"/>
              <w:rPr>
                <w:sz w:val="16"/>
                <w:szCs w:val="16"/>
              </w:rPr>
            </w:pPr>
            <w:r w:rsidRPr="001E4DE4">
              <w:rPr>
                <w:sz w:val="16"/>
                <w:szCs w:val="16"/>
              </w:rPr>
              <w:t>3682,53</w:t>
            </w:r>
          </w:p>
        </w:tc>
        <w:tc>
          <w:tcPr>
            <w:tcW w:w="225" w:type="pct"/>
            <w:vAlign w:val="center"/>
          </w:tcPr>
          <w:p w14:paraId="033A3B04" w14:textId="77777777" w:rsidR="00786FF2" w:rsidRPr="001E4DE4" w:rsidRDefault="00786FF2" w:rsidP="00CF355B">
            <w:pPr>
              <w:spacing w:after="0" w:line="240" w:lineRule="auto"/>
              <w:ind w:firstLine="0"/>
              <w:jc w:val="center"/>
              <w:rPr>
                <w:sz w:val="16"/>
                <w:szCs w:val="16"/>
              </w:rPr>
            </w:pPr>
            <w:r w:rsidRPr="001E4DE4">
              <w:rPr>
                <w:sz w:val="16"/>
                <w:szCs w:val="16"/>
              </w:rPr>
              <w:t>3682,53</w:t>
            </w:r>
          </w:p>
        </w:tc>
        <w:tc>
          <w:tcPr>
            <w:tcW w:w="225" w:type="pct"/>
            <w:vAlign w:val="center"/>
          </w:tcPr>
          <w:p w14:paraId="6BF6C990" w14:textId="77777777" w:rsidR="00786FF2" w:rsidRPr="001E4DE4" w:rsidRDefault="00786FF2" w:rsidP="00CF355B">
            <w:pPr>
              <w:spacing w:after="0" w:line="240" w:lineRule="auto"/>
              <w:ind w:firstLine="0"/>
              <w:jc w:val="center"/>
              <w:rPr>
                <w:sz w:val="16"/>
                <w:szCs w:val="16"/>
              </w:rPr>
            </w:pPr>
            <w:r w:rsidRPr="001E4DE4">
              <w:rPr>
                <w:sz w:val="16"/>
                <w:szCs w:val="16"/>
              </w:rPr>
              <w:t>3682,53</w:t>
            </w:r>
          </w:p>
        </w:tc>
        <w:tc>
          <w:tcPr>
            <w:tcW w:w="225" w:type="pct"/>
            <w:vAlign w:val="center"/>
          </w:tcPr>
          <w:p w14:paraId="759F9398" w14:textId="77777777" w:rsidR="00786FF2" w:rsidRPr="001E4DE4" w:rsidRDefault="00786FF2" w:rsidP="00CF355B">
            <w:pPr>
              <w:spacing w:after="0" w:line="240" w:lineRule="auto"/>
              <w:ind w:firstLine="0"/>
              <w:jc w:val="center"/>
              <w:rPr>
                <w:sz w:val="16"/>
                <w:szCs w:val="16"/>
              </w:rPr>
            </w:pPr>
            <w:r w:rsidRPr="001E4DE4">
              <w:rPr>
                <w:sz w:val="16"/>
                <w:szCs w:val="16"/>
              </w:rPr>
              <w:t>3682,53</w:t>
            </w:r>
          </w:p>
        </w:tc>
        <w:tc>
          <w:tcPr>
            <w:tcW w:w="225" w:type="pct"/>
            <w:vAlign w:val="center"/>
          </w:tcPr>
          <w:p w14:paraId="05EE2FEC" w14:textId="77777777" w:rsidR="00786FF2" w:rsidRPr="001E4DE4" w:rsidRDefault="00786FF2" w:rsidP="00CF355B">
            <w:pPr>
              <w:spacing w:after="0" w:line="240" w:lineRule="auto"/>
              <w:ind w:firstLine="0"/>
              <w:jc w:val="center"/>
              <w:rPr>
                <w:sz w:val="16"/>
                <w:szCs w:val="16"/>
              </w:rPr>
            </w:pPr>
            <w:r w:rsidRPr="001E4DE4">
              <w:rPr>
                <w:sz w:val="16"/>
                <w:szCs w:val="16"/>
              </w:rPr>
              <w:t>3682,53</w:t>
            </w:r>
          </w:p>
        </w:tc>
        <w:tc>
          <w:tcPr>
            <w:tcW w:w="225" w:type="pct"/>
            <w:vAlign w:val="center"/>
          </w:tcPr>
          <w:p w14:paraId="1DB13466" w14:textId="77777777" w:rsidR="00786FF2" w:rsidRPr="001E4DE4" w:rsidRDefault="00786FF2" w:rsidP="00CF355B">
            <w:pPr>
              <w:spacing w:after="0" w:line="240" w:lineRule="auto"/>
              <w:ind w:firstLine="0"/>
              <w:jc w:val="center"/>
              <w:rPr>
                <w:sz w:val="16"/>
                <w:szCs w:val="16"/>
              </w:rPr>
            </w:pPr>
            <w:r w:rsidRPr="001E4DE4">
              <w:rPr>
                <w:sz w:val="16"/>
                <w:szCs w:val="16"/>
              </w:rPr>
              <w:t>3682,53</w:t>
            </w:r>
          </w:p>
        </w:tc>
        <w:tc>
          <w:tcPr>
            <w:tcW w:w="225" w:type="pct"/>
            <w:vAlign w:val="center"/>
          </w:tcPr>
          <w:p w14:paraId="3233E15B" w14:textId="77777777" w:rsidR="00786FF2" w:rsidRPr="001E4DE4" w:rsidRDefault="00786FF2" w:rsidP="00CF355B">
            <w:pPr>
              <w:spacing w:after="0" w:line="240" w:lineRule="auto"/>
              <w:ind w:firstLine="0"/>
              <w:jc w:val="center"/>
              <w:rPr>
                <w:sz w:val="16"/>
                <w:szCs w:val="16"/>
              </w:rPr>
            </w:pPr>
            <w:r w:rsidRPr="001E4DE4">
              <w:rPr>
                <w:sz w:val="16"/>
                <w:szCs w:val="16"/>
              </w:rPr>
              <w:t>3682,53</w:t>
            </w:r>
          </w:p>
        </w:tc>
      </w:tr>
      <w:tr w:rsidR="00786FF2" w:rsidRPr="001E4DE4" w14:paraId="536747FB" w14:textId="77777777" w:rsidTr="00CA03F9">
        <w:trPr>
          <w:trHeight w:val="20"/>
          <w:jc w:val="center"/>
        </w:trPr>
        <w:tc>
          <w:tcPr>
            <w:tcW w:w="626" w:type="pct"/>
            <w:shd w:val="clear" w:color="auto" w:fill="auto"/>
            <w:tcMar>
              <w:left w:w="28" w:type="dxa"/>
              <w:right w:w="28" w:type="dxa"/>
            </w:tcMar>
            <w:vAlign w:val="center"/>
          </w:tcPr>
          <w:p w14:paraId="77D2CC73" w14:textId="77777777" w:rsidR="00786FF2" w:rsidRPr="001E4DE4" w:rsidRDefault="00786FF2" w:rsidP="00CF355B">
            <w:pPr>
              <w:spacing w:after="0" w:line="240" w:lineRule="auto"/>
              <w:ind w:firstLine="0"/>
              <w:rPr>
                <w:sz w:val="16"/>
                <w:szCs w:val="16"/>
              </w:rPr>
            </w:pPr>
            <w:r w:rsidRPr="001E4DE4">
              <w:rPr>
                <w:sz w:val="16"/>
                <w:szCs w:val="16"/>
              </w:rPr>
              <w:t>Максимальный часовой расход топлива</w:t>
            </w:r>
          </w:p>
        </w:tc>
        <w:tc>
          <w:tcPr>
            <w:tcW w:w="238" w:type="pct"/>
            <w:shd w:val="clear" w:color="auto" w:fill="auto"/>
            <w:tcMar>
              <w:left w:w="28" w:type="dxa"/>
              <w:right w:w="28" w:type="dxa"/>
            </w:tcMar>
            <w:vAlign w:val="center"/>
          </w:tcPr>
          <w:p w14:paraId="6CFA507C" w14:textId="77777777" w:rsidR="00786FF2" w:rsidRPr="001E4DE4" w:rsidRDefault="00786FF2" w:rsidP="00CF355B">
            <w:pPr>
              <w:spacing w:after="0" w:line="240" w:lineRule="auto"/>
              <w:ind w:firstLine="0"/>
              <w:jc w:val="center"/>
              <w:rPr>
                <w:sz w:val="16"/>
                <w:szCs w:val="16"/>
              </w:rPr>
            </w:pPr>
            <w:r w:rsidRPr="001E4DE4">
              <w:rPr>
                <w:sz w:val="16"/>
                <w:szCs w:val="16"/>
              </w:rPr>
              <w:t>м3/час</w:t>
            </w:r>
          </w:p>
        </w:tc>
        <w:tc>
          <w:tcPr>
            <w:tcW w:w="241" w:type="pct"/>
            <w:shd w:val="clear" w:color="auto" w:fill="auto"/>
            <w:tcMar>
              <w:left w:w="28" w:type="dxa"/>
              <w:right w:w="28" w:type="dxa"/>
            </w:tcMar>
            <w:vAlign w:val="center"/>
          </w:tcPr>
          <w:p w14:paraId="59EE96DD"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179" w:type="pct"/>
            <w:shd w:val="clear" w:color="auto" w:fill="auto"/>
            <w:tcMar>
              <w:left w:w="28" w:type="dxa"/>
              <w:right w:w="28" w:type="dxa"/>
            </w:tcMar>
            <w:vAlign w:val="center"/>
          </w:tcPr>
          <w:p w14:paraId="311E72D4"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253" w:type="pct"/>
            <w:shd w:val="clear" w:color="auto" w:fill="auto"/>
            <w:tcMar>
              <w:left w:w="28" w:type="dxa"/>
              <w:right w:w="28" w:type="dxa"/>
            </w:tcMar>
            <w:vAlign w:val="center"/>
          </w:tcPr>
          <w:p w14:paraId="782800FC"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236" w:type="pct"/>
            <w:shd w:val="clear" w:color="auto" w:fill="auto"/>
            <w:tcMar>
              <w:left w:w="28" w:type="dxa"/>
              <w:right w:w="28" w:type="dxa"/>
            </w:tcMar>
            <w:vAlign w:val="center"/>
          </w:tcPr>
          <w:p w14:paraId="31BAB8D0"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243" w:type="pct"/>
            <w:tcMar>
              <w:left w:w="28" w:type="dxa"/>
              <w:right w:w="28" w:type="dxa"/>
            </w:tcMar>
            <w:vAlign w:val="center"/>
          </w:tcPr>
          <w:p w14:paraId="6350C160"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243" w:type="pct"/>
            <w:tcMar>
              <w:left w:w="28" w:type="dxa"/>
              <w:right w:w="28" w:type="dxa"/>
            </w:tcMar>
            <w:vAlign w:val="center"/>
          </w:tcPr>
          <w:p w14:paraId="2C177A76"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244" w:type="pct"/>
            <w:tcMar>
              <w:left w:w="28" w:type="dxa"/>
              <w:right w:w="28" w:type="dxa"/>
            </w:tcMar>
            <w:vAlign w:val="center"/>
          </w:tcPr>
          <w:p w14:paraId="1BC1BAA4" w14:textId="77777777" w:rsidR="00786FF2" w:rsidRPr="001E4DE4" w:rsidRDefault="00786FF2" w:rsidP="00CF355B">
            <w:pPr>
              <w:spacing w:after="0" w:line="240" w:lineRule="auto"/>
              <w:ind w:firstLine="0"/>
              <w:jc w:val="center"/>
              <w:rPr>
                <w:sz w:val="16"/>
                <w:szCs w:val="16"/>
              </w:rPr>
            </w:pPr>
            <w:r w:rsidRPr="001E4DE4">
              <w:rPr>
                <w:sz w:val="16"/>
                <w:szCs w:val="16"/>
              </w:rPr>
              <w:t>-</w:t>
            </w:r>
          </w:p>
        </w:tc>
        <w:tc>
          <w:tcPr>
            <w:tcW w:w="244" w:type="pct"/>
            <w:shd w:val="clear" w:color="auto" w:fill="auto"/>
            <w:tcMar>
              <w:left w:w="28" w:type="dxa"/>
              <w:right w:w="28" w:type="dxa"/>
            </w:tcMar>
            <w:vAlign w:val="center"/>
          </w:tcPr>
          <w:p w14:paraId="7221DAC6" w14:textId="77777777" w:rsidR="00786FF2" w:rsidRPr="001E4DE4" w:rsidRDefault="00786FF2" w:rsidP="00CF355B">
            <w:pPr>
              <w:spacing w:after="0" w:line="240" w:lineRule="auto"/>
              <w:ind w:firstLine="0"/>
              <w:jc w:val="center"/>
              <w:rPr>
                <w:sz w:val="16"/>
                <w:szCs w:val="16"/>
              </w:rPr>
            </w:pPr>
            <w:r w:rsidRPr="001E4DE4">
              <w:rPr>
                <w:color w:val="000000"/>
                <w:sz w:val="16"/>
                <w:szCs w:val="16"/>
              </w:rPr>
              <w:t>1098,16</w:t>
            </w:r>
          </w:p>
        </w:tc>
        <w:tc>
          <w:tcPr>
            <w:tcW w:w="225" w:type="pct"/>
            <w:shd w:val="clear" w:color="auto" w:fill="auto"/>
            <w:tcMar>
              <w:left w:w="28" w:type="dxa"/>
              <w:right w:w="28" w:type="dxa"/>
            </w:tcMar>
            <w:vAlign w:val="center"/>
          </w:tcPr>
          <w:p w14:paraId="17D2DCC9" w14:textId="77777777" w:rsidR="00786FF2" w:rsidRPr="001E4DE4" w:rsidRDefault="00786FF2" w:rsidP="00CF355B">
            <w:pPr>
              <w:spacing w:after="0" w:line="240" w:lineRule="auto"/>
              <w:ind w:firstLine="0"/>
              <w:jc w:val="center"/>
              <w:rPr>
                <w:sz w:val="16"/>
                <w:szCs w:val="16"/>
              </w:rPr>
            </w:pPr>
            <w:r w:rsidRPr="001E4DE4">
              <w:rPr>
                <w:color w:val="000000"/>
                <w:sz w:val="16"/>
                <w:szCs w:val="16"/>
              </w:rPr>
              <w:t>1098,16</w:t>
            </w:r>
          </w:p>
        </w:tc>
        <w:tc>
          <w:tcPr>
            <w:tcW w:w="225" w:type="pct"/>
            <w:shd w:val="clear" w:color="auto" w:fill="auto"/>
            <w:tcMar>
              <w:left w:w="28" w:type="dxa"/>
              <w:right w:w="28" w:type="dxa"/>
            </w:tcMar>
            <w:vAlign w:val="center"/>
          </w:tcPr>
          <w:p w14:paraId="0F6CD26E" w14:textId="77777777" w:rsidR="00786FF2" w:rsidRPr="001E4DE4" w:rsidRDefault="00786FF2" w:rsidP="00CF355B">
            <w:pPr>
              <w:spacing w:after="0" w:line="240" w:lineRule="auto"/>
              <w:ind w:firstLine="0"/>
              <w:jc w:val="center"/>
              <w:rPr>
                <w:sz w:val="16"/>
                <w:szCs w:val="16"/>
              </w:rPr>
            </w:pPr>
            <w:r w:rsidRPr="001E4DE4">
              <w:rPr>
                <w:color w:val="000000"/>
                <w:sz w:val="16"/>
                <w:szCs w:val="16"/>
              </w:rPr>
              <w:t>1098,16</w:t>
            </w:r>
          </w:p>
        </w:tc>
        <w:tc>
          <w:tcPr>
            <w:tcW w:w="225" w:type="pct"/>
            <w:vAlign w:val="center"/>
          </w:tcPr>
          <w:p w14:paraId="5CD17D68" w14:textId="77777777" w:rsidR="00786FF2" w:rsidRPr="001E4DE4" w:rsidRDefault="00786FF2" w:rsidP="00CF355B">
            <w:pPr>
              <w:spacing w:after="0" w:line="240" w:lineRule="auto"/>
              <w:ind w:firstLine="0"/>
              <w:jc w:val="center"/>
              <w:rPr>
                <w:sz w:val="16"/>
                <w:szCs w:val="16"/>
              </w:rPr>
            </w:pPr>
            <w:r w:rsidRPr="001E4DE4">
              <w:rPr>
                <w:color w:val="000000"/>
                <w:sz w:val="16"/>
                <w:szCs w:val="16"/>
              </w:rPr>
              <w:t>1098,16</w:t>
            </w:r>
          </w:p>
        </w:tc>
        <w:tc>
          <w:tcPr>
            <w:tcW w:w="225" w:type="pct"/>
            <w:vAlign w:val="center"/>
          </w:tcPr>
          <w:p w14:paraId="6BC4E881" w14:textId="77777777" w:rsidR="00786FF2" w:rsidRPr="001E4DE4" w:rsidRDefault="00786FF2" w:rsidP="00CF355B">
            <w:pPr>
              <w:spacing w:after="0" w:line="240" w:lineRule="auto"/>
              <w:ind w:firstLine="0"/>
              <w:jc w:val="center"/>
              <w:rPr>
                <w:sz w:val="16"/>
                <w:szCs w:val="16"/>
              </w:rPr>
            </w:pPr>
            <w:r w:rsidRPr="001E4DE4">
              <w:rPr>
                <w:color w:val="000000"/>
                <w:sz w:val="16"/>
                <w:szCs w:val="16"/>
              </w:rPr>
              <w:t>1098,16</w:t>
            </w:r>
          </w:p>
        </w:tc>
        <w:tc>
          <w:tcPr>
            <w:tcW w:w="225" w:type="pct"/>
            <w:vAlign w:val="center"/>
          </w:tcPr>
          <w:p w14:paraId="7C188203" w14:textId="77777777" w:rsidR="00786FF2" w:rsidRPr="001E4DE4" w:rsidRDefault="00786FF2" w:rsidP="00CF355B">
            <w:pPr>
              <w:spacing w:after="0" w:line="240" w:lineRule="auto"/>
              <w:ind w:firstLine="0"/>
              <w:jc w:val="center"/>
              <w:rPr>
                <w:sz w:val="16"/>
                <w:szCs w:val="16"/>
              </w:rPr>
            </w:pPr>
            <w:r w:rsidRPr="001E4DE4">
              <w:rPr>
                <w:color w:val="000000"/>
                <w:sz w:val="16"/>
                <w:szCs w:val="16"/>
              </w:rPr>
              <w:t>1098,16</w:t>
            </w:r>
          </w:p>
        </w:tc>
        <w:tc>
          <w:tcPr>
            <w:tcW w:w="225" w:type="pct"/>
            <w:vAlign w:val="center"/>
          </w:tcPr>
          <w:p w14:paraId="5340B5AF" w14:textId="77777777" w:rsidR="00786FF2" w:rsidRPr="001E4DE4" w:rsidRDefault="00786FF2" w:rsidP="00CF355B">
            <w:pPr>
              <w:spacing w:after="0" w:line="240" w:lineRule="auto"/>
              <w:ind w:firstLine="0"/>
              <w:jc w:val="center"/>
              <w:rPr>
                <w:sz w:val="16"/>
                <w:szCs w:val="16"/>
              </w:rPr>
            </w:pPr>
            <w:r w:rsidRPr="001E4DE4">
              <w:rPr>
                <w:color w:val="000000"/>
                <w:sz w:val="16"/>
                <w:szCs w:val="16"/>
              </w:rPr>
              <w:t>1098,16</w:t>
            </w:r>
          </w:p>
        </w:tc>
        <w:tc>
          <w:tcPr>
            <w:tcW w:w="225" w:type="pct"/>
            <w:vAlign w:val="center"/>
          </w:tcPr>
          <w:p w14:paraId="7486D981" w14:textId="77777777" w:rsidR="00786FF2" w:rsidRPr="001E4DE4" w:rsidRDefault="00786FF2" w:rsidP="00CF355B">
            <w:pPr>
              <w:spacing w:after="0" w:line="240" w:lineRule="auto"/>
              <w:ind w:firstLine="0"/>
              <w:jc w:val="center"/>
              <w:rPr>
                <w:sz w:val="16"/>
                <w:szCs w:val="16"/>
              </w:rPr>
            </w:pPr>
            <w:r w:rsidRPr="001E4DE4">
              <w:rPr>
                <w:color w:val="000000"/>
                <w:sz w:val="16"/>
                <w:szCs w:val="16"/>
              </w:rPr>
              <w:t>1098,16</w:t>
            </w:r>
          </w:p>
        </w:tc>
        <w:tc>
          <w:tcPr>
            <w:tcW w:w="225" w:type="pct"/>
            <w:vAlign w:val="center"/>
          </w:tcPr>
          <w:p w14:paraId="74532F62" w14:textId="77777777" w:rsidR="00786FF2" w:rsidRPr="001E4DE4" w:rsidRDefault="00786FF2" w:rsidP="00CF355B">
            <w:pPr>
              <w:spacing w:after="0" w:line="240" w:lineRule="auto"/>
              <w:ind w:firstLine="0"/>
              <w:jc w:val="center"/>
              <w:rPr>
                <w:sz w:val="16"/>
                <w:szCs w:val="16"/>
              </w:rPr>
            </w:pPr>
            <w:r w:rsidRPr="001E4DE4">
              <w:rPr>
                <w:color w:val="000000"/>
                <w:sz w:val="16"/>
                <w:szCs w:val="16"/>
              </w:rPr>
              <w:t>1098,16</w:t>
            </w:r>
          </w:p>
        </w:tc>
        <w:tc>
          <w:tcPr>
            <w:tcW w:w="225" w:type="pct"/>
            <w:vAlign w:val="center"/>
          </w:tcPr>
          <w:p w14:paraId="364DB6D1" w14:textId="77777777" w:rsidR="00786FF2" w:rsidRPr="001E4DE4" w:rsidRDefault="00786FF2" w:rsidP="00CF355B">
            <w:pPr>
              <w:spacing w:after="0" w:line="240" w:lineRule="auto"/>
              <w:ind w:firstLine="0"/>
              <w:jc w:val="center"/>
              <w:rPr>
                <w:sz w:val="16"/>
                <w:szCs w:val="16"/>
              </w:rPr>
            </w:pPr>
            <w:r w:rsidRPr="001E4DE4">
              <w:rPr>
                <w:color w:val="000000"/>
                <w:sz w:val="16"/>
                <w:szCs w:val="16"/>
              </w:rPr>
              <w:t>1098,16</w:t>
            </w:r>
          </w:p>
        </w:tc>
        <w:tc>
          <w:tcPr>
            <w:tcW w:w="225" w:type="pct"/>
            <w:vAlign w:val="center"/>
          </w:tcPr>
          <w:p w14:paraId="5E6B3F46" w14:textId="77777777" w:rsidR="00786FF2" w:rsidRPr="001E4DE4" w:rsidRDefault="00786FF2" w:rsidP="00CF355B">
            <w:pPr>
              <w:spacing w:after="0" w:line="240" w:lineRule="auto"/>
              <w:ind w:firstLine="0"/>
              <w:jc w:val="center"/>
              <w:rPr>
                <w:sz w:val="16"/>
                <w:szCs w:val="16"/>
              </w:rPr>
            </w:pPr>
            <w:r w:rsidRPr="001E4DE4">
              <w:rPr>
                <w:color w:val="000000"/>
                <w:sz w:val="16"/>
                <w:szCs w:val="16"/>
              </w:rPr>
              <w:t>1098,16</w:t>
            </w:r>
          </w:p>
        </w:tc>
      </w:tr>
    </w:tbl>
    <w:bookmarkEnd w:id="256"/>
    <w:p w14:paraId="42DAD1E2" w14:textId="2ED16741" w:rsidR="00C45A11" w:rsidRPr="001E4DE4" w:rsidRDefault="00C45A11" w:rsidP="00CF355B">
      <w:pPr>
        <w:tabs>
          <w:tab w:val="left" w:pos="1134"/>
        </w:tabs>
        <w:spacing w:after="0" w:line="240" w:lineRule="auto"/>
        <w:contextualSpacing/>
        <w:jc w:val="both"/>
        <w:rPr>
          <w:sz w:val="24"/>
          <w:szCs w:val="24"/>
        </w:rPr>
      </w:pPr>
      <w:r w:rsidRPr="001E4DE4">
        <w:rPr>
          <w:sz w:val="24"/>
          <w:szCs w:val="24"/>
        </w:rPr>
        <w:t>Примечание – В перспективе развития планируется строительство новой газовой котельной мощностью 8 МВт. Расчет представлен при условии перехода на газообразное топливо.</w:t>
      </w:r>
    </w:p>
    <w:p w14:paraId="62A03A2D" w14:textId="77777777" w:rsidR="00C45A11" w:rsidRPr="001E4DE4" w:rsidRDefault="00C45A11" w:rsidP="00CF355B">
      <w:pPr>
        <w:tabs>
          <w:tab w:val="left" w:pos="1276"/>
        </w:tabs>
        <w:spacing w:after="0" w:line="240" w:lineRule="auto"/>
        <w:contextualSpacing/>
        <w:jc w:val="both"/>
        <w:rPr>
          <w:sz w:val="24"/>
          <w:szCs w:val="24"/>
        </w:rPr>
      </w:pPr>
    </w:p>
    <w:p w14:paraId="19C82FCF" w14:textId="77777777" w:rsidR="00C546EF" w:rsidRPr="001E4DE4" w:rsidRDefault="00C546EF" w:rsidP="00CF355B">
      <w:pPr>
        <w:tabs>
          <w:tab w:val="left" w:pos="1134"/>
        </w:tabs>
        <w:spacing w:after="0" w:line="240" w:lineRule="auto"/>
        <w:contextualSpacing/>
        <w:jc w:val="both"/>
        <w:rPr>
          <w:sz w:val="24"/>
          <w:szCs w:val="24"/>
        </w:rPr>
        <w:sectPr w:rsidR="00C546EF" w:rsidRPr="001E4DE4" w:rsidSect="006F2BA8">
          <w:pgSz w:w="16838" w:h="11906" w:orient="landscape"/>
          <w:pgMar w:top="993" w:right="1134" w:bottom="567" w:left="1134" w:header="283"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13164CF4" w14:textId="4973C066" w:rsidR="006B4D03" w:rsidRPr="001E4DE4" w:rsidRDefault="000A5894" w:rsidP="00CF355B">
      <w:pPr>
        <w:pStyle w:val="2"/>
        <w:tabs>
          <w:tab w:val="left" w:pos="1134"/>
        </w:tabs>
        <w:spacing w:before="0" w:line="240" w:lineRule="auto"/>
        <w:ind w:left="0" w:firstLine="709"/>
        <w:contextualSpacing/>
        <w:rPr>
          <w:rFonts w:cs="Times New Roman"/>
          <w:sz w:val="24"/>
          <w:szCs w:val="24"/>
        </w:rPr>
      </w:pPr>
      <w:bookmarkStart w:id="257" w:name="_Toc524944275"/>
      <w:bookmarkStart w:id="258" w:name="_Toc524944851"/>
      <w:bookmarkStart w:id="259" w:name="_Toc528166530"/>
      <w:bookmarkStart w:id="260" w:name="_Toc207705590"/>
      <w:r w:rsidRPr="001E4DE4">
        <w:rPr>
          <w:rFonts w:cs="Times New Roman"/>
          <w:sz w:val="24"/>
          <w:szCs w:val="24"/>
        </w:rP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257"/>
      <w:bookmarkEnd w:id="258"/>
      <w:bookmarkEnd w:id="259"/>
      <w:bookmarkEnd w:id="260"/>
    </w:p>
    <w:p w14:paraId="18EAB6A1" w14:textId="3C8C138D" w:rsidR="00923C9E" w:rsidRPr="001E4DE4" w:rsidRDefault="00923C9E" w:rsidP="00CF355B">
      <w:pPr>
        <w:tabs>
          <w:tab w:val="left" w:pos="1134"/>
        </w:tabs>
        <w:spacing w:after="0" w:line="240" w:lineRule="auto"/>
        <w:contextualSpacing/>
        <w:jc w:val="both"/>
        <w:rPr>
          <w:i/>
          <w:sz w:val="24"/>
          <w:szCs w:val="24"/>
        </w:rPr>
      </w:pPr>
      <w:proofErr w:type="spellStart"/>
      <w:r w:rsidRPr="001E4DE4">
        <w:rPr>
          <w:i/>
          <w:sz w:val="24"/>
          <w:szCs w:val="24"/>
        </w:rPr>
        <w:t>Апатитской</w:t>
      </w:r>
      <w:proofErr w:type="spellEnd"/>
      <w:r w:rsidRPr="001E4DE4">
        <w:rPr>
          <w:i/>
          <w:sz w:val="24"/>
          <w:szCs w:val="24"/>
        </w:rPr>
        <w:t xml:space="preserve"> ТЭЦ</w:t>
      </w:r>
    </w:p>
    <w:p w14:paraId="1428BCE0" w14:textId="266557EC" w:rsidR="00923C9E" w:rsidRPr="001E4DE4" w:rsidRDefault="00923C9E" w:rsidP="00CF355B">
      <w:pPr>
        <w:tabs>
          <w:tab w:val="left" w:pos="1134"/>
        </w:tabs>
        <w:spacing w:after="0" w:line="240" w:lineRule="auto"/>
        <w:contextualSpacing/>
        <w:jc w:val="both"/>
        <w:rPr>
          <w:sz w:val="24"/>
          <w:szCs w:val="24"/>
        </w:rPr>
      </w:pPr>
      <w:r w:rsidRPr="001E4DE4">
        <w:rPr>
          <w:sz w:val="24"/>
          <w:szCs w:val="24"/>
        </w:rPr>
        <w:t xml:space="preserve">Основным топливом на </w:t>
      </w:r>
      <w:proofErr w:type="spellStart"/>
      <w:r w:rsidRPr="001E4DE4">
        <w:rPr>
          <w:sz w:val="24"/>
          <w:szCs w:val="24"/>
        </w:rPr>
        <w:t>Апатитской</w:t>
      </w:r>
      <w:proofErr w:type="spellEnd"/>
      <w:r w:rsidRPr="001E4DE4">
        <w:rPr>
          <w:sz w:val="24"/>
          <w:szCs w:val="24"/>
        </w:rPr>
        <w:t xml:space="preserve"> ТЭЦ является уголь, растопочным – мазут. В составе </w:t>
      </w:r>
      <w:proofErr w:type="spellStart"/>
      <w:r w:rsidRPr="001E4DE4">
        <w:rPr>
          <w:sz w:val="24"/>
          <w:szCs w:val="24"/>
        </w:rPr>
        <w:t>Апатитской</w:t>
      </w:r>
      <w:proofErr w:type="spellEnd"/>
      <w:r w:rsidRPr="001E4DE4">
        <w:rPr>
          <w:sz w:val="24"/>
          <w:szCs w:val="24"/>
        </w:rPr>
        <w:t xml:space="preserve"> ТЭЦ есть угольный склад, на котором формируется необходимый запас (резерв) угля на случай сбоев поставок топлива. Анализ поставок топлива показывает, что в период расчетных температур наружного воздуха уголь поставляется ежедневно железнодорожным транспортом для поддержания повышенного запаса топлива на 10% относительно нормативных значений.</w:t>
      </w:r>
    </w:p>
    <w:p w14:paraId="2F51CED1" w14:textId="79E29831" w:rsidR="00923C9E" w:rsidRPr="001E4DE4" w:rsidRDefault="00923C9E" w:rsidP="00CF355B">
      <w:pPr>
        <w:tabs>
          <w:tab w:val="left" w:pos="1134"/>
        </w:tabs>
        <w:spacing w:after="0" w:line="240" w:lineRule="auto"/>
        <w:contextualSpacing/>
        <w:jc w:val="both"/>
        <w:rPr>
          <w:sz w:val="24"/>
          <w:szCs w:val="24"/>
        </w:rPr>
      </w:pPr>
      <w:r w:rsidRPr="001E4DE4">
        <w:rPr>
          <w:sz w:val="24"/>
          <w:szCs w:val="24"/>
        </w:rPr>
        <w:t>Нормативный неснижаемый запас топлива (угля) на складах АТЭЦ составляет 9,208 тыс. тонн. Для хранения мазута на станции существуют баки хранения мазута, суммарным объемом 4500 м³: два по 2000 м³ и два по 250 м³. Мазут подогревается паром с ТЭЦ для поддержания необходимой температуры.</w:t>
      </w:r>
    </w:p>
    <w:p w14:paraId="636AE7B7" w14:textId="77777777" w:rsidR="00923C9E" w:rsidRPr="001E4DE4" w:rsidRDefault="00923C9E" w:rsidP="00CF355B">
      <w:pPr>
        <w:tabs>
          <w:tab w:val="left" w:pos="1134"/>
        </w:tabs>
        <w:spacing w:after="0" w:line="240" w:lineRule="auto"/>
        <w:contextualSpacing/>
        <w:jc w:val="both"/>
        <w:rPr>
          <w:i/>
          <w:sz w:val="24"/>
          <w:szCs w:val="24"/>
        </w:rPr>
      </w:pPr>
      <w:r w:rsidRPr="001E4DE4">
        <w:rPr>
          <w:i/>
          <w:sz w:val="24"/>
          <w:szCs w:val="24"/>
        </w:rPr>
        <w:t xml:space="preserve">Котельная АНОФ-3 </w:t>
      </w:r>
    </w:p>
    <w:p w14:paraId="1748360B" w14:textId="77777777" w:rsidR="00923C9E" w:rsidRPr="001E4DE4" w:rsidRDefault="00923C9E" w:rsidP="00CF355B">
      <w:pPr>
        <w:tabs>
          <w:tab w:val="left" w:pos="1134"/>
        </w:tabs>
        <w:spacing w:after="0" w:line="240" w:lineRule="auto"/>
        <w:contextualSpacing/>
        <w:jc w:val="both"/>
        <w:rPr>
          <w:sz w:val="24"/>
          <w:szCs w:val="24"/>
        </w:rPr>
      </w:pPr>
      <w:r w:rsidRPr="001E4DE4">
        <w:rPr>
          <w:sz w:val="24"/>
          <w:szCs w:val="24"/>
        </w:rPr>
        <w:t xml:space="preserve">Основным и резервным топливом для котельной АНОФ-3 является мазут топочный марки М-100 ГОСТ 10585-2013. </w:t>
      </w:r>
    </w:p>
    <w:p w14:paraId="484E0050" w14:textId="77777777" w:rsidR="00923C9E" w:rsidRPr="001E4DE4" w:rsidRDefault="00923C9E" w:rsidP="00CF355B">
      <w:pPr>
        <w:tabs>
          <w:tab w:val="left" w:pos="1134"/>
        </w:tabs>
        <w:spacing w:after="0" w:line="240" w:lineRule="auto"/>
        <w:contextualSpacing/>
        <w:jc w:val="both"/>
        <w:rPr>
          <w:sz w:val="24"/>
          <w:szCs w:val="24"/>
        </w:rPr>
      </w:pPr>
      <w:r w:rsidRPr="001E4DE4">
        <w:rPr>
          <w:sz w:val="24"/>
          <w:szCs w:val="24"/>
        </w:rPr>
        <w:t xml:space="preserve">Ежемесячно КФ АО «Апатит» проводит тендер на поставку мазута на котельную, предварительно рассчитав необходимое количество топлива. На мазутных хранилищах есть необходимый запас топлива, который рассчитан в соответствии с действующими правилами. </w:t>
      </w:r>
    </w:p>
    <w:p w14:paraId="736EDF5E" w14:textId="77777777" w:rsidR="00923C9E" w:rsidRPr="001E4DE4" w:rsidRDefault="00923C9E" w:rsidP="00CF355B">
      <w:pPr>
        <w:tabs>
          <w:tab w:val="left" w:pos="1134"/>
        </w:tabs>
        <w:spacing w:after="0" w:line="240" w:lineRule="auto"/>
        <w:contextualSpacing/>
        <w:jc w:val="both"/>
        <w:rPr>
          <w:sz w:val="24"/>
          <w:szCs w:val="24"/>
        </w:rPr>
      </w:pPr>
      <w:r w:rsidRPr="001E4DE4">
        <w:rPr>
          <w:sz w:val="24"/>
          <w:szCs w:val="24"/>
        </w:rPr>
        <w:t xml:space="preserve">Мазут на склады топлива доставляется по железной дороге в стандартных железнодорожных цистернах. На мазутном хозяйстве АНОФ-3 имеется схема налива мазута из основных резервуаров хранилища в железнодорожные цистерны, которые затем можно перегонять на любой склад мазута с </w:t>
      </w:r>
      <w:proofErr w:type="spellStart"/>
      <w:r w:rsidRPr="001E4DE4">
        <w:rPr>
          <w:sz w:val="24"/>
          <w:szCs w:val="24"/>
        </w:rPr>
        <w:t>приемо</w:t>
      </w:r>
      <w:proofErr w:type="spellEnd"/>
      <w:r w:rsidRPr="001E4DE4">
        <w:rPr>
          <w:sz w:val="24"/>
          <w:szCs w:val="24"/>
        </w:rPr>
        <w:t xml:space="preserve">-сливной эстакадой и при необходимости восполнять недостаток топлива. Таким образом, склад мазута АНОФ-3 имеет возможность, как типовая нефтебаза, хранить топливо в большом количестве и отпускать (отгружать) его, как в железнодорожные, так и в автоцистерны. </w:t>
      </w:r>
    </w:p>
    <w:p w14:paraId="7F7BFEF9" w14:textId="77777777" w:rsidR="00923C9E" w:rsidRPr="001E4DE4" w:rsidRDefault="00923C9E" w:rsidP="00CF355B">
      <w:pPr>
        <w:tabs>
          <w:tab w:val="left" w:pos="1134"/>
        </w:tabs>
        <w:spacing w:after="0" w:line="240" w:lineRule="auto"/>
        <w:contextualSpacing/>
        <w:jc w:val="both"/>
        <w:rPr>
          <w:i/>
          <w:sz w:val="24"/>
          <w:szCs w:val="24"/>
        </w:rPr>
      </w:pPr>
      <w:r w:rsidRPr="001E4DE4">
        <w:rPr>
          <w:i/>
          <w:sz w:val="24"/>
          <w:szCs w:val="24"/>
        </w:rPr>
        <w:t xml:space="preserve">БМЭК </w:t>
      </w:r>
    </w:p>
    <w:p w14:paraId="52F190F7" w14:textId="77777777" w:rsidR="00923C9E" w:rsidRPr="001E4DE4" w:rsidRDefault="00923C9E" w:rsidP="00CF355B">
      <w:pPr>
        <w:tabs>
          <w:tab w:val="left" w:pos="1134"/>
        </w:tabs>
        <w:spacing w:after="0" w:line="240" w:lineRule="auto"/>
        <w:contextualSpacing/>
        <w:jc w:val="both"/>
        <w:rPr>
          <w:sz w:val="24"/>
          <w:szCs w:val="24"/>
        </w:rPr>
      </w:pPr>
      <w:r w:rsidRPr="001E4DE4">
        <w:rPr>
          <w:sz w:val="24"/>
          <w:szCs w:val="24"/>
        </w:rPr>
        <w:t xml:space="preserve">На </w:t>
      </w:r>
      <w:proofErr w:type="spellStart"/>
      <w:r w:rsidRPr="001E4DE4">
        <w:rPr>
          <w:sz w:val="24"/>
          <w:szCs w:val="24"/>
        </w:rPr>
        <w:t>блочно</w:t>
      </w:r>
      <w:proofErr w:type="spellEnd"/>
      <w:r w:rsidRPr="001E4DE4">
        <w:rPr>
          <w:sz w:val="24"/>
          <w:szCs w:val="24"/>
        </w:rPr>
        <w:t xml:space="preserve">-модульной котельной </w:t>
      </w:r>
      <w:proofErr w:type="spellStart"/>
      <w:r w:rsidRPr="001E4DE4">
        <w:rPr>
          <w:sz w:val="24"/>
          <w:szCs w:val="24"/>
        </w:rPr>
        <w:t>н.п.Коашва</w:t>
      </w:r>
      <w:proofErr w:type="spellEnd"/>
      <w:r w:rsidRPr="001E4DE4">
        <w:rPr>
          <w:sz w:val="24"/>
          <w:szCs w:val="24"/>
        </w:rPr>
        <w:t xml:space="preserve"> установлены электрические котлы, то есть котельная не использует органических видов топлива, а для нагрева воды используется электрическая энергия. </w:t>
      </w:r>
    </w:p>
    <w:p w14:paraId="2B7A96C9" w14:textId="77777777" w:rsidR="00923C9E" w:rsidRPr="001E4DE4" w:rsidRDefault="00923C9E" w:rsidP="00CF355B">
      <w:pPr>
        <w:tabs>
          <w:tab w:val="left" w:pos="1134"/>
        </w:tabs>
        <w:spacing w:after="0" w:line="240" w:lineRule="auto"/>
        <w:contextualSpacing/>
        <w:jc w:val="both"/>
        <w:rPr>
          <w:sz w:val="24"/>
          <w:szCs w:val="24"/>
        </w:rPr>
      </w:pPr>
    </w:p>
    <w:p w14:paraId="57328BB9" w14:textId="6073459B" w:rsidR="00C45A11" w:rsidRPr="001E4DE4" w:rsidRDefault="00C45A11" w:rsidP="00CF355B">
      <w:pPr>
        <w:tabs>
          <w:tab w:val="left" w:pos="1134"/>
        </w:tabs>
        <w:spacing w:after="0" w:line="240" w:lineRule="auto"/>
        <w:contextualSpacing/>
        <w:jc w:val="both"/>
        <w:rPr>
          <w:sz w:val="24"/>
          <w:szCs w:val="24"/>
        </w:rPr>
      </w:pPr>
      <w:r w:rsidRPr="001E4DE4">
        <w:rPr>
          <w:sz w:val="24"/>
          <w:szCs w:val="24"/>
        </w:rPr>
        <w:t xml:space="preserve">Потребление топлива источниками теплоснабжения представлено в таблице </w:t>
      </w:r>
      <w:r w:rsidR="00B167CE" w:rsidRPr="001E4DE4">
        <w:rPr>
          <w:sz w:val="24"/>
          <w:szCs w:val="24"/>
        </w:rPr>
        <w:t>29</w:t>
      </w:r>
      <w:r w:rsidRPr="001E4DE4">
        <w:rPr>
          <w:sz w:val="24"/>
          <w:szCs w:val="24"/>
        </w:rPr>
        <w:t>.</w:t>
      </w:r>
    </w:p>
    <w:p w14:paraId="6EB2F927" w14:textId="1104F0BA" w:rsidR="00C45A11" w:rsidRPr="001E4DE4" w:rsidRDefault="00C45A11" w:rsidP="00CF355B">
      <w:pPr>
        <w:pStyle w:val="aff0"/>
        <w:keepNext/>
        <w:spacing w:before="0" w:after="0" w:line="240" w:lineRule="auto"/>
        <w:ind w:firstLine="0"/>
        <w:rPr>
          <w:sz w:val="24"/>
          <w:szCs w:val="24"/>
        </w:rPr>
      </w:pPr>
      <w:bookmarkStart w:id="261" w:name="_Toc209515620"/>
      <w:r w:rsidRPr="001E4DE4">
        <w:rPr>
          <w:sz w:val="24"/>
          <w:szCs w:val="24"/>
        </w:rPr>
        <w:t xml:space="preserve">Таблица </w:t>
      </w:r>
      <w:r w:rsidRPr="001E4DE4">
        <w:rPr>
          <w:sz w:val="24"/>
          <w:szCs w:val="24"/>
        </w:rPr>
        <w:fldChar w:fldCharType="begin"/>
      </w:r>
      <w:r w:rsidRPr="001E4DE4">
        <w:rPr>
          <w:sz w:val="24"/>
          <w:szCs w:val="24"/>
        </w:rPr>
        <w:instrText xml:space="preserve"> SEQ Таблица \* ARABIC </w:instrText>
      </w:r>
      <w:r w:rsidRPr="001E4DE4">
        <w:rPr>
          <w:sz w:val="24"/>
          <w:szCs w:val="24"/>
        </w:rPr>
        <w:fldChar w:fldCharType="separate"/>
      </w:r>
      <w:r w:rsidR="00786FF2" w:rsidRPr="001E4DE4">
        <w:rPr>
          <w:noProof/>
          <w:sz w:val="24"/>
          <w:szCs w:val="24"/>
        </w:rPr>
        <w:t>29</w:t>
      </w:r>
      <w:r w:rsidRPr="001E4DE4">
        <w:rPr>
          <w:sz w:val="24"/>
          <w:szCs w:val="24"/>
        </w:rPr>
        <w:fldChar w:fldCharType="end"/>
      </w:r>
      <w:r w:rsidRPr="001E4DE4">
        <w:rPr>
          <w:sz w:val="24"/>
          <w:szCs w:val="24"/>
        </w:rPr>
        <w:t xml:space="preserve"> – Потребляемые источником тепловой энергии виды топлива</w:t>
      </w:r>
      <w:bookmarkEnd w:id="261"/>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927"/>
        <w:gridCol w:w="1793"/>
        <w:gridCol w:w="1275"/>
        <w:gridCol w:w="1881"/>
        <w:gridCol w:w="1252"/>
        <w:gridCol w:w="1252"/>
        <w:gridCol w:w="1248"/>
      </w:tblGrid>
      <w:tr w:rsidR="00CA03F9" w:rsidRPr="001E4DE4" w14:paraId="4D58DFCD" w14:textId="77777777" w:rsidTr="00CA03F9">
        <w:trPr>
          <w:trHeight w:val="20"/>
          <w:jc w:val="center"/>
        </w:trPr>
        <w:tc>
          <w:tcPr>
            <w:tcW w:w="481" w:type="pct"/>
            <w:vMerge w:val="restart"/>
            <w:shd w:val="clear" w:color="auto" w:fill="auto"/>
            <w:tcMar>
              <w:left w:w="28" w:type="dxa"/>
              <w:right w:w="28" w:type="dxa"/>
            </w:tcMar>
            <w:vAlign w:val="center"/>
          </w:tcPr>
          <w:p w14:paraId="579AB183" w14:textId="77777777" w:rsidR="00CA03F9" w:rsidRPr="001E4DE4" w:rsidRDefault="00CA03F9" w:rsidP="00CF355B">
            <w:pPr>
              <w:autoSpaceDE w:val="0"/>
              <w:autoSpaceDN w:val="0"/>
              <w:adjustRightInd w:val="0"/>
              <w:spacing w:after="0" w:line="240" w:lineRule="auto"/>
              <w:ind w:firstLine="0"/>
              <w:contextualSpacing/>
              <w:jc w:val="center"/>
              <w:rPr>
                <w:b/>
                <w:sz w:val="18"/>
                <w:szCs w:val="20"/>
              </w:rPr>
            </w:pPr>
            <w:r w:rsidRPr="001E4DE4">
              <w:rPr>
                <w:b/>
                <w:sz w:val="18"/>
                <w:szCs w:val="20"/>
              </w:rPr>
              <w:t>№ п/п</w:t>
            </w:r>
          </w:p>
        </w:tc>
        <w:tc>
          <w:tcPr>
            <w:tcW w:w="931" w:type="pct"/>
            <w:vMerge w:val="restart"/>
            <w:shd w:val="clear" w:color="auto" w:fill="auto"/>
            <w:tcMar>
              <w:left w:w="28" w:type="dxa"/>
              <w:right w:w="28" w:type="dxa"/>
            </w:tcMar>
            <w:vAlign w:val="center"/>
          </w:tcPr>
          <w:p w14:paraId="6498CAD3" w14:textId="77777777" w:rsidR="00CA03F9" w:rsidRPr="001E4DE4" w:rsidRDefault="00CA03F9" w:rsidP="00CF355B">
            <w:pPr>
              <w:autoSpaceDE w:val="0"/>
              <w:autoSpaceDN w:val="0"/>
              <w:adjustRightInd w:val="0"/>
              <w:spacing w:after="0" w:line="240" w:lineRule="auto"/>
              <w:ind w:firstLine="0"/>
              <w:contextualSpacing/>
              <w:jc w:val="center"/>
              <w:rPr>
                <w:b/>
                <w:sz w:val="18"/>
                <w:szCs w:val="20"/>
              </w:rPr>
            </w:pPr>
            <w:r w:rsidRPr="001E4DE4">
              <w:rPr>
                <w:b/>
                <w:sz w:val="18"/>
                <w:szCs w:val="20"/>
              </w:rPr>
              <w:t>Наименование источника теплоснабжения</w:t>
            </w:r>
          </w:p>
        </w:tc>
        <w:tc>
          <w:tcPr>
            <w:tcW w:w="662" w:type="pct"/>
            <w:vMerge w:val="restart"/>
            <w:tcBorders>
              <w:right w:val="single" w:sz="4" w:space="0" w:color="auto"/>
            </w:tcBorders>
            <w:vAlign w:val="center"/>
          </w:tcPr>
          <w:p w14:paraId="54A9F17E" w14:textId="77777777" w:rsidR="00CA03F9" w:rsidRPr="001E4DE4" w:rsidRDefault="00CA03F9" w:rsidP="00CF355B">
            <w:pPr>
              <w:autoSpaceDE w:val="0"/>
              <w:autoSpaceDN w:val="0"/>
              <w:adjustRightInd w:val="0"/>
              <w:spacing w:after="0" w:line="240" w:lineRule="auto"/>
              <w:ind w:firstLine="0"/>
              <w:contextualSpacing/>
              <w:jc w:val="center"/>
              <w:rPr>
                <w:b/>
                <w:sz w:val="18"/>
                <w:szCs w:val="20"/>
              </w:rPr>
            </w:pPr>
            <w:r w:rsidRPr="001E4DE4">
              <w:rPr>
                <w:b/>
                <w:sz w:val="18"/>
                <w:szCs w:val="20"/>
              </w:rPr>
              <w:t>Основной вид топлива</w:t>
            </w:r>
          </w:p>
        </w:tc>
        <w:tc>
          <w:tcPr>
            <w:tcW w:w="977" w:type="pct"/>
            <w:tcBorders>
              <w:left w:val="single" w:sz="4" w:space="0" w:color="auto"/>
            </w:tcBorders>
            <w:shd w:val="clear" w:color="auto" w:fill="auto"/>
            <w:vAlign w:val="center"/>
          </w:tcPr>
          <w:p w14:paraId="16A25DBF" w14:textId="77777777" w:rsidR="00CA03F9" w:rsidRPr="001E4DE4" w:rsidRDefault="00CA03F9" w:rsidP="00CF355B">
            <w:pPr>
              <w:autoSpaceDE w:val="0"/>
              <w:autoSpaceDN w:val="0"/>
              <w:adjustRightInd w:val="0"/>
              <w:spacing w:after="0" w:line="240" w:lineRule="auto"/>
              <w:ind w:firstLine="0"/>
              <w:contextualSpacing/>
              <w:jc w:val="center"/>
              <w:rPr>
                <w:b/>
                <w:sz w:val="18"/>
                <w:szCs w:val="20"/>
              </w:rPr>
            </w:pPr>
            <w:r w:rsidRPr="001E4DE4">
              <w:rPr>
                <w:b/>
                <w:sz w:val="18"/>
                <w:szCs w:val="20"/>
              </w:rPr>
              <w:t>Расход условного топлива, т у. т.</w:t>
            </w:r>
          </w:p>
        </w:tc>
        <w:tc>
          <w:tcPr>
            <w:tcW w:w="650" w:type="pct"/>
            <w:tcBorders>
              <w:left w:val="single" w:sz="4" w:space="0" w:color="auto"/>
            </w:tcBorders>
            <w:vAlign w:val="center"/>
          </w:tcPr>
          <w:p w14:paraId="6DF31C3C" w14:textId="77777777" w:rsidR="00CA03F9" w:rsidRPr="001E4DE4" w:rsidRDefault="00CA03F9" w:rsidP="00CF355B">
            <w:pPr>
              <w:autoSpaceDE w:val="0"/>
              <w:autoSpaceDN w:val="0"/>
              <w:adjustRightInd w:val="0"/>
              <w:spacing w:after="0" w:line="240" w:lineRule="auto"/>
              <w:ind w:firstLine="0"/>
              <w:contextualSpacing/>
              <w:jc w:val="center"/>
              <w:rPr>
                <w:b/>
                <w:sz w:val="18"/>
                <w:szCs w:val="20"/>
              </w:rPr>
            </w:pPr>
            <w:r w:rsidRPr="001E4DE4">
              <w:rPr>
                <w:b/>
                <w:sz w:val="18"/>
                <w:szCs w:val="20"/>
              </w:rPr>
              <w:t>Расход топлива, тонны, тыс. кВт</w:t>
            </w:r>
          </w:p>
        </w:tc>
        <w:tc>
          <w:tcPr>
            <w:tcW w:w="650" w:type="pct"/>
            <w:tcBorders>
              <w:left w:val="single" w:sz="4" w:space="0" w:color="auto"/>
            </w:tcBorders>
            <w:vAlign w:val="center"/>
          </w:tcPr>
          <w:p w14:paraId="228F1E50" w14:textId="77777777" w:rsidR="00CA03F9" w:rsidRPr="001E4DE4" w:rsidRDefault="00CA03F9" w:rsidP="00CF355B">
            <w:pPr>
              <w:autoSpaceDE w:val="0"/>
              <w:autoSpaceDN w:val="0"/>
              <w:adjustRightInd w:val="0"/>
              <w:spacing w:after="0" w:line="240" w:lineRule="auto"/>
              <w:ind w:firstLine="0"/>
              <w:contextualSpacing/>
              <w:jc w:val="center"/>
              <w:rPr>
                <w:b/>
                <w:sz w:val="18"/>
                <w:szCs w:val="20"/>
              </w:rPr>
            </w:pPr>
            <w:r w:rsidRPr="001E4DE4">
              <w:rPr>
                <w:b/>
                <w:sz w:val="18"/>
                <w:szCs w:val="20"/>
              </w:rPr>
              <w:t>Расход условного топлива, т у. т.</w:t>
            </w:r>
          </w:p>
        </w:tc>
        <w:tc>
          <w:tcPr>
            <w:tcW w:w="648" w:type="pct"/>
            <w:tcBorders>
              <w:left w:val="single" w:sz="4" w:space="0" w:color="auto"/>
            </w:tcBorders>
            <w:vAlign w:val="center"/>
          </w:tcPr>
          <w:p w14:paraId="678AA7EB" w14:textId="77777777" w:rsidR="00CA03F9" w:rsidRPr="001E4DE4" w:rsidRDefault="00CA03F9" w:rsidP="00CF355B">
            <w:pPr>
              <w:autoSpaceDE w:val="0"/>
              <w:autoSpaceDN w:val="0"/>
              <w:adjustRightInd w:val="0"/>
              <w:spacing w:after="0" w:line="240" w:lineRule="auto"/>
              <w:ind w:firstLine="0"/>
              <w:contextualSpacing/>
              <w:jc w:val="center"/>
              <w:rPr>
                <w:b/>
                <w:sz w:val="18"/>
                <w:szCs w:val="20"/>
              </w:rPr>
            </w:pPr>
            <w:r w:rsidRPr="001E4DE4">
              <w:rPr>
                <w:b/>
                <w:sz w:val="18"/>
                <w:szCs w:val="20"/>
              </w:rPr>
              <w:t>Расход топлива, тонны, тыс. кВт, тыс. м3</w:t>
            </w:r>
          </w:p>
        </w:tc>
      </w:tr>
      <w:tr w:rsidR="00CA03F9" w:rsidRPr="001E4DE4" w14:paraId="13AA1EA8" w14:textId="77777777" w:rsidTr="00CA03F9">
        <w:trPr>
          <w:trHeight w:val="20"/>
          <w:jc w:val="center"/>
        </w:trPr>
        <w:tc>
          <w:tcPr>
            <w:tcW w:w="481" w:type="pct"/>
            <w:vMerge/>
            <w:shd w:val="clear" w:color="auto" w:fill="auto"/>
            <w:tcMar>
              <w:left w:w="28" w:type="dxa"/>
              <w:right w:w="28" w:type="dxa"/>
            </w:tcMar>
            <w:vAlign w:val="center"/>
          </w:tcPr>
          <w:p w14:paraId="658E97DB" w14:textId="77777777" w:rsidR="00CA03F9" w:rsidRPr="001E4DE4" w:rsidRDefault="00CA03F9" w:rsidP="00CF355B">
            <w:pPr>
              <w:tabs>
                <w:tab w:val="left" w:pos="9600"/>
              </w:tabs>
              <w:spacing w:after="0" w:line="240" w:lineRule="auto"/>
              <w:ind w:firstLine="0"/>
              <w:contextualSpacing/>
              <w:jc w:val="center"/>
              <w:rPr>
                <w:b/>
                <w:sz w:val="18"/>
                <w:szCs w:val="20"/>
              </w:rPr>
            </w:pPr>
          </w:p>
        </w:tc>
        <w:tc>
          <w:tcPr>
            <w:tcW w:w="931" w:type="pct"/>
            <w:vMerge/>
            <w:shd w:val="clear" w:color="auto" w:fill="auto"/>
            <w:tcMar>
              <w:left w:w="28" w:type="dxa"/>
              <w:right w:w="28" w:type="dxa"/>
            </w:tcMar>
            <w:vAlign w:val="center"/>
          </w:tcPr>
          <w:p w14:paraId="2A64AB57" w14:textId="77777777" w:rsidR="00CA03F9" w:rsidRPr="001E4DE4" w:rsidRDefault="00CA03F9" w:rsidP="00CF355B">
            <w:pPr>
              <w:tabs>
                <w:tab w:val="left" w:pos="9600"/>
              </w:tabs>
              <w:spacing w:after="0" w:line="240" w:lineRule="auto"/>
              <w:ind w:firstLine="0"/>
              <w:contextualSpacing/>
              <w:jc w:val="center"/>
              <w:rPr>
                <w:b/>
                <w:sz w:val="18"/>
                <w:szCs w:val="20"/>
              </w:rPr>
            </w:pPr>
          </w:p>
        </w:tc>
        <w:tc>
          <w:tcPr>
            <w:tcW w:w="662" w:type="pct"/>
            <w:vMerge/>
            <w:tcBorders>
              <w:right w:val="single" w:sz="4" w:space="0" w:color="auto"/>
            </w:tcBorders>
            <w:vAlign w:val="center"/>
          </w:tcPr>
          <w:p w14:paraId="730DE8F7" w14:textId="77777777" w:rsidR="00CA03F9" w:rsidRPr="001E4DE4" w:rsidRDefault="00CA03F9" w:rsidP="00CF355B">
            <w:pPr>
              <w:tabs>
                <w:tab w:val="left" w:pos="9600"/>
              </w:tabs>
              <w:spacing w:after="0" w:line="240" w:lineRule="auto"/>
              <w:ind w:firstLine="0"/>
              <w:contextualSpacing/>
              <w:jc w:val="center"/>
              <w:rPr>
                <w:b/>
                <w:sz w:val="18"/>
                <w:szCs w:val="20"/>
              </w:rPr>
            </w:pPr>
          </w:p>
        </w:tc>
        <w:tc>
          <w:tcPr>
            <w:tcW w:w="977" w:type="pct"/>
            <w:tcBorders>
              <w:left w:val="single" w:sz="4" w:space="0" w:color="auto"/>
            </w:tcBorders>
            <w:shd w:val="clear" w:color="auto" w:fill="auto"/>
            <w:tcMar>
              <w:left w:w="28" w:type="dxa"/>
              <w:right w:w="28" w:type="dxa"/>
            </w:tcMar>
            <w:vAlign w:val="center"/>
          </w:tcPr>
          <w:p w14:paraId="77AF4D0E" w14:textId="77777777" w:rsidR="00CA03F9" w:rsidRPr="001E4DE4" w:rsidRDefault="00CA03F9" w:rsidP="00CF355B">
            <w:pPr>
              <w:tabs>
                <w:tab w:val="left" w:pos="9600"/>
              </w:tabs>
              <w:spacing w:after="0" w:line="240" w:lineRule="auto"/>
              <w:ind w:firstLine="0"/>
              <w:contextualSpacing/>
              <w:jc w:val="center"/>
              <w:rPr>
                <w:b/>
                <w:sz w:val="18"/>
                <w:szCs w:val="20"/>
              </w:rPr>
            </w:pPr>
            <w:r w:rsidRPr="001E4DE4">
              <w:rPr>
                <w:b/>
                <w:sz w:val="18"/>
                <w:szCs w:val="20"/>
              </w:rPr>
              <w:t>2024 г.</w:t>
            </w:r>
          </w:p>
        </w:tc>
        <w:tc>
          <w:tcPr>
            <w:tcW w:w="650" w:type="pct"/>
            <w:tcBorders>
              <w:left w:val="single" w:sz="4" w:space="0" w:color="auto"/>
            </w:tcBorders>
            <w:tcMar>
              <w:left w:w="28" w:type="dxa"/>
              <w:right w:w="28" w:type="dxa"/>
            </w:tcMar>
            <w:vAlign w:val="center"/>
          </w:tcPr>
          <w:p w14:paraId="1B2BFFB5" w14:textId="77777777" w:rsidR="00CA03F9" w:rsidRPr="001E4DE4" w:rsidRDefault="00CA03F9" w:rsidP="00CF355B">
            <w:pPr>
              <w:tabs>
                <w:tab w:val="left" w:pos="9600"/>
              </w:tabs>
              <w:spacing w:after="0" w:line="240" w:lineRule="auto"/>
              <w:ind w:firstLine="0"/>
              <w:contextualSpacing/>
              <w:jc w:val="center"/>
              <w:rPr>
                <w:b/>
                <w:sz w:val="18"/>
                <w:szCs w:val="20"/>
              </w:rPr>
            </w:pPr>
            <w:r w:rsidRPr="001E4DE4">
              <w:rPr>
                <w:b/>
                <w:sz w:val="18"/>
                <w:szCs w:val="20"/>
              </w:rPr>
              <w:t>2024 г.</w:t>
            </w:r>
          </w:p>
        </w:tc>
        <w:tc>
          <w:tcPr>
            <w:tcW w:w="650" w:type="pct"/>
            <w:tcBorders>
              <w:left w:val="single" w:sz="4" w:space="0" w:color="auto"/>
            </w:tcBorders>
          </w:tcPr>
          <w:p w14:paraId="01FD92B5" w14:textId="77777777" w:rsidR="00CA03F9" w:rsidRPr="001E4DE4" w:rsidRDefault="00CA03F9" w:rsidP="00CF355B">
            <w:pPr>
              <w:tabs>
                <w:tab w:val="left" w:pos="9600"/>
              </w:tabs>
              <w:spacing w:after="0" w:line="240" w:lineRule="auto"/>
              <w:ind w:firstLine="0"/>
              <w:contextualSpacing/>
              <w:jc w:val="center"/>
              <w:rPr>
                <w:b/>
                <w:sz w:val="18"/>
                <w:szCs w:val="20"/>
              </w:rPr>
            </w:pPr>
            <w:r w:rsidRPr="001E4DE4">
              <w:rPr>
                <w:b/>
                <w:sz w:val="18"/>
                <w:szCs w:val="20"/>
              </w:rPr>
              <w:t xml:space="preserve">2042 г. </w:t>
            </w:r>
          </w:p>
        </w:tc>
        <w:tc>
          <w:tcPr>
            <w:tcW w:w="648" w:type="pct"/>
            <w:tcBorders>
              <w:left w:val="single" w:sz="4" w:space="0" w:color="auto"/>
            </w:tcBorders>
          </w:tcPr>
          <w:p w14:paraId="77F1D5F5" w14:textId="77777777" w:rsidR="00CA03F9" w:rsidRPr="001E4DE4" w:rsidRDefault="00CA03F9" w:rsidP="00CF355B">
            <w:pPr>
              <w:tabs>
                <w:tab w:val="left" w:pos="9600"/>
              </w:tabs>
              <w:spacing w:after="0" w:line="240" w:lineRule="auto"/>
              <w:ind w:firstLine="0"/>
              <w:contextualSpacing/>
              <w:jc w:val="center"/>
              <w:rPr>
                <w:b/>
                <w:sz w:val="18"/>
                <w:szCs w:val="20"/>
              </w:rPr>
            </w:pPr>
            <w:r w:rsidRPr="001E4DE4">
              <w:rPr>
                <w:b/>
                <w:sz w:val="18"/>
                <w:szCs w:val="20"/>
              </w:rPr>
              <w:t>2042 г.</w:t>
            </w:r>
          </w:p>
        </w:tc>
      </w:tr>
      <w:tr w:rsidR="00CA03F9" w:rsidRPr="001E4DE4" w14:paraId="0AEBE75E" w14:textId="77777777" w:rsidTr="00CA03F9">
        <w:trPr>
          <w:trHeight w:val="20"/>
          <w:jc w:val="center"/>
        </w:trPr>
        <w:tc>
          <w:tcPr>
            <w:tcW w:w="481" w:type="pct"/>
            <w:vMerge w:val="restart"/>
            <w:shd w:val="clear" w:color="auto" w:fill="auto"/>
            <w:tcMar>
              <w:left w:w="28" w:type="dxa"/>
              <w:right w:w="28" w:type="dxa"/>
            </w:tcMar>
            <w:vAlign w:val="center"/>
          </w:tcPr>
          <w:p w14:paraId="0066C6D0" w14:textId="77777777" w:rsidR="00CA03F9" w:rsidRPr="001E4DE4" w:rsidRDefault="00CA03F9" w:rsidP="00CF355B">
            <w:pPr>
              <w:tabs>
                <w:tab w:val="left" w:pos="9600"/>
              </w:tabs>
              <w:spacing w:after="0" w:line="240" w:lineRule="auto"/>
              <w:ind w:firstLine="0"/>
              <w:contextualSpacing/>
              <w:jc w:val="center"/>
              <w:rPr>
                <w:sz w:val="18"/>
                <w:szCs w:val="20"/>
              </w:rPr>
            </w:pPr>
            <w:r w:rsidRPr="001E4DE4">
              <w:rPr>
                <w:sz w:val="18"/>
                <w:szCs w:val="20"/>
              </w:rPr>
              <w:t>1</w:t>
            </w:r>
          </w:p>
        </w:tc>
        <w:tc>
          <w:tcPr>
            <w:tcW w:w="931" w:type="pct"/>
            <w:vMerge w:val="restart"/>
            <w:shd w:val="clear" w:color="auto" w:fill="auto"/>
            <w:tcMar>
              <w:left w:w="28" w:type="dxa"/>
              <w:right w:w="28" w:type="dxa"/>
            </w:tcMar>
            <w:vAlign w:val="center"/>
          </w:tcPr>
          <w:p w14:paraId="01E5BA63" w14:textId="77777777" w:rsidR="00CA03F9" w:rsidRPr="001E4DE4" w:rsidRDefault="00CA03F9" w:rsidP="00CF355B">
            <w:pPr>
              <w:tabs>
                <w:tab w:val="left" w:pos="9600"/>
              </w:tabs>
              <w:spacing w:after="0" w:line="240" w:lineRule="auto"/>
              <w:ind w:firstLine="0"/>
              <w:contextualSpacing/>
              <w:jc w:val="center"/>
              <w:rPr>
                <w:sz w:val="18"/>
                <w:szCs w:val="20"/>
              </w:rPr>
            </w:pPr>
            <w:proofErr w:type="spellStart"/>
            <w:r w:rsidRPr="001E4DE4">
              <w:rPr>
                <w:sz w:val="18"/>
                <w:szCs w:val="20"/>
              </w:rPr>
              <w:t>Апатитская</w:t>
            </w:r>
            <w:proofErr w:type="spellEnd"/>
            <w:r w:rsidRPr="001E4DE4">
              <w:rPr>
                <w:sz w:val="18"/>
                <w:szCs w:val="20"/>
              </w:rPr>
              <w:t xml:space="preserve"> ТЭЦ</w:t>
            </w:r>
          </w:p>
        </w:tc>
        <w:tc>
          <w:tcPr>
            <w:tcW w:w="662" w:type="pct"/>
          </w:tcPr>
          <w:p w14:paraId="652C0A82" w14:textId="77777777" w:rsidR="00CA03F9" w:rsidRPr="001E4DE4" w:rsidRDefault="00CA03F9" w:rsidP="00CF355B">
            <w:pPr>
              <w:tabs>
                <w:tab w:val="left" w:pos="9600"/>
              </w:tabs>
              <w:spacing w:after="0" w:line="240" w:lineRule="auto"/>
              <w:ind w:firstLine="0"/>
              <w:contextualSpacing/>
              <w:jc w:val="center"/>
              <w:rPr>
                <w:sz w:val="18"/>
                <w:szCs w:val="20"/>
              </w:rPr>
            </w:pPr>
            <w:r w:rsidRPr="001E4DE4">
              <w:rPr>
                <w:sz w:val="18"/>
                <w:szCs w:val="20"/>
              </w:rPr>
              <w:t>Уголь</w:t>
            </w:r>
          </w:p>
        </w:tc>
        <w:tc>
          <w:tcPr>
            <w:tcW w:w="977" w:type="pct"/>
            <w:tcBorders>
              <w:left w:val="single" w:sz="4" w:space="0" w:color="auto"/>
            </w:tcBorders>
            <w:shd w:val="clear" w:color="auto" w:fill="auto"/>
            <w:tcMar>
              <w:left w:w="28" w:type="dxa"/>
              <w:right w:w="28" w:type="dxa"/>
            </w:tcMar>
            <w:vAlign w:val="center"/>
          </w:tcPr>
          <w:p w14:paraId="659BFB53" w14:textId="77777777" w:rsidR="00CA03F9" w:rsidRPr="001E4DE4" w:rsidRDefault="00CA03F9" w:rsidP="00CF355B">
            <w:pPr>
              <w:tabs>
                <w:tab w:val="left" w:pos="9600"/>
              </w:tabs>
              <w:spacing w:after="0" w:line="240" w:lineRule="auto"/>
              <w:ind w:firstLine="0"/>
              <w:contextualSpacing/>
              <w:jc w:val="center"/>
              <w:rPr>
                <w:sz w:val="18"/>
                <w:szCs w:val="20"/>
              </w:rPr>
            </w:pPr>
            <w:r w:rsidRPr="001E4DE4">
              <w:rPr>
                <w:sz w:val="18"/>
                <w:szCs w:val="20"/>
              </w:rPr>
              <w:t>347456</w:t>
            </w:r>
          </w:p>
        </w:tc>
        <w:tc>
          <w:tcPr>
            <w:tcW w:w="650" w:type="pct"/>
            <w:tcBorders>
              <w:left w:val="single" w:sz="4" w:space="0" w:color="auto"/>
            </w:tcBorders>
            <w:tcMar>
              <w:left w:w="28" w:type="dxa"/>
              <w:right w:w="28" w:type="dxa"/>
            </w:tcMar>
            <w:vAlign w:val="center"/>
          </w:tcPr>
          <w:p w14:paraId="2C057E76" w14:textId="77777777" w:rsidR="00CA03F9" w:rsidRPr="001E4DE4" w:rsidRDefault="00CA03F9" w:rsidP="00CF355B">
            <w:pPr>
              <w:tabs>
                <w:tab w:val="left" w:pos="9600"/>
              </w:tabs>
              <w:spacing w:after="0" w:line="240" w:lineRule="auto"/>
              <w:ind w:firstLine="0"/>
              <w:contextualSpacing/>
              <w:jc w:val="center"/>
              <w:rPr>
                <w:sz w:val="18"/>
                <w:szCs w:val="20"/>
              </w:rPr>
            </w:pPr>
            <w:r w:rsidRPr="001E4DE4">
              <w:rPr>
                <w:sz w:val="18"/>
                <w:szCs w:val="20"/>
              </w:rPr>
              <w:t>487154</w:t>
            </w:r>
          </w:p>
        </w:tc>
        <w:tc>
          <w:tcPr>
            <w:tcW w:w="650" w:type="pct"/>
            <w:tcBorders>
              <w:left w:val="single" w:sz="4" w:space="0" w:color="auto"/>
            </w:tcBorders>
            <w:vAlign w:val="center"/>
          </w:tcPr>
          <w:p w14:paraId="69D15081" w14:textId="77777777" w:rsidR="00CA03F9" w:rsidRPr="001E4DE4" w:rsidRDefault="00CA03F9" w:rsidP="00CF355B">
            <w:pPr>
              <w:tabs>
                <w:tab w:val="left" w:pos="9600"/>
              </w:tabs>
              <w:spacing w:after="0" w:line="240" w:lineRule="auto"/>
              <w:ind w:firstLine="0"/>
              <w:contextualSpacing/>
              <w:jc w:val="center"/>
              <w:rPr>
                <w:sz w:val="18"/>
                <w:szCs w:val="20"/>
              </w:rPr>
            </w:pPr>
            <w:r w:rsidRPr="001E4DE4">
              <w:rPr>
                <w:sz w:val="18"/>
                <w:szCs w:val="20"/>
              </w:rPr>
              <w:t>347456</w:t>
            </w:r>
          </w:p>
        </w:tc>
        <w:tc>
          <w:tcPr>
            <w:tcW w:w="648" w:type="pct"/>
            <w:tcBorders>
              <w:left w:val="single" w:sz="4" w:space="0" w:color="auto"/>
            </w:tcBorders>
          </w:tcPr>
          <w:p w14:paraId="1E0A4453" w14:textId="77777777" w:rsidR="00CA03F9" w:rsidRPr="001E4DE4" w:rsidRDefault="00CA03F9" w:rsidP="00CF355B">
            <w:pPr>
              <w:tabs>
                <w:tab w:val="left" w:pos="9600"/>
              </w:tabs>
              <w:spacing w:after="0" w:line="240" w:lineRule="auto"/>
              <w:ind w:firstLine="0"/>
              <w:contextualSpacing/>
              <w:jc w:val="center"/>
              <w:rPr>
                <w:sz w:val="18"/>
                <w:szCs w:val="20"/>
              </w:rPr>
            </w:pPr>
            <w:r w:rsidRPr="001E4DE4">
              <w:rPr>
                <w:sz w:val="18"/>
                <w:szCs w:val="20"/>
              </w:rPr>
              <w:t>487154</w:t>
            </w:r>
          </w:p>
        </w:tc>
      </w:tr>
      <w:tr w:rsidR="00CA03F9" w:rsidRPr="001E4DE4" w14:paraId="30FEF6DC" w14:textId="77777777" w:rsidTr="00CA03F9">
        <w:trPr>
          <w:trHeight w:val="20"/>
          <w:jc w:val="center"/>
        </w:trPr>
        <w:tc>
          <w:tcPr>
            <w:tcW w:w="481" w:type="pct"/>
            <w:vMerge/>
            <w:shd w:val="clear" w:color="auto" w:fill="auto"/>
            <w:tcMar>
              <w:left w:w="28" w:type="dxa"/>
              <w:right w:w="28" w:type="dxa"/>
            </w:tcMar>
            <w:vAlign w:val="center"/>
          </w:tcPr>
          <w:p w14:paraId="1717B201" w14:textId="77777777" w:rsidR="00CA03F9" w:rsidRPr="001E4DE4" w:rsidRDefault="00CA03F9" w:rsidP="00CF355B">
            <w:pPr>
              <w:tabs>
                <w:tab w:val="left" w:pos="9600"/>
              </w:tabs>
              <w:spacing w:after="0" w:line="240" w:lineRule="auto"/>
              <w:ind w:firstLine="0"/>
              <w:contextualSpacing/>
              <w:jc w:val="center"/>
              <w:rPr>
                <w:sz w:val="18"/>
                <w:szCs w:val="20"/>
              </w:rPr>
            </w:pPr>
          </w:p>
        </w:tc>
        <w:tc>
          <w:tcPr>
            <w:tcW w:w="931" w:type="pct"/>
            <w:vMerge/>
            <w:shd w:val="clear" w:color="auto" w:fill="auto"/>
            <w:tcMar>
              <w:left w:w="28" w:type="dxa"/>
              <w:right w:w="28" w:type="dxa"/>
            </w:tcMar>
            <w:vAlign w:val="center"/>
          </w:tcPr>
          <w:p w14:paraId="03149454" w14:textId="77777777" w:rsidR="00CA03F9" w:rsidRPr="001E4DE4" w:rsidRDefault="00CA03F9" w:rsidP="00CF355B">
            <w:pPr>
              <w:tabs>
                <w:tab w:val="left" w:pos="9600"/>
              </w:tabs>
              <w:spacing w:after="0" w:line="240" w:lineRule="auto"/>
              <w:ind w:firstLine="0"/>
              <w:contextualSpacing/>
              <w:jc w:val="center"/>
              <w:rPr>
                <w:sz w:val="18"/>
                <w:szCs w:val="20"/>
              </w:rPr>
            </w:pPr>
          </w:p>
        </w:tc>
        <w:tc>
          <w:tcPr>
            <w:tcW w:w="662" w:type="pct"/>
          </w:tcPr>
          <w:p w14:paraId="478B0453" w14:textId="77777777" w:rsidR="00CA03F9" w:rsidRPr="001E4DE4" w:rsidRDefault="00CA03F9" w:rsidP="00CF355B">
            <w:pPr>
              <w:tabs>
                <w:tab w:val="left" w:pos="9600"/>
              </w:tabs>
              <w:spacing w:after="0" w:line="240" w:lineRule="auto"/>
              <w:ind w:firstLine="0"/>
              <w:contextualSpacing/>
              <w:jc w:val="center"/>
              <w:rPr>
                <w:sz w:val="18"/>
                <w:szCs w:val="20"/>
              </w:rPr>
            </w:pPr>
            <w:r w:rsidRPr="001E4DE4">
              <w:rPr>
                <w:spacing w:val="-1"/>
                <w:sz w:val="18"/>
                <w:szCs w:val="20"/>
              </w:rPr>
              <w:t>Мазут</w:t>
            </w:r>
          </w:p>
        </w:tc>
        <w:tc>
          <w:tcPr>
            <w:tcW w:w="977" w:type="pct"/>
            <w:tcBorders>
              <w:left w:val="single" w:sz="4" w:space="0" w:color="auto"/>
            </w:tcBorders>
            <w:shd w:val="clear" w:color="auto" w:fill="auto"/>
            <w:tcMar>
              <w:left w:w="28" w:type="dxa"/>
              <w:right w:w="28" w:type="dxa"/>
            </w:tcMar>
            <w:vAlign w:val="center"/>
          </w:tcPr>
          <w:p w14:paraId="3B31CBA2" w14:textId="77777777" w:rsidR="00CA03F9" w:rsidRPr="001E4DE4" w:rsidRDefault="00CA03F9" w:rsidP="00CF355B">
            <w:pPr>
              <w:tabs>
                <w:tab w:val="left" w:pos="9600"/>
              </w:tabs>
              <w:spacing w:after="0" w:line="240" w:lineRule="auto"/>
              <w:ind w:firstLine="0"/>
              <w:contextualSpacing/>
              <w:jc w:val="center"/>
              <w:rPr>
                <w:sz w:val="18"/>
                <w:szCs w:val="20"/>
              </w:rPr>
            </w:pPr>
            <w:r w:rsidRPr="001E4DE4">
              <w:rPr>
                <w:sz w:val="18"/>
                <w:szCs w:val="20"/>
              </w:rPr>
              <w:t>907</w:t>
            </w:r>
          </w:p>
        </w:tc>
        <w:tc>
          <w:tcPr>
            <w:tcW w:w="650" w:type="pct"/>
            <w:tcBorders>
              <w:left w:val="single" w:sz="4" w:space="0" w:color="auto"/>
            </w:tcBorders>
            <w:tcMar>
              <w:left w:w="28" w:type="dxa"/>
              <w:right w:w="28" w:type="dxa"/>
            </w:tcMar>
            <w:vAlign w:val="center"/>
          </w:tcPr>
          <w:p w14:paraId="005DCA6A" w14:textId="77777777" w:rsidR="00CA03F9" w:rsidRPr="001E4DE4" w:rsidRDefault="00CA03F9" w:rsidP="00CF355B">
            <w:pPr>
              <w:tabs>
                <w:tab w:val="left" w:pos="9600"/>
              </w:tabs>
              <w:spacing w:after="0" w:line="240" w:lineRule="auto"/>
              <w:ind w:firstLine="0"/>
              <w:contextualSpacing/>
              <w:jc w:val="center"/>
              <w:rPr>
                <w:sz w:val="18"/>
                <w:szCs w:val="20"/>
              </w:rPr>
            </w:pPr>
            <w:r w:rsidRPr="001E4DE4">
              <w:rPr>
                <w:sz w:val="18"/>
                <w:szCs w:val="20"/>
              </w:rPr>
              <w:t>681</w:t>
            </w:r>
          </w:p>
        </w:tc>
        <w:tc>
          <w:tcPr>
            <w:tcW w:w="650" w:type="pct"/>
            <w:tcBorders>
              <w:left w:val="single" w:sz="4" w:space="0" w:color="auto"/>
            </w:tcBorders>
            <w:vAlign w:val="center"/>
          </w:tcPr>
          <w:p w14:paraId="292AFFB4" w14:textId="77777777" w:rsidR="00CA03F9" w:rsidRPr="001E4DE4" w:rsidRDefault="00CA03F9" w:rsidP="00CF355B">
            <w:pPr>
              <w:tabs>
                <w:tab w:val="left" w:pos="9600"/>
              </w:tabs>
              <w:spacing w:after="0" w:line="240" w:lineRule="auto"/>
              <w:ind w:firstLine="0"/>
              <w:contextualSpacing/>
              <w:jc w:val="center"/>
              <w:rPr>
                <w:sz w:val="18"/>
                <w:szCs w:val="20"/>
              </w:rPr>
            </w:pPr>
            <w:r w:rsidRPr="001E4DE4">
              <w:rPr>
                <w:sz w:val="18"/>
                <w:szCs w:val="20"/>
              </w:rPr>
              <w:t>907</w:t>
            </w:r>
          </w:p>
        </w:tc>
        <w:tc>
          <w:tcPr>
            <w:tcW w:w="648" w:type="pct"/>
            <w:tcBorders>
              <w:left w:val="single" w:sz="4" w:space="0" w:color="auto"/>
            </w:tcBorders>
          </w:tcPr>
          <w:p w14:paraId="71A062E6" w14:textId="77777777" w:rsidR="00CA03F9" w:rsidRPr="001E4DE4" w:rsidRDefault="00CA03F9" w:rsidP="00CF355B">
            <w:pPr>
              <w:tabs>
                <w:tab w:val="left" w:pos="9600"/>
              </w:tabs>
              <w:spacing w:after="0" w:line="240" w:lineRule="auto"/>
              <w:ind w:firstLine="0"/>
              <w:contextualSpacing/>
              <w:jc w:val="center"/>
              <w:rPr>
                <w:sz w:val="18"/>
                <w:szCs w:val="20"/>
              </w:rPr>
            </w:pPr>
            <w:r w:rsidRPr="001E4DE4">
              <w:rPr>
                <w:sz w:val="18"/>
                <w:szCs w:val="20"/>
              </w:rPr>
              <w:t>681</w:t>
            </w:r>
          </w:p>
        </w:tc>
      </w:tr>
      <w:tr w:rsidR="00CA03F9" w:rsidRPr="001E4DE4" w14:paraId="6A208C42" w14:textId="77777777" w:rsidTr="00CA03F9">
        <w:trPr>
          <w:trHeight w:val="20"/>
          <w:jc w:val="center"/>
        </w:trPr>
        <w:tc>
          <w:tcPr>
            <w:tcW w:w="481" w:type="pct"/>
            <w:shd w:val="clear" w:color="auto" w:fill="auto"/>
            <w:tcMar>
              <w:left w:w="28" w:type="dxa"/>
              <w:right w:w="28" w:type="dxa"/>
            </w:tcMar>
            <w:vAlign w:val="center"/>
          </w:tcPr>
          <w:p w14:paraId="40511F94" w14:textId="77777777" w:rsidR="00CA03F9" w:rsidRPr="001E4DE4" w:rsidRDefault="00CA03F9" w:rsidP="00CF355B">
            <w:pPr>
              <w:tabs>
                <w:tab w:val="left" w:pos="9600"/>
              </w:tabs>
              <w:spacing w:after="0" w:line="240" w:lineRule="auto"/>
              <w:ind w:firstLine="0"/>
              <w:contextualSpacing/>
              <w:jc w:val="center"/>
              <w:rPr>
                <w:sz w:val="18"/>
                <w:szCs w:val="20"/>
              </w:rPr>
            </w:pPr>
            <w:r w:rsidRPr="001E4DE4">
              <w:rPr>
                <w:sz w:val="18"/>
                <w:szCs w:val="20"/>
              </w:rPr>
              <w:t>2</w:t>
            </w:r>
          </w:p>
        </w:tc>
        <w:tc>
          <w:tcPr>
            <w:tcW w:w="931" w:type="pct"/>
            <w:shd w:val="clear" w:color="auto" w:fill="auto"/>
            <w:tcMar>
              <w:left w:w="28" w:type="dxa"/>
              <w:right w:w="28" w:type="dxa"/>
            </w:tcMar>
            <w:vAlign w:val="center"/>
          </w:tcPr>
          <w:p w14:paraId="03353973" w14:textId="77777777" w:rsidR="00CA03F9" w:rsidRPr="001E4DE4" w:rsidRDefault="00CA03F9" w:rsidP="00CF355B">
            <w:pPr>
              <w:tabs>
                <w:tab w:val="left" w:pos="9600"/>
              </w:tabs>
              <w:spacing w:after="0" w:line="240" w:lineRule="auto"/>
              <w:ind w:firstLine="0"/>
              <w:contextualSpacing/>
              <w:jc w:val="center"/>
              <w:rPr>
                <w:sz w:val="18"/>
                <w:szCs w:val="20"/>
              </w:rPr>
            </w:pPr>
            <w:r w:rsidRPr="001E4DE4">
              <w:rPr>
                <w:sz w:val="18"/>
                <w:szCs w:val="20"/>
              </w:rPr>
              <w:t>Котельная АНОФ-3</w:t>
            </w:r>
          </w:p>
        </w:tc>
        <w:tc>
          <w:tcPr>
            <w:tcW w:w="662" w:type="pct"/>
          </w:tcPr>
          <w:p w14:paraId="2BE9AB99" w14:textId="77777777" w:rsidR="00CA03F9" w:rsidRPr="001E4DE4" w:rsidRDefault="00CA03F9" w:rsidP="00CF355B">
            <w:pPr>
              <w:tabs>
                <w:tab w:val="left" w:pos="9600"/>
              </w:tabs>
              <w:spacing w:after="0" w:line="240" w:lineRule="auto"/>
              <w:ind w:firstLine="0"/>
              <w:contextualSpacing/>
              <w:jc w:val="center"/>
              <w:rPr>
                <w:sz w:val="18"/>
                <w:szCs w:val="20"/>
              </w:rPr>
            </w:pPr>
            <w:r w:rsidRPr="001E4DE4">
              <w:rPr>
                <w:spacing w:val="-1"/>
                <w:sz w:val="18"/>
                <w:szCs w:val="20"/>
              </w:rPr>
              <w:t>Мазут</w:t>
            </w:r>
          </w:p>
        </w:tc>
        <w:tc>
          <w:tcPr>
            <w:tcW w:w="977" w:type="pct"/>
            <w:tcBorders>
              <w:left w:val="single" w:sz="4" w:space="0" w:color="auto"/>
            </w:tcBorders>
            <w:shd w:val="clear" w:color="auto" w:fill="auto"/>
            <w:tcMar>
              <w:left w:w="28" w:type="dxa"/>
              <w:right w:w="28" w:type="dxa"/>
            </w:tcMar>
            <w:vAlign w:val="center"/>
          </w:tcPr>
          <w:p w14:paraId="3E68D69D" w14:textId="77777777" w:rsidR="00CA03F9" w:rsidRPr="001E4DE4" w:rsidRDefault="00CA03F9" w:rsidP="00CF355B">
            <w:pPr>
              <w:tabs>
                <w:tab w:val="left" w:pos="9600"/>
              </w:tabs>
              <w:spacing w:after="0" w:line="240" w:lineRule="auto"/>
              <w:ind w:firstLine="0"/>
              <w:contextualSpacing/>
              <w:jc w:val="center"/>
              <w:rPr>
                <w:sz w:val="18"/>
                <w:szCs w:val="20"/>
              </w:rPr>
            </w:pPr>
            <w:r w:rsidRPr="001E4DE4">
              <w:rPr>
                <w:sz w:val="18"/>
                <w:szCs w:val="20"/>
              </w:rPr>
              <w:t>67731</w:t>
            </w:r>
          </w:p>
        </w:tc>
        <w:tc>
          <w:tcPr>
            <w:tcW w:w="650" w:type="pct"/>
            <w:tcBorders>
              <w:left w:val="single" w:sz="4" w:space="0" w:color="auto"/>
            </w:tcBorders>
            <w:tcMar>
              <w:left w:w="28" w:type="dxa"/>
              <w:right w:w="28" w:type="dxa"/>
            </w:tcMar>
            <w:vAlign w:val="center"/>
          </w:tcPr>
          <w:p w14:paraId="56FE2132" w14:textId="77777777" w:rsidR="00CA03F9" w:rsidRPr="001E4DE4" w:rsidRDefault="00CA03F9" w:rsidP="00CF355B">
            <w:pPr>
              <w:tabs>
                <w:tab w:val="left" w:pos="9600"/>
              </w:tabs>
              <w:spacing w:after="0" w:line="240" w:lineRule="auto"/>
              <w:ind w:firstLine="0"/>
              <w:contextualSpacing/>
              <w:jc w:val="center"/>
              <w:rPr>
                <w:sz w:val="18"/>
                <w:szCs w:val="20"/>
              </w:rPr>
            </w:pPr>
            <w:r w:rsidRPr="001E4DE4">
              <w:rPr>
                <w:sz w:val="18"/>
                <w:szCs w:val="20"/>
              </w:rPr>
              <w:t>49053</w:t>
            </w:r>
          </w:p>
        </w:tc>
        <w:tc>
          <w:tcPr>
            <w:tcW w:w="650" w:type="pct"/>
            <w:tcBorders>
              <w:left w:val="single" w:sz="4" w:space="0" w:color="auto"/>
            </w:tcBorders>
          </w:tcPr>
          <w:p w14:paraId="6E4C6509" w14:textId="77777777" w:rsidR="00CA03F9" w:rsidRPr="001E4DE4" w:rsidRDefault="00CA03F9" w:rsidP="00CF355B">
            <w:pPr>
              <w:tabs>
                <w:tab w:val="left" w:pos="9600"/>
              </w:tabs>
              <w:spacing w:after="0" w:line="240" w:lineRule="auto"/>
              <w:ind w:firstLine="0"/>
              <w:contextualSpacing/>
              <w:jc w:val="center"/>
              <w:rPr>
                <w:sz w:val="18"/>
                <w:szCs w:val="20"/>
              </w:rPr>
            </w:pPr>
            <w:r w:rsidRPr="001E4DE4">
              <w:rPr>
                <w:sz w:val="18"/>
                <w:szCs w:val="20"/>
              </w:rPr>
              <w:t>57961</w:t>
            </w:r>
          </w:p>
        </w:tc>
        <w:tc>
          <w:tcPr>
            <w:tcW w:w="648" w:type="pct"/>
            <w:tcBorders>
              <w:left w:val="single" w:sz="4" w:space="0" w:color="auto"/>
            </w:tcBorders>
          </w:tcPr>
          <w:p w14:paraId="03CCFD5D" w14:textId="77777777" w:rsidR="00CA03F9" w:rsidRPr="001E4DE4" w:rsidRDefault="00CA03F9" w:rsidP="00CF355B">
            <w:pPr>
              <w:tabs>
                <w:tab w:val="left" w:pos="9600"/>
              </w:tabs>
              <w:spacing w:after="0" w:line="240" w:lineRule="auto"/>
              <w:ind w:firstLine="0"/>
              <w:contextualSpacing/>
              <w:jc w:val="center"/>
              <w:rPr>
                <w:sz w:val="18"/>
                <w:szCs w:val="20"/>
              </w:rPr>
            </w:pPr>
            <w:r w:rsidRPr="001E4DE4">
              <w:rPr>
                <w:sz w:val="18"/>
                <w:szCs w:val="20"/>
              </w:rPr>
              <w:t>42000</w:t>
            </w:r>
          </w:p>
        </w:tc>
      </w:tr>
      <w:tr w:rsidR="00CA03F9" w:rsidRPr="001E4DE4" w14:paraId="4B8CC578" w14:textId="77777777" w:rsidTr="00CA03F9">
        <w:trPr>
          <w:trHeight w:val="20"/>
          <w:jc w:val="center"/>
        </w:trPr>
        <w:tc>
          <w:tcPr>
            <w:tcW w:w="481" w:type="pct"/>
            <w:shd w:val="clear" w:color="auto" w:fill="auto"/>
            <w:tcMar>
              <w:left w:w="28" w:type="dxa"/>
              <w:right w:w="28" w:type="dxa"/>
            </w:tcMar>
            <w:vAlign w:val="center"/>
          </w:tcPr>
          <w:p w14:paraId="7DB1B802" w14:textId="77777777" w:rsidR="00CA03F9" w:rsidRPr="001E4DE4" w:rsidRDefault="00CA03F9" w:rsidP="00CF355B">
            <w:pPr>
              <w:tabs>
                <w:tab w:val="left" w:pos="9600"/>
              </w:tabs>
              <w:spacing w:after="0" w:line="240" w:lineRule="auto"/>
              <w:ind w:firstLine="0"/>
              <w:contextualSpacing/>
              <w:jc w:val="center"/>
              <w:rPr>
                <w:sz w:val="18"/>
                <w:szCs w:val="20"/>
              </w:rPr>
            </w:pPr>
            <w:r w:rsidRPr="001E4DE4">
              <w:rPr>
                <w:sz w:val="18"/>
                <w:szCs w:val="20"/>
              </w:rPr>
              <w:t>3</w:t>
            </w:r>
          </w:p>
        </w:tc>
        <w:tc>
          <w:tcPr>
            <w:tcW w:w="931" w:type="pct"/>
            <w:shd w:val="clear" w:color="auto" w:fill="auto"/>
            <w:tcMar>
              <w:left w:w="28" w:type="dxa"/>
              <w:right w:w="28" w:type="dxa"/>
            </w:tcMar>
            <w:vAlign w:val="center"/>
          </w:tcPr>
          <w:p w14:paraId="25ED247B" w14:textId="77777777" w:rsidR="00CA03F9" w:rsidRPr="001E4DE4" w:rsidRDefault="00CA03F9" w:rsidP="00CF355B">
            <w:pPr>
              <w:tabs>
                <w:tab w:val="left" w:pos="9600"/>
              </w:tabs>
              <w:spacing w:after="0" w:line="240" w:lineRule="auto"/>
              <w:ind w:firstLine="0"/>
              <w:contextualSpacing/>
              <w:jc w:val="center"/>
              <w:rPr>
                <w:sz w:val="18"/>
                <w:szCs w:val="20"/>
              </w:rPr>
            </w:pPr>
            <w:r w:rsidRPr="001E4DE4">
              <w:rPr>
                <w:sz w:val="18"/>
                <w:szCs w:val="20"/>
              </w:rPr>
              <w:t>БМЭК</w:t>
            </w:r>
          </w:p>
        </w:tc>
        <w:tc>
          <w:tcPr>
            <w:tcW w:w="662" w:type="pct"/>
          </w:tcPr>
          <w:p w14:paraId="159D50FD" w14:textId="77777777" w:rsidR="00CA03F9" w:rsidRPr="001E4DE4" w:rsidRDefault="00CA03F9" w:rsidP="00CF355B">
            <w:pPr>
              <w:tabs>
                <w:tab w:val="left" w:pos="9600"/>
              </w:tabs>
              <w:spacing w:after="0" w:line="240" w:lineRule="auto"/>
              <w:ind w:firstLine="0"/>
              <w:contextualSpacing/>
              <w:jc w:val="center"/>
              <w:rPr>
                <w:sz w:val="18"/>
                <w:szCs w:val="20"/>
              </w:rPr>
            </w:pPr>
            <w:r w:rsidRPr="001E4DE4">
              <w:rPr>
                <w:spacing w:val="-1"/>
                <w:sz w:val="18"/>
                <w:szCs w:val="20"/>
              </w:rPr>
              <w:t>Электроэнергия</w:t>
            </w:r>
          </w:p>
        </w:tc>
        <w:tc>
          <w:tcPr>
            <w:tcW w:w="977" w:type="pct"/>
            <w:tcBorders>
              <w:left w:val="single" w:sz="4" w:space="0" w:color="auto"/>
            </w:tcBorders>
            <w:shd w:val="clear" w:color="auto" w:fill="auto"/>
            <w:tcMar>
              <w:left w:w="28" w:type="dxa"/>
              <w:right w:w="28" w:type="dxa"/>
            </w:tcMar>
            <w:vAlign w:val="center"/>
          </w:tcPr>
          <w:p w14:paraId="4F38A644" w14:textId="77777777" w:rsidR="00CA03F9" w:rsidRPr="001E4DE4" w:rsidRDefault="00CA03F9" w:rsidP="00CF355B">
            <w:pPr>
              <w:tabs>
                <w:tab w:val="left" w:pos="9600"/>
              </w:tabs>
              <w:spacing w:after="0" w:line="240" w:lineRule="auto"/>
              <w:ind w:firstLine="0"/>
              <w:contextualSpacing/>
              <w:jc w:val="center"/>
              <w:rPr>
                <w:sz w:val="18"/>
                <w:szCs w:val="20"/>
              </w:rPr>
            </w:pPr>
            <w:r w:rsidRPr="001E4DE4">
              <w:rPr>
                <w:sz w:val="18"/>
                <w:szCs w:val="20"/>
              </w:rPr>
              <w:t>2897</w:t>
            </w:r>
          </w:p>
        </w:tc>
        <w:tc>
          <w:tcPr>
            <w:tcW w:w="650" w:type="pct"/>
            <w:tcBorders>
              <w:left w:val="single" w:sz="4" w:space="0" w:color="auto"/>
            </w:tcBorders>
            <w:tcMar>
              <w:left w:w="28" w:type="dxa"/>
              <w:right w:w="28" w:type="dxa"/>
            </w:tcMar>
            <w:vAlign w:val="center"/>
          </w:tcPr>
          <w:p w14:paraId="4B4F6CEC" w14:textId="77777777" w:rsidR="00CA03F9" w:rsidRPr="001E4DE4" w:rsidRDefault="00CA03F9" w:rsidP="00CF355B">
            <w:pPr>
              <w:tabs>
                <w:tab w:val="left" w:pos="9600"/>
              </w:tabs>
              <w:spacing w:after="0" w:line="240" w:lineRule="auto"/>
              <w:ind w:firstLine="0"/>
              <w:contextualSpacing/>
              <w:jc w:val="center"/>
              <w:rPr>
                <w:sz w:val="18"/>
                <w:szCs w:val="20"/>
              </w:rPr>
            </w:pPr>
            <w:r w:rsidRPr="001E4DE4">
              <w:rPr>
                <w:sz w:val="18"/>
                <w:szCs w:val="20"/>
              </w:rPr>
              <w:t>23554,915</w:t>
            </w:r>
          </w:p>
        </w:tc>
        <w:tc>
          <w:tcPr>
            <w:tcW w:w="650" w:type="pct"/>
            <w:tcBorders>
              <w:left w:val="single" w:sz="4" w:space="0" w:color="auto"/>
            </w:tcBorders>
          </w:tcPr>
          <w:p w14:paraId="41127AFE" w14:textId="77777777" w:rsidR="00CA03F9" w:rsidRPr="001E4DE4" w:rsidRDefault="00CA03F9" w:rsidP="00CF355B">
            <w:pPr>
              <w:tabs>
                <w:tab w:val="left" w:pos="9600"/>
              </w:tabs>
              <w:spacing w:after="0" w:line="240" w:lineRule="auto"/>
              <w:ind w:firstLine="0"/>
              <w:contextualSpacing/>
              <w:jc w:val="center"/>
              <w:rPr>
                <w:sz w:val="18"/>
                <w:szCs w:val="20"/>
              </w:rPr>
            </w:pPr>
            <w:r w:rsidRPr="001E4DE4">
              <w:rPr>
                <w:sz w:val="18"/>
                <w:szCs w:val="20"/>
              </w:rPr>
              <w:t>3682,53</w:t>
            </w:r>
          </w:p>
        </w:tc>
        <w:tc>
          <w:tcPr>
            <w:tcW w:w="648" w:type="pct"/>
            <w:tcBorders>
              <w:left w:val="single" w:sz="4" w:space="0" w:color="auto"/>
            </w:tcBorders>
          </w:tcPr>
          <w:p w14:paraId="7D053344" w14:textId="77777777" w:rsidR="00CA03F9" w:rsidRPr="001E4DE4" w:rsidRDefault="00CA03F9" w:rsidP="00CF355B">
            <w:pPr>
              <w:tabs>
                <w:tab w:val="left" w:pos="9600"/>
              </w:tabs>
              <w:spacing w:after="0" w:line="240" w:lineRule="auto"/>
              <w:ind w:firstLine="0"/>
              <w:contextualSpacing/>
              <w:jc w:val="center"/>
              <w:rPr>
                <w:sz w:val="18"/>
                <w:szCs w:val="20"/>
              </w:rPr>
            </w:pPr>
            <w:r w:rsidRPr="001E4DE4">
              <w:rPr>
                <w:sz w:val="18"/>
                <w:szCs w:val="20"/>
              </w:rPr>
              <w:t>3191,1</w:t>
            </w:r>
          </w:p>
        </w:tc>
      </w:tr>
    </w:tbl>
    <w:p w14:paraId="38BD99DF" w14:textId="144E881C" w:rsidR="00923C9E" w:rsidRPr="001E4DE4" w:rsidRDefault="00923C9E" w:rsidP="00CF355B">
      <w:pPr>
        <w:spacing w:after="0" w:line="240" w:lineRule="auto"/>
        <w:contextualSpacing/>
        <w:jc w:val="both"/>
        <w:rPr>
          <w:sz w:val="24"/>
          <w:szCs w:val="24"/>
        </w:rPr>
      </w:pPr>
      <w:r w:rsidRPr="001E4DE4">
        <w:rPr>
          <w:sz w:val="24"/>
          <w:szCs w:val="24"/>
        </w:rPr>
        <w:t>На территории муниципального округа возобновляемые источники тепловой энергии отсутствуют, ввод новых либо реконструкция существующих источников тепловой энергии с использованием возобновляемых источников энергии не планируется.</w:t>
      </w:r>
    </w:p>
    <w:p w14:paraId="4D8A3092" w14:textId="77777777" w:rsidR="00923C9E" w:rsidRPr="001E4DE4" w:rsidRDefault="00923C9E" w:rsidP="00CF355B">
      <w:pPr>
        <w:spacing w:after="0" w:line="240" w:lineRule="auto"/>
        <w:contextualSpacing/>
        <w:jc w:val="both"/>
        <w:rPr>
          <w:sz w:val="24"/>
          <w:szCs w:val="24"/>
        </w:rPr>
      </w:pPr>
    </w:p>
    <w:p w14:paraId="2DF53F2B" w14:textId="47B21473" w:rsidR="00217024" w:rsidRPr="001E4DE4" w:rsidRDefault="00217024" w:rsidP="00CF355B">
      <w:pPr>
        <w:pStyle w:val="2"/>
        <w:tabs>
          <w:tab w:val="left" w:pos="1134"/>
        </w:tabs>
        <w:spacing w:before="0" w:line="240" w:lineRule="auto"/>
        <w:ind w:left="0" w:firstLine="709"/>
        <w:contextualSpacing/>
        <w:rPr>
          <w:rFonts w:cs="Times New Roman"/>
          <w:sz w:val="24"/>
          <w:szCs w:val="24"/>
        </w:rPr>
      </w:pPr>
      <w:bookmarkStart w:id="262" w:name="_Toc15640945"/>
      <w:bookmarkStart w:id="263" w:name="_Toc15643005"/>
      <w:bookmarkStart w:id="264" w:name="_Toc207705591"/>
      <w:r w:rsidRPr="001E4DE4">
        <w:rPr>
          <w:rFonts w:cs="Times New Roman"/>
          <w:sz w:val="24"/>
          <w:szCs w:val="24"/>
        </w:rPr>
        <w:t xml:space="preserve">Виды топлива (в случае, если топливом является уголь, - вид ископаемого угля в соответствии с Межгосударственным стандартом ГОСТ 25543-2013 </w:t>
      </w:r>
      <w:r w:rsidR="00A52CFB" w:rsidRPr="001E4DE4">
        <w:rPr>
          <w:rFonts w:cs="Times New Roman"/>
          <w:sz w:val="24"/>
          <w:szCs w:val="24"/>
        </w:rPr>
        <w:t>«</w:t>
      </w:r>
      <w:r w:rsidRPr="001E4DE4">
        <w:rPr>
          <w:rFonts w:cs="Times New Roman"/>
          <w:sz w:val="24"/>
          <w:szCs w:val="24"/>
        </w:rPr>
        <w:t>Угли бурые, каменные и антрациты. Классификация по генетическим и технологическим параметрам</w:t>
      </w:r>
      <w:r w:rsidR="00A52CFB" w:rsidRPr="001E4DE4">
        <w:rPr>
          <w:rFonts w:cs="Times New Roman"/>
          <w:sz w:val="24"/>
          <w:szCs w:val="24"/>
        </w:rPr>
        <w:t>»</w:t>
      </w:r>
      <w:r w:rsidRPr="001E4DE4">
        <w:rPr>
          <w:rFonts w:cs="Times New Roman"/>
          <w:sz w:val="24"/>
          <w:szCs w:val="24"/>
        </w:rPr>
        <w:t>), их долю и значение низшей теплоты сгорания топлива, используемые для производства тепловой энергии по каждой системе теплоснабжения</w:t>
      </w:r>
      <w:bookmarkEnd w:id="262"/>
      <w:bookmarkEnd w:id="263"/>
      <w:bookmarkEnd w:id="264"/>
    </w:p>
    <w:p w14:paraId="7D295207" w14:textId="749DF08D" w:rsidR="00C45A11" w:rsidRPr="001E4DE4" w:rsidRDefault="00C45A11" w:rsidP="00CF355B">
      <w:pPr>
        <w:tabs>
          <w:tab w:val="left" w:pos="1276"/>
        </w:tabs>
        <w:spacing w:after="0" w:line="240" w:lineRule="auto"/>
        <w:contextualSpacing/>
        <w:jc w:val="both"/>
        <w:rPr>
          <w:sz w:val="24"/>
          <w:szCs w:val="24"/>
        </w:rPr>
      </w:pPr>
      <w:r w:rsidRPr="001E4DE4">
        <w:rPr>
          <w:sz w:val="24"/>
          <w:szCs w:val="24"/>
        </w:rPr>
        <w:t xml:space="preserve">В качестве топлива на </w:t>
      </w:r>
      <w:proofErr w:type="spellStart"/>
      <w:r w:rsidRPr="001E4DE4">
        <w:rPr>
          <w:sz w:val="24"/>
          <w:szCs w:val="24"/>
        </w:rPr>
        <w:t>Апатитской</w:t>
      </w:r>
      <w:proofErr w:type="spellEnd"/>
      <w:r w:rsidRPr="001E4DE4">
        <w:rPr>
          <w:sz w:val="24"/>
          <w:szCs w:val="24"/>
        </w:rPr>
        <w:t xml:space="preserve"> ТЭЦ используют каменные угли Кузнецкого и Хакасского месторождений.</w:t>
      </w:r>
      <w:r w:rsidRPr="001E4DE4">
        <w:t xml:space="preserve"> </w:t>
      </w:r>
      <w:r w:rsidRPr="001E4DE4">
        <w:rPr>
          <w:sz w:val="24"/>
          <w:szCs w:val="24"/>
        </w:rPr>
        <w:t xml:space="preserve">Виды топлива и значения низшей теплоты сгорания представлены в таблице </w:t>
      </w:r>
      <w:r w:rsidR="00B167CE" w:rsidRPr="001E4DE4">
        <w:rPr>
          <w:sz w:val="24"/>
          <w:szCs w:val="24"/>
        </w:rPr>
        <w:t>30</w:t>
      </w:r>
      <w:r w:rsidRPr="001E4DE4">
        <w:rPr>
          <w:sz w:val="24"/>
          <w:szCs w:val="24"/>
        </w:rPr>
        <w:t>.</w:t>
      </w:r>
    </w:p>
    <w:p w14:paraId="353CDA6B" w14:textId="29D99916" w:rsidR="00C45A11" w:rsidRPr="001E4DE4" w:rsidRDefault="00C45A11" w:rsidP="00CF355B">
      <w:pPr>
        <w:pStyle w:val="aff0"/>
        <w:keepNext/>
        <w:spacing w:before="0" w:after="0" w:line="240" w:lineRule="auto"/>
        <w:ind w:firstLine="0"/>
        <w:rPr>
          <w:sz w:val="24"/>
          <w:szCs w:val="24"/>
        </w:rPr>
      </w:pPr>
      <w:bookmarkStart w:id="265" w:name="_Toc209515621"/>
      <w:r w:rsidRPr="001E4DE4">
        <w:rPr>
          <w:sz w:val="24"/>
          <w:szCs w:val="24"/>
        </w:rPr>
        <w:lastRenderedPageBreak/>
        <w:t xml:space="preserve">Таблица </w:t>
      </w:r>
      <w:r w:rsidRPr="001E4DE4">
        <w:rPr>
          <w:sz w:val="24"/>
          <w:szCs w:val="24"/>
        </w:rPr>
        <w:fldChar w:fldCharType="begin"/>
      </w:r>
      <w:r w:rsidRPr="001E4DE4">
        <w:rPr>
          <w:sz w:val="24"/>
          <w:szCs w:val="24"/>
        </w:rPr>
        <w:instrText xml:space="preserve"> SEQ Таблица \* ARABIC </w:instrText>
      </w:r>
      <w:r w:rsidRPr="001E4DE4">
        <w:rPr>
          <w:sz w:val="24"/>
          <w:szCs w:val="24"/>
        </w:rPr>
        <w:fldChar w:fldCharType="separate"/>
      </w:r>
      <w:r w:rsidR="00786FF2" w:rsidRPr="001E4DE4">
        <w:rPr>
          <w:noProof/>
          <w:sz w:val="24"/>
          <w:szCs w:val="24"/>
        </w:rPr>
        <w:t>30</w:t>
      </w:r>
      <w:r w:rsidRPr="001E4DE4">
        <w:rPr>
          <w:sz w:val="24"/>
          <w:szCs w:val="24"/>
        </w:rPr>
        <w:fldChar w:fldCharType="end"/>
      </w:r>
      <w:r w:rsidRPr="001E4DE4">
        <w:rPr>
          <w:sz w:val="24"/>
          <w:szCs w:val="24"/>
        </w:rPr>
        <w:t xml:space="preserve"> – Виды топлива и значения низшей теплоты сгорания</w:t>
      </w:r>
      <w:bookmarkEnd w:id="265"/>
    </w:p>
    <w:tbl>
      <w:tblPr>
        <w:tblStyle w:val="111010"/>
        <w:tblW w:w="5000" w:type="pct"/>
        <w:jc w:val="center"/>
        <w:tblCellMar>
          <w:left w:w="28" w:type="dxa"/>
          <w:right w:w="28" w:type="dxa"/>
        </w:tblCellMar>
        <w:tblLook w:val="01E0" w:firstRow="1" w:lastRow="1" w:firstColumn="1" w:lastColumn="1" w:noHBand="0" w:noVBand="0"/>
      </w:tblPr>
      <w:tblGrid>
        <w:gridCol w:w="349"/>
        <w:gridCol w:w="2598"/>
        <w:gridCol w:w="1587"/>
        <w:gridCol w:w="1130"/>
        <w:gridCol w:w="1336"/>
        <w:gridCol w:w="2628"/>
      </w:tblGrid>
      <w:tr w:rsidR="00C45A11" w:rsidRPr="001E4DE4" w14:paraId="3C8437B3" w14:textId="77777777" w:rsidTr="006F2BA8">
        <w:trPr>
          <w:trHeight w:val="23"/>
          <w:tblHeader/>
          <w:jc w:val="center"/>
        </w:trPr>
        <w:tc>
          <w:tcPr>
            <w:tcW w:w="181" w:type="pct"/>
            <w:tcMar>
              <w:left w:w="28" w:type="dxa"/>
              <w:right w:w="28" w:type="dxa"/>
            </w:tcMar>
            <w:vAlign w:val="center"/>
          </w:tcPr>
          <w:p w14:paraId="7A9408B8" w14:textId="77777777" w:rsidR="00C45A11" w:rsidRPr="001E4DE4" w:rsidRDefault="00C45A11" w:rsidP="00CF355B">
            <w:pPr>
              <w:widowControl w:val="0"/>
              <w:spacing w:after="0" w:line="240" w:lineRule="auto"/>
              <w:ind w:firstLine="0"/>
              <w:jc w:val="center"/>
              <w:rPr>
                <w:b/>
                <w:sz w:val="18"/>
                <w:lang w:val="en-US" w:eastAsia="en-US"/>
              </w:rPr>
            </w:pPr>
            <w:r w:rsidRPr="001E4DE4">
              <w:rPr>
                <w:b/>
                <w:sz w:val="18"/>
                <w:lang w:val="en-US" w:eastAsia="en-US"/>
              </w:rPr>
              <w:t>№</w:t>
            </w:r>
          </w:p>
        </w:tc>
        <w:tc>
          <w:tcPr>
            <w:tcW w:w="1349" w:type="pct"/>
            <w:tcMar>
              <w:left w:w="28" w:type="dxa"/>
              <w:right w:w="28" w:type="dxa"/>
            </w:tcMar>
            <w:vAlign w:val="center"/>
          </w:tcPr>
          <w:p w14:paraId="1C1F707C" w14:textId="77777777" w:rsidR="00C45A11" w:rsidRPr="001E4DE4" w:rsidRDefault="00C45A11" w:rsidP="00CF355B">
            <w:pPr>
              <w:widowControl w:val="0"/>
              <w:spacing w:after="0" w:line="240" w:lineRule="auto"/>
              <w:ind w:firstLine="0"/>
              <w:jc w:val="center"/>
              <w:rPr>
                <w:b/>
                <w:sz w:val="18"/>
                <w:lang w:val="en-US" w:eastAsia="en-US"/>
              </w:rPr>
            </w:pPr>
            <w:proofErr w:type="spellStart"/>
            <w:r w:rsidRPr="001E4DE4">
              <w:rPr>
                <w:rFonts w:eastAsia="Calibri"/>
                <w:b/>
                <w:spacing w:val="-1"/>
                <w:sz w:val="18"/>
                <w:lang w:val="en-US" w:eastAsia="en-US"/>
              </w:rPr>
              <w:t>Вид</w:t>
            </w:r>
            <w:proofErr w:type="spellEnd"/>
            <w:r w:rsidRPr="001E4DE4">
              <w:rPr>
                <w:rFonts w:eastAsia="Calibri"/>
                <w:b/>
                <w:sz w:val="18"/>
                <w:lang w:val="en-US" w:eastAsia="en-US"/>
              </w:rPr>
              <w:t xml:space="preserve"> </w:t>
            </w:r>
            <w:proofErr w:type="spellStart"/>
            <w:r w:rsidRPr="001E4DE4">
              <w:rPr>
                <w:rFonts w:eastAsia="Calibri"/>
                <w:b/>
                <w:spacing w:val="-1"/>
                <w:sz w:val="18"/>
                <w:lang w:val="en-US" w:eastAsia="en-US"/>
              </w:rPr>
              <w:t>топлива</w:t>
            </w:r>
            <w:proofErr w:type="spellEnd"/>
          </w:p>
        </w:tc>
        <w:tc>
          <w:tcPr>
            <w:tcW w:w="824" w:type="pct"/>
            <w:tcMar>
              <w:left w:w="28" w:type="dxa"/>
              <w:right w:w="28" w:type="dxa"/>
            </w:tcMar>
            <w:vAlign w:val="center"/>
          </w:tcPr>
          <w:p w14:paraId="7D2AFF6A" w14:textId="77777777" w:rsidR="00C45A11" w:rsidRPr="001E4DE4" w:rsidRDefault="00C45A11" w:rsidP="00CF355B">
            <w:pPr>
              <w:widowControl w:val="0"/>
              <w:spacing w:after="0" w:line="240" w:lineRule="auto"/>
              <w:ind w:firstLine="0"/>
              <w:jc w:val="center"/>
              <w:rPr>
                <w:b/>
                <w:sz w:val="18"/>
                <w:lang w:val="en-US" w:eastAsia="en-US"/>
              </w:rPr>
            </w:pPr>
            <w:proofErr w:type="spellStart"/>
            <w:r w:rsidRPr="001E4DE4">
              <w:rPr>
                <w:rFonts w:eastAsia="Calibri"/>
                <w:b/>
                <w:spacing w:val="-1"/>
                <w:sz w:val="18"/>
                <w:lang w:val="en-US" w:eastAsia="en-US"/>
              </w:rPr>
              <w:t>Марка</w:t>
            </w:r>
            <w:proofErr w:type="spellEnd"/>
          </w:p>
        </w:tc>
        <w:tc>
          <w:tcPr>
            <w:tcW w:w="587" w:type="pct"/>
            <w:tcMar>
              <w:left w:w="28" w:type="dxa"/>
              <w:right w:w="28" w:type="dxa"/>
            </w:tcMar>
            <w:vAlign w:val="center"/>
          </w:tcPr>
          <w:p w14:paraId="75957273" w14:textId="77777777" w:rsidR="00C45A11" w:rsidRPr="001E4DE4" w:rsidRDefault="00C45A11" w:rsidP="00CF355B">
            <w:pPr>
              <w:widowControl w:val="0"/>
              <w:spacing w:after="0" w:line="240" w:lineRule="auto"/>
              <w:ind w:firstLine="0"/>
              <w:jc w:val="center"/>
              <w:rPr>
                <w:b/>
                <w:sz w:val="18"/>
                <w:lang w:val="en-US" w:eastAsia="en-US"/>
              </w:rPr>
            </w:pPr>
            <w:proofErr w:type="spellStart"/>
            <w:r w:rsidRPr="001E4DE4">
              <w:rPr>
                <w:rFonts w:eastAsia="Calibri"/>
                <w:b/>
                <w:spacing w:val="-1"/>
                <w:sz w:val="18"/>
                <w:lang w:val="en-US" w:eastAsia="en-US"/>
              </w:rPr>
              <w:t>Размер</w:t>
            </w:r>
            <w:proofErr w:type="spellEnd"/>
            <w:r w:rsidRPr="001E4DE4">
              <w:rPr>
                <w:rFonts w:eastAsia="Calibri"/>
                <w:b/>
                <w:spacing w:val="25"/>
                <w:sz w:val="18"/>
                <w:lang w:val="en-US" w:eastAsia="en-US"/>
              </w:rPr>
              <w:t xml:space="preserve"> </w:t>
            </w:r>
            <w:proofErr w:type="spellStart"/>
            <w:r w:rsidRPr="001E4DE4">
              <w:rPr>
                <w:rFonts w:eastAsia="Calibri"/>
                <w:b/>
                <w:spacing w:val="-1"/>
                <w:sz w:val="18"/>
                <w:lang w:val="en-US" w:eastAsia="en-US"/>
              </w:rPr>
              <w:t>куска</w:t>
            </w:r>
            <w:proofErr w:type="spellEnd"/>
          </w:p>
        </w:tc>
        <w:tc>
          <w:tcPr>
            <w:tcW w:w="694" w:type="pct"/>
            <w:tcMar>
              <w:left w:w="28" w:type="dxa"/>
              <w:right w:w="28" w:type="dxa"/>
            </w:tcMar>
            <w:vAlign w:val="center"/>
          </w:tcPr>
          <w:p w14:paraId="0154AA2E" w14:textId="77777777" w:rsidR="00C45A11" w:rsidRPr="001E4DE4" w:rsidRDefault="00C45A11" w:rsidP="00CF355B">
            <w:pPr>
              <w:widowControl w:val="0"/>
              <w:spacing w:after="0" w:line="240" w:lineRule="auto"/>
              <w:ind w:firstLine="0"/>
              <w:jc w:val="center"/>
              <w:rPr>
                <w:b/>
                <w:sz w:val="18"/>
                <w:lang w:val="en-US" w:eastAsia="en-US"/>
              </w:rPr>
            </w:pPr>
            <w:proofErr w:type="spellStart"/>
            <w:r w:rsidRPr="001E4DE4">
              <w:rPr>
                <w:rFonts w:eastAsia="Calibri"/>
                <w:b/>
                <w:sz w:val="18"/>
                <w:lang w:val="en-US" w:eastAsia="en-US"/>
              </w:rPr>
              <w:t>Ед</w:t>
            </w:r>
            <w:proofErr w:type="spellEnd"/>
            <w:r w:rsidRPr="001E4DE4">
              <w:rPr>
                <w:rFonts w:eastAsia="Calibri"/>
                <w:b/>
                <w:sz w:val="18"/>
                <w:lang w:val="en-US" w:eastAsia="en-US"/>
              </w:rPr>
              <w:t xml:space="preserve">. </w:t>
            </w:r>
            <w:proofErr w:type="spellStart"/>
            <w:r w:rsidRPr="001E4DE4">
              <w:rPr>
                <w:rFonts w:eastAsia="Calibri"/>
                <w:b/>
                <w:spacing w:val="-1"/>
                <w:sz w:val="18"/>
                <w:lang w:val="en-US" w:eastAsia="en-US"/>
              </w:rPr>
              <w:t>изм</w:t>
            </w:r>
            <w:proofErr w:type="spellEnd"/>
            <w:r w:rsidRPr="001E4DE4">
              <w:rPr>
                <w:rFonts w:eastAsia="Calibri"/>
                <w:b/>
                <w:spacing w:val="-1"/>
                <w:sz w:val="18"/>
                <w:lang w:val="en-US" w:eastAsia="en-US"/>
              </w:rPr>
              <w:t>.</w:t>
            </w:r>
          </w:p>
        </w:tc>
        <w:tc>
          <w:tcPr>
            <w:tcW w:w="1365" w:type="pct"/>
            <w:tcMar>
              <w:left w:w="28" w:type="dxa"/>
              <w:right w:w="28" w:type="dxa"/>
            </w:tcMar>
            <w:vAlign w:val="center"/>
          </w:tcPr>
          <w:p w14:paraId="281158B1" w14:textId="77777777" w:rsidR="00C45A11" w:rsidRPr="001E4DE4" w:rsidRDefault="00C45A11" w:rsidP="00CF355B">
            <w:pPr>
              <w:widowControl w:val="0"/>
              <w:spacing w:after="0" w:line="240" w:lineRule="auto"/>
              <w:ind w:firstLine="0"/>
              <w:jc w:val="center"/>
              <w:rPr>
                <w:b/>
                <w:sz w:val="18"/>
                <w:lang w:val="en-US" w:eastAsia="en-US"/>
              </w:rPr>
            </w:pPr>
            <w:proofErr w:type="spellStart"/>
            <w:r w:rsidRPr="001E4DE4">
              <w:rPr>
                <w:rFonts w:eastAsia="Calibri"/>
                <w:b/>
                <w:spacing w:val="-1"/>
                <w:sz w:val="18"/>
                <w:lang w:val="en-US" w:eastAsia="en-US"/>
              </w:rPr>
              <w:t>Низшая</w:t>
            </w:r>
            <w:proofErr w:type="spellEnd"/>
            <w:r w:rsidRPr="001E4DE4">
              <w:rPr>
                <w:rFonts w:eastAsia="Calibri"/>
                <w:b/>
                <w:spacing w:val="-1"/>
                <w:sz w:val="18"/>
                <w:lang w:val="en-US" w:eastAsia="en-US"/>
              </w:rPr>
              <w:t xml:space="preserve"> </w:t>
            </w:r>
            <w:proofErr w:type="spellStart"/>
            <w:r w:rsidRPr="001E4DE4">
              <w:rPr>
                <w:rFonts w:eastAsia="Calibri"/>
                <w:b/>
                <w:spacing w:val="-1"/>
                <w:sz w:val="18"/>
                <w:lang w:val="en-US" w:eastAsia="en-US"/>
              </w:rPr>
              <w:t>теплота</w:t>
            </w:r>
            <w:proofErr w:type="spellEnd"/>
            <w:r w:rsidRPr="001E4DE4">
              <w:rPr>
                <w:rFonts w:eastAsia="Calibri"/>
                <w:b/>
                <w:spacing w:val="28"/>
                <w:sz w:val="18"/>
                <w:lang w:val="en-US" w:eastAsia="en-US"/>
              </w:rPr>
              <w:t xml:space="preserve"> </w:t>
            </w:r>
            <w:proofErr w:type="spellStart"/>
            <w:r w:rsidRPr="001E4DE4">
              <w:rPr>
                <w:rFonts w:eastAsia="Calibri"/>
                <w:b/>
                <w:spacing w:val="-1"/>
                <w:sz w:val="18"/>
                <w:lang w:val="en-US" w:eastAsia="en-US"/>
              </w:rPr>
              <w:t>сгорания</w:t>
            </w:r>
            <w:proofErr w:type="spellEnd"/>
          </w:p>
        </w:tc>
      </w:tr>
      <w:tr w:rsidR="00C45A11" w:rsidRPr="001E4DE4" w14:paraId="024C76AC" w14:textId="77777777" w:rsidTr="006F2BA8">
        <w:trPr>
          <w:trHeight w:val="23"/>
          <w:jc w:val="center"/>
        </w:trPr>
        <w:tc>
          <w:tcPr>
            <w:tcW w:w="5000" w:type="pct"/>
            <w:gridSpan w:val="6"/>
            <w:tcMar>
              <w:left w:w="28" w:type="dxa"/>
              <w:right w:w="28" w:type="dxa"/>
            </w:tcMar>
            <w:vAlign w:val="center"/>
          </w:tcPr>
          <w:p w14:paraId="37599240" w14:textId="77777777" w:rsidR="00C45A11" w:rsidRPr="001E4DE4" w:rsidRDefault="00C45A11" w:rsidP="00CF355B">
            <w:pPr>
              <w:widowControl w:val="0"/>
              <w:spacing w:after="0" w:line="240" w:lineRule="auto"/>
              <w:ind w:firstLine="0"/>
              <w:jc w:val="center"/>
              <w:rPr>
                <w:sz w:val="18"/>
                <w:lang w:eastAsia="en-US"/>
              </w:rPr>
            </w:pPr>
            <w:proofErr w:type="spellStart"/>
            <w:r w:rsidRPr="001E4DE4">
              <w:rPr>
                <w:rFonts w:eastAsia="Calibri"/>
                <w:spacing w:val="-1"/>
                <w:sz w:val="18"/>
                <w:lang w:eastAsia="en-US"/>
              </w:rPr>
              <w:t>Апатитская</w:t>
            </w:r>
            <w:proofErr w:type="spellEnd"/>
            <w:r w:rsidRPr="001E4DE4">
              <w:rPr>
                <w:rFonts w:eastAsia="Calibri"/>
                <w:spacing w:val="-3"/>
                <w:sz w:val="18"/>
                <w:lang w:eastAsia="en-US"/>
              </w:rPr>
              <w:t xml:space="preserve"> </w:t>
            </w:r>
            <w:r w:rsidRPr="001E4DE4">
              <w:rPr>
                <w:rFonts w:eastAsia="Calibri"/>
                <w:sz w:val="18"/>
                <w:lang w:eastAsia="en-US"/>
              </w:rPr>
              <w:t>ТЭЦ</w:t>
            </w:r>
            <w:r w:rsidRPr="001E4DE4">
              <w:rPr>
                <w:rFonts w:eastAsia="Calibri"/>
                <w:spacing w:val="-4"/>
                <w:sz w:val="18"/>
                <w:lang w:eastAsia="en-US"/>
              </w:rPr>
              <w:t xml:space="preserve"> </w:t>
            </w:r>
            <w:r w:rsidRPr="001E4DE4">
              <w:rPr>
                <w:rFonts w:eastAsia="Calibri"/>
                <w:spacing w:val="-1"/>
                <w:sz w:val="18"/>
                <w:lang w:eastAsia="en-US"/>
              </w:rPr>
              <w:t>филиала</w:t>
            </w:r>
            <w:r w:rsidRPr="001E4DE4">
              <w:rPr>
                <w:rFonts w:eastAsia="Calibri"/>
                <w:spacing w:val="-2"/>
                <w:sz w:val="18"/>
                <w:lang w:eastAsia="en-US"/>
              </w:rPr>
              <w:t xml:space="preserve"> </w:t>
            </w:r>
            <w:r w:rsidRPr="001E4DE4">
              <w:rPr>
                <w:rFonts w:eastAsia="Calibri"/>
                <w:spacing w:val="-1"/>
                <w:sz w:val="18"/>
                <w:lang w:eastAsia="en-US"/>
              </w:rPr>
              <w:t>«Кольский»</w:t>
            </w:r>
            <w:r w:rsidRPr="001E4DE4">
              <w:rPr>
                <w:rFonts w:eastAsia="Calibri"/>
                <w:spacing w:val="1"/>
                <w:sz w:val="18"/>
                <w:lang w:eastAsia="en-US"/>
              </w:rPr>
              <w:t xml:space="preserve"> </w:t>
            </w:r>
            <w:r w:rsidRPr="001E4DE4">
              <w:rPr>
                <w:rFonts w:eastAsia="Calibri"/>
                <w:spacing w:val="-2"/>
                <w:sz w:val="18"/>
                <w:lang w:eastAsia="en-US"/>
              </w:rPr>
              <w:t>ПАО</w:t>
            </w:r>
            <w:r w:rsidRPr="001E4DE4">
              <w:rPr>
                <w:rFonts w:eastAsia="Calibri"/>
                <w:spacing w:val="-1"/>
                <w:sz w:val="18"/>
                <w:lang w:eastAsia="en-US"/>
              </w:rPr>
              <w:t xml:space="preserve"> «ТГК-1»</w:t>
            </w:r>
          </w:p>
        </w:tc>
      </w:tr>
      <w:tr w:rsidR="00C45A11" w:rsidRPr="001E4DE4" w14:paraId="04F7CB1D" w14:textId="77777777" w:rsidTr="006F2BA8">
        <w:trPr>
          <w:trHeight w:val="23"/>
          <w:jc w:val="center"/>
        </w:trPr>
        <w:tc>
          <w:tcPr>
            <w:tcW w:w="181" w:type="pct"/>
            <w:vMerge w:val="restart"/>
            <w:tcMar>
              <w:left w:w="28" w:type="dxa"/>
              <w:right w:w="28" w:type="dxa"/>
            </w:tcMar>
            <w:vAlign w:val="center"/>
          </w:tcPr>
          <w:p w14:paraId="4A715AA8" w14:textId="77777777" w:rsidR="00C45A11" w:rsidRPr="001E4DE4" w:rsidRDefault="00C45A11" w:rsidP="00CF355B">
            <w:pPr>
              <w:widowControl w:val="0"/>
              <w:spacing w:after="0" w:line="240" w:lineRule="auto"/>
              <w:ind w:firstLine="0"/>
              <w:jc w:val="center"/>
              <w:rPr>
                <w:sz w:val="18"/>
                <w:lang w:val="en-US" w:eastAsia="en-US"/>
              </w:rPr>
            </w:pPr>
            <w:r w:rsidRPr="001E4DE4">
              <w:rPr>
                <w:rFonts w:eastAsia="Calibri"/>
                <w:sz w:val="18"/>
                <w:lang w:val="en-US" w:eastAsia="en-US"/>
              </w:rPr>
              <w:t>1</w:t>
            </w:r>
          </w:p>
        </w:tc>
        <w:tc>
          <w:tcPr>
            <w:tcW w:w="1349" w:type="pct"/>
            <w:vMerge w:val="restart"/>
            <w:tcMar>
              <w:left w:w="28" w:type="dxa"/>
              <w:right w:w="28" w:type="dxa"/>
            </w:tcMar>
            <w:vAlign w:val="center"/>
          </w:tcPr>
          <w:p w14:paraId="79AFC562" w14:textId="77777777" w:rsidR="00C45A11" w:rsidRPr="001E4DE4" w:rsidRDefault="00C45A11" w:rsidP="00CF355B">
            <w:pPr>
              <w:widowControl w:val="0"/>
              <w:spacing w:after="0" w:line="240" w:lineRule="auto"/>
              <w:ind w:firstLine="0"/>
              <w:jc w:val="center"/>
              <w:rPr>
                <w:sz w:val="18"/>
                <w:lang w:val="en-US" w:eastAsia="en-US"/>
              </w:rPr>
            </w:pPr>
            <w:proofErr w:type="spellStart"/>
            <w:r w:rsidRPr="001E4DE4">
              <w:rPr>
                <w:rFonts w:eastAsia="Calibri"/>
                <w:sz w:val="18"/>
                <w:lang w:val="en-US" w:eastAsia="en-US"/>
              </w:rPr>
              <w:t>Уголь</w:t>
            </w:r>
            <w:proofErr w:type="spellEnd"/>
            <w:r w:rsidRPr="001E4DE4">
              <w:rPr>
                <w:rFonts w:eastAsia="Calibri"/>
                <w:spacing w:val="-2"/>
                <w:sz w:val="18"/>
                <w:lang w:val="en-US" w:eastAsia="en-US"/>
              </w:rPr>
              <w:t xml:space="preserve"> </w:t>
            </w:r>
            <w:proofErr w:type="spellStart"/>
            <w:r w:rsidRPr="001E4DE4">
              <w:rPr>
                <w:rFonts w:eastAsia="Calibri"/>
                <w:spacing w:val="-1"/>
                <w:sz w:val="18"/>
                <w:lang w:val="en-US" w:eastAsia="en-US"/>
              </w:rPr>
              <w:t>Бейско</w:t>
            </w:r>
            <w:proofErr w:type="spellEnd"/>
            <w:r w:rsidRPr="001E4DE4">
              <w:rPr>
                <w:rFonts w:eastAsia="Calibri"/>
                <w:spacing w:val="-1"/>
                <w:sz w:val="18"/>
                <w:lang w:val="en-US" w:eastAsia="en-US"/>
              </w:rPr>
              <w:t>-</w:t>
            </w:r>
            <w:r w:rsidRPr="001E4DE4">
              <w:rPr>
                <w:rFonts w:eastAsia="Calibri"/>
                <w:spacing w:val="25"/>
                <w:sz w:val="18"/>
                <w:lang w:val="en-US" w:eastAsia="en-US"/>
              </w:rPr>
              <w:t xml:space="preserve"> </w:t>
            </w:r>
            <w:proofErr w:type="spellStart"/>
            <w:r w:rsidRPr="001E4DE4">
              <w:rPr>
                <w:rFonts w:eastAsia="Calibri"/>
                <w:spacing w:val="-1"/>
                <w:sz w:val="18"/>
                <w:lang w:val="en-US" w:eastAsia="en-US"/>
              </w:rPr>
              <w:t>Каменноугольного</w:t>
            </w:r>
            <w:proofErr w:type="spellEnd"/>
            <w:r w:rsidRPr="001E4DE4">
              <w:rPr>
                <w:rFonts w:eastAsia="Calibri"/>
                <w:spacing w:val="23"/>
                <w:sz w:val="18"/>
                <w:lang w:val="en-US" w:eastAsia="en-US"/>
              </w:rPr>
              <w:t xml:space="preserve"> </w:t>
            </w:r>
            <w:proofErr w:type="spellStart"/>
            <w:r w:rsidRPr="001E4DE4">
              <w:rPr>
                <w:rFonts w:eastAsia="Calibri"/>
                <w:spacing w:val="-1"/>
                <w:sz w:val="18"/>
                <w:lang w:val="en-US" w:eastAsia="en-US"/>
              </w:rPr>
              <w:t>месторождения</w:t>
            </w:r>
            <w:proofErr w:type="spellEnd"/>
          </w:p>
        </w:tc>
        <w:tc>
          <w:tcPr>
            <w:tcW w:w="824" w:type="pct"/>
            <w:tcMar>
              <w:left w:w="28" w:type="dxa"/>
              <w:right w:w="28" w:type="dxa"/>
            </w:tcMar>
            <w:vAlign w:val="center"/>
          </w:tcPr>
          <w:p w14:paraId="67343616" w14:textId="77777777" w:rsidR="00C45A11" w:rsidRPr="001E4DE4" w:rsidRDefault="00C45A11" w:rsidP="00CF355B">
            <w:pPr>
              <w:widowControl w:val="0"/>
              <w:spacing w:after="0" w:line="240" w:lineRule="auto"/>
              <w:ind w:firstLine="0"/>
              <w:jc w:val="center"/>
              <w:rPr>
                <w:sz w:val="18"/>
                <w:lang w:val="en-US" w:eastAsia="en-US"/>
              </w:rPr>
            </w:pPr>
            <w:r w:rsidRPr="001E4DE4">
              <w:rPr>
                <w:rFonts w:eastAsia="Calibri"/>
                <w:spacing w:val="-5"/>
                <w:sz w:val="18"/>
                <w:lang w:val="en-US" w:eastAsia="en-US"/>
              </w:rPr>
              <w:t>«</w:t>
            </w:r>
            <w:r w:rsidRPr="001E4DE4">
              <w:rPr>
                <w:rFonts w:eastAsia="Calibri"/>
                <w:spacing w:val="2"/>
                <w:sz w:val="18"/>
                <w:lang w:val="en-US" w:eastAsia="en-US"/>
              </w:rPr>
              <w:t>Д</w:t>
            </w:r>
            <w:r w:rsidRPr="001E4DE4">
              <w:rPr>
                <w:rFonts w:eastAsia="Calibri"/>
                <w:sz w:val="18"/>
                <w:lang w:val="en-US" w:eastAsia="en-US"/>
              </w:rPr>
              <w:t>»</w:t>
            </w:r>
          </w:p>
        </w:tc>
        <w:tc>
          <w:tcPr>
            <w:tcW w:w="587" w:type="pct"/>
            <w:tcMar>
              <w:left w:w="28" w:type="dxa"/>
              <w:right w:w="28" w:type="dxa"/>
            </w:tcMar>
            <w:vAlign w:val="center"/>
          </w:tcPr>
          <w:p w14:paraId="590BE300" w14:textId="77777777" w:rsidR="00C45A11" w:rsidRPr="001E4DE4" w:rsidRDefault="00C45A11" w:rsidP="00CF355B">
            <w:pPr>
              <w:widowControl w:val="0"/>
              <w:spacing w:after="0" w:line="240" w:lineRule="auto"/>
              <w:ind w:firstLine="0"/>
              <w:jc w:val="center"/>
              <w:rPr>
                <w:sz w:val="18"/>
                <w:lang w:val="en-US" w:eastAsia="en-US"/>
              </w:rPr>
            </w:pPr>
            <w:r w:rsidRPr="001E4DE4">
              <w:rPr>
                <w:rFonts w:eastAsia="Calibri"/>
                <w:spacing w:val="-1"/>
                <w:sz w:val="18"/>
                <w:lang w:val="en-US" w:eastAsia="en-US"/>
              </w:rPr>
              <w:t>0-25</w:t>
            </w:r>
          </w:p>
        </w:tc>
        <w:tc>
          <w:tcPr>
            <w:tcW w:w="694" w:type="pct"/>
            <w:tcMar>
              <w:left w:w="28" w:type="dxa"/>
              <w:right w:w="28" w:type="dxa"/>
            </w:tcMar>
            <w:vAlign w:val="center"/>
          </w:tcPr>
          <w:p w14:paraId="38105E41" w14:textId="77777777" w:rsidR="00C45A11" w:rsidRPr="001E4DE4" w:rsidRDefault="00C45A11" w:rsidP="00CF355B">
            <w:pPr>
              <w:widowControl w:val="0"/>
              <w:spacing w:after="0" w:line="240" w:lineRule="auto"/>
              <w:ind w:firstLine="0"/>
              <w:jc w:val="center"/>
              <w:rPr>
                <w:sz w:val="18"/>
                <w:lang w:val="en-US" w:eastAsia="en-US"/>
              </w:rPr>
            </w:pPr>
            <w:proofErr w:type="spellStart"/>
            <w:r w:rsidRPr="001E4DE4">
              <w:rPr>
                <w:rFonts w:eastAsia="Calibri"/>
                <w:spacing w:val="-1"/>
                <w:sz w:val="18"/>
                <w:lang w:val="en-US" w:eastAsia="en-US"/>
              </w:rPr>
              <w:t>ккал</w:t>
            </w:r>
            <w:proofErr w:type="spellEnd"/>
            <w:r w:rsidRPr="001E4DE4">
              <w:rPr>
                <w:rFonts w:eastAsia="Calibri"/>
                <w:spacing w:val="-1"/>
                <w:sz w:val="18"/>
                <w:lang w:val="en-US" w:eastAsia="en-US"/>
              </w:rPr>
              <w:t>/</w:t>
            </w:r>
            <w:proofErr w:type="spellStart"/>
            <w:r w:rsidRPr="001E4DE4">
              <w:rPr>
                <w:rFonts w:eastAsia="Calibri"/>
                <w:spacing w:val="-1"/>
                <w:sz w:val="18"/>
                <w:lang w:val="en-US" w:eastAsia="en-US"/>
              </w:rPr>
              <w:t>кг</w:t>
            </w:r>
            <w:proofErr w:type="spellEnd"/>
          </w:p>
        </w:tc>
        <w:tc>
          <w:tcPr>
            <w:tcW w:w="1365" w:type="pct"/>
            <w:tcMar>
              <w:left w:w="28" w:type="dxa"/>
              <w:right w:w="28" w:type="dxa"/>
            </w:tcMar>
            <w:vAlign w:val="center"/>
          </w:tcPr>
          <w:p w14:paraId="66FCA2A0" w14:textId="77777777" w:rsidR="00C45A11" w:rsidRPr="001E4DE4" w:rsidRDefault="00C45A11" w:rsidP="00CF355B">
            <w:pPr>
              <w:widowControl w:val="0"/>
              <w:spacing w:after="0" w:line="240" w:lineRule="auto"/>
              <w:ind w:firstLine="0"/>
              <w:jc w:val="center"/>
              <w:rPr>
                <w:sz w:val="18"/>
                <w:lang w:val="en-US" w:eastAsia="en-US"/>
              </w:rPr>
            </w:pPr>
            <w:r w:rsidRPr="001E4DE4">
              <w:rPr>
                <w:rFonts w:eastAsia="Calibri"/>
                <w:sz w:val="18"/>
                <w:lang w:val="en-US" w:eastAsia="en-US"/>
              </w:rPr>
              <w:t>4812</w:t>
            </w:r>
          </w:p>
        </w:tc>
      </w:tr>
      <w:tr w:rsidR="00C45A11" w:rsidRPr="001E4DE4" w14:paraId="4A426EC1" w14:textId="77777777" w:rsidTr="006F2BA8">
        <w:trPr>
          <w:trHeight w:val="23"/>
          <w:jc w:val="center"/>
        </w:trPr>
        <w:tc>
          <w:tcPr>
            <w:tcW w:w="181" w:type="pct"/>
            <w:vMerge/>
            <w:tcMar>
              <w:left w:w="28" w:type="dxa"/>
              <w:right w:w="28" w:type="dxa"/>
            </w:tcMar>
            <w:vAlign w:val="center"/>
          </w:tcPr>
          <w:p w14:paraId="3137DC19" w14:textId="77777777" w:rsidR="00C45A11" w:rsidRPr="001E4DE4" w:rsidRDefault="00C45A11" w:rsidP="00CF355B">
            <w:pPr>
              <w:widowControl w:val="0"/>
              <w:spacing w:after="0" w:line="240" w:lineRule="auto"/>
              <w:ind w:firstLine="0"/>
              <w:jc w:val="center"/>
              <w:rPr>
                <w:rFonts w:eastAsia="Calibri"/>
                <w:sz w:val="18"/>
                <w:lang w:val="en-US" w:eastAsia="en-US"/>
              </w:rPr>
            </w:pPr>
          </w:p>
        </w:tc>
        <w:tc>
          <w:tcPr>
            <w:tcW w:w="1349" w:type="pct"/>
            <w:vMerge/>
            <w:tcMar>
              <w:left w:w="28" w:type="dxa"/>
              <w:right w:w="28" w:type="dxa"/>
            </w:tcMar>
            <w:vAlign w:val="center"/>
          </w:tcPr>
          <w:p w14:paraId="47036646" w14:textId="77777777" w:rsidR="00C45A11" w:rsidRPr="001E4DE4" w:rsidRDefault="00C45A11" w:rsidP="00CF355B">
            <w:pPr>
              <w:widowControl w:val="0"/>
              <w:spacing w:after="0" w:line="240" w:lineRule="auto"/>
              <w:ind w:firstLine="0"/>
              <w:jc w:val="center"/>
              <w:rPr>
                <w:rFonts w:eastAsia="Calibri"/>
                <w:sz w:val="18"/>
                <w:lang w:val="en-US" w:eastAsia="en-US"/>
              </w:rPr>
            </w:pPr>
          </w:p>
        </w:tc>
        <w:tc>
          <w:tcPr>
            <w:tcW w:w="824" w:type="pct"/>
            <w:tcMar>
              <w:left w:w="28" w:type="dxa"/>
              <w:right w:w="28" w:type="dxa"/>
            </w:tcMar>
            <w:vAlign w:val="center"/>
          </w:tcPr>
          <w:p w14:paraId="6877784C" w14:textId="77777777" w:rsidR="00C45A11" w:rsidRPr="001E4DE4" w:rsidRDefault="00C45A11" w:rsidP="00CF355B">
            <w:pPr>
              <w:widowControl w:val="0"/>
              <w:spacing w:after="0" w:line="240" w:lineRule="auto"/>
              <w:ind w:firstLine="0"/>
              <w:jc w:val="center"/>
              <w:rPr>
                <w:sz w:val="18"/>
                <w:lang w:val="en-US" w:eastAsia="en-US"/>
              </w:rPr>
            </w:pPr>
            <w:r w:rsidRPr="001E4DE4">
              <w:rPr>
                <w:rFonts w:eastAsia="Calibri"/>
                <w:sz w:val="18"/>
                <w:lang w:val="en-US" w:eastAsia="en-US"/>
              </w:rPr>
              <w:t>«Д»</w:t>
            </w:r>
          </w:p>
        </w:tc>
        <w:tc>
          <w:tcPr>
            <w:tcW w:w="587" w:type="pct"/>
            <w:tcMar>
              <w:left w:w="28" w:type="dxa"/>
              <w:right w:w="28" w:type="dxa"/>
            </w:tcMar>
            <w:vAlign w:val="center"/>
          </w:tcPr>
          <w:p w14:paraId="4A4EF8E4" w14:textId="77777777" w:rsidR="00C45A11" w:rsidRPr="001E4DE4" w:rsidRDefault="00C45A11" w:rsidP="00CF355B">
            <w:pPr>
              <w:widowControl w:val="0"/>
              <w:spacing w:after="0" w:line="240" w:lineRule="auto"/>
              <w:ind w:firstLine="0"/>
              <w:jc w:val="center"/>
              <w:rPr>
                <w:sz w:val="18"/>
                <w:lang w:val="en-US" w:eastAsia="en-US"/>
              </w:rPr>
            </w:pPr>
            <w:r w:rsidRPr="001E4DE4">
              <w:rPr>
                <w:rFonts w:eastAsia="Calibri"/>
                <w:spacing w:val="-1"/>
                <w:sz w:val="18"/>
                <w:lang w:val="en-US" w:eastAsia="en-US"/>
              </w:rPr>
              <w:t>0-50</w:t>
            </w:r>
          </w:p>
        </w:tc>
        <w:tc>
          <w:tcPr>
            <w:tcW w:w="694" w:type="pct"/>
            <w:tcMar>
              <w:left w:w="28" w:type="dxa"/>
              <w:right w:w="28" w:type="dxa"/>
            </w:tcMar>
            <w:vAlign w:val="center"/>
          </w:tcPr>
          <w:p w14:paraId="52AF1147" w14:textId="77777777" w:rsidR="00C45A11" w:rsidRPr="001E4DE4" w:rsidRDefault="00C45A11" w:rsidP="00CF355B">
            <w:pPr>
              <w:widowControl w:val="0"/>
              <w:spacing w:after="0" w:line="240" w:lineRule="auto"/>
              <w:ind w:firstLine="0"/>
              <w:jc w:val="center"/>
              <w:rPr>
                <w:sz w:val="18"/>
                <w:lang w:val="en-US" w:eastAsia="en-US"/>
              </w:rPr>
            </w:pPr>
            <w:proofErr w:type="spellStart"/>
            <w:r w:rsidRPr="001E4DE4">
              <w:rPr>
                <w:rFonts w:eastAsia="Calibri"/>
                <w:spacing w:val="-1"/>
                <w:sz w:val="18"/>
                <w:lang w:val="en-US" w:eastAsia="en-US"/>
              </w:rPr>
              <w:t>ккал</w:t>
            </w:r>
            <w:proofErr w:type="spellEnd"/>
            <w:r w:rsidRPr="001E4DE4">
              <w:rPr>
                <w:rFonts w:eastAsia="Calibri"/>
                <w:spacing w:val="-1"/>
                <w:sz w:val="18"/>
                <w:lang w:val="en-US" w:eastAsia="en-US"/>
              </w:rPr>
              <w:t>/</w:t>
            </w:r>
            <w:proofErr w:type="spellStart"/>
            <w:r w:rsidRPr="001E4DE4">
              <w:rPr>
                <w:rFonts w:eastAsia="Calibri"/>
                <w:spacing w:val="-1"/>
                <w:sz w:val="18"/>
                <w:lang w:val="en-US" w:eastAsia="en-US"/>
              </w:rPr>
              <w:t>кг</w:t>
            </w:r>
            <w:proofErr w:type="spellEnd"/>
          </w:p>
        </w:tc>
        <w:tc>
          <w:tcPr>
            <w:tcW w:w="1365" w:type="pct"/>
            <w:tcMar>
              <w:left w:w="28" w:type="dxa"/>
              <w:right w:w="28" w:type="dxa"/>
            </w:tcMar>
            <w:vAlign w:val="center"/>
          </w:tcPr>
          <w:p w14:paraId="2136B174" w14:textId="77777777" w:rsidR="00C45A11" w:rsidRPr="001E4DE4" w:rsidRDefault="00C45A11" w:rsidP="00CF355B">
            <w:pPr>
              <w:widowControl w:val="0"/>
              <w:spacing w:after="0" w:line="240" w:lineRule="auto"/>
              <w:ind w:firstLine="0"/>
              <w:jc w:val="center"/>
              <w:rPr>
                <w:sz w:val="18"/>
                <w:lang w:val="en-US" w:eastAsia="en-US"/>
              </w:rPr>
            </w:pPr>
            <w:r w:rsidRPr="001E4DE4">
              <w:rPr>
                <w:rFonts w:eastAsia="Calibri"/>
                <w:sz w:val="18"/>
                <w:lang w:val="en-US" w:eastAsia="en-US"/>
              </w:rPr>
              <w:t>4806</w:t>
            </w:r>
          </w:p>
        </w:tc>
      </w:tr>
      <w:tr w:rsidR="00C45A11" w:rsidRPr="001E4DE4" w14:paraId="6DEA1F0F" w14:textId="77777777" w:rsidTr="006F2BA8">
        <w:trPr>
          <w:trHeight w:val="23"/>
          <w:jc w:val="center"/>
        </w:trPr>
        <w:tc>
          <w:tcPr>
            <w:tcW w:w="181" w:type="pct"/>
            <w:vMerge w:val="restart"/>
            <w:tcMar>
              <w:left w:w="28" w:type="dxa"/>
              <w:right w:w="28" w:type="dxa"/>
            </w:tcMar>
            <w:vAlign w:val="center"/>
          </w:tcPr>
          <w:p w14:paraId="719FC41E" w14:textId="77777777" w:rsidR="00C45A11" w:rsidRPr="001E4DE4" w:rsidRDefault="00C45A11" w:rsidP="00CF355B">
            <w:pPr>
              <w:widowControl w:val="0"/>
              <w:spacing w:after="0" w:line="240" w:lineRule="auto"/>
              <w:ind w:firstLine="0"/>
              <w:jc w:val="center"/>
              <w:rPr>
                <w:rFonts w:eastAsia="Calibri"/>
                <w:sz w:val="18"/>
                <w:lang w:eastAsia="en-US"/>
              </w:rPr>
            </w:pPr>
            <w:r w:rsidRPr="001E4DE4">
              <w:rPr>
                <w:rFonts w:eastAsia="Calibri"/>
                <w:sz w:val="18"/>
                <w:lang w:eastAsia="en-US"/>
              </w:rPr>
              <w:t>2</w:t>
            </w:r>
          </w:p>
        </w:tc>
        <w:tc>
          <w:tcPr>
            <w:tcW w:w="1349" w:type="pct"/>
            <w:vMerge w:val="restart"/>
            <w:tcMar>
              <w:left w:w="28" w:type="dxa"/>
              <w:right w:w="28" w:type="dxa"/>
            </w:tcMar>
            <w:vAlign w:val="center"/>
          </w:tcPr>
          <w:p w14:paraId="1933A338" w14:textId="77777777" w:rsidR="00C45A11" w:rsidRPr="001E4DE4" w:rsidRDefault="00C45A11" w:rsidP="00CF355B">
            <w:pPr>
              <w:widowControl w:val="0"/>
              <w:spacing w:after="0" w:line="240" w:lineRule="auto"/>
              <w:ind w:firstLine="0"/>
              <w:jc w:val="center"/>
              <w:rPr>
                <w:sz w:val="18"/>
                <w:lang w:val="en-US" w:eastAsia="en-US"/>
              </w:rPr>
            </w:pPr>
            <w:proofErr w:type="spellStart"/>
            <w:r w:rsidRPr="001E4DE4">
              <w:rPr>
                <w:rFonts w:eastAsia="Calibri"/>
                <w:spacing w:val="-1"/>
                <w:sz w:val="18"/>
                <w:lang w:val="en-US" w:eastAsia="en-US"/>
              </w:rPr>
              <w:t>Разрез</w:t>
            </w:r>
            <w:proofErr w:type="spellEnd"/>
            <w:r w:rsidRPr="001E4DE4">
              <w:rPr>
                <w:rFonts w:eastAsia="Calibri"/>
                <w:spacing w:val="-1"/>
                <w:sz w:val="18"/>
                <w:lang w:eastAsia="en-US"/>
              </w:rPr>
              <w:t xml:space="preserve"> </w:t>
            </w:r>
            <w:r w:rsidRPr="001E4DE4">
              <w:rPr>
                <w:rFonts w:eastAsia="Calibri"/>
                <w:spacing w:val="-1"/>
                <w:sz w:val="18"/>
                <w:lang w:val="en-US" w:eastAsia="en-US"/>
              </w:rPr>
              <w:t>«</w:t>
            </w:r>
            <w:proofErr w:type="spellStart"/>
            <w:r w:rsidRPr="001E4DE4">
              <w:rPr>
                <w:rFonts w:eastAsia="Calibri"/>
                <w:spacing w:val="-1"/>
                <w:sz w:val="18"/>
                <w:lang w:val="en-US" w:eastAsia="en-US"/>
              </w:rPr>
              <w:t>Виноградовский</w:t>
            </w:r>
            <w:proofErr w:type="spellEnd"/>
            <w:r w:rsidRPr="001E4DE4">
              <w:rPr>
                <w:rFonts w:eastAsia="Calibri"/>
                <w:spacing w:val="-1"/>
                <w:sz w:val="18"/>
                <w:lang w:val="en-US" w:eastAsia="en-US"/>
              </w:rPr>
              <w:t>»</w:t>
            </w:r>
          </w:p>
        </w:tc>
        <w:tc>
          <w:tcPr>
            <w:tcW w:w="824" w:type="pct"/>
            <w:tcMar>
              <w:left w:w="28" w:type="dxa"/>
              <w:right w:w="28" w:type="dxa"/>
            </w:tcMar>
            <w:vAlign w:val="center"/>
          </w:tcPr>
          <w:p w14:paraId="6D09599B" w14:textId="77777777" w:rsidR="00C45A11" w:rsidRPr="001E4DE4" w:rsidRDefault="00C45A11" w:rsidP="00CF355B">
            <w:pPr>
              <w:widowControl w:val="0"/>
              <w:spacing w:after="0" w:line="240" w:lineRule="auto"/>
              <w:ind w:firstLine="0"/>
              <w:jc w:val="center"/>
              <w:rPr>
                <w:sz w:val="18"/>
                <w:lang w:val="en-US" w:eastAsia="en-US"/>
              </w:rPr>
            </w:pPr>
            <w:r w:rsidRPr="001E4DE4">
              <w:rPr>
                <w:rFonts w:eastAsia="Calibri"/>
                <w:sz w:val="18"/>
                <w:lang w:val="en-US" w:eastAsia="en-US"/>
              </w:rPr>
              <w:t>«ДР»</w:t>
            </w:r>
          </w:p>
        </w:tc>
        <w:tc>
          <w:tcPr>
            <w:tcW w:w="587" w:type="pct"/>
            <w:tcMar>
              <w:left w:w="28" w:type="dxa"/>
              <w:right w:w="28" w:type="dxa"/>
            </w:tcMar>
            <w:vAlign w:val="center"/>
          </w:tcPr>
          <w:p w14:paraId="1ABF8D57" w14:textId="77777777" w:rsidR="00C45A11" w:rsidRPr="001E4DE4" w:rsidRDefault="00C45A11" w:rsidP="00CF355B">
            <w:pPr>
              <w:widowControl w:val="0"/>
              <w:spacing w:after="0" w:line="240" w:lineRule="auto"/>
              <w:ind w:firstLine="0"/>
              <w:jc w:val="center"/>
              <w:rPr>
                <w:rFonts w:eastAsia="Calibri"/>
                <w:sz w:val="18"/>
                <w:lang w:val="en-US" w:eastAsia="en-US"/>
              </w:rPr>
            </w:pPr>
          </w:p>
        </w:tc>
        <w:tc>
          <w:tcPr>
            <w:tcW w:w="694" w:type="pct"/>
            <w:tcMar>
              <w:left w:w="28" w:type="dxa"/>
              <w:right w:w="28" w:type="dxa"/>
            </w:tcMar>
            <w:vAlign w:val="center"/>
          </w:tcPr>
          <w:p w14:paraId="419E0A2A" w14:textId="77777777" w:rsidR="00C45A11" w:rsidRPr="001E4DE4" w:rsidRDefault="00C45A11" w:rsidP="00CF355B">
            <w:pPr>
              <w:widowControl w:val="0"/>
              <w:spacing w:after="0" w:line="240" w:lineRule="auto"/>
              <w:ind w:firstLine="0"/>
              <w:jc w:val="center"/>
              <w:rPr>
                <w:sz w:val="18"/>
                <w:lang w:val="en-US" w:eastAsia="en-US"/>
              </w:rPr>
            </w:pPr>
            <w:proofErr w:type="spellStart"/>
            <w:r w:rsidRPr="001E4DE4">
              <w:rPr>
                <w:rFonts w:eastAsia="Calibri"/>
                <w:spacing w:val="-1"/>
                <w:sz w:val="18"/>
                <w:lang w:val="en-US" w:eastAsia="en-US"/>
              </w:rPr>
              <w:t>ккал</w:t>
            </w:r>
            <w:proofErr w:type="spellEnd"/>
            <w:r w:rsidRPr="001E4DE4">
              <w:rPr>
                <w:rFonts w:eastAsia="Calibri"/>
                <w:spacing w:val="-1"/>
                <w:sz w:val="18"/>
                <w:lang w:val="en-US" w:eastAsia="en-US"/>
              </w:rPr>
              <w:t>/</w:t>
            </w:r>
            <w:proofErr w:type="spellStart"/>
            <w:r w:rsidRPr="001E4DE4">
              <w:rPr>
                <w:rFonts w:eastAsia="Calibri"/>
                <w:spacing w:val="-1"/>
                <w:sz w:val="18"/>
                <w:lang w:val="en-US" w:eastAsia="en-US"/>
              </w:rPr>
              <w:t>кг</w:t>
            </w:r>
            <w:proofErr w:type="spellEnd"/>
          </w:p>
        </w:tc>
        <w:tc>
          <w:tcPr>
            <w:tcW w:w="1365" w:type="pct"/>
            <w:tcMar>
              <w:left w:w="28" w:type="dxa"/>
              <w:right w:w="28" w:type="dxa"/>
            </w:tcMar>
            <w:vAlign w:val="center"/>
          </w:tcPr>
          <w:p w14:paraId="66F8B2A4" w14:textId="77777777" w:rsidR="00C45A11" w:rsidRPr="001E4DE4" w:rsidRDefault="00C45A11" w:rsidP="00CF355B">
            <w:pPr>
              <w:widowControl w:val="0"/>
              <w:spacing w:after="0" w:line="240" w:lineRule="auto"/>
              <w:ind w:firstLine="0"/>
              <w:jc w:val="center"/>
              <w:rPr>
                <w:sz w:val="18"/>
                <w:lang w:val="en-US" w:eastAsia="en-US"/>
              </w:rPr>
            </w:pPr>
            <w:r w:rsidRPr="001E4DE4">
              <w:rPr>
                <w:rFonts w:eastAsia="Calibri"/>
                <w:sz w:val="18"/>
                <w:lang w:val="en-US" w:eastAsia="en-US"/>
              </w:rPr>
              <w:t>5085</w:t>
            </w:r>
          </w:p>
        </w:tc>
      </w:tr>
      <w:tr w:rsidR="00C45A11" w:rsidRPr="001E4DE4" w14:paraId="50FC0EC9" w14:textId="77777777" w:rsidTr="006F2BA8">
        <w:trPr>
          <w:trHeight w:val="23"/>
          <w:jc w:val="center"/>
        </w:trPr>
        <w:tc>
          <w:tcPr>
            <w:tcW w:w="181" w:type="pct"/>
            <w:vMerge/>
            <w:tcMar>
              <w:left w:w="28" w:type="dxa"/>
              <w:right w:w="28" w:type="dxa"/>
            </w:tcMar>
            <w:vAlign w:val="center"/>
          </w:tcPr>
          <w:p w14:paraId="49B6685A" w14:textId="77777777" w:rsidR="00C45A11" w:rsidRPr="001E4DE4" w:rsidRDefault="00C45A11" w:rsidP="00CF355B">
            <w:pPr>
              <w:widowControl w:val="0"/>
              <w:spacing w:after="0" w:line="240" w:lineRule="auto"/>
              <w:ind w:firstLine="0"/>
              <w:jc w:val="center"/>
              <w:rPr>
                <w:rFonts w:eastAsia="Calibri"/>
                <w:sz w:val="18"/>
                <w:lang w:val="en-US" w:eastAsia="en-US"/>
              </w:rPr>
            </w:pPr>
          </w:p>
        </w:tc>
        <w:tc>
          <w:tcPr>
            <w:tcW w:w="1349" w:type="pct"/>
            <w:vMerge/>
            <w:tcMar>
              <w:left w:w="28" w:type="dxa"/>
              <w:right w:w="28" w:type="dxa"/>
            </w:tcMar>
            <w:vAlign w:val="center"/>
          </w:tcPr>
          <w:p w14:paraId="75CE1FBB" w14:textId="77777777" w:rsidR="00C45A11" w:rsidRPr="001E4DE4" w:rsidRDefault="00C45A11" w:rsidP="00CF355B">
            <w:pPr>
              <w:widowControl w:val="0"/>
              <w:spacing w:after="0" w:line="240" w:lineRule="auto"/>
              <w:ind w:firstLine="0"/>
              <w:jc w:val="center"/>
              <w:rPr>
                <w:rFonts w:eastAsia="Calibri"/>
                <w:sz w:val="18"/>
                <w:lang w:val="en-US" w:eastAsia="en-US"/>
              </w:rPr>
            </w:pPr>
          </w:p>
        </w:tc>
        <w:tc>
          <w:tcPr>
            <w:tcW w:w="824" w:type="pct"/>
            <w:tcMar>
              <w:left w:w="28" w:type="dxa"/>
              <w:right w:w="28" w:type="dxa"/>
            </w:tcMar>
            <w:vAlign w:val="center"/>
          </w:tcPr>
          <w:p w14:paraId="7FA43D5E" w14:textId="77777777" w:rsidR="00C45A11" w:rsidRPr="001E4DE4" w:rsidRDefault="00C45A11" w:rsidP="00CF355B">
            <w:pPr>
              <w:widowControl w:val="0"/>
              <w:spacing w:after="0" w:line="240" w:lineRule="auto"/>
              <w:ind w:firstLine="0"/>
              <w:jc w:val="center"/>
              <w:rPr>
                <w:sz w:val="18"/>
                <w:lang w:val="en-US" w:eastAsia="en-US"/>
              </w:rPr>
            </w:pPr>
            <w:r w:rsidRPr="001E4DE4">
              <w:rPr>
                <w:rFonts w:eastAsia="Calibri"/>
                <w:spacing w:val="-5"/>
                <w:sz w:val="18"/>
                <w:lang w:val="en-US" w:eastAsia="en-US"/>
              </w:rPr>
              <w:t>«</w:t>
            </w:r>
            <w:r w:rsidRPr="001E4DE4">
              <w:rPr>
                <w:rFonts w:eastAsia="Calibri"/>
                <w:spacing w:val="2"/>
                <w:sz w:val="18"/>
                <w:lang w:val="en-US" w:eastAsia="en-US"/>
              </w:rPr>
              <w:t>Д</w:t>
            </w:r>
            <w:r w:rsidRPr="001E4DE4">
              <w:rPr>
                <w:rFonts w:eastAsia="Calibri"/>
                <w:sz w:val="18"/>
                <w:lang w:val="en-US" w:eastAsia="en-US"/>
              </w:rPr>
              <w:t>»</w:t>
            </w:r>
          </w:p>
        </w:tc>
        <w:tc>
          <w:tcPr>
            <w:tcW w:w="587" w:type="pct"/>
            <w:tcMar>
              <w:left w:w="28" w:type="dxa"/>
              <w:right w:w="28" w:type="dxa"/>
            </w:tcMar>
            <w:vAlign w:val="center"/>
          </w:tcPr>
          <w:p w14:paraId="5AD349D7" w14:textId="77777777" w:rsidR="00C45A11" w:rsidRPr="001E4DE4" w:rsidRDefault="00C45A11" w:rsidP="00CF355B">
            <w:pPr>
              <w:widowControl w:val="0"/>
              <w:spacing w:after="0" w:line="240" w:lineRule="auto"/>
              <w:ind w:firstLine="0"/>
              <w:jc w:val="center"/>
              <w:rPr>
                <w:sz w:val="18"/>
                <w:lang w:val="en-US" w:eastAsia="en-US"/>
              </w:rPr>
            </w:pPr>
            <w:r w:rsidRPr="001E4DE4">
              <w:rPr>
                <w:rFonts w:eastAsia="Calibri"/>
                <w:spacing w:val="-1"/>
                <w:sz w:val="18"/>
                <w:lang w:val="en-US" w:eastAsia="en-US"/>
              </w:rPr>
              <w:t>0-200(300)</w:t>
            </w:r>
          </w:p>
        </w:tc>
        <w:tc>
          <w:tcPr>
            <w:tcW w:w="694" w:type="pct"/>
            <w:tcMar>
              <w:left w:w="28" w:type="dxa"/>
              <w:right w:w="28" w:type="dxa"/>
            </w:tcMar>
            <w:vAlign w:val="center"/>
          </w:tcPr>
          <w:p w14:paraId="76C49F55" w14:textId="77777777" w:rsidR="00C45A11" w:rsidRPr="001E4DE4" w:rsidRDefault="00C45A11" w:rsidP="00CF355B">
            <w:pPr>
              <w:widowControl w:val="0"/>
              <w:spacing w:after="0" w:line="240" w:lineRule="auto"/>
              <w:ind w:firstLine="0"/>
              <w:jc w:val="center"/>
              <w:rPr>
                <w:sz w:val="18"/>
                <w:lang w:val="en-US" w:eastAsia="en-US"/>
              </w:rPr>
            </w:pPr>
            <w:proofErr w:type="spellStart"/>
            <w:r w:rsidRPr="001E4DE4">
              <w:rPr>
                <w:rFonts w:eastAsia="Calibri"/>
                <w:spacing w:val="-1"/>
                <w:sz w:val="18"/>
                <w:lang w:val="en-US" w:eastAsia="en-US"/>
              </w:rPr>
              <w:t>ккал</w:t>
            </w:r>
            <w:proofErr w:type="spellEnd"/>
            <w:r w:rsidRPr="001E4DE4">
              <w:rPr>
                <w:rFonts w:eastAsia="Calibri"/>
                <w:spacing w:val="-1"/>
                <w:sz w:val="18"/>
                <w:lang w:val="en-US" w:eastAsia="en-US"/>
              </w:rPr>
              <w:t>/</w:t>
            </w:r>
            <w:proofErr w:type="spellStart"/>
            <w:r w:rsidRPr="001E4DE4">
              <w:rPr>
                <w:rFonts w:eastAsia="Calibri"/>
                <w:spacing w:val="-1"/>
                <w:sz w:val="18"/>
                <w:lang w:val="en-US" w:eastAsia="en-US"/>
              </w:rPr>
              <w:t>кг</w:t>
            </w:r>
            <w:proofErr w:type="spellEnd"/>
          </w:p>
        </w:tc>
        <w:tc>
          <w:tcPr>
            <w:tcW w:w="1365" w:type="pct"/>
            <w:tcMar>
              <w:left w:w="28" w:type="dxa"/>
              <w:right w:w="28" w:type="dxa"/>
            </w:tcMar>
            <w:vAlign w:val="center"/>
          </w:tcPr>
          <w:p w14:paraId="70218519" w14:textId="77777777" w:rsidR="00C45A11" w:rsidRPr="001E4DE4" w:rsidRDefault="00C45A11" w:rsidP="00CF355B">
            <w:pPr>
              <w:widowControl w:val="0"/>
              <w:spacing w:after="0" w:line="240" w:lineRule="auto"/>
              <w:ind w:firstLine="0"/>
              <w:jc w:val="center"/>
              <w:rPr>
                <w:sz w:val="18"/>
                <w:lang w:val="en-US" w:eastAsia="en-US"/>
              </w:rPr>
            </w:pPr>
            <w:r w:rsidRPr="001E4DE4">
              <w:rPr>
                <w:rFonts w:eastAsia="Calibri"/>
                <w:sz w:val="18"/>
                <w:lang w:val="en-US" w:eastAsia="en-US"/>
              </w:rPr>
              <w:t>5450</w:t>
            </w:r>
          </w:p>
        </w:tc>
      </w:tr>
      <w:tr w:rsidR="00C45A11" w:rsidRPr="001E4DE4" w14:paraId="4B8D4707" w14:textId="77777777" w:rsidTr="006F2BA8">
        <w:trPr>
          <w:trHeight w:val="23"/>
          <w:jc w:val="center"/>
        </w:trPr>
        <w:tc>
          <w:tcPr>
            <w:tcW w:w="181" w:type="pct"/>
            <w:tcMar>
              <w:left w:w="28" w:type="dxa"/>
              <w:right w:w="28" w:type="dxa"/>
            </w:tcMar>
            <w:vAlign w:val="center"/>
          </w:tcPr>
          <w:p w14:paraId="70D014DA" w14:textId="77777777" w:rsidR="00C45A11" w:rsidRPr="001E4DE4" w:rsidRDefault="00C45A11" w:rsidP="00CF355B">
            <w:pPr>
              <w:widowControl w:val="0"/>
              <w:spacing w:after="0" w:line="240" w:lineRule="auto"/>
              <w:ind w:firstLine="0"/>
              <w:jc w:val="center"/>
              <w:rPr>
                <w:rFonts w:eastAsia="Calibri"/>
                <w:sz w:val="18"/>
                <w:lang w:eastAsia="en-US"/>
              </w:rPr>
            </w:pPr>
            <w:r w:rsidRPr="001E4DE4">
              <w:rPr>
                <w:rFonts w:eastAsia="Calibri"/>
                <w:sz w:val="18"/>
                <w:lang w:eastAsia="en-US"/>
              </w:rPr>
              <w:t>3</w:t>
            </w:r>
          </w:p>
        </w:tc>
        <w:tc>
          <w:tcPr>
            <w:tcW w:w="1349" w:type="pct"/>
            <w:tcMar>
              <w:left w:w="28" w:type="dxa"/>
              <w:right w:w="28" w:type="dxa"/>
            </w:tcMar>
            <w:vAlign w:val="center"/>
          </w:tcPr>
          <w:p w14:paraId="79BCD53F" w14:textId="77777777" w:rsidR="00C45A11" w:rsidRPr="001E4DE4" w:rsidRDefault="00C45A11" w:rsidP="00CF355B">
            <w:pPr>
              <w:widowControl w:val="0"/>
              <w:spacing w:after="0" w:line="240" w:lineRule="auto"/>
              <w:ind w:firstLine="0"/>
              <w:jc w:val="center"/>
              <w:rPr>
                <w:sz w:val="18"/>
                <w:lang w:val="en-US" w:eastAsia="en-US"/>
              </w:rPr>
            </w:pPr>
            <w:proofErr w:type="spellStart"/>
            <w:r w:rsidRPr="001E4DE4">
              <w:rPr>
                <w:rFonts w:eastAsia="Calibri"/>
                <w:spacing w:val="-1"/>
                <w:sz w:val="18"/>
                <w:lang w:val="en-US" w:eastAsia="en-US"/>
              </w:rPr>
              <w:t>Разрез</w:t>
            </w:r>
            <w:proofErr w:type="spellEnd"/>
            <w:r w:rsidRPr="001E4DE4">
              <w:rPr>
                <w:rFonts w:eastAsia="Calibri"/>
                <w:sz w:val="18"/>
                <w:lang w:val="en-US" w:eastAsia="en-US"/>
              </w:rPr>
              <w:t xml:space="preserve"> </w:t>
            </w:r>
            <w:r w:rsidRPr="001E4DE4">
              <w:rPr>
                <w:rFonts w:eastAsia="Calibri"/>
                <w:spacing w:val="-1"/>
                <w:sz w:val="18"/>
                <w:lang w:val="en-US" w:eastAsia="en-US"/>
              </w:rPr>
              <w:t>«</w:t>
            </w:r>
            <w:proofErr w:type="spellStart"/>
            <w:r w:rsidRPr="001E4DE4">
              <w:rPr>
                <w:rFonts w:eastAsia="Calibri"/>
                <w:spacing w:val="-1"/>
                <w:sz w:val="18"/>
                <w:lang w:val="en-US" w:eastAsia="en-US"/>
              </w:rPr>
              <w:t>Саяно</w:t>
            </w:r>
            <w:proofErr w:type="spellEnd"/>
            <w:r w:rsidRPr="001E4DE4">
              <w:rPr>
                <w:rFonts w:eastAsia="Calibri"/>
                <w:spacing w:val="-1"/>
                <w:sz w:val="18"/>
                <w:lang w:val="en-US" w:eastAsia="en-US"/>
              </w:rPr>
              <w:t>-</w:t>
            </w:r>
          </w:p>
        </w:tc>
        <w:tc>
          <w:tcPr>
            <w:tcW w:w="824" w:type="pct"/>
            <w:tcMar>
              <w:left w:w="28" w:type="dxa"/>
              <w:right w:w="28" w:type="dxa"/>
            </w:tcMar>
            <w:vAlign w:val="center"/>
          </w:tcPr>
          <w:p w14:paraId="5C4DBB02" w14:textId="77777777" w:rsidR="00C45A11" w:rsidRPr="001E4DE4" w:rsidRDefault="00C45A11" w:rsidP="00CF355B">
            <w:pPr>
              <w:widowControl w:val="0"/>
              <w:spacing w:after="0" w:line="240" w:lineRule="auto"/>
              <w:ind w:firstLine="0"/>
              <w:jc w:val="center"/>
              <w:rPr>
                <w:sz w:val="18"/>
                <w:lang w:val="en-US" w:eastAsia="en-US"/>
              </w:rPr>
            </w:pPr>
            <w:r w:rsidRPr="001E4DE4">
              <w:rPr>
                <w:rFonts w:eastAsia="Calibri"/>
                <w:spacing w:val="-5"/>
                <w:sz w:val="18"/>
                <w:lang w:val="en-US" w:eastAsia="en-US"/>
              </w:rPr>
              <w:t>«</w:t>
            </w:r>
            <w:r w:rsidRPr="001E4DE4">
              <w:rPr>
                <w:rFonts w:eastAsia="Calibri"/>
                <w:spacing w:val="2"/>
                <w:sz w:val="18"/>
                <w:lang w:val="en-US" w:eastAsia="en-US"/>
              </w:rPr>
              <w:t>Д</w:t>
            </w:r>
            <w:r w:rsidRPr="001E4DE4">
              <w:rPr>
                <w:rFonts w:eastAsia="Calibri"/>
                <w:sz w:val="18"/>
                <w:lang w:val="en-US" w:eastAsia="en-US"/>
              </w:rPr>
              <w:t>»</w:t>
            </w:r>
          </w:p>
        </w:tc>
        <w:tc>
          <w:tcPr>
            <w:tcW w:w="587" w:type="pct"/>
            <w:tcMar>
              <w:left w:w="28" w:type="dxa"/>
              <w:right w:w="28" w:type="dxa"/>
            </w:tcMar>
            <w:vAlign w:val="center"/>
          </w:tcPr>
          <w:p w14:paraId="2D0C35F0" w14:textId="77777777" w:rsidR="00C45A11" w:rsidRPr="001E4DE4" w:rsidRDefault="00C45A11" w:rsidP="00CF355B">
            <w:pPr>
              <w:widowControl w:val="0"/>
              <w:spacing w:after="0" w:line="240" w:lineRule="auto"/>
              <w:ind w:firstLine="0"/>
              <w:jc w:val="center"/>
              <w:rPr>
                <w:sz w:val="18"/>
                <w:lang w:val="en-US" w:eastAsia="en-US"/>
              </w:rPr>
            </w:pPr>
            <w:r w:rsidRPr="001E4DE4">
              <w:rPr>
                <w:rFonts w:eastAsia="Calibri"/>
                <w:spacing w:val="-1"/>
                <w:sz w:val="18"/>
                <w:lang w:val="en-US" w:eastAsia="en-US"/>
              </w:rPr>
              <w:t>0-200(300)</w:t>
            </w:r>
          </w:p>
        </w:tc>
        <w:tc>
          <w:tcPr>
            <w:tcW w:w="694" w:type="pct"/>
            <w:tcMar>
              <w:left w:w="28" w:type="dxa"/>
              <w:right w:w="28" w:type="dxa"/>
            </w:tcMar>
            <w:vAlign w:val="center"/>
          </w:tcPr>
          <w:p w14:paraId="487DF57B" w14:textId="77777777" w:rsidR="00C45A11" w:rsidRPr="001E4DE4" w:rsidRDefault="00C45A11" w:rsidP="00CF355B">
            <w:pPr>
              <w:widowControl w:val="0"/>
              <w:spacing w:after="0" w:line="240" w:lineRule="auto"/>
              <w:ind w:firstLine="0"/>
              <w:jc w:val="center"/>
              <w:rPr>
                <w:sz w:val="18"/>
                <w:lang w:val="en-US" w:eastAsia="en-US"/>
              </w:rPr>
            </w:pPr>
            <w:proofErr w:type="spellStart"/>
            <w:r w:rsidRPr="001E4DE4">
              <w:rPr>
                <w:rFonts w:eastAsia="Calibri"/>
                <w:spacing w:val="-1"/>
                <w:sz w:val="18"/>
                <w:lang w:val="en-US" w:eastAsia="en-US"/>
              </w:rPr>
              <w:t>ккал</w:t>
            </w:r>
            <w:proofErr w:type="spellEnd"/>
            <w:r w:rsidRPr="001E4DE4">
              <w:rPr>
                <w:rFonts w:eastAsia="Calibri"/>
                <w:spacing w:val="-1"/>
                <w:sz w:val="18"/>
                <w:lang w:val="en-US" w:eastAsia="en-US"/>
              </w:rPr>
              <w:t>/</w:t>
            </w:r>
            <w:proofErr w:type="spellStart"/>
            <w:r w:rsidRPr="001E4DE4">
              <w:rPr>
                <w:rFonts w:eastAsia="Calibri"/>
                <w:spacing w:val="-1"/>
                <w:sz w:val="18"/>
                <w:lang w:val="en-US" w:eastAsia="en-US"/>
              </w:rPr>
              <w:t>кг</w:t>
            </w:r>
            <w:proofErr w:type="spellEnd"/>
          </w:p>
        </w:tc>
        <w:tc>
          <w:tcPr>
            <w:tcW w:w="1365" w:type="pct"/>
            <w:tcMar>
              <w:left w:w="28" w:type="dxa"/>
              <w:right w:w="28" w:type="dxa"/>
            </w:tcMar>
            <w:vAlign w:val="center"/>
          </w:tcPr>
          <w:p w14:paraId="233F397D" w14:textId="77777777" w:rsidR="00C45A11" w:rsidRPr="001E4DE4" w:rsidRDefault="00C45A11" w:rsidP="00CF355B">
            <w:pPr>
              <w:widowControl w:val="0"/>
              <w:spacing w:after="0" w:line="240" w:lineRule="auto"/>
              <w:ind w:firstLine="0"/>
              <w:jc w:val="center"/>
              <w:rPr>
                <w:sz w:val="18"/>
                <w:lang w:val="en-US" w:eastAsia="en-US"/>
              </w:rPr>
            </w:pPr>
            <w:r w:rsidRPr="001E4DE4">
              <w:rPr>
                <w:rFonts w:eastAsia="Calibri"/>
                <w:sz w:val="18"/>
                <w:lang w:val="en-US" w:eastAsia="en-US"/>
              </w:rPr>
              <w:t>5400</w:t>
            </w:r>
          </w:p>
        </w:tc>
      </w:tr>
      <w:tr w:rsidR="00C45A11" w:rsidRPr="001E4DE4" w14:paraId="17814FD4" w14:textId="77777777" w:rsidTr="006F2BA8">
        <w:trPr>
          <w:trHeight w:val="23"/>
          <w:jc w:val="center"/>
        </w:trPr>
        <w:tc>
          <w:tcPr>
            <w:tcW w:w="5000" w:type="pct"/>
            <w:gridSpan w:val="6"/>
            <w:tcMar>
              <w:left w:w="28" w:type="dxa"/>
              <w:right w:w="28" w:type="dxa"/>
            </w:tcMar>
            <w:vAlign w:val="center"/>
          </w:tcPr>
          <w:p w14:paraId="05EAB07D" w14:textId="77777777" w:rsidR="00C45A11" w:rsidRPr="001E4DE4" w:rsidRDefault="00C45A11" w:rsidP="00CF355B">
            <w:pPr>
              <w:widowControl w:val="0"/>
              <w:spacing w:after="0" w:line="240" w:lineRule="auto"/>
              <w:ind w:firstLine="0"/>
              <w:jc w:val="center"/>
              <w:rPr>
                <w:rFonts w:eastAsia="Calibri"/>
                <w:sz w:val="18"/>
                <w:lang w:eastAsia="en-US"/>
              </w:rPr>
            </w:pPr>
            <w:r w:rsidRPr="001E4DE4">
              <w:rPr>
                <w:rFonts w:eastAsia="Calibri"/>
                <w:sz w:val="18"/>
                <w:lang w:val="en-US" w:eastAsia="en-US"/>
              </w:rPr>
              <w:t xml:space="preserve">КФ АО </w:t>
            </w:r>
            <w:r w:rsidRPr="001E4DE4">
              <w:rPr>
                <w:rFonts w:eastAsia="Calibri"/>
                <w:sz w:val="18"/>
                <w:lang w:eastAsia="en-US"/>
              </w:rPr>
              <w:t>«</w:t>
            </w:r>
            <w:proofErr w:type="spellStart"/>
            <w:r w:rsidRPr="001E4DE4">
              <w:rPr>
                <w:rFonts w:eastAsia="Calibri"/>
                <w:sz w:val="18"/>
                <w:lang w:val="en-US" w:eastAsia="en-US"/>
              </w:rPr>
              <w:t>Апатит</w:t>
            </w:r>
            <w:proofErr w:type="spellEnd"/>
            <w:r w:rsidRPr="001E4DE4">
              <w:rPr>
                <w:rFonts w:eastAsia="Calibri"/>
                <w:sz w:val="18"/>
                <w:lang w:eastAsia="en-US"/>
              </w:rPr>
              <w:t>»</w:t>
            </w:r>
          </w:p>
        </w:tc>
      </w:tr>
      <w:tr w:rsidR="00C45A11" w:rsidRPr="001E4DE4" w14:paraId="50BA92C1" w14:textId="77777777" w:rsidTr="006F2BA8">
        <w:trPr>
          <w:trHeight w:val="23"/>
          <w:jc w:val="center"/>
        </w:trPr>
        <w:tc>
          <w:tcPr>
            <w:tcW w:w="181" w:type="pct"/>
            <w:tcMar>
              <w:left w:w="28" w:type="dxa"/>
              <w:right w:w="28" w:type="dxa"/>
            </w:tcMar>
            <w:vAlign w:val="center"/>
          </w:tcPr>
          <w:p w14:paraId="56E03621" w14:textId="77777777" w:rsidR="00C45A11" w:rsidRPr="001E4DE4" w:rsidRDefault="00C45A11" w:rsidP="00CF355B">
            <w:pPr>
              <w:widowControl w:val="0"/>
              <w:spacing w:after="0" w:line="240" w:lineRule="auto"/>
              <w:ind w:firstLine="0"/>
              <w:jc w:val="center"/>
              <w:rPr>
                <w:rFonts w:eastAsia="Calibri"/>
                <w:sz w:val="18"/>
                <w:lang w:eastAsia="en-US"/>
              </w:rPr>
            </w:pPr>
            <w:r w:rsidRPr="001E4DE4">
              <w:rPr>
                <w:rFonts w:eastAsia="Calibri"/>
                <w:sz w:val="18"/>
                <w:lang w:eastAsia="en-US"/>
              </w:rPr>
              <w:t>1</w:t>
            </w:r>
          </w:p>
        </w:tc>
        <w:tc>
          <w:tcPr>
            <w:tcW w:w="1349" w:type="pct"/>
            <w:tcMar>
              <w:left w:w="28" w:type="dxa"/>
              <w:right w:w="28" w:type="dxa"/>
            </w:tcMar>
            <w:vAlign w:val="center"/>
          </w:tcPr>
          <w:p w14:paraId="72898014" w14:textId="77777777" w:rsidR="00C45A11" w:rsidRPr="001E4DE4" w:rsidRDefault="00C45A11" w:rsidP="00CF355B">
            <w:pPr>
              <w:widowControl w:val="0"/>
              <w:spacing w:after="0" w:line="240" w:lineRule="auto"/>
              <w:ind w:firstLine="0"/>
              <w:jc w:val="center"/>
              <w:rPr>
                <w:rFonts w:eastAsia="Calibri"/>
                <w:spacing w:val="-1"/>
                <w:sz w:val="18"/>
                <w:lang w:val="en-US" w:eastAsia="en-US"/>
              </w:rPr>
            </w:pPr>
            <w:proofErr w:type="spellStart"/>
            <w:r w:rsidRPr="001E4DE4">
              <w:rPr>
                <w:rFonts w:eastAsia="Calibri"/>
                <w:spacing w:val="-1"/>
                <w:sz w:val="18"/>
                <w:lang w:val="en-US" w:eastAsia="en-US"/>
              </w:rPr>
              <w:t>Мазут</w:t>
            </w:r>
            <w:proofErr w:type="spellEnd"/>
          </w:p>
        </w:tc>
        <w:tc>
          <w:tcPr>
            <w:tcW w:w="824" w:type="pct"/>
            <w:tcMar>
              <w:left w:w="28" w:type="dxa"/>
              <w:right w:w="28" w:type="dxa"/>
            </w:tcMar>
            <w:vAlign w:val="center"/>
          </w:tcPr>
          <w:p w14:paraId="20037548" w14:textId="77777777" w:rsidR="00C45A11" w:rsidRPr="001E4DE4" w:rsidRDefault="00C45A11" w:rsidP="00CF355B">
            <w:pPr>
              <w:widowControl w:val="0"/>
              <w:spacing w:after="0" w:line="240" w:lineRule="auto"/>
              <w:ind w:firstLine="0"/>
              <w:jc w:val="center"/>
              <w:rPr>
                <w:rFonts w:eastAsia="Calibri"/>
                <w:spacing w:val="-5"/>
                <w:sz w:val="18"/>
                <w:lang w:eastAsia="en-US"/>
              </w:rPr>
            </w:pPr>
            <w:r w:rsidRPr="001E4DE4">
              <w:rPr>
                <w:rFonts w:eastAsia="Calibri"/>
                <w:spacing w:val="-5"/>
                <w:sz w:val="18"/>
                <w:lang w:eastAsia="en-US"/>
              </w:rPr>
              <w:t>-</w:t>
            </w:r>
          </w:p>
        </w:tc>
        <w:tc>
          <w:tcPr>
            <w:tcW w:w="587" w:type="pct"/>
            <w:tcMar>
              <w:left w:w="28" w:type="dxa"/>
              <w:right w:w="28" w:type="dxa"/>
            </w:tcMar>
            <w:vAlign w:val="center"/>
          </w:tcPr>
          <w:p w14:paraId="3FB701EE" w14:textId="77777777" w:rsidR="00C45A11" w:rsidRPr="001E4DE4" w:rsidRDefault="00C45A11" w:rsidP="00CF355B">
            <w:pPr>
              <w:widowControl w:val="0"/>
              <w:spacing w:after="0" w:line="240" w:lineRule="auto"/>
              <w:ind w:firstLine="0"/>
              <w:jc w:val="center"/>
              <w:rPr>
                <w:rFonts w:eastAsia="Calibri"/>
                <w:spacing w:val="-1"/>
                <w:sz w:val="18"/>
                <w:lang w:eastAsia="en-US"/>
              </w:rPr>
            </w:pPr>
            <w:r w:rsidRPr="001E4DE4">
              <w:rPr>
                <w:rFonts w:eastAsia="Calibri"/>
                <w:spacing w:val="-1"/>
                <w:sz w:val="18"/>
                <w:lang w:eastAsia="en-US"/>
              </w:rPr>
              <w:t>-</w:t>
            </w:r>
          </w:p>
        </w:tc>
        <w:tc>
          <w:tcPr>
            <w:tcW w:w="694" w:type="pct"/>
            <w:tcMar>
              <w:left w:w="28" w:type="dxa"/>
              <w:right w:w="28" w:type="dxa"/>
            </w:tcMar>
            <w:vAlign w:val="center"/>
          </w:tcPr>
          <w:p w14:paraId="6AD1D8D5" w14:textId="77777777" w:rsidR="00C45A11" w:rsidRPr="001E4DE4" w:rsidRDefault="00C45A11" w:rsidP="00CF355B">
            <w:pPr>
              <w:widowControl w:val="0"/>
              <w:spacing w:after="0" w:line="240" w:lineRule="auto"/>
              <w:ind w:firstLine="0"/>
              <w:jc w:val="center"/>
              <w:rPr>
                <w:rFonts w:eastAsia="Calibri"/>
                <w:spacing w:val="-1"/>
                <w:sz w:val="18"/>
                <w:lang w:val="en-US" w:eastAsia="en-US"/>
              </w:rPr>
            </w:pPr>
            <w:proofErr w:type="spellStart"/>
            <w:r w:rsidRPr="001E4DE4">
              <w:rPr>
                <w:rFonts w:eastAsia="Calibri"/>
                <w:spacing w:val="-1"/>
                <w:sz w:val="18"/>
                <w:lang w:val="en-US" w:eastAsia="en-US"/>
              </w:rPr>
              <w:t>кДж</w:t>
            </w:r>
            <w:proofErr w:type="spellEnd"/>
            <w:r w:rsidRPr="001E4DE4">
              <w:rPr>
                <w:rFonts w:eastAsia="Calibri"/>
                <w:spacing w:val="-1"/>
                <w:sz w:val="18"/>
                <w:lang w:val="en-US" w:eastAsia="en-US"/>
              </w:rPr>
              <w:t>/</w:t>
            </w:r>
            <w:proofErr w:type="spellStart"/>
            <w:r w:rsidRPr="001E4DE4">
              <w:rPr>
                <w:rFonts w:eastAsia="Calibri"/>
                <w:spacing w:val="-1"/>
                <w:sz w:val="18"/>
                <w:lang w:val="en-US" w:eastAsia="en-US"/>
              </w:rPr>
              <w:t>кг</w:t>
            </w:r>
            <w:proofErr w:type="spellEnd"/>
          </w:p>
        </w:tc>
        <w:tc>
          <w:tcPr>
            <w:tcW w:w="1365" w:type="pct"/>
            <w:tcMar>
              <w:left w:w="28" w:type="dxa"/>
              <w:right w:w="28" w:type="dxa"/>
            </w:tcMar>
            <w:vAlign w:val="center"/>
          </w:tcPr>
          <w:p w14:paraId="0F784743" w14:textId="77777777" w:rsidR="00C45A11" w:rsidRPr="001E4DE4" w:rsidRDefault="00C45A11" w:rsidP="00CF355B">
            <w:pPr>
              <w:widowControl w:val="0"/>
              <w:spacing w:after="0" w:line="240" w:lineRule="auto"/>
              <w:ind w:firstLine="0"/>
              <w:jc w:val="center"/>
              <w:rPr>
                <w:rFonts w:eastAsia="Calibri"/>
                <w:sz w:val="18"/>
                <w:lang w:val="en-US" w:eastAsia="en-US"/>
              </w:rPr>
            </w:pPr>
            <w:r w:rsidRPr="001E4DE4">
              <w:rPr>
                <w:rFonts w:eastAsia="Calibri"/>
                <w:sz w:val="18"/>
                <w:lang w:val="en-US" w:eastAsia="en-US"/>
              </w:rPr>
              <w:t>39900</w:t>
            </w:r>
          </w:p>
          <w:p w14:paraId="14528DC4" w14:textId="77777777" w:rsidR="00C45A11" w:rsidRPr="001E4DE4" w:rsidRDefault="00C45A11" w:rsidP="00CF355B">
            <w:pPr>
              <w:widowControl w:val="0"/>
              <w:spacing w:after="0" w:line="240" w:lineRule="auto"/>
              <w:ind w:firstLine="0"/>
              <w:jc w:val="center"/>
              <w:rPr>
                <w:rFonts w:eastAsia="Calibri"/>
                <w:sz w:val="18"/>
                <w:lang w:val="en-US" w:eastAsia="en-US"/>
              </w:rPr>
            </w:pPr>
            <w:r w:rsidRPr="001E4DE4">
              <w:rPr>
                <w:rFonts w:eastAsia="Calibri"/>
                <w:sz w:val="18"/>
                <w:lang w:val="en-US" w:eastAsia="en-US"/>
              </w:rPr>
              <w:t>41020</w:t>
            </w:r>
          </w:p>
          <w:p w14:paraId="3E154310" w14:textId="77777777" w:rsidR="00C45A11" w:rsidRPr="001E4DE4" w:rsidRDefault="00C45A11" w:rsidP="00CF355B">
            <w:pPr>
              <w:widowControl w:val="0"/>
              <w:spacing w:after="0" w:line="240" w:lineRule="auto"/>
              <w:ind w:firstLine="0"/>
              <w:jc w:val="center"/>
              <w:rPr>
                <w:rFonts w:eastAsia="Calibri"/>
                <w:sz w:val="18"/>
                <w:lang w:val="en-US" w:eastAsia="en-US"/>
              </w:rPr>
            </w:pPr>
            <w:r w:rsidRPr="001E4DE4">
              <w:rPr>
                <w:rFonts w:eastAsia="Calibri"/>
                <w:sz w:val="18"/>
                <w:lang w:val="en-US" w:eastAsia="en-US"/>
              </w:rPr>
              <w:t>40201</w:t>
            </w:r>
          </w:p>
        </w:tc>
      </w:tr>
    </w:tbl>
    <w:p w14:paraId="74937F31" w14:textId="77777777" w:rsidR="00217024" w:rsidRPr="001E4DE4" w:rsidRDefault="00217024" w:rsidP="00CF355B">
      <w:pPr>
        <w:spacing w:after="0" w:line="240" w:lineRule="auto"/>
        <w:contextualSpacing/>
        <w:jc w:val="both"/>
        <w:rPr>
          <w:sz w:val="24"/>
          <w:szCs w:val="24"/>
        </w:rPr>
      </w:pPr>
    </w:p>
    <w:p w14:paraId="59837B44" w14:textId="345A6D68" w:rsidR="00217024" w:rsidRPr="001E4DE4" w:rsidRDefault="00217024" w:rsidP="00CF355B">
      <w:pPr>
        <w:pStyle w:val="2"/>
        <w:tabs>
          <w:tab w:val="left" w:pos="1134"/>
        </w:tabs>
        <w:spacing w:before="0" w:line="240" w:lineRule="auto"/>
        <w:ind w:left="0" w:firstLine="709"/>
        <w:contextualSpacing/>
        <w:rPr>
          <w:rFonts w:cs="Times New Roman"/>
          <w:sz w:val="24"/>
          <w:szCs w:val="24"/>
        </w:rPr>
      </w:pPr>
      <w:bookmarkStart w:id="266" w:name="_Toc15640946"/>
      <w:bookmarkStart w:id="267" w:name="_Toc15643006"/>
      <w:bookmarkStart w:id="268" w:name="_Toc207705592"/>
      <w:r w:rsidRPr="001E4DE4">
        <w:rPr>
          <w:rFonts w:cs="Times New Roman"/>
          <w:sz w:val="24"/>
          <w:szCs w:val="24"/>
        </w:rPr>
        <w:t xml:space="preserve">Преобладающий </w:t>
      </w:r>
      <w:r w:rsidR="002B6C3C" w:rsidRPr="001E4DE4">
        <w:rPr>
          <w:rFonts w:cs="Times New Roman"/>
          <w:sz w:val="24"/>
          <w:szCs w:val="24"/>
        </w:rPr>
        <w:t>вид топлива</w:t>
      </w:r>
      <w:r w:rsidRPr="001E4DE4">
        <w:rPr>
          <w:rFonts w:cs="Times New Roman"/>
          <w:sz w:val="24"/>
          <w:szCs w:val="24"/>
        </w:rPr>
        <w:t>, определяемый по совокупности всех систем теплоснабжения</w:t>
      </w:r>
      <w:bookmarkEnd w:id="266"/>
      <w:bookmarkEnd w:id="267"/>
      <w:bookmarkEnd w:id="268"/>
    </w:p>
    <w:p w14:paraId="530FE529" w14:textId="66B0A868" w:rsidR="00C45A11" w:rsidRPr="001E4DE4" w:rsidRDefault="00C45A11" w:rsidP="00CF355B">
      <w:pPr>
        <w:tabs>
          <w:tab w:val="left" w:pos="1134"/>
        </w:tabs>
        <w:spacing w:after="0" w:line="240" w:lineRule="auto"/>
        <w:contextualSpacing/>
        <w:jc w:val="both"/>
        <w:rPr>
          <w:sz w:val="24"/>
          <w:szCs w:val="24"/>
        </w:rPr>
      </w:pPr>
      <w:r w:rsidRPr="001E4DE4">
        <w:rPr>
          <w:sz w:val="24"/>
          <w:szCs w:val="24"/>
        </w:rPr>
        <w:t>В муниципальном округе город Кировск Мурманской области преобладающим видом топлива является уголь.</w:t>
      </w:r>
    </w:p>
    <w:p w14:paraId="188D43BB" w14:textId="77777777" w:rsidR="005A1521" w:rsidRPr="001E4DE4" w:rsidRDefault="005A1521" w:rsidP="00CF355B">
      <w:pPr>
        <w:spacing w:after="0" w:line="240" w:lineRule="auto"/>
        <w:contextualSpacing/>
        <w:jc w:val="both"/>
        <w:rPr>
          <w:sz w:val="24"/>
          <w:szCs w:val="24"/>
        </w:rPr>
      </w:pPr>
    </w:p>
    <w:p w14:paraId="2C9F222B" w14:textId="5E2C24C4" w:rsidR="00217024" w:rsidRPr="001E4DE4" w:rsidRDefault="00217024" w:rsidP="00CF355B">
      <w:pPr>
        <w:pStyle w:val="2"/>
        <w:tabs>
          <w:tab w:val="left" w:pos="1134"/>
        </w:tabs>
        <w:spacing w:before="0" w:line="240" w:lineRule="auto"/>
        <w:ind w:left="0" w:firstLine="709"/>
        <w:contextualSpacing/>
        <w:rPr>
          <w:rFonts w:cs="Times New Roman"/>
          <w:sz w:val="24"/>
          <w:szCs w:val="24"/>
        </w:rPr>
      </w:pPr>
      <w:bookmarkStart w:id="269" w:name="_Toc15640947"/>
      <w:bookmarkStart w:id="270" w:name="_Toc15643007"/>
      <w:bookmarkStart w:id="271" w:name="_Toc207705593"/>
      <w:r w:rsidRPr="001E4DE4">
        <w:rPr>
          <w:rFonts w:cs="Times New Roman"/>
          <w:sz w:val="24"/>
          <w:szCs w:val="24"/>
        </w:rPr>
        <w:t>Приоритетное направле</w:t>
      </w:r>
      <w:r w:rsidR="002B6C3C" w:rsidRPr="001E4DE4">
        <w:rPr>
          <w:rFonts w:cs="Times New Roman"/>
          <w:sz w:val="24"/>
          <w:szCs w:val="24"/>
        </w:rPr>
        <w:t>ние развития топливного баланса</w:t>
      </w:r>
      <w:bookmarkEnd w:id="269"/>
      <w:bookmarkEnd w:id="270"/>
      <w:bookmarkEnd w:id="271"/>
    </w:p>
    <w:p w14:paraId="5DB04609" w14:textId="26B792AD" w:rsidR="00C45A11" w:rsidRPr="001E4DE4" w:rsidRDefault="00C45A11" w:rsidP="00CF355B">
      <w:pPr>
        <w:tabs>
          <w:tab w:val="left" w:pos="1276"/>
        </w:tabs>
        <w:spacing w:after="0" w:line="240" w:lineRule="auto"/>
        <w:contextualSpacing/>
        <w:jc w:val="both"/>
        <w:rPr>
          <w:sz w:val="24"/>
          <w:szCs w:val="24"/>
        </w:rPr>
      </w:pPr>
      <w:r w:rsidRPr="001E4DE4">
        <w:rPr>
          <w:sz w:val="24"/>
          <w:szCs w:val="24"/>
        </w:rPr>
        <w:t>Приоритетным направлением развития муниципального округа город Кировск Мурманской области станет переход источников теплоснабжения на природный газ.</w:t>
      </w:r>
    </w:p>
    <w:p w14:paraId="6F25379E" w14:textId="77777777" w:rsidR="00F33E48" w:rsidRPr="001E4DE4" w:rsidRDefault="00F33E48" w:rsidP="00CF355B">
      <w:pPr>
        <w:spacing w:after="0" w:line="240" w:lineRule="auto"/>
        <w:contextualSpacing/>
        <w:jc w:val="both"/>
        <w:rPr>
          <w:sz w:val="24"/>
          <w:szCs w:val="24"/>
        </w:rPr>
      </w:pPr>
    </w:p>
    <w:p w14:paraId="01D391E7" w14:textId="77777777" w:rsidR="00F33E48" w:rsidRPr="001E4DE4" w:rsidRDefault="00F33E48" w:rsidP="00CF355B">
      <w:pPr>
        <w:spacing w:after="0" w:line="240" w:lineRule="auto"/>
        <w:contextualSpacing/>
        <w:jc w:val="both"/>
        <w:rPr>
          <w:sz w:val="24"/>
          <w:szCs w:val="24"/>
        </w:rPr>
      </w:pPr>
    </w:p>
    <w:p w14:paraId="1FA8F286" w14:textId="4964EBA0" w:rsidR="000A5894" w:rsidRPr="001E4DE4" w:rsidRDefault="000A5894" w:rsidP="00CF355B">
      <w:pPr>
        <w:pStyle w:val="14"/>
        <w:pageBreakBefore/>
        <w:tabs>
          <w:tab w:val="left" w:pos="993"/>
        </w:tabs>
        <w:spacing w:before="0" w:line="240" w:lineRule="auto"/>
        <w:ind w:left="0" w:firstLine="709"/>
        <w:contextualSpacing/>
        <w:rPr>
          <w:rFonts w:cs="Times New Roman"/>
          <w:sz w:val="24"/>
          <w:szCs w:val="24"/>
        </w:rPr>
      </w:pPr>
      <w:bookmarkStart w:id="272" w:name="_Toc524944276"/>
      <w:bookmarkStart w:id="273" w:name="_Toc524944852"/>
      <w:bookmarkStart w:id="274" w:name="_Toc528166531"/>
      <w:bookmarkStart w:id="275" w:name="_Toc207705594"/>
      <w:r w:rsidRPr="001E4DE4">
        <w:rPr>
          <w:rFonts w:cs="Times New Roman"/>
          <w:sz w:val="24"/>
          <w:szCs w:val="24"/>
        </w:rPr>
        <w:lastRenderedPageBreak/>
        <w:t>Раздел 9</w:t>
      </w:r>
      <w:r w:rsidR="00380042" w:rsidRPr="001E4DE4">
        <w:rPr>
          <w:rFonts w:cs="Times New Roman"/>
          <w:sz w:val="24"/>
          <w:szCs w:val="24"/>
        </w:rPr>
        <w:t>.</w:t>
      </w:r>
      <w:r w:rsidRPr="001E4DE4">
        <w:rPr>
          <w:rFonts w:cs="Times New Roman"/>
          <w:sz w:val="24"/>
          <w:szCs w:val="24"/>
        </w:rPr>
        <w:t xml:space="preserve"> </w:t>
      </w:r>
      <w:bookmarkEnd w:id="272"/>
      <w:bookmarkEnd w:id="273"/>
      <w:bookmarkEnd w:id="274"/>
      <w:r w:rsidR="00217024" w:rsidRPr="001E4DE4">
        <w:rPr>
          <w:rFonts w:cs="Times New Roman"/>
          <w:sz w:val="24"/>
          <w:szCs w:val="24"/>
        </w:rPr>
        <w:t>Инвестиции в строительство, реконструкцию, техническое перевооружение и (или) модернизацию</w:t>
      </w:r>
      <w:bookmarkEnd w:id="275"/>
    </w:p>
    <w:p w14:paraId="6A2CF11F" w14:textId="77777777" w:rsidR="005F232B" w:rsidRPr="001E4DE4" w:rsidRDefault="005F232B" w:rsidP="00CF355B">
      <w:pPr>
        <w:spacing w:after="0" w:line="240" w:lineRule="auto"/>
        <w:rPr>
          <w:sz w:val="24"/>
          <w:szCs w:val="24"/>
        </w:rPr>
      </w:pPr>
    </w:p>
    <w:p w14:paraId="2C82C8C1" w14:textId="19635B11" w:rsidR="006B4D03" w:rsidRPr="001E4DE4" w:rsidRDefault="000A5894" w:rsidP="00CF355B">
      <w:pPr>
        <w:pStyle w:val="2"/>
        <w:tabs>
          <w:tab w:val="left" w:pos="1134"/>
        </w:tabs>
        <w:spacing w:before="0" w:line="240" w:lineRule="auto"/>
        <w:ind w:left="0" w:firstLine="709"/>
        <w:contextualSpacing/>
        <w:rPr>
          <w:rFonts w:cs="Times New Roman"/>
          <w:sz w:val="24"/>
          <w:szCs w:val="24"/>
        </w:rPr>
      </w:pPr>
      <w:bookmarkStart w:id="276" w:name="_Toc524944277"/>
      <w:bookmarkStart w:id="277" w:name="_Toc524944853"/>
      <w:bookmarkStart w:id="278" w:name="_Toc528166532"/>
      <w:bookmarkStart w:id="279" w:name="_Toc207705595"/>
      <w:r w:rsidRPr="001E4DE4">
        <w:rPr>
          <w:rFonts w:cs="Times New Roman"/>
          <w:sz w:val="24"/>
          <w:szCs w:val="24"/>
        </w:rPr>
        <w:t>Предложения по величине необходимых инвестиций в</w:t>
      </w:r>
      <w:r w:rsidR="00E942B7" w:rsidRPr="001E4DE4">
        <w:rPr>
          <w:rFonts w:cs="Times New Roman"/>
          <w:sz w:val="24"/>
          <w:szCs w:val="24"/>
        </w:rPr>
        <w:t xml:space="preserve"> строительство, реконструкцию, </w:t>
      </w:r>
      <w:r w:rsidRPr="001E4DE4">
        <w:rPr>
          <w:rFonts w:cs="Times New Roman"/>
          <w:sz w:val="24"/>
          <w:szCs w:val="24"/>
        </w:rPr>
        <w:t xml:space="preserve">техническое перевооружение </w:t>
      </w:r>
      <w:r w:rsidR="00E942B7" w:rsidRPr="001E4DE4">
        <w:rPr>
          <w:rFonts w:cs="Times New Roman"/>
          <w:sz w:val="24"/>
          <w:szCs w:val="24"/>
        </w:rPr>
        <w:t xml:space="preserve">и (или) модернизацию </w:t>
      </w:r>
      <w:r w:rsidRPr="001E4DE4">
        <w:rPr>
          <w:rFonts w:cs="Times New Roman"/>
          <w:sz w:val="24"/>
          <w:szCs w:val="24"/>
        </w:rPr>
        <w:t>источников тепловой энергии на каждом этапе</w:t>
      </w:r>
      <w:bookmarkEnd w:id="276"/>
      <w:bookmarkEnd w:id="277"/>
      <w:bookmarkEnd w:id="278"/>
      <w:bookmarkEnd w:id="279"/>
    </w:p>
    <w:p w14:paraId="30D708E5" w14:textId="7B5538B4" w:rsidR="008A0BCD" w:rsidRPr="001E4DE4" w:rsidRDefault="008A0BCD" w:rsidP="00CF355B">
      <w:pPr>
        <w:spacing w:after="0" w:line="240" w:lineRule="auto"/>
        <w:contextualSpacing/>
        <w:jc w:val="both"/>
        <w:rPr>
          <w:rFonts w:eastAsia="Calibri"/>
          <w:sz w:val="24"/>
          <w:szCs w:val="24"/>
          <w:lang w:eastAsia="en-US"/>
        </w:rPr>
      </w:pPr>
      <w:bookmarkStart w:id="280" w:name="_Hlk521695150"/>
      <w:r w:rsidRPr="001E4DE4">
        <w:rPr>
          <w:rFonts w:eastAsia="Calibri"/>
          <w:sz w:val="24"/>
          <w:szCs w:val="24"/>
          <w:lang w:eastAsia="en-US"/>
        </w:rPr>
        <w:t xml:space="preserve">Согласно исходным данным </w:t>
      </w:r>
      <w:proofErr w:type="spellStart"/>
      <w:r w:rsidRPr="001E4DE4">
        <w:rPr>
          <w:rFonts w:eastAsia="Calibri"/>
          <w:sz w:val="24"/>
          <w:szCs w:val="24"/>
          <w:lang w:eastAsia="en-US"/>
        </w:rPr>
        <w:t>ресурсоснабжающих</w:t>
      </w:r>
      <w:proofErr w:type="spellEnd"/>
      <w:r w:rsidRPr="001E4DE4">
        <w:rPr>
          <w:rFonts w:eastAsia="Calibri"/>
          <w:sz w:val="24"/>
          <w:szCs w:val="24"/>
          <w:lang w:eastAsia="en-US"/>
        </w:rPr>
        <w:t xml:space="preserve"> организаций, а также с учетом стратегического планирования развития системы теплоснабжения территории, в данном разделе представлены финансовые потребности для осуществления мероприятий по строительству, реконструкцию и (или) модернизации объектов теплоснабжения на период </w:t>
      </w:r>
      <w:r w:rsidR="001820B1" w:rsidRPr="001E4DE4">
        <w:rPr>
          <w:rFonts w:eastAsia="Calibri"/>
          <w:sz w:val="24"/>
          <w:szCs w:val="24"/>
          <w:lang w:eastAsia="en-US"/>
        </w:rPr>
        <w:t>до 2042</w:t>
      </w:r>
      <w:r w:rsidRPr="001E4DE4">
        <w:rPr>
          <w:rFonts w:eastAsia="Calibri"/>
          <w:sz w:val="24"/>
          <w:szCs w:val="24"/>
          <w:lang w:eastAsia="en-US"/>
        </w:rPr>
        <w:t xml:space="preserve"> года.</w:t>
      </w:r>
    </w:p>
    <w:p w14:paraId="447D0073" w14:textId="2ADFAED3" w:rsidR="008A0BCD" w:rsidRPr="001E4DE4" w:rsidRDefault="008A0BCD" w:rsidP="00CF355B">
      <w:pPr>
        <w:spacing w:after="0" w:line="240" w:lineRule="auto"/>
        <w:contextualSpacing/>
        <w:jc w:val="both"/>
        <w:rPr>
          <w:rFonts w:eastAsia="Calibri"/>
          <w:sz w:val="24"/>
          <w:szCs w:val="24"/>
          <w:lang w:eastAsia="en-US"/>
        </w:rPr>
      </w:pPr>
      <w:r w:rsidRPr="001E4DE4">
        <w:rPr>
          <w:rFonts w:eastAsia="Calibri"/>
          <w:sz w:val="24"/>
          <w:szCs w:val="24"/>
          <w:lang w:eastAsia="en-US"/>
        </w:rPr>
        <w:t xml:space="preserve">Мероприятия </w:t>
      </w:r>
      <w:r w:rsidR="002A168B" w:rsidRPr="001E4DE4">
        <w:rPr>
          <w:rFonts w:eastAsia="Calibri"/>
          <w:sz w:val="24"/>
          <w:szCs w:val="24"/>
          <w:lang w:eastAsia="en-US"/>
        </w:rPr>
        <w:t xml:space="preserve">по источникам тепловой энергии </w:t>
      </w:r>
      <w:r w:rsidRPr="001E4DE4">
        <w:rPr>
          <w:rFonts w:eastAsia="Calibri"/>
          <w:sz w:val="24"/>
          <w:szCs w:val="24"/>
          <w:lang w:eastAsia="en-US"/>
        </w:rPr>
        <w:t>реализуются с целью повышения надежности теплоснабжения, в том числе:</w:t>
      </w:r>
    </w:p>
    <w:p w14:paraId="0232CFAC" w14:textId="1A349E29" w:rsidR="008A0BCD" w:rsidRPr="001E4DE4" w:rsidRDefault="008A0BCD" w:rsidP="00CF355B">
      <w:pPr>
        <w:pStyle w:val="af4"/>
        <w:numPr>
          <w:ilvl w:val="0"/>
          <w:numId w:val="68"/>
        </w:numPr>
        <w:rPr>
          <w:rFonts w:eastAsia="Calibri"/>
          <w:sz w:val="24"/>
          <w:szCs w:val="24"/>
          <w:lang w:eastAsia="en-US"/>
        </w:rPr>
      </w:pPr>
      <w:r w:rsidRPr="001E4DE4">
        <w:rPr>
          <w:rFonts w:eastAsia="Calibri"/>
          <w:sz w:val="24"/>
          <w:szCs w:val="24"/>
          <w:lang w:eastAsia="en-US"/>
        </w:rPr>
        <w:t>Реконструкция и модернизация источник</w:t>
      </w:r>
      <w:r w:rsidR="001A3518" w:rsidRPr="001E4DE4">
        <w:rPr>
          <w:rFonts w:eastAsia="Calibri"/>
          <w:sz w:val="24"/>
          <w:szCs w:val="24"/>
          <w:lang w:eastAsia="en-US"/>
        </w:rPr>
        <w:t>а</w:t>
      </w:r>
      <w:r w:rsidRPr="001E4DE4">
        <w:rPr>
          <w:rFonts w:eastAsia="Calibri"/>
          <w:sz w:val="24"/>
          <w:szCs w:val="24"/>
          <w:lang w:eastAsia="en-US"/>
        </w:rPr>
        <w:t xml:space="preserve"> теплоснабжения;</w:t>
      </w:r>
    </w:p>
    <w:p w14:paraId="3B46665B" w14:textId="27716BF7" w:rsidR="001A3518" w:rsidRPr="001E4DE4" w:rsidRDefault="001A3518" w:rsidP="00CF355B">
      <w:pPr>
        <w:pStyle w:val="af4"/>
        <w:numPr>
          <w:ilvl w:val="0"/>
          <w:numId w:val="68"/>
        </w:numPr>
        <w:rPr>
          <w:rFonts w:eastAsia="Calibri"/>
          <w:sz w:val="24"/>
          <w:szCs w:val="24"/>
          <w:lang w:eastAsia="en-US"/>
        </w:rPr>
      </w:pPr>
      <w:r w:rsidRPr="001E4DE4">
        <w:rPr>
          <w:rFonts w:eastAsia="Calibri"/>
          <w:sz w:val="24"/>
          <w:szCs w:val="24"/>
          <w:lang w:eastAsia="en-US"/>
        </w:rPr>
        <w:t>Строительство новой газовой котельной в н.п. Коашва;</w:t>
      </w:r>
    </w:p>
    <w:p w14:paraId="16486CB9" w14:textId="27539429" w:rsidR="008A0BCD" w:rsidRPr="001E4DE4" w:rsidRDefault="008A0BCD" w:rsidP="00CF355B">
      <w:pPr>
        <w:pStyle w:val="af4"/>
        <w:numPr>
          <w:ilvl w:val="0"/>
          <w:numId w:val="68"/>
        </w:numPr>
        <w:rPr>
          <w:rFonts w:eastAsia="Calibri"/>
          <w:sz w:val="24"/>
          <w:szCs w:val="24"/>
          <w:lang w:eastAsia="en-US"/>
        </w:rPr>
      </w:pPr>
      <w:r w:rsidRPr="001E4DE4">
        <w:rPr>
          <w:rFonts w:eastAsia="Calibri"/>
          <w:sz w:val="24"/>
          <w:szCs w:val="24"/>
          <w:lang w:eastAsia="en-US"/>
        </w:rPr>
        <w:t>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p w14:paraId="00816834" w14:textId="77777777" w:rsidR="001A3518" w:rsidRPr="001E4DE4" w:rsidRDefault="001A3518" w:rsidP="00CF355B">
      <w:pPr>
        <w:spacing w:after="0" w:line="240" w:lineRule="auto"/>
        <w:contextualSpacing/>
        <w:jc w:val="both"/>
        <w:rPr>
          <w:rFonts w:eastAsia="Calibri"/>
          <w:sz w:val="24"/>
          <w:szCs w:val="24"/>
          <w:lang w:eastAsia="en-US"/>
        </w:rPr>
      </w:pPr>
      <w:r w:rsidRPr="001E4DE4">
        <w:rPr>
          <w:rFonts w:eastAsia="Calibri"/>
          <w:sz w:val="24"/>
          <w:szCs w:val="24"/>
          <w:lang w:eastAsia="en-US"/>
        </w:rPr>
        <w:t>Оценка объемов капитальных вложений (стоимости) в строительство и реконструкцию объектов теплоснабжения в рамках настоящей работы произведена в соответствии со следующими нормативными правовыми актами:</w:t>
      </w:r>
    </w:p>
    <w:p w14:paraId="7F873282" w14:textId="77777777" w:rsidR="001A3518" w:rsidRPr="001E4DE4" w:rsidRDefault="001A3518" w:rsidP="00CF355B">
      <w:pPr>
        <w:spacing w:after="0" w:line="240" w:lineRule="auto"/>
        <w:contextualSpacing/>
        <w:jc w:val="both"/>
        <w:rPr>
          <w:rFonts w:eastAsia="Calibri"/>
          <w:sz w:val="24"/>
          <w:szCs w:val="24"/>
          <w:lang w:eastAsia="en-US"/>
        </w:rPr>
      </w:pPr>
      <w:r w:rsidRPr="001E4DE4">
        <w:rPr>
          <w:rFonts w:eastAsia="Calibri"/>
          <w:sz w:val="24"/>
          <w:szCs w:val="24"/>
          <w:lang w:eastAsia="en-US"/>
        </w:rPr>
        <w:t>1.</w:t>
      </w:r>
      <w:r w:rsidRPr="001E4DE4">
        <w:rPr>
          <w:rFonts w:eastAsia="Calibri"/>
          <w:sz w:val="24"/>
          <w:szCs w:val="24"/>
          <w:lang w:eastAsia="en-US"/>
        </w:rPr>
        <w:tab/>
        <w:t>Приказ Министерства строительства и жилищно-коммунального хозяйства Российской Федерации от 05.03.2025 № 130/</w:t>
      </w:r>
      <w:proofErr w:type="spellStart"/>
      <w:r w:rsidRPr="001E4DE4">
        <w:rPr>
          <w:rFonts w:eastAsia="Calibri"/>
          <w:sz w:val="24"/>
          <w:szCs w:val="24"/>
          <w:lang w:eastAsia="en-US"/>
        </w:rPr>
        <w:t>пр</w:t>
      </w:r>
      <w:proofErr w:type="spellEnd"/>
      <w:r w:rsidRPr="001E4DE4">
        <w:rPr>
          <w:rFonts w:eastAsia="Calibri"/>
          <w:sz w:val="24"/>
          <w:szCs w:val="24"/>
          <w:lang w:eastAsia="en-US"/>
        </w:rPr>
        <w:t xml:space="preserve"> «Об утверждении укрупненных нормативов цены строительства «Укрупненные нормативы цены строительства. НЦС 81-02-13-2025. Наружные тепловые сети».</w:t>
      </w:r>
    </w:p>
    <w:p w14:paraId="00A99819" w14:textId="77777777" w:rsidR="001A3518" w:rsidRPr="001E4DE4" w:rsidRDefault="001A3518" w:rsidP="00CF355B">
      <w:pPr>
        <w:spacing w:after="0" w:line="240" w:lineRule="auto"/>
        <w:contextualSpacing/>
        <w:jc w:val="both"/>
        <w:rPr>
          <w:rFonts w:eastAsia="Calibri"/>
          <w:sz w:val="24"/>
          <w:szCs w:val="24"/>
          <w:lang w:eastAsia="en-US"/>
        </w:rPr>
      </w:pPr>
      <w:r w:rsidRPr="001E4DE4">
        <w:rPr>
          <w:rFonts w:eastAsia="Calibri"/>
          <w:sz w:val="24"/>
          <w:szCs w:val="24"/>
          <w:lang w:eastAsia="en-US"/>
        </w:rPr>
        <w:t>При определении стоимости строительства, реконструкции тепловых сетей в соответствии с «Укрупненные нормативы цены строительства. НЦС 81-02-13-2025. Наружные тепловые сети».</w:t>
      </w:r>
    </w:p>
    <w:p w14:paraId="3AC5C18A" w14:textId="053CA145" w:rsidR="001A3518" w:rsidRPr="001E4DE4" w:rsidRDefault="001A3518" w:rsidP="00CF355B">
      <w:pPr>
        <w:spacing w:after="0" w:line="240" w:lineRule="auto"/>
        <w:contextualSpacing/>
        <w:jc w:val="both"/>
        <w:rPr>
          <w:rFonts w:eastAsia="Calibri"/>
          <w:sz w:val="24"/>
          <w:szCs w:val="24"/>
          <w:lang w:eastAsia="en-US"/>
        </w:rPr>
      </w:pPr>
      <w:r w:rsidRPr="001E4DE4">
        <w:rPr>
          <w:rFonts w:eastAsia="Calibri"/>
          <w:sz w:val="24"/>
          <w:szCs w:val="24"/>
          <w:lang w:eastAsia="en-US"/>
        </w:rPr>
        <w:t>2.</w:t>
      </w:r>
      <w:r w:rsidRPr="001E4DE4">
        <w:rPr>
          <w:rFonts w:eastAsia="Calibri"/>
          <w:sz w:val="24"/>
          <w:szCs w:val="24"/>
          <w:lang w:eastAsia="en-US"/>
        </w:rPr>
        <w:tab/>
        <w:t>Приказ Министерства строительства и жилищно-коммунального хозяйства Российской Федерации от 05.03.2025 № 136/</w:t>
      </w:r>
      <w:proofErr w:type="spellStart"/>
      <w:r w:rsidRPr="001E4DE4">
        <w:rPr>
          <w:rFonts w:eastAsia="Calibri"/>
          <w:sz w:val="24"/>
          <w:szCs w:val="24"/>
          <w:lang w:eastAsia="en-US"/>
        </w:rPr>
        <w:t>пр</w:t>
      </w:r>
      <w:proofErr w:type="spellEnd"/>
      <w:r w:rsidRPr="001E4DE4">
        <w:rPr>
          <w:rFonts w:eastAsia="Calibri"/>
          <w:sz w:val="24"/>
          <w:szCs w:val="24"/>
          <w:lang w:eastAsia="en-US"/>
        </w:rPr>
        <w:t xml:space="preserve"> «Об утверждении укрупненных нормативов цены строительства «Укрупненные нормативы цены строительства. НЦС 81-02-19-2025. Здания и сооружения городской инфраструктуры».</w:t>
      </w:r>
    </w:p>
    <w:p w14:paraId="3AF9EDEB" w14:textId="6DB3EE3D" w:rsidR="008A0BCD" w:rsidRPr="001E4DE4" w:rsidRDefault="008A0BCD" w:rsidP="00CF355B">
      <w:pPr>
        <w:spacing w:after="0" w:line="240" w:lineRule="auto"/>
        <w:contextualSpacing/>
        <w:jc w:val="both"/>
        <w:rPr>
          <w:rFonts w:eastAsia="Calibri"/>
          <w:sz w:val="24"/>
          <w:szCs w:val="24"/>
          <w:lang w:eastAsia="en-US"/>
        </w:rPr>
      </w:pPr>
      <w:r w:rsidRPr="001E4DE4">
        <w:rPr>
          <w:rFonts w:eastAsia="Calibri"/>
          <w:sz w:val="24"/>
          <w:szCs w:val="24"/>
          <w:lang w:eastAsia="en-US"/>
        </w:rPr>
        <w:t xml:space="preserve">Капитальные затраты по группам проектов по строительству, реконструкции, техническому перевооружению и (или) модернизации источников тепловой энергии и тепловых сетей в </w:t>
      </w:r>
      <w:r w:rsidR="00D66D5E" w:rsidRPr="001E4DE4">
        <w:rPr>
          <w:rFonts w:eastAsia="Calibri"/>
          <w:sz w:val="24"/>
          <w:szCs w:val="24"/>
          <w:lang w:eastAsia="en-US"/>
        </w:rPr>
        <w:t xml:space="preserve">текущих </w:t>
      </w:r>
      <w:r w:rsidRPr="001E4DE4">
        <w:rPr>
          <w:rFonts w:eastAsia="Calibri"/>
          <w:sz w:val="24"/>
          <w:szCs w:val="24"/>
          <w:lang w:eastAsia="en-US"/>
        </w:rPr>
        <w:t>ценах 202</w:t>
      </w:r>
      <w:r w:rsidR="00786FF2" w:rsidRPr="001E4DE4">
        <w:rPr>
          <w:rFonts w:eastAsia="Calibri"/>
          <w:sz w:val="24"/>
          <w:szCs w:val="24"/>
          <w:lang w:eastAsia="en-US"/>
        </w:rPr>
        <w:t>5</w:t>
      </w:r>
      <w:r w:rsidRPr="001E4DE4">
        <w:rPr>
          <w:rFonts w:eastAsia="Calibri"/>
          <w:sz w:val="24"/>
          <w:szCs w:val="24"/>
          <w:lang w:eastAsia="en-US"/>
        </w:rPr>
        <w:t xml:space="preserve"> года, приведены в таблицах 31-32.</w:t>
      </w:r>
    </w:p>
    <w:p w14:paraId="1EEE38F0" w14:textId="77777777" w:rsidR="0021717B" w:rsidRPr="001E4DE4" w:rsidRDefault="0021717B" w:rsidP="00CF355B">
      <w:pPr>
        <w:tabs>
          <w:tab w:val="left" w:pos="1134"/>
        </w:tabs>
        <w:spacing w:after="0" w:line="240" w:lineRule="auto"/>
        <w:contextualSpacing/>
        <w:jc w:val="both"/>
        <w:rPr>
          <w:sz w:val="24"/>
          <w:szCs w:val="24"/>
        </w:rPr>
      </w:pPr>
    </w:p>
    <w:p w14:paraId="340B110D" w14:textId="77777777" w:rsidR="0021717B" w:rsidRPr="001E4DE4" w:rsidRDefault="0021717B" w:rsidP="00CF355B">
      <w:pPr>
        <w:pStyle w:val="aff0"/>
        <w:keepNext/>
        <w:spacing w:before="0" w:after="0" w:line="240" w:lineRule="auto"/>
        <w:ind w:firstLine="0"/>
        <w:contextualSpacing/>
        <w:rPr>
          <w:b w:val="0"/>
          <w:sz w:val="24"/>
          <w:szCs w:val="24"/>
        </w:rPr>
        <w:sectPr w:rsidR="0021717B" w:rsidRPr="001E4DE4" w:rsidSect="00F35124">
          <w:pgSz w:w="11906" w:h="16838"/>
          <w:pgMar w:top="1134" w:right="567" w:bottom="1134" w:left="1701" w:header="283"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5AB3C2F7" w14:textId="5E0C40C8" w:rsidR="008A0BCD" w:rsidRPr="001E4DE4" w:rsidRDefault="008A0BCD" w:rsidP="00CF355B">
      <w:pPr>
        <w:keepNext/>
        <w:spacing w:before="120" w:after="0" w:line="240" w:lineRule="auto"/>
        <w:ind w:firstLine="0"/>
        <w:contextualSpacing/>
        <w:jc w:val="both"/>
        <w:rPr>
          <w:rFonts w:eastAsiaTheme="minorHAnsi"/>
          <w:b/>
          <w:bCs/>
          <w:sz w:val="24"/>
          <w:szCs w:val="24"/>
          <w:lang w:eastAsia="en-US"/>
        </w:rPr>
      </w:pPr>
      <w:bookmarkStart w:id="281" w:name="_Toc209515622"/>
      <w:r w:rsidRPr="001E4DE4">
        <w:rPr>
          <w:rFonts w:eastAsiaTheme="minorHAnsi"/>
          <w:b/>
          <w:bCs/>
          <w:sz w:val="24"/>
          <w:szCs w:val="24"/>
          <w:lang w:eastAsia="en-US"/>
        </w:rPr>
        <w:lastRenderedPageBreak/>
        <w:t xml:space="preserve">Таблица </w:t>
      </w:r>
      <w:r w:rsidRPr="001E4DE4">
        <w:rPr>
          <w:rFonts w:eastAsiaTheme="minorHAnsi"/>
          <w:b/>
          <w:bCs/>
          <w:noProof/>
          <w:sz w:val="24"/>
          <w:szCs w:val="24"/>
          <w:lang w:eastAsia="en-US"/>
        </w:rPr>
        <w:fldChar w:fldCharType="begin"/>
      </w:r>
      <w:r w:rsidRPr="001E4DE4">
        <w:rPr>
          <w:rFonts w:eastAsiaTheme="minorHAnsi"/>
          <w:b/>
          <w:bCs/>
          <w:noProof/>
          <w:sz w:val="24"/>
          <w:szCs w:val="24"/>
          <w:lang w:eastAsia="en-US"/>
        </w:rPr>
        <w:instrText xml:space="preserve"> SEQ Таблица \* ARABIC </w:instrText>
      </w:r>
      <w:r w:rsidRPr="001E4DE4">
        <w:rPr>
          <w:rFonts w:eastAsiaTheme="minorHAnsi"/>
          <w:b/>
          <w:bCs/>
          <w:noProof/>
          <w:sz w:val="24"/>
          <w:szCs w:val="24"/>
          <w:lang w:eastAsia="en-US"/>
        </w:rPr>
        <w:fldChar w:fldCharType="separate"/>
      </w:r>
      <w:r w:rsidR="00786FF2" w:rsidRPr="001E4DE4">
        <w:rPr>
          <w:rFonts w:eastAsiaTheme="minorHAnsi"/>
          <w:b/>
          <w:bCs/>
          <w:noProof/>
          <w:sz w:val="24"/>
          <w:szCs w:val="24"/>
          <w:lang w:eastAsia="en-US"/>
        </w:rPr>
        <w:t>31</w:t>
      </w:r>
      <w:r w:rsidRPr="001E4DE4">
        <w:rPr>
          <w:rFonts w:eastAsiaTheme="minorHAnsi"/>
          <w:b/>
          <w:bCs/>
          <w:noProof/>
          <w:sz w:val="24"/>
          <w:szCs w:val="24"/>
          <w:lang w:eastAsia="en-US"/>
        </w:rPr>
        <w:fldChar w:fldCharType="end"/>
      </w:r>
      <w:r w:rsidRPr="001E4DE4">
        <w:rPr>
          <w:rFonts w:eastAsiaTheme="minorHAnsi"/>
          <w:b/>
          <w:bCs/>
          <w:sz w:val="24"/>
          <w:szCs w:val="24"/>
          <w:lang w:eastAsia="en-US"/>
        </w:rPr>
        <w:t xml:space="preserve"> – Капитальные затраты по группам проектов по строительству, реконструкции и техническому перевооружению источника тепловой энергии (ЕТО №1 </w:t>
      </w:r>
      <w:proofErr w:type="spellStart"/>
      <w:r w:rsidRPr="001E4DE4">
        <w:rPr>
          <w:rFonts w:eastAsiaTheme="minorHAnsi"/>
          <w:b/>
          <w:bCs/>
          <w:sz w:val="24"/>
          <w:szCs w:val="24"/>
          <w:lang w:eastAsia="en-US"/>
        </w:rPr>
        <w:t>Апатитская</w:t>
      </w:r>
      <w:proofErr w:type="spellEnd"/>
      <w:r w:rsidRPr="001E4DE4">
        <w:rPr>
          <w:rFonts w:eastAsiaTheme="minorHAnsi"/>
          <w:b/>
          <w:bCs/>
          <w:sz w:val="24"/>
          <w:szCs w:val="24"/>
          <w:lang w:eastAsia="en-US"/>
        </w:rPr>
        <w:t xml:space="preserve"> ТЭЦ</w:t>
      </w:r>
      <w:r w:rsidRPr="001E4DE4">
        <w:rPr>
          <w:rFonts w:eastAsiaTheme="minorHAnsi" w:cstheme="minorBidi"/>
          <w:b/>
          <w:bCs/>
          <w:lang w:eastAsia="en-US"/>
        </w:rPr>
        <w:t xml:space="preserve"> </w:t>
      </w:r>
      <w:r w:rsidRPr="001E4DE4">
        <w:rPr>
          <w:rFonts w:eastAsiaTheme="minorHAnsi"/>
          <w:b/>
          <w:bCs/>
          <w:sz w:val="24"/>
          <w:szCs w:val="24"/>
          <w:lang w:eastAsia="en-US"/>
        </w:rPr>
        <w:t>ПАО «ТГК-1» филиал «Кольский»)</w:t>
      </w:r>
      <w:bookmarkEnd w:id="281"/>
    </w:p>
    <w:tbl>
      <w:tblPr>
        <w:tblStyle w:val="1d"/>
        <w:tblW w:w="5000" w:type="pct"/>
        <w:jc w:val="center"/>
        <w:tblLook w:val="04A0" w:firstRow="1" w:lastRow="0" w:firstColumn="1" w:lastColumn="0" w:noHBand="0" w:noVBand="1"/>
      </w:tblPr>
      <w:tblGrid>
        <w:gridCol w:w="759"/>
        <w:gridCol w:w="2404"/>
        <w:gridCol w:w="1963"/>
        <w:gridCol w:w="1735"/>
        <w:gridCol w:w="1222"/>
        <w:gridCol w:w="1222"/>
        <w:gridCol w:w="1222"/>
        <w:gridCol w:w="1222"/>
        <w:gridCol w:w="1222"/>
        <w:gridCol w:w="2155"/>
      </w:tblGrid>
      <w:tr w:rsidR="001A3518" w:rsidRPr="001E4DE4" w14:paraId="6FD61E55" w14:textId="77777777" w:rsidTr="00C562BE">
        <w:trPr>
          <w:trHeight w:val="20"/>
          <w:tblHeader/>
          <w:jc w:val="center"/>
        </w:trPr>
        <w:tc>
          <w:tcPr>
            <w:tcW w:w="510" w:type="dxa"/>
            <w:tcMar>
              <w:left w:w="28" w:type="dxa"/>
              <w:right w:w="28" w:type="dxa"/>
            </w:tcMar>
            <w:vAlign w:val="center"/>
            <w:hideMark/>
          </w:tcPr>
          <w:p w14:paraId="510B3E1B" w14:textId="77777777" w:rsidR="001A3518" w:rsidRPr="001E4DE4" w:rsidRDefault="001A3518" w:rsidP="00CF355B">
            <w:pPr>
              <w:spacing w:after="0" w:line="240" w:lineRule="auto"/>
              <w:ind w:firstLine="0"/>
              <w:jc w:val="center"/>
              <w:rPr>
                <w:b/>
                <w:color w:val="000000"/>
                <w:sz w:val="18"/>
                <w:szCs w:val="18"/>
              </w:rPr>
            </w:pPr>
            <w:r w:rsidRPr="001E4DE4">
              <w:rPr>
                <w:b/>
                <w:color w:val="000000"/>
                <w:sz w:val="18"/>
                <w:szCs w:val="18"/>
              </w:rPr>
              <w:t>№п/п</w:t>
            </w:r>
          </w:p>
        </w:tc>
        <w:tc>
          <w:tcPr>
            <w:tcW w:w="510" w:type="dxa"/>
            <w:tcMar>
              <w:left w:w="28" w:type="dxa"/>
              <w:right w:w="28" w:type="dxa"/>
            </w:tcMar>
            <w:vAlign w:val="center"/>
            <w:hideMark/>
          </w:tcPr>
          <w:p w14:paraId="375A7B4F" w14:textId="77777777" w:rsidR="001A3518" w:rsidRPr="001E4DE4" w:rsidRDefault="001A3518" w:rsidP="00CF355B">
            <w:pPr>
              <w:spacing w:after="0" w:line="240" w:lineRule="auto"/>
              <w:ind w:firstLine="0"/>
              <w:jc w:val="center"/>
              <w:rPr>
                <w:b/>
                <w:color w:val="000000"/>
                <w:sz w:val="18"/>
                <w:szCs w:val="18"/>
              </w:rPr>
            </w:pPr>
            <w:r w:rsidRPr="001E4DE4">
              <w:rPr>
                <w:b/>
                <w:color w:val="000000"/>
                <w:sz w:val="18"/>
                <w:szCs w:val="18"/>
              </w:rPr>
              <w:t>Наименование мероприятия</w:t>
            </w:r>
          </w:p>
        </w:tc>
        <w:tc>
          <w:tcPr>
            <w:tcW w:w="510" w:type="dxa"/>
            <w:tcMar>
              <w:left w:w="28" w:type="dxa"/>
              <w:right w:w="28" w:type="dxa"/>
            </w:tcMar>
            <w:vAlign w:val="center"/>
          </w:tcPr>
          <w:p w14:paraId="253955F3" w14:textId="77777777" w:rsidR="001A3518" w:rsidRPr="001E4DE4" w:rsidRDefault="001A3518" w:rsidP="00CF355B">
            <w:pPr>
              <w:spacing w:after="0" w:line="240" w:lineRule="auto"/>
              <w:ind w:firstLine="0"/>
              <w:jc w:val="center"/>
              <w:rPr>
                <w:b/>
                <w:color w:val="000000"/>
                <w:sz w:val="18"/>
                <w:szCs w:val="18"/>
              </w:rPr>
            </w:pPr>
            <w:r w:rsidRPr="001E4DE4">
              <w:rPr>
                <w:b/>
                <w:color w:val="000000"/>
                <w:sz w:val="18"/>
                <w:szCs w:val="18"/>
              </w:rPr>
              <w:t>Техническое обоснование мероприятия</w:t>
            </w:r>
          </w:p>
        </w:tc>
        <w:tc>
          <w:tcPr>
            <w:tcW w:w="510" w:type="dxa"/>
            <w:tcMar>
              <w:left w:w="28" w:type="dxa"/>
              <w:right w:w="28" w:type="dxa"/>
            </w:tcMar>
            <w:vAlign w:val="center"/>
            <w:hideMark/>
          </w:tcPr>
          <w:p w14:paraId="23A3135C" w14:textId="77777777" w:rsidR="001A3518" w:rsidRPr="001E4DE4" w:rsidRDefault="001A3518" w:rsidP="00CF355B">
            <w:pPr>
              <w:spacing w:after="0" w:line="240" w:lineRule="auto"/>
              <w:ind w:firstLine="0"/>
              <w:jc w:val="center"/>
              <w:rPr>
                <w:b/>
                <w:color w:val="000000"/>
                <w:sz w:val="18"/>
                <w:szCs w:val="18"/>
              </w:rPr>
            </w:pPr>
            <w:r w:rsidRPr="001E4DE4">
              <w:rPr>
                <w:b/>
                <w:color w:val="000000"/>
                <w:sz w:val="18"/>
                <w:szCs w:val="18"/>
              </w:rPr>
              <w:t>Итого капитальных вложений, тыс. рублей</w:t>
            </w:r>
          </w:p>
        </w:tc>
        <w:tc>
          <w:tcPr>
            <w:tcW w:w="510" w:type="dxa"/>
            <w:tcMar>
              <w:left w:w="28" w:type="dxa"/>
              <w:right w:w="28" w:type="dxa"/>
            </w:tcMar>
            <w:vAlign w:val="center"/>
          </w:tcPr>
          <w:p w14:paraId="422A8038" w14:textId="77777777" w:rsidR="001A3518" w:rsidRPr="001E4DE4" w:rsidRDefault="001A3518" w:rsidP="00CF355B">
            <w:pPr>
              <w:spacing w:after="0" w:line="240" w:lineRule="auto"/>
              <w:ind w:firstLine="0"/>
              <w:jc w:val="center"/>
              <w:rPr>
                <w:b/>
                <w:color w:val="000000"/>
                <w:sz w:val="18"/>
                <w:szCs w:val="18"/>
              </w:rPr>
            </w:pPr>
            <w:r w:rsidRPr="001E4DE4">
              <w:rPr>
                <w:b/>
                <w:color w:val="000000"/>
                <w:sz w:val="18"/>
                <w:szCs w:val="18"/>
              </w:rPr>
              <w:t>2023 г.</w:t>
            </w:r>
          </w:p>
        </w:tc>
        <w:tc>
          <w:tcPr>
            <w:tcW w:w="510" w:type="dxa"/>
            <w:tcMar>
              <w:left w:w="28" w:type="dxa"/>
              <w:right w:w="28" w:type="dxa"/>
            </w:tcMar>
            <w:vAlign w:val="center"/>
          </w:tcPr>
          <w:p w14:paraId="7385CF57" w14:textId="77777777" w:rsidR="001A3518" w:rsidRPr="001E4DE4" w:rsidRDefault="001A3518" w:rsidP="00CF355B">
            <w:pPr>
              <w:spacing w:after="0" w:line="240" w:lineRule="auto"/>
              <w:ind w:firstLine="0"/>
              <w:jc w:val="center"/>
              <w:rPr>
                <w:b/>
                <w:color w:val="000000"/>
                <w:sz w:val="18"/>
                <w:szCs w:val="18"/>
              </w:rPr>
            </w:pPr>
            <w:r w:rsidRPr="001E4DE4">
              <w:rPr>
                <w:b/>
                <w:color w:val="000000"/>
                <w:sz w:val="18"/>
                <w:szCs w:val="18"/>
              </w:rPr>
              <w:t>2024 г.</w:t>
            </w:r>
          </w:p>
        </w:tc>
        <w:tc>
          <w:tcPr>
            <w:tcW w:w="510" w:type="dxa"/>
            <w:tcMar>
              <w:left w:w="28" w:type="dxa"/>
              <w:right w:w="28" w:type="dxa"/>
            </w:tcMar>
            <w:vAlign w:val="center"/>
          </w:tcPr>
          <w:p w14:paraId="6F702521" w14:textId="77777777" w:rsidR="001A3518" w:rsidRPr="001E4DE4" w:rsidRDefault="001A3518" w:rsidP="00CF355B">
            <w:pPr>
              <w:spacing w:after="0" w:line="240" w:lineRule="auto"/>
              <w:ind w:firstLine="0"/>
              <w:jc w:val="center"/>
              <w:rPr>
                <w:b/>
                <w:color w:val="000000"/>
                <w:sz w:val="18"/>
                <w:szCs w:val="18"/>
              </w:rPr>
            </w:pPr>
            <w:r w:rsidRPr="001E4DE4">
              <w:rPr>
                <w:b/>
                <w:color w:val="000000"/>
                <w:sz w:val="18"/>
                <w:szCs w:val="18"/>
              </w:rPr>
              <w:t>2025 г.</w:t>
            </w:r>
          </w:p>
        </w:tc>
        <w:tc>
          <w:tcPr>
            <w:tcW w:w="510" w:type="dxa"/>
            <w:tcMar>
              <w:left w:w="28" w:type="dxa"/>
              <w:right w:w="28" w:type="dxa"/>
            </w:tcMar>
            <w:vAlign w:val="center"/>
          </w:tcPr>
          <w:p w14:paraId="3C4D4BD0" w14:textId="77777777" w:rsidR="001A3518" w:rsidRPr="001E4DE4" w:rsidRDefault="001A3518" w:rsidP="00CF355B">
            <w:pPr>
              <w:spacing w:after="0" w:line="240" w:lineRule="auto"/>
              <w:ind w:firstLine="0"/>
              <w:jc w:val="center"/>
              <w:rPr>
                <w:b/>
                <w:color w:val="000000"/>
                <w:sz w:val="18"/>
                <w:szCs w:val="18"/>
              </w:rPr>
            </w:pPr>
            <w:r w:rsidRPr="001E4DE4">
              <w:rPr>
                <w:b/>
                <w:color w:val="000000"/>
                <w:sz w:val="18"/>
                <w:szCs w:val="18"/>
              </w:rPr>
              <w:t>2026 г.</w:t>
            </w:r>
          </w:p>
        </w:tc>
        <w:tc>
          <w:tcPr>
            <w:tcW w:w="510" w:type="dxa"/>
            <w:tcMar>
              <w:left w:w="28" w:type="dxa"/>
              <w:right w:w="28" w:type="dxa"/>
            </w:tcMar>
            <w:vAlign w:val="center"/>
          </w:tcPr>
          <w:p w14:paraId="7C6248E5" w14:textId="77777777" w:rsidR="001A3518" w:rsidRPr="001E4DE4" w:rsidRDefault="001A3518" w:rsidP="00CF355B">
            <w:pPr>
              <w:spacing w:after="0" w:line="240" w:lineRule="auto"/>
              <w:ind w:firstLine="0"/>
              <w:jc w:val="center"/>
              <w:rPr>
                <w:b/>
                <w:color w:val="000000"/>
                <w:sz w:val="18"/>
                <w:szCs w:val="18"/>
              </w:rPr>
            </w:pPr>
            <w:r w:rsidRPr="001E4DE4">
              <w:rPr>
                <w:b/>
                <w:color w:val="000000"/>
                <w:sz w:val="18"/>
                <w:szCs w:val="18"/>
              </w:rPr>
              <w:t>2027 г.</w:t>
            </w:r>
          </w:p>
        </w:tc>
        <w:tc>
          <w:tcPr>
            <w:tcW w:w="510" w:type="dxa"/>
            <w:tcMar>
              <w:left w:w="28" w:type="dxa"/>
              <w:right w:w="28" w:type="dxa"/>
            </w:tcMar>
            <w:vAlign w:val="center"/>
            <w:hideMark/>
          </w:tcPr>
          <w:p w14:paraId="61936D54" w14:textId="77777777" w:rsidR="001A3518" w:rsidRPr="001E4DE4" w:rsidRDefault="001A3518" w:rsidP="00CF355B">
            <w:pPr>
              <w:spacing w:after="0" w:line="240" w:lineRule="auto"/>
              <w:ind w:firstLine="0"/>
              <w:jc w:val="center"/>
              <w:rPr>
                <w:b/>
                <w:color w:val="000000"/>
                <w:sz w:val="18"/>
                <w:szCs w:val="18"/>
              </w:rPr>
            </w:pPr>
            <w:r w:rsidRPr="001E4DE4">
              <w:rPr>
                <w:b/>
                <w:color w:val="000000"/>
                <w:sz w:val="18"/>
                <w:szCs w:val="18"/>
              </w:rPr>
              <w:t>Источник финансирования</w:t>
            </w:r>
          </w:p>
        </w:tc>
      </w:tr>
      <w:tr w:rsidR="001A3518" w:rsidRPr="001E4DE4" w14:paraId="3721322E" w14:textId="77777777" w:rsidTr="00C562BE">
        <w:trPr>
          <w:trHeight w:val="20"/>
          <w:jc w:val="center"/>
        </w:trPr>
        <w:tc>
          <w:tcPr>
            <w:tcW w:w="510" w:type="dxa"/>
            <w:tcMar>
              <w:left w:w="28" w:type="dxa"/>
              <w:right w:w="28" w:type="dxa"/>
            </w:tcMar>
            <w:vAlign w:val="center"/>
            <w:hideMark/>
          </w:tcPr>
          <w:p w14:paraId="04569586" w14:textId="77777777" w:rsidR="001A3518" w:rsidRPr="001E4DE4" w:rsidRDefault="001A3518" w:rsidP="00CF355B">
            <w:pPr>
              <w:spacing w:after="0" w:line="240" w:lineRule="auto"/>
              <w:ind w:firstLine="0"/>
              <w:jc w:val="center"/>
              <w:rPr>
                <w:color w:val="000000"/>
                <w:sz w:val="18"/>
                <w:szCs w:val="18"/>
              </w:rPr>
            </w:pPr>
            <w:r w:rsidRPr="001E4DE4">
              <w:rPr>
                <w:color w:val="000000"/>
                <w:sz w:val="18"/>
                <w:szCs w:val="18"/>
              </w:rPr>
              <w:t>1</w:t>
            </w:r>
          </w:p>
        </w:tc>
        <w:tc>
          <w:tcPr>
            <w:tcW w:w="510" w:type="dxa"/>
            <w:tcMar>
              <w:left w:w="28" w:type="dxa"/>
              <w:right w:w="28" w:type="dxa"/>
            </w:tcMar>
            <w:vAlign w:val="center"/>
            <w:hideMark/>
          </w:tcPr>
          <w:p w14:paraId="08B2E5DD" w14:textId="77777777" w:rsidR="001A3518" w:rsidRPr="001E4DE4" w:rsidRDefault="001A3518" w:rsidP="00CF355B">
            <w:pPr>
              <w:spacing w:after="0" w:line="240" w:lineRule="auto"/>
              <w:ind w:firstLine="0"/>
              <w:rPr>
                <w:sz w:val="18"/>
                <w:szCs w:val="18"/>
              </w:rPr>
            </w:pPr>
            <w:r w:rsidRPr="001E4DE4">
              <w:rPr>
                <w:sz w:val="18"/>
                <w:szCs w:val="18"/>
              </w:rPr>
              <w:t xml:space="preserve">АТЭЦ; Модернизация схем поперечных связей основного и вспомогательного оборудования </w:t>
            </w:r>
          </w:p>
        </w:tc>
        <w:tc>
          <w:tcPr>
            <w:tcW w:w="510" w:type="dxa"/>
            <w:tcMar>
              <w:left w:w="28" w:type="dxa"/>
              <w:right w:w="28" w:type="dxa"/>
            </w:tcMar>
            <w:vAlign w:val="center"/>
          </w:tcPr>
          <w:p w14:paraId="5228FAE5" w14:textId="77777777" w:rsidR="001A3518" w:rsidRPr="001E4DE4" w:rsidRDefault="001A3518" w:rsidP="00CF355B">
            <w:pPr>
              <w:spacing w:after="0" w:line="240" w:lineRule="auto"/>
              <w:ind w:firstLine="0"/>
              <w:jc w:val="center"/>
              <w:rPr>
                <w:sz w:val="18"/>
                <w:szCs w:val="18"/>
              </w:rPr>
            </w:pPr>
            <w:r w:rsidRPr="001E4DE4">
              <w:rPr>
                <w:sz w:val="18"/>
                <w:szCs w:val="18"/>
              </w:rPr>
              <w:t>Повышение надежности источника теплоснабжения</w:t>
            </w:r>
          </w:p>
        </w:tc>
        <w:tc>
          <w:tcPr>
            <w:tcW w:w="510" w:type="dxa"/>
            <w:tcMar>
              <w:left w:w="28" w:type="dxa"/>
              <w:right w:w="28" w:type="dxa"/>
            </w:tcMar>
            <w:vAlign w:val="center"/>
          </w:tcPr>
          <w:p w14:paraId="092DF218" w14:textId="77777777" w:rsidR="001A3518" w:rsidRPr="001E4DE4" w:rsidRDefault="001A3518" w:rsidP="00CF355B">
            <w:pPr>
              <w:spacing w:after="0" w:line="240" w:lineRule="auto"/>
              <w:ind w:firstLine="0"/>
              <w:jc w:val="center"/>
              <w:rPr>
                <w:sz w:val="18"/>
                <w:szCs w:val="18"/>
              </w:rPr>
            </w:pPr>
            <w:r w:rsidRPr="001E4DE4">
              <w:rPr>
                <w:color w:val="000000"/>
                <w:sz w:val="18"/>
                <w:szCs w:val="18"/>
              </w:rPr>
              <w:t>25 603,15</w:t>
            </w:r>
          </w:p>
        </w:tc>
        <w:tc>
          <w:tcPr>
            <w:tcW w:w="510" w:type="dxa"/>
            <w:tcMar>
              <w:left w:w="28" w:type="dxa"/>
              <w:right w:w="28" w:type="dxa"/>
            </w:tcMar>
            <w:vAlign w:val="center"/>
          </w:tcPr>
          <w:p w14:paraId="42AD4076" w14:textId="77777777" w:rsidR="001A3518" w:rsidRPr="001E4DE4" w:rsidRDefault="001A3518" w:rsidP="00CF355B">
            <w:pPr>
              <w:spacing w:after="0" w:line="240" w:lineRule="auto"/>
              <w:ind w:firstLine="0"/>
              <w:jc w:val="center"/>
              <w:rPr>
                <w:sz w:val="18"/>
                <w:szCs w:val="18"/>
              </w:rPr>
            </w:pPr>
            <w:r w:rsidRPr="001E4DE4">
              <w:rPr>
                <w:sz w:val="18"/>
                <w:szCs w:val="18"/>
              </w:rPr>
              <w:t>10 166,69</w:t>
            </w:r>
          </w:p>
        </w:tc>
        <w:tc>
          <w:tcPr>
            <w:tcW w:w="510" w:type="dxa"/>
            <w:tcMar>
              <w:left w:w="28" w:type="dxa"/>
              <w:right w:w="28" w:type="dxa"/>
            </w:tcMar>
            <w:vAlign w:val="center"/>
          </w:tcPr>
          <w:p w14:paraId="0B8EBC1F" w14:textId="77777777" w:rsidR="001A3518" w:rsidRPr="001E4DE4" w:rsidRDefault="001A3518" w:rsidP="00CF355B">
            <w:pPr>
              <w:spacing w:after="0" w:line="240" w:lineRule="auto"/>
              <w:ind w:firstLine="0"/>
              <w:jc w:val="center"/>
              <w:rPr>
                <w:sz w:val="18"/>
                <w:szCs w:val="18"/>
              </w:rPr>
            </w:pPr>
            <w:r w:rsidRPr="001E4DE4">
              <w:rPr>
                <w:sz w:val="18"/>
                <w:szCs w:val="18"/>
              </w:rPr>
              <w:t>15 436,46</w:t>
            </w:r>
          </w:p>
        </w:tc>
        <w:tc>
          <w:tcPr>
            <w:tcW w:w="510" w:type="dxa"/>
            <w:tcMar>
              <w:left w:w="28" w:type="dxa"/>
              <w:right w:w="28" w:type="dxa"/>
            </w:tcMar>
            <w:vAlign w:val="center"/>
          </w:tcPr>
          <w:p w14:paraId="7DD3AF26"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3CF3465B"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5BDEED25"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hideMark/>
          </w:tcPr>
          <w:p w14:paraId="123C875A" w14:textId="77777777" w:rsidR="001A3518" w:rsidRPr="001E4DE4" w:rsidRDefault="001A3518" w:rsidP="00CF355B">
            <w:pPr>
              <w:spacing w:after="0" w:line="240" w:lineRule="auto"/>
              <w:ind w:firstLine="0"/>
              <w:jc w:val="center"/>
              <w:rPr>
                <w:sz w:val="18"/>
                <w:szCs w:val="18"/>
              </w:rPr>
            </w:pPr>
            <w:r w:rsidRPr="001E4DE4">
              <w:rPr>
                <w:sz w:val="18"/>
                <w:szCs w:val="18"/>
              </w:rPr>
              <w:t>собственные средства</w:t>
            </w:r>
          </w:p>
        </w:tc>
      </w:tr>
      <w:tr w:rsidR="001A3518" w:rsidRPr="001E4DE4" w14:paraId="75D67E17" w14:textId="77777777" w:rsidTr="00C562BE">
        <w:trPr>
          <w:trHeight w:val="20"/>
          <w:jc w:val="center"/>
        </w:trPr>
        <w:tc>
          <w:tcPr>
            <w:tcW w:w="510" w:type="dxa"/>
            <w:tcMar>
              <w:left w:w="28" w:type="dxa"/>
              <w:right w:w="28" w:type="dxa"/>
            </w:tcMar>
            <w:vAlign w:val="center"/>
            <w:hideMark/>
          </w:tcPr>
          <w:p w14:paraId="0F8EE82E" w14:textId="77777777" w:rsidR="001A3518" w:rsidRPr="001E4DE4" w:rsidRDefault="001A3518" w:rsidP="00CF355B">
            <w:pPr>
              <w:spacing w:after="0" w:line="240" w:lineRule="auto"/>
              <w:ind w:firstLine="0"/>
              <w:jc w:val="center"/>
              <w:rPr>
                <w:color w:val="000000"/>
                <w:sz w:val="18"/>
                <w:szCs w:val="18"/>
              </w:rPr>
            </w:pPr>
            <w:r w:rsidRPr="001E4DE4">
              <w:rPr>
                <w:color w:val="000000"/>
                <w:sz w:val="18"/>
                <w:szCs w:val="18"/>
              </w:rPr>
              <w:t>2</w:t>
            </w:r>
          </w:p>
        </w:tc>
        <w:tc>
          <w:tcPr>
            <w:tcW w:w="510" w:type="dxa"/>
            <w:tcMar>
              <w:left w:w="28" w:type="dxa"/>
              <w:right w:w="28" w:type="dxa"/>
            </w:tcMar>
            <w:vAlign w:val="center"/>
            <w:hideMark/>
          </w:tcPr>
          <w:p w14:paraId="786DDB8A" w14:textId="77777777" w:rsidR="001A3518" w:rsidRPr="001E4DE4" w:rsidRDefault="001A3518" w:rsidP="00CF355B">
            <w:pPr>
              <w:spacing w:after="0" w:line="240" w:lineRule="auto"/>
              <w:ind w:firstLine="0"/>
              <w:rPr>
                <w:sz w:val="18"/>
                <w:szCs w:val="18"/>
              </w:rPr>
            </w:pPr>
            <w:r w:rsidRPr="001E4DE4">
              <w:rPr>
                <w:sz w:val="18"/>
                <w:szCs w:val="18"/>
              </w:rPr>
              <w:t xml:space="preserve">Модернизация главных паропроводов котлов и турбин, </w:t>
            </w:r>
            <w:proofErr w:type="spellStart"/>
            <w:r w:rsidRPr="001E4DE4">
              <w:rPr>
                <w:sz w:val="18"/>
                <w:szCs w:val="18"/>
              </w:rPr>
              <w:t>общестанционных</w:t>
            </w:r>
            <w:proofErr w:type="spellEnd"/>
            <w:r w:rsidRPr="001E4DE4">
              <w:rPr>
                <w:sz w:val="18"/>
                <w:szCs w:val="18"/>
              </w:rPr>
              <w:t xml:space="preserve"> трубопроводов. </w:t>
            </w:r>
          </w:p>
        </w:tc>
        <w:tc>
          <w:tcPr>
            <w:tcW w:w="510" w:type="dxa"/>
            <w:tcMar>
              <w:left w:w="28" w:type="dxa"/>
              <w:right w:w="28" w:type="dxa"/>
            </w:tcMar>
            <w:vAlign w:val="center"/>
          </w:tcPr>
          <w:p w14:paraId="298C2B21" w14:textId="77777777" w:rsidR="001A3518" w:rsidRPr="001E4DE4" w:rsidRDefault="001A3518" w:rsidP="00CF355B">
            <w:pPr>
              <w:spacing w:after="0" w:line="240" w:lineRule="auto"/>
              <w:ind w:firstLine="0"/>
              <w:jc w:val="center"/>
              <w:rPr>
                <w:sz w:val="18"/>
                <w:szCs w:val="18"/>
              </w:rPr>
            </w:pPr>
            <w:r w:rsidRPr="001E4DE4">
              <w:rPr>
                <w:sz w:val="18"/>
                <w:szCs w:val="18"/>
              </w:rPr>
              <w:t>Повышение надежности источника теплоснабжения</w:t>
            </w:r>
          </w:p>
        </w:tc>
        <w:tc>
          <w:tcPr>
            <w:tcW w:w="510" w:type="dxa"/>
            <w:tcMar>
              <w:left w:w="28" w:type="dxa"/>
              <w:right w:w="28" w:type="dxa"/>
            </w:tcMar>
            <w:vAlign w:val="center"/>
          </w:tcPr>
          <w:p w14:paraId="015F5D58" w14:textId="77777777" w:rsidR="001A3518" w:rsidRPr="001E4DE4" w:rsidRDefault="001A3518" w:rsidP="00CF355B">
            <w:pPr>
              <w:spacing w:after="0" w:line="240" w:lineRule="auto"/>
              <w:ind w:firstLine="0"/>
              <w:jc w:val="center"/>
              <w:rPr>
                <w:sz w:val="18"/>
                <w:szCs w:val="18"/>
              </w:rPr>
            </w:pPr>
            <w:r w:rsidRPr="001E4DE4">
              <w:rPr>
                <w:color w:val="000000"/>
                <w:sz w:val="18"/>
                <w:szCs w:val="18"/>
              </w:rPr>
              <w:t>173 622,90</w:t>
            </w:r>
          </w:p>
        </w:tc>
        <w:tc>
          <w:tcPr>
            <w:tcW w:w="510" w:type="dxa"/>
            <w:tcMar>
              <w:left w:w="28" w:type="dxa"/>
              <w:right w:w="28" w:type="dxa"/>
            </w:tcMar>
            <w:vAlign w:val="center"/>
          </w:tcPr>
          <w:p w14:paraId="428CAFF7" w14:textId="77777777" w:rsidR="001A3518" w:rsidRPr="001E4DE4" w:rsidRDefault="001A3518" w:rsidP="00CF355B">
            <w:pPr>
              <w:spacing w:after="0" w:line="240" w:lineRule="auto"/>
              <w:ind w:firstLine="0"/>
              <w:jc w:val="center"/>
              <w:rPr>
                <w:sz w:val="18"/>
                <w:szCs w:val="18"/>
              </w:rPr>
            </w:pPr>
            <w:r w:rsidRPr="001E4DE4">
              <w:rPr>
                <w:sz w:val="18"/>
                <w:szCs w:val="18"/>
              </w:rPr>
              <w:t>19 447,34</w:t>
            </w:r>
          </w:p>
        </w:tc>
        <w:tc>
          <w:tcPr>
            <w:tcW w:w="510" w:type="dxa"/>
            <w:tcMar>
              <w:left w:w="28" w:type="dxa"/>
              <w:right w:w="28" w:type="dxa"/>
            </w:tcMar>
            <w:vAlign w:val="center"/>
          </w:tcPr>
          <w:p w14:paraId="2A477D03" w14:textId="77777777" w:rsidR="001A3518" w:rsidRPr="001E4DE4" w:rsidRDefault="001A3518" w:rsidP="00CF355B">
            <w:pPr>
              <w:spacing w:after="0" w:line="240" w:lineRule="auto"/>
              <w:ind w:firstLine="0"/>
              <w:jc w:val="center"/>
              <w:rPr>
                <w:sz w:val="18"/>
                <w:szCs w:val="18"/>
              </w:rPr>
            </w:pPr>
            <w:r w:rsidRPr="001E4DE4">
              <w:rPr>
                <w:sz w:val="18"/>
                <w:szCs w:val="18"/>
              </w:rPr>
              <w:t>19 896,08</w:t>
            </w:r>
          </w:p>
        </w:tc>
        <w:tc>
          <w:tcPr>
            <w:tcW w:w="510" w:type="dxa"/>
            <w:tcMar>
              <w:left w:w="28" w:type="dxa"/>
              <w:right w:w="28" w:type="dxa"/>
            </w:tcMar>
            <w:vAlign w:val="center"/>
          </w:tcPr>
          <w:p w14:paraId="139398B6" w14:textId="77777777" w:rsidR="001A3518" w:rsidRPr="001E4DE4" w:rsidRDefault="001A3518" w:rsidP="00CF355B">
            <w:pPr>
              <w:spacing w:after="0" w:line="240" w:lineRule="auto"/>
              <w:ind w:firstLine="0"/>
              <w:jc w:val="center"/>
              <w:rPr>
                <w:sz w:val="18"/>
                <w:szCs w:val="18"/>
              </w:rPr>
            </w:pPr>
            <w:r w:rsidRPr="001E4DE4">
              <w:rPr>
                <w:sz w:val="18"/>
                <w:szCs w:val="18"/>
              </w:rPr>
              <w:t>39 279,48</w:t>
            </w:r>
          </w:p>
        </w:tc>
        <w:tc>
          <w:tcPr>
            <w:tcW w:w="510" w:type="dxa"/>
            <w:tcMar>
              <w:left w:w="28" w:type="dxa"/>
              <w:right w:w="28" w:type="dxa"/>
            </w:tcMar>
            <w:vAlign w:val="center"/>
          </w:tcPr>
          <w:p w14:paraId="20562F92" w14:textId="77777777" w:rsidR="001A3518" w:rsidRPr="001E4DE4" w:rsidRDefault="001A3518" w:rsidP="00CF355B">
            <w:pPr>
              <w:spacing w:after="0" w:line="240" w:lineRule="auto"/>
              <w:ind w:firstLine="0"/>
              <w:jc w:val="center"/>
              <w:rPr>
                <w:sz w:val="18"/>
                <w:szCs w:val="18"/>
              </w:rPr>
            </w:pPr>
            <w:r w:rsidRPr="001E4DE4">
              <w:rPr>
                <w:sz w:val="18"/>
                <w:szCs w:val="18"/>
              </w:rPr>
              <w:t>55 000,00</w:t>
            </w:r>
          </w:p>
        </w:tc>
        <w:tc>
          <w:tcPr>
            <w:tcW w:w="510" w:type="dxa"/>
            <w:tcMar>
              <w:left w:w="28" w:type="dxa"/>
              <w:right w:w="28" w:type="dxa"/>
            </w:tcMar>
            <w:vAlign w:val="center"/>
          </w:tcPr>
          <w:p w14:paraId="256BC962" w14:textId="77777777" w:rsidR="001A3518" w:rsidRPr="001E4DE4" w:rsidRDefault="001A3518" w:rsidP="00CF355B">
            <w:pPr>
              <w:spacing w:after="0" w:line="240" w:lineRule="auto"/>
              <w:ind w:firstLine="0"/>
              <w:jc w:val="center"/>
              <w:rPr>
                <w:sz w:val="18"/>
                <w:szCs w:val="18"/>
              </w:rPr>
            </w:pPr>
            <w:r w:rsidRPr="001E4DE4">
              <w:rPr>
                <w:sz w:val="18"/>
                <w:szCs w:val="18"/>
              </w:rPr>
              <w:t>40 000,00</w:t>
            </w:r>
          </w:p>
        </w:tc>
        <w:tc>
          <w:tcPr>
            <w:tcW w:w="510" w:type="dxa"/>
            <w:tcMar>
              <w:left w:w="28" w:type="dxa"/>
              <w:right w:w="28" w:type="dxa"/>
            </w:tcMar>
            <w:vAlign w:val="center"/>
            <w:hideMark/>
          </w:tcPr>
          <w:p w14:paraId="33198A2C" w14:textId="77777777" w:rsidR="001A3518" w:rsidRPr="001E4DE4" w:rsidRDefault="001A3518" w:rsidP="00CF355B">
            <w:pPr>
              <w:spacing w:after="0" w:line="240" w:lineRule="auto"/>
              <w:ind w:firstLine="0"/>
              <w:jc w:val="center"/>
              <w:rPr>
                <w:sz w:val="18"/>
                <w:szCs w:val="18"/>
              </w:rPr>
            </w:pPr>
            <w:r w:rsidRPr="001E4DE4">
              <w:rPr>
                <w:sz w:val="18"/>
                <w:szCs w:val="18"/>
              </w:rPr>
              <w:t>собственные средства</w:t>
            </w:r>
          </w:p>
        </w:tc>
      </w:tr>
      <w:tr w:rsidR="001A3518" w:rsidRPr="001E4DE4" w14:paraId="32F10BD7" w14:textId="77777777" w:rsidTr="00C562BE">
        <w:trPr>
          <w:trHeight w:val="20"/>
          <w:jc w:val="center"/>
        </w:trPr>
        <w:tc>
          <w:tcPr>
            <w:tcW w:w="510" w:type="dxa"/>
            <w:tcMar>
              <w:left w:w="28" w:type="dxa"/>
              <w:right w:w="28" w:type="dxa"/>
            </w:tcMar>
            <w:vAlign w:val="center"/>
            <w:hideMark/>
          </w:tcPr>
          <w:p w14:paraId="40B03CD4" w14:textId="77777777" w:rsidR="001A3518" w:rsidRPr="001E4DE4" w:rsidRDefault="001A3518" w:rsidP="00CF355B">
            <w:pPr>
              <w:spacing w:after="0" w:line="240" w:lineRule="auto"/>
              <w:ind w:firstLine="0"/>
              <w:jc w:val="center"/>
              <w:rPr>
                <w:color w:val="000000"/>
                <w:sz w:val="18"/>
                <w:szCs w:val="18"/>
              </w:rPr>
            </w:pPr>
            <w:r w:rsidRPr="001E4DE4">
              <w:rPr>
                <w:color w:val="000000"/>
                <w:sz w:val="18"/>
                <w:szCs w:val="18"/>
              </w:rPr>
              <w:t>3</w:t>
            </w:r>
          </w:p>
        </w:tc>
        <w:tc>
          <w:tcPr>
            <w:tcW w:w="510" w:type="dxa"/>
            <w:tcMar>
              <w:left w:w="28" w:type="dxa"/>
              <w:right w:w="28" w:type="dxa"/>
            </w:tcMar>
            <w:vAlign w:val="center"/>
            <w:hideMark/>
          </w:tcPr>
          <w:p w14:paraId="441A7040" w14:textId="77777777" w:rsidR="001A3518" w:rsidRPr="001E4DE4" w:rsidRDefault="001A3518" w:rsidP="00CF355B">
            <w:pPr>
              <w:spacing w:after="0" w:line="240" w:lineRule="auto"/>
              <w:ind w:firstLine="0"/>
              <w:rPr>
                <w:sz w:val="18"/>
                <w:szCs w:val="18"/>
              </w:rPr>
            </w:pPr>
            <w:r w:rsidRPr="001E4DE4">
              <w:rPr>
                <w:sz w:val="18"/>
                <w:szCs w:val="18"/>
              </w:rPr>
              <w:t xml:space="preserve">Модернизация путевого хозяйства ТТЦ </w:t>
            </w:r>
          </w:p>
        </w:tc>
        <w:tc>
          <w:tcPr>
            <w:tcW w:w="510" w:type="dxa"/>
            <w:tcMar>
              <w:left w:w="28" w:type="dxa"/>
              <w:right w:w="28" w:type="dxa"/>
            </w:tcMar>
            <w:vAlign w:val="center"/>
          </w:tcPr>
          <w:p w14:paraId="45511BEB" w14:textId="77777777" w:rsidR="001A3518" w:rsidRPr="001E4DE4" w:rsidRDefault="001A3518" w:rsidP="00CF355B">
            <w:pPr>
              <w:spacing w:after="0" w:line="240" w:lineRule="auto"/>
              <w:ind w:firstLine="0"/>
              <w:jc w:val="center"/>
              <w:rPr>
                <w:sz w:val="18"/>
                <w:szCs w:val="18"/>
              </w:rPr>
            </w:pPr>
            <w:r w:rsidRPr="001E4DE4">
              <w:rPr>
                <w:sz w:val="18"/>
                <w:szCs w:val="18"/>
              </w:rPr>
              <w:t>Повышение надежности источника теплоснабжения</w:t>
            </w:r>
          </w:p>
        </w:tc>
        <w:tc>
          <w:tcPr>
            <w:tcW w:w="510" w:type="dxa"/>
            <w:tcMar>
              <w:left w:w="28" w:type="dxa"/>
              <w:right w:w="28" w:type="dxa"/>
            </w:tcMar>
            <w:vAlign w:val="center"/>
          </w:tcPr>
          <w:p w14:paraId="53A8E9F3" w14:textId="77777777" w:rsidR="001A3518" w:rsidRPr="001E4DE4" w:rsidRDefault="001A3518" w:rsidP="00CF355B">
            <w:pPr>
              <w:spacing w:after="0" w:line="240" w:lineRule="auto"/>
              <w:ind w:firstLine="0"/>
              <w:jc w:val="center"/>
              <w:rPr>
                <w:sz w:val="18"/>
                <w:szCs w:val="18"/>
              </w:rPr>
            </w:pPr>
            <w:r w:rsidRPr="001E4DE4">
              <w:rPr>
                <w:color w:val="000000"/>
                <w:sz w:val="18"/>
                <w:szCs w:val="18"/>
              </w:rPr>
              <w:t>31 763,63</w:t>
            </w:r>
          </w:p>
        </w:tc>
        <w:tc>
          <w:tcPr>
            <w:tcW w:w="510" w:type="dxa"/>
            <w:tcMar>
              <w:left w:w="28" w:type="dxa"/>
              <w:right w:w="28" w:type="dxa"/>
            </w:tcMar>
            <w:vAlign w:val="center"/>
          </w:tcPr>
          <w:p w14:paraId="1223F87B" w14:textId="77777777" w:rsidR="001A3518" w:rsidRPr="001E4DE4" w:rsidRDefault="001A3518" w:rsidP="00CF355B">
            <w:pPr>
              <w:spacing w:after="0" w:line="240" w:lineRule="auto"/>
              <w:ind w:firstLine="0"/>
              <w:jc w:val="center"/>
              <w:rPr>
                <w:sz w:val="18"/>
                <w:szCs w:val="18"/>
              </w:rPr>
            </w:pPr>
            <w:r w:rsidRPr="001E4DE4">
              <w:rPr>
                <w:sz w:val="18"/>
                <w:szCs w:val="18"/>
              </w:rPr>
              <w:t>18 202,15</w:t>
            </w:r>
          </w:p>
        </w:tc>
        <w:tc>
          <w:tcPr>
            <w:tcW w:w="510" w:type="dxa"/>
            <w:tcMar>
              <w:left w:w="28" w:type="dxa"/>
              <w:right w:w="28" w:type="dxa"/>
            </w:tcMar>
            <w:vAlign w:val="center"/>
          </w:tcPr>
          <w:p w14:paraId="09003B10" w14:textId="77777777" w:rsidR="001A3518" w:rsidRPr="001E4DE4" w:rsidRDefault="001A3518" w:rsidP="00CF355B">
            <w:pPr>
              <w:spacing w:after="0" w:line="240" w:lineRule="auto"/>
              <w:ind w:firstLine="0"/>
              <w:jc w:val="center"/>
              <w:rPr>
                <w:sz w:val="18"/>
                <w:szCs w:val="18"/>
              </w:rPr>
            </w:pPr>
            <w:r w:rsidRPr="001E4DE4">
              <w:rPr>
                <w:sz w:val="18"/>
                <w:szCs w:val="18"/>
              </w:rPr>
              <w:t>13 561,48</w:t>
            </w:r>
          </w:p>
        </w:tc>
        <w:tc>
          <w:tcPr>
            <w:tcW w:w="510" w:type="dxa"/>
            <w:tcMar>
              <w:left w:w="28" w:type="dxa"/>
              <w:right w:w="28" w:type="dxa"/>
            </w:tcMar>
            <w:vAlign w:val="center"/>
          </w:tcPr>
          <w:p w14:paraId="68E68703"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6ED672C0"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33FD28D6"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hideMark/>
          </w:tcPr>
          <w:p w14:paraId="1214619A" w14:textId="77777777" w:rsidR="001A3518" w:rsidRPr="001E4DE4" w:rsidRDefault="001A3518" w:rsidP="00CF355B">
            <w:pPr>
              <w:spacing w:after="0" w:line="240" w:lineRule="auto"/>
              <w:ind w:firstLine="0"/>
              <w:jc w:val="center"/>
              <w:rPr>
                <w:sz w:val="18"/>
                <w:szCs w:val="18"/>
              </w:rPr>
            </w:pPr>
            <w:r w:rsidRPr="001E4DE4">
              <w:rPr>
                <w:sz w:val="18"/>
                <w:szCs w:val="18"/>
              </w:rPr>
              <w:t>собственные средства</w:t>
            </w:r>
          </w:p>
        </w:tc>
      </w:tr>
      <w:tr w:rsidR="001A3518" w:rsidRPr="001E4DE4" w14:paraId="25B7A777" w14:textId="77777777" w:rsidTr="00C562BE">
        <w:trPr>
          <w:trHeight w:val="20"/>
          <w:jc w:val="center"/>
        </w:trPr>
        <w:tc>
          <w:tcPr>
            <w:tcW w:w="510" w:type="dxa"/>
            <w:tcMar>
              <w:left w:w="28" w:type="dxa"/>
              <w:right w:w="28" w:type="dxa"/>
            </w:tcMar>
            <w:vAlign w:val="center"/>
            <w:hideMark/>
          </w:tcPr>
          <w:p w14:paraId="6460081A" w14:textId="77777777" w:rsidR="001A3518" w:rsidRPr="001E4DE4" w:rsidRDefault="001A3518" w:rsidP="00CF355B">
            <w:pPr>
              <w:spacing w:after="0" w:line="240" w:lineRule="auto"/>
              <w:ind w:firstLine="0"/>
              <w:jc w:val="center"/>
              <w:rPr>
                <w:color w:val="000000"/>
                <w:sz w:val="18"/>
                <w:szCs w:val="18"/>
              </w:rPr>
            </w:pPr>
            <w:r w:rsidRPr="001E4DE4">
              <w:rPr>
                <w:color w:val="000000"/>
                <w:sz w:val="18"/>
                <w:szCs w:val="18"/>
              </w:rPr>
              <w:t>4</w:t>
            </w:r>
          </w:p>
        </w:tc>
        <w:tc>
          <w:tcPr>
            <w:tcW w:w="510" w:type="dxa"/>
            <w:tcMar>
              <w:left w:w="28" w:type="dxa"/>
              <w:right w:w="28" w:type="dxa"/>
            </w:tcMar>
            <w:vAlign w:val="center"/>
            <w:hideMark/>
          </w:tcPr>
          <w:p w14:paraId="5323B4D8" w14:textId="77777777" w:rsidR="001A3518" w:rsidRPr="001E4DE4" w:rsidRDefault="001A3518" w:rsidP="00CF355B">
            <w:pPr>
              <w:spacing w:after="0" w:line="240" w:lineRule="auto"/>
              <w:ind w:firstLine="0"/>
              <w:rPr>
                <w:sz w:val="18"/>
                <w:szCs w:val="18"/>
              </w:rPr>
            </w:pPr>
            <w:r w:rsidRPr="001E4DE4">
              <w:rPr>
                <w:sz w:val="18"/>
                <w:szCs w:val="18"/>
              </w:rPr>
              <w:t xml:space="preserve">Модернизация </w:t>
            </w:r>
            <w:proofErr w:type="spellStart"/>
            <w:r w:rsidRPr="001E4DE4">
              <w:rPr>
                <w:sz w:val="18"/>
                <w:szCs w:val="18"/>
              </w:rPr>
              <w:t>мазутохозяйства</w:t>
            </w:r>
            <w:proofErr w:type="spellEnd"/>
            <w:r w:rsidRPr="001E4DE4">
              <w:rPr>
                <w:sz w:val="18"/>
                <w:szCs w:val="18"/>
              </w:rPr>
              <w:t xml:space="preserve"> </w:t>
            </w:r>
          </w:p>
        </w:tc>
        <w:tc>
          <w:tcPr>
            <w:tcW w:w="510" w:type="dxa"/>
            <w:tcMar>
              <w:left w:w="28" w:type="dxa"/>
              <w:right w:w="28" w:type="dxa"/>
            </w:tcMar>
            <w:vAlign w:val="center"/>
          </w:tcPr>
          <w:p w14:paraId="1BDDB5C9" w14:textId="77777777" w:rsidR="001A3518" w:rsidRPr="001E4DE4" w:rsidRDefault="001A3518" w:rsidP="00CF355B">
            <w:pPr>
              <w:spacing w:after="0" w:line="240" w:lineRule="auto"/>
              <w:ind w:firstLine="0"/>
              <w:jc w:val="center"/>
              <w:rPr>
                <w:sz w:val="18"/>
                <w:szCs w:val="18"/>
              </w:rPr>
            </w:pPr>
            <w:r w:rsidRPr="001E4DE4">
              <w:rPr>
                <w:sz w:val="18"/>
                <w:szCs w:val="18"/>
              </w:rPr>
              <w:t>Повышение надежности источника теплоснабжения</w:t>
            </w:r>
          </w:p>
        </w:tc>
        <w:tc>
          <w:tcPr>
            <w:tcW w:w="510" w:type="dxa"/>
            <w:tcMar>
              <w:left w:w="28" w:type="dxa"/>
              <w:right w:w="28" w:type="dxa"/>
            </w:tcMar>
            <w:vAlign w:val="center"/>
          </w:tcPr>
          <w:p w14:paraId="2393A867" w14:textId="77777777" w:rsidR="001A3518" w:rsidRPr="001E4DE4" w:rsidRDefault="001A3518" w:rsidP="00CF355B">
            <w:pPr>
              <w:spacing w:after="0" w:line="240" w:lineRule="auto"/>
              <w:ind w:firstLine="0"/>
              <w:jc w:val="center"/>
              <w:rPr>
                <w:sz w:val="18"/>
                <w:szCs w:val="18"/>
              </w:rPr>
            </w:pPr>
            <w:r w:rsidRPr="001E4DE4">
              <w:rPr>
                <w:color w:val="000000"/>
                <w:sz w:val="18"/>
                <w:szCs w:val="18"/>
              </w:rPr>
              <w:t>0,00</w:t>
            </w:r>
          </w:p>
        </w:tc>
        <w:tc>
          <w:tcPr>
            <w:tcW w:w="510" w:type="dxa"/>
            <w:tcMar>
              <w:left w:w="28" w:type="dxa"/>
              <w:right w:w="28" w:type="dxa"/>
            </w:tcMar>
            <w:vAlign w:val="center"/>
          </w:tcPr>
          <w:p w14:paraId="72B03CB9"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6E168615"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7122BDA6"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5CD28A68"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1414906D"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hideMark/>
          </w:tcPr>
          <w:p w14:paraId="73F55480" w14:textId="77777777" w:rsidR="001A3518" w:rsidRPr="001E4DE4" w:rsidRDefault="001A3518" w:rsidP="00CF355B">
            <w:pPr>
              <w:spacing w:after="0" w:line="240" w:lineRule="auto"/>
              <w:ind w:firstLine="0"/>
              <w:jc w:val="center"/>
              <w:rPr>
                <w:sz w:val="18"/>
                <w:szCs w:val="18"/>
              </w:rPr>
            </w:pPr>
            <w:r w:rsidRPr="001E4DE4">
              <w:rPr>
                <w:sz w:val="18"/>
                <w:szCs w:val="18"/>
              </w:rPr>
              <w:t>собственные средства</w:t>
            </w:r>
          </w:p>
        </w:tc>
      </w:tr>
      <w:tr w:rsidR="001A3518" w:rsidRPr="001E4DE4" w14:paraId="50A7F6C8" w14:textId="77777777" w:rsidTr="00C562BE">
        <w:trPr>
          <w:trHeight w:val="20"/>
          <w:jc w:val="center"/>
        </w:trPr>
        <w:tc>
          <w:tcPr>
            <w:tcW w:w="510" w:type="dxa"/>
            <w:tcMar>
              <w:left w:w="28" w:type="dxa"/>
              <w:right w:w="28" w:type="dxa"/>
            </w:tcMar>
            <w:vAlign w:val="center"/>
            <w:hideMark/>
          </w:tcPr>
          <w:p w14:paraId="11A0488A" w14:textId="77777777" w:rsidR="001A3518" w:rsidRPr="001E4DE4" w:rsidRDefault="001A3518" w:rsidP="00CF355B">
            <w:pPr>
              <w:spacing w:after="0" w:line="240" w:lineRule="auto"/>
              <w:ind w:firstLine="0"/>
              <w:jc w:val="center"/>
              <w:rPr>
                <w:color w:val="000000"/>
                <w:sz w:val="18"/>
                <w:szCs w:val="18"/>
              </w:rPr>
            </w:pPr>
            <w:r w:rsidRPr="001E4DE4">
              <w:rPr>
                <w:color w:val="000000"/>
                <w:sz w:val="18"/>
                <w:szCs w:val="18"/>
              </w:rPr>
              <w:t>5</w:t>
            </w:r>
          </w:p>
        </w:tc>
        <w:tc>
          <w:tcPr>
            <w:tcW w:w="510" w:type="dxa"/>
            <w:tcMar>
              <w:left w:w="28" w:type="dxa"/>
              <w:right w:w="28" w:type="dxa"/>
            </w:tcMar>
            <w:vAlign w:val="center"/>
            <w:hideMark/>
          </w:tcPr>
          <w:p w14:paraId="4D0B9479" w14:textId="77777777" w:rsidR="001A3518" w:rsidRPr="001E4DE4" w:rsidRDefault="001A3518" w:rsidP="00CF355B">
            <w:pPr>
              <w:spacing w:after="0" w:line="240" w:lineRule="auto"/>
              <w:ind w:firstLine="0"/>
              <w:rPr>
                <w:sz w:val="18"/>
                <w:szCs w:val="18"/>
              </w:rPr>
            </w:pPr>
            <w:r w:rsidRPr="001E4DE4">
              <w:rPr>
                <w:sz w:val="18"/>
                <w:szCs w:val="18"/>
              </w:rPr>
              <w:t xml:space="preserve">АТЭЦ; Модернизация системы подпитки тепловых сетей с заменой аккумуляторных баков </w:t>
            </w:r>
          </w:p>
        </w:tc>
        <w:tc>
          <w:tcPr>
            <w:tcW w:w="510" w:type="dxa"/>
            <w:tcMar>
              <w:left w:w="28" w:type="dxa"/>
              <w:right w:w="28" w:type="dxa"/>
            </w:tcMar>
            <w:vAlign w:val="center"/>
          </w:tcPr>
          <w:p w14:paraId="504BC497" w14:textId="77777777" w:rsidR="001A3518" w:rsidRPr="001E4DE4" w:rsidRDefault="001A3518" w:rsidP="00CF355B">
            <w:pPr>
              <w:spacing w:after="0" w:line="240" w:lineRule="auto"/>
              <w:ind w:firstLine="0"/>
              <w:jc w:val="center"/>
              <w:rPr>
                <w:sz w:val="18"/>
                <w:szCs w:val="18"/>
              </w:rPr>
            </w:pPr>
            <w:r w:rsidRPr="001E4DE4">
              <w:rPr>
                <w:sz w:val="18"/>
                <w:szCs w:val="18"/>
              </w:rPr>
              <w:t>Повышение надежности источника теплоснабжения</w:t>
            </w:r>
          </w:p>
        </w:tc>
        <w:tc>
          <w:tcPr>
            <w:tcW w:w="510" w:type="dxa"/>
            <w:tcMar>
              <w:left w:w="28" w:type="dxa"/>
              <w:right w:w="28" w:type="dxa"/>
            </w:tcMar>
            <w:vAlign w:val="center"/>
          </w:tcPr>
          <w:p w14:paraId="05C1BE82" w14:textId="77777777" w:rsidR="001A3518" w:rsidRPr="001E4DE4" w:rsidRDefault="001A3518" w:rsidP="00CF355B">
            <w:pPr>
              <w:spacing w:after="0" w:line="240" w:lineRule="auto"/>
              <w:ind w:firstLine="0"/>
              <w:jc w:val="center"/>
              <w:rPr>
                <w:sz w:val="18"/>
                <w:szCs w:val="18"/>
              </w:rPr>
            </w:pPr>
            <w:r w:rsidRPr="001E4DE4">
              <w:rPr>
                <w:color w:val="000000"/>
                <w:sz w:val="18"/>
                <w:szCs w:val="18"/>
              </w:rPr>
              <w:t>0,00</w:t>
            </w:r>
          </w:p>
        </w:tc>
        <w:tc>
          <w:tcPr>
            <w:tcW w:w="510" w:type="dxa"/>
            <w:tcMar>
              <w:left w:w="28" w:type="dxa"/>
              <w:right w:w="28" w:type="dxa"/>
            </w:tcMar>
            <w:vAlign w:val="center"/>
          </w:tcPr>
          <w:p w14:paraId="74B6390C"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0DB76791"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500CCFDC"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168F0EE1"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093A8D0E"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hideMark/>
          </w:tcPr>
          <w:p w14:paraId="26421839" w14:textId="77777777" w:rsidR="001A3518" w:rsidRPr="001E4DE4" w:rsidRDefault="001A3518" w:rsidP="00CF355B">
            <w:pPr>
              <w:spacing w:after="0" w:line="240" w:lineRule="auto"/>
              <w:ind w:firstLine="0"/>
              <w:jc w:val="center"/>
              <w:rPr>
                <w:sz w:val="18"/>
                <w:szCs w:val="18"/>
              </w:rPr>
            </w:pPr>
            <w:r w:rsidRPr="001E4DE4">
              <w:rPr>
                <w:sz w:val="18"/>
                <w:szCs w:val="18"/>
              </w:rPr>
              <w:t>собственные средства</w:t>
            </w:r>
          </w:p>
        </w:tc>
      </w:tr>
      <w:tr w:rsidR="001A3518" w:rsidRPr="001E4DE4" w14:paraId="6D3E7FAE" w14:textId="77777777" w:rsidTr="00C562BE">
        <w:trPr>
          <w:trHeight w:val="20"/>
          <w:jc w:val="center"/>
        </w:trPr>
        <w:tc>
          <w:tcPr>
            <w:tcW w:w="510" w:type="dxa"/>
            <w:tcMar>
              <w:left w:w="28" w:type="dxa"/>
              <w:right w:w="28" w:type="dxa"/>
            </w:tcMar>
            <w:vAlign w:val="center"/>
            <w:hideMark/>
          </w:tcPr>
          <w:p w14:paraId="56B339B6" w14:textId="77777777" w:rsidR="001A3518" w:rsidRPr="001E4DE4" w:rsidRDefault="001A3518" w:rsidP="00CF355B">
            <w:pPr>
              <w:spacing w:after="0" w:line="240" w:lineRule="auto"/>
              <w:ind w:firstLine="0"/>
              <w:jc w:val="center"/>
              <w:rPr>
                <w:color w:val="000000"/>
                <w:sz w:val="18"/>
                <w:szCs w:val="18"/>
              </w:rPr>
            </w:pPr>
            <w:r w:rsidRPr="001E4DE4">
              <w:rPr>
                <w:color w:val="000000"/>
                <w:sz w:val="18"/>
                <w:szCs w:val="18"/>
              </w:rPr>
              <w:t>6</w:t>
            </w:r>
          </w:p>
        </w:tc>
        <w:tc>
          <w:tcPr>
            <w:tcW w:w="510" w:type="dxa"/>
            <w:tcMar>
              <w:left w:w="28" w:type="dxa"/>
              <w:right w:w="28" w:type="dxa"/>
            </w:tcMar>
            <w:vAlign w:val="center"/>
            <w:hideMark/>
          </w:tcPr>
          <w:p w14:paraId="34B9D9E7" w14:textId="77777777" w:rsidR="001A3518" w:rsidRPr="001E4DE4" w:rsidRDefault="001A3518" w:rsidP="00CF355B">
            <w:pPr>
              <w:spacing w:after="0" w:line="240" w:lineRule="auto"/>
              <w:ind w:firstLine="0"/>
              <w:rPr>
                <w:sz w:val="18"/>
                <w:szCs w:val="18"/>
              </w:rPr>
            </w:pPr>
            <w:r w:rsidRPr="001E4DE4">
              <w:rPr>
                <w:sz w:val="18"/>
                <w:szCs w:val="18"/>
              </w:rPr>
              <w:t xml:space="preserve">Оснащение пожарной сигнализацией резервуарного парка </w:t>
            </w:r>
            <w:proofErr w:type="spellStart"/>
            <w:r w:rsidRPr="001E4DE4">
              <w:rPr>
                <w:sz w:val="18"/>
                <w:szCs w:val="18"/>
              </w:rPr>
              <w:t>Апатитской</w:t>
            </w:r>
            <w:proofErr w:type="spellEnd"/>
            <w:r w:rsidRPr="001E4DE4">
              <w:rPr>
                <w:sz w:val="18"/>
                <w:szCs w:val="18"/>
              </w:rPr>
              <w:t xml:space="preserve"> ТЭЦ </w:t>
            </w:r>
          </w:p>
        </w:tc>
        <w:tc>
          <w:tcPr>
            <w:tcW w:w="510" w:type="dxa"/>
            <w:tcMar>
              <w:left w:w="28" w:type="dxa"/>
              <w:right w:w="28" w:type="dxa"/>
            </w:tcMar>
            <w:vAlign w:val="center"/>
          </w:tcPr>
          <w:p w14:paraId="58E94424" w14:textId="77777777" w:rsidR="001A3518" w:rsidRPr="001E4DE4" w:rsidRDefault="001A3518" w:rsidP="00CF355B">
            <w:pPr>
              <w:spacing w:after="0" w:line="240" w:lineRule="auto"/>
              <w:ind w:firstLine="0"/>
              <w:jc w:val="center"/>
              <w:rPr>
                <w:sz w:val="18"/>
                <w:szCs w:val="18"/>
              </w:rPr>
            </w:pPr>
            <w:r w:rsidRPr="001E4DE4">
              <w:rPr>
                <w:sz w:val="18"/>
                <w:szCs w:val="18"/>
              </w:rPr>
              <w:t>Повышение надежности источника теплоснабжения</w:t>
            </w:r>
          </w:p>
        </w:tc>
        <w:tc>
          <w:tcPr>
            <w:tcW w:w="510" w:type="dxa"/>
            <w:tcMar>
              <w:left w:w="28" w:type="dxa"/>
              <w:right w:w="28" w:type="dxa"/>
            </w:tcMar>
            <w:vAlign w:val="center"/>
          </w:tcPr>
          <w:p w14:paraId="07E7EF06" w14:textId="77777777" w:rsidR="001A3518" w:rsidRPr="001E4DE4" w:rsidRDefault="001A3518" w:rsidP="00CF355B">
            <w:pPr>
              <w:spacing w:after="0" w:line="240" w:lineRule="auto"/>
              <w:ind w:firstLine="0"/>
              <w:jc w:val="center"/>
              <w:rPr>
                <w:sz w:val="18"/>
                <w:szCs w:val="18"/>
              </w:rPr>
            </w:pPr>
            <w:r w:rsidRPr="001E4DE4">
              <w:rPr>
                <w:color w:val="000000"/>
                <w:sz w:val="18"/>
                <w:szCs w:val="18"/>
              </w:rPr>
              <w:t>4 996,14</w:t>
            </w:r>
          </w:p>
        </w:tc>
        <w:tc>
          <w:tcPr>
            <w:tcW w:w="510" w:type="dxa"/>
            <w:tcMar>
              <w:left w:w="28" w:type="dxa"/>
              <w:right w:w="28" w:type="dxa"/>
            </w:tcMar>
            <w:vAlign w:val="center"/>
          </w:tcPr>
          <w:p w14:paraId="67C979C4"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37514412" w14:textId="77777777" w:rsidR="001A3518" w:rsidRPr="001E4DE4" w:rsidRDefault="001A3518" w:rsidP="00CF355B">
            <w:pPr>
              <w:spacing w:after="0" w:line="240" w:lineRule="auto"/>
              <w:ind w:firstLine="0"/>
              <w:jc w:val="center"/>
              <w:rPr>
                <w:sz w:val="18"/>
                <w:szCs w:val="18"/>
              </w:rPr>
            </w:pPr>
            <w:r w:rsidRPr="001E4DE4">
              <w:rPr>
                <w:sz w:val="18"/>
                <w:szCs w:val="18"/>
              </w:rPr>
              <w:t>4 996,14</w:t>
            </w:r>
          </w:p>
        </w:tc>
        <w:tc>
          <w:tcPr>
            <w:tcW w:w="510" w:type="dxa"/>
            <w:tcMar>
              <w:left w:w="28" w:type="dxa"/>
              <w:right w:w="28" w:type="dxa"/>
            </w:tcMar>
            <w:vAlign w:val="center"/>
          </w:tcPr>
          <w:p w14:paraId="43AD47A5"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69A26E5D"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1770D56E"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hideMark/>
          </w:tcPr>
          <w:p w14:paraId="5EB8A929" w14:textId="77777777" w:rsidR="001A3518" w:rsidRPr="001E4DE4" w:rsidRDefault="001A3518" w:rsidP="00CF355B">
            <w:pPr>
              <w:spacing w:after="0" w:line="240" w:lineRule="auto"/>
              <w:ind w:firstLine="0"/>
              <w:jc w:val="center"/>
              <w:rPr>
                <w:sz w:val="18"/>
                <w:szCs w:val="18"/>
              </w:rPr>
            </w:pPr>
            <w:r w:rsidRPr="001E4DE4">
              <w:rPr>
                <w:sz w:val="18"/>
                <w:szCs w:val="18"/>
              </w:rPr>
              <w:t>собственные средства</w:t>
            </w:r>
          </w:p>
        </w:tc>
      </w:tr>
      <w:tr w:rsidR="001A3518" w:rsidRPr="001E4DE4" w14:paraId="5EFED8FF" w14:textId="77777777" w:rsidTr="00C562BE">
        <w:trPr>
          <w:trHeight w:val="20"/>
          <w:jc w:val="center"/>
        </w:trPr>
        <w:tc>
          <w:tcPr>
            <w:tcW w:w="510" w:type="dxa"/>
            <w:tcMar>
              <w:left w:w="28" w:type="dxa"/>
              <w:right w:w="28" w:type="dxa"/>
            </w:tcMar>
            <w:vAlign w:val="center"/>
            <w:hideMark/>
          </w:tcPr>
          <w:p w14:paraId="11B524BC" w14:textId="77777777" w:rsidR="001A3518" w:rsidRPr="001E4DE4" w:rsidRDefault="001A3518" w:rsidP="00CF355B">
            <w:pPr>
              <w:spacing w:after="0" w:line="240" w:lineRule="auto"/>
              <w:ind w:firstLine="0"/>
              <w:jc w:val="center"/>
              <w:rPr>
                <w:color w:val="000000"/>
                <w:sz w:val="18"/>
                <w:szCs w:val="18"/>
              </w:rPr>
            </w:pPr>
            <w:r w:rsidRPr="001E4DE4">
              <w:rPr>
                <w:color w:val="000000"/>
                <w:sz w:val="18"/>
                <w:szCs w:val="18"/>
              </w:rPr>
              <w:t>7</w:t>
            </w:r>
          </w:p>
        </w:tc>
        <w:tc>
          <w:tcPr>
            <w:tcW w:w="510" w:type="dxa"/>
            <w:tcMar>
              <w:left w:w="28" w:type="dxa"/>
              <w:right w:w="28" w:type="dxa"/>
            </w:tcMar>
            <w:vAlign w:val="center"/>
            <w:hideMark/>
          </w:tcPr>
          <w:p w14:paraId="6D4EF0C6" w14:textId="77777777" w:rsidR="001A3518" w:rsidRPr="001E4DE4" w:rsidRDefault="001A3518" w:rsidP="00CF355B">
            <w:pPr>
              <w:spacing w:after="0" w:line="240" w:lineRule="auto"/>
              <w:ind w:firstLine="0"/>
              <w:rPr>
                <w:sz w:val="18"/>
                <w:szCs w:val="18"/>
              </w:rPr>
            </w:pPr>
            <w:r w:rsidRPr="001E4DE4">
              <w:rPr>
                <w:sz w:val="18"/>
                <w:szCs w:val="18"/>
              </w:rPr>
              <w:t xml:space="preserve">Оснащение эстакады слива мазута маневровой лебёдкой. </w:t>
            </w:r>
          </w:p>
        </w:tc>
        <w:tc>
          <w:tcPr>
            <w:tcW w:w="510" w:type="dxa"/>
            <w:tcMar>
              <w:left w:w="28" w:type="dxa"/>
              <w:right w:w="28" w:type="dxa"/>
            </w:tcMar>
            <w:vAlign w:val="center"/>
          </w:tcPr>
          <w:p w14:paraId="0877C9C7" w14:textId="77777777" w:rsidR="001A3518" w:rsidRPr="001E4DE4" w:rsidRDefault="001A3518" w:rsidP="00CF355B">
            <w:pPr>
              <w:spacing w:after="0" w:line="240" w:lineRule="auto"/>
              <w:ind w:firstLine="0"/>
              <w:jc w:val="center"/>
              <w:rPr>
                <w:sz w:val="18"/>
                <w:szCs w:val="18"/>
              </w:rPr>
            </w:pPr>
            <w:r w:rsidRPr="001E4DE4">
              <w:rPr>
                <w:sz w:val="18"/>
                <w:szCs w:val="18"/>
              </w:rPr>
              <w:t>Повышение надежности источника теплоснабжения</w:t>
            </w:r>
          </w:p>
        </w:tc>
        <w:tc>
          <w:tcPr>
            <w:tcW w:w="510" w:type="dxa"/>
            <w:tcMar>
              <w:left w:w="28" w:type="dxa"/>
              <w:right w:w="28" w:type="dxa"/>
            </w:tcMar>
            <w:vAlign w:val="center"/>
          </w:tcPr>
          <w:p w14:paraId="768495DB" w14:textId="77777777" w:rsidR="001A3518" w:rsidRPr="001E4DE4" w:rsidRDefault="001A3518" w:rsidP="00CF355B">
            <w:pPr>
              <w:spacing w:after="0" w:line="240" w:lineRule="auto"/>
              <w:ind w:firstLine="0"/>
              <w:jc w:val="center"/>
              <w:rPr>
                <w:sz w:val="18"/>
                <w:szCs w:val="18"/>
              </w:rPr>
            </w:pPr>
            <w:r w:rsidRPr="001E4DE4">
              <w:rPr>
                <w:color w:val="000000"/>
                <w:sz w:val="18"/>
                <w:szCs w:val="18"/>
              </w:rPr>
              <w:t>2 612,57</w:t>
            </w:r>
          </w:p>
        </w:tc>
        <w:tc>
          <w:tcPr>
            <w:tcW w:w="510" w:type="dxa"/>
            <w:tcMar>
              <w:left w:w="28" w:type="dxa"/>
              <w:right w:w="28" w:type="dxa"/>
            </w:tcMar>
            <w:vAlign w:val="center"/>
          </w:tcPr>
          <w:p w14:paraId="5775E619"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61092A84" w14:textId="77777777" w:rsidR="001A3518" w:rsidRPr="001E4DE4" w:rsidRDefault="001A3518" w:rsidP="00CF355B">
            <w:pPr>
              <w:spacing w:after="0" w:line="240" w:lineRule="auto"/>
              <w:ind w:firstLine="0"/>
              <w:jc w:val="center"/>
              <w:rPr>
                <w:sz w:val="18"/>
                <w:szCs w:val="18"/>
              </w:rPr>
            </w:pPr>
            <w:r w:rsidRPr="001E4DE4">
              <w:rPr>
                <w:sz w:val="18"/>
                <w:szCs w:val="18"/>
              </w:rPr>
              <w:t>2 612,57</w:t>
            </w:r>
          </w:p>
        </w:tc>
        <w:tc>
          <w:tcPr>
            <w:tcW w:w="510" w:type="dxa"/>
            <w:tcMar>
              <w:left w:w="28" w:type="dxa"/>
              <w:right w:w="28" w:type="dxa"/>
            </w:tcMar>
            <w:vAlign w:val="center"/>
          </w:tcPr>
          <w:p w14:paraId="37B0F733"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1B0832ED"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249667F2"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hideMark/>
          </w:tcPr>
          <w:p w14:paraId="391E6B15" w14:textId="77777777" w:rsidR="001A3518" w:rsidRPr="001E4DE4" w:rsidRDefault="001A3518" w:rsidP="00CF355B">
            <w:pPr>
              <w:spacing w:after="0" w:line="240" w:lineRule="auto"/>
              <w:ind w:firstLine="0"/>
              <w:jc w:val="center"/>
              <w:rPr>
                <w:sz w:val="18"/>
                <w:szCs w:val="18"/>
              </w:rPr>
            </w:pPr>
            <w:r w:rsidRPr="001E4DE4">
              <w:rPr>
                <w:sz w:val="18"/>
                <w:szCs w:val="18"/>
              </w:rPr>
              <w:t>собственные средства</w:t>
            </w:r>
          </w:p>
        </w:tc>
      </w:tr>
      <w:tr w:rsidR="001A3518" w:rsidRPr="001E4DE4" w14:paraId="7AC1CDB4" w14:textId="77777777" w:rsidTr="00C562BE">
        <w:trPr>
          <w:trHeight w:val="20"/>
          <w:jc w:val="center"/>
        </w:trPr>
        <w:tc>
          <w:tcPr>
            <w:tcW w:w="510" w:type="dxa"/>
            <w:tcMar>
              <w:left w:w="28" w:type="dxa"/>
              <w:right w:w="28" w:type="dxa"/>
            </w:tcMar>
            <w:vAlign w:val="center"/>
            <w:hideMark/>
          </w:tcPr>
          <w:p w14:paraId="71D79CB4" w14:textId="77777777" w:rsidR="001A3518" w:rsidRPr="001E4DE4" w:rsidRDefault="001A3518" w:rsidP="00CF355B">
            <w:pPr>
              <w:spacing w:after="0" w:line="240" w:lineRule="auto"/>
              <w:ind w:firstLine="0"/>
              <w:jc w:val="center"/>
              <w:rPr>
                <w:color w:val="000000"/>
                <w:sz w:val="18"/>
                <w:szCs w:val="18"/>
              </w:rPr>
            </w:pPr>
            <w:r w:rsidRPr="001E4DE4">
              <w:rPr>
                <w:color w:val="000000"/>
                <w:sz w:val="18"/>
                <w:szCs w:val="18"/>
              </w:rPr>
              <w:t>8</w:t>
            </w:r>
          </w:p>
        </w:tc>
        <w:tc>
          <w:tcPr>
            <w:tcW w:w="510" w:type="dxa"/>
            <w:tcMar>
              <w:left w:w="28" w:type="dxa"/>
              <w:right w:w="28" w:type="dxa"/>
            </w:tcMar>
            <w:vAlign w:val="center"/>
            <w:hideMark/>
          </w:tcPr>
          <w:p w14:paraId="77A39F12" w14:textId="77777777" w:rsidR="001A3518" w:rsidRPr="001E4DE4" w:rsidRDefault="001A3518" w:rsidP="00CF355B">
            <w:pPr>
              <w:spacing w:after="0" w:line="240" w:lineRule="auto"/>
              <w:ind w:firstLine="0"/>
              <w:rPr>
                <w:sz w:val="18"/>
                <w:szCs w:val="18"/>
              </w:rPr>
            </w:pPr>
            <w:r w:rsidRPr="001E4DE4">
              <w:rPr>
                <w:sz w:val="18"/>
                <w:szCs w:val="18"/>
              </w:rPr>
              <w:t xml:space="preserve">Модернизация системы подготовки и разгрузки полувагонов ТТЦ с очисткой вагонов </w:t>
            </w:r>
          </w:p>
        </w:tc>
        <w:tc>
          <w:tcPr>
            <w:tcW w:w="510" w:type="dxa"/>
            <w:tcMar>
              <w:left w:w="28" w:type="dxa"/>
              <w:right w:w="28" w:type="dxa"/>
            </w:tcMar>
            <w:vAlign w:val="center"/>
          </w:tcPr>
          <w:p w14:paraId="5B1A7524" w14:textId="77777777" w:rsidR="001A3518" w:rsidRPr="001E4DE4" w:rsidRDefault="001A3518" w:rsidP="00CF355B">
            <w:pPr>
              <w:spacing w:after="0" w:line="240" w:lineRule="auto"/>
              <w:ind w:firstLine="0"/>
              <w:jc w:val="center"/>
              <w:rPr>
                <w:sz w:val="18"/>
                <w:szCs w:val="18"/>
              </w:rPr>
            </w:pPr>
            <w:r w:rsidRPr="001E4DE4">
              <w:rPr>
                <w:sz w:val="18"/>
                <w:szCs w:val="18"/>
              </w:rPr>
              <w:t>Повышение надежности источника теплоснабжения</w:t>
            </w:r>
          </w:p>
        </w:tc>
        <w:tc>
          <w:tcPr>
            <w:tcW w:w="510" w:type="dxa"/>
            <w:tcMar>
              <w:left w:w="28" w:type="dxa"/>
              <w:right w:w="28" w:type="dxa"/>
            </w:tcMar>
            <w:vAlign w:val="center"/>
          </w:tcPr>
          <w:p w14:paraId="210CCCCF" w14:textId="77777777" w:rsidR="001A3518" w:rsidRPr="001E4DE4" w:rsidRDefault="001A3518" w:rsidP="00CF355B">
            <w:pPr>
              <w:spacing w:after="0" w:line="240" w:lineRule="auto"/>
              <w:ind w:firstLine="0"/>
              <w:jc w:val="center"/>
              <w:rPr>
                <w:sz w:val="18"/>
                <w:szCs w:val="18"/>
              </w:rPr>
            </w:pPr>
            <w:r w:rsidRPr="001E4DE4">
              <w:rPr>
                <w:color w:val="000000"/>
                <w:sz w:val="18"/>
                <w:szCs w:val="18"/>
              </w:rPr>
              <w:t>150,00</w:t>
            </w:r>
          </w:p>
        </w:tc>
        <w:tc>
          <w:tcPr>
            <w:tcW w:w="510" w:type="dxa"/>
            <w:tcMar>
              <w:left w:w="28" w:type="dxa"/>
              <w:right w:w="28" w:type="dxa"/>
            </w:tcMar>
            <w:vAlign w:val="center"/>
          </w:tcPr>
          <w:p w14:paraId="0319D5CE"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112BE095"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5B537611"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2BE55506"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17FBA1C5" w14:textId="77777777" w:rsidR="001A3518" w:rsidRPr="001E4DE4" w:rsidRDefault="001A3518" w:rsidP="00CF355B">
            <w:pPr>
              <w:spacing w:after="0" w:line="240" w:lineRule="auto"/>
              <w:ind w:firstLine="0"/>
              <w:jc w:val="center"/>
              <w:rPr>
                <w:sz w:val="18"/>
                <w:szCs w:val="18"/>
              </w:rPr>
            </w:pPr>
            <w:r w:rsidRPr="001E4DE4">
              <w:rPr>
                <w:sz w:val="18"/>
                <w:szCs w:val="18"/>
              </w:rPr>
              <w:t>150,00</w:t>
            </w:r>
          </w:p>
        </w:tc>
        <w:tc>
          <w:tcPr>
            <w:tcW w:w="510" w:type="dxa"/>
            <w:tcMar>
              <w:left w:w="28" w:type="dxa"/>
              <w:right w:w="28" w:type="dxa"/>
            </w:tcMar>
            <w:vAlign w:val="center"/>
            <w:hideMark/>
          </w:tcPr>
          <w:p w14:paraId="2B79CD32" w14:textId="77777777" w:rsidR="001A3518" w:rsidRPr="001E4DE4" w:rsidRDefault="001A3518" w:rsidP="00CF355B">
            <w:pPr>
              <w:spacing w:after="0" w:line="240" w:lineRule="auto"/>
              <w:ind w:firstLine="0"/>
              <w:jc w:val="center"/>
              <w:rPr>
                <w:sz w:val="18"/>
                <w:szCs w:val="18"/>
              </w:rPr>
            </w:pPr>
            <w:r w:rsidRPr="001E4DE4">
              <w:rPr>
                <w:sz w:val="18"/>
                <w:szCs w:val="18"/>
              </w:rPr>
              <w:t>собственные средства</w:t>
            </w:r>
          </w:p>
        </w:tc>
      </w:tr>
      <w:tr w:rsidR="001A3518" w:rsidRPr="001E4DE4" w14:paraId="28EEEBFD" w14:textId="77777777" w:rsidTr="00C562BE">
        <w:trPr>
          <w:trHeight w:val="20"/>
          <w:jc w:val="center"/>
        </w:trPr>
        <w:tc>
          <w:tcPr>
            <w:tcW w:w="510" w:type="dxa"/>
            <w:tcMar>
              <w:left w:w="28" w:type="dxa"/>
              <w:right w:w="28" w:type="dxa"/>
            </w:tcMar>
            <w:vAlign w:val="center"/>
            <w:hideMark/>
          </w:tcPr>
          <w:p w14:paraId="77FD6AB9" w14:textId="77777777" w:rsidR="001A3518" w:rsidRPr="001E4DE4" w:rsidRDefault="001A3518" w:rsidP="00CF355B">
            <w:pPr>
              <w:spacing w:after="0" w:line="240" w:lineRule="auto"/>
              <w:ind w:firstLine="0"/>
              <w:jc w:val="center"/>
              <w:rPr>
                <w:color w:val="000000"/>
                <w:sz w:val="18"/>
                <w:szCs w:val="18"/>
              </w:rPr>
            </w:pPr>
            <w:r w:rsidRPr="001E4DE4">
              <w:rPr>
                <w:color w:val="000000"/>
                <w:sz w:val="18"/>
                <w:szCs w:val="18"/>
              </w:rPr>
              <w:t>9</w:t>
            </w:r>
          </w:p>
        </w:tc>
        <w:tc>
          <w:tcPr>
            <w:tcW w:w="510" w:type="dxa"/>
            <w:tcMar>
              <w:left w:w="28" w:type="dxa"/>
              <w:right w:w="28" w:type="dxa"/>
            </w:tcMar>
            <w:vAlign w:val="center"/>
            <w:hideMark/>
          </w:tcPr>
          <w:p w14:paraId="4FF4309E" w14:textId="77777777" w:rsidR="001A3518" w:rsidRPr="001E4DE4" w:rsidRDefault="001A3518" w:rsidP="00CF355B">
            <w:pPr>
              <w:spacing w:after="0" w:line="240" w:lineRule="auto"/>
              <w:ind w:firstLine="0"/>
              <w:rPr>
                <w:sz w:val="18"/>
                <w:szCs w:val="18"/>
              </w:rPr>
            </w:pPr>
            <w:r w:rsidRPr="001E4DE4">
              <w:rPr>
                <w:sz w:val="18"/>
                <w:szCs w:val="18"/>
              </w:rPr>
              <w:t xml:space="preserve">АТЭЦ: </w:t>
            </w:r>
            <w:proofErr w:type="spellStart"/>
            <w:r w:rsidRPr="001E4DE4">
              <w:rPr>
                <w:sz w:val="18"/>
                <w:szCs w:val="18"/>
              </w:rPr>
              <w:t>Техперевооружение</w:t>
            </w:r>
            <w:proofErr w:type="spellEnd"/>
            <w:r w:rsidRPr="001E4DE4">
              <w:rPr>
                <w:sz w:val="18"/>
                <w:szCs w:val="18"/>
              </w:rPr>
              <w:t xml:space="preserve"> ОРУ </w:t>
            </w:r>
          </w:p>
        </w:tc>
        <w:tc>
          <w:tcPr>
            <w:tcW w:w="510" w:type="dxa"/>
            <w:tcMar>
              <w:left w:w="28" w:type="dxa"/>
              <w:right w:w="28" w:type="dxa"/>
            </w:tcMar>
            <w:vAlign w:val="center"/>
          </w:tcPr>
          <w:p w14:paraId="65FA0F83" w14:textId="77777777" w:rsidR="001A3518" w:rsidRPr="001E4DE4" w:rsidRDefault="001A3518" w:rsidP="00CF355B">
            <w:pPr>
              <w:spacing w:after="0" w:line="240" w:lineRule="auto"/>
              <w:ind w:firstLine="0"/>
              <w:jc w:val="center"/>
              <w:rPr>
                <w:sz w:val="18"/>
                <w:szCs w:val="18"/>
              </w:rPr>
            </w:pPr>
            <w:r w:rsidRPr="001E4DE4">
              <w:rPr>
                <w:sz w:val="18"/>
                <w:szCs w:val="18"/>
              </w:rPr>
              <w:t>Повышение надежности источника теплоснабжения</w:t>
            </w:r>
          </w:p>
        </w:tc>
        <w:tc>
          <w:tcPr>
            <w:tcW w:w="510" w:type="dxa"/>
            <w:tcMar>
              <w:left w:w="28" w:type="dxa"/>
              <w:right w:w="28" w:type="dxa"/>
            </w:tcMar>
            <w:vAlign w:val="center"/>
          </w:tcPr>
          <w:p w14:paraId="453206EE" w14:textId="77777777" w:rsidR="001A3518" w:rsidRPr="001E4DE4" w:rsidRDefault="001A3518" w:rsidP="00CF355B">
            <w:pPr>
              <w:spacing w:after="0" w:line="240" w:lineRule="auto"/>
              <w:ind w:firstLine="0"/>
              <w:jc w:val="center"/>
              <w:rPr>
                <w:sz w:val="18"/>
                <w:szCs w:val="18"/>
              </w:rPr>
            </w:pPr>
            <w:r w:rsidRPr="001E4DE4">
              <w:rPr>
                <w:color w:val="000000"/>
                <w:sz w:val="18"/>
                <w:szCs w:val="18"/>
              </w:rPr>
              <w:t>75 781,23</w:t>
            </w:r>
          </w:p>
        </w:tc>
        <w:tc>
          <w:tcPr>
            <w:tcW w:w="510" w:type="dxa"/>
            <w:tcMar>
              <w:left w:w="28" w:type="dxa"/>
              <w:right w:w="28" w:type="dxa"/>
            </w:tcMar>
            <w:vAlign w:val="center"/>
          </w:tcPr>
          <w:p w14:paraId="2B40B958" w14:textId="77777777" w:rsidR="001A3518" w:rsidRPr="001E4DE4" w:rsidRDefault="001A3518" w:rsidP="00CF355B">
            <w:pPr>
              <w:spacing w:after="0" w:line="240" w:lineRule="auto"/>
              <w:ind w:firstLine="0"/>
              <w:jc w:val="center"/>
              <w:rPr>
                <w:sz w:val="18"/>
                <w:szCs w:val="18"/>
              </w:rPr>
            </w:pPr>
            <w:r w:rsidRPr="001E4DE4">
              <w:rPr>
                <w:sz w:val="18"/>
                <w:szCs w:val="18"/>
              </w:rPr>
              <w:t>38 710,02</w:t>
            </w:r>
          </w:p>
        </w:tc>
        <w:tc>
          <w:tcPr>
            <w:tcW w:w="510" w:type="dxa"/>
            <w:tcMar>
              <w:left w:w="28" w:type="dxa"/>
              <w:right w:w="28" w:type="dxa"/>
            </w:tcMar>
            <w:vAlign w:val="center"/>
          </w:tcPr>
          <w:p w14:paraId="6D13397C" w14:textId="77777777" w:rsidR="001A3518" w:rsidRPr="001E4DE4" w:rsidRDefault="001A3518" w:rsidP="00CF355B">
            <w:pPr>
              <w:spacing w:after="0" w:line="240" w:lineRule="auto"/>
              <w:ind w:firstLine="0"/>
              <w:jc w:val="center"/>
              <w:rPr>
                <w:sz w:val="18"/>
                <w:szCs w:val="18"/>
              </w:rPr>
            </w:pPr>
            <w:r w:rsidRPr="001E4DE4">
              <w:rPr>
                <w:sz w:val="18"/>
                <w:szCs w:val="18"/>
              </w:rPr>
              <w:t>1 339,66</w:t>
            </w:r>
          </w:p>
        </w:tc>
        <w:tc>
          <w:tcPr>
            <w:tcW w:w="510" w:type="dxa"/>
            <w:tcMar>
              <w:left w:w="28" w:type="dxa"/>
              <w:right w:w="28" w:type="dxa"/>
            </w:tcMar>
            <w:vAlign w:val="center"/>
          </w:tcPr>
          <w:p w14:paraId="1591460E" w14:textId="77777777" w:rsidR="001A3518" w:rsidRPr="001E4DE4" w:rsidRDefault="001A3518" w:rsidP="00CF355B">
            <w:pPr>
              <w:spacing w:after="0" w:line="240" w:lineRule="auto"/>
              <w:ind w:firstLine="0"/>
              <w:jc w:val="center"/>
              <w:rPr>
                <w:sz w:val="18"/>
                <w:szCs w:val="18"/>
              </w:rPr>
            </w:pPr>
            <w:r w:rsidRPr="001E4DE4">
              <w:rPr>
                <w:sz w:val="18"/>
                <w:szCs w:val="18"/>
              </w:rPr>
              <w:t>19 731,55</w:t>
            </w:r>
          </w:p>
        </w:tc>
        <w:tc>
          <w:tcPr>
            <w:tcW w:w="510" w:type="dxa"/>
            <w:tcMar>
              <w:left w:w="28" w:type="dxa"/>
              <w:right w:w="28" w:type="dxa"/>
            </w:tcMar>
            <w:vAlign w:val="center"/>
          </w:tcPr>
          <w:p w14:paraId="0139523E" w14:textId="77777777" w:rsidR="001A3518" w:rsidRPr="001E4DE4" w:rsidRDefault="001A3518" w:rsidP="00CF355B">
            <w:pPr>
              <w:spacing w:after="0" w:line="240" w:lineRule="auto"/>
              <w:ind w:firstLine="0"/>
              <w:jc w:val="center"/>
              <w:rPr>
                <w:sz w:val="18"/>
                <w:szCs w:val="18"/>
              </w:rPr>
            </w:pPr>
            <w:r w:rsidRPr="001E4DE4">
              <w:rPr>
                <w:sz w:val="18"/>
                <w:szCs w:val="18"/>
              </w:rPr>
              <w:t>16 000,00</w:t>
            </w:r>
          </w:p>
        </w:tc>
        <w:tc>
          <w:tcPr>
            <w:tcW w:w="510" w:type="dxa"/>
            <w:tcMar>
              <w:left w:w="28" w:type="dxa"/>
              <w:right w:w="28" w:type="dxa"/>
            </w:tcMar>
            <w:vAlign w:val="center"/>
          </w:tcPr>
          <w:p w14:paraId="0F14CF1F"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hideMark/>
          </w:tcPr>
          <w:p w14:paraId="2C5A8D63" w14:textId="77777777" w:rsidR="001A3518" w:rsidRPr="001E4DE4" w:rsidRDefault="001A3518" w:rsidP="00CF355B">
            <w:pPr>
              <w:spacing w:after="0" w:line="240" w:lineRule="auto"/>
              <w:ind w:firstLine="0"/>
              <w:jc w:val="center"/>
              <w:rPr>
                <w:sz w:val="18"/>
                <w:szCs w:val="18"/>
              </w:rPr>
            </w:pPr>
            <w:r w:rsidRPr="001E4DE4">
              <w:rPr>
                <w:sz w:val="18"/>
                <w:szCs w:val="18"/>
              </w:rPr>
              <w:t>собственные средства</w:t>
            </w:r>
          </w:p>
        </w:tc>
      </w:tr>
      <w:tr w:rsidR="001A3518" w:rsidRPr="001E4DE4" w14:paraId="6E31A4BE" w14:textId="77777777" w:rsidTr="00C562BE">
        <w:trPr>
          <w:trHeight w:val="20"/>
          <w:jc w:val="center"/>
        </w:trPr>
        <w:tc>
          <w:tcPr>
            <w:tcW w:w="510" w:type="dxa"/>
            <w:tcMar>
              <w:left w:w="28" w:type="dxa"/>
              <w:right w:w="28" w:type="dxa"/>
            </w:tcMar>
            <w:vAlign w:val="center"/>
            <w:hideMark/>
          </w:tcPr>
          <w:p w14:paraId="70E02302" w14:textId="77777777" w:rsidR="001A3518" w:rsidRPr="001E4DE4" w:rsidRDefault="001A3518" w:rsidP="00CF355B">
            <w:pPr>
              <w:spacing w:after="0" w:line="240" w:lineRule="auto"/>
              <w:ind w:firstLine="0"/>
              <w:jc w:val="center"/>
              <w:rPr>
                <w:sz w:val="18"/>
                <w:szCs w:val="18"/>
              </w:rPr>
            </w:pPr>
            <w:r w:rsidRPr="001E4DE4">
              <w:rPr>
                <w:sz w:val="18"/>
                <w:szCs w:val="18"/>
              </w:rPr>
              <w:t>10</w:t>
            </w:r>
          </w:p>
        </w:tc>
        <w:tc>
          <w:tcPr>
            <w:tcW w:w="510" w:type="dxa"/>
            <w:tcMar>
              <w:left w:w="28" w:type="dxa"/>
              <w:right w:w="28" w:type="dxa"/>
            </w:tcMar>
            <w:vAlign w:val="center"/>
            <w:hideMark/>
          </w:tcPr>
          <w:p w14:paraId="61AC00F8" w14:textId="77777777" w:rsidR="001A3518" w:rsidRPr="001E4DE4" w:rsidRDefault="001A3518" w:rsidP="00CF355B">
            <w:pPr>
              <w:spacing w:after="0" w:line="240" w:lineRule="auto"/>
              <w:ind w:firstLine="0"/>
              <w:rPr>
                <w:sz w:val="18"/>
                <w:szCs w:val="18"/>
              </w:rPr>
            </w:pPr>
            <w:proofErr w:type="spellStart"/>
            <w:r w:rsidRPr="001E4DE4">
              <w:rPr>
                <w:sz w:val="18"/>
                <w:szCs w:val="18"/>
              </w:rPr>
              <w:t>Техперевооружение</w:t>
            </w:r>
            <w:proofErr w:type="spellEnd"/>
            <w:r w:rsidRPr="001E4DE4">
              <w:rPr>
                <w:sz w:val="18"/>
                <w:szCs w:val="18"/>
              </w:rPr>
              <w:t xml:space="preserve"> градирен </w:t>
            </w:r>
          </w:p>
        </w:tc>
        <w:tc>
          <w:tcPr>
            <w:tcW w:w="510" w:type="dxa"/>
            <w:tcMar>
              <w:left w:w="28" w:type="dxa"/>
              <w:right w:w="28" w:type="dxa"/>
            </w:tcMar>
            <w:vAlign w:val="center"/>
          </w:tcPr>
          <w:p w14:paraId="1EAE0848" w14:textId="77777777" w:rsidR="001A3518" w:rsidRPr="001E4DE4" w:rsidRDefault="001A3518" w:rsidP="00CF355B">
            <w:pPr>
              <w:spacing w:after="0" w:line="240" w:lineRule="auto"/>
              <w:ind w:firstLine="0"/>
              <w:jc w:val="center"/>
              <w:rPr>
                <w:sz w:val="18"/>
                <w:szCs w:val="18"/>
              </w:rPr>
            </w:pPr>
            <w:r w:rsidRPr="001E4DE4">
              <w:rPr>
                <w:sz w:val="18"/>
                <w:szCs w:val="18"/>
              </w:rPr>
              <w:t>Повышение надежности источника теплоснабжения</w:t>
            </w:r>
          </w:p>
        </w:tc>
        <w:tc>
          <w:tcPr>
            <w:tcW w:w="510" w:type="dxa"/>
            <w:tcMar>
              <w:left w:w="28" w:type="dxa"/>
              <w:right w:w="28" w:type="dxa"/>
            </w:tcMar>
            <w:vAlign w:val="center"/>
          </w:tcPr>
          <w:p w14:paraId="15807200" w14:textId="77777777" w:rsidR="001A3518" w:rsidRPr="001E4DE4" w:rsidRDefault="001A3518" w:rsidP="00CF355B">
            <w:pPr>
              <w:spacing w:after="0" w:line="240" w:lineRule="auto"/>
              <w:ind w:firstLine="0"/>
              <w:jc w:val="center"/>
              <w:rPr>
                <w:sz w:val="18"/>
                <w:szCs w:val="18"/>
              </w:rPr>
            </w:pPr>
            <w:r w:rsidRPr="001E4DE4">
              <w:rPr>
                <w:color w:val="000000"/>
                <w:sz w:val="18"/>
                <w:szCs w:val="18"/>
              </w:rPr>
              <w:t>294 340,99</w:t>
            </w:r>
          </w:p>
        </w:tc>
        <w:tc>
          <w:tcPr>
            <w:tcW w:w="510" w:type="dxa"/>
            <w:tcMar>
              <w:left w:w="28" w:type="dxa"/>
              <w:right w:w="28" w:type="dxa"/>
            </w:tcMar>
            <w:vAlign w:val="center"/>
          </w:tcPr>
          <w:p w14:paraId="7BA2142E" w14:textId="77777777" w:rsidR="001A3518" w:rsidRPr="001E4DE4" w:rsidRDefault="001A3518" w:rsidP="00CF355B">
            <w:pPr>
              <w:spacing w:after="0" w:line="240" w:lineRule="auto"/>
              <w:ind w:firstLine="0"/>
              <w:jc w:val="center"/>
              <w:rPr>
                <w:sz w:val="18"/>
                <w:szCs w:val="18"/>
              </w:rPr>
            </w:pPr>
            <w:r w:rsidRPr="001E4DE4">
              <w:rPr>
                <w:sz w:val="18"/>
                <w:szCs w:val="18"/>
              </w:rPr>
              <w:t>5 000,00</w:t>
            </w:r>
          </w:p>
        </w:tc>
        <w:tc>
          <w:tcPr>
            <w:tcW w:w="510" w:type="dxa"/>
            <w:tcMar>
              <w:left w:w="28" w:type="dxa"/>
              <w:right w:w="28" w:type="dxa"/>
            </w:tcMar>
            <w:vAlign w:val="center"/>
          </w:tcPr>
          <w:p w14:paraId="13ED3308" w14:textId="77777777" w:rsidR="001A3518" w:rsidRPr="001E4DE4" w:rsidRDefault="001A3518" w:rsidP="00CF355B">
            <w:pPr>
              <w:spacing w:after="0" w:line="240" w:lineRule="auto"/>
              <w:ind w:firstLine="0"/>
              <w:jc w:val="center"/>
              <w:rPr>
                <w:sz w:val="18"/>
                <w:szCs w:val="18"/>
              </w:rPr>
            </w:pPr>
            <w:r w:rsidRPr="001E4DE4">
              <w:rPr>
                <w:sz w:val="18"/>
                <w:szCs w:val="18"/>
              </w:rPr>
              <w:t>91 272,67</w:t>
            </w:r>
          </w:p>
        </w:tc>
        <w:tc>
          <w:tcPr>
            <w:tcW w:w="510" w:type="dxa"/>
            <w:tcMar>
              <w:left w:w="28" w:type="dxa"/>
              <w:right w:w="28" w:type="dxa"/>
            </w:tcMar>
            <w:vAlign w:val="center"/>
          </w:tcPr>
          <w:p w14:paraId="0DCB7960" w14:textId="77777777" w:rsidR="001A3518" w:rsidRPr="001E4DE4" w:rsidRDefault="001A3518" w:rsidP="00CF355B">
            <w:pPr>
              <w:spacing w:after="0" w:line="240" w:lineRule="auto"/>
              <w:ind w:firstLine="0"/>
              <w:jc w:val="center"/>
              <w:rPr>
                <w:sz w:val="18"/>
                <w:szCs w:val="18"/>
              </w:rPr>
            </w:pPr>
            <w:r w:rsidRPr="001E4DE4">
              <w:rPr>
                <w:sz w:val="18"/>
                <w:szCs w:val="18"/>
              </w:rPr>
              <w:t>58 596,77</w:t>
            </w:r>
          </w:p>
        </w:tc>
        <w:tc>
          <w:tcPr>
            <w:tcW w:w="510" w:type="dxa"/>
            <w:tcMar>
              <w:left w:w="28" w:type="dxa"/>
              <w:right w:w="28" w:type="dxa"/>
            </w:tcMar>
            <w:vAlign w:val="center"/>
          </w:tcPr>
          <w:p w14:paraId="51FC0595" w14:textId="77777777" w:rsidR="001A3518" w:rsidRPr="001E4DE4" w:rsidRDefault="001A3518" w:rsidP="00CF355B">
            <w:pPr>
              <w:spacing w:after="0" w:line="240" w:lineRule="auto"/>
              <w:ind w:firstLine="0"/>
              <w:jc w:val="center"/>
              <w:rPr>
                <w:sz w:val="18"/>
                <w:szCs w:val="18"/>
              </w:rPr>
            </w:pPr>
            <w:r w:rsidRPr="001E4DE4">
              <w:rPr>
                <w:sz w:val="18"/>
                <w:szCs w:val="18"/>
              </w:rPr>
              <w:t>40 471,55</w:t>
            </w:r>
          </w:p>
        </w:tc>
        <w:tc>
          <w:tcPr>
            <w:tcW w:w="510" w:type="dxa"/>
            <w:tcMar>
              <w:left w:w="28" w:type="dxa"/>
              <w:right w:w="28" w:type="dxa"/>
            </w:tcMar>
            <w:vAlign w:val="center"/>
          </w:tcPr>
          <w:p w14:paraId="4C6EF753" w14:textId="77777777" w:rsidR="001A3518" w:rsidRPr="001E4DE4" w:rsidRDefault="001A3518" w:rsidP="00CF355B">
            <w:pPr>
              <w:spacing w:after="0" w:line="240" w:lineRule="auto"/>
              <w:ind w:firstLine="0"/>
              <w:jc w:val="center"/>
              <w:rPr>
                <w:sz w:val="18"/>
                <w:szCs w:val="18"/>
              </w:rPr>
            </w:pPr>
            <w:r w:rsidRPr="001E4DE4">
              <w:rPr>
                <w:sz w:val="18"/>
                <w:szCs w:val="18"/>
              </w:rPr>
              <w:t>99 000,00</w:t>
            </w:r>
          </w:p>
        </w:tc>
        <w:tc>
          <w:tcPr>
            <w:tcW w:w="510" w:type="dxa"/>
            <w:tcMar>
              <w:left w:w="28" w:type="dxa"/>
              <w:right w:w="28" w:type="dxa"/>
            </w:tcMar>
            <w:vAlign w:val="center"/>
            <w:hideMark/>
          </w:tcPr>
          <w:p w14:paraId="58130EF5" w14:textId="77777777" w:rsidR="001A3518" w:rsidRPr="001E4DE4" w:rsidRDefault="001A3518" w:rsidP="00CF355B">
            <w:pPr>
              <w:spacing w:after="0" w:line="240" w:lineRule="auto"/>
              <w:ind w:firstLine="0"/>
              <w:jc w:val="center"/>
              <w:rPr>
                <w:sz w:val="18"/>
                <w:szCs w:val="18"/>
              </w:rPr>
            </w:pPr>
            <w:r w:rsidRPr="001E4DE4">
              <w:rPr>
                <w:sz w:val="18"/>
                <w:szCs w:val="18"/>
              </w:rPr>
              <w:t>собственные средства</w:t>
            </w:r>
          </w:p>
        </w:tc>
      </w:tr>
      <w:tr w:rsidR="001A3518" w:rsidRPr="001E4DE4" w14:paraId="50FB3AE1" w14:textId="77777777" w:rsidTr="00C562BE">
        <w:trPr>
          <w:trHeight w:val="20"/>
          <w:jc w:val="center"/>
        </w:trPr>
        <w:tc>
          <w:tcPr>
            <w:tcW w:w="510" w:type="dxa"/>
            <w:tcMar>
              <w:left w:w="28" w:type="dxa"/>
              <w:right w:w="28" w:type="dxa"/>
            </w:tcMar>
            <w:vAlign w:val="center"/>
            <w:hideMark/>
          </w:tcPr>
          <w:p w14:paraId="018A01C4" w14:textId="77777777" w:rsidR="001A3518" w:rsidRPr="001E4DE4" w:rsidRDefault="001A3518" w:rsidP="00CF355B">
            <w:pPr>
              <w:spacing w:after="0" w:line="240" w:lineRule="auto"/>
              <w:ind w:firstLine="0"/>
              <w:jc w:val="center"/>
              <w:rPr>
                <w:color w:val="000000"/>
                <w:sz w:val="18"/>
                <w:szCs w:val="18"/>
              </w:rPr>
            </w:pPr>
            <w:r w:rsidRPr="001E4DE4">
              <w:rPr>
                <w:color w:val="000000"/>
                <w:sz w:val="18"/>
                <w:szCs w:val="18"/>
              </w:rPr>
              <w:t>11</w:t>
            </w:r>
          </w:p>
        </w:tc>
        <w:tc>
          <w:tcPr>
            <w:tcW w:w="510" w:type="dxa"/>
            <w:tcMar>
              <w:left w:w="28" w:type="dxa"/>
              <w:right w:w="28" w:type="dxa"/>
            </w:tcMar>
            <w:vAlign w:val="center"/>
            <w:hideMark/>
          </w:tcPr>
          <w:p w14:paraId="26726FAE" w14:textId="77777777" w:rsidR="001A3518" w:rsidRPr="001E4DE4" w:rsidRDefault="001A3518" w:rsidP="00CF355B">
            <w:pPr>
              <w:spacing w:after="0" w:line="240" w:lineRule="auto"/>
              <w:ind w:firstLine="0"/>
              <w:rPr>
                <w:sz w:val="18"/>
                <w:szCs w:val="18"/>
              </w:rPr>
            </w:pPr>
            <w:r w:rsidRPr="001E4DE4">
              <w:rPr>
                <w:sz w:val="18"/>
                <w:szCs w:val="18"/>
              </w:rPr>
              <w:t>Оснащение электротехнической лаборатории АТЭЦ испытательными установками для снятия электрических характеристик высоковольтного оборудования</w:t>
            </w:r>
          </w:p>
        </w:tc>
        <w:tc>
          <w:tcPr>
            <w:tcW w:w="510" w:type="dxa"/>
            <w:tcMar>
              <w:left w:w="28" w:type="dxa"/>
              <w:right w:w="28" w:type="dxa"/>
            </w:tcMar>
            <w:vAlign w:val="center"/>
          </w:tcPr>
          <w:p w14:paraId="0F3337E3" w14:textId="77777777" w:rsidR="001A3518" w:rsidRPr="001E4DE4" w:rsidRDefault="001A3518" w:rsidP="00CF355B">
            <w:pPr>
              <w:spacing w:after="0" w:line="240" w:lineRule="auto"/>
              <w:ind w:firstLine="0"/>
              <w:jc w:val="center"/>
              <w:rPr>
                <w:sz w:val="18"/>
                <w:szCs w:val="18"/>
              </w:rPr>
            </w:pPr>
            <w:r w:rsidRPr="001E4DE4">
              <w:rPr>
                <w:sz w:val="18"/>
                <w:szCs w:val="18"/>
              </w:rPr>
              <w:t>Повышение надежности источника теплоснабжения</w:t>
            </w:r>
          </w:p>
        </w:tc>
        <w:tc>
          <w:tcPr>
            <w:tcW w:w="510" w:type="dxa"/>
            <w:tcMar>
              <w:left w:w="28" w:type="dxa"/>
              <w:right w:w="28" w:type="dxa"/>
            </w:tcMar>
            <w:vAlign w:val="center"/>
          </w:tcPr>
          <w:p w14:paraId="3AF3BDFE" w14:textId="77777777" w:rsidR="001A3518" w:rsidRPr="001E4DE4" w:rsidRDefault="001A3518" w:rsidP="00CF355B">
            <w:pPr>
              <w:spacing w:after="0" w:line="240" w:lineRule="auto"/>
              <w:ind w:firstLine="0"/>
              <w:jc w:val="center"/>
              <w:rPr>
                <w:sz w:val="18"/>
                <w:szCs w:val="18"/>
              </w:rPr>
            </w:pPr>
            <w:r w:rsidRPr="001E4DE4">
              <w:rPr>
                <w:color w:val="000000"/>
                <w:sz w:val="18"/>
                <w:szCs w:val="18"/>
              </w:rPr>
              <w:t>8 000,00</w:t>
            </w:r>
          </w:p>
        </w:tc>
        <w:tc>
          <w:tcPr>
            <w:tcW w:w="510" w:type="dxa"/>
            <w:tcMar>
              <w:left w:w="28" w:type="dxa"/>
              <w:right w:w="28" w:type="dxa"/>
            </w:tcMar>
            <w:vAlign w:val="center"/>
          </w:tcPr>
          <w:p w14:paraId="33CC9626"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4AA8FBEE"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4FD5C847"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57713E6F" w14:textId="77777777" w:rsidR="001A3518" w:rsidRPr="001E4DE4" w:rsidRDefault="001A3518" w:rsidP="00CF355B">
            <w:pPr>
              <w:spacing w:after="0" w:line="240" w:lineRule="auto"/>
              <w:ind w:firstLine="0"/>
              <w:jc w:val="center"/>
              <w:rPr>
                <w:sz w:val="18"/>
                <w:szCs w:val="18"/>
              </w:rPr>
            </w:pPr>
            <w:r w:rsidRPr="001E4DE4">
              <w:rPr>
                <w:sz w:val="18"/>
                <w:szCs w:val="18"/>
              </w:rPr>
              <w:t>4 000,00</w:t>
            </w:r>
          </w:p>
        </w:tc>
        <w:tc>
          <w:tcPr>
            <w:tcW w:w="510" w:type="dxa"/>
            <w:tcMar>
              <w:left w:w="28" w:type="dxa"/>
              <w:right w:w="28" w:type="dxa"/>
            </w:tcMar>
            <w:vAlign w:val="center"/>
          </w:tcPr>
          <w:p w14:paraId="2E74FEB8" w14:textId="77777777" w:rsidR="001A3518" w:rsidRPr="001E4DE4" w:rsidRDefault="001A3518" w:rsidP="00CF355B">
            <w:pPr>
              <w:spacing w:after="0" w:line="240" w:lineRule="auto"/>
              <w:ind w:firstLine="0"/>
              <w:jc w:val="center"/>
              <w:rPr>
                <w:sz w:val="18"/>
                <w:szCs w:val="18"/>
              </w:rPr>
            </w:pPr>
            <w:r w:rsidRPr="001E4DE4">
              <w:rPr>
                <w:sz w:val="18"/>
                <w:szCs w:val="18"/>
              </w:rPr>
              <w:t>4 000,00</w:t>
            </w:r>
          </w:p>
        </w:tc>
        <w:tc>
          <w:tcPr>
            <w:tcW w:w="510" w:type="dxa"/>
            <w:tcMar>
              <w:left w:w="28" w:type="dxa"/>
              <w:right w:w="28" w:type="dxa"/>
            </w:tcMar>
            <w:vAlign w:val="center"/>
            <w:hideMark/>
          </w:tcPr>
          <w:p w14:paraId="595C9CE1" w14:textId="77777777" w:rsidR="001A3518" w:rsidRPr="001E4DE4" w:rsidRDefault="001A3518" w:rsidP="00CF355B">
            <w:pPr>
              <w:spacing w:after="0" w:line="240" w:lineRule="auto"/>
              <w:ind w:firstLine="0"/>
              <w:jc w:val="center"/>
              <w:rPr>
                <w:sz w:val="18"/>
                <w:szCs w:val="18"/>
              </w:rPr>
            </w:pPr>
            <w:r w:rsidRPr="001E4DE4">
              <w:rPr>
                <w:sz w:val="18"/>
                <w:szCs w:val="18"/>
              </w:rPr>
              <w:t>собственные средства</w:t>
            </w:r>
          </w:p>
        </w:tc>
      </w:tr>
      <w:tr w:rsidR="001A3518" w:rsidRPr="001E4DE4" w14:paraId="5A57C679" w14:textId="77777777" w:rsidTr="00C562BE">
        <w:trPr>
          <w:trHeight w:val="20"/>
          <w:jc w:val="center"/>
        </w:trPr>
        <w:tc>
          <w:tcPr>
            <w:tcW w:w="510" w:type="dxa"/>
            <w:tcMar>
              <w:left w:w="28" w:type="dxa"/>
              <w:right w:w="28" w:type="dxa"/>
            </w:tcMar>
            <w:vAlign w:val="center"/>
            <w:hideMark/>
          </w:tcPr>
          <w:p w14:paraId="510EAD18" w14:textId="77777777" w:rsidR="001A3518" w:rsidRPr="001E4DE4" w:rsidRDefault="001A3518" w:rsidP="00CF355B">
            <w:pPr>
              <w:spacing w:after="0" w:line="240" w:lineRule="auto"/>
              <w:ind w:firstLine="0"/>
              <w:jc w:val="center"/>
              <w:rPr>
                <w:color w:val="000000"/>
                <w:sz w:val="18"/>
                <w:szCs w:val="18"/>
              </w:rPr>
            </w:pPr>
            <w:r w:rsidRPr="001E4DE4">
              <w:rPr>
                <w:color w:val="000000"/>
                <w:sz w:val="18"/>
                <w:szCs w:val="18"/>
              </w:rPr>
              <w:lastRenderedPageBreak/>
              <w:t>12</w:t>
            </w:r>
          </w:p>
        </w:tc>
        <w:tc>
          <w:tcPr>
            <w:tcW w:w="510" w:type="dxa"/>
            <w:tcMar>
              <w:left w:w="28" w:type="dxa"/>
              <w:right w:w="28" w:type="dxa"/>
            </w:tcMar>
            <w:vAlign w:val="center"/>
            <w:hideMark/>
          </w:tcPr>
          <w:p w14:paraId="3B134604" w14:textId="77777777" w:rsidR="001A3518" w:rsidRPr="001E4DE4" w:rsidRDefault="001A3518" w:rsidP="00CF355B">
            <w:pPr>
              <w:spacing w:after="0" w:line="240" w:lineRule="auto"/>
              <w:ind w:firstLine="0"/>
              <w:rPr>
                <w:sz w:val="18"/>
                <w:szCs w:val="18"/>
              </w:rPr>
            </w:pPr>
            <w:proofErr w:type="spellStart"/>
            <w:r w:rsidRPr="001E4DE4">
              <w:rPr>
                <w:sz w:val="18"/>
                <w:szCs w:val="18"/>
              </w:rPr>
              <w:t>Техперевооружение</w:t>
            </w:r>
            <w:proofErr w:type="spellEnd"/>
            <w:r w:rsidRPr="001E4DE4">
              <w:rPr>
                <w:sz w:val="18"/>
                <w:szCs w:val="18"/>
              </w:rPr>
              <w:t xml:space="preserve"> </w:t>
            </w:r>
            <w:proofErr w:type="spellStart"/>
            <w:r w:rsidRPr="001E4DE4">
              <w:rPr>
                <w:sz w:val="18"/>
                <w:szCs w:val="18"/>
              </w:rPr>
              <w:t>химлаборатории</w:t>
            </w:r>
            <w:proofErr w:type="spellEnd"/>
            <w:r w:rsidRPr="001E4DE4">
              <w:rPr>
                <w:sz w:val="18"/>
                <w:szCs w:val="18"/>
              </w:rPr>
              <w:t xml:space="preserve"> с заменой приборов диагностики маслонаполненного оборудования </w:t>
            </w:r>
            <w:proofErr w:type="spellStart"/>
            <w:r w:rsidRPr="001E4DE4">
              <w:rPr>
                <w:sz w:val="18"/>
                <w:szCs w:val="18"/>
              </w:rPr>
              <w:t>Апатитской</w:t>
            </w:r>
            <w:proofErr w:type="spellEnd"/>
            <w:r w:rsidRPr="001E4DE4">
              <w:rPr>
                <w:sz w:val="18"/>
                <w:szCs w:val="18"/>
              </w:rPr>
              <w:t xml:space="preserve"> ТЭЦ </w:t>
            </w:r>
          </w:p>
        </w:tc>
        <w:tc>
          <w:tcPr>
            <w:tcW w:w="510" w:type="dxa"/>
            <w:tcMar>
              <w:left w:w="28" w:type="dxa"/>
              <w:right w:w="28" w:type="dxa"/>
            </w:tcMar>
            <w:vAlign w:val="center"/>
          </w:tcPr>
          <w:p w14:paraId="6D71C830" w14:textId="77777777" w:rsidR="001A3518" w:rsidRPr="001E4DE4" w:rsidRDefault="001A3518" w:rsidP="00CF355B">
            <w:pPr>
              <w:spacing w:after="0" w:line="240" w:lineRule="auto"/>
              <w:ind w:firstLine="0"/>
              <w:jc w:val="center"/>
              <w:rPr>
                <w:sz w:val="18"/>
                <w:szCs w:val="18"/>
              </w:rPr>
            </w:pPr>
            <w:r w:rsidRPr="001E4DE4">
              <w:rPr>
                <w:sz w:val="18"/>
                <w:szCs w:val="18"/>
              </w:rPr>
              <w:t>Повышение надежности источника теплоснабжения</w:t>
            </w:r>
          </w:p>
        </w:tc>
        <w:tc>
          <w:tcPr>
            <w:tcW w:w="510" w:type="dxa"/>
            <w:tcMar>
              <w:left w:w="28" w:type="dxa"/>
              <w:right w:w="28" w:type="dxa"/>
            </w:tcMar>
            <w:vAlign w:val="center"/>
          </w:tcPr>
          <w:p w14:paraId="4119D73E" w14:textId="77777777" w:rsidR="001A3518" w:rsidRPr="001E4DE4" w:rsidRDefault="001A3518" w:rsidP="00CF355B">
            <w:pPr>
              <w:spacing w:after="0" w:line="240" w:lineRule="auto"/>
              <w:ind w:firstLine="0"/>
              <w:jc w:val="center"/>
              <w:rPr>
                <w:sz w:val="18"/>
                <w:szCs w:val="18"/>
              </w:rPr>
            </w:pPr>
            <w:r w:rsidRPr="001E4DE4">
              <w:rPr>
                <w:color w:val="000000"/>
                <w:sz w:val="18"/>
                <w:szCs w:val="18"/>
              </w:rPr>
              <w:t>2 807,46</w:t>
            </w:r>
          </w:p>
        </w:tc>
        <w:tc>
          <w:tcPr>
            <w:tcW w:w="510" w:type="dxa"/>
            <w:tcMar>
              <w:left w:w="28" w:type="dxa"/>
              <w:right w:w="28" w:type="dxa"/>
            </w:tcMar>
            <w:vAlign w:val="center"/>
          </w:tcPr>
          <w:p w14:paraId="17633E77" w14:textId="77777777" w:rsidR="001A3518" w:rsidRPr="001E4DE4" w:rsidRDefault="001A3518" w:rsidP="00CF355B">
            <w:pPr>
              <w:spacing w:after="0" w:line="240" w:lineRule="auto"/>
              <w:ind w:firstLine="0"/>
              <w:jc w:val="center"/>
              <w:rPr>
                <w:sz w:val="18"/>
                <w:szCs w:val="18"/>
              </w:rPr>
            </w:pPr>
            <w:r w:rsidRPr="001E4DE4">
              <w:rPr>
                <w:sz w:val="18"/>
                <w:szCs w:val="18"/>
              </w:rPr>
              <w:t>2 807,46</w:t>
            </w:r>
          </w:p>
        </w:tc>
        <w:tc>
          <w:tcPr>
            <w:tcW w:w="510" w:type="dxa"/>
            <w:tcMar>
              <w:left w:w="28" w:type="dxa"/>
              <w:right w:w="28" w:type="dxa"/>
            </w:tcMar>
            <w:vAlign w:val="center"/>
          </w:tcPr>
          <w:p w14:paraId="55602602"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649EFF34"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42B15DFC"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296F5C33"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hideMark/>
          </w:tcPr>
          <w:p w14:paraId="3030C73A" w14:textId="77777777" w:rsidR="001A3518" w:rsidRPr="001E4DE4" w:rsidRDefault="001A3518" w:rsidP="00CF355B">
            <w:pPr>
              <w:spacing w:after="0" w:line="240" w:lineRule="auto"/>
              <w:ind w:firstLine="0"/>
              <w:jc w:val="center"/>
              <w:rPr>
                <w:sz w:val="18"/>
                <w:szCs w:val="18"/>
              </w:rPr>
            </w:pPr>
            <w:r w:rsidRPr="001E4DE4">
              <w:rPr>
                <w:sz w:val="18"/>
                <w:szCs w:val="18"/>
              </w:rPr>
              <w:t>собственные средства</w:t>
            </w:r>
          </w:p>
        </w:tc>
      </w:tr>
      <w:tr w:rsidR="001A3518" w:rsidRPr="001E4DE4" w14:paraId="4E28B25F" w14:textId="77777777" w:rsidTr="00C562BE">
        <w:trPr>
          <w:trHeight w:val="20"/>
          <w:jc w:val="center"/>
        </w:trPr>
        <w:tc>
          <w:tcPr>
            <w:tcW w:w="510" w:type="dxa"/>
            <w:tcMar>
              <w:left w:w="28" w:type="dxa"/>
              <w:right w:w="28" w:type="dxa"/>
            </w:tcMar>
            <w:vAlign w:val="center"/>
            <w:hideMark/>
          </w:tcPr>
          <w:p w14:paraId="7465F7F4" w14:textId="77777777" w:rsidR="001A3518" w:rsidRPr="001E4DE4" w:rsidRDefault="001A3518" w:rsidP="00CF355B">
            <w:pPr>
              <w:spacing w:after="0" w:line="240" w:lineRule="auto"/>
              <w:ind w:firstLine="0"/>
              <w:jc w:val="center"/>
              <w:rPr>
                <w:color w:val="000000"/>
                <w:sz w:val="18"/>
                <w:szCs w:val="18"/>
              </w:rPr>
            </w:pPr>
            <w:r w:rsidRPr="001E4DE4">
              <w:rPr>
                <w:color w:val="000000"/>
                <w:sz w:val="18"/>
                <w:szCs w:val="18"/>
              </w:rPr>
              <w:t>13</w:t>
            </w:r>
          </w:p>
        </w:tc>
        <w:tc>
          <w:tcPr>
            <w:tcW w:w="510" w:type="dxa"/>
            <w:tcMar>
              <w:left w:w="28" w:type="dxa"/>
              <w:right w:w="28" w:type="dxa"/>
            </w:tcMar>
            <w:vAlign w:val="center"/>
            <w:hideMark/>
          </w:tcPr>
          <w:p w14:paraId="06E65058" w14:textId="77777777" w:rsidR="001A3518" w:rsidRPr="001E4DE4" w:rsidRDefault="001A3518" w:rsidP="00CF355B">
            <w:pPr>
              <w:spacing w:after="0" w:line="240" w:lineRule="auto"/>
              <w:ind w:firstLine="0"/>
              <w:rPr>
                <w:sz w:val="18"/>
                <w:szCs w:val="18"/>
              </w:rPr>
            </w:pPr>
            <w:r w:rsidRPr="001E4DE4">
              <w:rPr>
                <w:sz w:val="18"/>
                <w:szCs w:val="18"/>
              </w:rPr>
              <w:t>Модернизация измерительных систем основного оборудования</w:t>
            </w:r>
          </w:p>
        </w:tc>
        <w:tc>
          <w:tcPr>
            <w:tcW w:w="510" w:type="dxa"/>
            <w:tcMar>
              <w:left w:w="28" w:type="dxa"/>
              <w:right w:w="28" w:type="dxa"/>
            </w:tcMar>
            <w:vAlign w:val="center"/>
          </w:tcPr>
          <w:p w14:paraId="4CA4E775" w14:textId="77777777" w:rsidR="001A3518" w:rsidRPr="001E4DE4" w:rsidRDefault="001A3518" w:rsidP="00CF355B">
            <w:pPr>
              <w:spacing w:after="0" w:line="240" w:lineRule="auto"/>
              <w:ind w:firstLine="0"/>
              <w:jc w:val="center"/>
              <w:rPr>
                <w:sz w:val="18"/>
                <w:szCs w:val="18"/>
              </w:rPr>
            </w:pPr>
            <w:r w:rsidRPr="001E4DE4">
              <w:rPr>
                <w:sz w:val="18"/>
                <w:szCs w:val="18"/>
              </w:rPr>
              <w:t>Повышение надежности источника теплоснабжения</w:t>
            </w:r>
          </w:p>
        </w:tc>
        <w:tc>
          <w:tcPr>
            <w:tcW w:w="510" w:type="dxa"/>
            <w:tcMar>
              <w:left w:w="28" w:type="dxa"/>
              <w:right w:w="28" w:type="dxa"/>
            </w:tcMar>
            <w:vAlign w:val="center"/>
          </w:tcPr>
          <w:p w14:paraId="6D5042C7" w14:textId="77777777" w:rsidR="001A3518" w:rsidRPr="001E4DE4" w:rsidRDefault="001A3518" w:rsidP="00CF355B">
            <w:pPr>
              <w:spacing w:after="0" w:line="240" w:lineRule="auto"/>
              <w:ind w:firstLine="0"/>
              <w:jc w:val="center"/>
              <w:rPr>
                <w:sz w:val="18"/>
                <w:szCs w:val="18"/>
              </w:rPr>
            </w:pPr>
            <w:r w:rsidRPr="001E4DE4">
              <w:rPr>
                <w:color w:val="000000"/>
                <w:sz w:val="18"/>
                <w:szCs w:val="18"/>
              </w:rPr>
              <w:t>3 315,00</w:t>
            </w:r>
          </w:p>
        </w:tc>
        <w:tc>
          <w:tcPr>
            <w:tcW w:w="510" w:type="dxa"/>
            <w:tcMar>
              <w:left w:w="28" w:type="dxa"/>
              <w:right w:w="28" w:type="dxa"/>
            </w:tcMar>
            <w:vAlign w:val="center"/>
          </w:tcPr>
          <w:p w14:paraId="3B1EACE0"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22DAEC76"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43AE3199"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0CB1A668" w14:textId="77777777" w:rsidR="001A3518" w:rsidRPr="001E4DE4" w:rsidRDefault="001A3518" w:rsidP="00CF355B">
            <w:pPr>
              <w:spacing w:after="0" w:line="240" w:lineRule="auto"/>
              <w:ind w:firstLine="0"/>
              <w:jc w:val="center"/>
              <w:rPr>
                <w:sz w:val="18"/>
                <w:szCs w:val="18"/>
              </w:rPr>
            </w:pPr>
            <w:r w:rsidRPr="001E4DE4">
              <w:rPr>
                <w:sz w:val="18"/>
                <w:szCs w:val="18"/>
              </w:rPr>
              <w:t>2 380,00</w:t>
            </w:r>
          </w:p>
        </w:tc>
        <w:tc>
          <w:tcPr>
            <w:tcW w:w="510" w:type="dxa"/>
            <w:tcMar>
              <w:left w:w="28" w:type="dxa"/>
              <w:right w:w="28" w:type="dxa"/>
            </w:tcMar>
            <w:vAlign w:val="center"/>
          </w:tcPr>
          <w:p w14:paraId="1649A5DF" w14:textId="77777777" w:rsidR="001A3518" w:rsidRPr="001E4DE4" w:rsidRDefault="001A3518" w:rsidP="00CF355B">
            <w:pPr>
              <w:spacing w:after="0" w:line="240" w:lineRule="auto"/>
              <w:ind w:firstLine="0"/>
              <w:jc w:val="center"/>
              <w:rPr>
                <w:sz w:val="18"/>
                <w:szCs w:val="18"/>
              </w:rPr>
            </w:pPr>
            <w:r w:rsidRPr="001E4DE4">
              <w:rPr>
                <w:sz w:val="18"/>
                <w:szCs w:val="18"/>
              </w:rPr>
              <w:t>935,00</w:t>
            </w:r>
          </w:p>
        </w:tc>
        <w:tc>
          <w:tcPr>
            <w:tcW w:w="510" w:type="dxa"/>
            <w:tcMar>
              <w:left w:w="28" w:type="dxa"/>
              <w:right w:w="28" w:type="dxa"/>
            </w:tcMar>
            <w:vAlign w:val="center"/>
            <w:hideMark/>
          </w:tcPr>
          <w:p w14:paraId="226D176F" w14:textId="77777777" w:rsidR="001A3518" w:rsidRPr="001E4DE4" w:rsidRDefault="001A3518" w:rsidP="00CF355B">
            <w:pPr>
              <w:spacing w:after="0" w:line="240" w:lineRule="auto"/>
              <w:ind w:firstLine="0"/>
              <w:jc w:val="center"/>
              <w:rPr>
                <w:sz w:val="18"/>
                <w:szCs w:val="18"/>
              </w:rPr>
            </w:pPr>
            <w:r w:rsidRPr="001E4DE4">
              <w:rPr>
                <w:sz w:val="18"/>
                <w:szCs w:val="18"/>
              </w:rPr>
              <w:t>собственные средства</w:t>
            </w:r>
          </w:p>
        </w:tc>
      </w:tr>
      <w:tr w:rsidR="001A3518" w:rsidRPr="001E4DE4" w14:paraId="0025B3A5" w14:textId="77777777" w:rsidTr="00C562BE">
        <w:trPr>
          <w:trHeight w:val="20"/>
          <w:jc w:val="center"/>
        </w:trPr>
        <w:tc>
          <w:tcPr>
            <w:tcW w:w="510" w:type="dxa"/>
            <w:tcMar>
              <w:left w:w="28" w:type="dxa"/>
              <w:right w:w="28" w:type="dxa"/>
            </w:tcMar>
            <w:vAlign w:val="center"/>
            <w:hideMark/>
          </w:tcPr>
          <w:p w14:paraId="0A4FD76F" w14:textId="77777777" w:rsidR="001A3518" w:rsidRPr="001E4DE4" w:rsidRDefault="001A3518" w:rsidP="00CF355B">
            <w:pPr>
              <w:spacing w:after="0" w:line="240" w:lineRule="auto"/>
              <w:ind w:firstLine="0"/>
              <w:jc w:val="center"/>
              <w:rPr>
                <w:color w:val="000000"/>
                <w:sz w:val="18"/>
                <w:szCs w:val="18"/>
              </w:rPr>
            </w:pPr>
            <w:r w:rsidRPr="001E4DE4">
              <w:rPr>
                <w:color w:val="000000"/>
                <w:sz w:val="18"/>
                <w:szCs w:val="18"/>
              </w:rPr>
              <w:t>14</w:t>
            </w:r>
          </w:p>
        </w:tc>
        <w:tc>
          <w:tcPr>
            <w:tcW w:w="510" w:type="dxa"/>
            <w:tcMar>
              <w:left w:w="28" w:type="dxa"/>
              <w:right w:w="28" w:type="dxa"/>
            </w:tcMar>
            <w:vAlign w:val="center"/>
            <w:hideMark/>
          </w:tcPr>
          <w:p w14:paraId="34086689" w14:textId="77777777" w:rsidR="001A3518" w:rsidRPr="001E4DE4" w:rsidRDefault="001A3518" w:rsidP="00CF355B">
            <w:pPr>
              <w:spacing w:after="0" w:line="240" w:lineRule="auto"/>
              <w:ind w:firstLine="0"/>
              <w:rPr>
                <w:sz w:val="18"/>
                <w:szCs w:val="18"/>
              </w:rPr>
            </w:pPr>
            <w:proofErr w:type="spellStart"/>
            <w:r w:rsidRPr="001E4DE4">
              <w:rPr>
                <w:sz w:val="18"/>
                <w:szCs w:val="18"/>
              </w:rPr>
              <w:t>Техперевооружение</w:t>
            </w:r>
            <w:proofErr w:type="spellEnd"/>
            <w:r w:rsidRPr="001E4DE4">
              <w:rPr>
                <w:sz w:val="18"/>
                <w:szCs w:val="18"/>
              </w:rPr>
              <w:t xml:space="preserve"> электролизной с заменой оборудования </w:t>
            </w:r>
          </w:p>
        </w:tc>
        <w:tc>
          <w:tcPr>
            <w:tcW w:w="510" w:type="dxa"/>
            <w:tcMar>
              <w:left w:w="28" w:type="dxa"/>
              <w:right w:w="28" w:type="dxa"/>
            </w:tcMar>
            <w:vAlign w:val="center"/>
          </w:tcPr>
          <w:p w14:paraId="41526BDD" w14:textId="77777777" w:rsidR="001A3518" w:rsidRPr="001E4DE4" w:rsidRDefault="001A3518" w:rsidP="00CF355B">
            <w:pPr>
              <w:spacing w:after="0" w:line="240" w:lineRule="auto"/>
              <w:ind w:firstLine="0"/>
              <w:jc w:val="center"/>
              <w:rPr>
                <w:sz w:val="18"/>
                <w:szCs w:val="18"/>
              </w:rPr>
            </w:pPr>
            <w:r w:rsidRPr="001E4DE4">
              <w:rPr>
                <w:sz w:val="18"/>
                <w:szCs w:val="18"/>
              </w:rPr>
              <w:t>Повышение надежности источника теплоснабжения</w:t>
            </w:r>
          </w:p>
        </w:tc>
        <w:tc>
          <w:tcPr>
            <w:tcW w:w="510" w:type="dxa"/>
            <w:tcMar>
              <w:left w:w="28" w:type="dxa"/>
              <w:right w:w="28" w:type="dxa"/>
            </w:tcMar>
            <w:vAlign w:val="center"/>
          </w:tcPr>
          <w:p w14:paraId="1200CBD0" w14:textId="77777777" w:rsidR="001A3518" w:rsidRPr="001E4DE4" w:rsidRDefault="001A3518" w:rsidP="00CF355B">
            <w:pPr>
              <w:spacing w:after="0" w:line="240" w:lineRule="auto"/>
              <w:ind w:firstLine="0"/>
              <w:jc w:val="center"/>
              <w:rPr>
                <w:sz w:val="18"/>
                <w:szCs w:val="18"/>
              </w:rPr>
            </w:pPr>
            <w:r w:rsidRPr="001E4DE4">
              <w:rPr>
                <w:color w:val="000000"/>
                <w:sz w:val="18"/>
                <w:szCs w:val="18"/>
              </w:rPr>
              <w:t>35 000,00</w:t>
            </w:r>
          </w:p>
        </w:tc>
        <w:tc>
          <w:tcPr>
            <w:tcW w:w="510" w:type="dxa"/>
            <w:tcMar>
              <w:left w:w="28" w:type="dxa"/>
              <w:right w:w="28" w:type="dxa"/>
            </w:tcMar>
            <w:vAlign w:val="center"/>
          </w:tcPr>
          <w:p w14:paraId="4397ABD3"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2CA79F83"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359F209C" w14:textId="77777777" w:rsidR="001A3518" w:rsidRPr="001E4DE4" w:rsidRDefault="001A3518" w:rsidP="00CF355B">
            <w:pPr>
              <w:spacing w:after="0" w:line="240" w:lineRule="auto"/>
              <w:ind w:firstLine="0"/>
              <w:jc w:val="center"/>
              <w:rPr>
                <w:sz w:val="18"/>
                <w:szCs w:val="18"/>
              </w:rPr>
            </w:pPr>
            <w:r w:rsidRPr="001E4DE4">
              <w:rPr>
                <w:sz w:val="18"/>
                <w:szCs w:val="18"/>
              </w:rPr>
              <w:t>3 600,00</w:t>
            </w:r>
          </w:p>
        </w:tc>
        <w:tc>
          <w:tcPr>
            <w:tcW w:w="510" w:type="dxa"/>
            <w:tcMar>
              <w:left w:w="28" w:type="dxa"/>
              <w:right w:w="28" w:type="dxa"/>
            </w:tcMar>
            <w:vAlign w:val="center"/>
          </w:tcPr>
          <w:p w14:paraId="34B2C71B"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498D26C2" w14:textId="77777777" w:rsidR="001A3518" w:rsidRPr="001E4DE4" w:rsidRDefault="001A3518" w:rsidP="00CF355B">
            <w:pPr>
              <w:spacing w:after="0" w:line="240" w:lineRule="auto"/>
              <w:ind w:firstLine="0"/>
              <w:jc w:val="center"/>
              <w:rPr>
                <w:sz w:val="18"/>
                <w:szCs w:val="18"/>
              </w:rPr>
            </w:pPr>
            <w:r w:rsidRPr="001E4DE4">
              <w:rPr>
                <w:sz w:val="18"/>
                <w:szCs w:val="18"/>
              </w:rPr>
              <w:t>31 400,00</w:t>
            </w:r>
          </w:p>
        </w:tc>
        <w:tc>
          <w:tcPr>
            <w:tcW w:w="510" w:type="dxa"/>
            <w:tcMar>
              <w:left w:w="28" w:type="dxa"/>
              <w:right w:w="28" w:type="dxa"/>
            </w:tcMar>
            <w:vAlign w:val="center"/>
            <w:hideMark/>
          </w:tcPr>
          <w:p w14:paraId="4714B30C" w14:textId="77777777" w:rsidR="001A3518" w:rsidRPr="001E4DE4" w:rsidRDefault="001A3518" w:rsidP="00CF355B">
            <w:pPr>
              <w:spacing w:after="0" w:line="240" w:lineRule="auto"/>
              <w:ind w:firstLine="0"/>
              <w:jc w:val="center"/>
              <w:rPr>
                <w:sz w:val="18"/>
                <w:szCs w:val="18"/>
              </w:rPr>
            </w:pPr>
            <w:r w:rsidRPr="001E4DE4">
              <w:rPr>
                <w:sz w:val="18"/>
                <w:szCs w:val="18"/>
              </w:rPr>
              <w:t>собственные средства</w:t>
            </w:r>
          </w:p>
        </w:tc>
      </w:tr>
      <w:tr w:rsidR="001A3518" w:rsidRPr="001E4DE4" w14:paraId="1BCC0915" w14:textId="77777777" w:rsidTr="00C562BE">
        <w:trPr>
          <w:trHeight w:val="20"/>
          <w:jc w:val="center"/>
        </w:trPr>
        <w:tc>
          <w:tcPr>
            <w:tcW w:w="510" w:type="dxa"/>
            <w:tcMar>
              <w:left w:w="28" w:type="dxa"/>
              <w:right w:w="28" w:type="dxa"/>
            </w:tcMar>
            <w:vAlign w:val="center"/>
            <w:hideMark/>
          </w:tcPr>
          <w:p w14:paraId="41698414" w14:textId="77777777" w:rsidR="001A3518" w:rsidRPr="001E4DE4" w:rsidRDefault="001A3518" w:rsidP="00CF355B">
            <w:pPr>
              <w:spacing w:after="0" w:line="240" w:lineRule="auto"/>
              <w:ind w:firstLine="0"/>
              <w:jc w:val="center"/>
              <w:rPr>
                <w:color w:val="000000"/>
                <w:sz w:val="18"/>
                <w:szCs w:val="18"/>
              </w:rPr>
            </w:pPr>
            <w:r w:rsidRPr="001E4DE4">
              <w:rPr>
                <w:color w:val="000000"/>
                <w:sz w:val="18"/>
                <w:szCs w:val="18"/>
              </w:rPr>
              <w:t>15</w:t>
            </w:r>
          </w:p>
        </w:tc>
        <w:tc>
          <w:tcPr>
            <w:tcW w:w="510" w:type="dxa"/>
            <w:tcMar>
              <w:left w:w="28" w:type="dxa"/>
              <w:right w:w="28" w:type="dxa"/>
            </w:tcMar>
            <w:vAlign w:val="center"/>
            <w:hideMark/>
          </w:tcPr>
          <w:p w14:paraId="07FCC385" w14:textId="77777777" w:rsidR="001A3518" w:rsidRPr="001E4DE4" w:rsidRDefault="001A3518" w:rsidP="00CF355B">
            <w:pPr>
              <w:spacing w:after="0" w:line="240" w:lineRule="auto"/>
              <w:ind w:firstLine="0"/>
              <w:rPr>
                <w:sz w:val="18"/>
                <w:szCs w:val="18"/>
              </w:rPr>
            </w:pPr>
            <w:r w:rsidRPr="001E4DE4">
              <w:rPr>
                <w:sz w:val="18"/>
                <w:szCs w:val="18"/>
              </w:rPr>
              <w:t xml:space="preserve">Модернизация аппаратуры измерения вибрации и технологических защит подшипниковых опор «СИВОК» с внедрением цифровых каналов контроля механических параметров турбогенераторов № 7, 8 </w:t>
            </w:r>
            <w:proofErr w:type="spellStart"/>
            <w:r w:rsidRPr="001E4DE4">
              <w:rPr>
                <w:sz w:val="18"/>
                <w:szCs w:val="18"/>
              </w:rPr>
              <w:t>Апатитской</w:t>
            </w:r>
            <w:proofErr w:type="spellEnd"/>
            <w:r w:rsidRPr="001E4DE4">
              <w:rPr>
                <w:sz w:val="18"/>
                <w:szCs w:val="18"/>
              </w:rPr>
              <w:t xml:space="preserve"> ТЭЦ</w:t>
            </w:r>
          </w:p>
        </w:tc>
        <w:tc>
          <w:tcPr>
            <w:tcW w:w="510" w:type="dxa"/>
            <w:tcMar>
              <w:left w:w="28" w:type="dxa"/>
              <w:right w:w="28" w:type="dxa"/>
            </w:tcMar>
            <w:vAlign w:val="center"/>
          </w:tcPr>
          <w:p w14:paraId="06E5756D" w14:textId="77777777" w:rsidR="001A3518" w:rsidRPr="001E4DE4" w:rsidRDefault="001A3518" w:rsidP="00CF355B">
            <w:pPr>
              <w:spacing w:after="0" w:line="240" w:lineRule="auto"/>
              <w:ind w:firstLine="0"/>
              <w:jc w:val="center"/>
              <w:rPr>
                <w:sz w:val="18"/>
                <w:szCs w:val="18"/>
              </w:rPr>
            </w:pPr>
            <w:r w:rsidRPr="001E4DE4">
              <w:rPr>
                <w:sz w:val="18"/>
                <w:szCs w:val="18"/>
              </w:rPr>
              <w:t>Повышение надежности источника теплоснабжения</w:t>
            </w:r>
          </w:p>
        </w:tc>
        <w:tc>
          <w:tcPr>
            <w:tcW w:w="510" w:type="dxa"/>
            <w:tcMar>
              <w:left w:w="28" w:type="dxa"/>
              <w:right w:w="28" w:type="dxa"/>
            </w:tcMar>
            <w:vAlign w:val="center"/>
          </w:tcPr>
          <w:p w14:paraId="2BD67B3D" w14:textId="77777777" w:rsidR="001A3518" w:rsidRPr="001E4DE4" w:rsidRDefault="001A3518" w:rsidP="00CF355B">
            <w:pPr>
              <w:spacing w:after="0" w:line="240" w:lineRule="auto"/>
              <w:ind w:firstLine="0"/>
              <w:jc w:val="center"/>
              <w:rPr>
                <w:sz w:val="18"/>
                <w:szCs w:val="18"/>
              </w:rPr>
            </w:pPr>
            <w:r w:rsidRPr="001E4DE4">
              <w:rPr>
                <w:color w:val="000000"/>
                <w:sz w:val="18"/>
                <w:szCs w:val="18"/>
              </w:rPr>
              <w:t>15 570,00</w:t>
            </w:r>
          </w:p>
        </w:tc>
        <w:tc>
          <w:tcPr>
            <w:tcW w:w="510" w:type="dxa"/>
            <w:tcMar>
              <w:left w:w="28" w:type="dxa"/>
              <w:right w:w="28" w:type="dxa"/>
            </w:tcMar>
            <w:vAlign w:val="center"/>
          </w:tcPr>
          <w:p w14:paraId="5E42A62E"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3DEE1671"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71DFBDD2" w14:textId="77777777" w:rsidR="001A3518" w:rsidRPr="001E4DE4" w:rsidRDefault="001A3518" w:rsidP="00CF355B">
            <w:pPr>
              <w:spacing w:after="0" w:line="240" w:lineRule="auto"/>
              <w:ind w:firstLine="0"/>
              <w:jc w:val="center"/>
              <w:rPr>
                <w:sz w:val="18"/>
                <w:szCs w:val="18"/>
              </w:rPr>
            </w:pPr>
            <w:r w:rsidRPr="001E4DE4">
              <w:rPr>
                <w:sz w:val="18"/>
                <w:szCs w:val="18"/>
              </w:rPr>
              <w:t>570,00</w:t>
            </w:r>
          </w:p>
        </w:tc>
        <w:tc>
          <w:tcPr>
            <w:tcW w:w="510" w:type="dxa"/>
            <w:tcMar>
              <w:left w:w="28" w:type="dxa"/>
              <w:right w:w="28" w:type="dxa"/>
            </w:tcMar>
            <w:vAlign w:val="center"/>
          </w:tcPr>
          <w:p w14:paraId="2F821A26"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2D31FD32" w14:textId="77777777" w:rsidR="001A3518" w:rsidRPr="001E4DE4" w:rsidRDefault="001A3518" w:rsidP="00CF355B">
            <w:pPr>
              <w:spacing w:after="0" w:line="240" w:lineRule="auto"/>
              <w:ind w:firstLine="0"/>
              <w:jc w:val="center"/>
              <w:rPr>
                <w:sz w:val="18"/>
                <w:szCs w:val="18"/>
              </w:rPr>
            </w:pPr>
            <w:r w:rsidRPr="001E4DE4">
              <w:rPr>
                <w:sz w:val="18"/>
                <w:szCs w:val="18"/>
              </w:rPr>
              <w:t>15 000,00</w:t>
            </w:r>
          </w:p>
        </w:tc>
        <w:tc>
          <w:tcPr>
            <w:tcW w:w="510" w:type="dxa"/>
            <w:tcMar>
              <w:left w:w="28" w:type="dxa"/>
              <w:right w:w="28" w:type="dxa"/>
            </w:tcMar>
            <w:vAlign w:val="center"/>
            <w:hideMark/>
          </w:tcPr>
          <w:p w14:paraId="71CB3563" w14:textId="77777777" w:rsidR="001A3518" w:rsidRPr="001E4DE4" w:rsidRDefault="001A3518" w:rsidP="00CF355B">
            <w:pPr>
              <w:spacing w:after="0" w:line="240" w:lineRule="auto"/>
              <w:ind w:firstLine="0"/>
              <w:jc w:val="center"/>
              <w:rPr>
                <w:sz w:val="18"/>
                <w:szCs w:val="18"/>
              </w:rPr>
            </w:pPr>
            <w:r w:rsidRPr="001E4DE4">
              <w:rPr>
                <w:sz w:val="18"/>
                <w:szCs w:val="18"/>
              </w:rPr>
              <w:t>собственные средства</w:t>
            </w:r>
          </w:p>
        </w:tc>
      </w:tr>
      <w:tr w:rsidR="001A3518" w:rsidRPr="001E4DE4" w14:paraId="1180879A" w14:textId="77777777" w:rsidTr="00C562BE">
        <w:trPr>
          <w:trHeight w:val="20"/>
          <w:jc w:val="center"/>
        </w:trPr>
        <w:tc>
          <w:tcPr>
            <w:tcW w:w="510" w:type="dxa"/>
            <w:tcMar>
              <w:left w:w="28" w:type="dxa"/>
              <w:right w:w="28" w:type="dxa"/>
            </w:tcMar>
            <w:vAlign w:val="center"/>
            <w:hideMark/>
          </w:tcPr>
          <w:p w14:paraId="7D8536AD" w14:textId="77777777" w:rsidR="001A3518" w:rsidRPr="001E4DE4" w:rsidRDefault="001A3518" w:rsidP="00CF355B">
            <w:pPr>
              <w:spacing w:after="0" w:line="240" w:lineRule="auto"/>
              <w:ind w:firstLine="0"/>
              <w:jc w:val="center"/>
              <w:rPr>
                <w:color w:val="000000"/>
                <w:sz w:val="18"/>
                <w:szCs w:val="18"/>
              </w:rPr>
            </w:pPr>
            <w:r w:rsidRPr="001E4DE4">
              <w:rPr>
                <w:color w:val="000000"/>
                <w:sz w:val="18"/>
                <w:szCs w:val="18"/>
              </w:rPr>
              <w:t>16</w:t>
            </w:r>
          </w:p>
        </w:tc>
        <w:tc>
          <w:tcPr>
            <w:tcW w:w="510" w:type="dxa"/>
            <w:tcMar>
              <w:left w:w="28" w:type="dxa"/>
              <w:right w:w="28" w:type="dxa"/>
            </w:tcMar>
            <w:vAlign w:val="center"/>
            <w:hideMark/>
          </w:tcPr>
          <w:p w14:paraId="7A8F990F" w14:textId="77777777" w:rsidR="001A3518" w:rsidRPr="001E4DE4" w:rsidRDefault="001A3518" w:rsidP="00CF355B">
            <w:pPr>
              <w:spacing w:after="0" w:line="240" w:lineRule="auto"/>
              <w:ind w:firstLine="0"/>
              <w:rPr>
                <w:sz w:val="18"/>
                <w:szCs w:val="18"/>
              </w:rPr>
            </w:pPr>
            <w:r w:rsidRPr="001E4DE4">
              <w:rPr>
                <w:sz w:val="18"/>
                <w:szCs w:val="18"/>
              </w:rPr>
              <w:t xml:space="preserve">Оснащение системой пожарной защиты помещений главного корпуса </w:t>
            </w:r>
            <w:proofErr w:type="spellStart"/>
            <w:r w:rsidRPr="001E4DE4">
              <w:rPr>
                <w:sz w:val="18"/>
                <w:szCs w:val="18"/>
              </w:rPr>
              <w:t>Апатитской</w:t>
            </w:r>
            <w:proofErr w:type="spellEnd"/>
            <w:r w:rsidRPr="001E4DE4">
              <w:rPr>
                <w:sz w:val="18"/>
                <w:szCs w:val="18"/>
              </w:rPr>
              <w:t xml:space="preserve"> ТЭЦ </w:t>
            </w:r>
          </w:p>
        </w:tc>
        <w:tc>
          <w:tcPr>
            <w:tcW w:w="510" w:type="dxa"/>
            <w:tcMar>
              <w:left w:w="28" w:type="dxa"/>
              <w:right w:w="28" w:type="dxa"/>
            </w:tcMar>
            <w:vAlign w:val="center"/>
          </w:tcPr>
          <w:p w14:paraId="71EFCB5C" w14:textId="77777777" w:rsidR="001A3518" w:rsidRPr="001E4DE4" w:rsidRDefault="001A3518" w:rsidP="00CF355B">
            <w:pPr>
              <w:spacing w:after="0" w:line="240" w:lineRule="auto"/>
              <w:ind w:firstLine="0"/>
              <w:jc w:val="center"/>
              <w:rPr>
                <w:sz w:val="18"/>
                <w:szCs w:val="18"/>
              </w:rPr>
            </w:pPr>
            <w:r w:rsidRPr="001E4DE4">
              <w:rPr>
                <w:sz w:val="18"/>
                <w:szCs w:val="18"/>
              </w:rPr>
              <w:t>Повышение надежности источника теплоснабжения</w:t>
            </w:r>
          </w:p>
        </w:tc>
        <w:tc>
          <w:tcPr>
            <w:tcW w:w="510" w:type="dxa"/>
            <w:tcMar>
              <w:left w:w="28" w:type="dxa"/>
              <w:right w:w="28" w:type="dxa"/>
            </w:tcMar>
            <w:vAlign w:val="center"/>
          </w:tcPr>
          <w:p w14:paraId="17596C74" w14:textId="77777777" w:rsidR="001A3518" w:rsidRPr="001E4DE4" w:rsidRDefault="001A3518" w:rsidP="00CF355B">
            <w:pPr>
              <w:spacing w:after="0" w:line="240" w:lineRule="auto"/>
              <w:ind w:firstLine="0"/>
              <w:jc w:val="center"/>
              <w:rPr>
                <w:sz w:val="18"/>
                <w:szCs w:val="18"/>
              </w:rPr>
            </w:pPr>
            <w:r w:rsidRPr="001E4DE4">
              <w:rPr>
                <w:color w:val="000000"/>
                <w:sz w:val="18"/>
                <w:szCs w:val="18"/>
              </w:rPr>
              <w:t>34 893,46</w:t>
            </w:r>
          </w:p>
        </w:tc>
        <w:tc>
          <w:tcPr>
            <w:tcW w:w="510" w:type="dxa"/>
            <w:tcMar>
              <w:left w:w="28" w:type="dxa"/>
              <w:right w:w="28" w:type="dxa"/>
            </w:tcMar>
            <w:vAlign w:val="center"/>
          </w:tcPr>
          <w:p w14:paraId="5CA2647F" w14:textId="77777777" w:rsidR="001A3518" w:rsidRPr="001E4DE4" w:rsidRDefault="001A3518" w:rsidP="00CF355B">
            <w:pPr>
              <w:spacing w:after="0" w:line="240" w:lineRule="auto"/>
              <w:ind w:firstLine="0"/>
              <w:jc w:val="center"/>
              <w:rPr>
                <w:sz w:val="18"/>
                <w:szCs w:val="18"/>
              </w:rPr>
            </w:pPr>
            <w:r w:rsidRPr="001E4DE4">
              <w:rPr>
                <w:sz w:val="18"/>
                <w:szCs w:val="18"/>
              </w:rPr>
              <w:t>1 050,00</w:t>
            </w:r>
          </w:p>
        </w:tc>
        <w:tc>
          <w:tcPr>
            <w:tcW w:w="510" w:type="dxa"/>
            <w:tcMar>
              <w:left w:w="28" w:type="dxa"/>
              <w:right w:w="28" w:type="dxa"/>
            </w:tcMar>
            <w:vAlign w:val="center"/>
          </w:tcPr>
          <w:p w14:paraId="5CF64B7B"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6FBA845F" w14:textId="77777777" w:rsidR="001A3518" w:rsidRPr="001E4DE4" w:rsidRDefault="001A3518" w:rsidP="00CF355B">
            <w:pPr>
              <w:spacing w:after="0" w:line="240" w:lineRule="auto"/>
              <w:ind w:firstLine="0"/>
              <w:jc w:val="center"/>
              <w:rPr>
                <w:sz w:val="18"/>
                <w:szCs w:val="18"/>
              </w:rPr>
            </w:pPr>
            <w:r w:rsidRPr="001E4DE4">
              <w:rPr>
                <w:sz w:val="18"/>
                <w:szCs w:val="18"/>
              </w:rPr>
              <w:t>12 150,28</w:t>
            </w:r>
          </w:p>
        </w:tc>
        <w:tc>
          <w:tcPr>
            <w:tcW w:w="510" w:type="dxa"/>
            <w:tcMar>
              <w:left w:w="28" w:type="dxa"/>
              <w:right w:w="28" w:type="dxa"/>
            </w:tcMar>
            <w:vAlign w:val="center"/>
          </w:tcPr>
          <w:p w14:paraId="617536C8" w14:textId="77777777" w:rsidR="001A3518" w:rsidRPr="001E4DE4" w:rsidRDefault="001A3518" w:rsidP="00CF355B">
            <w:pPr>
              <w:spacing w:after="0" w:line="240" w:lineRule="auto"/>
              <w:ind w:firstLine="0"/>
              <w:jc w:val="center"/>
              <w:rPr>
                <w:sz w:val="18"/>
                <w:szCs w:val="18"/>
              </w:rPr>
            </w:pPr>
            <w:r w:rsidRPr="001E4DE4">
              <w:rPr>
                <w:sz w:val="18"/>
                <w:szCs w:val="18"/>
              </w:rPr>
              <w:t>21 693,18</w:t>
            </w:r>
          </w:p>
        </w:tc>
        <w:tc>
          <w:tcPr>
            <w:tcW w:w="510" w:type="dxa"/>
            <w:tcMar>
              <w:left w:w="28" w:type="dxa"/>
              <w:right w:w="28" w:type="dxa"/>
            </w:tcMar>
            <w:vAlign w:val="center"/>
          </w:tcPr>
          <w:p w14:paraId="68C383AD"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hideMark/>
          </w:tcPr>
          <w:p w14:paraId="2F9F68B4" w14:textId="77777777" w:rsidR="001A3518" w:rsidRPr="001E4DE4" w:rsidRDefault="001A3518" w:rsidP="00CF355B">
            <w:pPr>
              <w:spacing w:after="0" w:line="240" w:lineRule="auto"/>
              <w:ind w:firstLine="0"/>
              <w:jc w:val="center"/>
              <w:rPr>
                <w:sz w:val="18"/>
                <w:szCs w:val="18"/>
              </w:rPr>
            </w:pPr>
            <w:r w:rsidRPr="001E4DE4">
              <w:rPr>
                <w:sz w:val="18"/>
                <w:szCs w:val="18"/>
              </w:rPr>
              <w:t>собственные средства</w:t>
            </w:r>
          </w:p>
        </w:tc>
      </w:tr>
      <w:tr w:rsidR="001A3518" w:rsidRPr="001E4DE4" w14:paraId="32A13DD1" w14:textId="77777777" w:rsidTr="00C562BE">
        <w:trPr>
          <w:trHeight w:val="20"/>
          <w:jc w:val="center"/>
        </w:trPr>
        <w:tc>
          <w:tcPr>
            <w:tcW w:w="510" w:type="dxa"/>
            <w:tcMar>
              <w:left w:w="28" w:type="dxa"/>
              <w:right w:w="28" w:type="dxa"/>
            </w:tcMar>
            <w:vAlign w:val="center"/>
            <w:hideMark/>
          </w:tcPr>
          <w:p w14:paraId="0ADED9FE" w14:textId="77777777" w:rsidR="001A3518" w:rsidRPr="001E4DE4" w:rsidRDefault="001A3518" w:rsidP="00CF355B">
            <w:pPr>
              <w:spacing w:after="0" w:line="240" w:lineRule="auto"/>
              <w:ind w:firstLine="0"/>
              <w:jc w:val="center"/>
              <w:rPr>
                <w:color w:val="000000"/>
                <w:sz w:val="18"/>
                <w:szCs w:val="18"/>
              </w:rPr>
            </w:pPr>
            <w:r w:rsidRPr="001E4DE4">
              <w:rPr>
                <w:color w:val="000000"/>
                <w:sz w:val="18"/>
                <w:szCs w:val="18"/>
              </w:rPr>
              <w:t>17</w:t>
            </w:r>
          </w:p>
        </w:tc>
        <w:tc>
          <w:tcPr>
            <w:tcW w:w="510" w:type="dxa"/>
            <w:tcMar>
              <w:left w:w="28" w:type="dxa"/>
              <w:right w:w="28" w:type="dxa"/>
            </w:tcMar>
            <w:vAlign w:val="center"/>
            <w:hideMark/>
          </w:tcPr>
          <w:p w14:paraId="225D9DD9" w14:textId="77777777" w:rsidR="001A3518" w:rsidRPr="001E4DE4" w:rsidRDefault="001A3518" w:rsidP="00CF355B">
            <w:pPr>
              <w:spacing w:after="0" w:line="240" w:lineRule="auto"/>
              <w:ind w:firstLine="0"/>
              <w:rPr>
                <w:sz w:val="18"/>
                <w:szCs w:val="18"/>
              </w:rPr>
            </w:pPr>
            <w:r w:rsidRPr="001E4DE4">
              <w:rPr>
                <w:sz w:val="18"/>
                <w:szCs w:val="18"/>
              </w:rPr>
              <w:t xml:space="preserve">Модернизация системы водоснабжения собственных нужд </w:t>
            </w:r>
            <w:proofErr w:type="spellStart"/>
            <w:r w:rsidRPr="001E4DE4">
              <w:rPr>
                <w:sz w:val="18"/>
                <w:szCs w:val="18"/>
              </w:rPr>
              <w:t>Апатитской</w:t>
            </w:r>
            <w:proofErr w:type="spellEnd"/>
            <w:r w:rsidRPr="001E4DE4">
              <w:rPr>
                <w:sz w:val="18"/>
                <w:szCs w:val="18"/>
              </w:rPr>
              <w:t xml:space="preserve"> ТЭЦ </w:t>
            </w:r>
          </w:p>
        </w:tc>
        <w:tc>
          <w:tcPr>
            <w:tcW w:w="510" w:type="dxa"/>
            <w:tcMar>
              <w:left w:w="28" w:type="dxa"/>
              <w:right w:w="28" w:type="dxa"/>
            </w:tcMar>
            <w:vAlign w:val="center"/>
          </w:tcPr>
          <w:p w14:paraId="7C7D46A0" w14:textId="77777777" w:rsidR="001A3518" w:rsidRPr="001E4DE4" w:rsidRDefault="001A3518" w:rsidP="00CF355B">
            <w:pPr>
              <w:spacing w:after="0" w:line="240" w:lineRule="auto"/>
              <w:ind w:firstLine="0"/>
              <w:jc w:val="center"/>
              <w:rPr>
                <w:sz w:val="18"/>
                <w:szCs w:val="18"/>
              </w:rPr>
            </w:pPr>
            <w:r w:rsidRPr="001E4DE4">
              <w:rPr>
                <w:sz w:val="18"/>
                <w:szCs w:val="18"/>
              </w:rPr>
              <w:t>Повышение надежности источника теплоснабжения</w:t>
            </w:r>
          </w:p>
        </w:tc>
        <w:tc>
          <w:tcPr>
            <w:tcW w:w="510" w:type="dxa"/>
            <w:tcMar>
              <w:left w:w="28" w:type="dxa"/>
              <w:right w:w="28" w:type="dxa"/>
            </w:tcMar>
            <w:vAlign w:val="center"/>
          </w:tcPr>
          <w:p w14:paraId="6D0B5C30" w14:textId="77777777" w:rsidR="001A3518" w:rsidRPr="001E4DE4" w:rsidRDefault="001A3518" w:rsidP="00CF355B">
            <w:pPr>
              <w:spacing w:after="0" w:line="240" w:lineRule="auto"/>
              <w:ind w:firstLine="0"/>
              <w:jc w:val="center"/>
              <w:rPr>
                <w:sz w:val="18"/>
                <w:szCs w:val="18"/>
              </w:rPr>
            </w:pPr>
            <w:r w:rsidRPr="001E4DE4">
              <w:rPr>
                <w:color w:val="000000"/>
                <w:sz w:val="18"/>
                <w:szCs w:val="18"/>
              </w:rPr>
              <w:t>1 000,00</w:t>
            </w:r>
          </w:p>
        </w:tc>
        <w:tc>
          <w:tcPr>
            <w:tcW w:w="510" w:type="dxa"/>
            <w:tcMar>
              <w:left w:w="28" w:type="dxa"/>
              <w:right w:w="28" w:type="dxa"/>
            </w:tcMar>
            <w:vAlign w:val="center"/>
          </w:tcPr>
          <w:p w14:paraId="67DC8536"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11EF587D"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26226E28"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11E8B798"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27D80B80" w14:textId="77777777" w:rsidR="001A3518" w:rsidRPr="001E4DE4" w:rsidRDefault="001A3518" w:rsidP="00CF355B">
            <w:pPr>
              <w:spacing w:after="0" w:line="240" w:lineRule="auto"/>
              <w:ind w:firstLine="0"/>
              <w:jc w:val="center"/>
              <w:rPr>
                <w:sz w:val="18"/>
                <w:szCs w:val="18"/>
              </w:rPr>
            </w:pPr>
            <w:r w:rsidRPr="001E4DE4">
              <w:rPr>
                <w:sz w:val="18"/>
                <w:szCs w:val="18"/>
              </w:rPr>
              <w:t>1 000,00</w:t>
            </w:r>
          </w:p>
        </w:tc>
        <w:tc>
          <w:tcPr>
            <w:tcW w:w="510" w:type="dxa"/>
            <w:tcMar>
              <w:left w:w="28" w:type="dxa"/>
              <w:right w:w="28" w:type="dxa"/>
            </w:tcMar>
            <w:vAlign w:val="center"/>
            <w:hideMark/>
          </w:tcPr>
          <w:p w14:paraId="263DF9B4" w14:textId="77777777" w:rsidR="001A3518" w:rsidRPr="001E4DE4" w:rsidRDefault="001A3518" w:rsidP="00CF355B">
            <w:pPr>
              <w:spacing w:after="0" w:line="240" w:lineRule="auto"/>
              <w:ind w:firstLine="0"/>
              <w:jc w:val="center"/>
              <w:rPr>
                <w:sz w:val="18"/>
                <w:szCs w:val="18"/>
              </w:rPr>
            </w:pPr>
            <w:r w:rsidRPr="001E4DE4">
              <w:rPr>
                <w:sz w:val="18"/>
                <w:szCs w:val="18"/>
              </w:rPr>
              <w:t>собственные средства</w:t>
            </w:r>
          </w:p>
        </w:tc>
      </w:tr>
      <w:tr w:rsidR="001A3518" w:rsidRPr="001E4DE4" w14:paraId="7C7B1C47" w14:textId="77777777" w:rsidTr="00C562BE">
        <w:trPr>
          <w:trHeight w:val="20"/>
          <w:jc w:val="center"/>
        </w:trPr>
        <w:tc>
          <w:tcPr>
            <w:tcW w:w="510" w:type="dxa"/>
            <w:tcMar>
              <w:left w:w="28" w:type="dxa"/>
              <w:right w:w="28" w:type="dxa"/>
            </w:tcMar>
            <w:vAlign w:val="center"/>
            <w:hideMark/>
          </w:tcPr>
          <w:p w14:paraId="6ECD4314" w14:textId="77777777" w:rsidR="001A3518" w:rsidRPr="001E4DE4" w:rsidRDefault="001A3518" w:rsidP="00CF355B">
            <w:pPr>
              <w:spacing w:after="0" w:line="240" w:lineRule="auto"/>
              <w:ind w:firstLine="0"/>
              <w:jc w:val="center"/>
              <w:rPr>
                <w:color w:val="000000"/>
                <w:sz w:val="18"/>
                <w:szCs w:val="18"/>
              </w:rPr>
            </w:pPr>
            <w:r w:rsidRPr="001E4DE4">
              <w:rPr>
                <w:color w:val="000000"/>
                <w:sz w:val="18"/>
                <w:szCs w:val="18"/>
              </w:rPr>
              <w:t>18</w:t>
            </w:r>
          </w:p>
        </w:tc>
        <w:tc>
          <w:tcPr>
            <w:tcW w:w="510" w:type="dxa"/>
            <w:tcMar>
              <w:left w:w="28" w:type="dxa"/>
              <w:right w:w="28" w:type="dxa"/>
            </w:tcMar>
            <w:vAlign w:val="center"/>
            <w:hideMark/>
          </w:tcPr>
          <w:p w14:paraId="53935365" w14:textId="77777777" w:rsidR="001A3518" w:rsidRPr="001E4DE4" w:rsidRDefault="001A3518" w:rsidP="00CF355B">
            <w:pPr>
              <w:spacing w:after="0" w:line="240" w:lineRule="auto"/>
              <w:ind w:firstLine="0"/>
              <w:rPr>
                <w:sz w:val="18"/>
                <w:szCs w:val="18"/>
              </w:rPr>
            </w:pPr>
            <w:r w:rsidRPr="001E4DE4">
              <w:rPr>
                <w:sz w:val="18"/>
                <w:szCs w:val="18"/>
              </w:rPr>
              <w:t xml:space="preserve">Модернизация бойлерных установок с заменой арматуры </w:t>
            </w:r>
          </w:p>
        </w:tc>
        <w:tc>
          <w:tcPr>
            <w:tcW w:w="510" w:type="dxa"/>
            <w:tcMar>
              <w:left w:w="28" w:type="dxa"/>
              <w:right w:w="28" w:type="dxa"/>
            </w:tcMar>
            <w:vAlign w:val="center"/>
          </w:tcPr>
          <w:p w14:paraId="55F330B7" w14:textId="77777777" w:rsidR="001A3518" w:rsidRPr="001E4DE4" w:rsidRDefault="001A3518" w:rsidP="00CF355B">
            <w:pPr>
              <w:spacing w:after="0" w:line="240" w:lineRule="auto"/>
              <w:ind w:firstLine="0"/>
              <w:jc w:val="center"/>
              <w:rPr>
                <w:sz w:val="18"/>
                <w:szCs w:val="18"/>
              </w:rPr>
            </w:pPr>
            <w:r w:rsidRPr="001E4DE4">
              <w:rPr>
                <w:sz w:val="18"/>
                <w:szCs w:val="18"/>
              </w:rPr>
              <w:t>Повышение надежности источника теплоснабжения</w:t>
            </w:r>
          </w:p>
        </w:tc>
        <w:tc>
          <w:tcPr>
            <w:tcW w:w="510" w:type="dxa"/>
            <w:tcMar>
              <w:left w:w="28" w:type="dxa"/>
              <w:right w:w="28" w:type="dxa"/>
            </w:tcMar>
            <w:vAlign w:val="center"/>
          </w:tcPr>
          <w:p w14:paraId="6DA0D350" w14:textId="77777777" w:rsidR="001A3518" w:rsidRPr="001E4DE4" w:rsidRDefault="001A3518" w:rsidP="00CF355B">
            <w:pPr>
              <w:spacing w:after="0" w:line="240" w:lineRule="auto"/>
              <w:ind w:firstLine="0"/>
              <w:jc w:val="center"/>
              <w:rPr>
                <w:sz w:val="18"/>
                <w:szCs w:val="18"/>
              </w:rPr>
            </w:pPr>
            <w:r w:rsidRPr="001E4DE4">
              <w:rPr>
                <w:color w:val="000000"/>
                <w:sz w:val="18"/>
                <w:szCs w:val="18"/>
              </w:rPr>
              <w:t>20 000,00</w:t>
            </w:r>
          </w:p>
        </w:tc>
        <w:tc>
          <w:tcPr>
            <w:tcW w:w="510" w:type="dxa"/>
            <w:tcMar>
              <w:left w:w="28" w:type="dxa"/>
              <w:right w:w="28" w:type="dxa"/>
            </w:tcMar>
            <w:vAlign w:val="center"/>
          </w:tcPr>
          <w:p w14:paraId="4DD7A769"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653E5104"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22B6F98C"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60902355"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14A86BEB" w14:textId="77777777" w:rsidR="001A3518" w:rsidRPr="001E4DE4" w:rsidRDefault="001A3518" w:rsidP="00CF355B">
            <w:pPr>
              <w:spacing w:after="0" w:line="240" w:lineRule="auto"/>
              <w:ind w:firstLine="0"/>
              <w:jc w:val="center"/>
              <w:rPr>
                <w:sz w:val="18"/>
                <w:szCs w:val="18"/>
              </w:rPr>
            </w:pPr>
            <w:r w:rsidRPr="001E4DE4">
              <w:rPr>
                <w:sz w:val="18"/>
                <w:szCs w:val="18"/>
              </w:rPr>
              <w:t>20 000,00</w:t>
            </w:r>
          </w:p>
        </w:tc>
        <w:tc>
          <w:tcPr>
            <w:tcW w:w="510" w:type="dxa"/>
            <w:tcMar>
              <w:left w:w="28" w:type="dxa"/>
              <w:right w:w="28" w:type="dxa"/>
            </w:tcMar>
            <w:vAlign w:val="center"/>
            <w:hideMark/>
          </w:tcPr>
          <w:p w14:paraId="1C40C966" w14:textId="77777777" w:rsidR="001A3518" w:rsidRPr="001E4DE4" w:rsidRDefault="001A3518" w:rsidP="00CF355B">
            <w:pPr>
              <w:spacing w:after="0" w:line="240" w:lineRule="auto"/>
              <w:ind w:firstLine="0"/>
              <w:jc w:val="center"/>
              <w:rPr>
                <w:sz w:val="18"/>
                <w:szCs w:val="18"/>
              </w:rPr>
            </w:pPr>
            <w:r w:rsidRPr="001E4DE4">
              <w:rPr>
                <w:sz w:val="18"/>
                <w:szCs w:val="18"/>
              </w:rPr>
              <w:t>собственные средства</w:t>
            </w:r>
          </w:p>
        </w:tc>
      </w:tr>
      <w:tr w:rsidR="001A3518" w:rsidRPr="001E4DE4" w14:paraId="73BAAF2A" w14:textId="77777777" w:rsidTr="00C562BE">
        <w:trPr>
          <w:trHeight w:val="20"/>
          <w:jc w:val="center"/>
        </w:trPr>
        <w:tc>
          <w:tcPr>
            <w:tcW w:w="510" w:type="dxa"/>
            <w:tcMar>
              <w:left w:w="28" w:type="dxa"/>
              <w:right w:w="28" w:type="dxa"/>
            </w:tcMar>
            <w:vAlign w:val="center"/>
            <w:hideMark/>
          </w:tcPr>
          <w:p w14:paraId="19F8C1E9" w14:textId="77777777" w:rsidR="001A3518" w:rsidRPr="001E4DE4" w:rsidRDefault="001A3518" w:rsidP="00CF355B">
            <w:pPr>
              <w:spacing w:after="0" w:line="240" w:lineRule="auto"/>
              <w:ind w:firstLine="0"/>
              <w:jc w:val="center"/>
              <w:rPr>
                <w:color w:val="000000"/>
                <w:sz w:val="18"/>
                <w:szCs w:val="18"/>
              </w:rPr>
            </w:pPr>
            <w:r w:rsidRPr="001E4DE4">
              <w:rPr>
                <w:color w:val="000000"/>
                <w:sz w:val="18"/>
                <w:szCs w:val="18"/>
              </w:rPr>
              <w:t>19</w:t>
            </w:r>
          </w:p>
        </w:tc>
        <w:tc>
          <w:tcPr>
            <w:tcW w:w="510" w:type="dxa"/>
            <w:tcMar>
              <w:left w:w="28" w:type="dxa"/>
              <w:right w:w="28" w:type="dxa"/>
            </w:tcMar>
            <w:vAlign w:val="center"/>
            <w:hideMark/>
          </w:tcPr>
          <w:p w14:paraId="7733D3B2" w14:textId="77777777" w:rsidR="001A3518" w:rsidRPr="001E4DE4" w:rsidRDefault="001A3518" w:rsidP="00CF355B">
            <w:pPr>
              <w:spacing w:after="0" w:line="240" w:lineRule="auto"/>
              <w:ind w:firstLine="0"/>
              <w:rPr>
                <w:sz w:val="18"/>
                <w:szCs w:val="18"/>
              </w:rPr>
            </w:pPr>
            <w:proofErr w:type="spellStart"/>
            <w:r w:rsidRPr="001E4DE4">
              <w:rPr>
                <w:sz w:val="18"/>
                <w:szCs w:val="18"/>
              </w:rPr>
              <w:t>Техперевооружение</w:t>
            </w:r>
            <w:proofErr w:type="spellEnd"/>
            <w:r w:rsidRPr="001E4DE4">
              <w:rPr>
                <w:sz w:val="18"/>
                <w:szCs w:val="18"/>
              </w:rPr>
              <w:t xml:space="preserve"> эл. оборудования крана-перегружателя №2 ТТЦ </w:t>
            </w:r>
          </w:p>
        </w:tc>
        <w:tc>
          <w:tcPr>
            <w:tcW w:w="510" w:type="dxa"/>
            <w:tcMar>
              <w:left w:w="28" w:type="dxa"/>
              <w:right w:w="28" w:type="dxa"/>
            </w:tcMar>
            <w:vAlign w:val="center"/>
          </w:tcPr>
          <w:p w14:paraId="1A4D3B84" w14:textId="77777777" w:rsidR="001A3518" w:rsidRPr="001E4DE4" w:rsidRDefault="001A3518" w:rsidP="00CF355B">
            <w:pPr>
              <w:spacing w:after="0" w:line="240" w:lineRule="auto"/>
              <w:ind w:firstLine="0"/>
              <w:jc w:val="center"/>
              <w:rPr>
                <w:sz w:val="18"/>
                <w:szCs w:val="18"/>
              </w:rPr>
            </w:pPr>
            <w:r w:rsidRPr="001E4DE4">
              <w:rPr>
                <w:sz w:val="18"/>
                <w:szCs w:val="18"/>
              </w:rPr>
              <w:t>Повышение надежности источника теплоснабжения</w:t>
            </w:r>
          </w:p>
        </w:tc>
        <w:tc>
          <w:tcPr>
            <w:tcW w:w="510" w:type="dxa"/>
            <w:tcMar>
              <w:left w:w="28" w:type="dxa"/>
              <w:right w:w="28" w:type="dxa"/>
            </w:tcMar>
            <w:vAlign w:val="center"/>
          </w:tcPr>
          <w:p w14:paraId="1FF10781" w14:textId="77777777" w:rsidR="001A3518" w:rsidRPr="001E4DE4" w:rsidRDefault="001A3518" w:rsidP="00CF355B">
            <w:pPr>
              <w:spacing w:after="0" w:line="240" w:lineRule="auto"/>
              <w:ind w:firstLine="0"/>
              <w:jc w:val="center"/>
              <w:rPr>
                <w:sz w:val="18"/>
                <w:szCs w:val="18"/>
              </w:rPr>
            </w:pPr>
            <w:r w:rsidRPr="001E4DE4">
              <w:rPr>
                <w:color w:val="000000"/>
                <w:sz w:val="18"/>
                <w:szCs w:val="18"/>
              </w:rPr>
              <w:t>0,00</w:t>
            </w:r>
          </w:p>
        </w:tc>
        <w:tc>
          <w:tcPr>
            <w:tcW w:w="510" w:type="dxa"/>
            <w:tcMar>
              <w:left w:w="28" w:type="dxa"/>
              <w:right w:w="28" w:type="dxa"/>
            </w:tcMar>
            <w:vAlign w:val="center"/>
          </w:tcPr>
          <w:p w14:paraId="7CB99D73"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77DA50D1"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0D5B4E80"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02DF3F9F"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4998764D"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hideMark/>
          </w:tcPr>
          <w:p w14:paraId="78FF4302" w14:textId="77777777" w:rsidR="001A3518" w:rsidRPr="001E4DE4" w:rsidRDefault="001A3518" w:rsidP="00CF355B">
            <w:pPr>
              <w:spacing w:after="0" w:line="240" w:lineRule="auto"/>
              <w:ind w:firstLine="0"/>
              <w:jc w:val="center"/>
              <w:rPr>
                <w:sz w:val="18"/>
                <w:szCs w:val="18"/>
              </w:rPr>
            </w:pPr>
            <w:r w:rsidRPr="001E4DE4">
              <w:rPr>
                <w:sz w:val="18"/>
                <w:szCs w:val="18"/>
              </w:rPr>
              <w:t>собственные средства</w:t>
            </w:r>
          </w:p>
        </w:tc>
      </w:tr>
      <w:tr w:rsidR="001A3518" w:rsidRPr="001E4DE4" w14:paraId="6DBE99D2" w14:textId="77777777" w:rsidTr="00C562BE">
        <w:trPr>
          <w:trHeight w:val="20"/>
          <w:jc w:val="center"/>
        </w:trPr>
        <w:tc>
          <w:tcPr>
            <w:tcW w:w="510" w:type="dxa"/>
            <w:tcMar>
              <w:left w:w="28" w:type="dxa"/>
              <w:right w:w="28" w:type="dxa"/>
            </w:tcMar>
            <w:vAlign w:val="center"/>
            <w:hideMark/>
          </w:tcPr>
          <w:p w14:paraId="5BDEDFCF" w14:textId="77777777" w:rsidR="001A3518" w:rsidRPr="001E4DE4" w:rsidRDefault="001A3518" w:rsidP="00CF355B">
            <w:pPr>
              <w:spacing w:after="0" w:line="240" w:lineRule="auto"/>
              <w:ind w:firstLine="0"/>
              <w:jc w:val="center"/>
              <w:rPr>
                <w:color w:val="000000"/>
                <w:sz w:val="18"/>
                <w:szCs w:val="18"/>
              </w:rPr>
            </w:pPr>
            <w:r w:rsidRPr="001E4DE4">
              <w:rPr>
                <w:color w:val="000000"/>
                <w:sz w:val="18"/>
                <w:szCs w:val="18"/>
              </w:rPr>
              <w:t>20</w:t>
            </w:r>
          </w:p>
        </w:tc>
        <w:tc>
          <w:tcPr>
            <w:tcW w:w="510" w:type="dxa"/>
            <w:tcMar>
              <w:left w:w="28" w:type="dxa"/>
              <w:right w:w="28" w:type="dxa"/>
            </w:tcMar>
            <w:vAlign w:val="center"/>
            <w:hideMark/>
          </w:tcPr>
          <w:p w14:paraId="103CE44A" w14:textId="77777777" w:rsidR="001A3518" w:rsidRPr="001E4DE4" w:rsidRDefault="001A3518" w:rsidP="00CF355B">
            <w:pPr>
              <w:spacing w:after="0" w:line="240" w:lineRule="auto"/>
              <w:ind w:firstLine="0"/>
              <w:rPr>
                <w:sz w:val="18"/>
                <w:szCs w:val="18"/>
              </w:rPr>
            </w:pPr>
            <w:r w:rsidRPr="001E4DE4">
              <w:rPr>
                <w:sz w:val="18"/>
                <w:szCs w:val="18"/>
              </w:rPr>
              <w:t>Модернизация котлов ПК-10-п2 с целью отказа от вспомогательного топлива - мазут</w:t>
            </w:r>
          </w:p>
        </w:tc>
        <w:tc>
          <w:tcPr>
            <w:tcW w:w="510" w:type="dxa"/>
            <w:tcMar>
              <w:left w:w="28" w:type="dxa"/>
              <w:right w:w="28" w:type="dxa"/>
            </w:tcMar>
            <w:vAlign w:val="center"/>
          </w:tcPr>
          <w:p w14:paraId="0B0EA76E" w14:textId="77777777" w:rsidR="001A3518" w:rsidRPr="001E4DE4" w:rsidRDefault="001A3518" w:rsidP="00CF355B">
            <w:pPr>
              <w:spacing w:after="0" w:line="240" w:lineRule="auto"/>
              <w:ind w:firstLine="0"/>
              <w:jc w:val="center"/>
              <w:rPr>
                <w:sz w:val="18"/>
                <w:szCs w:val="18"/>
              </w:rPr>
            </w:pPr>
            <w:r w:rsidRPr="001E4DE4">
              <w:rPr>
                <w:sz w:val="18"/>
                <w:szCs w:val="18"/>
              </w:rPr>
              <w:t>Повышение надежности источника теплоснабжения</w:t>
            </w:r>
          </w:p>
        </w:tc>
        <w:tc>
          <w:tcPr>
            <w:tcW w:w="510" w:type="dxa"/>
            <w:tcMar>
              <w:left w:w="28" w:type="dxa"/>
              <w:right w:w="28" w:type="dxa"/>
            </w:tcMar>
            <w:vAlign w:val="center"/>
          </w:tcPr>
          <w:p w14:paraId="4C39D172" w14:textId="77777777" w:rsidR="001A3518" w:rsidRPr="001E4DE4" w:rsidRDefault="001A3518" w:rsidP="00CF355B">
            <w:pPr>
              <w:spacing w:after="0" w:line="240" w:lineRule="auto"/>
              <w:ind w:firstLine="0"/>
              <w:jc w:val="center"/>
              <w:rPr>
                <w:sz w:val="18"/>
                <w:szCs w:val="18"/>
              </w:rPr>
            </w:pPr>
            <w:r w:rsidRPr="001E4DE4">
              <w:rPr>
                <w:color w:val="000000"/>
                <w:sz w:val="18"/>
                <w:szCs w:val="18"/>
              </w:rPr>
              <w:t>6 968,25</w:t>
            </w:r>
          </w:p>
        </w:tc>
        <w:tc>
          <w:tcPr>
            <w:tcW w:w="510" w:type="dxa"/>
            <w:tcMar>
              <w:left w:w="28" w:type="dxa"/>
              <w:right w:w="28" w:type="dxa"/>
            </w:tcMar>
            <w:vAlign w:val="center"/>
          </w:tcPr>
          <w:p w14:paraId="6124DBE0" w14:textId="77777777" w:rsidR="001A3518" w:rsidRPr="001E4DE4" w:rsidRDefault="001A3518" w:rsidP="00CF355B">
            <w:pPr>
              <w:spacing w:after="0" w:line="240" w:lineRule="auto"/>
              <w:ind w:firstLine="0"/>
              <w:jc w:val="center"/>
              <w:rPr>
                <w:sz w:val="18"/>
                <w:szCs w:val="18"/>
              </w:rPr>
            </w:pPr>
            <w:r w:rsidRPr="001E4DE4">
              <w:rPr>
                <w:sz w:val="18"/>
                <w:szCs w:val="18"/>
              </w:rPr>
              <w:t>6 968,25</w:t>
            </w:r>
          </w:p>
        </w:tc>
        <w:tc>
          <w:tcPr>
            <w:tcW w:w="510" w:type="dxa"/>
            <w:tcMar>
              <w:left w:w="28" w:type="dxa"/>
              <w:right w:w="28" w:type="dxa"/>
            </w:tcMar>
            <w:vAlign w:val="center"/>
          </w:tcPr>
          <w:p w14:paraId="5E141BEE"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44806775"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0D0DBFDC"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638611EB"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hideMark/>
          </w:tcPr>
          <w:p w14:paraId="296A4AA6" w14:textId="77777777" w:rsidR="001A3518" w:rsidRPr="001E4DE4" w:rsidRDefault="001A3518" w:rsidP="00CF355B">
            <w:pPr>
              <w:spacing w:after="0" w:line="240" w:lineRule="auto"/>
              <w:ind w:firstLine="0"/>
              <w:jc w:val="center"/>
              <w:rPr>
                <w:sz w:val="18"/>
                <w:szCs w:val="18"/>
              </w:rPr>
            </w:pPr>
            <w:r w:rsidRPr="001E4DE4">
              <w:rPr>
                <w:sz w:val="18"/>
                <w:szCs w:val="18"/>
              </w:rPr>
              <w:t>собственные средства</w:t>
            </w:r>
          </w:p>
        </w:tc>
      </w:tr>
      <w:tr w:rsidR="001A3518" w:rsidRPr="001E4DE4" w14:paraId="4AFE17C5" w14:textId="77777777" w:rsidTr="00C562BE">
        <w:trPr>
          <w:trHeight w:val="20"/>
          <w:jc w:val="center"/>
        </w:trPr>
        <w:tc>
          <w:tcPr>
            <w:tcW w:w="510" w:type="dxa"/>
            <w:tcMar>
              <w:left w:w="28" w:type="dxa"/>
              <w:right w:w="28" w:type="dxa"/>
            </w:tcMar>
            <w:vAlign w:val="center"/>
            <w:hideMark/>
          </w:tcPr>
          <w:p w14:paraId="441FED1F" w14:textId="77777777" w:rsidR="001A3518" w:rsidRPr="001E4DE4" w:rsidRDefault="001A3518" w:rsidP="00CF355B">
            <w:pPr>
              <w:spacing w:after="0" w:line="240" w:lineRule="auto"/>
              <w:ind w:firstLine="0"/>
              <w:jc w:val="center"/>
              <w:rPr>
                <w:color w:val="000000"/>
                <w:sz w:val="18"/>
                <w:szCs w:val="18"/>
              </w:rPr>
            </w:pPr>
            <w:r w:rsidRPr="001E4DE4">
              <w:rPr>
                <w:color w:val="000000"/>
                <w:sz w:val="18"/>
                <w:szCs w:val="18"/>
              </w:rPr>
              <w:t>21</w:t>
            </w:r>
          </w:p>
        </w:tc>
        <w:tc>
          <w:tcPr>
            <w:tcW w:w="510" w:type="dxa"/>
            <w:tcMar>
              <w:left w:w="28" w:type="dxa"/>
              <w:right w:w="28" w:type="dxa"/>
            </w:tcMar>
            <w:vAlign w:val="center"/>
            <w:hideMark/>
          </w:tcPr>
          <w:p w14:paraId="17D8A464" w14:textId="77777777" w:rsidR="001A3518" w:rsidRPr="001E4DE4" w:rsidRDefault="001A3518" w:rsidP="00CF355B">
            <w:pPr>
              <w:spacing w:after="0" w:line="240" w:lineRule="auto"/>
              <w:ind w:firstLine="0"/>
              <w:rPr>
                <w:sz w:val="18"/>
                <w:szCs w:val="18"/>
              </w:rPr>
            </w:pPr>
            <w:r w:rsidRPr="001E4DE4">
              <w:rPr>
                <w:sz w:val="18"/>
                <w:szCs w:val="18"/>
              </w:rPr>
              <w:t>АТЭЦ: Модернизация электродвигателей ленточных конвейеров №5-9 ТТЦ</w:t>
            </w:r>
          </w:p>
        </w:tc>
        <w:tc>
          <w:tcPr>
            <w:tcW w:w="510" w:type="dxa"/>
            <w:tcMar>
              <w:left w:w="28" w:type="dxa"/>
              <w:right w:w="28" w:type="dxa"/>
            </w:tcMar>
            <w:vAlign w:val="center"/>
          </w:tcPr>
          <w:p w14:paraId="6D2759E8" w14:textId="77777777" w:rsidR="001A3518" w:rsidRPr="001E4DE4" w:rsidRDefault="001A3518" w:rsidP="00CF355B">
            <w:pPr>
              <w:spacing w:after="0" w:line="240" w:lineRule="auto"/>
              <w:ind w:firstLine="0"/>
              <w:jc w:val="center"/>
              <w:rPr>
                <w:sz w:val="18"/>
                <w:szCs w:val="18"/>
              </w:rPr>
            </w:pPr>
            <w:r w:rsidRPr="001E4DE4">
              <w:rPr>
                <w:sz w:val="18"/>
                <w:szCs w:val="18"/>
              </w:rPr>
              <w:t>Повышение надежности источника теплоснабжения</w:t>
            </w:r>
          </w:p>
        </w:tc>
        <w:tc>
          <w:tcPr>
            <w:tcW w:w="510" w:type="dxa"/>
            <w:tcMar>
              <w:left w:w="28" w:type="dxa"/>
              <w:right w:w="28" w:type="dxa"/>
            </w:tcMar>
            <w:vAlign w:val="center"/>
          </w:tcPr>
          <w:p w14:paraId="19B1015C" w14:textId="77777777" w:rsidR="001A3518" w:rsidRPr="001E4DE4" w:rsidRDefault="001A3518" w:rsidP="00CF355B">
            <w:pPr>
              <w:spacing w:after="0" w:line="240" w:lineRule="auto"/>
              <w:ind w:firstLine="0"/>
              <w:jc w:val="center"/>
              <w:rPr>
                <w:sz w:val="18"/>
                <w:szCs w:val="18"/>
              </w:rPr>
            </w:pPr>
            <w:r w:rsidRPr="001E4DE4">
              <w:rPr>
                <w:color w:val="000000"/>
                <w:sz w:val="18"/>
                <w:szCs w:val="18"/>
              </w:rPr>
              <w:t>6 199,84</w:t>
            </w:r>
          </w:p>
        </w:tc>
        <w:tc>
          <w:tcPr>
            <w:tcW w:w="510" w:type="dxa"/>
            <w:tcMar>
              <w:left w:w="28" w:type="dxa"/>
              <w:right w:w="28" w:type="dxa"/>
            </w:tcMar>
            <w:vAlign w:val="center"/>
          </w:tcPr>
          <w:p w14:paraId="368DE570"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7CA7CA4F"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4C09239F" w14:textId="77777777" w:rsidR="001A3518" w:rsidRPr="001E4DE4" w:rsidRDefault="001A3518" w:rsidP="00CF355B">
            <w:pPr>
              <w:spacing w:after="0" w:line="240" w:lineRule="auto"/>
              <w:ind w:firstLine="0"/>
              <w:jc w:val="center"/>
              <w:rPr>
                <w:sz w:val="18"/>
                <w:szCs w:val="18"/>
              </w:rPr>
            </w:pPr>
            <w:r w:rsidRPr="001E4DE4">
              <w:rPr>
                <w:sz w:val="18"/>
                <w:szCs w:val="18"/>
              </w:rPr>
              <w:t>6 199,84</w:t>
            </w:r>
          </w:p>
        </w:tc>
        <w:tc>
          <w:tcPr>
            <w:tcW w:w="510" w:type="dxa"/>
            <w:tcMar>
              <w:left w:w="28" w:type="dxa"/>
              <w:right w:w="28" w:type="dxa"/>
            </w:tcMar>
            <w:vAlign w:val="center"/>
          </w:tcPr>
          <w:p w14:paraId="15A86C65"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tcPr>
          <w:p w14:paraId="79532C2A" w14:textId="77777777" w:rsidR="001A3518" w:rsidRPr="001E4DE4" w:rsidRDefault="001A3518" w:rsidP="00CF355B">
            <w:pPr>
              <w:spacing w:after="0" w:line="240" w:lineRule="auto"/>
              <w:ind w:firstLine="0"/>
              <w:jc w:val="center"/>
              <w:rPr>
                <w:sz w:val="18"/>
                <w:szCs w:val="18"/>
              </w:rPr>
            </w:pPr>
            <w:r w:rsidRPr="001E4DE4">
              <w:rPr>
                <w:sz w:val="18"/>
                <w:szCs w:val="18"/>
              </w:rPr>
              <w:t> </w:t>
            </w:r>
          </w:p>
        </w:tc>
        <w:tc>
          <w:tcPr>
            <w:tcW w:w="510" w:type="dxa"/>
            <w:tcMar>
              <w:left w:w="28" w:type="dxa"/>
              <w:right w:w="28" w:type="dxa"/>
            </w:tcMar>
            <w:vAlign w:val="center"/>
            <w:hideMark/>
          </w:tcPr>
          <w:p w14:paraId="06D2406C" w14:textId="77777777" w:rsidR="001A3518" w:rsidRPr="001E4DE4" w:rsidRDefault="001A3518" w:rsidP="00CF355B">
            <w:pPr>
              <w:spacing w:after="0" w:line="240" w:lineRule="auto"/>
              <w:ind w:firstLine="0"/>
              <w:jc w:val="center"/>
              <w:rPr>
                <w:sz w:val="18"/>
                <w:szCs w:val="18"/>
              </w:rPr>
            </w:pPr>
            <w:r w:rsidRPr="001E4DE4">
              <w:rPr>
                <w:sz w:val="18"/>
                <w:szCs w:val="18"/>
              </w:rPr>
              <w:t>собственные средства</w:t>
            </w:r>
          </w:p>
        </w:tc>
      </w:tr>
      <w:tr w:rsidR="001A3518" w:rsidRPr="001E4DE4" w14:paraId="076DF0B5" w14:textId="77777777" w:rsidTr="00C562BE">
        <w:trPr>
          <w:trHeight w:val="20"/>
          <w:jc w:val="center"/>
        </w:trPr>
        <w:tc>
          <w:tcPr>
            <w:tcW w:w="510" w:type="dxa"/>
            <w:tcMar>
              <w:left w:w="28" w:type="dxa"/>
              <w:right w:w="28" w:type="dxa"/>
            </w:tcMar>
            <w:vAlign w:val="center"/>
            <w:hideMark/>
          </w:tcPr>
          <w:p w14:paraId="10E2C4AC" w14:textId="77777777" w:rsidR="001A3518" w:rsidRPr="001E4DE4" w:rsidRDefault="001A3518" w:rsidP="00CF355B">
            <w:pPr>
              <w:spacing w:after="0" w:line="240" w:lineRule="auto"/>
              <w:ind w:firstLine="0"/>
              <w:jc w:val="center"/>
              <w:rPr>
                <w:color w:val="000000"/>
                <w:sz w:val="18"/>
                <w:szCs w:val="18"/>
              </w:rPr>
            </w:pPr>
            <w:r w:rsidRPr="001E4DE4">
              <w:rPr>
                <w:color w:val="000000"/>
                <w:sz w:val="18"/>
                <w:szCs w:val="18"/>
              </w:rPr>
              <w:t>22</w:t>
            </w:r>
          </w:p>
        </w:tc>
        <w:tc>
          <w:tcPr>
            <w:tcW w:w="510" w:type="dxa"/>
            <w:tcMar>
              <w:left w:w="28" w:type="dxa"/>
              <w:right w:w="28" w:type="dxa"/>
            </w:tcMar>
            <w:vAlign w:val="center"/>
            <w:hideMark/>
          </w:tcPr>
          <w:p w14:paraId="669FC7BC" w14:textId="77777777" w:rsidR="001A3518" w:rsidRPr="001E4DE4" w:rsidRDefault="001A3518" w:rsidP="00CF355B">
            <w:pPr>
              <w:spacing w:after="0" w:line="240" w:lineRule="auto"/>
              <w:ind w:firstLine="0"/>
              <w:rPr>
                <w:sz w:val="18"/>
                <w:szCs w:val="18"/>
              </w:rPr>
            </w:pPr>
            <w:r w:rsidRPr="001E4DE4">
              <w:rPr>
                <w:color w:val="000000"/>
                <w:sz w:val="18"/>
                <w:szCs w:val="18"/>
              </w:rPr>
              <w:t xml:space="preserve">Модернизация систем противопожарной защиты (АСПТ, АУПС) зданий и сооружений </w:t>
            </w:r>
            <w:proofErr w:type="spellStart"/>
            <w:r w:rsidRPr="001E4DE4">
              <w:rPr>
                <w:color w:val="000000"/>
                <w:sz w:val="18"/>
                <w:szCs w:val="18"/>
              </w:rPr>
              <w:t>Апатитской</w:t>
            </w:r>
            <w:proofErr w:type="spellEnd"/>
            <w:r w:rsidRPr="001E4DE4">
              <w:rPr>
                <w:color w:val="000000"/>
                <w:sz w:val="18"/>
                <w:szCs w:val="18"/>
              </w:rPr>
              <w:t xml:space="preserve"> ТЭЦ</w:t>
            </w:r>
          </w:p>
        </w:tc>
        <w:tc>
          <w:tcPr>
            <w:tcW w:w="510" w:type="dxa"/>
            <w:tcMar>
              <w:left w:w="28" w:type="dxa"/>
              <w:right w:w="28" w:type="dxa"/>
            </w:tcMar>
            <w:vAlign w:val="center"/>
          </w:tcPr>
          <w:p w14:paraId="1ABE5B8E" w14:textId="77777777" w:rsidR="001A3518" w:rsidRPr="001E4DE4" w:rsidRDefault="001A3518" w:rsidP="00CF355B">
            <w:pPr>
              <w:spacing w:after="0" w:line="240" w:lineRule="auto"/>
              <w:ind w:firstLine="0"/>
              <w:jc w:val="center"/>
              <w:rPr>
                <w:sz w:val="18"/>
                <w:szCs w:val="18"/>
              </w:rPr>
            </w:pPr>
            <w:r w:rsidRPr="001E4DE4">
              <w:rPr>
                <w:color w:val="000000"/>
                <w:sz w:val="18"/>
                <w:szCs w:val="18"/>
              </w:rPr>
              <w:t>Повышение надежности источника теплоснабжения</w:t>
            </w:r>
          </w:p>
        </w:tc>
        <w:tc>
          <w:tcPr>
            <w:tcW w:w="510" w:type="dxa"/>
            <w:tcMar>
              <w:left w:w="28" w:type="dxa"/>
              <w:right w:w="28" w:type="dxa"/>
            </w:tcMar>
            <w:vAlign w:val="center"/>
          </w:tcPr>
          <w:p w14:paraId="13CB0B6A" w14:textId="77777777" w:rsidR="001A3518" w:rsidRPr="001E4DE4" w:rsidRDefault="001A3518" w:rsidP="00CF355B">
            <w:pPr>
              <w:spacing w:after="0" w:line="240" w:lineRule="auto"/>
              <w:ind w:firstLine="0"/>
              <w:jc w:val="center"/>
              <w:rPr>
                <w:sz w:val="18"/>
                <w:szCs w:val="18"/>
              </w:rPr>
            </w:pPr>
            <w:r w:rsidRPr="001E4DE4">
              <w:rPr>
                <w:color w:val="000000"/>
                <w:sz w:val="18"/>
                <w:szCs w:val="18"/>
              </w:rPr>
              <w:t>28 000,00</w:t>
            </w:r>
          </w:p>
        </w:tc>
        <w:tc>
          <w:tcPr>
            <w:tcW w:w="510" w:type="dxa"/>
            <w:tcMar>
              <w:left w:w="28" w:type="dxa"/>
              <w:right w:w="28" w:type="dxa"/>
            </w:tcMar>
            <w:vAlign w:val="center"/>
          </w:tcPr>
          <w:p w14:paraId="6F819727" w14:textId="77777777" w:rsidR="001A3518" w:rsidRPr="001E4DE4" w:rsidRDefault="001A3518" w:rsidP="00CF355B">
            <w:pPr>
              <w:spacing w:after="0" w:line="240" w:lineRule="auto"/>
              <w:ind w:firstLine="0"/>
              <w:jc w:val="center"/>
              <w:rPr>
                <w:sz w:val="18"/>
                <w:szCs w:val="18"/>
              </w:rPr>
            </w:pPr>
            <w:r w:rsidRPr="001E4DE4">
              <w:rPr>
                <w:color w:val="000000"/>
                <w:sz w:val="18"/>
                <w:szCs w:val="18"/>
              </w:rPr>
              <w:t> </w:t>
            </w:r>
          </w:p>
        </w:tc>
        <w:tc>
          <w:tcPr>
            <w:tcW w:w="510" w:type="dxa"/>
            <w:tcMar>
              <w:left w:w="28" w:type="dxa"/>
              <w:right w:w="28" w:type="dxa"/>
            </w:tcMar>
            <w:vAlign w:val="center"/>
          </w:tcPr>
          <w:p w14:paraId="5990B578" w14:textId="77777777" w:rsidR="001A3518" w:rsidRPr="001E4DE4" w:rsidRDefault="001A3518" w:rsidP="00CF355B">
            <w:pPr>
              <w:spacing w:after="0" w:line="240" w:lineRule="auto"/>
              <w:ind w:firstLine="0"/>
              <w:jc w:val="center"/>
              <w:rPr>
                <w:sz w:val="18"/>
                <w:szCs w:val="18"/>
              </w:rPr>
            </w:pPr>
            <w:r w:rsidRPr="001E4DE4">
              <w:rPr>
                <w:color w:val="000000"/>
                <w:sz w:val="18"/>
                <w:szCs w:val="18"/>
              </w:rPr>
              <w:t>3 883,95</w:t>
            </w:r>
          </w:p>
        </w:tc>
        <w:tc>
          <w:tcPr>
            <w:tcW w:w="510" w:type="dxa"/>
            <w:tcMar>
              <w:left w:w="28" w:type="dxa"/>
              <w:right w:w="28" w:type="dxa"/>
            </w:tcMar>
            <w:vAlign w:val="center"/>
          </w:tcPr>
          <w:p w14:paraId="1F8E91A4" w14:textId="77777777" w:rsidR="001A3518" w:rsidRPr="001E4DE4" w:rsidRDefault="001A3518" w:rsidP="00CF355B">
            <w:pPr>
              <w:spacing w:after="0" w:line="240" w:lineRule="auto"/>
              <w:ind w:firstLine="0"/>
              <w:jc w:val="center"/>
              <w:rPr>
                <w:sz w:val="18"/>
                <w:szCs w:val="18"/>
              </w:rPr>
            </w:pPr>
            <w:r w:rsidRPr="001E4DE4">
              <w:rPr>
                <w:color w:val="000000"/>
                <w:sz w:val="18"/>
                <w:szCs w:val="18"/>
              </w:rPr>
              <w:t>4 116,05</w:t>
            </w:r>
          </w:p>
        </w:tc>
        <w:tc>
          <w:tcPr>
            <w:tcW w:w="510" w:type="dxa"/>
            <w:tcMar>
              <w:left w:w="28" w:type="dxa"/>
              <w:right w:w="28" w:type="dxa"/>
            </w:tcMar>
            <w:vAlign w:val="center"/>
          </w:tcPr>
          <w:p w14:paraId="3B75FA46" w14:textId="77777777" w:rsidR="001A3518" w:rsidRPr="001E4DE4" w:rsidRDefault="001A3518" w:rsidP="00CF355B">
            <w:pPr>
              <w:spacing w:after="0" w:line="240" w:lineRule="auto"/>
              <w:ind w:firstLine="0"/>
              <w:jc w:val="center"/>
              <w:rPr>
                <w:sz w:val="18"/>
                <w:szCs w:val="18"/>
              </w:rPr>
            </w:pPr>
            <w:r w:rsidRPr="001E4DE4">
              <w:rPr>
                <w:color w:val="000000"/>
                <w:sz w:val="18"/>
                <w:szCs w:val="18"/>
              </w:rPr>
              <w:t> </w:t>
            </w:r>
          </w:p>
        </w:tc>
        <w:tc>
          <w:tcPr>
            <w:tcW w:w="510" w:type="dxa"/>
            <w:tcMar>
              <w:left w:w="28" w:type="dxa"/>
              <w:right w:w="28" w:type="dxa"/>
            </w:tcMar>
            <w:vAlign w:val="center"/>
          </w:tcPr>
          <w:p w14:paraId="380F2406" w14:textId="77777777" w:rsidR="001A3518" w:rsidRPr="001E4DE4" w:rsidRDefault="001A3518" w:rsidP="00CF355B">
            <w:pPr>
              <w:spacing w:after="0" w:line="240" w:lineRule="auto"/>
              <w:ind w:firstLine="0"/>
              <w:jc w:val="center"/>
              <w:rPr>
                <w:sz w:val="18"/>
                <w:szCs w:val="18"/>
              </w:rPr>
            </w:pPr>
            <w:r w:rsidRPr="001E4DE4">
              <w:rPr>
                <w:color w:val="000000"/>
                <w:sz w:val="18"/>
                <w:szCs w:val="18"/>
              </w:rPr>
              <w:t>20 000,00</w:t>
            </w:r>
          </w:p>
        </w:tc>
        <w:tc>
          <w:tcPr>
            <w:tcW w:w="510" w:type="dxa"/>
            <w:tcMar>
              <w:left w:w="28" w:type="dxa"/>
              <w:right w:w="28" w:type="dxa"/>
            </w:tcMar>
            <w:vAlign w:val="center"/>
            <w:hideMark/>
          </w:tcPr>
          <w:p w14:paraId="37E5D6CB" w14:textId="77777777" w:rsidR="001A3518" w:rsidRPr="001E4DE4" w:rsidRDefault="001A3518" w:rsidP="00CF355B">
            <w:pPr>
              <w:spacing w:after="0" w:line="240" w:lineRule="auto"/>
              <w:ind w:firstLine="0"/>
              <w:jc w:val="center"/>
              <w:rPr>
                <w:sz w:val="18"/>
                <w:szCs w:val="18"/>
              </w:rPr>
            </w:pPr>
            <w:r w:rsidRPr="001E4DE4">
              <w:rPr>
                <w:sz w:val="18"/>
                <w:szCs w:val="18"/>
              </w:rPr>
              <w:t>собственные средства</w:t>
            </w:r>
          </w:p>
        </w:tc>
      </w:tr>
      <w:tr w:rsidR="001A3518" w:rsidRPr="001E4DE4" w14:paraId="349D0E14" w14:textId="77777777" w:rsidTr="00C562BE">
        <w:trPr>
          <w:trHeight w:val="20"/>
          <w:jc w:val="center"/>
        </w:trPr>
        <w:tc>
          <w:tcPr>
            <w:tcW w:w="510" w:type="dxa"/>
            <w:tcMar>
              <w:left w:w="28" w:type="dxa"/>
              <w:right w:w="28" w:type="dxa"/>
            </w:tcMar>
            <w:vAlign w:val="center"/>
            <w:hideMark/>
          </w:tcPr>
          <w:p w14:paraId="1FB803C2" w14:textId="77777777" w:rsidR="001A3518" w:rsidRPr="001E4DE4" w:rsidRDefault="001A3518" w:rsidP="00CF355B">
            <w:pPr>
              <w:spacing w:after="0" w:line="240" w:lineRule="auto"/>
              <w:ind w:firstLine="0"/>
              <w:jc w:val="center"/>
              <w:rPr>
                <w:color w:val="000000"/>
                <w:sz w:val="18"/>
                <w:szCs w:val="18"/>
              </w:rPr>
            </w:pPr>
            <w:r w:rsidRPr="001E4DE4">
              <w:rPr>
                <w:color w:val="000000"/>
                <w:sz w:val="18"/>
                <w:szCs w:val="18"/>
              </w:rPr>
              <w:lastRenderedPageBreak/>
              <w:t>23</w:t>
            </w:r>
          </w:p>
        </w:tc>
        <w:tc>
          <w:tcPr>
            <w:tcW w:w="510" w:type="dxa"/>
            <w:tcMar>
              <w:left w:w="28" w:type="dxa"/>
              <w:right w:w="28" w:type="dxa"/>
            </w:tcMar>
            <w:vAlign w:val="center"/>
            <w:hideMark/>
          </w:tcPr>
          <w:p w14:paraId="7174DF33" w14:textId="77777777" w:rsidR="001A3518" w:rsidRPr="001E4DE4" w:rsidRDefault="001A3518" w:rsidP="00CF355B">
            <w:pPr>
              <w:spacing w:after="0" w:line="240" w:lineRule="auto"/>
              <w:ind w:firstLine="0"/>
              <w:rPr>
                <w:sz w:val="18"/>
                <w:szCs w:val="18"/>
              </w:rPr>
            </w:pPr>
            <w:r w:rsidRPr="001E4DE4">
              <w:rPr>
                <w:color w:val="000000"/>
                <w:sz w:val="18"/>
                <w:szCs w:val="18"/>
              </w:rPr>
              <w:t>Разработка проектной документации по строительству двух водогрейных газовых котельных</w:t>
            </w:r>
          </w:p>
        </w:tc>
        <w:tc>
          <w:tcPr>
            <w:tcW w:w="510" w:type="dxa"/>
            <w:tcMar>
              <w:left w:w="28" w:type="dxa"/>
              <w:right w:w="28" w:type="dxa"/>
            </w:tcMar>
            <w:vAlign w:val="center"/>
          </w:tcPr>
          <w:p w14:paraId="2BA38A6F" w14:textId="77777777" w:rsidR="001A3518" w:rsidRPr="001E4DE4" w:rsidRDefault="001A3518" w:rsidP="00CF355B">
            <w:pPr>
              <w:spacing w:after="0" w:line="240" w:lineRule="auto"/>
              <w:ind w:firstLine="0"/>
              <w:jc w:val="center"/>
              <w:rPr>
                <w:sz w:val="18"/>
                <w:szCs w:val="18"/>
              </w:rPr>
            </w:pPr>
            <w:r w:rsidRPr="001E4DE4">
              <w:rPr>
                <w:color w:val="000000"/>
                <w:sz w:val="18"/>
                <w:szCs w:val="18"/>
              </w:rPr>
              <w:t>Повышение надежности источника теплоснабжения</w:t>
            </w:r>
          </w:p>
        </w:tc>
        <w:tc>
          <w:tcPr>
            <w:tcW w:w="510" w:type="dxa"/>
            <w:tcMar>
              <w:left w:w="28" w:type="dxa"/>
              <w:right w:w="28" w:type="dxa"/>
            </w:tcMar>
            <w:vAlign w:val="center"/>
          </w:tcPr>
          <w:p w14:paraId="3C02952C" w14:textId="77777777" w:rsidR="001A3518" w:rsidRPr="001E4DE4" w:rsidRDefault="001A3518" w:rsidP="00CF355B">
            <w:pPr>
              <w:spacing w:after="0" w:line="240" w:lineRule="auto"/>
              <w:ind w:firstLine="0"/>
              <w:jc w:val="center"/>
              <w:rPr>
                <w:sz w:val="18"/>
                <w:szCs w:val="18"/>
              </w:rPr>
            </w:pPr>
            <w:r w:rsidRPr="001E4DE4">
              <w:rPr>
                <w:color w:val="000000"/>
                <w:sz w:val="18"/>
                <w:szCs w:val="18"/>
              </w:rPr>
              <w:t>572 345,12</w:t>
            </w:r>
          </w:p>
        </w:tc>
        <w:tc>
          <w:tcPr>
            <w:tcW w:w="510" w:type="dxa"/>
            <w:tcMar>
              <w:left w:w="28" w:type="dxa"/>
              <w:right w:w="28" w:type="dxa"/>
            </w:tcMar>
            <w:vAlign w:val="center"/>
          </w:tcPr>
          <w:p w14:paraId="4A219273" w14:textId="77777777" w:rsidR="001A3518" w:rsidRPr="001E4DE4" w:rsidRDefault="001A3518" w:rsidP="00CF355B">
            <w:pPr>
              <w:spacing w:after="0" w:line="240" w:lineRule="auto"/>
              <w:ind w:firstLine="0"/>
              <w:jc w:val="center"/>
              <w:rPr>
                <w:sz w:val="18"/>
                <w:szCs w:val="18"/>
              </w:rPr>
            </w:pPr>
            <w:r w:rsidRPr="001E4DE4">
              <w:rPr>
                <w:color w:val="000000"/>
                <w:sz w:val="18"/>
                <w:szCs w:val="18"/>
              </w:rPr>
              <w:t> </w:t>
            </w:r>
          </w:p>
        </w:tc>
        <w:tc>
          <w:tcPr>
            <w:tcW w:w="510" w:type="dxa"/>
            <w:tcMar>
              <w:left w:w="28" w:type="dxa"/>
              <w:right w:w="28" w:type="dxa"/>
            </w:tcMar>
            <w:vAlign w:val="center"/>
          </w:tcPr>
          <w:p w14:paraId="04FC1AFA" w14:textId="77777777" w:rsidR="001A3518" w:rsidRPr="001E4DE4" w:rsidRDefault="001A3518" w:rsidP="00CF355B">
            <w:pPr>
              <w:spacing w:after="0" w:line="240" w:lineRule="auto"/>
              <w:ind w:firstLine="0"/>
              <w:jc w:val="center"/>
              <w:rPr>
                <w:sz w:val="18"/>
                <w:szCs w:val="18"/>
              </w:rPr>
            </w:pPr>
            <w:r w:rsidRPr="001E4DE4">
              <w:rPr>
                <w:color w:val="000000"/>
                <w:sz w:val="18"/>
                <w:szCs w:val="18"/>
              </w:rPr>
              <w:t> </w:t>
            </w:r>
          </w:p>
        </w:tc>
        <w:tc>
          <w:tcPr>
            <w:tcW w:w="510" w:type="dxa"/>
            <w:tcMar>
              <w:left w:w="28" w:type="dxa"/>
              <w:right w:w="28" w:type="dxa"/>
            </w:tcMar>
            <w:vAlign w:val="center"/>
          </w:tcPr>
          <w:p w14:paraId="56A38A16" w14:textId="77777777" w:rsidR="001A3518" w:rsidRPr="001E4DE4" w:rsidRDefault="001A3518" w:rsidP="00CF355B">
            <w:pPr>
              <w:spacing w:after="0" w:line="240" w:lineRule="auto"/>
              <w:ind w:firstLine="0"/>
              <w:jc w:val="center"/>
              <w:rPr>
                <w:sz w:val="18"/>
                <w:szCs w:val="18"/>
              </w:rPr>
            </w:pPr>
            <w:r w:rsidRPr="001E4DE4">
              <w:rPr>
                <w:color w:val="000000"/>
                <w:sz w:val="18"/>
                <w:szCs w:val="18"/>
              </w:rPr>
              <w:t> </w:t>
            </w:r>
          </w:p>
        </w:tc>
        <w:tc>
          <w:tcPr>
            <w:tcW w:w="510" w:type="dxa"/>
            <w:tcMar>
              <w:left w:w="28" w:type="dxa"/>
              <w:right w:w="28" w:type="dxa"/>
            </w:tcMar>
            <w:vAlign w:val="center"/>
          </w:tcPr>
          <w:p w14:paraId="5AF560B5" w14:textId="77777777" w:rsidR="001A3518" w:rsidRPr="001E4DE4" w:rsidRDefault="001A3518" w:rsidP="00CF355B">
            <w:pPr>
              <w:spacing w:after="0" w:line="240" w:lineRule="auto"/>
              <w:ind w:firstLine="0"/>
              <w:jc w:val="center"/>
              <w:rPr>
                <w:sz w:val="18"/>
                <w:szCs w:val="18"/>
              </w:rPr>
            </w:pPr>
            <w:r w:rsidRPr="001E4DE4">
              <w:rPr>
                <w:color w:val="000000"/>
                <w:sz w:val="18"/>
                <w:szCs w:val="18"/>
              </w:rPr>
              <w:t>282 001,95</w:t>
            </w:r>
          </w:p>
        </w:tc>
        <w:tc>
          <w:tcPr>
            <w:tcW w:w="510" w:type="dxa"/>
            <w:tcMar>
              <w:left w:w="28" w:type="dxa"/>
              <w:right w:w="28" w:type="dxa"/>
            </w:tcMar>
            <w:vAlign w:val="center"/>
          </w:tcPr>
          <w:p w14:paraId="128BDD1E" w14:textId="77777777" w:rsidR="001A3518" w:rsidRPr="001E4DE4" w:rsidRDefault="001A3518" w:rsidP="00CF355B">
            <w:pPr>
              <w:spacing w:after="0" w:line="240" w:lineRule="auto"/>
              <w:ind w:firstLine="0"/>
              <w:jc w:val="center"/>
              <w:rPr>
                <w:sz w:val="18"/>
                <w:szCs w:val="18"/>
              </w:rPr>
            </w:pPr>
            <w:r w:rsidRPr="001E4DE4">
              <w:rPr>
                <w:color w:val="000000"/>
                <w:sz w:val="18"/>
                <w:szCs w:val="18"/>
              </w:rPr>
              <w:t>290 343,17</w:t>
            </w:r>
          </w:p>
        </w:tc>
        <w:tc>
          <w:tcPr>
            <w:tcW w:w="510" w:type="dxa"/>
            <w:tcMar>
              <w:left w:w="28" w:type="dxa"/>
              <w:right w:w="28" w:type="dxa"/>
            </w:tcMar>
            <w:vAlign w:val="center"/>
            <w:hideMark/>
          </w:tcPr>
          <w:p w14:paraId="1AAE87D1" w14:textId="77777777" w:rsidR="001A3518" w:rsidRPr="001E4DE4" w:rsidRDefault="001A3518" w:rsidP="00CF355B">
            <w:pPr>
              <w:spacing w:after="0" w:line="240" w:lineRule="auto"/>
              <w:ind w:firstLine="0"/>
              <w:jc w:val="center"/>
              <w:rPr>
                <w:sz w:val="18"/>
                <w:szCs w:val="18"/>
              </w:rPr>
            </w:pPr>
            <w:r w:rsidRPr="001E4DE4">
              <w:rPr>
                <w:sz w:val="18"/>
                <w:szCs w:val="18"/>
              </w:rPr>
              <w:t>собственные средства</w:t>
            </w:r>
          </w:p>
        </w:tc>
      </w:tr>
      <w:tr w:rsidR="001A3518" w:rsidRPr="001E4DE4" w14:paraId="75D952B1" w14:textId="77777777" w:rsidTr="00C562BE">
        <w:trPr>
          <w:trHeight w:val="20"/>
          <w:jc w:val="center"/>
        </w:trPr>
        <w:tc>
          <w:tcPr>
            <w:tcW w:w="510" w:type="dxa"/>
            <w:tcMar>
              <w:left w:w="28" w:type="dxa"/>
              <w:right w:w="28" w:type="dxa"/>
            </w:tcMar>
            <w:vAlign w:val="center"/>
          </w:tcPr>
          <w:p w14:paraId="0831F51A" w14:textId="77777777" w:rsidR="001A3518" w:rsidRPr="001E4DE4" w:rsidRDefault="001A3518" w:rsidP="00CF355B">
            <w:pPr>
              <w:spacing w:after="0" w:line="240" w:lineRule="auto"/>
              <w:ind w:firstLine="0"/>
              <w:jc w:val="center"/>
              <w:rPr>
                <w:color w:val="000000"/>
                <w:sz w:val="18"/>
                <w:szCs w:val="18"/>
              </w:rPr>
            </w:pPr>
          </w:p>
        </w:tc>
        <w:tc>
          <w:tcPr>
            <w:tcW w:w="510" w:type="dxa"/>
            <w:tcMar>
              <w:left w:w="28" w:type="dxa"/>
              <w:right w:w="28" w:type="dxa"/>
            </w:tcMar>
            <w:vAlign w:val="center"/>
          </w:tcPr>
          <w:p w14:paraId="7F94A621" w14:textId="77777777" w:rsidR="001A3518" w:rsidRPr="001E4DE4" w:rsidRDefault="001A3518" w:rsidP="00CF355B">
            <w:pPr>
              <w:spacing w:after="0" w:line="240" w:lineRule="auto"/>
              <w:ind w:firstLine="0"/>
              <w:rPr>
                <w:sz w:val="18"/>
                <w:szCs w:val="18"/>
              </w:rPr>
            </w:pPr>
            <w:r w:rsidRPr="001E4DE4">
              <w:rPr>
                <w:b/>
                <w:color w:val="000000"/>
                <w:sz w:val="18"/>
                <w:szCs w:val="18"/>
              </w:rPr>
              <w:t>Итого:</w:t>
            </w:r>
          </w:p>
        </w:tc>
        <w:tc>
          <w:tcPr>
            <w:tcW w:w="510" w:type="dxa"/>
            <w:tcMar>
              <w:left w:w="28" w:type="dxa"/>
              <w:right w:w="28" w:type="dxa"/>
            </w:tcMar>
            <w:vAlign w:val="center"/>
          </w:tcPr>
          <w:p w14:paraId="04B64F54" w14:textId="77777777" w:rsidR="001A3518" w:rsidRPr="001E4DE4" w:rsidRDefault="001A3518" w:rsidP="00CF355B">
            <w:pPr>
              <w:spacing w:after="0" w:line="240" w:lineRule="auto"/>
              <w:ind w:firstLine="0"/>
              <w:jc w:val="center"/>
              <w:rPr>
                <w:sz w:val="18"/>
                <w:szCs w:val="18"/>
              </w:rPr>
            </w:pPr>
          </w:p>
        </w:tc>
        <w:tc>
          <w:tcPr>
            <w:tcW w:w="510" w:type="dxa"/>
            <w:tcMar>
              <w:left w:w="28" w:type="dxa"/>
              <w:right w:w="28" w:type="dxa"/>
            </w:tcMar>
            <w:vAlign w:val="center"/>
          </w:tcPr>
          <w:p w14:paraId="610E0F6C" w14:textId="77777777" w:rsidR="001A3518" w:rsidRPr="001E4DE4" w:rsidRDefault="001A3518" w:rsidP="00CF355B">
            <w:pPr>
              <w:spacing w:after="0" w:line="240" w:lineRule="auto"/>
              <w:ind w:firstLine="0"/>
              <w:jc w:val="center"/>
              <w:rPr>
                <w:b/>
                <w:sz w:val="18"/>
                <w:szCs w:val="18"/>
              </w:rPr>
            </w:pPr>
            <w:r w:rsidRPr="001E4DE4">
              <w:rPr>
                <w:b/>
                <w:color w:val="000000"/>
                <w:sz w:val="18"/>
                <w:szCs w:val="18"/>
              </w:rPr>
              <w:t>1342969,736</w:t>
            </w:r>
          </w:p>
        </w:tc>
        <w:tc>
          <w:tcPr>
            <w:tcW w:w="510" w:type="dxa"/>
            <w:tcMar>
              <w:left w:w="28" w:type="dxa"/>
              <w:right w:w="28" w:type="dxa"/>
            </w:tcMar>
            <w:vAlign w:val="center"/>
          </w:tcPr>
          <w:p w14:paraId="73728E21" w14:textId="77777777" w:rsidR="001A3518" w:rsidRPr="001E4DE4" w:rsidRDefault="001A3518" w:rsidP="00CF355B">
            <w:pPr>
              <w:spacing w:after="0" w:line="240" w:lineRule="auto"/>
              <w:ind w:firstLine="0"/>
              <w:jc w:val="center"/>
              <w:rPr>
                <w:b/>
                <w:sz w:val="18"/>
                <w:szCs w:val="18"/>
              </w:rPr>
            </w:pPr>
            <w:r w:rsidRPr="001E4DE4">
              <w:rPr>
                <w:b/>
                <w:color w:val="000000"/>
                <w:sz w:val="18"/>
                <w:szCs w:val="18"/>
              </w:rPr>
              <w:t>102351,91</w:t>
            </w:r>
          </w:p>
        </w:tc>
        <w:tc>
          <w:tcPr>
            <w:tcW w:w="510" w:type="dxa"/>
            <w:tcMar>
              <w:left w:w="28" w:type="dxa"/>
              <w:right w:w="28" w:type="dxa"/>
            </w:tcMar>
            <w:vAlign w:val="center"/>
          </w:tcPr>
          <w:p w14:paraId="0CC37769" w14:textId="77777777" w:rsidR="001A3518" w:rsidRPr="001E4DE4" w:rsidRDefault="001A3518" w:rsidP="00CF355B">
            <w:pPr>
              <w:spacing w:after="0" w:line="240" w:lineRule="auto"/>
              <w:ind w:firstLine="0"/>
              <w:jc w:val="center"/>
              <w:rPr>
                <w:b/>
                <w:sz w:val="18"/>
                <w:szCs w:val="18"/>
              </w:rPr>
            </w:pPr>
            <w:r w:rsidRPr="001E4DE4">
              <w:rPr>
                <w:b/>
                <w:color w:val="000000"/>
                <w:sz w:val="18"/>
                <w:szCs w:val="18"/>
              </w:rPr>
              <w:t>152999,01</w:t>
            </w:r>
          </w:p>
        </w:tc>
        <w:tc>
          <w:tcPr>
            <w:tcW w:w="510" w:type="dxa"/>
            <w:tcMar>
              <w:left w:w="28" w:type="dxa"/>
              <w:right w:w="28" w:type="dxa"/>
            </w:tcMar>
            <w:vAlign w:val="center"/>
          </w:tcPr>
          <w:p w14:paraId="41C8AE84" w14:textId="77777777" w:rsidR="001A3518" w:rsidRPr="001E4DE4" w:rsidRDefault="001A3518" w:rsidP="00CF355B">
            <w:pPr>
              <w:spacing w:after="0" w:line="240" w:lineRule="auto"/>
              <w:ind w:firstLine="0"/>
              <w:jc w:val="center"/>
              <w:rPr>
                <w:b/>
                <w:sz w:val="18"/>
                <w:szCs w:val="18"/>
              </w:rPr>
            </w:pPr>
            <w:r w:rsidRPr="001E4DE4">
              <w:rPr>
                <w:b/>
                <w:color w:val="000000"/>
                <w:sz w:val="18"/>
                <w:szCs w:val="18"/>
              </w:rPr>
              <w:t>144243,97</w:t>
            </w:r>
          </w:p>
        </w:tc>
        <w:tc>
          <w:tcPr>
            <w:tcW w:w="510" w:type="dxa"/>
            <w:tcMar>
              <w:left w:w="28" w:type="dxa"/>
              <w:right w:w="28" w:type="dxa"/>
            </w:tcMar>
            <w:vAlign w:val="center"/>
          </w:tcPr>
          <w:p w14:paraId="4ADBE0B5" w14:textId="77777777" w:rsidR="001A3518" w:rsidRPr="001E4DE4" w:rsidRDefault="001A3518" w:rsidP="00CF355B">
            <w:pPr>
              <w:spacing w:after="0" w:line="240" w:lineRule="auto"/>
              <w:ind w:firstLine="0"/>
              <w:jc w:val="center"/>
              <w:rPr>
                <w:b/>
                <w:sz w:val="18"/>
                <w:szCs w:val="18"/>
              </w:rPr>
            </w:pPr>
            <w:r w:rsidRPr="001E4DE4">
              <w:rPr>
                <w:b/>
                <w:color w:val="000000"/>
                <w:sz w:val="18"/>
                <w:szCs w:val="18"/>
              </w:rPr>
              <w:t>421546,68</w:t>
            </w:r>
          </w:p>
        </w:tc>
        <w:tc>
          <w:tcPr>
            <w:tcW w:w="510" w:type="dxa"/>
            <w:tcMar>
              <w:left w:w="28" w:type="dxa"/>
              <w:right w:w="28" w:type="dxa"/>
            </w:tcMar>
            <w:vAlign w:val="center"/>
          </w:tcPr>
          <w:p w14:paraId="70486907" w14:textId="77777777" w:rsidR="001A3518" w:rsidRPr="001E4DE4" w:rsidRDefault="001A3518" w:rsidP="00CF355B">
            <w:pPr>
              <w:spacing w:after="0" w:line="240" w:lineRule="auto"/>
              <w:ind w:firstLine="0"/>
              <w:jc w:val="center"/>
              <w:rPr>
                <w:b/>
                <w:sz w:val="18"/>
                <w:szCs w:val="18"/>
              </w:rPr>
            </w:pPr>
            <w:r w:rsidRPr="001E4DE4">
              <w:rPr>
                <w:b/>
                <w:color w:val="000000"/>
                <w:sz w:val="18"/>
                <w:szCs w:val="18"/>
              </w:rPr>
              <w:t>521828,17</w:t>
            </w:r>
          </w:p>
        </w:tc>
        <w:tc>
          <w:tcPr>
            <w:tcW w:w="510" w:type="dxa"/>
            <w:tcMar>
              <w:left w:w="28" w:type="dxa"/>
              <w:right w:w="28" w:type="dxa"/>
            </w:tcMar>
            <w:vAlign w:val="center"/>
          </w:tcPr>
          <w:p w14:paraId="24F21340" w14:textId="77777777" w:rsidR="001A3518" w:rsidRPr="001E4DE4" w:rsidRDefault="001A3518" w:rsidP="00CF355B">
            <w:pPr>
              <w:spacing w:after="0" w:line="240" w:lineRule="auto"/>
              <w:ind w:firstLine="0"/>
              <w:jc w:val="center"/>
              <w:rPr>
                <w:sz w:val="18"/>
                <w:szCs w:val="18"/>
              </w:rPr>
            </w:pPr>
          </w:p>
        </w:tc>
      </w:tr>
    </w:tbl>
    <w:p w14:paraId="4729E9F5" w14:textId="77777777" w:rsidR="006F2BA8" w:rsidRPr="001E4DE4" w:rsidRDefault="006F2BA8" w:rsidP="00CF355B">
      <w:pPr>
        <w:spacing w:after="160" w:line="259" w:lineRule="auto"/>
        <w:ind w:firstLine="0"/>
        <w:rPr>
          <w:rFonts w:eastAsiaTheme="minorHAnsi" w:cstheme="minorBidi"/>
          <w:b/>
          <w:bCs/>
          <w:sz w:val="24"/>
          <w:szCs w:val="24"/>
          <w:lang w:eastAsia="en-US"/>
        </w:rPr>
      </w:pPr>
      <w:r w:rsidRPr="001E4DE4">
        <w:rPr>
          <w:rFonts w:eastAsiaTheme="minorHAnsi" w:cstheme="minorBidi"/>
          <w:b/>
          <w:bCs/>
          <w:sz w:val="24"/>
          <w:szCs w:val="24"/>
          <w:lang w:eastAsia="en-US"/>
        </w:rPr>
        <w:br w:type="page"/>
      </w:r>
    </w:p>
    <w:p w14:paraId="5584BDC8" w14:textId="69457687" w:rsidR="00786FF2" w:rsidRPr="001E4DE4" w:rsidRDefault="00786FF2" w:rsidP="00CF355B">
      <w:pPr>
        <w:pStyle w:val="aff0"/>
        <w:keepNext/>
        <w:spacing w:before="0" w:after="0" w:line="240" w:lineRule="auto"/>
        <w:ind w:firstLine="0"/>
        <w:rPr>
          <w:rFonts w:eastAsiaTheme="minorHAnsi" w:cstheme="minorBidi"/>
          <w:sz w:val="24"/>
          <w:szCs w:val="24"/>
          <w:lang w:eastAsia="en-US"/>
        </w:rPr>
      </w:pPr>
      <w:bookmarkStart w:id="282" w:name="_Toc209515623"/>
      <w:r w:rsidRPr="001E4DE4">
        <w:rPr>
          <w:rFonts w:eastAsiaTheme="minorHAnsi" w:cstheme="minorBidi"/>
          <w:sz w:val="24"/>
          <w:szCs w:val="24"/>
          <w:lang w:eastAsia="en-US"/>
        </w:rPr>
        <w:lastRenderedPageBreak/>
        <w:t xml:space="preserve">Таблица </w:t>
      </w:r>
      <w:r w:rsidRPr="001E4DE4">
        <w:rPr>
          <w:rFonts w:eastAsiaTheme="minorHAnsi" w:cstheme="minorBidi"/>
          <w:sz w:val="24"/>
          <w:szCs w:val="24"/>
          <w:lang w:eastAsia="en-US"/>
        </w:rPr>
        <w:fldChar w:fldCharType="begin"/>
      </w:r>
      <w:r w:rsidRPr="001E4DE4">
        <w:rPr>
          <w:rFonts w:eastAsiaTheme="minorHAnsi" w:cstheme="minorBidi"/>
          <w:sz w:val="24"/>
          <w:szCs w:val="24"/>
          <w:lang w:eastAsia="en-US"/>
        </w:rPr>
        <w:instrText xml:space="preserve"> SEQ Таблица \* ARABIC </w:instrText>
      </w:r>
      <w:r w:rsidRPr="001E4DE4">
        <w:rPr>
          <w:rFonts w:eastAsiaTheme="minorHAnsi" w:cstheme="minorBidi"/>
          <w:sz w:val="24"/>
          <w:szCs w:val="24"/>
          <w:lang w:eastAsia="en-US"/>
        </w:rPr>
        <w:fldChar w:fldCharType="separate"/>
      </w:r>
      <w:r w:rsidRPr="001E4DE4">
        <w:rPr>
          <w:rFonts w:eastAsiaTheme="minorHAnsi" w:cstheme="minorBidi"/>
          <w:sz w:val="24"/>
          <w:szCs w:val="24"/>
          <w:lang w:eastAsia="en-US"/>
        </w:rPr>
        <w:t>32</w:t>
      </w:r>
      <w:r w:rsidRPr="001E4DE4">
        <w:rPr>
          <w:rFonts w:eastAsiaTheme="minorHAnsi" w:cstheme="minorBidi"/>
          <w:sz w:val="24"/>
          <w:szCs w:val="24"/>
          <w:lang w:eastAsia="en-US"/>
        </w:rPr>
        <w:fldChar w:fldCharType="end"/>
      </w:r>
      <w:r w:rsidRPr="001E4DE4">
        <w:rPr>
          <w:rFonts w:eastAsiaTheme="minorHAnsi" w:cstheme="minorBidi"/>
          <w:sz w:val="24"/>
          <w:szCs w:val="24"/>
          <w:lang w:eastAsia="en-US"/>
        </w:rPr>
        <w:t xml:space="preserve"> -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теплоснабжения, тыс. руб. (ЕТО №3– МУП «Хибины»)</w:t>
      </w:r>
      <w:bookmarkEnd w:id="282"/>
    </w:p>
    <w:tbl>
      <w:tblPr>
        <w:tblW w:w="5000" w:type="pct"/>
        <w:jc w:val="center"/>
        <w:tblCellMar>
          <w:left w:w="28" w:type="dxa"/>
          <w:right w:w="28" w:type="dxa"/>
        </w:tblCellMar>
        <w:tblLook w:val="04A0" w:firstRow="1" w:lastRow="0" w:firstColumn="1" w:lastColumn="0" w:noHBand="0" w:noVBand="1"/>
      </w:tblPr>
      <w:tblGrid>
        <w:gridCol w:w="1875"/>
        <w:gridCol w:w="1455"/>
        <w:gridCol w:w="1222"/>
        <w:gridCol w:w="1536"/>
        <w:gridCol w:w="1599"/>
        <w:gridCol w:w="1221"/>
        <w:gridCol w:w="1221"/>
        <w:gridCol w:w="1345"/>
        <w:gridCol w:w="1330"/>
        <w:gridCol w:w="1085"/>
        <w:gridCol w:w="1227"/>
      </w:tblGrid>
      <w:tr w:rsidR="001A3518" w:rsidRPr="001E4DE4" w14:paraId="21DDEB4F" w14:textId="77777777" w:rsidTr="00C562BE">
        <w:trPr>
          <w:trHeight w:val="20"/>
          <w:jc w:val="center"/>
        </w:trPr>
        <w:tc>
          <w:tcPr>
            <w:tcW w:w="620"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tcPr>
          <w:p w14:paraId="3936CAC7" w14:textId="77777777" w:rsidR="001A3518" w:rsidRPr="001E4DE4" w:rsidRDefault="001A3518" w:rsidP="00CF355B">
            <w:pPr>
              <w:spacing w:after="0" w:line="240" w:lineRule="auto"/>
              <w:ind w:firstLine="0"/>
              <w:jc w:val="center"/>
              <w:rPr>
                <w:b/>
                <w:color w:val="000000"/>
                <w:sz w:val="18"/>
                <w:szCs w:val="20"/>
              </w:rPr>
            </w:pPr>
            <w:r w:rsidRPr="001E4DE4">
              <w:rPr>
                <w:b/>
                <w:color w:val="000000"/>
                <w:sz w:val="18"/>
                <w:szCs w:val="20"/>
              </w:rPr>
              <w:t>Стоимость проектов</w:t>
            </w:r>
          </w:p>
        </w:tc>
        <w:tc>
          <w:tcPr>
            <w:tcW w:w="481" w:type="pct"/>
            <w:tcBorders>
              <w:top w:val="single" w:sz="8" w:space="0" w:color="auto"/>
              <w:left w:val="nil"/>
              <w:bottom w:val="single" w:sz="8" w:space="0" w:color="auto"/>
              <w:right w:val="single" w:sz="4" w:space="0" w:color="auto"/>
            </w:tcBorders>
            <w:tcMar>
              <w:left w:w="28" w:type="dxa"/>
              <w:right w:w="28" w:type="dxa"/>
            </w:tcMar>
            <w:vAlign w:val="center"/>
          </w:tcPr>
          <w:p w14:paraId="060DFC27" w14:textId="77777777" w:rsidR="001A3518" w:rsidRPr="001E4DE4" w:rsidRDefault="001A3518" w:rsidP="00CF355B">
            <w:pPr>
              <w:spacing w:after="0" w:line="240" w:lineRule="auto"/>
              <w:ind w:firstLine="0"/>
              <w:jc w:val="center"/>
              <w:rPr>
                <w:b/>
                <w:color w:val="000000"/>
                <w:sz w:val="18"/>
                <w:szCs w:val="20"/>
              </w:rPr>
            </w:pPr>
            <w:r w:rsidRPr="001E4DE4">
              <w:rPr>
                <w:b/>
                <w:color w:val="000000"/>
                <w:sz w:val="18"/>
                <w:szCs w:val="20"/>
              </w:rPr>
              <w:t>Итого</w:t>
            </w:r>
          </w:p>
        </w:tc>
        <w:tc>
          <w:tcPr>
            <w:tcW w:w="404" w:type="pct"/>
            <w:tcBorders>
              <w:top w:val="single" w:sz="8" w:space="0" w:color="auto"/>
              <w:left w:val="single" w:sz="4" w:space="0" w:color="auto"/>
              <w:bottom w:val="single" w:sz="8" w:space="0" w:color="auto"/>
              <w:right w:val="single" w:sz="8" w:space="0" w:color="auto"/>
            </w:tcBorders>
            <w:shd w:val="clear" w:color="auto" w:fill="auto"/>
            <w:tcMar>
              <w:left w:w="28" w:type="dxa"/>
              <w:right w:w="28" w:type="dxa"/>
            </w:tcMar>
            <w:vAlign w:val="center"/>
          </w:tcPr>
          <w:p w14:paraId="618F1F0F" w14:textId="77777777" w:rsidR="001A3518" w:rsidRPr="001E4DE4" w:rsidRDefault="001A3518" w:rsidP="00CF355B">
            <w:pPr>
              <w:spacing w:after="0" w:line="240" w:lineRule="auto"/>
              <w:ind w:firstLine="0"/>
              <w:jc w:val="center"/>
              <w:rPr>
                <w:b/>
                <w:color w:val="000000"/>
                <w:sz w:val="18"/>
                <w:szCs w:val="20"/>
              </w:rPr>
            </w:pPr>
            <w:r w:rsidRPr="001E4DE4">
              <w:rPr>
                <w:b/>
                <w:color w:val="000000"/>
                <w:sz w:val="18"/>
                <w:szCs w:val="20"/>
              </w:rPr>
              <w:t>2024г.</w:t>
            </w:r>
          </w:p>
        </w:tc>
        <w:tc>
          <w:tcPr>
            <w:tcW w:w="508"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4AA779CF" w14:textId="77777777" w:rsidR="001A3518" w:rsidRPr="001E4DE4" w:rsidRDefault="001A3518" w:rsidP="00CF355B">
            <w:pPr>
              <w:spacing w:after="0" w:line="240" w:lineRule="auto"/>
              <w:ind w:firstLine="0"/>
              <w:jc w:val="center"/>
              <w:rPr>
                <w:b/>
                <w:color w:val="000000"/>
                <w:sz w:val="18"/>
                <w:szCs w:val="20"/>
              </w:rPr>
            </w:pPr>
            <w:r w:rsidRPr="001E4DE4">
              <w:rPr>
                <w:b/>
                <w:color w:val="000000"/>
                <w:sz w:val="18"/>
                <w:szCs w:val="20"/>
              </w:rPr>
              <w:t>2025г.</w:t>
            </w:r>
          </w:p>
        </w:tc>
        <w:tc>
          <w:tcPr>
            <w:tcW w:w="529"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15F8E19A" w14:textId="77777777" w:rsidR="001A3518" w:rsidRPr="001E4DE4" w:rsidRDefault="001A3518" w:rsidP="00CF355B">
            <w:pPr>
              <w:spacing w:after="0" w:line="240" w:lineRule="auto"/>
              <w:ind w:firstLine="0"/>
              <w:jc w:val="center"/>
              <w:rPr>
                <w:b/>
                <w:color w:val="000000"/>
                <w:sz w:val="18"/>
                <w:szCs w:val="20"/>
              </w:rPr>
            </w:pPr>
            <w:r w:rsidRPr="001E4DE4">
              <w:rPr>
                <w:b/>
                <w:color w:val="000000"/>
                <w:sz w:val="18"/>
                <w:szCs w:val="20"/>
              </w:rPr>
              <w:t>2026 г.</w:t>
            </w:r>
          </w:p>
        </w:tc>
        <w:tc>
          <w:tcPr>
            <w:tcW w:w="404"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07F39DE7" w14:textId="77777777" w:rsidR="001A3518" w:rsidRPr="001E4DE4" w:rsidRDefault="001A3518" w:rsidP="00CF355B">
            <w:pPr>
              <w:spacing w:after="0" w:line="240" w:lineRule="auto"/>
              <w:ind w:firstLine="0"/>
              <w:jc w:val="center"/>
              <w:rPr>
                <w:b/>
                <w:color w:val="000000"/>
                <w:sz w:val="18"/>
                <w:szCs w:val="20"/>
              </w:rPr>
            </w:pPr>
            <w:r w:rsidRPr="001E4DE4">
              <w:rPr>
                <w:b/>
                <w:color w:val="000000"/>
                <w:sz w:val="18"/>
                <w:szCs w:val="20"/>
              </w:rPr>
              <w:t>2027г.</w:t>
            </w:r>
          </w:p>
        </w:tc>
        <w:tc>
          <w:tcPr>
            <w:tcW w:w="404"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27FD48F0" w14:textId="77777777" w:rsidR="001A3518" w:rsidRPr="001E4DE4" w:rsidRDefault="001A3518" w:rsidP="00CF355B">
            <w:pPr>
              <w:spacing w:after="0" w:line="240" w:lineRule="auto"/>
              <w:ind w:firstLine="0"/>
              <w:jc w:val="center"/>
              <w:rPr>
                <w:b/>
                <w:color w:val="000000"/>
                <w:sz w:val="18"/>
                <w:szCs w:val="20"/>
              </w:rPr>
            </w:pPr>
            <w:r w:rsidRPr="001E4DE4">
              <w:rPr>
                <w:b/>
                <w:color w:val="000000"/>
                <w:sz w:val="18"/>
                <w:szCs w:val="20"/>
              </w:rPr>
              <w:t>2028г.</w:t>
            </w:r>
          </w:p>
        </w:tc>
        <w:tc>
          <w:tcPr>
            <w:tcW w:w="445"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3AE3E47F" w14:textId="77777777" w:rsidR="001A3518" w:rsidRPr="001E4DE4" w:rsidRDefault="001A3518" w:rsidP="00CF355B">
            <w:pPr>
              <w:spacing w:after="0" w:line="240" w:lineRule="auto"/>
              <w:ind w:firstLine="0"/>
              <w:jc w:val="center"/>
              <w:rPr>
                <w:b/>
                <w:color w:val="000000"/>
                <w:sz w:val="18"/>
                <w:szCs w:val="20"/>
              </w:rPr>
            </w:pPr>
            <w:r w:rsidRPr="001E4DE4">
              <w:rPr>
                <w:b/>
                <w:color w:val="000000"/>
                <w:sz w:val="18"/>
                <w:szCs w:val="20"/>
              </w:rPr>
              <w:t>2029г.</w:t>
            </w:r>
          </w:p>
        </w:tc>
        <w:tc>
          <w:tcPr>
            <w:tcW w:w="440"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53C1B6A6" w14:textId="77777777" w:rsidR="001A3518" w:rsidRPr="001E4DE4" w:rsidRDefault="001A3518" w:rsidP="00CF355B">
            <w:pPr>
              <w:spacing w:after="0" w:line="240" w:lineRule="auto"/>
              <w:ind w:firstLine="0"/>
              <w:jc w:val="center"/>
              <w:rPr>
                <w:b/>
                <w:color w:val="000000"/>
                <w:sz w:val="18"/>
                <w:szCs w:val="20"/>
              </w:rPr>
            </w:pPr>
            <w:r w:rsidRPr="001E4DE4">
              <w:rPr>
                <w:b/>
                <w:color w:val="000000"/>
                <w:sz w:val="18"/>
                <w:szCs w:val="20"/>
              </w:rPr>
              <w:t xml:space="preserve">2030г. </w:t>
            </w:r>
          </w:p>
        </w:tc>
        <w:tc>
          <w:tcPr>
            <w:tcW w:w="359"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4988E854" w14:textId="77777777" w:rsidR="001A3518" w:rsidRPr="001E4DE4" w:rsidRDefault="001A3518" w:rsidP="00CF355B">
            <w:pPr>
              <w:spacing w:after="0" w:line="240" w:lineRule="auto"/>
              <w:ind w:firstLine="0"/>
              <w:jc w:val="center"/>
              <w:rPr>
                <w:b/>
                <w:color w:val="000000"/>
                <w:sz w:val="18"/>
                <w:szCs w:val="20"/>
              </w:rPr>
            </w:pPr>
            <w:r w:rsidRPr="001E4DE4">
              <w:rPr>
                <w:b/>
                <w:color w:val="000000"/>
                <w:sz w:val="18"/>
                <w:szCs w:val="20"/>
              </w:rPr>
              <w:t>2031 г.</w:t>
            </w:r>
          </w:p>
        </w:tc>
        <w:tc>
          <w:tcPr>
            <w:tcW w:w="406"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2445B92E" w14:textId="77777777" w:rsidR="001A3518" w:rsidRPr="001E4DE4" w:rsidRDefault="001A3518" w:rsidP="00CF355B">
            <w:pPr>
              <w:spacing w:after="0" w:line="240" w:lineRule="auto"/>
              <w:ind w:firstLine="0"/>
              <w:jc w:val="center"/>
              <w:rPr>
                <w:b/>
                <w:color w:val="000000"/>
                <w:sz w:val="18"/>
                <w:szCs w:val="20"/>
              </w:rPr>
            </w:pPr>
            <w:r w:rsidRPr="001E4DE4">
              <w:rPr>
                <w:b/>
                <w:color w:val="000000"/>
                <w:sz w:val="18"/>
                <w:szCs w:val="20"/>
              </w:rPr>
              <w:t>2032 -2042гг.</w:t>
            </w:r>
          </w:p>
        </w:tc>
      </w:tr>
      <w:tr w:rsidR="001A3518" w:rsidRPr="001E4DE4" w14:paraId="5ED95F9B" w14:textId="77777777" w:rsidTr="00C562BE">
        <w:trPr>
          <w:trHeight w:val="20"/>
          <w:jc w:val="center"/>
        </w:trPr>
        <w:tc>
          <w:tcPr>
            <w:tcW w:w="5000" w:type="pct"/>
            <w:gridSpan w:val="11"/>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5999081E"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Группа проектов №003 ЕТО – МУП "Хибины"</w:t>
            </w:r>
          </w:p>
        </w:tc>
      </w:tr>
      <w:tr w:rsidR="001A3518" w:rsidRPr="001E4DE4" w14:paraId="2A895539" w14:textId="77777777" w:rsidTr="00C562BE">
        <w:trPr>
          <w:trHeight w:val="20"/>
          <w:jc w:val="center"/>
        </w:trPr>
        <w:tc>
          <w:tcPr>
            <w:tcW w:w="5000" w:type="pct"/>
            <w:gridSpan w:val="11"/>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5435AF0D" w14:textId="77777777" w:rsidR="001A3518" w:rsidRPr="001E4DE4" w:rsidRDefault="001A3518" w:rsidP="00CF355B">
            <w:pPr>
              <w:spacing w:after="0" w:line="240" w:lineRule="auto"/>
              <w:ind w:firstLine="0"/>
              <w:jc w:val="center"/>
              <w:rPr>
                <w:color w:val="000000"/>
                <w:sz w:val="18"/>
                <w:szCs w:val="20"/>
              </w:rPr>
            </w:pPr>
          </w:p>
        </w:tc>
      </w:tr>
      <w:tr w:rsidR="001A3518" w:rsidRPr="001E4DE4" w14:paraId="08FD87C2" w14:textId="77777777" w:rsidTr="00C562BE">
        <w:trPr>
          <w:trHeight w:val="20"/>
          <w:jc w:val="center"/>
        </w:trPr>
        <w:tc>
          <w:tcPr>
            <w:tcW w:w="620"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71973AD4" w14:textId="77777777" w:rsidR="001A3518" w:rsidRPr="001E4DE4" w:rsidRDefault="001A3518" w:rsidP="00CF355B">
            <w:pPr>
              <w:spacing w:after="0" w:line="240" w:lineRule="auto"/>
              <w:ind w:firstLine="0"/>
              <w:rPr>
                <w:color w:val="000000"/>
                <w:sz w:val="18"/>
                <w:szCs w:val="20"/>
              </w:rPr>
            </w:pPr>
            <w:r w:rsidRPr="001E4DE4">
              <w:rPr>
                <w:color w:val="000000"/>
                <w:sz w:val="18"/>
                <w:szCs w:val="20"/>
              </w:rPr>
              <w:t>Всего стоимость группы проектов</w:t>
            </w:r>
          </w:p>
        </w:tc>
        <w:tc>
          <w:tcPr>
            <w:tcW w:w="481" w:type="pct"/>
            <w:tcBorders>
              <w:top w:val="nil"/>
              <w:left w:val="nil"/>
              <w:bottom w:val="single" w:sz="8" w:space="0" w:color="auto"/>
              <w:right w:val="single" w:sz="4" w:space="0" w:color="auto"/>
            </w:tcBorders>
            <w:tcMar>
              <w:left w:w="28" w:type="dxa"/>
              <w:right w:w="28" w:type="dxa"/>
            </w:tcMar>
            <w:vAlign w:val="center"/>
          </w:tcPr>
          <w:p w14:paraId="51B8D006"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184834,58</w:t>
            </w:r>
          </w:p>
        </w:tc>
        <w:tc>
          <w:tcPr>
            <w:tcW w:w="404"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3A115D82"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0,00</w:t>
            </w:r>
          </w:p>
        </w:tc>
        <w:tc>
          <w:tcPr>
            <w:tcW w:w="508" w:type="pct"/>
            <w:tcBorders>
              <w:top w:val="nil"/>
              <w:left w:val="nil"/>
              <w:bottom w:val="single" w:sz="8" w:space="0" w:color="auto"/>
              <w:right w:val="single" w:sz="8" w:space="0" w:color="auto"/>
            </w:tcBorders>
            <w:shd w:val="clear" w:color="auto" w:fill="auto"/>
            <w:tcMar>
              <w:left w:w="28" w:type="dxa"/>
              <w:right w:w="28" w:type="dxa"/>
            </w:tcMar>
            <w:vAlign w:val="center"/>
          </w:tcPr>
          <w:p w14:paraId="473D0A36"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0,00</w:t>
            </w:r>
          </w:p>
        </w:tc>
        <w:tc>
          <w:tcPr>
            <w:tcW w:w="529" w:type="pct"/>
            <w:tcBorders>
              <w:top w:val="nil"/>
              <w:left w:val="nil"/>
              <w:bottom w:val="single" w:sz="8" w:space="0" w:color="auto"/>
              <w:right w:val="single" w:sz="8" w:space="0" w:color="auto"/>
            </w:tcBorders>
            <w:shd w:val="clear" w:color="auto" w:fill="auto"/>
            <w:tcMar>
              <w:left w:w="28" w:type="dxa"/>
              <w:right w:w="28" w:type="dxa"/>
            </w:tcMar>
            <w:vAlign w:val="center"/>
          </w:tcPr>
          <w:p w14:paraId="0BBD861F" w14:textId="364D8865"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404" w:type="pct"/>
            <w:tcBorders>
              <w:top w:val="nil"/>
              <w:left w:val="nil"/>
              <w:bottom w:val="single" w:sz="8" w:space="0" w:color="auto"/>
              <w:right w:val="single" w:sz="8" w:space="0" w:color="auto"/>
            </w:tcBorders>
            <w:shd w:val="clear" w:color="auto" w:fill="auto"/>
            <w:tcMar>
              <w:left w:w="28" w:type="dxa"/>
              <w:right w:w="28" w:type="dxa"/>
            </w:tcMar>
            <w:vAlign w:val="center"/>
          </w:tcPr>
          <w:p w14:paraId="00CF1833" w14:textId="5776595D"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404" w:type="pct"/>
            <w:tcBorders>
              <w:top w:val="nil"/>
              <w:left w:val="nil"/>
              <w:bottom w:val="single" w:sz="8" w:space="0" w:color="auto"/>
              <w:right w:val="single" w:sz="8" w:space="0" w:color="auto"/>
            </w:tcBorders>
            <w:shd w:val="clear" w:color="auto" w:fill="auto"/>
            <w:tcMar>
              <w:left w:w="28" w:type="dxa"/>
              <w:right w:w="28" w:type="dxa"/>
            </w:tcMar>
            <w:vAlign w:val="center"/>
          </w:tcPr>
          <w:p w14:paraId="23E01433" w14:textId="724F3A58"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445" w:type="pct"/>
            <w:tcBorders>
              <w:top w:val="nil"/>
              <w:left w:val="nil"/>
              <w:bottom w:val="single" w:sz="8" w:space="0" w:color="auto"/>
              <w:right w:val="single" w:sz="8" w:space="0" w:color="auto"/>
            </w:tcBorders>
            <w:shd w:val="clear" w:color="auto" w:fill="auto"/>
            <w:tcMar>
              <w:left w:w="28" w:type="dxa"/>
              <w:right w:w="28" w:type="dxa"/>
            </w:tcMar>
            <w:vAlign w:val="center"/>
          </w:tcPr>
          <w:p w14:paraId="6673C0CB" w14:textId="5AB4C40B" w:rsidR="001A3518" w:rsidRPr="001E4DE4" w:rsidRDefault="001A3518" w:rsidP="00CF355B">
            <w:pPr>
              <w:spacing w:after="0" w:line="240" w:lineRule="auto"/>
              <w:ind w:firstLine="0"/>
              <w:jc w:val="center"/>
              <w:rPr>
                <w:color w:val="000000"/>
                <w:sz w:val="18"/>
                <w:szCs w:val="20"/>
              </w:rPr>
            </w:pPr>
            <w:r w:rsidRPr="001E4DE4">
              <w:rPr>
                <w:color w:val="000000"/>
                <w:sz w:val="18"/>
                <w:szCs w:val="20"/>
              </w:rPr>
              <w:t>108108,00</w:t>
            </w:r>
          </w:p>
        </w:tc>
        <w:tc>
          <w:tcPr>
            <w:tcW w:w="440" w:type="pct"/>
            <w:tcBorders>
              <w:top w:val="nil"/>
              <w:left w:val="nil"/>
              <w:bottom w:val="single" w:sz="8" w:space="0" w:color="auto"/>
              <w:right w:val="single" w:sz="8" w:space="0" w:color="auto"/>
            </w:tcBorders>
            <w:shd w:val="clear" w:color="auto" w:fill="auto"/>
            <w:tcMar>
              <w:left w:w="28" w:type="dxa"/>
              <w:right w:w="28" w:type="dxa"/>
            </w:tcMar>
            <w:vAlign w:val="center"/>
          </w:tcPr>
          <w:p w14:paraId="01B8100B" w14:textId="63D1BFBF"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359" w:type="pct"/>
            <w:tcBorders>
              <w:top w:val="nil"/>
              <w:left w:val="nil"/>
              <w:bottom w:val="single" w:sz="8" w:space="0" w:color="auto"/>
              <w:right w:val="single" w:sz="8" w:space="0" w:color="auto"/>
            </w:tcBorders>
            <w:shd w:val="clear" w:color="auto" w:fill="auto"/>
            <w:tcMar>
              <w:left w:w="28" w:type="dxa"/>
              <w:right w:w="28" w:type="dxa"/>
            </w:tcMar>
            <w:vAlign w:val="center"/>
          </w:tcPr>
          <w:p w14:paraId="0D4C1B2A" w14:textId="00B5F5DB"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406" w:type="pct"/>
            <w:tcBorders>
              <w:top w:val="nil"/>
              <w:left w:val="nil"/>
              <w:bottom w:val="single" w:sz="8" w:space="0" w:color="auto"/>
              <w:right w:val="single" w:sz="8" w:space="0" w:color="auto"/>
            </w:tcBorders>
            <w:shd w:val="clear" w:color="auto" w:fill="auto"/>
            <w:tcMar>
              <w:left w:w="28" w:type="dxa"/>
              <w:right w:w="28" w:type="dxa"/>
            </w:tcMar>
            <w:vAlign w:val="center"/>
          </w:tcPr>
          <w:p w14:paraId="3BBAD155" w14:textId="5FA58283"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r>
      <w:tr w:rsidR="001A3518" w:rsidRPr="001E4DE4" w14:paraId="1123256C" w14:textId="77777777" w:rsidTr="00C562BE">
        <w:trPr>
          <w:trHeight w:val="20"/>
          <w:jc w:val="center"/>
        </w:trPr>
        <w:tc>
          <w:tcPr>
            <w:tcW w:w="620"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014DD886" w14:textId="77777777" w:rsidR="001A3518" w:rsidRPr="001E4DE4" w:rsidRDefault="001A3518" w:rsidP="00CF355B">
            <w:pPr>
              <w:spacing w:after="0" w:line="240" w:lineRule="auto"/>
              <w:ind w:firstLine="0"/>
              <w:rPr>
                <w:color w:val="000000"/>
                <w:sz w:val="18"/>
                <w:szCs w:val="20"/>
              </w:rPr>
            </w:pPr>
            <w:r w:rsidRPr="001E4DE4">
              <w:rPr>
                <w:color w:val="000000"/>
                <w:sz w:val="18"/>
                <w:szCs w:val="20"/>
              </w:rPr>
              <w:t>Всего стоимость группы проектов накопленным итогом</w:t>
            </w:r>
          </w:p>
        </w:tc>
        <w:tc>
          <w:tcPr>
            <w:tcW w:w="481" w:type="pct"/>
            <w:tcBorders>
              <w:top w:val="nil"/>
              <w:left w:val="nil"/>
              <w:bottom w:val="single" w:sz="8" w:space="0" w:color="auto"/>
              <w:right w:val="single" w:sz="4" w:space="0" w:color="auto"/>
            </w:tcBorders>
            <w:tcMar>
              <w:left w:w="28" w:type="dxa"/>
              <w:right w:w="28" w:type="dxa"/>
            </w:tcMar>
            <w:vAlign w:val="center"/>
          </w:tcPr>
          <w:p w14:paraId="22784541"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 </w:t>
            </w:r>
          </w:p>
        </w:tc>
        <w:tc>
          <w:tcPr>
            <w:tcW w:w="404"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7B058768"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0,00</w:t>
            </w:r>
          </w:p>
        </w:tc>
        <w:tc>
          <w:tcPr>
            <w:tcW w:w="508" w:type="pct"/>
            <w:tcBorders>
              <w:top w:val="nil"/>
              <w:left w:val="nil"/>
              <w:bottom w:val="single" w:sz="8" w:space="0" w:color="auto"/>
              <w:right w:val="single" w:sz="8" w:space="0" w:color="auto"/>
            </w:tcBorders>
            <w:shd w:val="clear" w:color="auto" w:fill="auto"/>
            <w:tcMar>
              <w:left w:w="28" w:type="dxa"/>
              <w:right w:w="28" w:type="dxa"/>
            </w:tcMar>
            <w:vAlign w:val="center"/>
          </w:tcPr>
          <w:p w14:paraId="1E28A059"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0,00</w:t>
            </w:r>
          </w:p>
        </w:tc>
        <w:tc>
          <w:tcPr>
            <w:tcW w:w="529" w:type="pct"/>
            <w:tcBorders>
              <w:top w:val="nil"/>
              <w:left w:val="nil"/>
              <w:bottom w:val="single" w:sz="8" w:space="0" w:color="auto"/>
              <w:right w:val="single" w:sz="8" w:space="0" w:color="auto"/>
            </w:tcBorders>
            <w:shd w:val="clear" w:color="auto" w:fill="auto"/>
            <w:tcMar>
              <w:left w:w="28" w:type="dxa"/>
              <w:right w:w="28" w:type="dxa"/>
            </w:tcMar>
            <w:vAlign w:val="center"/>
          </w:tcPr>
          <w:p w14:paraId="179C466F" w14:textId="6B8CBF05"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404" w:type="pct"/>
            <w:tcBorders>
              <w:top w:val="nil"/>
              <w:left w:val="nil"/>
              <w:bottom w:val="single" w:sz="8" w:space="0" w:color="auto"/>
              <w:right w:val="single" w:sz="8" w:space="0" w:color="auto"/>
            </w:tcBorders>
            <w:shd w:val="clear" w:color="auto" w:fill="auto"/>
            <w:tcMar>
              <w:left w:w="28" w:type="dxa"/>
              <w:right w:w="28" w:type="dxa"/>
            </w:tcMar>
            <w:vAlign w:val="center"/>
          </w:tcPr>
          <w:p w14:paraId="6146CA78" w14:textId="1189098C"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404" w:type="pct"/>
            <w:tcBorders>
              <w:top w:val="nil"/>
              <w:left w:val="nil"/>
              <w:bottom w:val="single" w:sz="8" w:space="0" w:color="auto"/>
              <w:right w:val="single" w:sz="8" w:space="0" w:color="auto"/>
            </w:tcBorders>
            <w:shd w:val="clear" w:color="auto" w:fill="auto"/>
            <w:tcMar>
              <w:left w:w="28" w:type="dxa"/>
              <w:right w:w="28" w:type="dxa"/>
            </w:tcMar>
            <w:vAlign w:val="center"/>
          </w:tcPr>
          <w:p w14:paraId="73D235A2" w14:textId="513FF489"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445" w:type="pct"/>
            <w:tcBorders>
              <w:top w:val="nil"/>
              <w:left w:val="nil"/>
              <w:bottom w:val="single" w:sz="8" w:space="0" w:color="auto"/>
              <w:right w:val="single" w:sz="8" w:space="0" w:color="auto"/>
            </w:tcBorders>
            <w:shd w:val="clear" w:color="auto" w:fill="auto"/>
            <w:tcMar>
              <w:left w:w="28" w:type="dxa"/>
              <w:right w:w="28" w:type="dxa"/>
            </w:tcMar>
            <w:vAlign w:val="center"/>
          </w:tcPr>
          <w:p w14:paraId="62607219" w14:textId="7741B7A5" w:rsidR="001A3518" w:rsidRPr="001E4DE4" w:rsidRDefault="001A3518" w:rsidP="00CF355B">
            <w:pPr>
              <w:spacing w:after="0" w:line="240" w:lineRule="auto"/>
              <w:ind w:firstLine="0"/>
              <w:jc w:val="center"/>
              <w:rPr>
                <w:color w:val="000000"/>
                <w:sz w:val="18"/>
                <w:szCs w:val="20"/>
              </w:rPr>
            </w:pPr>
            <w:r w:rsidRPr="001E4DE4">
              <w:rPr>
                <w:color w:val="000000"/>
                <w:sz w:val="18"/>
                <w:szCs w:val="20"/>
              </w:rPr>
              <w:t>108108,00</w:t>
            </w:r>
          </w:p>
        </w:tc>
        <w:tc>
          <w:tcPr>
            <w:tcW w:w="440" w:type="pct"/>
            <w:tcBorders>
              <w:top w:val="nil"/>
              <w:left w:val="nil"/>
              <w:bottom w:val="single" w:sz="8" w:space="0" w:color="auto"/>
              <w:right w:val="single" w:sz="8" w:space="0" w:color="auto"/>
            </w:tcBorders>
            <w:shd w:val="clear" w:color="auto" w:fill="auto"/>
            <w:tcMar>
              <w:left w:w="28" w:type="dxa"/>
              <w:right w:w="28" w:type="dxa"/>
            </w:tcMar>
            <w:vAlign w:val="center"/>
          </w:tcPr>
          <w:p w14:paraId="290618CD" w14:textId="2F2F2F8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359" w:type="pct"/>
            <w:tcBorders>
              <w:top w:val="nil"/>
              <w:left w:val="nil"/>
              <w:bottom w:val="single" w:sz="8" w:space="0" w:color="auto"/>
              <w:right w:val="single" w:sz="8" w:space="0" w:color="auto"/>
            </w:tcBorders>
            <w:shd w:val="clear" w:color="auto" w:fill="auto"/>
            <w:tcMar>
              <w:left w:w="28" w:type="dxa"/>
              <w:right w:w="28" w:type="dxa"/>
            </w:tcMar>
            <w:vAlign w:val="center"/>
          </w:tcPr>
          <w:p w14:paraId="69F243A4" w14:textId="403F07D0"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406" w:type="pct"/>
            <w:tcBorders>
              <w:top w:val="nil"/>
              <w:left w:val="nil"/>
              <w:bottom w:val="single" w:sz="8" w:space="0" w:color="auto"/>
              <w:right w:val="single" w:sz="8" w:space="0" w:color="auto"/>
            </w:tcBorders>
            <w:shd w:val="clear" w:color="auto" w:fill="auto"/>
            <w:tcMar>
              <w:left w:w="28" w:type="dxa"/>
              <w:right w:w="28" w:type="dxa"/>
            </w:tcMar>
            <w:vAlign w:val="center"/>
          </w:tcPr>
          <w:p w14:paraId="0E19DC3F" w14:textId="4D1B9220"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r>
      <w:tr w:rsidR="001A3518" w:rsidRPr="001E4DE4" w14:paraId="3F1E4A2C" w14:textId="77777777" w:rsidTr="00C562BE">
        <w:trPr>
          <w:trHeight w:val="20"/>
          <w:jc w:val="center"/>
        </w:trPr>
        <w:tc>
          <w:tcPr>
            <w:tcW w:w="5000" w:type="pct"/>
            <w:gridSpan w:val="11"/>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0C5F4D1F"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Группа проектов 003.01.00.000 «Источники теплоснабжения»</w:t>
            </w:r>
          </w:p>
        </w:tc>
      </w:tr>
      <w:tr w:rsidR="001A3518" w:rsidRPr="001E4DE4" w14:paraId="7FEFB0FF" w14:textId="77777777" w:rsidTr="00C562BE">
        <w:trPr>
          <w:trHeight w:val="20"/>
          <w:jc w:val="center"/>
        </w:trPr>
        <w:tc>
          <w:tcPr>
            <w:tcW w:w="620"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08103E66" w14:textId="77777777" w:rsidR="001A3518" w:rsidRPr="001E4DE4" w:rsidRDefault="001A3518" w:rsidP="00CF355B">
            <w:pPr>
              <w:spacing w:after="0" w:line="240" w:lineRule="auto"/>
              <w:ind w:firstLine="0"/>
              <w:rPr>
                <w:color w:val="000000"/>
                <w:sz w:val="18"/>
                <w:szCs w:val="20"/>
              </w:rPr>
            </w:pPr>
            <w:r w:rsidRPr="001E4DE4">
              <w:rPr>
                <w:color w:val="000000"/>
                <w:sz w:val="18"/>
                <w:szCs w:val="20"/>
              </w:rPr>
              <w:t>Всего стоимость группы проектов</w:t>
            </w:r>
          </w:p>
        </w:tc>
        <w:tc>
          <w:tcPr>
            <w:tcW w:w="481" w:type="pct"/>
            <w:tcBorders>
              <w:top w:val="nil"/>
              <w:left w:val="nil"/>
              <w:bottom w:val="single" w:sz="8" w:space="0" w:color="auto"/>
              <w:right w:val="single" w:sz="4" w:space="0" w:color="auto"/>
            </w:tcBorders>
            <w:tcMar>
              <w:left w:w="28" w:type="dxa"/>
              <w:right w:w="28" w:type="dxa"/>
            </w:tcMar>
            <w:vAlign w:val="center"/>
          </w:tcPr>
          <w:p w14:paraId="72367C4F"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108108,00</w:t>
            </w:r>
          </w:p>
        </w:tc>
        <w:tc>
          <w:tcPr>
            <w:tcW w:w="404"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2F4BD7D0"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508" w:type="pct"/>
            <w:tcBorders>
              <w:top w:val="nil"/>
              <w:left w:val="nil"/>
              <w:bottom w:val="single" w:sz="8" w:space="0" w:color="auto"/>
              <w:right w:val="single" w:sz="8" w:space="0" w:color="auto"/>
            </w:tcBorders>
            <w:shd w:val="clear" w:color="auto" w:fill="auto"/>
            <w:tcMar>
              <w:left w:w="28" w:type="dxa"/>
              <w:right w:w="28" w:type="dxa"/>
            </w:tcMar>
            <w:vAlign w:val="center"/>
          </w:tcPr>
          <w:p w14:paraId="0BA31CCF"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529" w:type="pct"/>
            <w:tcBorders>
              <w:top w:val="nil"/>
              <w:left w:val="nil"/>
              <w:bottom w:val="single" w:sz="8" w:space="0" w:color="auto"/>
              <w:right w:val="single" w:sz="8" w:space="0" w:color="auto"/>
            </w:tcBorders>
            <w:shd w:val="clear" w:color="auto" w:fill="auto"/>
            <w:tcMar>
              <w:left w:w="28" w:type="dxa"/>
              <w:right w:w="28" w:type="dxa"/>
            </w:tcMar>
            <w:vAlign w:val="center"/>
          </w:tcPr>
          <w:p w14:paraId="0B94E74D"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404" w:type="pct"/>
            <w:tcBorders>
              <w:top w:val="nil"/>
              <w:left w:val="nil"/>
              <w:bottom w:val="single" w:sz="8" w:space="0" w:color="auto"/>
              <w:right w:val="single" w:sz="8" w:space="0" w:color="auto"/>
            </w:tcBorders>
            <w:shd w:val="clear" w:color="auto" w:fill="auto"/>
            <w:tcMar>
              <w:left w:w="28" w:type="dxa"/>
              <w:right w:w="28" w:type="dxa"/>
            </w:tcMar>
            <w:vAlign w:val="center"/>
          </w:tcPr>
          <w:p w14:paraId="6A7A2DFE"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404" w:type="pct"/>
            <w:tcBorders>
              <w:top w:val="nil"/>
              <w:left w:val="nil"/>
              <w:bottom w:val="single" w:sz="8" w:space="0" w:color="auto"/>
              <w:right w:val="single" w:sz="8" w:space="0" w:color="auto"/>
            </w:tcBorders>
            <w:shd w:val="clear" w:color="auto" w:fill="auto"/>
            <w:tcMar>
              <w:left w:w="28" w:type="dxa"/>
              <w:right w:w="28" w:type="dxa"/>
            </w:tcMar>
            <w:vAlign w:val="center"/>
          </w:tcPr>
          <w:p w14:paraId="6C434BE0"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445" w:type="pct"/>
            <w:tcBorders>
              <w:top w:val="nil"/>
              <w:left w:val="nil"/>
              <w:bottom w:val="single" w:sz="8" w:space="0" w:color="auto"/>
              <w:right w:val="single" w:sz="8" w:space="0" w:color="auto"/>
            </w:tcBorders>
            <w:shd w:val="clear" w:color="auto" w:fill="auto"/>
            <w:tcMar>
              <w:left w:w="28" w:type="dxa"/>
              <w:right w:w="28" w:type="dxa"/>
            </w:tcMar>
            <w:vAlign w:val="center"/>
          </w:tcPr>
          <w:p w14:paraId="6CC2D213"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108108,00</w:t>
            </w:r>
          </w:p>
        </w:tc>
        <w:tc>
          <w:tcPr>
            <w:tcW w:w="440" w:type="pct"/>
            <w:tcBorders>
              <w:top w:val="nil"/>
              <w:left w:val="nil"/>
              <w:bottom w:val="single" w:sz="8" w:space="0" w:color="auto"/>
              <w:right w:val="single" w:sz="8" w:space="0" w:color="auto"/>
            </w:tcBorders>
            <w:shd w:val="clear" w:color="auto" w:fill="auto"/>
            <w:tcMar>
              <w:left w:w="28" w:type="dxa"/>
              <w:right w:w="28" w:type="dxa"/>
            </w:tcMar>
            <w:vAlign w:val="center"/>
          </w:tcPr>
          <w:p w14:paraId="09020CEE"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359" w:type="pct"/>
            <w:tcBorders>
              <w:top w:val="nil"/>
              <w:left w:val="nil"/>
              <w:bottom w:val="single" w:sz="8" w:space="0" w:color="auto"/>
              <w:right w:val="single" w:sz="8" w:space="0" w:color="auto"/>
            </w:tcBorders>
            <w:shd w:val="clear" w:color="auto" w:fill="auto"/>
            <w:tcMar>
              <w:left w:w="28" w:type="dxa"/>
              <w:right w:w="28" w:type="dxa"/>
            </w:tcMar>
            <w:vAlign w:val="center"/>
          </w:tcPr>
          <w:p w14:paraId="2EB6BAD6"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406" w:type="pct"/>
            <w:tcBorders>
              <w:top w:val="nil"/>
              <w:left w:val="nil"/>
              <w:bottom w:val="single" w:sz="8" w:space="0" w:color="auto"/>
              <w:right w:val="single" w:sz="8" w:space="0" w:color="auto"/>
            </w:tcBorders>
            <w:shd w:val="clear" w:color="auto" w:fill="auto"/>
            <w:tcMar>
              <w:left w:w="28" w:type="dxa"/>
              <w:right w:w="28" w:type="dxa"/>
            </w:tcMar>
            <w:vAlign w:val="center"/>
          </w:tcPr>
          <w:p w14:paraId="332A7C4F"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r>
      <w:tr w:rsidR="001A3518" w:rsidRPr="001E4DE4" w14:paraId="0DA6FD85" w14:textId="77777777" w:rsidTr="00C562BE">
        <w:trPr>
          <w:trHeight w:val="20"/>
          <w:jc w:val="center"/>
        </w:trPr>
        <w:tc>
          <w:tcPr>
            <w:tcW w:w="620"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29661FB9" w14:textId="77777777" w:rsidR="001A3518" w:rsidRPr="001E4DE4" w:rsidRDefault="001A3518" w:rsidP="00CF355B">
            <w:pPr>
              <w:spacing w:after="0" w:line="240" w:lineRule="auto"/>
              <w:ind w:firstLine="0"/>
              <w:rPr>
                <w:color w:val="000000"/>
                <w:sz w:val="18"/>
                <w:szCs w:val="20"/>
              </w:rPr>
            </w:pPr>
            <w:r w:rsidRPr="001E4DE4">
              <w:rPr>
                <w:color w:val="000000"/>
                <w:sz w:val="18"/>
                <w:szCs w:val="20"/>
              </w:rPr>
              <w:t>Всего стоимость группы проектов накопленным итогом</w:t>
            </w:r>
          </w:p>
        </w:tc>
        <w:tc>
          <w:tcPr>
            <w:tcW w:w="481" w:type="pct"/>
            <w:tcBorders>
              <w:top w:val="nil"/>
              <w:left w:val="nil"/>
              <w:bottom w:val="single" w:sz="8" w:space="0" w:color="auto"/>
              <w:right w:val="single" w:sz="4" w:space="0" w:color="auto"/>
            </w:tcBorders>
            <w:tcMar>
              <w:left w:w="28" w:type="dxa"/>
              <w:right w:w="28" w:type="dxa"/>
            </w:tcMar>
            <w:vAlign w:val="center"/>
          </w:tcPr>
          <w:p w14:paraId="4DDBC410" w14:textId="77777777" w:rsidR="001A3518" w:rsidRPr="001E4DE4" w:rsidRDefault="001A3518" w:rsidP="00CF355B">
            <w:pPr>
              <w:spacing w:after="0" w:line="240" w:lineRule="auto"/>
              <w:ind w:firstLine="0"/>
              <w:jc w:val="center"/>
              <w:rPr>
                <w:color w:val="000000"/>
                <w:sz w:val="18"/>
                <w:szCs w:val="20"/>
              </w:rPr>
            </w:pPr>
          </w:p>
        </w:tc>
        <w:tc>
          <w:tcPr>
            <w:tcW w:w="404"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02FD7B13"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508" w:type="pct"/>
            <w:tcBorders>
              <w:top w:val="nil"/>
              <w:left w:val="nil"/>
              <w:bottom w:val="single" w:sz="8" w:space="0" w:color="auto"/>
              <w:right w:val="single" w:sz="8" w:space="0" w:color="auto"/>
            </w:tcBorders>
            <w:shd w:val="clear" w:color="auto" w:fill="auto"/>
            <w:tcMar>
              <w:left w:w="28" w:type="dxa"/>
              <w:right w:w="28" w:type="dxa"/>
            </w:tcMar>
            <w:vAlign w:val="center"/>
          </w:tcPr>
          <w:p w14:paraId="51673289"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529" w:type="pct"/>
            <w:tcBorders>
              <w:top w:val="nil"/>
              <w:left w:val="nil"/>
              <w:bottom w:val="single" w:sz="8" w:space="0" w:color="auto"/>
              <w:right w:val="single" w:sz="8" w:space="0" w:color="auto"/>
            </w:tcBorders>
            <w:shd w:val="clear" w:color="auto" w:fill="auto"/>
            <w:tcMar>
              <w:left w:w="28" w:type="dxa"/>
              <w:right w:w="28" w:type="dxa"/>
            </w:tcMar>
            <w:vAlign w:val="center"/>
          </w:tcPr>
          <w:p w14:paraId="7F0A992B"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404" w:type="pct"/>
            <w:tcBorders>
              <w:top w:val="nil"/>
              <w:left w:val="nil"/>
              <w:bottom w:val="single" w:sz="8" w:space="0" w:color="auto"/>
              <w:right w:val="single" w:sz="8" w:space="0" w:color="auto"/>
            </w:tcBorders>
            <w:shd w:val="clear" w:color="auto" w:fill="auto"/>
            <w:tcMar>
              <w:left w:w="28" w:type="dxa"/>
              <w:right w:w="28" w:type="dxa"/>
            </w:tcMar>
            <w:vAlign w:val="center"/>
          </w:tcPr>
          <w:p w14:paraId="54A310F0"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404" w:type="pct"/>
            <w:tcBorders>
              <w:top w:val="nil"/>
              <w:left w:val="nil"/>
              <w:bottom w:val="single" w:sz="8" w:space="0" w:color="auto"/>
              <w:right w:val="single" w:sz="8" w:space="0" w:color="auto"/>
            </w:tcBorders>
            <w:shd w:val="clear" w:color="auto" w:fill="auto"/>
            <w:tcMar>
              <w:left w:w="28" w:type="dxa"/>
              <w:right w:w="28" w:type="dxa"/>
            </w:tcMar>
            <w:vAlign w:val="center"/>
          </w:tcPr>
          <w:p w14:paraId="0ECDAD05"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445" w:type="pct"/>
            <w:tcBorders>
              <w:top w:val="nil"/>
              <w:left w:val="nil"/>
              <w:bottom w:val="single" w:sz="8" w:space="0" w:color="auto"/>
              <w:right w:val="single" w:sz="8" w:space="0" w:color="auto"/>
            </w:tcBorders>
            <w:shd w:val="clear" w:color="auto" w:fill="auto"/>
            <w:tcMar>
              <w:left w:w="28" w:type="dxa"/>
              <w:right w:w="28" w:type="dxa"/>
            </w:tcMar>
            <w:vAlign w:val="center"/>
          </w:tcPr>
          <w:p w14:paraId="03734687"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108108,00</w:t>
            </w:r>
          </w:p>
        </w:tc>
        <w:tc>
          <w:tcPr>
            <w:tcW w:w="440" w:type="pct"/>
            <w:tcBorders>
              <w:top w:val="nil"/>
              <w:left w:val="nil"/>
              <w:bottom w:val="single" w:sz="8" w:space="0" w:color="auto"/>
              <w:right w:val="single" w:sz="8" w:space="0" w:color="auto"/>
            </w:tcBorders>
            <w:shd w:val="clear" w:color="auto" w:fill="auto"/>
            <w:tcMar>
              <w:left w:w="28" w:type="dxa"/>
              <w:right w:w="28" w:type="dxa"/>
            </w:tcMar>
            <w:vAlign w:val="center"/>
          </w:tcPr>
          <w:p w14:paraId="786554DF"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359" w:type="pct"/>
            <w:tcBorders>
              <w:top w:val="nil"/>
              <w:left w:val="nil"/>
              <w:bottom w:val="single" w:sz="8" w:space="0" w:color="auto"/>
              <w:right w:val="single" w:sz="8" w:space="0" w:color="auto"/>
            </w:tcBorders>
            <w:shd w:val="clear" w:color="auto" w:fill="auto"/>
            <w:tcMar>
              <w:left w:w="28" w:type="dxa"/>
              <w:right w:w="28" w:type="dxa"/>
            </w:tcMar>
            <w:vAlign w:val="center"/>
          </w:tcPr>
          <w:p w14:paraId="6275F92D"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406" w:type="pct"/>
            <w:tcBorders>
              <w:top w:val="nil"/>
              <w:left w:val="nil"/>
              <w:bottom w:val="single" w:sz="8" w:space="0" w:color="auto"/>
              <w:right w:val="single" w:sz="8" w:space="0" w:color="auto"/>
            </w:tcBorders>
            <w:shd w:val="clear" w:color="auto" w:fill="auto"/>
            <w:tcMar>
              <w:left w:w="28" w:type="dxa"/>
              <w:right w:w="28" w:type="dxa"/>
            </w:tcMar>
            <w:vAlign w:val="center"/>
          </w:tcPr>
          <w:p w14:paraId="62E53173"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r>
      <w:tr w:rsidR="001A3518" w:rsidRPr="001E4DE4" w14:paraId="11CB9FAE" w14:textId="77777777" w:rsidTr="00C562BE">
        <w:trPr>
          <w:trHeight w:val="20"/>
          <w:jc w:val="center"/>
        </w:trPr>
        <w:tc>
          <w:tcPr>
            <w:tcW w:w="5000" w:type="pct"/>
            <w:gridSpan w:val="11"/>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5A588AA4"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 xml:space="preserve">Подгруппа проектов 003.01.01.000 «Строительство новой газовой </w:t>
            </w:r>
            <w:proofErr w:type="spellStart"/>
            <w:r w:rsidRPr="001E4DE4">
              <w:rPr>
                <w:color w:val="000000"/>
                <w:sz w:val="18"/>
                <w:szCs w:val="20"/>
              </w:rPr>
              <w:t>блочно</w:t>
            </w:r>
            <w:proofErr w:type="spellEnd"/>
            <w:r w:rsidRPr="001E4DE4">
              <w:rPr>
                <w:color w:val="000000"/>
                <w:sz w:val="18"/>
                <w:szCs w:val="20"/>
              </w:rPr>
              <w:t>-модульной котельной»</w:t>
            </w:r>
          </w:p>
        </w:tc>
      </w:tr>
      <w:tr w:rsidR="001A3518" w:rsidRPr="001E4DE4" w14:paraId="344BD2C9" w14:textId="77777777" w:rsidTr="00C562BE">
        <w:trPr>
          <w:trHeight w:val="20"/>
          <w:jc w:val="center"/>
        </w:trPr>
        <w:tc>
          <w:tcPr>
            <w:tcW w:w="620"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4BB9917B" w14:textId="77777777" w:rsidR="001A3518" w:rsidRPr="001E4DE4" w:rsidRDefault="001A3518" w:rsidP="00CF355B">
            <w:pPr>
              <w:spacing w:after="0" w:line="240" w:lineRule="auto"/>
              <w:ind w:firstLine="0"/>
              <w:rPr>
                <w:color w:val="000000"/>
                <w:sz w:val="18"/>
                <w:szCs w:val="20"/>
              </w:rPr>
            </w:pPr>
            <w:r w:rsidRPr="001E4DE4">
              <w:rPr>
                <w:color w:val="000000"/>
                <w:sz w:val="18"/>
                <w:szCs w:val="20"/>
              </w:rPr>
              <w:t>Всего стоимость группы проектов</w:t>
            </w:r>
          </w:p>
        </w:tc>
        <w:tc>
          <w:tcPr>
            <w:tcW w:w="481" w:type="pct"/>
            <w:tcBorders>
              <w:top w:val="nil"/>
              <w:left w:val="nil"/>
              <w:bottom w:val="single" w:sz="8" w:space="0" w:color="auto"/>
              <w:right w:val="single" w:sz="4" w:space="0" w:color="auto"/>
            </w:tcBorders>
            <w:tcMar>
              <w:left w:w="28" w:type="dxa"/>
              <w:right w:w="28" w:type="dxa"/>
            </w:tcMar>
            <w:vAlign w:val="center"/>
          </w:tcPr>
          <w:p w14:paraId="290EE929"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108108,00</w:t>
            </w:r>
          </w:p>
        </w:tc>
        <w:tc>
          <w:tcPr>
            <w:tcW w:w="404"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3C139CB1"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508" w:type="pct"/>
            <w:tcBorders>
              <w:top w:val="nil"/>
              <w:left w:val="nil"/>
              <w:bottom w:val="single" w:sz="8" w:space="0" w:color="auto"/>
              <w:right w:val="single" w:sz="8" w:space="0" w:color="auto"/>
            </w:tcBorders>
            <w:shd w:val="clear" w:color="auto" w:fill="auto"/>
            <w:tcMar>
              <w:left w:w="28" w:type="dxa"/>
              <w:right w:w="28" w:type="dxa"/>
            </w:tcMar>
            <w:vAlign w:val="center"/>
          </w:tcPr>
          <w:p w14:paraId="576F0120"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529" w:type="pct"/>
            <w:tcBorders>
              <w:top w:val="nil"/>
              <w:left w:val="nil"/>
              <w:bottom w:val="single" w:sz="8" w:space="0" w:color="auto"/>
              <w:right w:val="single" w:sz="8" w:space="0" w:color="auto"/>
            </w:tcBorders>
            <w:shd w:val="clear" w:color="auto" w:fill="auto"/>
            <w:tcMar>
              <w:left w:w="28" w:type="dxa"/>
              <w:right w:w="28" w:type="dxa"/>
            </w:tcMar>
            <w:vAlign w:val="center"/>
          </w:tcPr>
          <w:p w14:paraId="588B05C2"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404" w:type="pct"/>
            <w:tcBorders>
              <w:top w:val="nil"/>
              <w:left w:val="nil"/>
              <w:bottom w:val="single" w:sz="8" w:space="0" w:color="auto"/>
              <w:right w:val="single" w:sz="8" w:space="0" w:color="auto"/>
            </w:tcBorders>
            <w:shd w:val="clear" w:color="auto" w:fill="auto"/>
            <w:tcMar>
              <w:left w:w="28" w:type="dxa"/>
              <w:right w:w="28" w:type="dxa"/>
            </w:tcMar>
            <w:vAlign w:val="center"/>
          </w:tcPr>
          <w:p w14:paraId="6868DB36"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404" w:type="pct"/>
            <w:tcBorders>
              <w:top w:val="nil"/>
              <w:left w:val="nil"/>
              <w:bottom w:val="single" w:sz="8" w:space="0" w:color="auto"/>
              <w:right w:val="single" w:sz="8" w:space="0" w:color="auto"/>
            </w:tcBorders>
            <w:shd w:val="clear" w:color="auto" w:fill="auto"/>
            <w:tcMar>
              <w:left w:w="28" w:type="dxa"/>
              <w:right w:w="28" w:type="dxa"/>
            </w:tcMar>
            <w:vAlign w:val="center"/>
          </w:tcPr>
          <w:p w14:paraId="19AE8A80"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445" w:type="pct"/>
            <w:tcBorders>
              <w:top w:val="nil"/>
              <w:left w:val="nil"/>
              <w:bottom w:val="single" w:sz="8" w:space="0" w:color="auto"/>
              <w:right w:val="single" w:sz="8" w:space="0" w:color="auto"/>
            </w:tcBorders>
            <w:shd w:val="clear" w:color="auto" w:fill="auto"/>
            <w:tcMar>
              <w:left w:w="28" w:type="dxa"/>
              <w:right w:w="28" w:type="dxa"/>
            </w:tcMar>
            <w:vAlign w:val="center"/>
          </w:tcPr>
          <w:p w14:paraId="580408D8"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108108,00</w:t>
            </w:r>
          </w:p>
        </w:tc>
        <w:tc>
          <w:tcPr>
            <w:tcW w:w="440" w:type="pct"/>
            <w:tcBorders>
              <w:top w:val="nil"/>
              <w:left w:val="nil"/>
              <w:bottom w:val="single" w:sz="8" w:space="0" w:color="auto"/>
              <w:right w:val="single" w:sz="8" w:space="0" w:color="auto"/>
            </w:tcBorders>
            <w:shd w:val="clear" w:color="auto" w:fill="auto"/>
            <w:tcMar>
              <w:left w:w="28" w:type="dxa"/>
              <w:right w:w="28" w:type="dxa"/>
            </w:tcMar>
            <w:vAlign w:val="center"/>
          </w:tcPr>
          <w:p w14:paraId="2DD43716"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359" w:type="pct"/>
            <w:tcBorders>
              <w:top w:val="nil"/>
              <w:left w:val="nil"/>
              <w:bottom w:val="single" w:sz="8" w:space="0" w:color="auto"/>
              <w:right w:val="single" w:sz="8" w:space="0" w:color="auto"/>
            </w:tcBorders>
            <w:shd w:val="clear" w:color="auto" w:fill="auto"/>
            <w:tcMar>
              <w:left w:w="28" w:type="dxa"/>
              <w:right w:w="28" w:type="dxa"/>
            </w:tcMar>
            <w:vAlign w:val="center"/>
          </w:tcPr>
          <w:p w14:paraId="4152210E"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406" w:type="pct"/>
            <w:tcBorders>
              <w:top w:val="nil"/>
              <w:left w:val="nil"/>
              <w:bottom w:val="single" w:sz="8" w:space="0" w:color="auto"/>
              <w:right w:val="single" w:sz="8" w:space="0" w:color="auto"/>
            </w:tcBorders>
            <w:shd w:val="clear" w:color="auto" w:fill="auto"/>
            <w:tcMar>
              <w:left w:w="28" w:type="dxa"/>
              <w:right w:w="28" w:type="dxa"/>
            </w:tcMar>
            <w:vAlign w:val="center"/>
          </w:tcPr>
          <w:p w14:paraId="06CAFCAB"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r>
      <w:tr w:rsidR="001A3518" w:rsidRPr="001E4DE4" w14:paraId="5A901E8B" w14:textId="77777777" w:rsidTr="00C562BE">
        <w:trPr>
          <w:trHeight w:val="20"/>
          <w:jc w:val="center"/>
        </w:trPr>
        <w:tc>
          <w:tcPr>
            <w:tcW w:w="620" w:type="pct"/>
            <w:tcBorders>
              <w:top w:val="nil"/>
              <w:left w:val="single" w:sz="8" w:space="0" w:color="auto"/>
              <w:bottom w:val="single" w:sz="4" w:space="0" w:color="auto"/>
              <w:right w:val="single" w:sz="8" w:space="0" w:color="auto"/>
            </w:tcBorders>
            <w:shd w:val="clear" w:color="auto" w:fill="auto"/>
            <w:tcMar>
              <w:left w:w="28" w:type="dxa"/>
              <w:right w:w="28" w:type="dxa"/>
            </w:tcMar>
            <w:vAlign w:val="center"/>
          </w:tcPr>
          <w:p w14:paraId="5BE2385E" w14:textId="77777777" w:rsidR="001A3518" w:rsidRPr="001E4DE4" w:rsidRDefault="001A3518" w:rsidP="00CF355B">
            <w:pPr>
              <w:spacing w:after="0" w:line="240" w:lineRule="auto"/>
              <w:ind w:firstLine="0"/>
              <w:rPr>
                <w:color w:val="000000"/>
                <w:sz w:val="18"/>
                <w:szCs w:val="20"/>
              </w:rPr>
            </w:pPr>
            <w:r w:rsidRPr="001E4DE4">
              <w:rPr>
                <w:color w:val="000000"/>
                <w:sz w:val="18"/>
                <w:szCs w:val="20"/>
              </w:rPr>
              <w:t>Всего стоимость группы проектов накопленным итогом</w:t>
            </w:r>
          </w:p>
        </w:tc>
        <w:tc>
          <w:tcPr>
            <w:tcW w:w="481" w:type="pct"/>
            <w:tcBorders>
              <w:top w:val="nil"/>
              <w:left w:val="nil"/>
              <w:bottom w:val="single" w:sz="4" w:space="0" w:color="auto"/>
              <w:right w:val="single" w:sz="4" w:space="0" w:color="auto"/>
            </w:tcBorders>
            <w:tcMar>
              <w:left w:w="28" w:type="dxa"/>
              <w:right w:w="28" w:type="dxa"/>
            </w:tcMar>
            <w:vAlign w:val="center"/>
          </w:tcPr>
          <w:p w14:paraId="109955B4" w14:textId="77777777" w:rsidR="001A3518" w:rsidRPr="001E4DE4" w:rsidRDefault="001A3518" w:rsidP="00CF355B">
            <w:pPr>
              <w:spacing w:after="0" w:line="240" w:lineRule="auto"/>
              <w:ind w:firstLine="0"/>
              <w:jc w:val="center"/>
              <w:rPr>
                <w:color w:val="000000"/>
                <w:sz w:val="18"/>
                <w:szCs w:val="20"/>
              </w:rPr>
            </w:pPr>
          </w:p>
        </w:tc>
        <w:tc>
          <w:tcPr>
            <w:tcW w:w="404" w:type="pct"/>
            <w:tcBorders>
              <w:top w:val="nil"/>
              <w:left w:val="single" w:sz="4" w:space="0" w:color="auto"/>
              <w:bottom w:val="single" w:sz="4" w:space="0" w:color="auto"/>
              <w:right w:val="single" w:sz="8" w:space="0" w:color="auto"/>
            </w:tcBorders>
            <w:shd w:val="clear" w:color="auto" w:fill="auto"/>
            <w:tcMar>
              <w:left w:w="28" w:type="dxa"/>
              <w:right w:w="28" w:type="dxa"/>
            </w:tcMar>
            <w:vAlign w:val="center"/>
          </w:tcPr>
          <w:p w14:paraId="65798EEA"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508" w:type="pct"/>
            <w:tcBorders>
              <w:top w:val="nil"/>
              <w:left w:val="nil"/>
              <w:bottom w:val="single" w:sz="4" w:space="0" w:color="auto"/>
              <w:right w:val="single" w:sz="8" w:space="0" w:color="auto"/>
            </w:tcBorders>
            <w:shd w:val="clear" w:color="auto" w:fill="auto"/>
            <w:tcMar>
              <w:left w:w="28" w:type="dxa"/>
              <w:right w:w="28" w:type="dxa"/>
            </w:tcMar>
            <w:vAlign w:val="center"/>
          </w:tcPr>
          <w:p w14:paraId="036C8D84"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529" w:type="pct"/>
            <w:tcBorders>
              <w:top w:val="nil"/>
              <w:left w:val="nil"/>
              <w:bottom w:val="single" w:sz="4" w:space="0" w:color="auto"/>
              <w:right w:val="single" w:sz="8" w:space="0" w:color="auto"/>
            </w:tcBorders>
            <w:shd w:val="clear" w:color="auto" w:fill="auto"/>
            <w:tcMar>
              <w:left w:w="28" w:type="dxa"/>
              <w:right w:w="28" w:type="dxa"/>
            </w:tcMar>
            <w:vAlign w:val="center"/>
          </w:tcPr>
          <w:p w14:paraId="767DA0A5"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404" w:type="pct"/>
            <w:tcBorders>
              <w:top w:val="nil"/>
              <w:left w:val="nil"/>
              <w:bottom w:val="single" w:sz="4" w:space="0" w:color="auto"/>
              <w:right w:val="single" w:sz="8" w:space="0" w:color="auto"/>
            </w:tcBorders>
            <w:shd w:val="clear" w:color="auto" w:fill="auto"/>
            <w:tcMar>
              <w:left w:w="28" w:type="dxa"/>
              <w:right w:w="28" w:type="dxa"/>
            </w:tcMar>
            <w:vAlign w:val="center"/>
          </w:tcPr>
          <w:p w14:paraId="4C88D3C6"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404" w:type="pct"/>
            <w:tcBorders>
              <w:top w:val="nil"/>
              <w:left w:val="nil"/>
              <w:bottom w:val="single" w:sz="4" w:space="0" w:color="auto"/>
              <w:right w:val="single" w:sz="8" w:space="0" w:color="auto"/>
            </w:tcBorders>
            <w:shd w:val="clear" w:color="auto" w:fill="auto"/>
            <w:tcMar>
              <w:left w:w="28" w:type="dxa"/>
              <w:right w:w="28" w:type="dxa"/>
            </w:tcMar>
            <w:vAlign w:val="center"/>
          </w:tcPr>
          <w:p w14:paraId="38313A42"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445" w:type="pct"/>
            <w:tcBorders>
              <w:top w:val="nil"/>
              <w:left w:val="nil"/>
              <w:bottom w:val="single" w:sz="4" w:space="0" w:color="auto"/>
              <w:right w:val="single" w:sz="8" w:space="0" w:color="auto"/>
            </w:tcBorders>
            <w:shd w:val="clear" w:color="auto" w:fill="auto"/>
            <w:tcMar>
              <w:left w:w="28" w:type="dxa"/>
              <w:right w:w="28" w:type="dxa"/>
            </w:tcMar>
            <w:vAlign w:val="center"/>
          </w:tcPr>
          <w:p w14:paraId="5394BBF5"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108108,00</w:t>
            </w:r>
          </w:p>
        </w:tc>
        <w:tc>
          <w:tcPr>
            <w:tcW w:w="440" w:type="pct"/>
            <w:tcBorders>
              <w:top w:val="nil"/>
              <w:left w:val="nil"/>
              <w:bottom w:val="single" w:sz="4" w:space="0" w:color="auto"/>
              <w:right w:val="single" w:sz="8" w:space="0" w:color="auto"/>
            </w:tcBorders>
            <w:shd w:val="clear" w:color="auto" w:fill="auto"/>
            <w:tcMar>
              <w:left w:w="28" w:type="dxa"/>
              <w:right w:w="28" w:type="dxa"/>
            </w:tcMar>
            <w:vAlign w:val="center"/>
          </w:tcPr>
          <w:p w14:paraId="0BFB98DF"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359" w:type="pct"/>
            <w:tcBorders>
              <w:top w:val="nil"/>
              <w:left w:val="nil"/>
              <w:bottom w:val="single" w:sz="4" w:space="0" w:color="auto"/>
              <w:right w:val="single" w:sz="8" w:space="0" w:color="auto"/>
            </w:tcBorders>
            <w:shd w:val="clear" w:color="auto" w:fill="auto"/>
            <w:tcMar>
              <w:left w:w="28" w:type="dxa"/>
              <w:right w:w="28" w:type="dxa"/>
            </w:tcMar>
            <w:vAlign w:val="center"/>
          </w:tcPr>
          <w:p w14:paraId="4E2467F2"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c>
          <w:tcPr>
            <w:tcW w:w="406" w:type="pct"/>
            <w:tcBorders>
              <w:top w:val="nil"/>
              <w:left w:val="nil"/>
              <w:bottom w:val="single" w:sz="4" w:space="0" w:color="auto"/>
              <w:right w:val="single" w:sz="8" w:space="0" w:color="auto"/>
            </w:tcBorders>
            <w:shd w:val="clear" w:color="auto" w:fill="auto"/>
            <w:tcMar>
              <w:left w:w="28" w:type="dxa"/>
              <w:right w:w="28" w:type="dxa"/>
            </w:tcMar>
            <w:vAlign w:val="center"/>
          </w:tcPr>
          <w:p w14:paraId="65B48CF2" w14:textId="77777777" w:rsidR="001A3518" w:rsidRPr="001E4DE4" w:rsidRDefault="001A3518" w:rsidP="00CF355B">
            <w:pPr>
              <w:spacing w:after="0" w:line="240" w:lineRule="auto"/>
              <w:ind w:firstLine="0"/>
              <w:jc w:val="center"/>
              <w:rPr>
                <w:color w:val="000000"/>
                <w:sz w:val="18"/>
                <w:szCs w:val="20"/>
              </w:rPr>
            </w:pPr>
            <w:r w:rsidRPr="001E4DE4">
              <w:rPr>
                <w:color w:val="000000"/>
                <w:sz w:val="18"/>
                <w:szCs w:val="20"/>
              </w:rPr>
              <w:t>0,0</w:t>
            </w:r>
          </w:p>
        </w:tc>
      </w:tr>
    </w:tbl>
    <w:p w14:paraId="7F0BEDF1" w14:textId="17C9A98B" w:rsidR="008A0BCD" w:rsidRPr="001E4DE4" w:rsidRDefault="008A0BCD" w:rsidP="00CF355B">
      <w:pPr>
        <w:tabs>
          <w:tab w:val="left" w:pos="1134"/>
        </w:tabs>
        <w:spacing w:after="0" w:line="240" w:lineRule="auto"/>
        <w:contextualSpacing/>
        <w:jc w:val="both"/>
        <w:rPr>
          <w:sz w:val="24"/>
          <w:szCs w:val="24"/>
        </w:rPr>
      </w:pPr>
      <w:r w:rsidRPr="001E4DE4">
        <w:rPr>
          <w:sz w:val="24"/>
          <w:szCs w:val="24"/>
        </w:rPr>
        <w:t>Примечания</w:t>
      </w:r>
    </w:p>
    <w:p w14:paraId="28C7AEBA" w14:textId="5EE8101D" w:rsidR="008A0BCD" w:rsidRPr="001E4DE4" w:rsidRDefault="008A0BCD" w:rsidP="00CF355B">
      <w:pPr>
        <w:tabs>
          <w:tab w:val="left" w:pos="1134"/>
        </w:tabs>
        <w:spacing w:after="0" w:line="240" w:lineRule="auto"/>
        <w:contextualSpacing/>
        <w:jc w:val="both"/>
        <w:rPr>
          <w:sz w:val="24"/>
          <w:szCs w:val="24"/>
        </w:rPr>
      </w:pPr>
      <w:r w:rsidRPr="001E4DE4">
        <w:rPr>
          <w:sz w:val="24"/>
          <w:szCs w:val="24"/>
        </w:rPr>
        <w:t>1 Сроки и суммы могут быть изменены</w:t>
      </w:r>
    </w:p>
    <w:p w14:paraId="0F86CE5F" w14:textId="7691FF91" w:rsidR="008A0BCD" w:rsidRPr="001E4DE4" w:rsidRDefault="008A0BCD" w:rsidP="00CF355B">
      <w:pPr>
        <w:tabs>
          <w:tab w:val="left" w:pos="1134"/>
        </w:tabs>
        <w:spacing w:after="0" w:line="240" w:lineRule="auto"/>
        <w:contextualSpacing/>
        <w:jc w:val="both"/>
        <w:rPr>
          <w:sz w:val="24"/>
          <w:szCs w:val="24"/>
        </w:rPr>
      </w:pPr>
      <w:r w:rsidRPr="001E4DE4">
        <w:rPr>
          <w:sz w:val="24"/>
          <w:szCs w:val="24"/>
        </w:rPr>
        <w:t>2 Источником финансирования могут служит: средства собственного бюджета теплоснабжающей организации или заемные средства, средства местного бюджета, областного бюджета, федерального бюджета и др.</w:t>
      </w:r>
    </w:p>
    <w:p w14:paraId="342215BA" w14:textId="77777777" w:rsidR="008A0BCD" w:rsidRPr="001E4DE4" w:rsidRDefault="008A0BCD" w:rsidP="00CF355B">
      <w:pPr>
        <w:tabs>
          <w:tab w:val="left" w:pos="1134"/>
        </w:tabs>
        <w:spacing w:after="0" w:line="240" w:lineRule="auto"/>
        <w:contextualSpacing/>
        <w:jc w:val="both"/>
        <w:rPr>
          <w:sz w:val="24"/>
          <w:szCs w:val="24"/>
        </w:rPr>
      </w:pPr>
    </w:p>
    <w:p w14:paraId="5708CBC3" w14:textId="77777777" w:rsidR="004E1317" w:rsidRPr="001E4DE4" w:rsidRDefault="004E1317" w:rsidP="00CF355B">
      <w:pPr>
        <w:tabs>
          <w:tab w:val="left" w:pos="1134"/>
        </w:tabs>
        <w:spacing w:after="0" w:line="240" w:lineRule="auto"/>
        <w:contextualSpacing/>
        <w:jc w:val="both"/>
        <w:rPr>
          <w:sz w:val="24"/>
          <w:szCs w:val="24"/>
        </w:rPr>
        <w:sectPr w:rsidR="004E1317" w:rsidRPr="001E4DE4" w:rsidSect="006F2BA8">
          <w:pgSz w:w="16838" w:h="11906" w:orient="landscape"/>
          <w:pgMar w:top="1135" w:right="851" w:bottom="567" w:left="851" w:header="709" w:footer="283"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605AC8FA" w14:textId="01F9D830" w:rsidR="00217024" w:rsidRPr="001E4DE4" w:rsidRDefault="00217024" w:rsidP="00CF355B">
      <w:pPr>
        <w:pStyle w:val="2"/>
        <w:tabs>
          <w:tab w:val="left" w:pos="1134"/>
        </w:tabs>
        <w:spacing w:before="0" w:line="240" w:lineRule="auto"/>
        <w:ind w:left="0" w:firstLine="709"/>
        <w:contextualSpacing/>
        <w:rPr>
          <w:rFonts w:cs="Times New Roman"/>
          <w:sz w:val="24"/>
          <w:szCs w:val="24"/>
        </w:rPr>
      </w:pPr>
      <w:bookmarkStart w:id="283" w:name="_Toc524944278"/>
      <w:bookmarkStart w:id="284" w:name="_Toc524944854"/>
      <w:bookmarkStart w:id="285" w:name="_Toc528166533"/>
      <w:bookmarkStart w:id="286" w:name="_Toc15643010"/>
      <w:bookmarkStart w:id="287" w:name="_Toc207705596"/>
      <w:bookmarkEnd w:id="280"/>
      <w:r w:rsidRPr="001E4DE4">
        <w:rPr>
          <w:rFonts w:cs="Times New Roman"/>
          <w:sz w:val="24"/>
          <w:szCs w:val="24"/>
        </w:rPr>
        <w:lastRenderedPageBreak/>
        <w:t xml:space="preserve">Предложения </w:t>
      </w:r>
      <w:bookmarkEnd w:id="283"/>
      <w:bookmarkEnd w:id="284"/>
      <w:bookmarkEnd w:id="285"/>
      <w:r w:rsidRPr="001E4DE4">
        <w:rPr>
          <w:rFonts w:cs="Times New Roman"/>
          <w:sz w:val="24"/>
          <w:szCs w:val="24"/>
        </w:rPr>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86"/>
      <w:bookmarkEnd w:id="287"/>
    </w:p>
    <w:p w14:paraId="22D61392" w14:textId="77777777" w:rsidR="008A0BCD" w:rsidRPr="001E4DE4" w:rsidRDefault="008A0BCD" w:rsidP="00CF355B">
      <w:pPr>
        <w:tabs>
          <w:tab w:val="left" w:pos="1276"/>
        </w:tabs>
        <w:spacing w:after="0" w:line="240" w:lineRule="auto"/>
        <w:contextualSpacing/>
        <w:jc w:val="both"/>
        <w:rPr>
          <w:sz w:val="24"/>
          <w:szCs w:val="24"/>
        </w:rPr>
      </w:pPr>
      <w:r w:rsidRPr="001E4DE4">
        <w:rPr>
          <w:sz w:val="24"/>
          <w:szCs w:val="24"/>
        </w:rPr>
        <w:t>Мероприятия реализуются с целью повышения надежности теплоснабжения, в том числе:</w:t>
      </w:r>
    </w:p>
    <w:p w14:paraId="09B989D4" w14:textId="07910B73" w:rsidR="008A0BCD" w:rsidRPr="001E4DE4" w:rsidRDefault="008A0BCD" w:rsidP="00CF355B">
      <w:pPr>
        <w:pStyle w:val="af4"/>
        <w:numPr>
          <w:ilvl w:val="0"/>
          <w:numId w:val="69"/>
        </w:numPr>
        <w:tabs>
          <w:tab w:val="left" w:pos="1276"/>
        </w:tabs>
        <w:rPr>
          <w:sz w:val="24"/>
          <w:szCs w:val="24"/>
        </w:rPr>
      </w:pPr>
      <w:r w:rsidRPr="001E4DE4">
        <w:rPr>
          <w:sz w:val="24"/>
          <w:szCs w:val="24"/>
        </w:rPr>
        <w:t>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p w14:paraId="39B1B0AB" w14:textId="77777777" w:rsidR="004C7F03" w:rsidRPr="001E4DE4" w:rsidRDefault="008A0BCD" w:rsidP="00CF355B">
      <w:pPr>
        <w:pStyle w:val="af4"/>
        <w:numPr>
          <w:ilvl w:val="0"/>
          <w:numId w:val="69"/>
        </w:numPr>
        <w:tabs>
          <w:tab w:val="left" w:pos="1276"/>
        </w:tabs>
        <w:rPr>
          <w:sz w:val="24"/>
          <w:szCs w:val="24"/>
        </w:rPr>
      </w:pPr>
      <w:r w:rsidRPr="001E4DE4">
        <w:rPr>
          <w:sz w:val="24"/>
          <w:szCs w:val="24"/>
        </w:rPr>
        <w:t>Модернизация сетей теплоснабжения в целях снижения уровня износа существующих объектов;</w:t>
      </w:r>
    </w:p>
    <w:p w14:paraId="05D3C719" w14:textId="5ECEAC37" w:rsidR="008A0BCD" w:rsidRPr="001E4DE4" w:rsidRDefault="008A0BCD" w:rsidP="00CF355B">
      <w:pPr>
        <w:pStyle w:val="af4"/>
        <w:numPr>
          <w:ilvl w:val="0"/>
          <w:numId w:val="69"/>
        </w:numPr>
        <w:tabs>
          <w:tab w:val="left" w:pos="1276"/>
        </w:tabs>
        <w:rPr>
          <w:sz w:val="24"/>
          <w:szCs w:val="24"/>
        </w:rPr>
      </w:pPr>
      <w:r w:rsidRPr="001E4DE4">
        <w:rPr>
          <w:sz w:val="24"/>
          <w:szCs w:val="24"/>
        </w:rPr>
        <w:t>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p w14:paraId="70667215" w14:textId="29255091" w:rsidR="0067436E" w:rsidRPr="001E4DE4" w:rsidRDefault="00895653" w:rsidP="00CF355B">
      <w:pPr>
        <w:tabs>
          <w:tab w:val="left" w:pos="1276"/>
        </w:tabs>
        <w:spacing w:after="0" w:line="240" w:lineRule="auto"/>
        <w:contextualSpacing/>
        <w:jc w:val="both"/>
        <w:rPr>
          <w:sz w:val="24"/>
          <w:szCs w:val="24"/>
        </w:rPr>
      </w:pPr>
      <w:r w:rsidRPr="001E4DE4">
        <w:rPr>
          <w:sz w:val="24"/>
          <w:szCs w:val="24"/>
        </w:rPr>
        <w:t xml:space="preserve">Капитальные затраты по группам проектов по строительству, реконструкции техническому перевооружению и (или) модернизации </w:t>
      </w:r>
      <w:r w:rsidR="00E942B7" w:rsidRPr="001E4DE4">
        <w:rPr>
          <w:sz w:val="24"/>
          <w:szCs w:val="24"/>
        </w:rPr>
        <w:t>тепловых сетей в ценах 202</w:t>
      </w:r>
      <w:r w:rsidR="001A3518" w:rsidRPr="001E4DE4">
        <w:rPr>
          <w:sz w:val="24"/>
          <w:szCs w:val="24"/>
        </w:rPr>
        <w:t>5</w:t>
      </w:r>
      <w:r w:rsidR="00E942B7" w:rsidRPr="001E4DE4">
        <w:rPr>
          <w:sz w:val="24"/>
          <w:szCs w:val="24"/>
        </w:rPr>
        <w:t xml:space="preserve"> года, приведены в таблиц</w:t>
      </w:r>
      <w:r w:rsidR="008A0BCD" w:rsidRPr="001E4DE4">
        <w:rPr>
          <w:sz w:val="24"/>
          <w:szCs w:val="24"/>
        </w:rPr>
        <w:t>ах 33-34</w:t>
      </w:r>
      <w:r w:rsidR="00B167CE" w:rsidRPr="001E4DE4">
        <w:rPr>
          <w:sz w:val="24"/>
          <w:szCs w:val="24"/>
        </w:rPr>
        <w:t>.</w:t>
      </w:r>
    </w:p>
    <w:p w14:paraId="1A06A076" w14:textId="5405D0FC" w:rsidR="008A0BCD" w:rsidRPr="001E4DE4" w:rsidRDefault="008A0BCD" w:rsidP="00CF355B">
      <w:pPr>
        <w:keepNext/>
        <w:spacing w:after="0" w:line="240" w:lineRule="auto"/>
        <w:ind w:firstLine="0"/>
        <w:jc w:val="both"/>
        <w:rPr>
          <w:rFonts w:eastAsiaTheme="minorHAnsi" w:cstheme="minorBidi"/>
          <w:b/>
          <w:bCs/>
          <w:sz w:val="24"/>
          <w:szCs w:val="24"/>
          <w:lang w:eastAsia="en-US"/>
        </w:rPr>
      </w:pPr>
      <w:bookmarkStart w:id="288" w:name="_Toc209515624"/>
      <w:r w:rsidRPr="001E4DE4">
        <w:rPr>
          <w:rFonts w:eastAsiaTheme="minorHAnsi" w:cstheme="minorBidi"/>
          <w:b/>
          <w:bCs/>
          <w:sz w:val="24"/>
          <w:szCs w:val="24"/>
          <w:lang w:eastAsia="en-US"/>
        </w:rPr>
        <w:t xml:space="preserve">Таблица </w:t>
      </w:r>
      <w:r w:rsidRPr="001E4DE4">
        <w:rPr>
          <w:rFonts w:eastAsiaTheme="minorHAnsi" w:cstheme="minorBidi"/>
          <w:b/>
          <w:bCs/>
          <w:sz w:val="24"/>
          <w:szCs w:val="24"/>
          <w:lang w:eastAsia="en-US"/>
        </w:rPr>
        <w:fldChar w:fldCharType="begin"/>
      </w:r>
      <w:r w:rsidRPr="001E4DE4">
        <w:rPr>
          <w:rFonts w:eastAsiaTheme="minorHAnsi" w:cstheme="minorBidi"/>
          <w:b/>
          <w:bCs/>
          <w:sz w:val="24"/>
          <w:szCs w:val="24"/>
          <w:lang w:eastAsia="en-US"/>
        </w:rPr>
        <w:instrText xml:space="preserve"> SEQ Таблица \* ARABIC </w:instrText>
      </w:r>
      <w:r w:rsidRPr="001E4DE4">
        <w:rPr>
          <w:rFonts w:eastAsiaTheme="minorHAnsi" w:cstheme="minorBidi"/>
          <w:b/>
          <w:bCs/>
          <w:sz w:val="24"/>
          <w:szCs w:val="24"/>
          <w:lang w:eastAsia="en-US"/>
        </w:rPr>
        <w:fldChar w:fldCharType="separate"/>
      </w:r>
      <w:r w:rsidR="00786FF2" w:rsidRPr="001E4DE4">
        <w:rPr>
          <w:rFonts w:eastAsiaTheme="minorHAnsi" w:cstheme="minorBidi"/>
          <w:b/>
          <w:bCs/>
          <w:noProof/>
          <w:sz w:val="24"/>
          <w:szCs w:val="24"/>
          <w:lang w:eastAsia="en-US"/>
        </w:rPr>
        <w:t>33</w:t>
      </w:r>
      <w:r w:rsidRPr="001E4DE4">
        <w:rPr>
          <w:rFonts w:eastAsiaTheme="minorHAnsi" w:cstheme="minorBidi"/>
          <w:b/>
          <w:bCs/>
          <w:sz w:val="24"/>
          <w:szCs w:val="24"/>
          <w:lang w:eastAsia="en-US"/>
        </w:rPr>
        <w:fldChar w:fldCharType="end"/>
      </w:r>
      <w:r w:rsidRPr="001E4DE4">
        <w:rPr>
          <w:rFonts w:eastAsiaTheme="minorHAnsi" w:cstheme="minorBidi"/>
          <w:b/>
          <w:bCs/>
          <w:sz w:val="24"/>
          <w:szCs w:val="24"/>
          <w:lang w:eastAsia="en-US"/>
        </w:rPr>
        <w:t xml:space="preserve"> – Планируемые капитальные вложения в реализацию мероприятий по новому строительству, реконструкции, техническому перевооружению и (или) модернизации тепловых сетей</w:t>
      </w:r>
      <w:r w:rsidR="00D66D5E" w:rsidRPr="001E4DE4">
        <w:rPr>
          <w:rFonts w:eastAsiaTheme="minorHAnsi" w:cstheme="minorBidi"/>
          <w:b/>
          <w:bCs/>
          <w:sz w:val="24"/>
          <w:szCs w:val="24"/>
          <w:lang w:eastAsia="en-US"/>
        </w:rPr>
        <w:t>, тыс. руб.</w:t>
      </w:r>
      <w:r w:rsidRPr="001E4DE4">
        <w:rPr>
          <w:rFonts w:eastAsiaTheme="minorHAnsi" w:cstheme="minorBidi"/>
          <w:b/>
          <w:bCs/>
          <w:sz w:val="24"/>
          <w:szCs w:val="24"/>
          <w:lang w:eastAsia="en-US"/>
        </w:rPr>
        <w:t xml:space="preserve"> (ЕТО №3– МУП «Хибины»)</w:t>
      </w:r>
      <w:bookmarkEnd w:id="288"/>
    </w:p>
    <w:tbl>
      <w:tblPr>
        <w:tblW w:w="5000" w:type="pct"/>
        <w:jc w:val="center"/>
        <w:tblLook w:val="04A0" w:firstRow="1" w:lastRow="0" w:firstColumn="1" w:lastColumn="0" w:noHBand="0" w:noVBand="1"/>
      </w:tblPr>
      <w:tblGrid>
        <w:gridCol w:w="1741"/>
        <w:gridCol w:w="1299"/>
        <w:gridCol w:w="1258"/>
        <w:gridCol w:w="1258"/>
        <w:gridCol w:w="1261"/>
        <w:gridCol w:w="1261"/>
        <w:gridCol w:w="1278"/>
        <w:gridCol w:w="1299"/>
        <w:gridCol w:w="1299"/>
        <w:gridCol w:w="1299"/>
        <w:gridCol w:w="1307"/>
      </w:tblGrid>
      <w:tr w:rsidR="00C562BE" w:rsidRPr="001E4DE4" w14:paraId="2250BA2E" w14:textId="77777777" w:rsidTr="00C562BE">
        <w:trPr>
          <w:trHeight w:val="20"/>
          <w:tblHeader/>
          <w:jc w:val="center"/>
        </w:trPr>
        <w:tc>
          <w:tcPr>
            <w:tcW w:w="59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B4909EC" w14:textId="77777777" w:rsidR="00C562BE" w:rsidRPr="001E4DE4" w:rsidRDefault="00C562BE" w:rsidP="00CF355B">
            <w:pPr>
              <w:spacing w:after="0" w:line="240" w:lineRule="auto"/>
              <w:ind w:firstLine="0"/>
              <w:jc w:val="center"/>
              <w:rPr>
                <w:b/>
                <w:bCs/>
                <w:color w:val="000000"/>
                <w:sz w:val="18"/>
                <w:szCs w:val="18"/>
              </w:rPr>
            </w:pPr>
            <w:r w:rsidRPr="001E4DE4">
              <w:rPr>
                <w:b/>
                <w:bCs/>
                <w:color w:val="000000"/>
                <w:sz w:val="18"/>
                <w:szCs w:val="20"/>
              </w:rPr>
              <w:t>Стоимость проектов</w:t>
            </w:r>
          </w:p>
        </w:tc>
        <w:tc>
          <w:tcPr>
            <w:tcW w:w="44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C0E8FC1" w14:textId="77777777" w:rsidR="00C562BE" w:rsidRPr="001E4DE4" w:rsidRDefault="00C562BE" w:rsidP="00CF355B">
            <w:pPr>
              <w:spacing w:after="0" w:line="240" w:lineRule="auto"/>
              <w:ind w:firstLine="0"/>
              <w:jc w:val="center"/>
              <w:rPr>
                <w:b/>
                <w:bCs/>
                <w:color w:val="000000"/>
                <w:sz w:val="18"/>
                <w:szCs w:val="18"/>
              </w:rPr>
            </w:pPr>
            <w:r w:rsidRPr="001E4DE4">
              <w:rPr>
                <w:b/>
                <w:bCs/>
                <w:color w:val="000000"/>
                <w:sz w:val="18"/>
                <w:szCs w:val="20"/>
              </w:rPr>
              <w:t>Итого</w:t>
            </w:r>
          </w:p>
        </w:tc>
        <w:tc>
          <w:tcPr>
            <w:tcW w:w="4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5ADC40B" w14:textId="77777777" w:rsidR="00C562BE" w:rsidRPr="001E4DE4" w:rsidRDefault="00C562BE" w:rsidP="00CF355B">
            <w:pPr>
              <w:spacing w:after="0" w:line="240" w:lineRule="auto"/>
              <w:ind w:firstLine="0"/>
              <w:jc w:val="center"/>
              <w:rPr>
                <w:b/>
                <w:bCs/>
                <w:color w:val="000000"/>
                <w:sz w:val="18"/>
                <w:szCs w:val="18"/>
              </w:rPr>
            </w:pPr>
            <w:r w:rsidRPr="001E4DE4">
              <w:rPr>
                <w:b/>
                <w:bCs/>
                <w:color w:val="000000"/>
                <w:sz w:val="18"/>
                <w:szCs w:val="20"/>
              </w:rPr>
              <w:t>2024г.</w:t>
            </w:r>
          </w:p>
        </w:tc>
        <w:tc>
          <w:tcPr>
            <w:tcW w:w="4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646A72C" w14:textId="77777777" w:rsidR="00C562BE" w:rsidRPr="001E4DE4" w:rsidRDefault="00C562BE" w:rsidP="00CF355B">
            <w:pPr>
              <w:spacing w:after="0" w:line="240" w:lineRule="auto"/>
              <w:ind w:firstLine="0"/>
              <w:jc w:val="center"/>
              <w:rPr>
                <w:b/>
                <w:bCs/>
                <w:color w:val="000000"/>
                <w:sz w:val="18"/>
                <w:szCs w:val="18"/>
              </w:rPr>
            </w:pPr>
            <w:r w:rsidRPr="001E4DE4">
              <w:rPr>
                <w:b/>
                <w:bCs/>
                <w:color w:val="000000"/>
                <w:sz w:val="18"/>
                <w:szCs w:val="20"/>
              </w:rPr>
              <w:t>2025г.</w:t>
            </w:r>
          </w:p>
        </w:tc>
        <w:tc>
          <w:tcPr>
            <w:tcW w:w="43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F882046" w14:textId="77777777" w:rsidR="00C562BE" w:rsidRPr="001E4DE4" w:rsidRDefault="00C562BE" w:rsidP="00CF355B">
            <w:pPr>
              <w:spacing w:after="0" w:line="240" w:lineRule="auto"/>
              <w:ind w:firstLine="0"/>
              <w:jc w:val="center"/>
              <w:rPr>
                <w:b/>
                <w:bCs/>
                <w:color w:val="000000"/>
                <w:sz w:val="18"/>
                <w:szCs w:val="18"/>
              </w:rPr>
            </w:pPr>
            <w:r w:rsidRPr="001E4DE4">
              <w:rPr>
                <w:b/>
                <w:bCs/>
                <w:color w:val="000000"/>
                <w:sz w:val="18"/>
                <w:szCs w:val="20"/>
              </w:rPr>
              <w:t>2026 г.</w:t>
            </w:r>
          </w:p>
        </w:tc>
        <w:tc>
          <w:tcPr>
            <w:tcW w:w="43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44AD660" w14:textId="77777777" w:rsidR="00C562BE" w:rsidRPr="001E4DE4" w:rsidRDefault="00C562BE" w:rsidP="00CF355B">
            <w:pPr>
              <w:spacing w:after="0" w:line="240" w:lineRule="auto"/>
              <w:ind w:firstLine="0"/>
              <w:jc w:val="center"/>
              <w:rPr>
                <w:b/>
                <w:bCs/>
                <w:color w:val="000000"/>
                <w:sz w:val="18"/>
                <w:szCs w:val="18"/>
              </w:rPr>
            </w:pPr>
            <w:r w:rsidRPr="001E4DE4">
              <w:rPr>
                <w:b/>
                <w:bCs/>
                <w:color w:val="000000"/>
                <w:sz w:val="18"/>
                <w:szCs w:val="20"/>
              </w:rPr>
              <w:t>2027г.</w:t>
            </w:r>
          </w:p>
        </w:tc>
        <w:tc>
          <w:tcPr>
            <w:tcW w:w="43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60EFC84" w14:textId="77777777" w:rsidR="00C562BE" w:rsidRPr="001E4DE4" w:rsidRDefault="00C562BE" w:rsidP="00CF355B">
            <w:pPr>
              <w:spacing w:after="0" w:line="240" w:lineRule="auto"/>
              <w:ind w:firstLine="0"/>
              <w:jc w:val="center"/>
              <w:rPr>
                <w:b/>
                <w:bCs/>
                <w:color w:val="000000"/>
                <w:sz w:val="18"/>
                <w:szCs w:val="18"/>
              </w:rPr>
            </w:pPr>
            <w:r w:rsidRPr="001E4DE4">
              <w:rPr>
                <w:b/>
                <w:bCs/>
                <w:color w:val="000000"/>
                <w:sz w:val="18"/>
                <w:szCs w:val="20"/>
              </w:rPr>
              <w:t>2028г.</w:t>
            </w:r>
          </w:p>
        </w:tc>
        <w:tc>
          <w:tcPr>
            <w:tcW w:w="44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7FA0D0D" w14:textId="77777777" w:rsidR="00C562BE" w:rsidRPr="001E4DE4" w:rsidRDefault="00C562BE" w:rsidP="00CF355B">
            <w:pPr>
              <w:spacing w:after="0" w:line="240" w:lineRule="auto"/>
              <w:ind w:firstLine="0"/>
              <w:jc w:val="center"/>
              <w:rPr>
                <w:b/>
                <w:bCs/>
                <w:color w:val="000000"/>
                <w:sz w:val="18"/>
                <w:szCs w:val="18"/>
              </w:rPr>
            </w:pPr>
            <w:r w:rsidRPr="001E4DE4">
              <w:rPr>
                <w:b/>
                <w:bCs/>
                <w:color w:val="000000"/>
                <w:sz w:val="18"/>
                <w:szCs w:val="20"/>
              </w:rPr>
              <w:t>2029г.</w:t>
            </w:r>
          </w:p>
        </w:tc>
        <w:tc>
          <w:tcPr>
            <w:tcW w:w="44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ED36EF0" w14:textId="77777777" w:rsidR="00C562BE" w:rsidRPr="001E4DE4" w:rsidRDefault="00C562BE" w:rsidP="00CF355B">
            <w:pPr>
              <w:spacing w:after="0" w:line="240" w:lineRule="auto"/>
              <w:ind w:firstLine="0"/>
              <w:jc w:val="center"/>
              <w:rPr>
                <w:b/>
                <w:bCs/>
                <w:color w:val="000000"/>
                <w:sz w:val="18"/>
                <w:szCs w:val="18"/>
              </w:rPr>
            </w:pPr>
            <w:r w:rsidRPr="001E4DE4">
              <w:rPr>
                <w:b/>
                <w:bCs/>
                <w:color w:val="000000"/>
                <w:sz w:val="18"/>
                <w:szCs w:val="20"/>
              </w:rPr>
              <w:t xml:space="preserve">2030г. </w:t>
            </w:r>
          </w:p>
        </w:tc>
        <w:tc>
          <w:tcPr>
            <w:tcW w:w="44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0539E0B" w14:textId="77777777" w:rsidR="00C562BE" w:rsidRPr="001E4DE4" w:rsidRDefault="00C562BE" w:rsidP="00CF355B">
            <w:pPr>
              <w:spacing w:after="0" w:line="240" w:lineRule="auto"/>
              <w:ind w:firstLine="0"/>
              <w:jc w:val="center"/>
              <w:rPr>
                <w:b/>
                <w:bCs/>
                <w:color w:val="000000"/>
                <w:sz w:val="18"/>
                <w:szCs w:val="18"/>
              </w:rPr>
            </w:pPr>
            <w:r w:rsidRPr="001E4DE4">
              <w:rPr>
                <w:b/>
                <w:bCs/>
                <w:color w:val="000000"/>
                <w:sz w:val="18"/>
                <w:szCs w:val="20"/>
              </w:rPr>
              <w:t>2031 г.</w:t>
            </w:r>
          </w:p>
        </w:tc>
        <w:tc>
          <w:tcPr>
            <w:tcW w:w="44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2E2CFF6" w14:textId="77777777" w:rsidR="00C562BE" w:rsidRPr="001E4DE4" w:rsidRDefault="00C562BE" w:rsidP="00CF355B">
            <w:pPr>
              <w:spacing w:after="0" w:line="240" w:lineRule="auto"/>
              <w:ind w:firstLine="0"/>
              <w:jc w:val="center"/>
              <w:rPr>
                <w:b/>
                <w:bCs/>
                <w:color w:val="000000"/>
                <w:sz w:val="18"/>
                <w:szCs w:val="18"/>
              </w:rPr>
            </w:pPr>
            <w:r w:rsidRPr="001E4DE4">
              <w:rPr>
                <w:b/>
                <w:bCs/>
                <w:color w:val="000000"/>
                <w:sz w:val="18"/>
                <w:szCs w:val="20"/>
              </w:rPr>
              <w:t>2032 -2042гг.</w:t>
            </w:r>
          </w:p>
        </w:tc>
      </w:tr>
      <w:tr w:rsidR="00C562BE" w:rsidRPr="001E4DE4" w14:paraId="2C816D93" w14:textId="77777777" w:rsidTr="00C562BE">
        <w:trPr>
          <w:trHeight w:val="2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E0337D4"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Группа проектов №003 ЕТО – МУП "Хибины"</w:t>
            </w:r>
          </w:p>
        </w:tc>
      </w:tr>
      <w:tr w:rsidR="00C562BE" w:rsidRPr="001E4DE4" w14:paraId="73039370" w14:textId="77777777" w:rsidTr="00C562BE">
        <w:trPr>
          <w:trHeight w:val="2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C5564A9"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Группа проектов 003.02.00.000 «Тепловые сети и сооружения на них»</w:t>
            </w:r>
          </w:p>
        </w:tc>
      </w:tr>
      <w:tr w:rsidR="00C562BE" w:rsidRPr="001E4DE4" w14:paraId="2C89072A" w14:textId="77777777" w:rsidTr="00C562BE">
        <w:trPr>
          <w:trHeight w:val="20"/>
          <w:jc w:val="center"/>
        </w:trPr>
        <w:tc>
          <w:tcPr>
            <w:tcW w:w="5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B3C2D31" w14:textId="77777777" w:rsidR="00C562BE" w:rsidRPr="001E4DE4" w:rsidRDefault="00C562BE" w:rsidP="00CF355B">
            <w:pPr>
              <w:spacing w:after="0" w:line="240" w:lineRule="auto"/>
              <w:ind w:firstLine="0"/>
              <w:rPr>
                <w:color w:val="000000"/>
                <w:sz w:val="18"/>
                <w:szCs w:val="18"/>
              </w:rPr>
            </w:pPr>
            <w:r w:rsidRPr="001E4DE4">
              <w:rPr>
                <w:color w:val="000000"/>
                <w:sz w:val="18"/>
                <w:szCs w:val="20"/>
              </w:rPr>
              <w:t>Всего стоимость группы проектов</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9E943A"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76726,58</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A976C6"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3E4D98"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337485"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1500,9</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09E3EB"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2836,7</w:t>
            </w:r>
          </w:p>
        </w:tc>
        <w:tc>
          <w:tcPr>
            <w:tcW w:w="4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795A6E"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3404,04</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8F004E"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4084,85</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0BA215"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4901,82</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55A8C3"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5882,18</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383653"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54116,09</w:t>
            </w:r>
          </w:p>
        </w:tc>
      </w:tr>
      <w:tr w:rsidR="00C562BE" w:rsidRPr="001E4DE4" w14:paraId="1B7417FC" w14:textId="77777777" w:rsidTr="00C562BE">
        <w:trPr>
          <w:trHeight w:val="20"/>
          <w:jc w:val="center"/>
        </w:trPr>
        <w:tc>
          <w:tcPr>
            <w:tcW w:w="5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FE49726" w14:textId="77777777" w:rsidR="00C562BE" w:rsidRPr="001E4DE4" w:rsidRDefault="00C562BE" w:rsidP="00CF355B">
            <w:pPr>
              <w:spacing w:after="0" w:line="240" w:lineRule="auto"/>
              <w:ind w:firstLine="0"/>
              <w:rPr>
                <w:color w:val="000000"/>
                <w:sz w:val="18"/>
                <w:szCs w:val="18"/>
              </w:rPr>
            </w:pPr>
            <w:r w:rsidRPr="001E4DE4">
              <w:rPr>
                <w:color w:val="000000"/>
                <w:sz w:val="18"/>
                <w:szCs w:val="20"/>
              </w:rPr>
              <w:t>Всего стоимость группы проектов накопленным итогом</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874BD2"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 </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7487EA"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8EE092"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49FC3B"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1500,9</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5E504E"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4337,6</w:t>
            </w:r>
          </w:p>
        </w:tc>
        <w:tc>
          <w:tcPr>
            <w:tcW w:w="4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3B9753"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7741,64</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2946EE"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11826,49</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931B5C"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16728,31</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8D7EDA"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22610,49</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48305B"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76726,58</w:t>
            </w:r>
          </w:p>
        </w:tc>
      </w:tr>
      <w:tr w:rsidR="00C562BE" w:rsidRPr="001E4DE4" w14:paraId="6786F255" w14:textId="77777777" w:rsidTr="00C562BE">
        <w:trPr>
          <w:trHeight w:val="2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FC8DB03"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Подгруппа проектов 003.02.03.000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C562BE" w:rsidRPr="001E4DE4" w14:paraId="47FC51A7" w14:textId="77777777" w:rsidTr="00C562BE">
        <w:trPr>
          <w:trHeight w:val="20"/>
          <w:jc w:val="center"/>
        </w:trPr>
        <w:tc>
          <w:tcPr>
            <w:tcW w:w="5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0B8477" w14:textId="77777777" w:rsidR="00C562BE" w:rsidRPr="001E4DE4" w:rsidRDefault="00C562BE" w:rsidP="00CF355B">
            <w:pPr>
              <w:spacing w:after="0" w:line="240" w:lineRule="auto"/>
              <w:ind w:firstLine="0"/>
              <w:rPr>
                <w:color w:val="000000"/>
                <w:sz w:val="18"/>
                <w:szCs w:val="18"/>
              </w:rPr>
            </w:pPr>
            <w:r w:rsidRPr="001E4DE4">
              <w:rPr>
                <w:color w:val="000000"/>
                <w:sz w:val="18"/>
                <w:szCs w:val="20"/>
              </w:rPr>
              <w:t>Всего стоимость группы проектов</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E59E0D"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76726,58</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ED23DF"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862954"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EC7D84"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1500,9</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98106A"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2836,7</w:t>
            </w:r>
          </w:p>
        </w:tc>
        <w:tc>
          <w:tcPr>
            <w:tcW w:w="4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BA75B9"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3404,04</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42EB10"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4084,85</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4088C6"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4901,82</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CBE41A"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5882,18</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FAA0EC"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54116,09</w:t>
            </w:r>
          </w:p>
        </w:tc>
      </w:tr>
      <w:tr w:rsidR="00C562BE" w:rsidRPr="001E4DE4" w14:paraId="397AB435" w14:textId="77777777" w:rsidTr="00C562BE">
        <w:trPr>
          <w:trHeight w:val="20"/>
          <w:jc w:val="center"/>
        </w:trPr>
        <w:tc>
          <w:tcPr>
            <w:tcW w:w="5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D55E4B" w14:textId="77777777" w:rsidR="00C562BE" w:rsidRPr="001E4DE4" w:rsidRDefault="00C562BE" w:rsidP="00CF355B">
            <w:pPr>
              <w:spacing w:after="0" w:line="240" w:lineRule="auto"/>
              <w:ind w:firstLine="0"/>
              <w:rPr>
                <w:color w:val="000000"/>
                <w:sz w:val="18"/>
                <w:szCs w:val="18"/>
              </w:rPr>
            </w:pPr>
            <w:r w:rsidRPr="001E4DE4">
              <w:rPr>
                <w:color w:val="000000"/>
                <w:sz w:val="18"/>
                <w:szCs w:val="20"/>
              </w:rPr>
              <w:t>Всего стоимость группы проектов накопленным итогом</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8F28EE"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 </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220973"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D17C8F"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A4567C"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1500,9</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96B966"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4337,6</w:t>
            </w:r>
          </w:p>
        </w:tc>
        <w:tc>
          <w:tcPr>
            <w:tcW w:w="4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535C8A"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7741,64</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11F5D8"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11826,49</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1145E5"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16728,31</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B347A4"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22610,49</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D05C89"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76726,58</w:t>
            </w:r>
          </w:p>
        </w:tc>
      </w:tr>
      <w:tr w:rsidR="00C562BE" w:rsidRPr="001E4DE4" w14:paraId="0D31EF6D" w14:textId="77777777" w:rsidTr="00C562BE">
        <w:trPr>
          <w:trHeight w:val="2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3603730"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Подгруппа проектов 003.02.03.001 «Реконструкция трубопровода участка сети ТК-5-ТК-12»</w:t>
            </w:r>
          </w:p>
        </w:tc>
      </w:tr>
      <w:tr w:rsidR="00C562BE" w:rsidRPr="001E4DE4" w14:paraId="273DE053" w14:textId="77777777" w:rsidTr="00C562BE">
        <w:trPr>
          <w:trHeight w:val="20"/>
          <w:jc w:val="center"/>
        </w:trPr>
        <w:tc>
          <w:tcPr>
            <w:tcW w:w="5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FBAEAE9" w14:textId="77777777" w:rsidR="00C562BE" w:rsidRPr="001E4DE4" w:rsidRDefault="00C562BE" w:rsidP="00CF355B">
            <w:pPr>
              <w:spacing w:after="0" w:line="240" w:lineRule="auto"/>
              <w:ind w:firstLine="0"/>
              <w:rPr>
                <w:color w:val="000000"/>
                <w:sz w:val="18"/>
                <w:szCs w:val="18"/>
              </w:rPr>
            </w:pPr>
            <w:r w:rsidRPr="001E4DE4">
              <w:rPr>
                <w:color w:val="000000"/>
                <w:sz w:val="18"/>
                <w:szCs w:val="20"/>
              </w:rPr>
              <w:t>Всего стоимость группы проектов</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D2BCF8"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54116,09</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A84525"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71681F"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B43245"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18"/>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F96612"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18"/>
              </w:rPr>
              <w:t>0</w:t>
            </w:r>
          </w:p>
        </w:tc>
        <w:tc>
          <w:tcPr>
            <w:tcW w:w="4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CD94AE"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CDD6BD"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B3F07E"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1DF7D4"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B942A0"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54116,09</w:t>
            </w:r>
          </w:p>
        </w:tc>
      </w:tr>
      <w:tr w:rsidR="00C562BE" w:rsidRPr="001E4DE4" w14:paraId="0BA1BFA8" w14:textId="77777777" w:rsidTr="00C562BE">
        <w:trPr>
          <w:trHeight w:val="20"/>
          <w:jc w:val="center"/>
        </w:trPr>
        <w:tc>
          <w:tcPr>
            <w:tcW w:w="5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D38EB9" w14:textId="77777777" w:rsidR="00C562BE" w:rsidRPr="001E4DE4" w:rsidRDefault="00C562BE" w:rsidP="00CF355B">
            <w:pPr>
              <w:spacing w:after="0" w:line="240" w:lineRule="auto"/>
              <w:ind w:firstLine="0"/>
              <w:rPr>
                <w:color w:val="000000"/>
                <w:sz w:val="18"/>
                <w:szCs w:val="18"/>
              </w:rPr>
            </w:pPr>
            <w:r w:rsidRPr="001E4DE4">
              <w:rPr>
                <w:color w:val="000000"/>
                <w:sz w:val="18"/>
                <w:szCs w:val="20"/>
              </w:rPr>
              <w:t>Всего стоимость группы проектов накопленным итогом</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16F605"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 </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E8FB1A"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F5F3C1"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950EC1"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63BB35"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11C9D5"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78A13C"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CE3EC2"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4A68A5"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9D8FC7"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54116,09</w:t>
            </w:r>
          </w:p>
        </w:tc>
      </w:tr>
      <w:tr w:rsidR="00C562BE" w:rsidRPr="001E4DE4" w14:paraId="21F41D1E" w14:textId="77777777" w:rsidTr="00C562BE">
        <w:trPr>
          <w:trHeight w:val="2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74234E5"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Подгруппа проектов 003.02.03.002 «Реконструкция трубопровода участка сети ТК12-ТК-14»</w:t>
            </w:r>
          </w:p>
        </w:tc>
      </w:tr>
      <w:tr w:rsidR="00C562BE" w:rsidRPr="001E4DE4" w14:paraId="3F62321B" w14:textId="77777777" w:rsidTr="00C562BE">
        <w:trPr>
          <w:trHeight w:val="20"/>
          <w:jc w:val="center"/>
        </w:trPr>
        <w:tc>
          <w:tcPr>
            <w:tcW w:w="5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0DDF44" w14:textId="77777777" w:rsidR="00C562BE" w:rsidRPr="001E4DE4" w:rsidRDefault="00C562BE" w:rsidP="00CF355B">
            <w:pPr>
              <w:spacing w:after="0" w:line="240" w:lineRule="auto"/>
              <w:ind w:firstLine="0"/>
              <w:rPr>
                <w:color w:val="000000"/>
                <w:sz w:val="18"/>
                <w:szCs w:val="18"/>
              </w:rPr>
            </w:pPr>
            <w:r w:rsidRPr="001E4DE4">
              <w:rPr>
                <w:color w:val="000000"/>
                <w:sz w:val="18"/>
                <w:szCs w:val="20"/>
              </w:rPr>
              <w:t>Всего стоимость группы проектов</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3B059A"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3287,82</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52ACE0"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BEF59B"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E0E1D2"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1500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441D10"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2836,7</w:t>
            </w:r>
          </w:p>
        </w:tc>
        <w:tc>
          <w:tcPr>
            <w:tcW w:w="4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1BDEAE"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18"/>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3A9A51"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18"/>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3EFEDA"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C3BA79"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D5A686"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r>
      <w:tr w:rsidR="00C562BE" w:rsidRPr="001E4DE4" w14:paraId="30761FDD" w14:textId="77777777" w:rsidTr="00C562BE">
        <w:trPr>
          <w:trHeight w:val="20"/>
          <w:jc w:val="center"/>
        </w:trPr>
        <w:tc>
          <w:tcPr>
            <w:tcW w:w="5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28FDF7" w14:textId="77777777" w:rsidR="00C562BE" w:rsidRPr="001E4DE4" w:rsidRDefault="00C562BE" w:rsidP="00CF355B">
            <w:pPr>
              <w:spacing w:after="0" w:line="240" w:lineRule="auto"/>
              <w:ind w:firstLine="0"/>
              <w:rPr>
                <w:color w:val="000000"/>
                <w:sz w:val="18"/>
                <w:szCs w:val="18"/>
              </w:rPr>
            </w:pPr>
            <w:r w:rsidRPr="001E4DE4">
              <w:rPr>
                <w:color w:val="000000"/>
                <w:sz w:val="18"/>
                <w:szCs w:val="20"/>
              </w:rPr>
              <w:t>Всего стоимость группы проектов накопленным итогом</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A3C380"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 </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8FC604"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AC49FE"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9F5FA4"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1500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24E7EA"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4336,7</w:t>
            </w:r>
          </w:p>
        </w:tc>
        <w:tc>
          <w:tcPr>
            <w:tcW w:w="4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E1C92F"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EFED5C"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71C1BB"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21FE91"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300680"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r>
      <w:tr w:rsidR="00C562BE" w:rsidRPr="001E4DE4" w14:paraId="2C285AFC" w14:textId="77777777" w:rsidTr="00C562BE">
        <w:trPr>
          <w:trHeight w:val="2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EB12013"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Подгруппа проектов 003.02.03.003 «Реконструкция трубопровода участка сети УТ - УТ-3»</w:t>
            </w:r>
          </w:p>
        </w:tc>
      </w:tr>
      <w:tr w:rsidR="00C562BE" w:rsidRPr="001E4DE4" w14:paraId="738715FA" w14:textId="77777777" w:rsidTr="00C562BE">
        <w:trPr>
          <w:trHeight w:val="20"/>
          <w:jc w:val="center"/>
        </w:trPr>
        <w:tc>
          <w:tcPr>
            <w:tcW w:w="5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3374679" w14:textId="77777777" w:rsidR="00C562BE" w:rsidRPr="001E4DE4" w:rsidRDefault="00C562BE" w:rsidP="00CF355B">
            <w:pPr>
              <w:spacing w:after="0" w:line="240" w:lineRule="auto"/>
              <w:ind w:firstLine="0"/>
              <w:rPr>
                <w:color w:val="000000"/>
                <w:sz w:val="18"/>
                <w:szCs w:val="18"/>
              </w:rPr>
            </w:pPr>
            <w:r w:rsidRPr="001E4DE4">
              <w:rPr>
                <w:color w:val="000000"/>
                <w:sz w:val="18"/>
                <w:szCs w:val="20"/>
              </w:rPr>
              <w:lastRenderedPageBreak/>
              <w:t>Всего стоимость группы проектов</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974A07"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8214,83</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FFBF9E"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66D868"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88D69C"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9E0DCB"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83E69B"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3404,04</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32BB8C"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4084,85</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51D1C8"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E9E377"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C7FECE"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 </w:t>
            </w:r>
          </w:p>
        </w:tc>
      </w:tr>
      <w:tr w:rsidR="00C562BE" w:rsidRPr="001E4DE4" w14:paraId="45D8E0F8" w14:textId="77777777" w:rsidTr="00C562BE">
        <w:trPr>
          <w:trHeight w:val="20"/>
          <w:jc w:val="center"/>
        </w:trPr>
        <w:tc>
          <w:tcPr>
            <w:tcW w:w="5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062FC4D" w14:textId="77777777" w:rsidR="00C562BE" w:rsidRPr="001E4DE4" w:rsidRDefault="00C562BE" w:rsidP="00CF355B">
            <w:pPr>
              <w:spacing w:after="0" w:line="240" w:lineRule="auto"/>
              <w:ind w:firstLine="0"/>
              <w:rPr>
                <w:color w:val="000000"/>
                <w:sz w:val="18"/>
                <w:szCs w:val="18"/>
              </w:rPr>
            </w:pPr>
            <w:r w:rsidRPr="001E4DE4">
              <w:rPr>
                <w:color w:val="000000"/>
                <w:sz w:val="18"/>
                <w:szCs w:val="20"/>
              </w:rPr>
              <w:t>Всего стоимость группы проектов накопленным итогом</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75DFC8"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 </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16ABEA"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CDE296"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7A5F45"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A5BE8B"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8BCAAB"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EAB261"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18"/>
              </w:rPr>
              <w:t> </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C9E5D0"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825934"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A5130E"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r>
      <w:tr w:rsidR="00C562BE" w:rsidRPr="001E4DE4" w14:paraId="7CA982AD" w14:textId="77777777" w:rsidTr="00C562BE">
        <w:trPr>
          <w:trHeight w:val="2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C3B5E9D"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Подгруппа проектов 003.02.03.004 «Реконструкция трубопровода участка сети УТ-3- УТ-4»</w:t>
            </w:r>
          </w:p>
        </w:tc>
      </w:tr>
      <w:tr w:rsidR="00C562BE" w:rsidRPr="001E4DE4" w14:paraId="3BCAC419" w14:textId="77777777" w:rsidTr="00C562BE">
        <w:trPr>
          <w:trHeight w:val="20"/>
          <w:jc w:val="center"/>
        </w:trPr>
        <w:tc>
          <w:tcPr>
            <w:tcW w:w="5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07184B" w14:textId="77777777" w:rsidR="00C562BE" w:rsidRPr="001E4DE4" w:rsidRDefault="00C562BE" w:rsidP="00CF355B">
            <w:pPr>
              <w:spacing w:after="0" w:line="240" w:lineRule="auto"/>
              <w:ind w:firstLine="0"/>
              <w:rPr>
                <w:color w:val="000000"/>
                <w:sz w:val="18"/>
                <w:szCs w:val="18"/>
              </w:rPr>
            </w:pPr>
            <w:r w:rsidRPr="001E4DE4">
              <w:rPr>
                <w:color w:val="000000"/>
                <w:sz w:val="18"/>
                <w:szCs w:val="20"/>
              </w:rPr>
              <w:t>Всего стоимость группы проектов</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3BA906"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3287,81</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D0125D"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5D42B1"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D45007"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0EDA35"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D60FE7"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2CE9F0"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174792"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4901,82</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218C65"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5882,18</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13EF28"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r>
      <w:tr w:rsidR="00C562BE" w:rsidRPr="001E4DE4" w14:paraId="1A0A762A" w14:textId="77777777" w:rsidTr="00C562BE">
        <w:trPr>
          <w:trHeight w:val="20"/>
          <w:jc w:val="center"/>
        </w:trPr>
        <w:tc>
          <w:tcPr>
            <w:tcW w:w="5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CD1C294" w14:textId="77777777" w:rsidR="00C562BE" w:rsidRPr="001E4DE4" w:rsidRDefault="00C562BE" w:rsidP="00CF355B">
            <w:pPr>
              <w:spacing w:after="0" w:line="240" w:lineRule="auto"/>
              <w:ind w:firstLine="0"/>
              <w:rPr>
                <w:color w:val="000000"/>
                <w:sz w:val="18"/>
                <w:szCs w:val="18"/>
              </w:rPr>
            </w:pPr>
            <w:r w:rsidRPr="001E4DE4">
              <w:rPr>
                <w:color w:val="000000"/>
                <w:sz w:val="18"/>
                <w:szCs w:val="20"/>
              </w:rPr>
              <w:t>Всего стоимость группы проектов накопленным итогом</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229D41"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 </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F79943"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BF603B"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DB7674"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5BEA66"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3C35FA"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EFB061"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4E5D1F"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4901,82</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57269B"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10784</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70F8ED" w14:textId="77777777" w:rsidR="00C562BE" w:rsidRPr="001E4DE4" w:rsidRDefault="00C562BE" w:rsidP="00CF355B">
            <w:pPr>
              <w:spacing w:after="0" w:line="240" w:lineRule="auto"/>
              <w:ind w:firstLine="0"/>
              <w:jc w:val="center"/>
              <w:rPr>
                <w:color w:val="000000"/>
                <w:sz w:val="18"/>
                <w:szCs w:val="18"/>
              </w:rPr>
            </w:pPr>
            <w:r w:rsidRPr="001E4DE4">
              <w:rPr>
                <w:color w:val="000000"/>
                <w:sz w:val="18"/>
                <w:szCs w:val="20"/>
              </w:rPr>
              <w:t>0</w:t>
            </w:r>
          </w:p>
        </w:tc>
      </w:tr>
    </w:tbl>
    <w:p w14:paraId="51CE238C" w14:textId="78CDE2E8" w:rsidR="008A0BCD" w:rsidRPr="001E4DE4" w:rsidRDefault="008A0BCD" w:rsidP="00CF355B">
      <w:pPr>
        <w:tabs>
          <w:tab w:val="left" w:pos="1134"/>
        </w:tabs>
        <w:spacing w:after="0" w:line="240" w:lineRule="auto"/>
        <w:contextualSpacing/>
        <w:jc w:val="both"/>
        <w:rPr>
          <w:sz w:val="24"/>
          <w:szCs w:val="24"/>
        </w:rPr>
      </w:pPr>
      <w:r w:rsidRPr="001E4DE4">
        <w:rPr>
          <w:sz w:val="24"/>
          <w:szCs w:val="24"/>
        </w:rPr>
        <w:t>Примечания</w:t>
      </w:r>
    </w:p>
    <w:p w14:paraId="6C36A03A" w14:textId="2CBEEF6B" w:rsidR="008A0BCD" w:rsidRPr="001E4DE4" w:rsidRDefault="008A0BCD" w:rsidP="00CF355B">
      <w:pPr>
        <w:tabs>
          <w:tab w:val="left" w:pos="1134"/>
        </w:tabs>
        <w:spacing w:after="0" w:line="240" w:lineRule="auto"/>
        <w:contextualSpacing/>
        <w:jc w:val="both"/>
        <w:rPr>
          <w:sz w:val="24"/>
          <w:szCs w:val="24"/>
        </w:rPr>
      </w:pPr>
      <w:r w:rsidRPr="001E4DE4">
        <w:rPr>
          <w:sz w:val="24"/>
          <w:szCs w:val="24"/>
        </w:rPr>
        <w:t>1 Расчеты по стоимости строительства тепловых сетей произведены в ценах 202</w:t>
      </w:r>
      <w:r w:rsidR="00C562BE" w:rsidRPr="001E4DE4">
        <w:rPr>
          <w:sz w:val="24"/>
          <w:szCs w:val="24"/>
        </w:rPr>
        <w:t>5</w:t>
      </w:r>
      <w:r w:rsidRPr="001E4DE4">
        <w:rPr>
          <w:sz w:val="24"/>
          <w:szCs w:val="24"/>
        </w:rPr>
        <w:t xml:space="preserve"> г. по укрупненным нормативам цены строительства НЦС 81-02-13-202</w:t>
      </w:r>
      <w:r w:rsidR="00C562BE" w:rsidRPr="001E4DE4">
        <w:rPr>
          <w:sz w:val="24"/>
          <w:szCs w:val="24"/>
        </w:rPr>
        <w:t>5</w:t>
      </w:r>
      <w:r w:rsidRPr="001E4DE4">
        <w:rPr>
          <w:sz w:val="24"/>
          <w:szCs w:val="24"/>
        </w:rPr>
        <w:t xml:space="preserve"> «Сборник №13. Наружные тепловые сети» с учетом поправочных коэффициентов. </w:t>
      </w:r>
    </w:p>
    <w:p w14:paraId="06ADC045" w14:textId="77777777" w:rsidR="008A0BCD" w:rsidRPr="001E4DE4" w:rsidRDefault="008A0BCD" w:rsidP="00CF355B">
      <w:pPr>
        <w:tabs>
          <w:tab w:val="left" w:pos="1134"/>
        </w:tabs>
        <w:spacing w:after="0" w:line="240" w:lineRule="auto"/>
        <w:contextualSpacing/>
        <w:jc w:val="both"/>
        <w:rPr>
          <w:sz w:val="24"/>
          <w:szCs w:val="24"/>
        </w:rPr>
      </w:pPr>
      <w:r w:rsidRPr="001E4DE4">
        <w:rPr>
          <w:sz w:val="24"/>
          <w:szCs w:val="24"/>
        </w:rPr>
        <w:t>2 Сроки и суммы могут быть изменены</w:t>
      </w:r>
    </w:p>
    <w:p w14:paraId="52B5B975" w14:textId="77777777" w:rsidR="008A0BCD" w:rsidRPr="001E4DE4" w:rsidRDefault="008A0BCD" w:rsidP="00CF355B">
      <w:pPr>
        <w:tabs>
          <w:tab w:val="left" w:pos="1134"/>
        </w:tabs>
        <w:spacing w:after="0" w:line="240" w:lineRule="auto"/>
        <w:contextualSpacing/>
        <w:jc w:val="both"/>
        <w:rPr>
          <w:sz w:val="24"/>
          <w:szCs w:val="24"/>
        </w:rPr>
      </w:pPr>
      <w:r w:rsidRPr="001E4DE4">
        <w:rPr>
          <w:sz w:val="24"/>
          <w:szCs w:val="24"/>
        </w:rPr>
        <w:t>3 Источником финансирования могут служит: средства собственного бюджета теплоснабжающей организации или заемные средства, средства местного бюджета, областного бюджета, федерального бюджета и др.</w:t>
      </w:r>
    </w:p>
    <w:p w14:paraId="1AA423EB" w14:textId="0DE09246" w:rsidR="00561752" w:rsidRPr="001E4DE4" w:rsidRDefault="00561752" w:rsidP="00CF355B">
      <w:pPr>
        <w:tabs>
          <w:tab w:val="left" w:pos="1276"/>
        </w:tabs>
        <w:spacing w:after="0" w:line="240" w:lineRule="auto"/>
        <w:contextualSpacing/>
        <w:jc w:val="both"/>
        <w:rPr>
          <w:sz w:val="24"/>
          <w:szCs w:val="24"/>
        </w:rPr>
      </w:pPr>
    </w:p>
    <w:p w14:paraId="452F8B9E" w14:textId="1C365D36" w:rsidR="008A0BCD" w:rsidRPr="001E4DE4" w:rsidRDefault="008A0BCD" w:rsidP="00CF355B">
      <w:pPr>
        <w:keepNext/>
        <w:spacing w:after="0" w:line="240" w:lineRule="auto"/>
        <w:ind w:firstLine="0"/>
        <w:jc w:val="both"/>
        <w:rPr>
          <w:rFonts w:eastAsiaTheme="minorHAnsi" w:cstheme="minorBidi"/>
          <w:b/>
          <w:bCs/>
          <w:sz w:val="24"/>
          <w:szCs w:val="24"/>
          <w:lang w:eastAsia="en-US"/>
        </w:rPr>
      </w:pPr>
      <w:bookmarkStart w:id="289" w:name="_Toc209515625"/>
      <w:r w:rsidRPr="001E4DE4">
        <w:rPr>
          <w:rFonts w:eastAsiaTheme="minorHAnsi" w:cstheme="minorBidi"/>
          <w:b/>
          <w:bCs/>
          <w:sz w:val="24"/>
          <w:szCs w:val="24"/>
          <w:lang w:eastAsia="en-US"/>
        </w:rPr>
        <w:t xml:space="preserve">Таблица </w:t>
      </w:r>
      <w:r w:rsidRPr="001E4DE4">
        <w:rPr>
          <w:rFonts w:eastAsiaTheme="minorHAnsi" w:cstheme="minorBidi"/>
          <w:b/>
          <w:bCs/>
          <w:sz w:val="24"/>
          <w:szCs w:val="24"/>
          <w:lang w:eastAsia="en-US"/>
        </w:rPr>
        <w:fldChar w:fldCharType="begin"/>
      </w:r>
      <w:r w:rsidRPr="001E4DE4">
        <w:rPr>
          <w:rFonts w:eastAsiaTheme="minorHAnsi" w:cstheme="minorBidi"/>
          <w:b/>
          <w:bCs/>
          <w:sz w:val="24"/>
          <w:szCs w:val="24"/>
          <w:lang w:eastAsia="en-US"/>
        </w:rPr>
        <w:instrText xml:space="preserve"> SEQ Таблица \* ARABIC </w:instrText>
      </w:r>
      <w:r w:rsidRPr="001E4DE4">
        <w:rPr>
          <w:rFonts w:eastAsiaTheme="minorHAnsi" w:cstheme="minorBidi"/>
          <w:b/>
          <w:bCs/>
          <w:sz w:val="24"/>
          <w:szCs w:val="24"/>
          <w:lang w:eastAsia="en-US"/>
        </w:rPr>
        <w:fldChar w:fldCharType="separate"/>
      </w:r>
      <w:r w:rsidR="00786FF2" w:rsidRPr="001E4DE4">
        <w:rPr>
          <w:rFonts w:eastAsiaTheme="minorHAnsi" w:cstheme="minorBidi"/>
          <w:b/>
          <w:bCs/>
          <w:noProof/>
          <w:sz w:val="24"/>
          <w:szCs w:val="24"/>
          <w:lang w:eastAsia="en-US"/>
        </w:rPr>
        <w:t>34</w:t>
      </w:r>
      <w:r w:rsidRPr="001E4DE4">
        <w:rPr>
          <w:rFonts w:eastAsiaTheme="minorHAnsi" w:cstheme="minorBidi"/>
          <w:b/>
          <w:bCs/>
          <w:sz w:val="24"/>
          <w:szCs w:val="24"/>
          <w:lang w:eastAsia="en-US"/>
        </w:rPr>
        <w:fldChar w:fldCharType="end"/>
      </w:r>
      <w:r w:rsidRPr="001E4DE4">
        <w:rPr>
          <w:rFonts w:eastAsiaTheme="minorHAnsi" w:cstheme="minorBidi"/>
          <w:b/>
          <w:bCs/>
          <w:sz w:val="24"/>
          <w:szCs w:val="24"/>
          <w:lang w:eastAsia="en-US"/>
        </w:rPr>
        <w:t xml:space="preserve"> – Планируемые капитальные вложения в реализацию мероприятий по новому строительству, реконструкции, техническому перевооружению и (или) модернизации тепловых сетей ( АО «ХТК»)</w:t>
      </w:r>
      <w:bookmarkEnd w:id="289"/>
    </w:p>
    <w:tbl>
      <w:tblPr>
        <w:tblW w:w="5000" w:type="pct"/>
        <w:jc w:val="center"/>
        <w:tblCellMar>
          <w:left w:w="28" w:type="dxa"/>
          <w:right w:w="28" w:type="dxa"/>
        </w:tblCellMar>
        <w:tblLook w:val="04A0" w:firstRow="1" w:lastRow="0" w:firstColumn="1" w:lastColumn="0" w:noHBand="0" w:noVBand="1"/>
      </w:tblPr>
      <w:tblGrid>
        <w:gridCol w:w="1497"/>
        <w:gridCol w:w="1983"/>
        <w:gridCol w:w="1267"/>
        <w:gridCol w:w="1267"/>
        <w:gridCol w:w="978"/>
        <w:gridCol w:w="676"/>
        <w:gridCol w:w="824"/>
        <w:gridCol w:w="926"/>
        <w:gridCol w:w="955"/>
        <w:gridCol w:w="955"/>
        <w:gridCol w:w="955"/>
        <w:gridCol w:w="1092"/>
        <w:gridCol w:w="1185"/>
      </w:tblGrid>
      <w:tr w:rsidR="006651C2" w:rsidRPr="001E4DE4" w14:paraId="60E60593" w14:textId="77777777" w:rsidTr="00CA37C2">
        <w:trPr>
          <w:trHeight w:val="20"/>
          <w:tblHeader/>
          <w:jc w:val="center"/>
        </w:trPr>
        <w:tc>
          <w:tcPr>
            <w:tcW w:w="51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13B0EEA" w14:textId="77777777" w:rsidR="006651C2" w:rsidRPr="001E4DE4" w:rsidRDefault="006651C2" w:rsidP="00CA37C2">
            <w:pPr>
              <w:spacing w:after="0" w:line="240" w:lineRule="auto"/>
              <w:ind w:firstLine="0"/>
              <w:jc w:val="center"/>
              <w:rPr>
                <w:b/>
                <w:sz w:val="18"/>
                <w:szCs w:val="18"/>
              </w:rPr>
            </w:pPr>
            <w:r w:rsidRPr="001E4DE4">
              <w:rPr>
                <w:b/>
                <w:sz w:val="18"/>
                <w:szCs w:val="18"/>
              </w:rPr>
              <w:t>№</w:t>
            </w:r>
            <w:r w:rsidRPr="001E4DE4">
              <w:rPr>
                <w:b/>
                <w:sz w:val="18"/>
                <w:szCs w:val="18"/>
              </w:rPr>
              <w:br/>
              <w:t>п/п</w:t>
            </w:r>
          </w:p>
        </w:tc>
        <w:tc>
          <w:tcPr>
            <w:tcW w:w="68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1B7FE26" w14:textId="77777777" w:rsidR="006651C2" w:rsidRPr="001E4DE4" w:rsidRDefault="006651C2" w:rsidP="00CA37C2">
            <w:pPr>
              <w:spacing w:after="0" w:line="240" w:lineRule="auto"/>
              <w:ind w:firstLine="0"/>
              <w:jc w:val="center"/>
              <w:rPr>
                <w:b/>
                <w:sz w:val="18"/>
                <w:szCs w:val="18"/>
              </w:rPr>
            </w:pPr>
            <w:r w:rsidRPr="001E4DE4">
              <w:rPr>
                <w:b/>
                <w:sz w:val="18"/>
                <w:szCs w:val="18"/>
              </w:rPr>
              <w:t>Наименование мероприятий</w:t>
            </w:r>
          </w:p>
        </w:tc>
        <w:tc>
          <w:tcPr>
            <w:tcW w:w="43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A9DDB28" w14:textId="77777777" w:rsidR="006651C2" w:rsidRPr="001E4DE4" w:rsidRDefault="006651C2" w:rsidP="00CA37C2">
            <w:pPr>
              <w:spacing w:after="0" w:line="240" w:lineRule="auto"/>
              <w:ind w:firstLine="0"/>
              <w:jc w:val="center"/>
              <w:rPr>
                <w:b/>
                <w:sz w:val="18"/>
                <w:szCs w:val="18"/>
              </w:rPr>
            </w:pPr>
            <w:r w:rsidRPr="001E4DE4">
              <w:rPr>
                <w:b/>
                <w:sz w:val="18"/>
                <w:szCs w:val="18"/>
              </w:rPr>
              <w:t>Год начала реализации мероприятия</w:t>
            </w:r>
          </w:p>
        </w:tc>
        <w:tc>
          <w:tcPr>
            <w:tcW w:w="43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4ED8830" w14:textId="77777777" w:rsidR="006651C2" w:rsidRPr="001E4DE4" w:rsidRDefault="006651C2" w:rsidP="00CA37C2">
            <w:pPr>
              <w:spacing w:after="0" w:line="240" w:lineRule="auto"/>
              <w:ind w:firstLine="0"/>
              <w:jc w:val="center"/>
              <w:rPr>
                <w:b/>
                <w:sz w:val="18"/>
                <w:szCs w:val="18"/>
              </w:rPr>
            </w:pPr>
            <w:r w:rsidRPr="001E4DE4">
              <w:rPr>
                <w:b/>
                <w:sz w:val="18"/>
                <w:szCs w:val="18"/>
              </w:rPr>
              <w:t>Год окончания реализации мероприятия</w:t>
            </w:r>
          </w:p>
        </w:tc>
        <w:tc>
          <w:tcPr>
            <w:tcW w:w="2934" w:type="pct"/>
            <w:gridSpan w:val="9"/>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78E8089" w14:textId="77777777" w:rsidR="006651C2" w:rsidRPr="001E4DE4" w:rsidRDefault="006651C2" w:rsidP="00CA37C2">
            <w:pPr>
              <w:spacing w:after="0" w:line="240" w:lineRule="auto"/>
              <w:ind w:firstLine="0"/>
              <w:jc w:val="center"/>
              <w:rPr>
                <w:b/>
                <w:sz w:val="18"/>
                <w:szCs w:val="18"/>
              </w:rPr>
            </w:pPr>
            <w:r w:rsidRPr="001E4DE4">
              <w:rPr>
                <w:b/>
                <w:sz w:val="18"/>
                <w:szCs w:val="18"/>
              </w:rPr>
              <w:t>Расходы на реализацию мероприятий в прогнозных ценах, тыс. руб. (без НДС)</w:t>
            </w:r>
          </w:p>
        </w:tc>
      </w:tr>
      <w:tr w:rsidR="006651C2" w:rsidRPr="001E4DE4" w14:paraId="4B6FE5A9" w14:textId="77777777" w:rsidTr="00CA37C2">
        <w:trPr>
          <w:trHeight w:val="20"/>
          <w:tblHeader/>
          <w:jc w:val="center"/>
        </w:trPr>
        <w:tc>
          <w:tcPr>
            <w:tcW w:w="514"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370B144" w14:textId="77777777" w:rsidR="006651C2" w:rsidRPr="001E4DE4" w:rsidRDefault="006651C2" w:rsidP="00CA37C2">
            <w:pPr>
              <w:spacing w:after="0" w:line="240" w:lineRule="auto"/>
              <w:ind w:firstLine="0"/>
              <w:jc w:val="center"/>
              <w:rPr>
                <w:b/>
                <w:sz w:val="18"/>
                <w:szCs w:val="18"/>
              </w:rPr>
            </w:pPr>
          </w:p>
        </w:tc>
        <w:tc>
          <w:tcPr>
            <w:tcW w:w="68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54D67E0" w14:textId="77777777" w:rsidR="006651C2" w:rsidRPr="001E4DE4" w:rsidRDefault="006651C2" w:rsidP="00CA37C2">
            <w:pPr>
              <w:spacing w:after="0" w:line="240" w:lineRule="auto"/>
              <w:ind w:firstLine="0"/>
              <w:jc w:val="center"/>
              <w:rPr>
                <w:b/>
                <w:sz w:val="18"/>
                <w:szCs w:val="18"/>
              </w:rPr>
            </w:pPr>
          </w:p>
        </w:tc>
        <w:tc>
          <w:tcPr>
            <w:tcW w:w="43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596E50D" w14:textId="77777777" w:rsidR="006651C2" w:rsidRPr="001E4DE4" w:rsidRDefault="006651C2" w:rsidP="00CA37C2">
            <w:pPr>
              <w:spacing w:after="0" w:line="240" w:lineRule="auto"/>
              <w:ind w:firstLine="0"/>
              <w:jc w:val="center"/>
              <w:rPr>
                <w:b/>
                <w:sz w:val="18"/>
                <w:szCs w:val="18"/>
              </w:rPr>
            </w:pPr>
          </w:p>
        </w:tc>
        <w:tc>
          <w:tcPr>
            <w:tcW w:w="43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8DDF40C" w14:textId="77777777" w:rsidR="006651C2" w:rsidRPr="001E4DE4" w:rsidRDefault="006651C2" w:rsidP="00CA37C2">
            <w:pPr>
              <w:spacing w:after="0" w:line="240" w:lineRule="auto"/>
              <w:ind w:firstLine="0"/>
              <w:jc w:val="center"/>
              <w:rPr>
                <w:b/>
                <w:sz w:val="18"/>
                <w:szCs w:val="18"/>
              </w:rPr>
            </w:pPr>
          </w:p>
        </w:tc>
        <w:tc>
          <w:tcPr>
            <w:tcW w:w="851" w:type="pct"/>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5E83F6A" w14:textId="77777777" w:rsidR="006651C2" w:rsidRPr="001E4DE4" w:rsidRDefault="006651C2" w:rsidP="00CA37C2">
            <w:pPr>
              <w:spacing w:after="0" w:line="240" w:lineRule="auto"/>
              <w:ind w:firstLine="0"/>
              <w:jc w:val="center"/>
              <w:rPr>
                <w:b/>
                <w:sz w:val="18"/>
                <w:szCs w:val="18"/>
              </w:rPr>
            </w:pPr>
            <w:r w:rsidRPr="001E4DE4">
              <w:rPr>
                <w:b/>
                <w:sz w:val="18"/>
                <w:szCs w:val="18"/>
              </w:rPr>
              <w:t>Плановые расходы</w:t>
            </w:r>
          </w:p>
        </w:tc>
        <w:tc>
          <w:tcPr>
            <w:tcW w:w="2083" w:type="pct"/>
            <w:gridSpan w:val="6"/>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9D56AD3" w14:textId="77777777" w:rsidR="006651C2" w:rsidRPr="001E4DE4" w:rsidRDefault="006651C2" w:rsidP="00CA37C2">
            <w:pPr>
              <w:spacing w:after="0" w:line="240" w:lineRule="auto"/>
              <w:ind w:firstLine="0"/>
              <w:jc w:val="center"/>
              <w:rPr>
                <w:b/>
                <w:sz w:val="18"/>
                <w:szCs w:val="18"/>
              </w:rPr>
            </w:pPr>
            <w:r w:rsidRPr="001E4DE4">
              <w:rPr>
                <w:b/>
                <w:sz w:val="18"/>
                <w:szCs w:val="18"/>
              </w:rPr>
              <w:t xml:space="preserve">Финансирование, в </w:t>
            </w:r>
            <w:proofErr w:type="spellStart"/>
            <w:r w:rsidRPr="001E4DE4">
              <w:rPr>
                <w:b/>
                <w:sz w:val="18"/>
                <w:szCs w:val="18"/>
              </w:rPr>
              <w:t>т.ч</w:t>
            </w:r>
            <w:proofErr w:type="spellEnd"/>
            <w:r w:rsidRPr="001E4DE4">
              <w:rPr>
                <w:b/>
                <w:sz w:val="18"/>
                <w:szCs w:val="18"/>
              </w:rPr>
              <w:t>. по годам</w:t>
            </w:r>
          </w:p>
        </w:tc>
      </w:tr>
      <w:tr w:rsidR="006651C2" w:rsidRPr="001E4DE4" w14:paraId="42B5F096" w14:textId="77777777" w:rsidTr="00CA37C2">
        <w:trPr>
          <w:trHeight w:val="20"/>
          <w:tblHeader/>
          <w:jc w:val="center"/>
        </w:trPr>
        <w:tc>
          <w:tcPr>
            <w:tcW w:w="514"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ECA6966" w14:textId="77777777" w:rsidR="006651C2" w:rsidRPr="001E4DE4" w:rsidRDefault="006651C2" w:rsidP="00CA37C2">
            <w:pPr>
              <w:spacing w:after="0" w:line="240" w:lineRule="auto"/>
              <w:ind w:firstLine="0"/>
              <w:jc w:val="center"/>
              <w:rPr>
                <w:b/>
                <w:sz w:val="18"/>
                <w:szCs w:val="18"/>
              </w:rPr>
            </w:pPr>
          </w:p>
        </w:tc>
        <w:tc>
          <w:tcPr>
            <w:tcW w:w="68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63A4233" w14:textId="77777777" w:rsidR="006651C2" w:rsidRPr="001E4DE4" w:rsidRDefault="006651C2" w:rsidP="00CA37C2">
            <w:pPr>
              <w:spacing w:after="0" w:line="240" w:lineRule="auto"/>
              <w:ind w:firstLine="0"/>
              <w:jc w:val="center"/>
              <w:rPr>
                <w:b/>
                <w:sz w:val="18"/>
                <w:szCs w:val="18"/>
              </w:rPr>
            </w:pPr>
          </w:p>
        </w:tc>
        <w:tc>
          <w:tcPr>
            <w:tcW w:w="43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40A77B2" w14:textId="77777777" w:rsidR="006651C2" w:rsidRPr="001E4DE4" w:rsidRDefault="006651C2" w:rsidP="00CA37C2">
            <w:pPr>
              <w:spacing w:after="0" w:line="240" w:lineRule="auto"/>
              <w:ind w:firstLine="0"/>
              <w:jc w:val="center"/>
              <w:rPr>
                <w:b/>
                <w:sz w:val="18"/>
                <w:szCs w:val="18"/>
              </w:rPr>
            </w:pPr>
          </w:p>
        </w:tc>
        <w:tc>
          <w:tcPr>
            <w:tcW w:w="43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09EA0FB" w14:textId="77777777" w:rsidR="006651C2" w:rsidRPr="001E4DE4" w:rsidRDefault="006651C2" w:rsidP="00CA37C2">
            <w:pPr>
              <w:spacing w:after="0" w:line="240" w:lineRule="auto"/>
              <w:ind w:firstLine="0"/>
              <w:jc w:val="center"/>
              <w:rPr>
                <w:b/>
                <w:sz w:val="18"/>
                <w:szCs w:val="18"/>
              </w:rPr>
            </w:pPr>
          </w:p>
        </w:tc>
        <w:tc>
          <w:tcPr>
            <w:tcW w:w="336"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092BBAA" w14:textId="77777777" w:rsidR="006651C2" w:rsidRPr="001E4DE4" w:rsidRDefault="006651C2" w:rsidP="00CA37C2">
            <w:pPr>
              <w:spacing w:after="0" w:line="240" w:lineRule="auto"/>
              <w:ind w:firstLine="0"/>
              <w:jc w:val="center"/>
              <w:rPr>
                <w:b/>
                <w:sz w:val="18"/>
                <w:szCs w:val="18"/>
              </w:rPr>
            </w:pPr>
            <w:r w:rsidRPr="001E4DE4">
              <w:rPr>
                <w:b/>
                <w:sz w:val="18"/>
                <w:szCs w:val="18"/>
              </w:rPr>
              <w:t>Всего</w:t>
            </w:r>
          </w:p>
        </w:tc>
        <w:tc>
          <w:tcPr>
            <w:tcW w:w="515"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836339C" w14:textId="77777777" w:rsidR="006651C2" w:rsidRPr="001E4DE4" w:rsidRDefault="006651C2" w:rsidP="00CA37C2">
            <w:pPr>
              <w:spacing w:after="0" w:line="240" w:lineRule="auto"/>
              <w:ind w:firstLine="0"/>
              <w:jc w:val="center"/>
              <w:rPr>
                <w:b/>
                <w:sz w:val="18"/>
                <w:szCs w:val="18"/>
              </w:rPr>
            </w:pPr>
            <w:r w:rsidRPr="001E4DE4">
              <w:rPr>
                <w:b/>
                <w:sz w:val="18"/>
                <w:szCs w:val="18"/>
              </w:rPr>
              <w:t>В том числе:</w:t>
            </w:r>
          </w:p>
        </w:tc>
        <w:tc>
          <w:tcPr>
            <w:tcW w:w="318"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66D320" w14:textId="77777777" w:rsidR="006651C2" w:rsidRPr="001E4DE4" w:rsidRDefault="006651C2" w:rsidP="00CA37C2">
            <w:pPr>
              <w:spacing w:after="0" w:line="240" w:lineRule="auto"/>
              <w:ind w:firstLine="0"/>
              <w:jc w:val="center"/>
              <w:rPr>
                <w:b/>
                <w:sz w:val="18"/>
                <w:szCs w:val="18"/>
              </w:rPr>
            </w:pPr>
            <w:r w:rsidRPr="001E4DE4">
              <w:rPr>
                <w:b/>
                <w:sz w:val="18"/>
                <w:szCs w:val="18"/>
              </w:rPr>
              <w:t>2022 г.</w:t>
            </w:r>
          </w:p>
        </w:tc>
        <w:tc>
          <w:tcPr>
            <w:tcW w:w="328"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BE11DF" w14:textId="77777777" w:rsidR="006651C2" w:rsidRPr="001E4DE4" w:rsidRDefault="006651C2" w:rsidP="00CA37C2">
            <w:pPr>
              <w:spacing w:after="0" w:line="240" w:lineRule="auto"/>
              <w:ind w:firstLine="0"/>
              <w:jc w:val="center"/>
              <w:rPr>
                <w:b/>
                <w:sz w:val="18"/>
                <w:szCs w:val="18"/>
              </w:rPr>
            </w:pPr>
            <w:r w:rsidRPr="001E4DE4">
              <w:rPr>
                <w:b/>
                <w:sz w:val="18"/>
                <w:szCs w:val="18"/>
              </w:rPr>
              <w:t>2023 г.</w:t>
            </w:r>
          </w:p>
        </w:tc>
        <w:tc>
          <w:tcPr>
            <w:tcW w:w="328"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C0680A" w14:textId="77777777" w:rsidR="006651C2" w:rsidRPr="001E4DE4" w:rsidRDefault="006651C2" w:rsidP="00CA37C2">
            <w:pPr>
              <w:spacing w:after="0" w:line="240" w:lineRule="auto"/>
              <w:ind w:firstLine="0"/>
              <w:jc w:val="center"/>
              <w:rPr>
                <w:b/>
                <w:sz w:val="18"/>
                <w:szCs w:val="18"/>
              </w:rPr>
            </w:pPr>
            <w:r w:rsidRPr="001E4DE4">
              <w:rPr>
                <w:b/>
                <w:sz w:val="18"/>
                <w:szCs w:val="18"/>
              </w:rPr>
              <w:t>2024 г.</w:t>
            </w:r>
          </w:p>
        </w:tc>
        <w:tc>
          <w:tcPr>
            <w:tcW w:w="328"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36411D0" w14:textId="77777777" w:rsidR="006651C2" w:rsidRPr="001E4DE4" w:rsidRDefault="006651C2" w:rsidP="00CA37C2">
            <w:pPr>
              <w:spacing w:after="0" w:line="240" w:lineRule="auto"/>
              <w:ind w:firstLine="0"/>
              <w:jc w:val="center"/>
              <w:rPr>
                <w:b/>
                <w:sz w:val="18"/>
                <w:szCs w:val="18"/>
              </w:rPr>
            </w:pPr>
            <w:r w:rsidRPr="001E4DE4">
              <w:rPr>
                <w:b/>
                <w:sz w:val="18"/>
                <w:szCs w:val="18"/>
              </w:rPr>
              <w:t>2025 г.</w:t>
            </w:r>
          </w:p>
        </w:tc>
        <w:tc>
          <w:tcPr>
            <w:tcW w:w="375"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0C2BA9" w14:textId="77777777" w:rsidR="006651C2" w:rsidRPr="001E4DE4" w:rsidRDefault="006651C2" w:rsidP="00CA37C2">
            <w:pPr>
              <w:spacing w:after="0" w:line="240" w:lineRule="auto"/>
              <w:ind w:firstLine="0"/>
              <w:jc w:val="center"/>
              <w:rPr>
                <w:b/>
                <w:sz w:val="18"/>
                <w:szCs w:val="18"/>
              </w:rPr>
            </w:pPr>
            <w:r w:rsidRPr="001E4DE4">
              <w:rPr>
                <w:b/>
                <w:sz w:val="18"/>
                <w:szCs w:val="18"/>
              </w:rPr>
              <w:t>2026 г.</w:t>
            </w:r>
          </w:p>
        </w:tc>
        <w:tc>
          <w:tcPr>
            <w:tcW w:w="407"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F3B6BC" w14:textId="77777777" w:rsidR="006651C2" w:rsidRPr="001E4DE4" w:rsidRDefault="006651C2" w:rsidP="00CA37C2">
            <w:pPr>
              <w:spacing w:after="0" w:line="240" w:lineRule="auto"/>
              <w:ind w:firstLine="0"/>
              <w:jc w:val="center"/>
              <w:rPr>
                <w:b/>
                <w:sz w:val="18"/>
                <w:szCs w:val="18"/>
              </w:rPr>
            </w:pPr>
            <w:r w:rsidRPr="001E4DE4">
              <w:rPr>
                <w:b/>
                <w:sz w:val="18"/>
                <w:szCs w:val="18"/>
              </w:rPr>
              <w:t>2027-2042гг.</w:t>
            </w:r>
          </w:p>
        </w:tc>
      </w:tr>
      <w:tr w:rsidR="006651C2" w:rsidRPr="001E4DE4" w14:paraId="75E07F89" w14:textId="77777777" w:rsidTr="00CA37C2">
        <w:trPr>
          <w:trHeight w:val="507"/>
          <w:tblHeader/>
          <w:jc w:val="center"/>
        </w:trPr>
        <w:tc>
          <w:tcPr>
            <w:tcW w:w="514"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8DB7D5D" w14:textId="77777777" w:rsidR="006651C2" w:rsidRPr="001E4DE4" w:rsidRDefault="006651C2" w:rsidP="00CA37C2">
            <w:pPr>
              <w:spacing w:after="0" w:line="240" w:lineRule="auto"/>
              <w:ind w:firstLine="0"/>
              <w:jc w:val="center"/>
              <w:rPr>
                <w:b/>
                <w:sz w:val="18"/>
                <w:szCs w:val="18"/>
              </w:rPr>
            </w:pPr>
          </w:p>
        </w:tc>
        <w:tc>
          <w:tcPr>
            <w:tcW w:w="68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7652E93" w14:textId="77777777" w:rsidR="006651C2" w:rsidRPr="001E4DE4" w:rsidRDefault="006651C2" w:rsidP="00CA37C2">
            <w:pPr>
              <w:spacing w:after="0" w:line="240" w:lineRule="auto"/>
              <w:ind w:firstLine="0"/>
              <w:jc w:val="center"/>
              <w:rPr>
                <w:b/>
                <w:sz w:val="18"/>
                <w:szCs w:val="18"/>
              </w:rPr>
            </w:pPr>
          </w:p>
        </w:tc>
        <w:tc>
          <w:tcPr>
            <w:tcW w:w="43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FB8BCC7" w14:textId="77777777" w:rsidR="006651C2" w:rsidRPr="001E4DE4" w:rsidRDefault="006651C2" w:rsidP="00CA37C2">
            <w:pPr>
              <w:spacing w:after="0" w:line="240" w:lineRule="auto"/>
              <w:ind w:firstLine="0"/>
              <w:jc w:val="center"/>
              <w:rPr>
                <w:b/>
                <w:sz w:val="18"/>
                <w:szCs w:val="18"/>
              </w:rPr>
            </w:pPr>
          </w:p>
        </w:tc>
        <w:tc>
          <w:tcPr>
            <w:tcW w:w="43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D2F1667" w14:textId="77777777" w:rsidR="006651C2" w:rsidRPr="001E4DE4" w:rsidRDefault="006651C2" w:rsidP="00CA37C2">
            <w:pPr>
              <w:spacing w:after="0" w:line="240" w:lineRule="auto"/>
              <w:ind w:firstLine="0"/>
              <w:jc w:val="center"/>
              <w:rPr>
                <w:b/>
                <w:sz w:val="18"/>
                <w:szCs w:val="18"/>
              </w:rPr>
            </w:pPr>
          </w:p>
        </w:tc>
        <w:tc>
          <w:tcPr>
            <w:tcW w:w="336"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7B4DDA" w14:textId="77777777" w:rsidR="006651C2" w:rsidRPr="001E4DE4" w:rsidRDefault="006651C2" w:rsidP="00CA37C2">
            <w:pPr>
              <w:spacing w:after="0" w:line="240" w:lineRule="auto"/>
              <w:ind w:firstLine="0"/>
              <w:jc w:val="center"/>
              <w:rPr>
                <w:b/>
                <w:sz w:val="18"/>
                <w:szCs w:val="18"/>
              </w:rPr>
            </w:pPr>
          </w:p>
        </w:tc>
        <w:tc>
          <w:tcPr>
            <w:tcW w:w="232"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F667559" w14:textId="77777777" w:rsidR="006651C2" w:rsidRPr="001E4DE4" w:rsidRDefault="006651C2" w:rsidP="00CA37C2">
            <w:pPr>
              <w:spacing w:after="0" w:line="240" w:lineRule="auto"/>
              <w:ind w:firstLine="0"/>
              <w:jc w:val="center"/>
              <w:rPr>
                <w:b/>
                <w:sz w:val="18"/>
                <w:szCs w:val="18"/>
              </w:rPr>
            </w:pPr>
            <w:r w:rsidRPr="001E4DE4">
              <w:rPr>
                <w:b/>
                <w:sz w:val="18"/>
                <w:szCs w:val="18"/>
              </w:rPr>
              <w:t>ПИР</w:t>
            </w:r>
          </w:p>
        </w:tc>
        <w:tc>
          <w:tcPr>
            <w:tcW w:w="283"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8B07FF1" w14:textId="77777777" w:rsidR="006651C2" w:rsidRPr="001E4DE4" w:rsidRDefault="006651C2" w:rsidP="00CA37C2">
            <w:pPr>
              <w:spacing w:after="0" w:line="240" w:lineRule="auto"/>
              <w:ind w:firstLine="0"/>
              <w:jc w:val="center"/>
              <w:rPr>
                <w:b/>
                <w:sz w:val="18"/>
                <w:szCs w:val="18"/>
              </w:rPr>
            </w:pPr>
            <w:r w:rsidRPr="001E4DE4">
              <w:rPr>
                <w:b/>
                <w:sz w:val="18"/>
                <w:szCs w:val="18"/>
              </w:rPr>
              <w:t>СМР</w:t>
            </w:r>
          </w:p>
        </w:tc>
        <w:tc>
          <w:tcPr>
            <w:tcW w:w="318"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6292B9F" w14:textId="77777777" w:rsidR="006651C2" w:rsidRPr="001E4DE4" w:rsidRDefault="006651C2" w:rsidP="00CA37C2">
            <w:pPr>
              <w:spacing w:after="0" w:line="240" w:lineRule="auto"/>
              <w:ind w:firstLine="0"/>
              <w:jc w:val="center"/>
              <w:rPr>
                <w:b/>
                <w:sz w:val="18"/>
                <w:szCs w:val="18"/>
              </w:rPr>
            </w:pPr>
          </w:p>
        </w:tc>
        <w:tc>
          <w:tcPr>
            <w:tcW w:w="328"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47B6242" w14:textId="77777777" w:rsidR="006651C2" w:rsidRPr="001E4DE4" w:rsidRDefault="006651C2" w:rsidP="00CA37C2">
            <w:pPr>
              <w:spacing w:after="0" w:line="240" w:lineRule="auto"/>
              <w:ind w:firstLine="0"/>
              <w:jc w:val="center"/>
              <w:rPr>
                <w:b/>
                <w:sz w:val="18"/>
                <w:szCs w:val="18"/>
              </w:rPr>
            </w:pPr>
          </w:p>
        </w:tc>
        <w:tc>
          <w:tcPr>
            <w:tcW w:w="328"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753C3F" w14:textId="77777777" w:rsidR="006651C2" w:rsidRPr="001E4DE4" w:rsidRDefault="006651C2" w:rsidP="00CA37C2">
            <w:pPr>
              <w:spacing w:after="0" w:line="240" w:lineRule="auto"/>
              <w:ind w:firstLine="0"/>
              <w:jc w:val="center"/>
              <w:rPr>
                <w:b/>
                <w:sz w:val="18"/>
                <w:szCs w:val="18"/>
              </w:rPr>
            </w:pPr>
          </w:p>
        </w:tc>
        <w:tc>
          <w:tcPr>
            <w:tcW w:w="328"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894EE31" w14:textId="77777777" w:rsidR="006651C2" w:rsidRPr="001E4DE4" w:rsidRDefault="006651C2" w:rsidP="00CA37C2">
            <w:pPr>
              <w:spacing w:after="0" w:line="240" w:lineRule="auto"/>
              <w:ind w:firstLine="0"/>
              <w:jc w:val="center"/>
              <w:rPr>
                <w:b/>
                <w:sz w:val="18"/>
                <w:szCs w:val="18"/>
              </w:rPr>
            </w:pPr>
          </w:p>
        </w:tc>
        <w:tc>
          <w:tcPr>
            <w:tcW w:w="37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4829535" w14:textId="77777777" w:rsidR="006651C2" w:rsidRPr="001E4DE4" w:rsidRDefault="006651C2" w:rsidP="00CA37C2">
            <w:pPr>
              <w:spacing w:after="0" w:line="240" w:lineRule="auto"/>
              <w:ind w:firstLine="0"/>
              <w:jc w:val="center"/>
              <w:rPr>
                <w:b/>
                <w:sz w:val="18"/>
                <w:szCs w:val="18"/>
              </w:rPr>
            </w:pPr>
          </w:p>
        </w:tc>
        <w:tc>
          <w:tcPr>
            <w:tcW w:w="407"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A2F011" w14:textId="77777777" w:rsidR="006651C2" w:rsidRPr="001E4DE4" w:rsidRDefault="006651C2" w:rsidP="00CA37C2">
            <w:pPr>
              <w:spacing w:after="0" w:line="240" w:lineRule="auto"/>
              <w:ind w:firstLine="0"/>
              <w:jc w:val="center"/>
              <w:rPr>
                <w:b/>
                <w:sz w:val="18"/>
                <w:szCs w:val="18"/>
              </w:rPr>
            </w:pPr>
          </w:p>
        </w:tc>
      </w:tr>
      <w:tr w:rsidR="006651C2" w:rsidRPr="001E4DE4" w14:paraId="0F80A7A1" w14:textId="77777777" w:rsidTr="00CA37C2">
        <w:trPr>
          <w:trHeight w:val="507"/>
          <w:tblHeader/>
          <w:jc w:val="center"/>
        </w:trPr>
        <w:tc>
          <w:tcPr>
            <w:tcW w:w="514"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0898FEC" w14:textId="77777777" w:rsidR="006651C2" w:rsidRPr="001E4DE4" w:rsidRDefault="006651C2" w:rsidP="00CA37C2">
            <w:pPr>
              <w:spacing w:after="0" w:line="240" w:lineRule="auto"/>
              <w:ind w:firstLine="0"/>
              <w:rPr>
                <w:sz w:val="18"/>
                <w:szCs w:val="18"/>
              </w:rPr>
            </w:pPr>
          </w:p>
        </w:tc>
        <w:tc>
          <w:tcPr>
            <w:tcW w:w="68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86332F6" w14:textId="77777777" w:rsidR="006651C2" w:rsidRPr="001E4DE4" w:rsidRDefault="006651C2" w:rsidP="00CA37C2">
            <w:pPr>
              <w:spacing w:after="0" w:line="240" w:lineRule="auto"/>
              <w:ind w:firstLine="0"/>
              <w:rPr>
                <w:sz w:val="18"/>
                <w:szCs w:val="18"/>
              </w:rPr>
            </w:pPr>
          </w:p>
        </w:tc>
        <w:tc>
          <w:tcPr>
            <w:tcW w:w="43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0A70C98" w14:textId="77777777" w:rsidR="006651C2" w:rsidRPr="001E4DE4" w:rsidRDefault="006651C2" w:rsidP="00CA37C2">
            <w:pPr>
              <w:spacing w:after="0" w:line="240" w:lineRule="auto"/>
              <w:ind w:firstLine="0"/>
              <w:rPr>
                <w:sz w:val="18"/>
                <w:szCs w:val="18"/>
              </w:rPr>
            </w:pPr>
          </w:p>
        </w:tc>
        <w:tc>
          <w:tcPr>
            <w:tcW w:w="43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39AD531" w14:textId="77777777" w:rsidR="006651C2" w:rsidRPr="001E4DE4" w:rsidRDefault="006651C2" w:rsidP="00CA37C2">
            <w:pPr>
              <w:spacing w:after="0" w:line="240" w:lineRule="auto"/>
              <w:ind w:firstLine="0"/>
              <w:rPr>
                <w:sz w:val="18"/>
                <w:szCs w:val="18"/>
              </w:rPr>
            </w:pPr>
          </w:p>
        </w:tc>
        <w:tc>
          <w:tcPr>
            <w:tcW w:w="336"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5F1BEED" w14:textId="77777777" w:rsidR="006651C2" w:rsidRPr="001E4DE4" w:rsidRDefault="006651C2" w:rsidP="00CA37C2">
            <w:pPr>
              <w:spacing w:after="0" w:line="240" w:lineRule="auto"/>
              <w:ind w:firstLine="0"/>
              <w:rPr>
                <w:sz w:val="18"/>
                <w:szCs w:val="18"/>
              </w:rPr>
            </w:pPr>
          </w:p>
        </w:tc>
        <w:tc>
          <w:tcPr>
            <w:tcW w:w="232"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63642F7" w14:textId="77777777" w:rsidR="006651C2" w:rsidRPr="001E4DE4" w:rsidRDefault="006651C2" w:rsidP="00CA37C2">
            <w:pPr>
              <w:spacing w:after="0" w:line="240" w:lineRule="auto"/>
              <w:ind w:firstLine="0"/>
              <w:rPr>
                <w:sz w:val="18"/>
                <w:szCs w:val="18"/>
              </w:rPr>
            </w:pPr>
          </w:p>
        </w:tc>
        <w:tc>
          <w:tcPr>
            <w:tcW w:w="283"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AB3F8C4" w14:textId="77777777" w:rsidR="006651C2" w:rsidRPr="001E4DE4" w:rsidRDefault="006651C2" w:rsidP="00CA37C2">
            <w:pPr>
              <w:spacing w:after="0" w:line="240" w:lineRule="auto"/>
              <w:ind w:firstLine="0"/>
              <w:rPr>
                <w:sz w:val="18"/>
                <w:szCs w:val="18"/>
              </w:rPr>
            </w:pPr>
          </w:p>
        </w:tc>
        <w:tc>
          <w:tcPr>
            <w:tcW w:w="318"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55B3493" w14:textId="77777777" w:rsidR="006651C2" w:rsidRPr="001E4DE4" w:rsidRDefault="006651C2" w:rsidP="00CA37C2">
            <w:pPr>
              <w:spacing w:after="0" w:line="240" w:lineRule="auto"/>
              <w:ind w:firstLine="0"/>
              <w:rPr>
                <w:sz w:val="18"/>
                <w:szCs w:val="18"/>
              </w:rPr>
            </w:pPr>
          </w:p>
        </w:tc>
        <w:tc>
          <w:tcPr>
            <w:tcW w:w="328"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FC95D1" w14:textId="77777777" w:rsidR="006651C2" w:rsidRPr="001E4DE4" w:rsidRDefault="006651C2" w:rsidP="00CA37C2">
            <w:pPr>
              <w:spacing w:after="0" w:line="240" w:lineRule="auto"/>
              <w:ind w:firstLine="0"/>
              <w:rPr>
                <w:sz w:val="18"/>
                <w:szCs w:val="18"/>
              </w:rPr>
            </w:pPr>
          </w:p>
        </w:tc>
        <w:tc>
          <w:tcPr>
            <w:tcW w:w="328"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30C1F0E" w14:textId="77777777" w:rsidR="006651C2" w:rsidRPr="001E4DE4" w:rsidRDefault="006651C2" w:rsidP="00CA37C2">
            <w:pPr>
              <w:spacing w:after="0" w:line="240" w:lineRule="auto"/>
              <w:ind w:firstLine="0"/>
              <w:rPr>
                <w:sz w:val="18"/>
                <w:szCs w:val="18"/>
              </w:rPr>
            </w:pPr>
          </w:p>
        </w:tc>
        <w:tc>
          <w:tcPr>
            <w:tcW w:w="328"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3105BC4" w14:textId="77777777" w:rsidR="006651C2" w:rsidRPr="001E4DE4" w:rsidRDefault="006651C2" w:rsidP="00CA37C2">
            <w:pPr>
              <w:spacing w:after="0" w:line="240" w:lineRule="auto"/>
              <w:ind w:firstLine="0"/>
              <w:rPr>
                <w:sz w:val="18"/>
                <w:szCs w:val="18"/>
              </w:rPr>
            </w:pPr>
          </w:p>
        </w:tc>
        <w:tc>
          <w:tcPr>
            <w:tcW w:w="37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59D3576" w14:textId="77777777" w:rsidR="006651C2" w:rsidRPr="001E4DE4" w:rsidRDefault="006651C2" w:rsidP="00CA37C2">
            <w:pPr>
              <w:spacing w:after="0" w:line="240" w:lineRule="auto"/>
              <w:ind w:firstLine="0"/>
              <w:rPr>
                <w:sz w:val="18"/>
                <w:szCs w:val="18"/>
              </w:rPr>
            </w:pPr>
          </w:p>
        </w:tc>
        <w:tc>
          <w:tcPr>
            <w:tcW w:w="407"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18BFBE" w14:textId="77777777" w:rsidR="006651C2" w:rsidRPr="001E4DE4" w:rsidRDefault="006651C2" w:rsidP="00CA37C2">
            <w:pPr>
              <w:spacing w:after="0" w:line="240" w:lineRule="auto"/>
              <w:ind w:firstLine="0"/>
              <w:rPr>
                <w:sz w:val="18"/>
                <w:szCs w:val="18"/>
              </w:rPr>
            </w:pPr>
          </w:p>
        </w:tc>
      </w:tr>
      <w:tr w:rsidR="006651C2" w:rsidRPr="001E4DE4" w14:paraId="3A0C641D" w14:textId="77777777" w:rsidTr="00CA37C2">
        <w:trPr>
          <w:trHeight w:val="20"/>
          <w:jc w:val="center"/>
        </w:trPr>
        <w:tc>
          <w:tcPr>
            <w:tcW w:w="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5AB8987" w14:textId="77777777" w:rsidR="006651C2" w:rsidRPr="001E4DE4" w:rsidRDefault="006651C2" w:rsidP="00CA37C2">
            <w:pPr>
              <w:spacing w:after="0" w:line="240" w:lineRule="auto"/>
              <w:ind w:firstLine="0"/>
              <w:jc w:val="center"/>
              <w:rPr>
                <w:sz w:val="18"/>
                <w:szCs w:val="18"/>
              </w:rPr>
            </w:pPr>
            <w:r w:rsidRPr="001E4DE4">
              <w:rPr>
                <w:sz w:val="18"/>
                <w:szCs w:val="18"/>
              </w:rPr>
              <w:t>1</w:t>
            </w:r>
          </w:p>
        </w:tc>
        <w:tc>
          <w:tcPr>
            <w:tcW w:w="6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C7E92B" w14:textId="77777777" w:rsidR="006651C2" w:rsidRPr="001E4DE4" w:rsidRDefault="006651C2" w:rsidP="00CA37C2">
            <w:pPr>
              <w:spacing w:after="0" w:line="240" w:lineRule="auto"/>
              <w:ind w:firstLine="0"/>
              <w:jc w:val="center"/>
              <w:rPr>
                <w:sz w:val="18"/>
                <w:szCs w:val="18"/>
              </w:rPr>
            </w:pPr>
            <w:r w:rsidRPr="001E4DE4">
              <w:rPr>
                <w:sz w:val="18"/>
                <w:szCs w:val="18"/>
              </w:rPr>
              <w:t>2</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0048EA65" w14:textId="77777777" w:rsidR="006651C2" w:rsidRPr="001E4DE4" w:rsidRDefault="006651C2" w:rsidP="00CA37C2">
            <w:pPr>
              <w:spacing w:after="0" w:line="240" w:lineRule="auto"/>
              <w:ind w:firstLine="0"/>
              <w:jc w:val="center"/>
              <w:rPr>
                <w:sz w:val="18"/>
                <w:szCs w:val="18"/>
              </w:rPr>
            </w:pPr>
            <w:r w:rsidRPr="001E4DE4">
              <w:rPr>
                <w:sz w:val="18"/>
                <w:szCs w:val="18"/>
              </w:rPr>
              <w:t>3</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0854DB05" w14:textId="77777777" w:rsidR="006651C2" w:rsidRPr="001E4DE4" w:rsidRDefault="006651C2" w:rsidP="00CA37C2">
            <w:pPr>
              <w:spacing w:after="0" w:line="240" w:lineRule="auto"/>
              <w:ind w:firstLine="0"/>
              <w:jc w:val="center"/>
              <w:rPr>
                <w:sz w:val="18"/>
                <w:szCs w:val="18"/>
              </w:rPr>
            </w:pPr>
            <w:r w:rsidRPr="001E4DE4">
              <w:rPr>
                <w:sz w:val="18"/>
                <w:szCs w:val="18"/>
              </w:rPr>
              <w:t>4</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3A62F661" w14:textId="77777777" w:rsidR="006651C2" w:rsidRPr="001E4DE4" w:rsidRDefault="006651C2" w:rsidP="00CA37C2">
            <w:pPr>
              <w:spacing w:after="0" w:line="240" w:lineRule="auto"/>
              <w:ind w:firstLine="0"/>
              <w:jc w:val="center"/>
              <w:rPr>
                <w:sz w:val="18"/>
                <w:szCs w:val="18"/>
              </w:rPr>
            </w:pPr>
            <w:r w:rsidRPr="001E4DE4">
              <w:rPr>
                <w:sz w:val="18"/>
                <w:szCs w:val="18"/>
              </w:rPr>
              <w:t>5</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0192CBDD" w14:textId="77777777" w:rsidR="006651C2" w:rsidRPr="001E4DE4" w:rsidRDefault="006651C2" w:rsidP="00CA37C2">
            <w:pPr>
              <w:spacing w:after="0" w:line="240" w:lineRule="auto"/>
              <w:ind w:firstLine="0"/>
              <w:jc w:val="center"/>
              <w:rPr>
                <w:sz w:val="18"/>
                <w:szCs w:val="18"/>
              </w:rPr>
            </w:pPr>
            <w:r w:rsidRPr="001E4DE4">
              <w:rPr>
                <w:sz w:val="18"/>
                <w:szCs w:val="18"/>
              </w:rPr>
              <w:t>6</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77A37F4D" w14:textId="77777777" w:rsidR="006651C2" w:rsidRPr="001E4DE4" w:rsidRDefault="006651C2" w:rsidP="00CA37C2">
            <w:pPr>
              <w:spacing w:after="0" w:line="240" w:lineRule="auto"/>
              <w:ind w:firstLine="0"/>
              <w:jc w:val="center"/>
              <w:rPr>
                <w:sz w:val="18"/>
                <w:szCs w:val="18"/>
              </w:rPr>
            </w:pPr>
            <w:r w:rsidRPr="001E4DE4">
              <w:rPr>
                <w:sz w:val="18"/>
                <w:szCs w:val="18"/>
              </w:rPr>
              <w:t>7</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tcPr>
          <w:p w14:paraId="565798A5" w14:textId="77777777" w:rsidR="006651C2" w:rsidRPr="001E4DE4" w:rsidRDefault="006651C2" w:rsidP="00CA37C2">
            <w:pPr>
              <w:spacing w:after="0" w:line="240" w:lineRule="auto"/>
              <w:ind w:firstLine="0"/>
              <w:jc w:val="center"/>
              <w:rPr>
                <w:sz w:val="18"/>
                <w:szCs w:val="18"/>
              </w:rPr>
            </w:pPr>
            <w:r w:rsidRPr="001E4DE4">
              <w:rPr>
                <w:sz w:val="18"/>
                <w:szCs w:val="18"/>
              </w:rPr>
              <w:t>8</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7987D811" w14:textId="77777777" w:rsidR="006651C2" w:rsidRPr="001E4DE4" w:rsidRDefault="006651C2" w:rsidP="00CA37C2">
            <w:pPr>
              <w:spacing w:after="0" w:line="240" w:lineRule="auto"/>
              <w:ind w:firstLine="0"/>
              <w:jc w:val="center"/>
              <w:rPr>
                <w:sz w:val="18"/>
                <w:szCs w:val="18"/>
              </w:rPr>
            </w:pPr>
            <w:r w:rsidRPr="001E4DE4">
              <w:rPr>
                <w:sz w:val="18"/>
                <w:szCs w:val="18"/>
              </w:rPr>
              <w:t>9</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6B78F41E" w14:textId="77777777" w:rsidR="006651C2" w:rsidRPr="001E4DE4" w:rsidRDefault="006651C2" w:rsidP="00CA37C2">
            <w:pPr>
              <w:spacing w:after="0" w:line="240" w:lineRule="auto"/>
              <w:ind w:firstLine="0"/>
              <w:jc w:val="center"/>
              <w:rPr>
                <w:sz w:val="18"/>
                <w:szCs w:val="18"/>
              </w:rPr>
            </w:pPr>
            <w:r w:rsidRPr="001E4DE4">
              <w:rPr>
                <w:sz w:val="18"/>
                <w:szCs w:val="18"/>
              </w:rPr>
              <w:t>10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1A3A0B20" w14:textId="77777777" w:rsidR="006651C2" w:rsidRPr="001E4DE4" w:rsidRDefault="006651C2" w:rsidP="00CA37C2">
            <w:pPr>
              <w:spacing w:after="0" w:line="240" w:lineRule="auto"/>
              <w:ind w:firstLine="0"/>
              <w:jc w:val="center"/>
              <w:rPr>
                <w:sz w:val="18"/>
                <w:szCs w:val="18"/>
              </w:rPr>
            </w:pPr>
            <w:r w:rsidRPr="001E4DE4">
              <w:rPr>
                <w:sz w:val="18"/>
                <w:szCs w:val="18"/>
              </w:rPr>
              <w:t>11</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3FC99794" w14:textId="77777777" w:rsidR="006651C2" w:rsidRPr="001E4DE4" w:rsidRDefault="006651C2" w:rsidP="00CA37C2">
            <w:pPr>
              <w:spacing w:after="0" w:line="240" w:lineRule="auto"/>
              <w:ind w:firstLine="0"/>
              <w:jc w:val="center"/>
              <w:rPr>
                <w:sz w:val="18"/>
                <w:szCs w:val="18"/>
              </w:rPr>
            </w:pPr>
            <w:r w:rsidRPr="001E4DE4">
              <w:rPr>
                <w:sz w:val="18"/>
                <w:szCs w:val="18"/>
              </w:rPr>
              <w:t>12</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33C8D126" w14:textId="77777777" w:rsidR="006651C2" w:rsidRPr="001E4DE4" w:rsidRDefault="006651C2" w:rsidP="00CA37C2">
            <w:pPr>
              <w:spacing w:after="0" w:line="240" w:lineRule="auto"/>
              <w:ind w:firstLine="0"/>
              <w:jc w:val="center"/>
              <w:rPr>
                <w:sz w:val="18"/>
                <w:szCs w:val="18"/>
              </w:rPr>
            </w:pPr>
            <w:r w:rsidRPr="001E4DE4">
              <w:rPr>
                <w:sz w:val="18"/>
                <w:szCs w:val="18"/>
              </w:rPr>
              <w:t>13</w:t>
            </w:r>
          </w:p>
        </w:tc>
      </w:tr>
      <w:tr w:rsidR="006651C2" w:rsidRPr="001E4DE4" w14:paraId="536EC162" w14:textId="77777777" w:rsidTr="00CA37C2">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869870D" w14:textId="77777777" w:rsidR="006651C2" w:rsidRPr="001E4DE4" w:rsidRDefault="006651C2" w:rsidP="00CA37C2">
            <w:pPr>
              <w:spacing w:after="0" w:line="240" w:lineRule="auto"/>
              <w:ind w:firstLine="0"/>
              <w:jc w:val="center"/>
              <w:rPr>
                <w:b/>
                <w:bCs/>
                <w:sz w:val="18"/>
                <w:szCs w:val="18"/>
              </w:rPr>
            </w:pPr>
            <w:r w:rsidRPr="001E4DE4">
              <w:rPr>
                <w:b/>
                <w:bCs/>
                <w:sz w:val="18"/>
                <w:szCs w:val="18"/>
              </w:rPr>
              <w:t>Группа 1. Строительство, реконструкция или модернизация объектов в целях подключения потребителей:</w:t>
            </w:r>
          </w:p>
        </w:tc>
      </w:tr>
      <w:tr w:rsidR="006651C2" w:rsidRPr="001E4DE4" w14:paraId="5006AD4D" w14:textId="77777777" w:rsidTr="00CA37C2">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AFDA743" w14:textId="77777777" w:rsidR="006651C2" w:rsidRPr="001E4DE4" w:rsidRDefault="006651C2" w:rsidP="00CA37C2">
            <w:pPr>
              <w:spacing w:after="0" w:line="240" w:lineRule="auto"/>
              <w:ind w:firstLine="0"/>
              <w:jc w:val="center"/>
              <w:rPr>
                <w:sz w:val="18"/>
                <w:szCs w:val="18"/>
              </w:rPr>
            </w:pPr>
            <w:r w:rsidRPr="001E4DE4">
              <w:rPr>
                <w:sz w:val="18"/>
                <w:szCs w:val="18"/>
              </w:rPr>
              <w:t>1.1. Строительство новых тепловых сетей в целях подключения потребителей</w:t>
            </w:r>
          </w:p>
        </w:tc>
      </w:tr>
      <w:tr w:rsidR="006651C2" w:rsidRPr="001E4DE4" w14:paraId="01573C30" w14:textId="77777777" w:rsidTr="00CA37C2">
        <w:trPr>
          <w:trHeight w:val="20"/>
          <w:jc w:val="center"/>
        </w:trPr>
        <w:tc>
          <w:tcPr>
            <w:tcW w:w="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333565" w14:textId="77777777" w:rsidR="006651C2" w:rsidRPr="001E4DE4" w:rsidRDefault="006651C2" w:rsidP="00CA37C2">
            <w:pPr>
              <w:spacing w:after="0" w:line="240" w:lineRule="auto"/>
              <w:ind w:firstLine="0"/>
              <w:rPr>
                <w:sz w:val="18"/>
                <w:szCs w:val="18"/>
              </w:rPr>
            </w:pPr>
            <w:r w:rsidRPr="001E4DE4">
              <w:rPr>
                <w:sz w:val="18"/>
                <w:szCs w:val="18"/>
              </w:rPr>
              <w:t>1.1.1.</w:t>
            </w:r>
          </w:p>
        </w:tc>
        <w:tc>
          <w:tcPr>
            <w:tcW w:w="681" w:type="pct"/>
            <w:tcBorders>
              <w:top w:val="nil"/>
              <w:left w:val="nil"/>
              <w:bottom w:val="single" w:sz="4" w:space="0" w:color="auto"/>
              <w:right w:val="single" w:sz="4" w:space="0" w:color="auto"/>
            </w:tcBorders>
            <w:shd w:val="clear" w:color="auto" w:fill="auto"/>
            <w:tcMar>
              <w:left w:w="28" w:type="dxa"/>
              <w:right w:w="28" w:type="dxa"/>
            </w:tcMar>
            <w:vAlign w:val="center"/>
          </w:tcPr>
          <w:p w14:paraId="66943609" w14:textId="77777777" w:rsidR="006651C2" w:rsidRPr="001E4DE4" w:rsidRDefault="006651C2" w:rsidP="00CA37C2">
            <w:pPr>
              <w:spacing w:after="0" w:line="240" w:lineRule="auto"/>
              <w:ind w:firstLine="0"/>
              <w:jc w:val="center"/>
              <w:rPr>
                <w:sz w:val="18"/>
                <w:szCs w:val="18"/>
              </w:rPr>
            </w:pPr>
            <w:r w:rsidRPr="001E4DE4">
              <w:rPr>
                <w:sz w:val="18"/>
                <w:szCs w:val="18"/>
              </w:rPr>
              <w:t>Строительство тепловой сети от ЦТП г. Кировск</w:t>
            </w:r>
          </w:p>
          <w:p w14:paraId="5EE9E902" w14:textId="77777777" w:rsidR="006651C2" w:rsidRPr="001E4DE4" w:rsidRDefault="006651C2" w:rsidP="00CA37C2">
            <w:pPr>
              <w:spacing w:after="0" w:line="240" w:lineRule="auto"/>
              <w:ind w:firstLine="0"/>
              <w:jc w:val="center"/>
              <w:rPr>
                <w:sz w:val="18"/>
                <w:szCs w:val="18"/>
              </w:rPr>
            </w:pPr>
            <w:r w:rsidRPr="001E4DE4">
              <w:rPr>
                <w:sz w:val="18"/>
                <w:szCs w:val="18"/>
              </w:rPr>
              <w:t>до транспортного управления КФ АО "Апатит" и</w:t>
            </w:r>
          </w:p>
          <w:p w14:paraId="4E9CE797" w14:textId="77777777" w:rsidR="006651C2" w:rsidRPr="001E4DE4" w:rsidRDefault="006651C2" w:rsidP="00CA37C2">
            <w:pPr>
              <w:spacing w:after="0" w:line="240" w:lineRule="auto"/>
              <w:ind w:firstLine="0"/>
              <w:jc w:val="center"/>
              <w:rPr>
                <w:sz w:val="18"/>
                <w:szCs w:val="18"/>
              </w:rPr>
            </w:pPr>
            <w:proofErr w:type="spellStart"/>
            <w:r w:rsidRPr="001E4DE4">
              <w:rPr>
                <w:sz w:val="18"/>
                <w:szCs w:val="18"/>
              </w:rPr>
              <w:t>н.п</w:t>
            </w:r>
            <w:proofErr w:type="spellEnd"/>
            <w:r w:rsidRPr="001E4DE4">
              <w:rPr>
                <w:sz w:val="18"/>
                <w:szCs w:val="18"/>
              </w:rPr>
              <w:t>. Титан</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746D5AFA" w14:textId="77777777" w:rsidR="006651C2" w:rsidRPr="001E4DE4" w:rsidRDefault="006651C2" w:rsidP="00CA37C2">
            <w:pPr>
              <w:spacing w:after="0" w:line="240" w:lineRule="auto"/>
              <w:ind w:firstLine="0"/>
              <w:jc w:val="center"/>
              <w:rPr>
                <w:sz w:val="18"/>
                <w:szCs w:val="18"/>
              </w:rPr>
            </w:pPr>
            <w:r w:rsidRPr="001E4DE4">
              <w:rPr>
                <w:sz w:val="18"/>
                <w:szCs w:val="18"/>
              </w:rPr>
              <w:t>2024</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224821D5" w14:textId="77777777" w:rsidR="006651C2" w:rsidRPr="001E4DE4" w:rsidRDefault="006651C2" w:rsidP="00CA37C2">
            <w:pPr>
              <w:spacing w:after="0" w:line="240" w:lineRule="auto"/>
              <w:ind w:firstLine="0"/>
              <w:jc w:val="center"/>
              <w:rPr>
                <w:sz w:val="18"/>
                <w:szCs w:val="18"/>
              </w:rPr>
            </w:pPr>
            <w:r w:rsidRPr="001E4DE4">
              <w:rPr>
                <w:sz w:val="18"/>
                <w:szCs w:val="18"/>
              </w:rPr>
              <w:t>2025</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4446A958" w14:textId="77777777" w:rsidR="006651C2" w:rsidRPr="001E4DE4" w:rsidRDefault="006651C2" w:rsidP="00CA37C2">
            <w:pPr>
              <w:spacing w:after="0" w:line="240" w:lineRule="auto"/>
              <w:ind w:firstLine="0"/>
              <w:jc w:val="center"/>
              <w:rPr>
                <w:sz w:val="18"/>
                <w:szCs w:val="18"/>
              </w:rPr>
            </w:pPr>
            <w:r w:rsidRPr="001E4DE4">
              <w:rPr>
                <w:sz w:val="18"/>
                <w:szCs w:val="18"/>
              </w:rPr>
              <w:t>440000</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65DB5AF3" w14:textId="77777777" w:rsidR="006651C2" w:rsidRPr="001E4DE4" w:rsidRDefault="006651C2" w:rsidP="00CA37C2">
            <w:pPr>
              <w:spacing w:after="0" w:line="240" w:lineRule="auto"/>
              <w:ind w:firstLine="0"/>
              <w:jc w:val="center"/>
              <w:rPr>
                <w:sz w:val="18"/>
                <w:szCs w:val="18"/>
              </w:rPr>
            </w:pPr>
            <w:r w:rsidRPr="001E4DE4">
              <w:rPr>
                <w:sz w:val="18"/>
                <w:szCs w:val="18"/>
              </w:rPr>
              <w:t>0,0</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2B3D0F25" w14:textId="77777777" w:rsidR="006651C2" w:rsidRPr="001E4DE4" w:rsidRDefault="006651C2" w:rsidP="00CA37C2">
            <w:pPr>
              <w:spacing w:after="0" w:line="240" w:lineRule="auto"/>
              <w:ind w:firstLine="0"/>
              <w:jc w:val="center"/>
              <w:rPr>
                <w:sz w:val="18"/>
                <w:szCs w:val="18"/>
              </w:rPr>
            </w:pPr>
            <w:r w:rsidRPr="001E4DE4">
              <w:rPr>
                <w:sz w:val="18"/>
                <w:szCs w:val="18"/>
              </w:rPr>
              <w:t>440000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tcPr>
          <w:p w14:paraId="607AC360" w14:textId="77777777" w:rsidR="006651C2" w:rsidRPr="001E4DE4" w:rsidRDefault="006651C2" w:rsidP="00CA37C2">
            <w:pPr>
              <w:spacing w:after="0" w:line="240" w:lineRule="auto"/>
              <w:ind w:firstLine="0"/>
              <w:jc w:val="center"/>
              <w:rPr>
                <w:sz w:val="18"/>
                <w:szCs w:val="18"/>
              </w:rPr>
            </w:pPr>
            <w:r w:rsidRPr="001E4DE4">
              <w:rPr>
                <w:sz w:val="18"/>
                <w:szCs w:val="18"/>
              </w:rPr>
              <w:t>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60A617E9" w14:textId="77777777" w:rsidR="006651C2" w:rsidRPr="001E4DE4" w:rsidRDefault="006651C2" w:rsidP="00CA37C2">
            <w:pPr>
              <w:spacing w:after="0" w:line="240" w:lineRule="auto"/>
              <w:ind w:firstLine="0"/>
              <w:jc w:val="center"/>
              <w:rPr>
                <w:sz w:val="18"/>
                <w:szCs w:val="18"/>
              </w:rPr>
            </w:pPr>
            <w:r w:rsidRPr="001E4DE4">
              <w:rPr>
                <w:sz w:val="18"/>
                <w:szCs w:val="18"/>
              </w:rPr>
              <w:t>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5EF01DE9" w14:textId="77777777" w:rsidR="006651C2" w:rsidRPr="001E4DE4" w:rsidRDefault="006651C2" w:rsidP="00CA37C2">
            <w:pPr>
              <w:spacing w:after="0" w:line="240" w:lineRule="auto"/>
              <w:ind w:firstLine="0"/>
              <w:jc w:val="center"/>
              <w:rPr>
                <w:sz w:val="18"/>
                <w:szCs w:val="18"/>
              </w:rPr>
            </w:pPr>
            <w:r w:rsidRPr="001E4DE4">
              <w:rPr>
                <w:sz w:val="18"/>
                <w:szCs w:val="18"/>
              </w:rPr>
              <w:t>180000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3CB84C6F" w14:textId="77777777" w:rsidR="006651C2" w:rsidRPr="001E4DE4" w:rsidRDefault="006651C2" w:rsidP="00CA37C2">
            <w:pPr>
              <w:spacing w:after="0" w:line="240" w:lineRule="auto"/>
              <w:ind w:firstLine="0"/>
              <w:jc w:val="center"/>
              <w:rPr>
                <w:sz w:val="18"/>
                <w:szCs w:val="18"/>
              </w:rPr>
            </w:pPr>
            <w:r w:rsidRPr="001E4DE4">
              <w:rPr>
                <w:sz w:val="18"/>
                <w:szCs w:val="18"/>
              </w:rPr>
              <w:t>260000</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05592188" w14:textId="77777777" w:rsidR="006651C2" w:rsidRPr="001E4DE4" w:rsidRDefault="006651C2" w:rsidP="00CA37C2">
            <w:pPr>
              <w:spacing w:after="0" w:line="240" w:lineRule="auto"/>
              <w:ind w:firstLine="0"/>
              <w:jc w:val="center"/>
              <w:rPr>
                <w:sz w:val="18"/>
                <w:szCs w:val="18"/>
              </w:rPr>
            </w:pPr>
            <w:r w:rsidRPr="001E4DE4">
              <w:rPr>
                <w:sz w:val="18"/>
                <w:szCs w:val="18"/>
              </w:rPr>
              <w:t>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476824C4" w14:textId="77777777" w:rsidR="006651C2" w:rsidRPr="001E4DE4" w:rsidRDefault="006651C2" w:rsidP="00CA37C2">
            <w:pPr>
              <w:spacing w:after="0" w:line="240" w:lineRule="auto"/>
              <w:ind w:firstLine="0"/>
              <w:jc w:val="center"/>
              <w:rPr>
                <w:sz w:val="18"/>
                <w:szCs w:val="18"/>
              </w:rPr>
            </w:pPr>
            <w:r w:rsidRPr="001E4DE4">
              <w:rPr>
                <w:sz w:val="18"/>
                <w:szCs w:val="18"/>
              </w:rPr>
              <w:t>0</w:t>
            </w:r>
          </w:p>
        </w:tc>
      </w:tr>
      <w:tr w:rsidR="006651C2" w:rsidRPr="001E4DE4" w14:paraId="1D93181D" w14:textId="77777777" w:rsidTr="00CA37C2">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ACADC5" w14:textId="77777777" w:rsidR="006651C2" w:rsidRPr="001E4DE4" w:rsidRDefault="006651C2" w:rsidP="00CA37C2">
            <w:pPr>
              <w:spacing w:after="0" w:line="240" w:lineRule="auto"/>
              <w:ind w:firstLine="0"/>
              <w:jc w:val="center"/>
              <w:rPr>
                <w:sz w:val="18"/>
                <w:szCs w:val="18"/>
              </w:rPr>
            </w:pPr>
            <w:r w:rsidRPr="001E4DE4">
              <w:rPr>
                <w:sz w:val="18"/>
                <w:szCs w:val="18"/>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6651C2" w:rsidRPr="001E4DE4" w14:paraId="35D593CE" w14:textId="77777777" w:rsidTr="00CA37C2">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10E2B2" w14:textId="77777777" w:rsidR="006651C2" w:rsidRPr="001E4DE4" w:rsidRDefault="006651C2" w:rsidP="00CA37C2">
            <w:pPr>
              <w:spacing w:after="0" w:line="240" w:lineRule="auto"/>
              <w:ind w:firstLine="0"/>
              <w:jc w:val="center"/>
              <w:rPr>
                <w:sz w:val="18"/>
                <w:szCs w:val="18"/>
              </w:rPr>
            </w:pPr>
            <w:r w:rsidRPr="001E4DE4">
              <w:rPr>
                <w:sz w:val="18"/>
                <w:szCs w:val="18"/>
              </w:rPr>
              <w:t>1.3. Увеличение пропускной способности существующих тепловых сетей в целях подключения потребителей</w:t>
            </w:r>
          </w:p>
        </w:tc>
      </w:tr>
      <w:tr w:rsidR="006651C2" w:rsidRPr="001E4DE4" w14:paraId="13AEB2BB" w14:textId="77777777" w:rsidTr="00CA37C2">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D940C74" w14:textId="77777777" w:rsidR="006651C2" w:rsidRPr="001E4DE4" w:rsidRDefault="006651C2" w:rsidP="00CA37C2">
            <w:pPr>
              <w:spacing w:after="0" w:line="240" w:lineRule="auto"/>
              <w:ind w:firstLine="0"/>
              <w:jc w:val="center"/>
              <w:rPr>
                <w:sz w:val="18"/>
                <w:szCs w:val="18"/>
              </w:rPr>
            </w:pPr>
            <w:r w:rsidRPr="001E4DE4">
              <w:rPr>
                <w:sz w:val="18"/>
                <w:szCs w:val="18"/>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6651C2" w:rsidRPr="001E4DE4" w14:paraId="40544F6E" w14:textId="77777777" w:rsidTr="00CA37C2">
        <w:trPr>
          <w:trHeight w:val="20"/>
          <w:jc w:val="center"/>
        </w:trPr>
        <w:tc>
          <w:tcPr>
            <w:tcW w:w="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0B7BB0" w14:textId="77777777" w:rsidR="006651C2" w:rsidRPr="001E4DE4" w:rsidRDefault="006651C2" w:rsidP="00CA37C2">
            <w:pPr>
              <w:spacing w:after="0" w:line="240" w:lineRule="auto"/>
              <w:ind w:firstLine="0"/>
              <w:rPr>
                <w:sz w:val="18"/>
                <w:szCs w:val="18"/>
              </w:rPr>
            </w:pPr>
            <w:r w:rsidRPr="001E4DE4">
              <w:rPr>
                <w:sz w:val="18"/>
                <w:szCs w:val="18"/>
              </w:rPr>
              <w:t>Всего по группе 1.</w:t>
            </w:r>
          </w:p>
        </w:tc>
        <w:tc>
          <w:tcPr>
            <w:tcW w:w="681" w:type="pct"/>
            <w:tcBorders>
              <w:top w:val="nil"/>
              <w:left w:val="nil"/>
              <w:bottom w:val="single" w:sz="4" w:space="0" w:color="auto"/>
              <w:right w:val="single" w:sz="4" w:space="0" w:color="auto"/>
            </w:tcBorders>
            <w:shd w:val="clear" w:color="auto" w:fill="auto"/>
            <w:tcMar>
              <w:left w:w="28" w:type="dxa"/>
              <w:right w:w="28" w:type="dxa"/>
            </w:tcMar>
            <w:vAlign w:val="center"/>
          </w:tcPr>
          <w:p w14:paraId="4394DAEA" w14:textId="77777777" w:rsidR="006651C2" w:rsidRPr="001E4DE4" w:rsidRDefault="006651C2" w:rsidP="00CA37C2">
            <w:pPr>
              <w:spacing w:after="0" w:line="240" w:lineRule="auto"/>
              <w:ind w:firstLine="0"/>
              <w:jc w:val="center"/>
              <w:rPr>
                <w:sz w:val="18"/>
                <w:szCs w:val="18"/>
              </w:rPr>
            </w:pP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409F23E4" w14:textId="77777777" w:rsidR="006651C2" w:rsidRPr="001E4DE4" w:rsidRDefault="006651C2" w:rsidP="00CA37C2">
            <w:pPr>
              <w:spacing w:after="0" w:line="240" w:lineRule="auto"/>
              <w:ind w:firstLine="0"/>
              <w:jc w:val="center"/>
              <w:rPr>
                <w:sz w:val="18"/>
                <w:szCs w:val="18"/>
              </w:rPr>
            </w:pP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3430B659" w14:textId="77777777" w:rsidR="006651C2" w:rsidRPr="001E4DE4" w:rsidRDefault="006651C2" w:rsidP="00CA37C2">
            <w:pPr>
              <w:spacing w:after="0" w:line="240" w:lineRule="auto"/>
              <w:ind w:firstLine="0"/>
              <w:jc w:val="center"/>
              <w:rPr>
                <w:sz w:val="18"/>
                <w:szCs w:val="18"/>
              </w:rPr>
            </w:pP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4BD049FA" w14:textId="77777777" w:rsidR="006651C2" w:rsidRPr="001E4DE4" w:rsidRDefault="006651C2" w:rsidP="00CA37C2">
            <w:pPr>
              <w:spacing w:after="0" w:line="240" w:lineRule="auto"/>
              <w:ind w:firstLine="0"/>
              <w:jc w:val="center"/>
              <w:rPr>
                <w:sz w:val="18"/>
                <w:szCs w:val="18"/>
              </w:rPr>
            </w:pP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10B2C6E7" w14:textId="77777777" w:rsidR="006651C2" w:rsidRPr="001E4DE4" w:rsidRDefault="006651C2" w:rsidP="00CA37C2">
            <w:pPr>
              <w:spacing w:after="0" w:line="240" w:lineRule="auto"/>
              <w:ind w:firstLine="0"/>
              <w:jc w:val="center"/>
              <w:rPr>
                <w:sz w:val="18"/>
                <w:szCs w:val="18"/>
              </w:rPr>
            </w:pP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35853F8B" w14:textId="77777777" w:rsidR="006651C2" w:rsidRPr="001E4DE4" w:rsidRDefault="006651C2" w:rsidP="00CA37C2">
            <w:pPr>
              <w:spacing w:after="0" w:line="240" w:lineRule="auto"/>
              <w:ind w:firstLine="0"/>
              <w:jc w:val="center"/>
              <w:rPr>
                <w:sz w:val="18"/>
                <w:szCs w:val="18"/>
              </w:rPr>
            </w:pP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E3971B" w14:textId="77777777" w:rsidR="006651C2" w:rsidRPr="001E4DE4" w:rsidRDefault="006651C2" w:rsidP="00CA37C2">
            <w:pPr>
              <w:spacing w:after="0" w:line="240" w:lineRule="auto"/>
              <w:ind w:firstLine="0"/>
              <w:jc w:val="center"/>
              <w:rPr>
                <w:b/>
                <w:sz w:val="18"/>
                <w:szCs w:val="18"/>
              </w:rPr>
            </w:pPr>
            <w:r w:rsidRPr="001E4DE4">
              <w:rPr>
                <w:b/>
                <w:sz w:val="18"/>
                <w:szCs w:val="18"/>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28B7F4" w14:textId="77777777" w:rsidR="006651C2" w:rsidRPr="001E4DE4" w:rsidRDefault="006651C2" w:rsidP="00CA37C2">
            <w:pPr>
              <w:spacing w:after="0" w:line="240" w:lineRule="auto"/>
              <w:ind w:firstLine="0"/>
              <w:jc w:val="center"/>
              <w:rPr>
                <w:b/>
                <w:sz w:val="18"/>
                <w:szCs w:val="18"/>
              </w:rPr>
            </w:pPr>
            <w:r w:rsidRPr="001E4DE4">
              <w:rPr>
                <w:b/>
                <w:sz w:val="18"/>
                <w:szCs w:val="18"/>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2600FA" w14:textId="77777777" w:rsidR="006651C2" w:rsidRPr="001E4DE4" w:rsidRDefault="006651C2" w:rsidP="00CA37C2">
            <w:pPr>
              <w:spacing w:after="0" w:line="240" w:lineRule="auto"/>
              <w:ind w:firstLine="0"/>
              <w:jc w:val="center"/>
              <w:rPr>
                <w:b/>
                <w:sz w:val="18"/>
                <w:szCs w:val="18"/>
              </w:rPr>
            </w:pPr>
            <w:r w:rsidRPr="001E4DE4">
              <w:rPr>
                <w:b/>
                <w:sz w:val="18"/>
                <w:szCs w:val="18"/>
              </w:rPr>
              <w:t>180000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130061E5" w14:textId="77777777" w:rsidR="006651C2" w:rsidRPr="001E4DE4" w:rsidRDefault="006651C2" w:rsidP="00CA37C2">
            <w:pPr>
              <w:spacing w:after="0" w:line="240" w:lineRule="auto"/>
              <w:ind w:firstLine="0"/>
              <w:jc w:val="center"/>
              <w:rPr>
                <w:b/>
                <w:sz w:val="18"/>
                <w:szCs w:val="18"/>
              </w:rPr>
            </w:pPr>
            <w:r w:rsidRPr="001E4DE4">
              <w:rPr>
                <w:b/>
                <w:sz w:val="18"/>
                <w:szCs w:val="18"/>
              </w:rPr>
              <w:t>260000</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10B85766" w14:textId="77777777" w:rsidR="006651C2" w:rsidRPr="001E4DE4" w:rsidRDefault="006651C2" w:rsidP="00CA37C2">
            <w:pPr>
              <w:spacing w:after="0" w:line="240" w:lineRule="auto"/>
              <w:ind w:firstLine="0"/>
              <w:jc w:val="center"/>
              <w:rPr>
                <w:b/>
                <w:sz w:val="18"/>
                <w:szCs w:val="18"/>
              </w:rPr>
            </w:pPr>
            <w:r w:rsidRPr="001E4DE4">
              <w:rPr>
                <w:b/>
                <w:sz w:val="18"/>
                <w:szCs w:val="18"/>
              </w:rPr>
              <w:t>0,00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FDA94B" w14:textId="77777777" w:rsidR="006651C2" w:rsidRPr="001E4DE4" w:rsidRDefault="006651C2" w:rsidP="00CA37C2">
            <w:pPr>
              <w:spacing w:after="0" w:line="240" w:lineRule="auto"/>
              <w:ind w:firstLine="0"/>
              <w:jc w:val="center"/>
              <w:rPr>
                <w:b/>
                <w:sz w:val="18"/>
                <w:szCs w:val="18"/>
              </w:rPr>
            </w:pPr>
            <w:r w:rsidRPr="001E4DE4">
              <w:rPr>
                <w:b/>
                <w:sz w:val="18"/>
                <w:szCs w:val="18"/>
              </w:rPr>
              <w:t>0,00</w:t>
            </w:r>
          </w:p>
        </w:tc>
      </w:tr>
      <w:tr w:rsidR="006651C2" w:rsidRPr="001E4DE4" w14:paraId="7E41B14F" w14:textId="77777777" w:rsidTr="00CA37C2">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D77F6BD" w14:textId="77777777" w:rsidR="006651C2" w:rsidRPr="001E4DE4" w:rsidRDefault="006651C2" w:rsidP="00CA37C2">
            <w:pPr>
              <w:spacing w:after="0" w:line="240" w:lineRule="auto"/>
              <w:ind w:firstLine="0"/>
              <w:jc w:val="center"/>
              <w:rPr>
                <w:b/>
                <w:bCs/>
                <w:sz w:val="18"/>
                <w:szCs w:val="18"/>
              </w:rPr>
            </w:pPr>
            <w:r w:rsidRPr="001E4DE4">
              <w:rPr>
                <w:b/>
                <w:bCs/>
                <w:sz w:val="18"/>
                <w:szCs w:val="18"/>
              </w:rPr>
              <w:lastRenderedPageBreak/>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6651C2" w:rsidRPr="001E4DE4" w14:paraId="4D1856AA" w14:textId="77777777" w:rsidTr="00CA37C2">
        <w:trPr>
          <w:trHeight w:val="20"/>
          <w:jc w:val="center"/>
        </w:trPr>
        <w:tc>
          <w:tcPr>
            <w:tcW w:w="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93C1F42" w14:textId="77777777" w:rsidR="006651C2" w:rsidRPr="001E4DE4" w:rsidRDefault="006651C2" w:rsidP="00CA37C2">
            <w:pPr>
              <w:spacing w:after="0" w:line="240" w:lineRule="auto"/>
              <w:ind w:firstLine="0"/>
              <w:jc w:val="center"/>
              <w:rPr>
                <w:sz w:val="18"/>
                <w:szCs w:val="18"/>
              </w:rPr>
            </w:pPr>
            <w:r w:rsidRPr="001E4DE4">
              <w:rPr>
                <w:sz w:val="18"/>
                <w:szCs w:val="18"/>
              </w:rPr>
              <w:t>-</w:t>
            </w:r>
          </w:p>
        </w:tc>
        <w:tc>
          <w:tcPr>
            <w:tcW w:w="681" w:type="pct"/>
            <w:tcBorders>
              <w:top w:val="nil"/>
              <w:left w:val="nil"/>
              <w:bottom w:val="single" w:sz="4" w:space="0" w:color="auto"/>
              <w:right w:val="single" w:sz="4" w:space="0" w:color="auto"/>
            </w:tcBorders>
            <w:shd w:val="clear" w:color="auto" w:fill="auto"/>
            <w:tcMar>
              <w:left w:w="28" w:type="dxa"/>
              <w:right w:w="28" w:type="dxa"/>
            </w:tcMar>
            <w:vAlign w:val="center"/>
          </w:tcPr>
          <w:p w14:paraId="5287EEAF" w14:textId="77777777" w:rsidR="006651C2" w:rsidRPr="001E4DE4" w:rsidRDefault="006651C2" w:rsidP="00CA37C2">
            <w:pPr>
              <w:spacing w:after="0" w:line="240" w:lineRule="auto"/>
              <w:ind w:firstLine="0"/>
              <w:jc w:val="center"/>
              <w:rPr>
                <w:sz w:val="18"/>
                <w:szCs w:val="18"/>
              </w:rPr>
            </w:pPr>
            <w:r w:rsidRPr="001E4DE4">
              <w:rPr>
                <w:sz w:val="18"/>
                <w:szCs w:val="18"/>
              </w:rPr>
              <w:t>-</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43DC82E5" w14:textId="77777777" w:rsidR="006651C2" w:rsidRPr="001E4DE4" w:rsidRDefault="006651C2" w:rsidP="00CA37C2">
            <w:pPr>
              <w:spacing w:after="0" w:line="240" w:lineRule="auto"/>
              <w:ind w:firstLine="0"/>
              <w:jc w:val="center"/>
              <w:rPr>
                <w:sz w:val="18"/>
                <w:szCs w:val="18"/>
              </w:rPr>
            </w:pPr>
            <w:r w:rsidRPr="001E4DE4">
              <w:rPr>
                <w:sz w:val="18"/>
                <w:szCs w:val="18"/>
              </w:rPr>
              <w:t>-</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7D96646D" w14:textId="77777777" w:rsidR="006651C2" w:rsidRPr="001E4DE4" w:rsidRDefault="006651C2" w:rsidP="00CA37C2">
            <w:pPr>
              <w:spacing w:after="0" w:line="240" w:lineRule="auto"/>
              <w:ind w:firstLine="0"/>
              <w:jc w:val="center"/>
              <w:rPr>
                <w:sz w:val="18"/>
                <w:szCs w:val="18"/>
              </w:rPr>
            </w:pPr>
            <w:r w:rsidRPr="001E4DE4">
              <w:rPr>
                <w:sz w:val="18"/>
                <w:szCs w:val="18"/>
              </w:rPr>
              <w:t>-</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0D97B69E" w14:textId="77777777" w:rsidR="006651C2" w:rsidRPr="001E4DE4" w:rsidRDefault="006651C2" w:rsidP="00CA37C2">
            <w:pPr>
              <w:spacing w:after="0" w:line="240" w:lineRule="auto"/>
              <w:ind w:firstLine="0"/>
              <w:jc w:val="center"/>
              <w:rPr>
                <w:sz w:val="18"/>
                <w:szCs w:val="18"/>
              </w:rPr>
            </w:pPr>
            <w:r w:rsidRPr="001E4DE4">
              <w:rPr>
                <w:sz w:val="18"/>
                <w:szCs w:val="18"/>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1045792F" w14:textId="77777777" w:rsidR="006651C2" w:rsidRPr="001E4DE4" w:rsidRDefault="006651C2" w:rsidP="00CA37C2">
            <w:pPr>
              <w:spacing w:after="0" w:line="240" w:lineRule="auto"/>
              <w:ind w:firstLine="0"/>
              <w:jc w:val="center"/>
              <w:rPr>
                <w:sz w:val="18"/>
                <w:szCs w:val="18"/>
              </w:rPr>
            </w:pPr>
            <w:r w:rsidRPr="001E4DE4">
              <w:rPr>
                <w:sz w:val="18"/>
                <w:szCs w:val="18"/>
              </w:rPr>
              <w:t>-</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5446B2E0" w14:textId="77777777" w:rsidR="006651C2" w:rsidRPr="001E4DE4" w:rsidRDefault="006651C2" w:rsidP="00CA37C2">
            <w:pPr>
              <w:spacing w:after="0" w:line="240" w:lineRule="auto"/>
              <w:ind w:firstLine="0"/>
              <w:jc w:val="center"/>
              <w:rPr>
                <w:sz w:val="18"/>
                <w:szCs w:val="18"/>
              </w:rPr>
            </w:pPr>
            <w:r w:rsidRPr="001E4DE4">
              <w:rPr>
                <w:sz w:val="18"/>
                <w:szCs w:val="18"/>
              </w:rPr>
              <w:t>-</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tcPr>
          <w:p w14:paraId="37491B0F" w14:textId="77777777" w:rsidR="006651C2" w:rsidRPr="001E4DE4" w:rsidRDefault="006651C2" w:rsidP="00CA37C2">
            <w:pPr>
              <w:spacing w:after="0" w:line="240" w:lineRule="auto"/>
              <w:ind w:firstLine="0"/>
              <w:jc w:val="center"/>
              <w:rPr>
                <w:sz w:val="18"/>
                <w:szCs w:val="18"/>
              </w:rPr>
            </w:pPr>
            <w:r w:rsidRPr="001E4DE4">
              <w:rPr>
                <w:sz w:val="18"/>
                <w:szCs w:val="18"/>
              </w:rPr>
              <w:t>-</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0A9FE692" w14:textId="77777777" w:rsidR="006651C2" w:rsidRPr="001E4DE4" w:rsidRDefault="006651C2" w:rsidP="00CA37C2">
            <w:pPr>
              <w:spacing w:after="0" w:line="240" w:lineRule="auto"/>
              <w:ind w:firstLine="0"/>
              <w:jc w:val="center"/>
              <w:rPr>
                <w:sz w:val="18"/>
                <w:szCs w:val="18"/>
              </w:rPr>
            </w:pPr>
            <w:r w:rsidRPr="001E4DE4">
              <w:rPr>
                <w:sz w:val="18"/>
                <w:szCs w:val="18"/>
              </w:rPr>
              <w:t>-</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335D1388" w14:textId="77777777" w:rsidR="006651C2" w:rsidRPr="001E4DE4" w:rsidRDefault="006651C2" w:rsidP="00CA37C2">
            <w:pPr>
              <w:spacing w:after="0" w:line="240" w:lineRule="auto"/>
              <w:ind w:firstLine="0"/>
              <w:jc w:val="center"/>
              <w:rPr>
                <w:sz w:val="18"/>
                <w:szCs w:val="18"/>
              </w:rPr>
            </w:pPr>
            <w:r w:rsidRPr="001E4DE4">
              <w:rPr>
                <w:sz w:val="18"/>
                <w:szCs w:val="18"/>
              </w:rPr>
              <w:t>-</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14C30D7E" w14:textId="77777777" w:rsidR="006651C2" w:rsidRPr="001E4DE4" w:rsidRDefault="006651C2" w:rsidP="00CA37C2">
            <w:pPr>
              <w:spacing w:after="0" w:line="240" w:lineRule="auto"/>
              <w:ind w:firstLine="0"/>
              <w:jc w:val="center"/>
              <w:rPr>
                <w:sz w:val="18"/>
                <w:szCs w:val="18"/>
              </w:rPr>
            </w:pPr>
            <w:r w:rsidRPr="001E4DE4">
              <w:rPr>
                <w:sz w:val="18"/>
                <w:szCs w:val="18"/>
              </w:rPr>
              <w:t>-</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19E96062" w14:textId="77777777" w:rsidR="006651C2" w:rsidRPr="001E4DE4" w:rsidRDefault="006651C2" w:rsidP="00CA37C2">
            <w:pPr>
              <w:spacing w:after="0" w:line="240" w:lineRule="auto"/>
              <w:ind w:firstLine="0"/>
              <w:jc w:val="center"/>
              <w:rPr>
                <w:sz w:val="18"/>
                <w:szCs w:val="18"/>
              </w:rPr>
            </w:pPr>
            <w:r w:rsidRPr="001E4DE4">
              <w:rPr>
                <w:sz w:val="18"/>
                <w:szCs w:val="18"/>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29235FA0" w14:textId="77777777" w:rsidR="006651C2" w:rsidRPr="001E4DE4" w:rsidRDefault="006651C2" w:rsidP="00CA37C2">
            <w:pPr>
              <w:spacing w:after="0" w:line="240" w:lineRule="auto"/>
              <w:ind w:firstLine="0"/>
              <w:jc w:val="center"/>
              <w:rPr>
                <w:sz w:val="18"/>
                <w:szCs w:val="18"/>
              </w:rPr>
            </w:pPr>
            <w:r w:rsidRPr="001E4DE4">
              <w:rPr>
                <w:sz w:val="18"/>
                <w:szCs w:val="18"/>
              </w:rPr>
              <w:t>-</w:t>
            </w:r>
          </w:p>
        </w:tc>
      </w:tr>
      <w:tr w:rsidR="006651C2" w:rsidRPr="001E4DE4" w14:paraId="27D17FB7" w14:textId="77777777" w:rsidTr="00CA37C2">
        <w:trPr>
          <w:trHeight w:val="20"/>
          <w:jc w:val="center"/>
        </w:trPr>
        <w:tc>
          <w:tcPr>
            <w:tcW w:w="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C193EC" w14:textId="77777777" w:rsidR="006651C2" w:rsidRPr="001E4DE4" w:rsidRDefault="006651C2" w:rsidP="00CA37C2">
            <w:pPr>
              <w:spacing w:after="0" w:line="240" w:lineRule="auto"/>
              <w:ind w:firstLine="0"/>
              <w:rPr>
                <w:sz w:val="18"/>
                <w:szCs w:val="18"/>
              </w:rPr>
            </w:pPr>
            <w:r w:rsidRPr="001E4DE4">
              <w:rPr>
                <w:sz w:val="18"/>
                <w:szCs w:val="18"/>
              </w:rPr>
              <w:t>Всего по группе 2.</w:t>
            </w:r>
          </w:p>
        </w:tc>
        <w:tc>
          <w:tcPr>
            <w:tcW w:w="681" w:type="pct"/>
            <w:tcBorders>
              <w:top w:val="nil"/>
              <w:left w:val="nil"/>
              <w:bottom w:val="single" w:sz="4" w:space="0" w:color="auto"/>
              <w:right w:val="single" w:sz="4" w:space="0" w:color="auto"/>
            </w:tcBorders>
            <w:shd w:val="clear" w:color="auto" w:fill="auto"/>
            <w:tcMar>
              <w:left w:w="28" w:type="dxa"/>
              <w:right w:w="28" w:type="dxa"/>
            </w:tcMar>
            <w:vAlign w:val="center"/>
          </w:tcPr>
          <w:p w14:paraId="5254883E" w14:textId="77777777" w:rsidR="006651C2" w:rsidRPr="001E4DE4" w:rsidRDefault="006651C2" w:rsidP="00CA37C2">
            <w:pPr>
              <w:spacing w:after="0" w:line="240" w:lineRule="auto"/>
              <w:ind w:firstLine="0"/>
              <w:jc w:val="center"/>
              <w:rPr>
                <w:sz w:val="18"/>
                <w:szCs w:val="18"/>
              </w:rPr>
            </w:pP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0FFBA59E" w14:textId="77777777" w:rsidR="006651C2" w:rsidRPr="001E4DE4" w:rsidRDefault="006651C2" w:rsidP="00CA37C2">
            <w:pPr>
              <w:spacing w:after="0" w:line="240" w:lineRule="auto"/>
              <w:ind w:firstLine="0"/>
              <w:jc w:val="center"/>
              <w:rPr>
                <w:sz w:val="18"/>
                <w:szCs w:val="18"/>
              </w:rPr>
            </w:pP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440D51E0" w14:textId="77777777" w:rsidR="006651C2" w:rsidRPr="001E4DE4" w:rsidRDefault="006651C2" w:rsidP="00CA37C2">
            <w:pPr>
              <w:spacing w:after="0" w:line="240" w:lineRule="auto"/>
              <w:ind w:firstLine="0"/>
              <w:jc w:val="center"/>
              <w:rPr>
                <w:sz w:val="18"/>
                <w:szCs w:val="18"/>
              </w:rPr>
            </w:pP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4E0AD00C" w14:textId="77777777" w:rsidR="006651C2" w:rsidRPr="001E4DE4" w:rsidRDefault="006651C2" w:rsidP="00CA37C2">
            <w:pPr>
              <w:spacing w:after="0" w:line="240" w:lineRule="auto"/>
              <w:ind w:firstLine="0"/>
              <w:jc w:val="center"/>
              <w:rPr>
                <w:sz w:val="18"/>
                <w:szCs w:val="18"/>
              </w:rPr>
            </w:pP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0FDC35C1" w14:textId="77777777" w:rsidR="006651C2" w:rsidRPr="001E4DE4" w:rsidRDefault="006651C2" w:rsidP="00CA37C2">
            <w:pPr>
              <w:spacing w:after="0" w:line="240" w:lineRule="auto"/>
              <w:ind w:firstLine="0"/>
              <w:jc w:val="center"/>
              <w:rPr>
                <w:sz w:val="18"/>
                <w:szCs w:val="18"/>
              </w:rPr>
            </w:pP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0E06D4FA" w14:textId="77777777" w:rsidR="006651C2" w:rsidRPr="001E4DE4" w:rsidRDefault="006651C2" w:rsidP="00CA37C2">
            <w:pPr>
              <w:spacing w:after="0" w:line="240" w:lineRule="auto"/>
              <w:ind w:firstLine="0"/>
              <w:jc w:val="center"/>
              <w:rPr>
                <w:sz w:val="18"/>
                <w:szCs w:val="18"/>
              </w:rPr>
            </w:pP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254693" w14:textId="77777777" w:rsidR="006651C2" w:rsidRPr="001E4DE4" w:rsidRDefault="006651C2" w:rsidP="00CA37C2">
            <w:pPr>
              <w:spacing w:after="0" w:line="240" w:lineRule="auto"/>
              <w:ind w:firstLine="0"/>
              <w:jc w:val="center"/>
              <w:rPr>
                <w:b/>
                <w:sz w:val="18"/>
                <w:szCs w:val="18"/>
              </w:rPr>
            </w:pPr>
            <w:r w:rsidRPr="001E4DE4">
              <w:rPr>
                <w:b/>
                <w:sz w:val="18"/>
                <w:szCs w:val="18"/>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114162" w14:textId="77777777" w:rsidR="006651C2" w:rsidRPr="001E4DE4" w:rsidRDefault="006651C2" w:rsidP="00CA37C2">
            <w:pPr>
              <w:spacing w:after="0" w:line="240" w:lineRule="auto"/>
              <w:ind w:firstLine="0"/>
              <w:jc w:val="center"/>
              <w:rPr>
                <w:b/>
                <w:sz w:val="18"/>
                <w:szCs w:val="18"/>
              </w:rPr>
            </w:pPr>
            <w:r w:rsidRPr="001E4DE4">
              <w:rPr>
                <w:b/>
                <w:sz w:val="18"/>
                <w:szCs w:val="18"/>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06071F" w14:textId="77777777" w:rsidR="006651C2" w:rsidRPr="001E4DE4" w:rsidRDefault="006651C2" w:rsidP="00CA37C2">
            <w:pPr>
              <w:spacing w:after="0" w:line="240" w:lineRule="auto"/>
              <w:ind w:firstLine="0"/>
              <w:jc w:val="center"/>
              <w:rPr>
                <w:b/>
                <w:sz w:val="18"/>
                <w:szCs w:val="18"/>
              </w:rPr>
            </w:pPr>
            <w:r w:rsidRPr="001E4DE4">
              <w:rPr>
                <w:b/>
                <w:sz w:val="18"/>
                <w:szCs w:val="18"/>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5B4C04C8" w14:textId="77777777" w:rsidR="006651C2" w:rsidRPr="001E4DE4" w:rsidRDefault="006651C2" w:rsidP="00CA37C2">
            <w:pPr>
              <w:spacing w:after="0" w:line="240" w:lineRule="auto"/>
              <w:ind w:firstLine="0"/>
              <w:jc w:val="center"/>
              <w:rPr>
                <w:b/>
                <w:sz w:val="18"/>
                <w:szCs w:val="18"/>
              </w:rPr>
            </w:pPr>
            <w:r w:rsidRPr="001E4DE4">
              <w:rPr>
                <w:b/>
                <w:sz w:val="18"/>
                <w:szCs w:val="18"/>
              </w:rPr>
              <w:t>0,00</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0E60424D" w14:textId="77777777" w:rsidR="006651C2" w:rsidRPr="001E4DE4" w:rsidRDefault="006651C2" w:rsidP="00CA37C2">
            <w:pPr>
              <w:spacing w:after="0" w:line="240" w:lineRule="auto"/>
              <w:ind w:firstLine="0"/>
              <w:jc w:val="center"/>
              <w:rPr>
                <w:b/>
                <w:sz w:val="18"/>
                <w:szCs w:val="18"/>
              </w:rPr>
            </w:pPr>
            <w:r w:rsidRPr="001E4DE4">
              <w:rPr>
                <w:b/>
                <w:sz w:val="18"/>
                <w:szCs w:val="18"/>
              </w:rPr>
              <w:t>0,00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DC4F0E" w14:textId="77777777" w:rsidR="006651C2" w:rsidRPr="001E4DE4" w:rsidRDefault="006651C2" w:rsidP="00CA37C2">
            <w:pPr>
              <w:spacing w:after="0" w:line="240" w:lineRule="auto"/>
              <w:ind w:firstLine="0"/>
              <w:jc w:val="center"/>
              <w:rPr>
                <w:b/>
                <w:sz w:val="18"/>
                <w:szCs w:val="18"/>
              </w:rPr>
            </w:pPr>
            <w:r w:rsidRPr="001E4DE4">
              <w:rPr>
                <w:b/>
                <w:sz w:val="18"/>
                <w:szCs w:val="18"/>
              </w:rPr>
              <w:t>0,00</w:t>
            </w:r>
          </w:p>
        </w:tc>
      </w:tr>
      <w:tr w:rsidR="006651C2" w:rsidRPr="001E4DE4" w14:paraId="1D7BD8B8" w14:textId="77777777" w:rsidTr="00CA37C2">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1D48BA" w14:textId="77777777" w:rsidR="006651C2" w:rsidRPr="001E4DE4" w:rsidRDefault="006651C2" w:rsidP="00CA37C2">
            <w:pPr>
              <w:spacing w:after="0" w:line="240" w:lineRule="auto"/>
              <w:ind w:firstLine="0"/>
              <w:jc w:val="center"/>
              <w:rPr>
                <w:b/>
                <w:bCs/>
                <w:sz w:val="18"/>
                <w:szCs w:val="18"/>
              </w:rPr>
            </w:pPr>
            <w:r w:rsidRPr="001E4DE4">
              <w:rPr>
                <w:b/>
                <w:bCs/>
                <w:sz w:val="18"/>
                <w:szCs w:val="18"/>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6651C2" w:rsidRPr="001E4DE4" w14:paraId="33F21200" w14:textId="77777777" w:rsidTr="00CA37C2">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335D9D2" w14:textId="77777777" w:rsidR="006651C2" w:rsidRPr="001E4DE4" w:rsidRDefault="006651C2" w:rsidP="00CA37C2">
            <w:pPr>
              <w:spacing w:after="0" w:line="240" w:lineRule="auto"/>
              <w:ind w:firstLine="0"/>
              <w:jc w:val="center"/>
              <w:rPr>
                <w:sz w:val="18"/>
                <w:szCs w:val="18"/>
              </w:rPr>
            </w:pPr>
            <w:r w:rsidRPr="001E4DE4">
              <w:rPr>
                <w:sz w:val="18"/>
                <w:szCs w:val="18"/>
              </w:rPr>
              <w:t>3.1. Реконструкция или модернизация существующих тепловых сетей</w:t>
            </w:r>
          </w:p>
        </w:tc>
      </w:tr>
      <w:tr w:rsidR="006651C2" w:rsidRPr="001E4DE4" w14:paraId="718643D8" w14:textId="77777777" w:rsidTr="00CA37C2">
        <w:trPr>
          <w:trHeight w:val="20"/>
          <w:jc w:val="center"/>
        </w:trPr>
        <w:tc>
          <w:tcPr>
            <w:tcW w:w="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8A95321" w14:textId="77777777" w:rsidR="006651C2" w:rsidRPr="001E4DE4" w:rsidRDefault="006651C2" w:rsidP="00CA37C2">
            <w:pPr>
              <w:spacing w:after="0" w:line="240" w:lineRule="auto"/>
              <w:ind w:firstLine="0"/>
              <w:jc w:val="center"/>
              <w:rPr>
                <w:sz w:val="18"/>
                <w:szCs w:val="18"/>
              </w:rPr>
            </w:pPr>
            <w:r w:rsidRPr="001E4DE4">
              <w:rPr>
                <w:sz w:val="18"/>
                <w:szCs w:val="18"/>
              </w:rPr>
              <w:t>3.1.</w:t>
            </w:r>
          </w:p>
        </w:tc>
        <w:tc>
          <w:tcPr>
            <w:tcW w:w="681" w:type="pct"/>
            <w:tcBorders>
              <w:top w:val="nil"/>
              <w:left w:val="nil"/>
              <w:bottom w:val="single" w:sz="4" w:space="0" w:color="auto"/>
              <w:right w:val="single" w:sz="4" w:space="0" w:color="auto"/>
            </w:tcBorders>
            <w:shd w:val="clear" w:color="auto" w:fill="auto"/>
            <w:tcMar>
              <w:left w:w="28" w:type="dxa"/>
              <w:right w:w="28" w:type="dxa"/>
            </w:tcMar>
            <w:vAlign w:val="center"/>
          </w:tcPr>
          <w:p w14:paraId="42E6FD9E" w14:textId="77777777" w:rsidR="006651C2" w:rsidRPr="001E4DE4" w:rsidRDefault="006651C2" w:rsidP="00CA37C2">
            <w:pPr>
              <w:spacing w:after="0" w:line="240" w:lineRule="auto"/>
              <w:ind w:firstLine="0"/>
              <w:jc w:val="center"/>
              <w:rPr>
                <w:sz w:val="18"/>
                <w:szCs w:val="18"/>
              </w:rPr>
            </w:pPr>
            <w:r w:rsidRPr="001E4DE4">
              <w:rPr>
                <w:sz w:val="18"/>
                <w:szCs w:val="18"/>
              </w:rPr>
              <w:t>Реконструкция или модернизация существующих</w:t>
            </w:r>
          </w:p>
          <w:p w14:paraId="329C6E11" w14:textId="77777777" w:rsidR="006651C2" w:rsidRPr="001E4DE4" w:rsidRDefault="006651C2" w:rsidP="00CA37C2">
            <w:pPr>
              <w:spacing w:after="0" w:line="240" w:lineRule="auto"/>
              <w:ind w:firstLine="0"/>
              <w:jc w:val="center"/>
              <w:rPr>
                <w:sz w:val="18"/>
                <w:szCs w:val="18"/>
              </w:rPr>
            </w:pPr>
            <w:r w:rsidRPr="001E4DE4">
              <w:rPr>
                <w:sz w:val="18"/>
                <w:szCs w:val="18"/>
              </w:rPr>
              <w:t>тепловых сетей</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36374995" w14:textId="77777777" w:rsidR="006651C2" w:rsidRPr="001E4DE4" w:rsidRDefault="006651C2" w:rsidP="00CA37C2">
            <w:pPr>
              <w:spacing w:after="0" w:line="240" w:lineRule="auto"/>
              <w:ind w:firstLine="0"/>
              <w:jc w:val="center"/>
              <w:rPr>
                <w:sz w:val="18"/>
                <w:szCs w:val="18"/>
              </w:rPr>
            </w:pPr>
            <w:r w:rsidRPr="001E4DE4">
              <w:rPr>
                <w:sz w:val="18"/>
                <w:szCs w:val="18"/>
              </w:rPr>
              <w:t>2022</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020EB6F1" w14:textId="77777777" w:rsidR="006651C2" w:rsidRPr="001E4DE4" w:rsidRDefault="006651C2" w:rsidP="00CA37C2">
            <w:pPr>
              <w:spacing w:after="0" w:line="240" w:lineRule="auto"/>
              <w:ind w:firstLine="0"/>
              <w:jc w:val="center"/>
              <w:rPr>
                <w:sz w:val="18"/>
                <w:szCs w:val="18"/>
              </w:rPr>
            </w:pPr>
            <w:r w:rsidRPr="001E4DE4">
              <w:rPr>
                <w:sz w:val="18"/>
                <w:szCs w:val="18"/>
              </w:rPr>
              <w:t>2026</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098CFEEA" w14:textId="77777777" w:rsidR="006651C2" w:rsidRPr="001E4DE4" w:rsidRDefault="006651C2" w:rsidP="00CA37C2">
            <w:pPr>
              <w:spacing w:after="0" w:line="240" w:lineRule="auto"/>
              <w:ind w:firstLine="0"/>
              <w:jc w:val="center"/>
              <w:rPr>
                <w:sz w:val="18"/>
                <w:szCs w:val="18"/>
              </w:rPr>
            </w:pPr>
            <w:r w:rsidRPr="001E4DE4">
              <w:rPr>
                <w:sz w:val="18"/>
                <w:szCs w:val="18"/>
              </w:rPr>
              <w:t>478661,01</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011C15CE" w14:textId="77777777" w:rsidR="006651C2" w:rsidRPr="001E4DE4" w:rsidRDefault="006651C2" w:rsidP="00CA37C2">
            <w:pPr>
              <w:spacing w:after="0" w:line="240" w:lineRule="auto"/>
              <w:ind w:firstLine="0"/>
              <w:jc w:val="center"/>
              <w:rPr>
                <w:sz w:val="18"/>
                <w:szCs w:val="18"/>
              </w:rPr>
            </w:pPr>
            <w:r w:rsidRPr="001E4DE4">
              <w:rPr>
                <w:sz w:val="18"/>
                <w:szCs w:val="18"/>
              </w:rPr>
              <w:t>-</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2D7D2C30" w14:textId="77777777" w:rsidR="006651C2" w:rsidRPr="001E4DE4" w:rsidRDefault="006651C2" w:rsidP="00CA37C2">
            <w:pPr>
              <w:spacing w:after="0" w:line="240" w:lineRule="auto"/>
              <w:ind w:firstLine="0"/>
              <w:jc w:val="center"/>
              <w:rPr>
                <w:sz w:val="18"/>
                <w:szCs w:val="18"/>
              </w:rPr>
            </w:pPr>
            <w:r w:rsidRPr="001E4DE4">
              <w:rPr>
                <w:sz w:val="18"/>
                <w:szCs w:val="18"/>
              </w:rPr>
              <w:t>478661,01</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tcPr>
          <w:p w14:paraId="3614E60A" w14:textId="77777777" w:rsidR="006651C2" w:rsidRPr="001E4DE4" w:rsidRDefault="006651C2" w:rsidP="00CA37C2">
            <w:pPr>
              <w:spacing w:after="0" w:line="240" w:lineRule="auto"/>
              <w:ind w:firstLine="0"/>
              <w:jc w:val="center"/>
              <w:rPr>
                <w:sz w:val="18"/>
                <w:szCs w:val="18"/>
              </w:rPr>
            </w:pPr>
            <w:r w:rsidRPr="001E4DE4">
              <w:rPr>
                <w:sz w:val="18"/>
                <w:szCs w:val="18"/>
              </w:rPr>
              <w:t>152 905,41</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5AC9D959" w14:textId="77777777" w:rsidR="006651C2" w:rsidRPr="001E4DE4" w:rsidRDefault="006651C2" w:rsidP="00CA37C2">
            <w:pPr>
              <w:spacing w:after="0" w:line="240" w:lineRule="auto"/>
              <w:ind w:firstLine="0"/>
              <w:jc w:val="center"/>
              <w:rPr>
                <w:sz w:val="18"/>
                <w:szCs w:val="18"/>
              </w:rPr>
            </w:pPr>
            <w:r w:rsidRPr="001E4DE4">
              <w:rPr>
                <w:sz w:val="18"/>
                <w:szCs w:val="18"/>
              </w:rPr>
              <w:t>130 150,55</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0CA4070C" w14:textId="77777777" w:rsidR="006651C2" w:rsidRPr="001E4DE4" w:rsidRDefault="006651C2" w:rsidP="00CA37C2">
            <w:pPr>
              <w:spacing w:after="0" w:line="240" w:lineRule="auto"/>
              <w:ind w:firstLine="0"/>
              <w:jc w:val="center"/>
              <w:rPr>
                <w:sz w:val="18"/>
                <w:szCs w:val="18"/>
              </w:rPr>
            </w:pPr>
            <w:r w:rsidRPr="001E4DE4">
              <w:rPr>
                <w:sz w:val="18"/>
                <w:szCs w:val="18"/>
              </w:rPr>
              <w:t>80 917,45</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0BAF176D" w14:textId="77777777" w:rsidR="006651C2" w:rsidRPr="001E4DE4" w:rsidRDefault="006651C2" w:rsidP="00CA37C2">
            <w:pPr>
              <w:spacing w:after="0" w:line="240" w:lineRule="auto"/>
              <w:ind w:firstLine="0"/>
              <w:jc w:val="center"/>
              <w:rPr>
                <w:sz w:val="18"/>
                <w:szCs w:val="18"/>
              </w:rPr>
            </w:pPr>
            <w:r w:rsidRPr="001E4DE4">
              <w:rPr>
                <w:sz w:val="18"/>
                <w:szCs w:val="18"/>
              </w:rPr>
              <w:t>62 050,96</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57226FB0" w14:textId="77777777" w:rsidR="006651C2" w:rsidRPr="001E4DE4" w:rsidRDefault="006651C2" w:rsidP="00CA37C2">
            <w:pPr>
              <w:spacing w:after="0" w:line="240" w:lineRule="auto"/>
              <w:ind w:firstLine="0"/>
              <w:jc w:val="center"/>
              <w:rPr>
                <w:sz w:val="18"/>
                <w:szCs w:val="18"/>
              </w:rPr>
            </w:pPr>
            <w:r w:rsidRPr="001E4DE4">
              <w:rPr>
                <w:sz w:val="18"/>
                <w:szCs w:val="18"/>
              </w:rPr>
              <w:t>52 636,64</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5F238A87" w14:textId="77777777" w:rsidR="006651C2" w:rsidRPr="001E4DE4" w:rsidRDefault="006651C2" w:rsidP="00CA37C2">
            <w:pPr>
              <w:spacing w:after="0" w:line="240" w:lineRule="auto"/>
              <w:ind w:firstLine="0"/>
              <w:jc w:val="center"/>
              <w:rPr>
                <w:sz w:val="18"/>
                <w:szCs w:val="18"/>
              </w:rPr>
            </w:pPr>
            <w:r w:rsidRPr="001E4DE4">
              <w:rPr>
                <w:sz w:val="18"/>
                <w:szCs w:val="18"/>
              </w:rPr>
              <w:t>0,00</w:t>
            </w:r>
          </w:p>
        </w:tc>
      </w:tr>
      <w:tr w:rsidR="006651C2" w:rsidRPr="001E4DE4" w14:paraId="1364693F" w14:textId="77777777" w:rsidTr="00CA37C2">
        <w:trPr>
          <w:trHeight w:val="20"/>
          <w:jc w:val="center"/>
        </w:trPr>
        <w:tc>
          <w:tcPr>
            <w:tcW w:w="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6E59766" w14:textId="77777777" w:rsidR="006651C2" w:rsidRPr="001E4DE4" w:rsidRDefault="006651C2" w:rsidP="00CA37C2">
            <w:pPr>
              <w:spacing w:after="0" w:line="240" w:lineRule="auto"/>
              <w:ind w:firstLine="0"/>
              <w:jc w:val="center"/>
              <w:rPr>
                <w:sz w:val="18"/>
                <w:szCs w:val="18"/>
              </w:rPr>
            </w:pPr>
            <w:r w:rsidRPr="001E4DE4">
              <w:rPr>
                <w:sz w:val="18"/>
                <w:szCs w:val="18"/>
              </w:rPr>
              <w:t>3.1.1.</w:t>
            </w:r>
          </w:p>
        </w:tc>
        <w:tc>
          <w:tcPr>
            <w:tcW w:w="681" w:type="pct"/>
            <w:tcBorders>
              <w:top w:val="nil"/>
              <w:left w:val="nil"/>
              <w:bottom w:val="single" w:sz="4" w:space="0" w:color="auto"/>
              <w:right w:val="single" w:sz="4" w:space="0" w:color="auto"/>
            </w:tcBorders>
            <w:shd w:val="clear" w:color="auto" w:fill="auto"/>
            <w:tcMar>
              <w:left w:w="28" w:type="dxa"/>
              <w:right w:w="28" w:type="dxa"/>
            </w:tcMar>
            <w:vAlign w:val="center"/>
          </w:tcPr>
          <w:p w14:paraId="70EE0D7A" w14:textId="77777777" w:rsidR="006651C2" w:rsidRPr="001E4DE4" w:rsidRDefault="006651C2" w:rsidP="00CA37C2">
            <w:pPr>
              <w:spacing w:after="0" w:line="240" w:lineRule="auto"/>
              <w:ind w:firstLine="0"/>
              <w:jc w:val="center"/>
              <w:rPr>
                <w:sz w:val="18"/>
                <w:szCs w:val="18"/>
              </w:rPr>
            </w:pPr>
            <w:r w:rsidRPr="001E4DE4">
              <w:rPr>
                <w:sz w:val="18"/>
                <w:szCs w:val="18"/>
              </w:rPr>
              <w:t>Модернизация магистральной тепловой сети между павильонами № 4б и № 3</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7787F0F6" w14:textId="77777777" w:rsidR="006651C2" w:rsidRPr="001E4DE4" w:rsidRDefault="006651C2" w:rsidP="00CA37C2">
            <w:pPr>
              <w:spacing w:after="0" w:line="240" w:lineRule="auto"/>
              <w:ind w:firstLine="0"/>
              <w:jc w:val="center"/>
              <w:rPr>
                <w:sz w:val="18"/>
                <w:szCs w:val="18"/>
              </w:rPr>
            </w:pPr>
            <w:r w:rsidRPr="001E4DE4">
              <w:rPr>
                <w:sz w:val="18"/>
                <w:szCs w:val="18"/>
              </w:rPr>
              <w:t>2022</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35340015" w14:textId="77777777" w:rsidR="006651C2" w:rsidRPr="001E4DE4" w:rsidRDefault="006651C2" w:rsidP="00CA37C2">
            <w:pPr>
              <w:spacing w:after="0" w:line="240" w:lineRule="auto"/>
              <w:ind w:firstLine="0"/>
              <w:jc w:val="center"/>
              <w:rPr>
                <w:sz w:val="18"/>
                <w:szCs w:val="18"/>
              </w:rPr>
            </w:pPr>
            <w:r w:rsidRPr="001E4DE4">
              <w:rPr>
                <w:sz w:val="18"/>
                <w:szCs w:val="18"/>
              </w:rPr>
              <w:t>2026</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26F40311" w14:textId="77777777" w:rsidR="006651C2" w:rsidRPr="001E4DE4" w:rsidRDefault="006651C2" w:rsidP="00CA37C2">
            <w:pPr>
              <w:spacing w:after="0" w:line="240" w:lineRule="auto"/>
              <w:ind w:firstLine="0"/>
              <w:jc w:val="center"/>
              <w:rPr>
                <w:sz w:val="18"/>
                <w:szCs w:val="18"/>
              </w:rPr>
            </w:pPr>
            <w:r w:rsidRPr="001E4DE4">
              <w:rPr>
                <w:sz w:val="18"/>
                <w:szCs w:val="18"/>
              </w:rPr>
              <w:t>310347,51</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7A266A0E" w14:textId="77777777" w:rsidR="006651C2" w:rsidRPr="001E4DE4" w:rsidRDefault="006651C2" w:rsidP="00CA37C2">
            <w:pPr>
              <w:spacing w:after="0" w:line="240" w:lineRule="auto"/>
              <w:ind w:firstLine="0"/>
              <w:jc w:val="center"/>
              <w:rPr>
                <w:sz w:val="18"/>
                <w:szCs w:val="18"/>
              </w:rPr>
            </w:pPr>
            <w:r w:rsidRPr="001E4DE4">
              <w:rPr>
                <w:sz w:val="18"/>
                <w:szCs w:val="18"/>
              </w:rPr>
              <w:t>-</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2EBF94D9" w14:textId="77777777" w:rsidR="006651C2" w:rsidRPr="001E4DE4" w:rsidRDefault="006651C2" w:rsidP="00CA37C2">
            <w:pPr>
              <w:spacing w:after="0" w:line="240" w:lineRule="auto"/>
              <w:ind w:firstLine="0"/>
              <w:jc w:val="center"/>
              <w:rPr>
                <w:sz w:val="18"/>
                <w:szCs w:val="18"/>
              </w:rPr>
            </w:pPr>
            <w:r w:rsidRPr="001E4DE4">
              <w:rPr>
                <w:sz w:val="18"/>
                <w:szCs w:val="18"/>
              </w:rPr>
              <w:t>310347,51</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tcPr>
          <w:p w14:paraId="06BE02C1" w14:textId="77777777" w:rsidR="006651C2" w:rsidRPr="001E4DE4" w:rsidRDefault="006651C2" w:rsidP="00CA37C2">
            <w:pPr>
              <w:spacing w:after="0" w:line="240" w:lineRule="auto"/>
              <w:ind w:firstLine="0"/>
              <w:jc w:val="center"/>
              <w:rPr>
                <w:sz w:val="18"/>
                <w:szCs w:val="18"/>
              </w:rPr>
            </w:pPr>
            <w:r w:rsidRPr="001E4DE4">
              <w:rPr>
                <w:sz w:val="18"/>
                <w:szCs w:val="18"/>
              </w:rPr>
              <w:t>85 859,64</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427C6940" w14:textId="77777777" w:rsidR="006651C2" w:rsidRPr="001E4DE4" w:rsidRDefault="006651C2" w:rsidP="00CA37C2">
            <w:pPr>
              <w:spacing w:after="0" w:line="240" w:lineRule="auto"/>
              <w:ind w:firstLine="0"/>
              <w:jc w:val="center"/>
              <w:rPr>
                <w:sz w:val="18"/>
                <w:szCs w:val="18"/>
              </w:rPr>
            </w:pPr>
            <w:r w:rsidRPr="001E4DE4">
              <w:rPr>
                <w:sz w:val="18"/>
                <w:szCs w:val="18"/>
              </w:rPr>
              <w:t>95 550,55</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39DE8C80" w14:textId="77777777" w:rsidR="006651C2" w:rsidRPr="001E4DE4" w:rsidRDefault="006651C2" w:rsidP="00CA37C2">
            <w:pPr>
              <w:spacing w:after="0" w:line="240" w:lineRule="auto"/>
              <w:ind w:firstLine="0"/>
              <w:jc w:val="center"/>
              <w:rPr>
                <w:sz w:val="18"/>
                <w:szCs w:val="18"/>
              </w:rPr>
            </w:pPr>
            <w:r w:rsidRPr="001E4DE4">
              <w:rPr>
                <w:sz w:val="18"/>
                <w:szCs w:val="18"/>
              </w:rPr>
              <w:t>51 504,93</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29C0D295" w14:textId="77777777" w:rsidR="006651C2" w:rsidRPr="001E4DE4" w:rsidRDefault="006651C2" w:rsidP="00CA37C2">
            <w:pPr>
              <w:spacing w:after="0" w:line="240" w:lineRule="auto"/>
              <w:ind w:firstLine="0"/>
              <w:jc w:val="center"/>
              <w:rPr>
                <w:sz w:val="18"/>
                <w:szCs w:val="18"/>
              </w:rPr>
            </w:pPr>
            <w:r w:rsidRPr="001E4DE4">
              <w:rPr>
                <w:sz w:val="18"/>
                <w:szCs w:val="18"/>
              </w:rPr>
              <w:t>39 065,33</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655B6DED" w14:textId="77777777" w:rsidR="006651C2" w:rsidRPr="001E4DE4" w:rsidRDefault="006651C2" w:rsidP="00CA37C2">
            <w:pPr>
              <w:spacing w:after="0" w:line="240" w:lineRule="auto"/>
              <w:ind w:firstLine="0"/>
              <w:jc w:val="center"/>
              <w:rPr>
                <w:sz w:val="18"/>
                <w:szCs w:val="18"/>
              </w:rPr>
            </w:pPr>
            <w:r w:rsidRPr="001E4DE4">
              <w:rPr>
                <w:sz w:val="18"/>
                <w:szCs w:val="18"/>
              </w:rPr>
              <w:t>38 367,06</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7F950817" w14:textId="77777777" w:rsidR="006651C2" w:rsidRPr="001E4DE4" w:rsidRDefault="006651C2" w:rsidP="00CA37C2">
            <w:pPr>
              <w:spacing w:after="0" w:line="240" w:lineRule="auto"/>
              <w:ind w:firstLine="0"/>
              <w:jc w:val="center"/>
              <w:rPr>
                <w:sz w:val="18"/>
                <w:szCs w:val="18"/>
              </w:rPr>
            </w:pPr>
            <w:r w:rsidRPr="001E4DE4">
              <w:rPr>
                <w:sz w:val="18"/>
                <w:szCs w:val="18"/>
              </w:rPr>
              <w:t>0,00</w:t>
            </w:r>
          </w:p>
        </w:tc>
      </w:tr>
      <w:tr w:rsidR="006651C2" w:rsidRPr="001E4DE4" w14:paraId="6ED5BDCF" w14:textId="77777777" w:rsidTr="00CA37C2">
        <w:trPr>
          <w:trHeight w:val="20"/>
          <w:jc w:val="center"/>
        </w:trPr>
        <w:tc>
          <w:tcPr>
            <w:tcW w:w="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E26585A" w14:textId="77777777" w:rsidR="006651C2" w:rsidRPr="001E4DE4" w:rsidRDefault="006651C2" w:rsidP="00CA37C2">
            <w:pPr>
              <w:spacing w:after="0" w:line="240" w:lineRule="auto"/>
              <w:ind w:firstLine="0"/>
              <w:jc w:val="center"/>
              <w:rPr>
                <w:sz w:val="18"/>
                <w:szCs w:val="18"/>
              </w:rPr>
            </w:pPr>
            <w:r w:rsidRPr="001E4DE4">
              <w:rPr>
                <w:sz w:val="18"/>
                <w:szCs w:val="18"/>
              </w:rPr>
              <w:t>3.1.2.</w:t>
            </w:r>
          </w:p>
        </w:tc>
        <w:tc>
          <w:tcPr>
            <w:tcW w:w="681" w:type="pct"/>
            <w:tcBorders>
              <w:top w:val="nil"/>
              <w:left w:val="nil"/>
              <w:bottom w:val="single" w:sz="4" w:space="0" w:color="auto"/>
              <w:right w:val="single" w:sz="4" w:space="0" w:color="auto"/>
            </w:tcBorders>
            <w:shd w:val="clear" w:color="auto" w:fill="auto"/>
            <w:tcMar>
              <w:left w:w="28" w:type="dxa"/>
              <w:right w:w="28" w:type="dxa"/>
            </w:tcMar>
            <w:vAlign w:val="center"/>
          </w:tcPr>
          <w:p w14:paraId="70182C97" w14:textId="77777777" w:rsidR="006651C2" w:rsidRPr="001E4DE4" w:rsidRDefault="006651C2" w:rsidP="00CA37C2">
            <w:pPr>
              <w:spacing w:after="0" w:line="240" w:lineRule="auto"/>
              <w:ind w:firstLine="0"/>
              <w:jc w:val="center"/>
              <w:rPr>
                <w:sz w:val="18"/>
                <w:szCs w:val="18"/>
              </w:rPr>
            </w:pPr>
            <w:r w:rsidRPr="001E4DE4">
              <w:rPr>
                <w:sz w:val="18"/>
                <w:szCs w:val="18"/>
              </w:rPr>
              <w:t>Реконструкция тепловой сети IV-ТК-3 до IV-ТК-4</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6A738A06" w14:textId="77777777" w:rsidR="006651C2" w:rsidRPr="001E4DE4" w:rsidRDefault="006651C2" w:rsidP="00CA37C2">
            <w:pPr>
              <w:spacing w:after="0" w:line="240" w:lineRule="auto"/>
              <w:ind w:firstLine="0"/>
              <w:jc w:val="center"/>
              <w:rPr>
                <w:sz w:val="18"/>
                <w:szCs w:val="18"/>
              </w:rPr>
            </w:pPr>
            <w:r w:rsidRPr="001E4DE4">
              <w:rPr>
                <w:sz w:val="18"/>
                <w:szCs w:val="18"/>
              </w:rPr>
              <w:t>2024</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6D82FB0B" w14:textId="77777777" w:rsidR="006651C2" w:rsidRPr="001E4DE4" w:rsidRDefault="006651C2" w:rsidP="00CA37C2">
            <w:pPr>
              <w:spacing w:after="0" w:line="240" w:lineRule="auto"/>
              <w:ind w:firstLine="0"/>
              <w:jc w:val="center"/>
              <w:rPr>
                <w:sz w:val="18"/>
                <w:szCs w:val="18"/>
              </w:rPr>
            </w:pPr>
            <w:r w:rsidRPr="001E4DE4">
              <w:rPr>
                <w:sz w:val="18"/>
                <w:szCs w:val="18"/>
              </w:rPr>
              <w:t>2025</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54E5C04B" w14:textId="77777777" w:rsidR="006651C2" w:rsidRPr="001E4DE4" w:rsidRDefault="006651C2" w:rsidP="00CA37C2">
            <w:pPr>
              <w:spacing w:after="0" w:line="240" w:lineRule="auto"/>
              <w:ind w:firstLine="0"/>
              <w:jc w:val="center"/>
              <w:rPr>
                <w:sz w:val="18"/>
                <w:szCs w:val="18"/>
              </w:rPr>
            </w:pPr>
            <w:r w:rsidRPr="001E4DE4">
              <w:rPr>
                <w:sz w:val="18"/>
                <w:szCs w:val="18"/>
              </w:rPr>
              <w:t>4 744,44</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0D0EDB49" w14:textId="77777777" w:rsidR="006651C2" w:rsidRPr="001E4DE4" w:rsidRDefault="006651C2" w:rsidP="00CA37C2">
            <w:pPr>
              <w:spacing w:after="0" w:line="240" w:lineRule="auto"/>
              <w:ind w:firstLine="0"/>
              <w:jc w:val="center"/>
              <w:rPr>
                <w:sz w:val="18"/>
                <w:szCs w:val="18"/>
              </w:rPr>
            </w:pPr>
            <w:r w:rsidRPr="001E4DE4">
              <w:rPr>
                <w:sz w:val="18"/>
                <w:szCs w:val="18"/>
              </w:rPr>
              <w:t>-</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0DFF316D" w14:textId="77777777" w:rsidR="006651C2" w:rsidRPr="001E4DE4" w:rsidRDefault="006651C2" w:rsidP="00CA37C2">
            <w:pPr>
              <w:spacing w:after="0" w:line="240" w:lineRule="auto"/>
              <w:ind w:firstLine="0"/>
              <w:jc w:val="center"/>
              <w:rPr>
                <w:sz w:val="18"/>
                <w:szCs w:val="18"/>
              </w:rPr>
            </w:pPr>
            <w:r w:rsidRPr="001E4DE4">
              <w:rPr>
                <w:sz w:val="18"/>
                <w:szCs w:val="18"/>
              </w:rPr>
              <w:t>4 744,44</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tcPr>
          <w:p w14:paraId="1217D507" w14:textId="77777777" w:rsidR="006651C2" w:rsidRPr="001E4DE4" w:rsidRDefault="006651C2" w:rsidP="00CA37C2">
            <w:pPr>
              <w:spacing w:after="0" w:line="240" w:lineRule="auto"/>
              <w:ind w:firstLine="0"/>
              <w:jc w:val="center"/>
              <w:rPr>
                <w:sz w:val="18"/>
                <w:szCs w:val="18"/>
              </w:rPr>
            </w:pPr>
            <w:r w:rsidRPr="001E4DE4">
              <w:rPr>
                <w:sz w:val="18"/>
                <w:szCs w:val="18"/>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37542A63" w14:textId="77777777" w:rsidR="006651C2" w:rsidRPr="001E4DE4" w:rsidRDefault="006651C2" w:rsidP="00CA37C2">
            <w:pPr>
              <w:spacing w:after="0" w:line="240" w:lineRule="auto"/>
              <w:ind w:firstLine="0"/>
              <w:jc w:val="center"/>
              <w:rPr>
                <w:sz w:val="18"/>
                <w:szCs w:val="18"/>
              </w:rPr>
            </w:pPr>
            <w:r w:rsidRPr="001E4DE4">
              <w:rPr>
                <w:sz w:val="18"/>
                <w:szCs w:val="18"/>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32EADE53" w14:textId="77777777" w:rsidR="006651C2" w:rsidRPr="001E4DE4" w:rsidRDefault="006651C2" w:rsidP="00CA37C2">
            <w:pPr>
              <w:spacing w:after="0" w:line="240" w:lineRule="auto"/>
              <w:ind w:firstLine="0"/>
              <w:jc w:val="center"/>
              <w:rPr>
                <w:sz w:val="18"/>
                <w:szCs w:val="18"/>
              </w:rPr>
            </w:pPr>
            <w:r w:rsidRPr="001E4DE4">
              <w:rPr>
                <w:sz w:val="18"/>
                <w:szCs w:val="18"/>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775FDF21" w14:textId="77777777" w:rsidR="006651C2" w:rsidRPr="001E4DE4" w:rsidRDefault="006651C2" w:rsidP="00CA37C2">
            <w:pPr>
              <w:spacing w:after="0" w:line="240" w:lineRule="auto"/>
              <w:ind w:firstLine="0"/>
              <w:jc w:val="center"/>
              <w:rPr>
                <w:sz w:val="18"/>
                <w:szCs w:val="18"/>
              </w:rPr>
            </w:pPr>
            <w:r w:rsidRPr="001E4DE4">
              <w:rPr>
                <w:sz w:val="18"/>
                <w:szCs w:val="18"/>
              </w:rPr>
              <w:t>4 744,44</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33FFF20B" w14:textId="77777777" w:rsidR="006651C2" w:rsidRPr="001E4DE4" w:rsidRDefault="006651C2" w:rsidP="00CA37C2">
            <w:pPr>
              <w:spacing w:after="0" w:line="240" w:lineRule="auto"/>
              <w:ind w:firstLine="0"/>
              <w:jc w:val="center"/>
              <w:rPr>
                <w:sz w:val="18"/>
                <w:szCs w:val="18"/>
              </w:rPr>
            </w:pPr>
            <w:r w:rsidRPr="001E4DE4">
              <w:rPr>
                <w:sz w:val="18"/>
                <w:szCs w:val="18"/>
              </w:rPr>
              <w:t>0,00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7CF56FFA" w14:textId="77777777" w:rsidR="006651C2" w:rsidRPr="001E4DE4" w:rsidRDefault="006651C2" w:rsidP="00CA37C2">
            <w:pPr>
              <w:spacing w:after="0" w:line="240" w:lineRule="auto"/>
              <w:ind w:firstLine="0"/>
              <w:jc w:val="center"/>
              <w:rPr>
                <w:sz w:val="18"/>
                <w:szCs w:val="18"/>
              </w:rPr>
            </w:pPr>
            <w:r w:rsidRPr="001E4DE4">
              <w:rPr>
                <w:sz w:val="18"/>
                <w:szCs w:val="18"/>
              </w:rPr>
              <w:t>0,00</w:t>
            </w:r>
          </w:p>
        </w:tc>
      </w:tr>
      <w:tr w:rsidR="006651C2" w:rsidRPr="001E4DE4" w14:paraId="33192F5C" w14:textId="77777777" w:rsidTr="00CA37C2">
        <w:trPr>
          <w:trHeight w:val="20"/>
          <w:jc w:val="center"/>
        </w:trPr>
        <w:tc>
          <w:tcPr>
            <w:tcW w:w="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DF8EEF" w14:textId="77777777" w:rsidR="006651C2" w:rsidRPr="001E4DE4" w:rsidRDefault="006651C2" w:rsidP="00CA37C2">
            <w:pPr>
              <w:spacing w:after="0" w:line="240" w:lineRule="auto"/>
              <w:ind w:firstLine="0"/>
              <w:jc w:val="center"/>
              <w:rPr>
                <w:sz w:val="18"/>
                <w:szCs w:val="18"/>
              </w:rPr>
            </w:pPr>
            <w:r w:rsidRPr="001E4DE4">
              <w:rPr>
                <w:sz w:val="18"/>
                <w:szCs w:val="18"/>
              </w:rPr>
              <w:t>3.1.3.</w:t>
            </w:r>
          </w:p>
        </w:tc>
        <w:tc>
          <w:tcPr>
            <w:tcW w:w="681" w:type="pct"/>
            <w:tcBorders>
              <w:top w:val="nil"/>
              <w:left w:val="nil"/>
              <w:bottom w:val="single" w:sz="4" w:space="0" w:color="auto"/>
              <w:right w:val="single" w:sz="4" w:space="0" w:color="auto"/>
            </w:tcBorders>
            <w:shd w:val="clear" w:color="auto" w:fill="auto"/>
            <w:tcMar>
              <w:left w:w="28" w:type="dxa"/>
              <w:right w:w="28" w:type="dxa"/>
            </w:tcMar>
            <w:vAlign w:val="center"/>
          </w:tcPr>
          <w:p w14:paraId="537B2D7B" w14:textId="77777777" w:rsidR="006651C2" w:rsidRPr="001E4DE4" w:rsidRDefault="006651C2" w:rsidP="00CA37C2">
            <w:pPr>
              <w:spacing w:after="0" w:line="240" w:lineRule="auto"/>
              <w:ind w:firstLine="0"/>
              <w:jc w:val="center"/>
              <w:rPr>
                <w:sz w:val="18"/>
                <w:szCs w:val="18"/>
              </w:rPr>
            </w:pPr>
            <w:r w:rsidRPr="001E4DE4">
              <w:rPr>
                <w:sz w:val="18"/>
                <w:szCs w:val="18"/>
              </w:rPr>
              <w:t>Реконструкция квартальной тепловой сети II-тк-18 до II-тк-25</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378CAC8A" w14:textId="77777777" w:rsidR="006651C2" w:rsidRPr="001E4DE4" w:rsidRDefault="006651C2" w:rsidP="00CA37C2">
            <w:pPr>
              <w:spacing w:after="0" w:line="240" w:lineRule="auto"/>
              <w:ind w:firstLine="0"/>
              <w:jc w:val="center"/>
              <w:rPr>
                <w:sz w:val="18"/>
                <w:szCs w:val="18"/>
              </w:rPr>
            </w:pPr>
            <w:r w:rsidRPr="001E4DE4">
              <w:rPr>
                <w:sz w:val="18"/>
                <w:szCs w:val="18"/>
              </w:rPr>
              <w:t>2025</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2AC3F058" w14:textId="77777777" w:rsidR="006651C2" w:rsidRPr="001E4DE4" w:rsidRDefault="006651C2" w:rsidP="00CA37C2">
            <w:pPr>
              <w:spacing w:after="0" w:line="240" w:lineRule="auto"/>
              <w:ind w:firstLine="0"/>
              <w:jc w:val="center"/>
              <w:rPr>
                <w:sz w:val="18"/>
                <w:szCs w:val="18"/>
              </w:rPr>
            </w:pPr>
            <w:r w:rsidRPr="001E4DE4">
              <w:rPr>
                <w:sz w:val="18"/>
                <w:szCs w:val="18"/>
              </w:rPr>
              <w:t>2025</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39E81B03" w14:textId="77777777" w:rsidR="006651C2" w:rsidRPr="001E4DE4" w:rsidRDefault="006651C2" w:rsidP="00CA37C2">
            <w:pPr>
              <w:spacing w:after="0" w:line="240" w:lineRule="auto"/>
              <w:ind w:firstLine="0"/>
              <w:jc w:val="center"/>
              <w:rPr>
                <w:sz w:val="18"/>
                <w:szCs w:val="18"/>
              </w:rPr>
            </w:pPr>
            <w:r w:rsidRPr="001E4DE4">
              <w:rPr>
                <w:sz w:val="18"/>
                <w:szCs w:val="18"/>
              </w:rPr>
              <w:t>14 269,58</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18612107" w14:textId="77777777" w:rsidR="006651C2" w:rsidRPr="001E4DE4" w:rsidRDefault="006651C2" w:rsidP="00CA37C2">
            <w:pPr>
              <w:spacing w:after="0" w:line="240" w:lineRule="auto"/>
              <w:ind w:firstLine="0"/>
              <w:jc w:val="center"/>
              <w:rPr>
                <w:sz w:val="18"/>
                <w:szCs w:val="18"/>
              </w:rPr>
            </w:pPr>
            <w:r w:rsidRPr="001E4DE4">
              <w:rPr>
                <w:sz w:val="18"/>
                <w:szCs w:val="18"/>
              </w:rPr>
              <w:t>-</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613CC256" w14:textId="77777777" w:rsidR="006651C2" w:rsidRPr="001E4DE4" w:rsidRDefault="006651C2" w:rsidP="00CA37C2">
            <w:pPr>
              <w:spacing w:after="0" w:line="240" w:lineRule="auto"/>
              <w:ind w:firstLine="0"/>
              <w:jc w:val="center"/>
              <w:rPr>
                <w:sz w:val="18"/>
                <w:szCs w:val="18"/>
              </w:rPr>
            </w:pPr>
            <w:r w:rsidRPr="001E4DE4">
              <w:rPr>
                <w:sz w:val="18"/>
                <w:szCs w:val="18"/>
              </w:rPr>
              <w:t>14 269,58</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tcPr>
          <w:p w14:paraId="72F8514E" w14:textId="77777777" w:rsidR="006651C2" w:rsidRPr="001E4DE4" w:rsidRDefault="006651C2" w:rsidP="00CA37C2">
            <w:pPr>
              <w:spacing w:after="0" w:line="240" w:lineRule="auto"/>
              <w:ind w:firstLine="0"/>
              <w:jc w:val="center"/>
              <w:rPr>
                <w:sz w:val="18"/>
                <w:szCs w:val="18"/>
              </w:rPr>
            </w:pPr>
            <w:r w:rsidRPr="001E4DE4">
              <w:rPr>
                <w:sz w:val="18"/>
                <w:szCs w:val="18"/>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3B54050A" w14:textId="77777777" w:rsidR="006651C2" w:rsidRPr="001E4DE4" w:rsidRDefault="006651C2" w:rsidP="00CA37C2">
            <w:pPr>
              <w:spacing w:after="0" w:line="240" w:lineRule="auto"/>
              <w:ind w:firstLine="0"/>
              <w:jc w:val="center"/>
              <w:rPr>
                <w:sz w:val="18"/>
                <w:szCs w:val="18"/>
              </w:rPr>
            </w:pPr>
            <w:r w:rsidRPr="001E4DE4">
              <w:rPr>
                <w:sz w:val="18"/>
                <w:szCs w:val="18"/>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21521319" w14:textId="77777777" w:rsidR="006651C2" w:rsidRPr="001E4DE4" w:rsidRDefault="006651C2" w:rsidP="00CA37C2">
            <w:pPr>
              <w:spacing w:after="0" w:line="240" w:lineRule="auto"/>
              <w:ind w:firstLine="0"/>
              <w:jc w:val="center"/>
              <w:rPr>
                <w:sz w:val="18"/>
                <w:szCs w:val="18"/>
              </w:rPr>
            </w:pPr>
            <w:r w:rsidRPr="001E4DE4">
              <w:rPr>
                <w:sz w:val="18"/>
                <w:szCs w:val="18"/>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64B35DFA" w14:textId="77777777" w:rsidR="006651C2" w:rsidRPr="001E4DE4" w:rsidRDefault="006651C2" w:rsidP="00CA37C2">
            <w:pPr>
              <w:spacing w:after="0" w:line="240" w:lineRule="auto"/>
              <w:ind w:firstLine="0"/>
              <w:jc w:val="center"/>
              <w:rPr>
                <w:sz w:val="18"/>
                <w:szCs w:val="18"/>
              </w:rPr>
            </w:pPr>
            <w:r w:rsidRPr="001E4DE4">
              <w:rPr>
                <w:sz w:val="18"/>
                <w:szCs w:val="18"/>
              </w:rPr>
              <w:t>14 269,58</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50292CFD" w14:textId="77777777" w:rsidR="006651C2" w:rsidRPr="001E4DE4" w:rsidRDefault="006651C2" w:rsidP="00CA37C2">
            <w:pPr>
              <w:spacing w:after="0" w:line="240" w:lineRule="auto"/>
              <w:ind w:firstLine="0"/>
              <w:jc w:val="center"/>
              <w:rPr>
                <w:sz w:val="18"/>
                <w:szCs w:val="18"/>
              </w:rPr>
            </w:pPr>
            <w:r w:rsidRPr="001E4DE4">
              <w:rPr>
                <w:sz w:val="18"/>
                <w:szCs w:val="18"/>
              </w:rPr>
              <w:t>0,00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56AFD8B3" w14:textId="77777777" w:rsidR="006651C2" w:rsidRPr="001E4DE4" w:rsidRDefault="006651C2" w:rsidP="00CA37C2">
            <w:pPr>
              <w:spacing w:after="0" w:line="240" w:lineRule="auto"/>
              <w:ind w:firstLine="0"/>
              <w:jc w:val="center"/>
              <w:rPr>
                <w:sz w:val="18"/>
                <w:szCs w:val="18"/>
              </w:rPr>
            </w:pPr>
            <w:r w:rsidRPr="001E4DE4">
              <w:rPr>
                <w:sz w:val="18"/>
                <w:szCs w:val="18"/>
              </w:rPr>
              <w:t>0,00</w:t>
            </w:r>
          </w:p>
        </w:tc>
      </w:tr>
      <w:tr w:rsidR="006651C2" w:rsidRPr="001E4DE4" w14:paraId="4CEA593C" w14:textId="77777777" w:rsidTr="00CA37C2">
        <w:trPr>
          <w:trHeight w:val="20"/>
          <w:jc w:val="center"/>
        </w:trPr>
        <w:tc>
          <w:tcPr>
            <w:tcW w:w="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83A9836" w14:textId="77777777" w:rsidR="006651C2" w:rsidRPr="001E4DE4" w:rsidRDefault="006651C2" w:rsidP="00CA37C2">
            <w:pPr>
              <w:spacing w:after="0" w:line="240" w:lineRule="auto"/>
              <w:ind w:firstLine="0"/>
              <w:jc w:val="center"/>
              <w:rPr>
                <w:sz w:val="18"/>
                <w:szCs w:val="18"/>
              </w:rPr>
            </w:pPr>
            <w:r w:rsidRPr="001E4DE4">
              <w:rPr>
                <w:sz w:val="18"/>
                <w:szCs w:val="18"/>
              </w:rPr>
              <w:t>3.1.4.</w:t>
            </w:r>
          </w:p>
        </w:tc>
        <w:tc>
          <w:tcPr>
            <w:tcW w:w="681" w:type="pct"/>
            <w:tcBorders>
              <w:top w:val="nil"/>
              <w:left w:val="nil"/>
              <w:bottom w:val="single" w:sz="4" w:space="0" w:color="auto"/>
              <w:right w:val="single" w:sz="4" w:space="0" w:color="auto"/>
            </w:tcBorders>
            <w:shd w:val="clear" w:color="auto" w:fill="auto"/>
            <w:tcMar>
              <w:left w:w="28" w:type="dxa"/>
              <w:right w:w="28" w:type="dxa"/>
            </w:tcMar>
            <w:vAlign w:val="center"/>
          </w:tcPr>
          <w:p w14:paraId="2AEE4DDF" w14:textId="77777777" w:rsidR="006651C2" w:rsidRPr="001E4DE4" w:rsidRDefault="006651C2" w:rsidP="00CA37C2">
            <w:pPr>
              <w:spacing w:after="0" w:line="240" w:lineRule="auto"/>
              <w:ind w:firstLine="0"/>
              <w:jc w:val="center"/>
              <w:rPr>
                <w:sz w:val="18"/>
                <w:szCs w:val="18"/>
              </w:rPr>
            </w:pPr>
            <w:r w:rsidRPr="001E4DE4">
              <w:rPr>
                <w:sz w:val="18"/>
                <w:szCs w:val="18"/>
              </w:rPr>
              <w:t>Реконструкция квартальной тепловой сети IV-тк-12 до IV-тк-14</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132E4054" w14:textId="77777777" w:rsidR="006651C2" w:rsidRPr="001E4DE4" w:rsidRDefault="006651C2" w:rsidP="00CA37C2">
            <w:pPr>
              <w:spacing w:after="0" w:line="240" w:lineRule="auto"/>
              <w:ind w:firstLine="0"/>
              <w:jc w:val="center"/>
              <w:rPr>
                <w:sz w:val="18"/>
                <w:szCs w:val="18"/>
              </w:rPr>
            </w:pPr>
            <w:r w:rsidRPr="001E4DE4">
              <w:rPr>
                <w:sz w:val="18"/>
                <w:szCs w:val="18"/>
              </w:rPr>
              <w:t>2025</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70668199" w14:textId="77777777" w:rsidR="006651C2" w:rsidRPr="001E4DE4" w:rsidRDefault="006651C2" w:rsidP="00CA37C2">
            <w:pPr>
              <w:spacing w:after="0" w:line="240" w:lineRule="auto"/>
              <w:ind w:firstLine="0"/>
              <w:jc w:val="center"/>
              <w:rPr>
                <w:sz w:val="18"/>
                <w:szCs w:val="18"/>
              </w:rPr>
            </w:pPr>
            <w:r w:rsidRPr="001E4DE4">
              <w:rPr>
                <w:sz w:val="18"/>
                <w:szCs w:val="18"/>
              </w:rPr>
              <w:t>2025</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2786B56E" w14:textId="77777777" w:rsidR="006651C2" w:rsidRPr="001E4DE4" w:rsidRDefault="006651C2" w:rsidP="00CA37C2">
            <w:pPr>
              <w:spacing w:after="0" w:line="240" w:lineRule="auto"/>
              <w:ind w:firstLine="0"/>
              <w:jc w:val="center"/>
              <w:rPr>
                <w:sz w:val="18"/>
                <w:szCs w:val="18"/>
              </w:rPr>
            </w:pPr>
            <w:r w:rsidRPr="001E4DE4">
              <w:rPr>
                <w:sz w:val="18"/>
                <w:szCs w:val="18"/>
              </w:rPr>
              <w:t>7 525,75</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75EB17B2" w14:textId="77777777" w:rsidR="006651C2" w:rsidRPr="001E4DE4" w:rsidRDefault="006651C2" w:rsidP="00CA37C2">
            <w:pPr>
              <w:spacing w:after="0" w:line="240" w:lineRule="auto"/>
              <w:ind w:firstLine="0"/>
              <w:jc w:val="center"/>
              <w:rPr>
                <w:sz w:val="18"/>
                <w:szCs w:val="18"/>
              </w:rPr>
            </w:pPr>
            <w:r w:rsidRPr="001E4DE4">
              <w:rPr>
                <w:sz w:val="18"/>
                <w:szCs w:val="18"/>
              </w:rPr>
              <w:t>-</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56F90697" w14:textId="77777777" w:rsidR="006651C2" w:rsidRPr="001E4DE4" w:rsidRDefault="006651C2" w:rsidP="00CA37C2">
            <w:pPr>
              <w:spacing w:after="0" w:line="240" w:lineRule="auto"/>
              <w:ind w:firstLine="0"/>
              <w:jc w:val="center"/>
              <w:rPr>
                <w:sz w:val="18"/>
                <w:szCs w:val="18"/>
              </w:rPr>
            </w:pPr>
            <w:r w:rsidRPr="001E4DE4">
              <w:rPr>
                <w:sz w:val="18"/>
                <w:szCs w:val="18"/>
              </w:rPr>
              <w:t>7 525,75</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tcPr>
          <w:p w14:paraId="2A7EC3AC" w14:textId="77777777" w:rsidR="006651C2" w:rsidRPr="001E4DE4" w:rsidRDefault="006651C2" w:rsidP="00CA37C2">
            <w:pPr>
              <w:spacing w:after="0" w:line="240" w:lineRule="auto"/>
              <w:ind w:firstLine="0"/>
              <w:jc w:val="center"/>
              <w:rPr>
                <w:sz w:val="18"/>
                <w:szCs w:val="18"/>
              </w:rPr>
            </w:pPr>
            <w:r w:rsidRPr="001E4DE4">
              <w:rPr>
                <w:sz w:val="18"/>
                <w:szCs w:val="18"/>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5C2557C7" w14:textId="77777777" w:rsidR="006651C2" w:rsidRPr="001E4DE4" w:rsidRDefault="006651C2" w:rsidP="00CA37C2">
            <w:pPr>
              <w:spacing w:after="0" w:line="240" w:lineRule="auto"/>
              <w:ind w:firstLine="0"/>
              <w:jc w:val="center"/>
              <w:rPr>
                <w:sz w:val="18"/>
                <w:szCs w:val="18"/>
              </w:rPr>
            </w:pPr>
            <w:r w:rsidRPr="001E4DE4">
              <w:rPr>
                <w:sz w:val="18"/>
                <w:szCs w:val="18"/>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1FA55346" w14:textId="77777777" w:rsidR="006651C2" w:rsidRPr="001E4DE4" w:rsidRDefault="006651C2" w:rsidP="00CA37C2">
            <w:pPr>
              <w:spacing w:after="0" w:line="240" w:lineRule="auto"/>
              <w:ind w:firstLine="0"/>
              <w:jc w:val="center"/>
              <w:rPr>
                <w:sz w:val="18"/>
                <w:szCs w:val="18"/>
              </w:rPr>
            </w:pPr>
            <w:r w:rsidRPr="001E4DE4">
              <w:rPr>
                <w:sz w:val="18"/>
                <w:szCs w:val="18"/>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24786013" w14:textId="77777777" w:rsidR="006651C2" w:rsidRPr="001E4DE4" w:rsidRDefault="006651C2" w:rsidP="00CA37C2">
            <w:pPr>
              <w:spacing w:after="0" w:line="240" w:lineRule="auto"/>
              <w:ind w:firstLine="0"/>
              <w:jc w:val="center"/>
              <w:rPr>
                <w:sz w:val="18"/>
                <w:szCs w:val="18"/>
              </w:rPr>
            </w:pPr>
            <w:r w:rsidRPr="001E4DE4">
              <w:rPr>
                <w:sz w:val="18"/>
                <w:szCs w:val="18"/>
              </w:rPr>
              <w:t>7 525,75</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390A82DB" w14:textId="77777777" w:rsidR="006651C2" w:rsidRPr="001E4DE4" w:rsidRDefault="006651C2" w:rsidP="00CA37C2">
            <w:pPr>
              <w:spacing w:after="0" w:line="240" w:lineRule="auto"/>
              <w:ind w:firstLine="0"/>
              <w:jc w:val="center"/>
              <w:rPr>
                <w:sz w:val="18"/>
                <w:szCs w:val="18"/>
              </w:rPr>
            </w:pPr>
            <w:r w:rsidRPr="001E4DE4">
              <w:rPr>
                <w:sz w:val="18"/>
                <w:szCs w:val="18"/>
              </w:rPr>
              <w:t>0,00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634AF01C" w14:textId="77777777" w:rsidR="006651C2" w:rsidRPr="001E4DE4" w:rsidRDefault="006651C2" w:rsidP="00CA37C2">
            <w:pPr>
              <w:spacing w:after="0" w:line="240" w:lineRule="auto"/>
              <w:ind w:firstLine="0"/>
              <w:jc w:val="center"/>
              <w:rPr>
                <w:sz w:val="18"/>
                <w:szCs w:val="18"/>
              </w:rPr>
            </w:pPr>
            <w:r w:rsidRPr="001E4DE4">
              <w:rPr>
                <w:sz w:val="18"/>
                <w:szCs w:val="18"/>
              </w:rPr>
              <w:t>0,00</w:t>
            </w:r>
          </w:p>
        </w:tc>
      </w:tr>
      <w:tr w:rsidR="006651C2" w:rsidRPr="001E4DE4" w14:paraId="0B58234D" w14:textId="77777777" w:rsidTr="00CA37C2">
        <w:trPr>
          <w:trHeight w:val="20"/>
          <w:jc w:val="center"/>
        </w:trPr>
        <w:tc>
          <w:tcPr>
            <w:tcW w:w="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56E1E53" w14:textId="77777777" w:rsidR="006651C2" w:rsidRPr="001E4DE4" w:rsidRDefault="006651C2" w:rsidP="00CA37C2">
            <w:pPr>
              <w:spacing w:after="0" w:line="240" w:lineRule="auto"/>
              <w:ind w:firstLine="0"/>
              <w:jc w:val="center"/>
              <w:rPr>
                <w:sz w:val="18"/>
                <w:szCs w:val="18"/>
              </w:rPr>
            </w:pPr>
            <w:r w:rsidRPr="001E4DE4">
              <w:rPr>
                <w:sz w:val="18"/>
                <w:szCs w:val="18"/>
              </w:rPr>
              <w:t>3.1.5.</w:t>
            </w:r>
          </w:p>
        </w:tc>
        <w:tc>
          <w:tcPr>
            <w:tcW w:w="681" w:type="pct"/>
            <w:tcBorders>
              <w:top w:val="nil"/>
              <w:left w:val="nil"/>
              <w:bottom w:val="single" w:sz="4" w:space="0" w:color="auto"/>
              <w:right w:val="single" w:sz="4" w:space="0" w:color="auto"/>
            </w:tcBorders>
            <w:shd w:val="clear" w:color="auto" w:fill="auto"/>
            <w:tcMar>
              <w:left w:w="28" w:type="dxa"/>
              <w:right w:w="28" w:type="dxa"/>
            </w:tcMar>
            <w:vAlign w:val="center"/>
          </w:tcPr>
          <w:p w14:paraId="7C8E3396" w14:textId="77777777" w:rsidR="006651C2" w:rsidRPr="001E4DE4" w:rsidRDefault="006651C2" w:rsidP="00CA37C2">
            <w:pPr>
              <w:spacing w:after="0" w:line="240" w:lineRule="auto"/>
              <w:ind w:firstLine="0"/>
              <w:jc w:val="center"/>
              <w:rPr>
                <w:sz w:val="18"/>
                <w:szCs w:val="18"/>
              </w:rPr>
            </w:pPr>
            <w:r w:rsidRPr="001E4DE4">
              <w:rPr>
                <w:sz w:val="18"/>
                <w:szCs w:val="18"/>
              </w:rPr>
              <w:t xml:space="preserve">Реконструкция квартальной тепловой сети от павильона 2  до ТП СОК </w:t>
            </w:r>
            <w:proofErr w:type="spellStart"/>
            <w:r w:rsidRPr="001E4DE4">
              <w:rPr>
                <w:sz w:val="18"/>
                <w:szCs w:val="18"/>
              </w:rPr>
              <w:t>Тирвас</w:t>
            </w:r>
            <w:proofErr w:type="spellEnd"/>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765DEEBC" w14:textId="77777777" w:rsidR="006651C2" w:rsidRPr="001E4DE4" w:rsidRDefault="006651C2" w:rsidP="00CA37C2">
            <w:pPr>
              <w:spacing w:after="0" w:line="240" w:lineRule="auto"/>
              <w:ind w:firstLine="0"/>
              <w:jc w:val="center"/>
              <w:rPr>
                <w:sz w:val="18"/>
                <w:szCs w:val="18"/>
              </w:rPr>
            </w:pPr>
            <w:r w:rsidRPr="001E4DE4">
              <w:rPr>
                <w:sz w:val="18"/>
                <w:szCs w:val="18"/>
              </w:rPr>
              <w:t>2023</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0C9C9C35" w14:textId="77777777" w:rsidR="006651C2" w:rsidRPr="001E4DE4" w:rsidRDefault="006651C2" w:rsidP="00CA37C2">
            <w:pPr>
              <w:spacing w:after="0" w:line="240" w:lineRule="auto"/>
              <w:ind w:firstLine="0"/>
              <w:jc w:val="center"/>
              <w:rPr>
                <w:sz w:val="18"/>
                <w:szCs w:val="18"/>
              </w:rPr>
            </w:pPr>
            <w:r w:rsidRPr="001E4DE4">
              <w:rPr>
                <w:sz w:val="18"/>
                <w:szCs w:val="18"/>
              </w:rPr>
              <w:t>2025</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6F21651C" w14:textId="77777777" w:rsidR="006651C2" w:rsidRPr="001E4DE4" w:rsidRDefault="006651C2" w:rsidP="00CA37C2">
            <w:pPr>
              <w:spacing w:after="0" w:line="240" w:lineRule="auto"/>
              <w:ind w:firstLine="0"/>
              <w:jc w:val="center"/>
              <w:rPr>
                <w:sz w:val="18"/>
                <w:szCs w:val="18"/>
              </w:rPr>
            </w:pPr>
            <w:r w:rsidRPr="001E4DE4">
              <w:rPr>
                <w:sz w:val="18"/>
                <w:szCs w:val="18"/>
              </w:rPr>
              <w:t>48 459,88</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6F30C46D" w14:textId="77777777" w:rsidR="006651C2" w:rsidRPr="001E4DE4" w:rsidRDefault="006651C2" w:rsidP="00CA37C2">
            <w:pPr>
              <w:spacing w:after="0" w:line="240" w:lineRule="auto"/>
              <w:ind w:firstLine="0"/>
              <w:jc w:val="center"/>
              <w:rPr>
                <w:sz w:val="18"/>
                <w:szCs w:val="18"/>
              </w:rPr>
            </w:pPr>
            <w:r w:rsidRPr="001E4DE4">
              <w:rPr>
                <w:sz w:val="18"/>
                <w:szCs w:val="18"/>
              </w:rPr>
              <w:t>-</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3CEC811C" w14:textId="77777777" w:rsidR="006651C2" w:rsidRPr="001E4DE4" w:rsidRDefault="006651C2" w:rsidP="00CA37C2">
            <w:pPr>
              <w:spacing w:after="0" w:line="240" w:lineRule="auto"/>
              <w:ind w:firstLine="0"/>
              <w:jc w:val="center"/>
              <w:rPr>
                <w:sz w:val="18"/>
                <w:szCs w:val="18"/>
              </w:rPr>
            </w:pPr>
            <w:r w:rsidRPr="001E4DE4">
              <w:rPr>
                <w:sz w:val="18"/>
                <w:szCs w:val="18"/>
              </w:rPr>
              <w:t>48 459,88</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tcPr>
          <w:p w14:paraId="5821DE38" w14:textId="77777777" w:rsidR="006651C2" w:rsidRPr="001E4DE4" w:rsidRDefault="006651C2" w:rsidP="00CA37C2">
            <w:pPr>
              <w:spacing w:after="0" w:line="240" w:lineRule="auto"/>
              <w:ind w:firstLine="0"/>
              <w:jc w:val="center"/>
              <w:rPr>
                <w:sz w:val="18"/>
                <w:szCs w:val="18"/>
              </w:rPr>
            </w:pPr>
            <w:r w:rsidRPr="001E4DE4">
              <w:rPr>
                <w:sz w:val="18"/>
                <w:szCs w:val="18"/>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2656FC63" w14:textId="77777777" w:rsidR="006651C2" w:rsidRPr="001E4DE4" w:rsidRDefault="006651C2" w:rsidP="00CA37C2">
            <w:pPr>
              <w:spacing w:after="0" w:line="240" w:lineRule="auto"/>
              <w:ind w:firstLine="0"/>
              <w:jc w:val="center"/>
              <w:rPr>
                <w:sz w:val="18"/>
                <w:szCs w:val="18"/>
              </w:rPr>
            </w:pPr>
            <w:r w:rsidRPr="001E4DE4">
              <w:rPr>
                <w:sz w:val="18"/>
                <w:szCs w:val="18"/>
              </w:rPr>
              <w:t>16 500,00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721D26F9" w14:textId="77777777" w:rsidR="006651C2" w:rsidRPr="001E4DE4" w:rsidRDefault="006651C2" w:rsidP="00CA37C2">
            <w:pPr>
              <w:spacing w:after="0" w:line="240" w:lineRule="auto"/>
              <w:ind w:firstLine="0"/>
              <w:jc w:val="center"/>
              <w:rPr>
                <w:sz w:val="18"/>
                <w:szCs w:val="18"/>
              </w:rPr>
            </w:pPr>
            <w:r w:rsidRPr="001E4DE4">
              <w:rPr>
                <w:sz w:val="18"/>
                <w:szCs w:val="18"/>
              </w:rPr>
              <w:t>16 500,00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636D0375" w14:textId="77777777" w:rsidR="006651C2" w:rsidRPr="001E4DE4" w:rsidRDefault="006651C2" w:rsidP="00CA37C2">
            <w:pPr>
              <w:spacing w:after="0" w:line="240" w:lineRule="auto"/>
              <w:ind w:firstLine="0"/>
              <w:jc w:val="center"/>
              <w:rPr>
                <w:sz w:val="18"/>
                <w:szCs w:val="18"/>
              </w:rPr>
            </w:pPr>
            <w:r w:rsidRPr="001E4DE4">
              <w:rPr>
                <w:sz w:val="18"/>
                <w:szCs w:val="18"/>
              </w:rPr>
              <w:t>15 459,88</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682A9A02" w14:textId="77777777" w:rsidR="006651C2" w:rsidRPr="001E4DE4" w:rsidRDefault="006651C2" w:rsidP="00CA37C2">
            <w:pPr>
              <w:spacing w:after="0" w:line="240" w:lineRule="auto"/>
              <w:ind w:firstLine="0"/>
              <w:jc w:val="center"/>
              <w:rPr>
                <w:sz w:val="18"/>
                <w:szCs w:val="18"/>
              </w:rPr>
            </w:pPr>
            <w:r w:rsidRPr="001E4DE4">
              <w:rPr>
                <w:sz w:val="18"/>
                <w:szCs w:val="18"/>
              </w:rPr>
              <w:t>0,00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45633E41" w14:textId="77777777" w:rsidR="006651C2" w:rsidRPr="001E4DE4" w:rsidRDefault="006651C2" w:rsidP="00CA37C2">
            <w:pPr>
              <w:spacing w:after="0" w:line="240" w:lineRule="auto"/>
              <w:ind w:firstLine="0"/>
              <w:jc w:val="center"/>
              <w:rPr>
                <w:sz w:val="18"/>
                <w:szCs w:val="18"/>
              </w:rPr>
            </w:pPr>
            <w:r w:rsidRPr="001E4DE4">
              <w:rPr>
                <w:sz w:val="18"/>
                <w:szCs w:val="18"/>
              </w:rPr>
              <w:t>0,00</w:t>
            </w:r>
          </w:p>
        </w:tc>
      </w:tr>
      <w:tr w:rsidR="006651C2" w:rsidRPr="001E4DE4" w14:paraId="22C2946D" w14:textId="77777777" w:rsidTr="00CA37C2">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F4EF2B9" w14:textId="77777777" w:rsidR="006651C2" w:rsidRPr="001E4DE4" w:rsidRDefault="006651C2" w:rsidP="00CA37C2">
            <w:pPr>
              <w:spacing w:after="0" w:line="240" w:lineRule="auto"/>
              <w:ind w:firstLine="0"/>
              <w:jc w:val="center"/>
              <w:rPr>
                <w:sz w:val="18"/>
                <w:szCs w:val="18"/>
              </w:rPr>
            </w:pPr>
            <w:r w:rsidRPr="001E4DE4">
              <w:rPr>
                <w:sz w:val="18"/>
                <w:szCs w:val="18"/>
              </w:rPr>
              <w:t>3.2. Реконструкция или модернизация существующих объектов системы централизованного теплоснабжения, за исключением тепловых сетей</w:t>
            </w:r>
          </w:p>
        </w:tc>
      </w:tr>
      <w:tr w:rsidR="006651C2" w:rsidRPr="001E4DE4" w14:paraId="15C24DDC" w14:textId="77777777" w:rsidTr="00CA37C2">
        <w:trPr>
          <w:trHeight w:val="20"/>
          <w:jc w:val="center"/>
        </w:trPr>
        <w:tc>
          <w:tcPr>
            <w:tcW w:w="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C4DEAF" w14:textId="77777777" w:rsidR="006651C2" w:rsidRPr="001E4DE4" w:rsidRDefault="006651C2" w:rsidP="00CA37C2">
            <w:pPr>
              <w:spacing w:after="0" w:line="240" w:lineRule="auto"/>
              <w:ind w:firstLine="0"/>
              <w:jc w:val="center"/>
              <w:rPr>
                <w:sz w:val="18"/>
                <w:szCs w:val="18"/>
              </w:rPr>
            </w:pPr>
            <w:r w:rsidRPr="001E4DE4">
              <w:rPr>
                <w:sz w:val="18"/>
                <w:szCs w:val="18"/>
              </w:rPr>
              <w:t>3.2.1.</w:t>
            </w:r>
          </w:p>
        </w:tc>
        <w:tc>
          <w:tcPr>
            <w:tcW w:w="6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9FA52F" w14:textId="77777777" w:rsidR="006651C2" w:rsidRPr="001E4DE4" w:rsidRDefault="006651C2" w:rsidP="00CA37C2">
            <w:pPr>
              <w:spacing w:after="0" w:line="240" w:lineRule="auto"/>
              <w:ind w:firstLine="0"/>
              <w:jc w:val="center"/>
              <w:rPr>
                <w:sz w:val="18"/>
                <w:szCs w:val="18"/>
              </w:rPr>
            </w:pPr>
            <w:r w:rsidRPr="001E4DE4">
              <w:rPr>
                <w:sz w:val="18"/>
                <w:szCs w:val="18"/>
              </w:rPr>
              <w:t>Модернизация узлов секционирования и тепловых камер</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90CC1A" w14:textId="77777777" w:rsidR="006651C2" w:rsidRPr="001E4DE4" w:rsidRDefault="006651C2" w:rsidP="00CA37C2">
            <w:pPr>
              <w:spacing w:after="0" w:line="240" w:lineRule="auto"/>
              <w:ind w:firstLine="0"/>
              <w:jc w:val="center"/>
              <w:rPr>
                <w:sz w:val="18"/>
                <w:szCs w:val="18"/>
              </w:rPr>
            </w:pPr>
            <w:r w:rsidRPr="001E4DE4">
              <w:rPr>
                <w:sz w:val="18"/>
                <w:szCs w:val="18"/>
              </w:rPr>
              <w:t>2024</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F2B4A0" w14:textId="77777777" w:rsidR="006651C2" w:rsidRPr="001E4DE4" w:rsidRDefault="006651C2" w:rsidP="00CA37C2">
            <w:pPr>
              <w:spacing w:after="0" w:line="240" w:lineRule="auto"/>
              <w:ind w:firstLine="0"/>
              <w:jc w:val="center"/>
              <w:rPr>
                <w:sz w:val="18"/>
                <w:szCs w:val="18"/>
              </w:rPr>
            </w:pPr>
            <w:r w:rsidRPr="001E4DE4">
              <w:rPr>
                <w:sz w:val="18"/>
                <w:szCs w:val="18"/>
              </w:rPr>
              <w:t>2026</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0813ED" w14:textId="77777777" w:rsidR="006651C2" w:rsidRPr="001E4DE4" w:rsidRDefault="006651C2" w:rsidP="00CA37C2">
            <w:pPr>
              <w:spacing w:after="0" w:line="240" w:lineRule="auto"/>
              <w:ind w:firstLine="0"/>
              <w:jc w:val="center"/>
              <w:rPr>
                <w:sz w:val="18"/>
                <w:szCs w:val="18"/>
              </w:rPr>
            </w:pPr>
            <w:r w:rsidRPr="001E4DE4">
              <w:rPr>
                <w:sz w:val="18"/>
                <w:szCs w:val="18"/>
              </w:rPr>
              <w:t>24714,04</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F12E9C" w14:textId="77777777" w:rsidR="006651C2" w:rsidRPr="001E4DE4" w:rsidRDefault="006651C2" w:rsidP="00CA37C2">
            <w:pPr>
              <w:spacing w:after="0" w:line="240" w:lineRule="auto"/>
              <w:ind w:firstLine="0"/>
              <w:jc w:val="center"/>
              <w:rPr>
                <w:sz w:val="18"/>
                <w:szCs w:val="18"/>
              </w:rPr>
            </w:pPr>
            <w:r w:rsidRPr="001E4DE4">
              <w:rPr>
                <w:sz w:val="18"/>
                <w:szCs w:val="18"/>
              </w:rPr>
              <w:t>-</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95E366" w14:textId="77777777" w:rsidR="006651C2" w:rsidRPr="001E4DE4" w:rsidRDefault="006651C2" w:rsidP="00CA37C2">
            <w:pPr>
              <w:spacing w:after="0" w:line="240" w:lineRule="auto"/>
              <w:ind w:firstLine="0"/>
              <w:jc w:val="center"/>
              <w:rPr>
                <w:sz w:val="18"/>
                <w:szCs w:val="18"/>
              </w:rPr>
            </w:pPr>
            <w:r w:rsidRPr="001E4DE4">
              <w:rPr>
                <w:sz w:val="18"/>
                <w:szCs w:val="18"/>
              </w:rPr>
              <w:t>24714,04</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4199E6" w14:textId="77777777" w:rsidR="006651C2" w:rsidRPr="001E4DE4" w:rsidRDefault="006651C2" w:rsidP="00CA37C2">
            <w:pPr>
              <w:spacing w:after="0" w:line="240" w:lineRule="auto"/>
              <w:ind w:firstLine="0"/>
              <w:jc w:val="center"/>
              <w:rPr>
                <w:sz w:val="18"/>
                <w:szCs w:val="18"/>
              </w:rPr>
            </w:pPr>
            <w:r w:rsidRPr="001E4DE4">
              <w:rPr>
                <w:sz w:val="18"/>
                <w:szCs w:val="18"/>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B9B7DD" w14:textId="77777777" w:rsidR="006651C2" w:rsidRPr="001E4DE4" w:rsidRDefault="006651C2" w:rsidP="00CA37C2">
            <w:pPr>
              <w:spacing w:after="0" w:line="240" w:lineRule="auto"/>
              <w:ind w:firstLine="0"/>
              <w:jc w:val="center"/>
              <w:rPr>
                <w:sz w:val="18"/>
                <w:szCs w:val="18"/>
              </w:rPr>
            </w:pPr>
            <w:r w:rsidRPr="001E4DE4">
              <w:rPr>
                <w:sz w:val="18"/>
                <w:szCs w:val="18"/>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54CF72AD" w14:textId="77777777" w:rsidR="006651C2" w:rsidRPr="001E4DE4" w:rsidRDefault="006651C2" w:rsidP="00CA37C2">
            <w:pPr>
              <w:spacing w:after="0" w:line="240" w:lineRule="auto"/>
              <w:ind w:firstLine="0"/>
              <w:jc w:val="center"/>
              <w:rPr>
                <w:sz w:val="18"/>
                <w:szCs w:val="18"/>
              </w:rPr>
            </w:pPr>
            <w:r w:rsidRPr="001E4DE4">
              <w:rPr>
                <w:sz w:val="18"/>
                <w:szCs w:val="18"/>
              </w:rPr>
              <w:t>5 750,45</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356F3C14" w14:textId="77777777" w:rsidR="006651C2" w:rsidRPr="001E4DE4" w:rsidRDefault="006651C2" w:rsidP="00CA37C2">
            <w:pPr>
              <w:spacing w:after="0" w:line="240" w:lineRule="auto"/>
              <w:ind w:firstLine="0"/>
              <w:jc w:val="center"/>
              <w:rPr>
                <w:sz w:val="18"/>
                <w:szCs w:val="18"/>
              </w:rPr>
            </w:pPr>
            <w:r w:rsidRPr="001E4DE4">
              <w:rPr>
                <w:sz w:val="18"/>
                <w:szCs w:val="18"/>
              </w:rPr>
              <w:t>8 457,42</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07608DF5" w14:textId="77777777" w:rsidR="006651C2" w:rsidRPr="001E4DE4" w:rsidRDefault="006651C2" w:rsidP="00CA37C2">
            <w:pPr>
              <w:spacing w:after="0" w:line="240" w:lineRule="auto"/>
              <w:ind w:firstLine="0"/>
              <w:jc w:val="center"/>
              <w:rPr>
                <w:sz w:val="18"/>
                <w:szCs w:val="18"/>
              </w:rPr>
            </w:pPr>
            <w:r w:rsidRPr="001E4DE4">
              <w:rPr>
                <w:sz w:val="18"/>
                <w:szCs w:val="18"/>
              </w:rPr>
              <w:t>10 506,17</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329672" w14:textId="77777777" w:rsidR="006651C2" w:rsidRPr="001E4DE4" w:rsidRDefault="006651C2" w:rsidP="00CA37C2">
            <w:pPr>
              <w:spacing w:after="0" w:line="240" w:lineRule="auto"/>
              <w:ind w:firstLine="0"/>
              <w:jc w:val="center"/>
              <w:rPr>
                <w:sz w:val="18"/>
                <w:szCs w:val="18"/>
              </w:rPr>
            </w:pPr>
            <w:r w:rsidRPr="001E4DE4">
              <w:rPr>
                <w:sz w:val="18"/>
                <w:szCs w:val="18"/>
              </w:rPr>
              <w:t>0,00</w:t>
            </w:r>
          </w:p>
        </w:tc>
      </w:tr>
      <w:tr w:rsidR="006651C2" w:rsidRPr="001E4DE4" w14:paraId="0FCBFF00" w14:textId="77777777" w:rsidTr="00CA37C2">
        <w:trPr>
          <w:trHeight w:val="20"/>
          <w:jc w:val="center"/>
        </w:trPr>
        <w:tc>
          <w:tcPr>
            <w:tcW w:w="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A31BE79" w14:textId="77777777" w:rsidR="006651C2" w:rsidRPr="001E4DE4" w:rsidRDefault="006651C2" w:rsidP="00CA37C2">
            <w:pPr>
              <w:spacing w:after="0" w:line="240" w:lineRule="auto"/>
              <w:ind w:firstLine="0"/>
              <w:rPr>
                <w:sz w:val="18"/>
                <w:szCs w:val="18"/>
              </w:rPr>
            </w:pPr>
            <w:r w:rsidRPr="001E4DE4">
              <w:rPr>
                <w:sz w:val="18"/>
                <w:szCs w:val="18"/>
              </w:rPr>
              <w:t>Всего по группе 3.</w:t>
            </w:r>
          </w:p>
        </w:tc>
        <w:tc>
          <w:tcPr>
            <w:tcW w:w="681" w:type="pct"/>
            <w:tcBorders>
              <w:top w:val="nil"/>
              <w:left w:val="nil"/>
              <w:bottom w:val="single" w:sz="4" w:space="0" w:color="auto"/>
              <w:right w:val="single" w:sz="4" w:space="0" w:color="auto"/>
            </w:tcBorders>
            <w:shd w:val="clear" w:color="auto" w:fill="auto"/>
            <w:tcMar>
              <w:left w:w="28" w:type="dxa"/>
              <w:right w:w="28" w:type="dxa"/>
            </w:tcMar>
            <w:vAlign w:val="center"/>
          </w:tcPr>
          <w:p w14:paraId="416501B9" w14:textId="77777777" w:rsidR="006651C2" w:rsidRPr="001E4DE4" w:rsidRDefault="006651C2" w:rsidP="00CA37C2">
            <w:pPr>
              <w:spacing w:after="0" w:line="240" w:lineRule="auto"/>
              <w:ind w:firstLine="0"/>
              <w:jc w:val="center"/>
              <w:rPr>
                <w:sz w:val="18"/>
                <w:szCs w:val="18"/>
              </w:rPr>
            </w:pP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5AFFE0E9" w14:textId="77777777" w:rsidR="006651C2" w:rsidRPr="001E4DE4" w:rsidRDefault="006651C2" w:rsidP="00CA37C2">
            <w:pPr>
              <w:spacing w:after="0" w:line="240" w:lineRule="auto"/>
              <w:ind w:firstLine="0"/>
              <w:jc w:val="center"/>
              <w:rPr>
                <w:sz w:val="18"/>
                <w:szCs w:val="18"/>
              </w:rPr>
            </w:pP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25642828" w14:textId="77777777" w:rsidR="006651C2" w:rsidRPr="001E4DE4" w:rsidRDefault="006651C2" w:rsidP="00CA37C2">
            <w:pPr>
              <w:spacing w:after="0" w:line="240" w:lineRule="auto"/>
              <w:ind w:firstLine="0"/>
              <w:jc w:val="center"/>
              <w:rPr>
                <w:sz w:val="18"/>
                <w:szCs w:val="18"/>
              </w:rPr>
            </w:pP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0E655463" w14:textId="77777777" w:rsidR="006651C2" w:rsidRPr="001E4DE4" w:rsidRDefault="006651C2" w:rsidP="00CA37C2">
            <w:pPr>
              <w:spacing w:after="0" w:line="240" w:lineRule="auto"/>
              <w:ind w:firstLine="0"/>
              <w:jc w:val="center"/>
              <w:rPr>
                <w:sz w:val="18"/>
                <w:szCs w:val="18"/>
              </w:rPr>
            </w:pP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606302E0" w14:textId="77777777" w:rsidR="006651C2" w:rsidRPr="001E4DE4" w:rsidRDefault="006651C2" w:rsidP="00CA37C2">
            <w:pPr>
              <w:spacing w:after="0" w:line="240" w:lineRule="auto"/>
              <w:ind w:firstLine="0"/>
              <w:jc w:val="center"/>
              <w:rPr>
                <w:sz w:val="18"/>
                <w:szCs w:val="18"/>
              </w:rPr>
            </w:pP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51722BF5" w14:textId="77777777" w:rsidR="006651C2" w:rsidRPr="001E4DE4" w:rsidRDefault="006651C2" w:rsidP="00CA37C2">
            <w:pPr>
              <w:spacing w:after="0" w:line="240" w:lineRule="auto"/>
              <w:ind w:firstLine="0"/>
              <w:jc w:val="center"/>
              <w:rPr>
                <w:sz w:val="18"/>
                <w:szCs w:val="18"/>
              </w:rPr>
            </w:pPr>
          </w:p>
        </w:tc>
        <w:tc>
          <w:tcPr>
            <w:tcW w:w="318" w:type="pct"/>
            <w:tcBorders>
              <w:top w:val="nil"/>
              <w:left w:val="nil"/>
              <w:bottom w:val="single" w:sz="4" w:space="0" w:color="auto"/>
              <w:right w:val="single" w:sz="4" w:space="0" w:color="auto"/>
            </w:tcBorders>
            <w:shd w:val="clear" w:color="auto" w:fill="auto"/>
            <w:tcMar>
              <w:left w:w="28" w:type="dxa"/>
              <w:right w:w="28" w:type="dxa"/>
            </w:tcMar>
            <w:vAlign w:val="bottom"/>
            <w:hideMark/>
          </w:tcPr>
          <w:p w14:paraId="240D3504" w14:textId="77777777" w:rsidR="006651C2" w:rsidRPr="001E4DE4" w:rsidRDefault="006651C2" w:rsidP="00CA37C2">
            <w:pPr>
              <w:spacing w:after="0" w:line="240" w:lineRule="auto"/>
              <w:ind w:firstLine="0"/>
              <w:jc w:val="center"/>
              <w:rPr>
                <w:b/>
                <w:sz w:val="18"/>
                <w:szCs w:val="18"/>
              </w:rPr>
            </w:pPr>
            <w:r w:rsidRPr="001E4DE4">
              <w:rPr>
                <w:b/>
                <w:sz w:val="18"/>
                <w:szCs w:val="18"/>
              </w:rPr>
              <w:t>238 765,05</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bottom"/>
            <w:hideMark/>
          </w:tcPr>
          <w:p w14:paraId="29B79A38" w14:textId="77777777" w:rsidR="006651C2" w:rsidRPr="001E4DE4" w:rsidRDefault="006651C2" w:rsidP="00CA37C2">
            <w:pPr>
              <w:spacing w:after="0" w:line="240" w:lineRule="auto"/>
              <w:ind w:firstLine="0"/>
              <w:jc w:val="center"/>
              <w:rPr>
                <w:b/>
                <w:sz w:val="18"/>
                <w:szCs w:val="18"/>
              </w:rPr>
            </w:pPr>
            <w:r w:rsidRPr="001E4DE4">
              <w:rPr>
                <w:b/>
                <w:sz w:val="18"/>
                <w:szCs w:val="18"/>
              </w:rPr>
              <w:t>242 201,10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bottom"/>
            <w:hideMark/>
          </w:tcPr>
          <w:p w14:paraId="03A41FED" w14:textId="77777777" w:rsidR="006651C2" w:rsidRPr="001E4DE4" w:rsidRDefault="006651C2" w:rsidP="00CA37C2">
            <w:pPr>
              <w:spacing w:after="0" w:line="240" w:lineRule="auto"/>
              <w:ind w:firstLine="0"/>
              <w:jc w:val="center"/>
              <w:rPr>
                <w:b/>
                <w:sz w:val="18"/>
                <w:szCs w:val="18"/>
              </w:rPr>
            </w:pPr>
            <w:r w:rsidRPr="001E4DE4">
              <w:rPr>
                <w:b/>
                <w:sz w:val="18"/>
                <w:szCs w:val="18"/>
              </w:rPr>
              <w:t>154 672,83</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bottom"/>
            <w:hideMark/>
          </w:tcPr>
          <w:p w14:paraId="4A6988CF" w14:textId="77777777" w:rsidR="006651C2" w:rsidRPr="001E4DE4" w:rsidRDefault="006651C2" w:rsidP="00CA37C2">
            <w:pPr>
              <w:spacing w:after="0" w:line="240" w:lineRule="auto"/>
              <w:ind w:firstLine="0"/>
              <w:jc w:val="center"/>
              <w:rPr>
                <w:b/>
                <w:sz w:val="18"/>
                <w:szCs w:val="18"/>
              </w:rPr>
            </w:pPr>
            <w:r w:rsidRPr="001E4DE4">
              <w:rPr>
                <w:b/>
                <w:sz w:val="18"/>
                <w:szCs w:val="18"/>
              </w:rPr>
              <w:t>151 573,36</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bottom"/>
            <w:hideMark/>
          </w:tcPr>
          <w:p w14:paraId="4DB25280" w14:textId="77777777" w:rsidR="006651C2" w:rsidRPr="001E4DE4" w:rsidRDefault="006651C2" w:rsidP="00CA37C2">
            <w:pPr>
              <w:spacing w:after="0" w:line="240" w:lineRule="auto"/>
              <w:ind w:firstLine="0"/>
              <w:jc w:val="center"/>
              <w:rPr>
                <w:b/>
                <w:sz w:val="18"/>
                <w:szCs w:val="18"/>
              </w:rPr>
            </w:pPr>
            <w:r w:rsidRPr="001E4DE4">
              <w:rPr>
                <w:b/>
                <w:sz w:val="18"/>
                <w:szCs w:val="18"/>
              </w:rPr>
              <w:t>101 509,87</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bottom"/>
            <w:hideMark/>
          </w:tcPr>
          <w:p w14:paraId="4D13E884" w14:textId="77777777" w:rsidR="006651C2" w:rsidRPr="001E4DE4" w:rsidRDefault="006651C2" w:rsidP="00CA37C2">
            <w:pPr>
              <w:spacing w:after="0" w:line="240" w:lineRule="auto"/>
              <w:ind w:firstLine="0"/>
              <w:jc w:val="center"/>
              <w:rPr>
                <w:b/>
                <w:sz w:val="18"/>
                <w:szCs w:val="18"/>
              </w:rPr>
            </w:pPr>
            <w:r w:rsidRPr="001E4DE4">
              <w:rPr>
                <w:b/>
                <w:sz w:val="18"/>
                <w:szCs w:val="18"/>
              </w:rPr>
              <w:t>0,00</w:t>
            </w:r>
          </w:p>
        </w:tc>
      </w:tr>
      <w:tr w:rsidR="006651C2" w:rsidRPr="001E4DE4" w14:paraId="15D60B52" w14:textId="77777777" w:rsidTr="00CA37C2">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0025DD2" w14:textId="77777777" w:rsidR="006651C2" w:rsidRPr="001E4DE4" w:rsidRDefault="006651C2" w:rsidP="00CA37C2">
            <w:pPr>
              <w:spacing w:after="0" w:line="240" w:lineRule="auto"/>
              <w:ind w:firstLine="0"/>
              <w:jc w:val="center"/>
              <w:rPr>
                <w:b/>
                <w:bCs/>
                <w:sz w:val="18"/>
                <w:szCs w:val="18"/>
              </w:rPr>
            </w:pPr>
            <w:r w:rsidRPr="001E4DE4">
              <w:rPr>
                <w:b/>
                <w:bCs/>
                <w:sz w:val="18"/>
                <w:szCs w:val="18"/>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6651C2" w:rsidRPr="001E4DE4" w14:paraId="58E078D1" w14:textId="77777777" w:rsidTr="00CA37C2">
        <w:trPr>
          <w:trHeight w:val="20"/>
          <w:jc w:val="center"/>
        </w:trPr>
        <w:tc>
          <w:tcPr>
            <w:tcW w:w="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F7D0DF2" w14:textId="77777777" w:rsidR="006651C2" w:rsidRPr="001E4DE4" w:rsidRDefault="006651C2" w:rsidP="00CA37C2">
            <w:pPr>
              <w:spacing w:after="0" w:line="240" w:lineRule="auto"/>
              <w:ind w:firstLine="0"/>
              <w:jc w:val="center"/>
              <w:rPr>
                <w:sz w:val="18"/>
                <w:szCs w:val="18"/>
              </w:rPr>
            </w:pPr>
            <w:r w:rsidRPr="001E4DE4">
              <w:rPr>
                <w:sz w:val="18"/>
                <w:szCs w:val="18"/>
              </w:rPr>
              <w:t>4.1.1</w:t>
            </w:r>
          </w:p>
        </w:tc>
        <w:tc>
          <w:tcPr>
            <w:tcW w:w="6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8CEFDC" w14:textId="77777777" w:rsidR="006651C2" w:rsidRPr="001E4DE4" w:rsidRDefault="006651C2" w:rsidP="00CA37C2">
            <w:pPr>
              <w:spacing w:after="0" w:line="240" w:lineRule="auto"/>
              <w:ind w:firstLine="0"/>
              <w:jc w:val="center"/>
              <w:rPr>
                <w:sz w:val="18"/>
                <w:szCs w:val="18"/>
              </w:rPr>
            </w:pPr>
            <w:r w:rsidRPr="001E4DE4">
              <w:rPr>
                <w:sz w:val="18"/>
                <w:szCs w:val="18"/>
              </w:rPr>
              <w:t>Модернизация АСУ ТП теплофикационных насосных станций</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DA7076" w14:textId="77777777" w:rsidR="006651C2" w:rsidRPr="001E4DE4" w:rsidRDefault="006651C2" w:rsidP="00CA37C2">
            <w:pPr>
              <w:spacing w:after="0" w:line="240" w:lineRule="auto"/>
              <w:ind w:firstLine="0"/>
              <w:jc w:val="center"/>
              <w:rPr>
                <w:sz w:val="18"/>
                <w:szCs w:val="18"/>
              </w:rPr>
            </w:pPr>
            <w:r w:rsidRPr="001E4DE4">
              <w:rPr>
                <w:sz w:val="18"/>
                <w:szCs w:val="18"/>
              </w:rPr>
              <w:t>2022</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1938C8" w14:textId="77777777" w:rsidR="006651C2" w:rsidRPr="001E4DE4" w:rsidRDefault="006651C2" w:rsidP="00CA37C2">
            <w:pPr>
              <w:spacing w:after="0" w:line="240" w:lineRule="auto"/>
              <w:ind w:firstLine="0"/>
              <w:jc w:val="center"/>
              <w:rPr>
                <w:sz w:val="18"/>
                <w:szCs w:val="18"/>
              </w:rPr>
            </w:pPr>
            <w:r w:rsidRPr="001E4DE4">
              <w:rPr>
                <w:sz w:val="18"/>
                <w:szCs w:val="18"/>
              </w:rPr>
              <w:t>2026</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75A4294B" w14:textId="77777777" w:rsidR="006651C2" w:rsidRPr="001E4DE4" w:rsidRDefault="006651C2" w:rsidP="00CA37C2">
            <w:pPr>
              <w:spacing w:after="0" w:line="240" w:lineRule="auto"/>
              <w:ind w:firstLine="0"/>
              <w:jc w:val="center"/>
              <w:rPr>
                <w:sz w:val="18"/>
                <w:szCs w:val="18"/>
              </w:rPr>
            </w:pPr>
            <w:r w:rsidRPr="001E4DE4">
              <w:rPr>
                <w:sz w:val="18"/>
                <w:szCs w:val="18"/>
              </w:rPr>
              <w:t>13 834,07</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D11DE1" w14:textId="77777777" w:rsidR="006651C2" w:rsidRPr="001E4DE4" w:rsidRDefault="006651C2" w:rsidP="00CA37C2">
            <w:pPr>
              <w:spacing w:after="0" w:line="240" w:lineRule="auto"/>
              <w:ind w:firstLine="0"/>
              <w:jc w:val="center"/>
              <w:rPr>
                <w:sz w:val="18"/>
                <w:szCs w:val="18"/>
              </w:rPr>
            </w:pPr>
            <w:r w:rsidRPr="001E4DE4">
              <w:rPr>
                <w:sz w:val="18"/>
                <w:szCs w:val="18"/>
              </w:rPr>
              <w:t>-</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32740F7D" w14:textId="77777777" w:rsidR="006651C2" w:rsidRPr="001E4DE4" w:rsidRDefault="006651C2" w:rsidP="00CA37C2">
            <w:pPr>
              <w:spacing w:after="0" w:line="240" w:lineRule="auto"/>
              <w:ind w:firstLine="0"/>
              <w:jc w:val="center"/>
              <w:rPr>
                <w:sz w:val="18"/>
                <w:szCs w:val="18"/>
              </w:rPr>
            </w:pPr>
            <w:r w:rsidRPr="001E4DE4">
              <w:rPr>
                <w:sz w:val="18"/>
                <w:szCs w:val="18"/>
              </w:rPr>
              <w:t>13 834,07</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tcPr>
          <w:p w14:paraId="29830494" w14:textId="77777777" w:rsidR="006651C2" w:rsidRPr="001E4DE4" w:rsidRDefault="006651C2" w:rsidP="00CA37C2">
            <w:pPr>
              <w:spacing w:after="0" w:line="240" w:lineRule="auto"/>
              <w:ind w:firstLine="0"/>
              <w:jc w:val="center"/>
              <w:rPr>
                <w:sz w:val="18"/>
                <w:szCs w:val="18"/>
              </w:rPr>
            </w:pPr>
            <w:r w:rsidRPr="001E4DE4">
              <w:rPr>
                <w:sz w:val="18"/>
                <w:szCs w:val="18"/>
              </w:rPr>
              <w:t>829,58</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22537743" w14:textId="77777777" w:rsidR="006651C2" w:rsidRPr="001E4DE4" w:rsidRDefault="006651C2" w:rsidP="00CA37C2">
            <w:pPr>
              <w:spacing w:after="0" w:line="240" w:lineRule="auto"/>
              <w:ind w:firstLine="0"/>
              <w:jc w:val="center"/>
              <w:rPr>
                <w:sz w:val="18"/>
                <w:szCs w:val="18"/>
              </w:rPr>
            </w:pPr>
            <w:r w:rsidRPr="001E4DE4">
              <w:rPr>
                <w:sz w:val="18"/>
                <w:szCs w:val="18"/>
              </w:rPr>
              <w:t>2 368,57</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7713027A" w14:textId="77777777" w:rsidR="006651C2" w:rsidRPr="001E4DE4" w:rsidRDefault="006651C2" w:rsidP="00CA37C2">
            <w:pPr>
              <w:spacing w:after="0" w:line="240" w:lineRule="auto"/>
              <w:ind w:firstLine="0"/>
              <w:jc w:val="center"/>
              <w:rPr>
                <w:sz w:val="18"/>
                <w:szCs w:val="18"/>
              </w:rPr>
            </w:pPr>
            <w:r w:rsidRPr="001E4DE4">
              <w:rPr>
                <w:sz w:val="18"/>
                <w:szCs w:val="18"/>
              </w:rPr>
              <w:t>3 725,25</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2F530AEA" w14:textId="77777777" w:rsidR="006651C2" w:rsidRPr="001E4DE4" w:rsidRDefault="006651C2" w:rsidP="00CA37C2">
            <w:pPr>
              <w:spacing w:after="0" w:line="240" w:lineRule="auto"/>
              <w:ind w:firstLine="0"/>
              <w:jc w:val="center"/>
              <w:rPr>
                <w:sz w:val="18"/>
                <w:szCs w:val="18"/>
              </w:rPr>
            </w:pPr>
            <w:r w:rsidRPr="001E4DE4">
              <w:rPr>
                <w:sz w:val="18"/>
                <w:szCs w:val="18"/>
              </w:rPr>
              <w:t>5 913,78</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1FD691F2" w14:textId="77777777" w:rsidR="006651C2" w:rsidRPr="001E4DE4" w:rsidRDefault="006651C2" w:rsidP="00CA37C2">
            <w:pPr>
              <w:spacing w:after="0" w:line="240" w:lineRule="auto"/>
              <w:ind w:firstLine="0"/>
              <w:jc w:val="center"/>
              <w:rPr>
                <w:sz w:val="18"/>
                <w:szCs w:val="18"/>
              </w:rPr>
            </w:pPr>
            <w:r w:rsidRPr="001E4DE4">
              <w:rPr>
                <w:sz w:val="18"/>
                <w:szCs w:val="18"/>
              </w:rPr>
              <w:t>996,89</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A9A9B7" w14:textId="77777777" w:rsidR="006651C2" w:rsidRPr="001E4DE4" w:rsidRDefault="006651C2" w:rsidP="00CA37C2">
            <w:pPr>
              <w:spacing w:after="0" w:line="240" w:lineRule="auto"/>
              <w:ind w:firstLine="0"/>
              <w:jc w:val="center"/>
              <w:rPr>
                <w:sz w:val="18"/>
                <w:szCs w:val="18"/>
              </w:rPr>
            </w:pPr>
            <w:r w:rsidRPr="001E4DE4">
              <w:rPr>
                <w:sz w:val="18"/>
                <w:szCs w:val="18"/>
              </w:rPr>
              <w:t>0,00</w:t>
            </w:r>
          </w:p>
        </w:tc>
      </w:tr>
      <w:tr w:rsidR="006651C2" w:rsidRPr="001E4DE4" w14:paraId="0ABF18C6" w14:textId="77777777" w:rsidTr="00CA37C2">
        <w:trPr>
          <w:trHeight w:val="20"/>
          <w:jc w:val="center"/>
        </w:trPr>
        <w:tc>
          <w:tcPr>
            <w:tcW w:w="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687D1A1" w14:textId="77777777" w:rsidR="006651C2" w:rsidRPr="001E4DE4" w:rsidRDefault="006651C2" w:rsidP="00CA37C2">
            <w:pPr>
              <w:spacing w:after="0" w:line="240" w:lineRule="auto"/>
              <w:ind w:firstLine="0"/>
              <w:jc w:val="center"/>
              <w:rPr>
                <w:sz w:val="18"/>
                <w:szCs w:val="18"/>
              </w:rPr>
            </w:pPr>
            <w:r w:rsidRPr="001E4DE4">
              <w:rPr>
                <w:sz w:val="18"/>
                <w:szCs w:val="18"/>
              </w:rPr>
              <w:lastRenderedPageBreak/>
              <w:t>4.1.2</w:t>
            </w:r>
          </w:p>
        </w:tc>
        <w:tc>
          <w:tcPr>
            <w:tcW w:w="681" w:type="pct"/>
            <w:tcBorders>
              <w:top w:val="nil"/>
              <w:left w:val="nil"/>
              <w:bottom w:val="single" w:sz="4" w:space="0" w:color="auto"/>
              <w:right w:val="single" w:sz="4" w:space="0" w:color="auto"/>
            </w:tcBorders>
            <w:shd w:val="clear" w:color="auto" w:fill="auto"/>
            <w:tcMar>
              <w:left w:w="28" w:type="dxa"/>
              <w:right w:w="28" w:type="dxa"/>
            </w:tcMar>
            <w:vAlign w:val="center"/>
          </w:tcPr>
          <w:p w14:paraId="1381CFF4" w14:textId="77777777" w:rsidR="006651C2" w:rsidRPr="001E4DE4" w:rsidRDefault="006651C2" w:rsidP="00CA37C2">
            <w:pPr>
              <w:spacing w:after="0" w:line="240" w:lineRule="auto"/>
              <w:ind w:firstLine="0"/>
              <w:jc w:val="center"/>
              <w:rPr>
                <w:sz w:val="18"/>
                <w:szCs w:val="18"/>
              </w:rPr>
            </w:pPr>
            <w:r w:rsidRPr="001E4DE4">
              <w:rPr>
                <w:sz w:val="18"/>
                <w:szCs w:val="18"/>
              </w:rPr>
              <w:t>Модернизация антикоррозионной защиты бака аккумулятора горячей воды</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76137B89" w14:textId="77777777" w:rsidR="006651C2" w:rsidRPr="001E4DE4" w:rsidRDefault="006651C2" w:rsidP="00CA37C2">
            <w:pPr>
              <w:spacing w:after="0" w:line="240" w:lineRule="auto"/>
              <w:ind w:firstLine="0"/>
              <w:jc w:val="center"/>
              <w:rPr>
                <w:sz w:val="18"/>
                <w:szCs w:val="18"/>
              </w:rPr>
            </w:pPr>
            <w:r w:rsidRPr="001E4DE4">
              <w:rPr>
                <w:sz w:val="18"/>
                <w:szCs w:val="18"/>
              </w:rPr>
              <w:t>2023</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647723F0" w14:textId="77777777" w:rsidR="006651C2" w:rsidRPr="001E4DE4" w:rsidRDefault="006651C2" w:rsidP="00CA37C2">
            <w:pPr>
              <w:spacing w:after="0" w:line="240" w:lineRule="auto"/>
              <w:ind w:firstLine="0"/>
              <w:jc w:val="center"/>
              <w:rPr>
                <w:sz w:val="18"/>
                <w:szCs w:val="18"/>
              </w:rPr>
            </w:pPr>
            <w:r w:rsidRPr="001E4DE4">
              <w:rPr>
                <w:sz w:val="18"/>
                <w:szCs w:val="18"/>
              </w:rPr>
              <w:t>2026</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49AAA10D" w14:textId="77777777" w:rsidR="006651C2" w:rsidRPr="001E4DE4" w:rsidRDefault="006651C2" w:rsidP="00CA37C2">
            <w:pPr>
              <w:spacing w:after="0" w:line="240" w:lineRule="auto"/>
              <w:ind w:firstLine="0"/>
              <w:jc w:val="center"/>
              <w:rPr>
                <w:sz w:val="18"/>
                <w:szCs w:val="18"/>
              </w:rPr>
            </w:pPr>
            <w:r w:rsidRPr="001E4DE4">
              <w:rPr>
                <w:sz w:val="18"/>
                <w:szCs w:val="18"/>
              </w:rPr>
              <w:t>25 827,07</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31F15B05" w14:textId="77777777" w:rsidR="006651C2" w:rsidRPr="001E4DE4" w:rsidRDefault="006651C2" w:rsidP="00CA37C2">
            <w:pPr>
              <w:spacing w:after="0" w:line="240" w:lineRule="auto"/>
              <w:ind w:firstLine="0"/>
              <w:jc w:val="center"/>
              <w:rPr>
                <w:sz w:val="18"/>
                <w:szCs w:val="18"/>
              </w:rPr>
            </w:pPr>
            <w:r w:rsidRPr="001E4DE4">
              <w:rPr>
                <w:sz w:val="18"/>
                <w:szCs w:val="18"/>
              </w:rPr>
              <w:t>-</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133DACDB" w14:textId="77777777" w:rsidR="006651C2" w:rsidRPr="001E4DE4" w:rsidRDefault="006651C2" w:rsidP="00CA37C2">
            <w:pPr>
              <w:spacing w:after="0" w:line="240" w:lineRule="auto"/>
              <w:ind w:firstLine="0"/>
              <w:jc w:val="center"/>
              <w:rPr>
                <w:sz w:val="18"/>
                <w:szCs w:val="18"/>
              </w:rPr>
            </w:pPr>
            <w:r w:rsidRPr="001E4DE4">
              <w:rPr>
                <w:sz w:val="18"/>
                <w:szCs w:val="18"/>
              </w:rPr>
              <w:t>25 827,07</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tcPr>
          <w:p w14:paraId="401CFF76" w14:textId="77777777" w:rsidR="006651C2" w:rsidRPr="001E4DE4" w:rsidRDefault="006651C2" w:rsidP="00CA37C2">
            <w:pPr>
              <w:spacing w:after="0" w:line="240" w:lineRule="auto"/>
              <w:ind w:firstLine="0"/>
              <w:jc w:val="center"/>
              <w:rPr>
                <w:sz w:val="18"/>
                <w:szCs w:val="18"/>
              </w:rPr>
            </w:pPr>
            <w:r w:rsidRPr="001E4DE4">
              <w:rPr>
                <w:sz w:val="18"/>
                <w:szCs w:val="18"/>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33812AA9" w14:textId="77777777" w:rsidR="006651C2" w:rsidRPr="001E4DE4" w:rsidRDefault="006651C2" w:rsidP="00CA37C2">
            <w:pPr>
              <w:spacing w:after="0" w:line="240" w:lineRule="auto"/>
              <w:ind w:firstLine="0"/>
              <w:jc w:val="center"/>
              <w:rPr>
                <w:sz w:val="18"/>
                <w:szCs w:val="18"/>
              </w:rPr>
            </w:pPr>
            <w:r w:rsidRPr="001E4DE4">
              <w:rPr>
                <w:sz w:val="18"/>
                <w:szCs w:val="18"/>
              </w:rPr>
              <w:t>12 025,28</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7D4E523C" w14:textId="77777777" w:rsidR="006651C2" w:rsidRPr="001E4DE4" w:rsidRDefault="006651C2" w:rsidP="00CA37C2">
            <w:pPr>
              <w:spacing w:after="0" w:line="240" w:lineRule="auto"/>
              <w:ind w:firstLine="0"/>
              <w:jc w:val="center"/>
              <w:rPr>
                <w:sz w:val="18"/>
                <w:szCs w:val="18"/>
              </w:rPr>
            </w:pPr>
            <w:r w:rsidRPr="001E4DE4">
              <w:rPr>
                <w:sz w:val="18"/>
                <w:szCs w:val="18"/>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40B5B485" w14:textId="77777777" w:rsidR="006651C2" w:rsidRPr="001E4DE4" w:rsidRDefault="006651C2" w:rsidP="00CA37C2">
            <w:pPr>
              <w:spacing w:after="0" w:line="240" w:lineRule="auto"/>
              <w:ind w:firstLine="0"/>
              <w:jc w:val="center"/>
              <w:rPr>
                <w:sz w:val="18"/>
                <w:szCs w:val="18"/>
              </w:rPr>
            </w:pPr>
            <w:r w:rsidRPr="001E4DE4">
              <w:rPr>
                <w:sz w:val="18"/>
                <w:szCs w:val="18"/>
              </w:rPr>
              <w:t>0,00</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15DB1B60" w14:textId="77777777" w:rsidR="006651C2" w:rsidRPr="001E4DE4" w:rsidRDefault="006651C2" w:rsidP="00CA37C2">
            <w:pPr>
              <w:spacing w:after="0" w:line="240" w:lineRule="auto"/>
              <w:ind w:firstLine="0"/>
              <w:jc w:val="center"/>
              <w:rPr>
                <w:sz w:val="18"/>
                <w:szCs w:val="18"/>
              </w:rPr>
            </w:pPr>
            <w:r w:rsidRPr="001E4DE4">
              <w:rPr>
                <w:sz w:val="18"/>
                <w:szCs w:val="18"/>
              </w:rPr>
              <w:t>13 801,79</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11B5E92D" w14:textId="77777777" w:rsidR="006651C2" w:rsidRPr="001E4DE4" w:rsidRDefault="006651C2" w:rsidP="00CA37C2">
            <w:pPr>
              <w:spacing w:after="0" w:line="240" w:lineRule="auto"/>
              <w:ind w:firstLine="0"/>
              <w:jc w:val="center"/>
              <w:rPr>
                <w:sz w:val="18"/>
                <w:szCs w:val="18"/>
              </w:rPr>
            </w:pPr>
            <w:r w:rsidRPr="001E4DE4">
              <w:rPr>
                <w:sz w:val="18"/>
                <w:szCs w:val="18"/>
              </w:rPr>
              <w:t>0,00</w:t>
            </w:r>
          </w:p>
        </w:tc>
      </w:tr>
      <w:tr w:rsidR="006651C2" w:rsidRPr="001E4DE4" w14:paraId="6E0E9C0F" w14:textId="77777777" w:rsidTr="00CA37C2">
        <w:trPr>
          <w:trHeight w:val="20"/>
          <w:jc w:val="center"/>
        </w:trPr>
        <w:tc>
          <w:tcPr>
            <w:tcW w:w="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262AF6" w14:textId="77777777" w:rsidR="006651C2" w:rsidRPr="001E4DE4" w:rsidRDefault="006651C2" w:rsidP="00CA37C2">
            <w:pPr>
              <w:spacing w:after="0" w:line="240" w:lineRule="auto"/>
              <w:ind w:firstLine="0"/>
              <w:jc w:val="center"/>
              <w:rPr>
                <w:sz w:val="18"/>
                <w:szCs w:val="18"/>
              </w:rPr>
            </w:pPr>
            <w:r w:rsidRPr="001E4DE4">
              <w:rPr>
                <w:sz w:val="18"/>
                <w:szCs w:val="18"/>
              </w:rPr>
              <w:t>4.1.3</w:t>
            </w:r>
          </w:p>
        </w:tc>
        <w:tc>
          <w:tcPr>
            <w:tcW w:w="681" w:type="pct"/>
            <w:tcBorders>
              <w:top w:val="nil"/>
              <w:left w:val="nil"/>
              <w:bottom w:val="single" w:sz="4" w:space="0" w:color="auto"/>
              <w:right w:val="single" w:sz="4" w:space="0" w:color="auto"/>
            </w:tcBorders>
            <w:shd w:val="clear" w:color="auto" w:fill="auto"/>
            <w:tcMar>
              <w:left w:w="28" w:type="dxa"/>
              <w:right w:w="28" w:type="dxa"/>
            </w:tcMar>
            <w:vAlign w:val="center"/>
          </w:tcPr>
          <w:p w14:paraId="334B00B3" w14:textId="77777777" w:rsidR="006651C2" w:rsidRPr="001E4DE4" w:rsidRDefault="006651C2" w:rsidP="00CA37C2">
            <w:pPr>
              <w:spacing w:after="0" w:line="240" w:lineRule="auto"/>
              <w:ind w:firstLine="0"/>
              <w:jc w:val="center"/>
              <w:rPr>
                <w:sz w:val="18"/>
                <w:szCs w:val="18"/>
              </w:rPr>
            </w:pPr>
            <w:r w:rsidRPr="001E4DE4">
              <w:rPr>
                <w:sz w:val="18"/>
                <w:szCs w:val="18"/>
              </w:rPr>
              <w:t>Модернизация насосов и теплофикационных схем насосных станций</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5F66AAFE" w14:textId="77777777" w:rsidR="006651C2" w:rsidRPr="001E4DE4" w:rsidRDefault="006651C2" w:rsidP="00CA37C2">
            <w:pPr>
              <w:spacing w:after="0" w:line="240" w:lineRule="auto"/>
              <w:ind w:firstLine="0"/>
              <w:jc w:val="center"/>
              <w:rPr>
                <w:sz w:val="18"/>
                <w:szCs w:val="18"/>
              </w:rPr>
            </w:pPr>
            <w:r w:rsidRPr="001E4DE4">
              <w:rPr>
                <w:sz w:val="18"/>
                <w:szCs w:val="18"/>
              </w:rPr>
              <w:t>2024</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00BAB58F" w14:textId="77777777" w:rsidR="006651C2" w:rsidRPr="001E4DE4" w:rsidRDefault="006651C2" w:rsidP="00CA37C2">
            <w:pPr>
              <w:spacing w:after="0" w:line="240" w:lineRule="auto"/>
              <w:ind w:firstLine="0"/>
              <w:jc w:val="center"/>
              <w:rPr>
                <w:sz w:val="18"/>
                <w:szCs w:val="18"/>
              </w:rPr>
            </w:pPr>
            <w:r w:rsidRPr="001E4DE4">
              <w:rPr>
                <w:sz w:val="18"/>
                <w:szCs w:val="18"/>
              </w:rPr>
              <w:t>2025</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15D3D5EA" w14:textId="77777777" w:rsidR="006651C2" w:rsidRPr="001E4DE4" w:rsidRDefault="006651C2" w:rsidP="00CA37C2">
            <w:pPr>
              <w:spacing w:after="0" w:line="240" w:lineRule="auto"/>
              <w:ind w:firstLine="0"/>
              <w:jc w:val="center"/>
              <w:rPr>
                <w:sz w:val="18"/>
                <w:szCs w:val="18"/>
              </w:rPr>
            </w:pPr>
            <w:r w:rsidRPr="001E4DE4">
              <w:rPr>
                <w:sz w:val="18"/>
                <w:szCs w:val="18"/>
              </w:rPr>
              <w:t>23 596,24</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7AC236DD" w14:textId="77777777" w:rsidR="006651C2" w:rsidRPr="001E4DE4" w:rsidRDefault="006651C2" w:rsidP="00CA37C2">
            <w:pPr>
              <w:spacing w:after="0" w:line="240" w:lineRule="auto"/>
              <w:ind w:firstLine="0"/>
              <w:jc w:val="center"/>
              <w:rPr>
                <w:sz w:val="18"/>
                <w:szCs w:val="18"/>
              </w:rPr>
            </w:pPr>
            <w:r w:rsidRPr="001E4DE4">
              <w:rPr>
                <w:sz w:val="18"/>
                <w:szCs w:val="18"/>
              </w:rPr>
              <w:t>-</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07BFC538" w14:textId="77777777" w:rsidR="006651C2" w:rsidRPr="001E4DE4" w:rsidRDefault="006651C2" w:rsidP="00CA37C2">
            <w:pPr>
              <w:spacing w:after="0" w:line="240" w:lineRule="auto"/>
              <w:ind w:firstLine="0"/>
              <w:jc w:val="center"/>
              <w:rPr>
                <w:sz w:val="18"/>
                <w:szCs w:val="18"/>
              </w:rPr>
            </w:pPr>
            <w:r w:rsidRPr="001E4DE4">
              <w:rPr>
                <w:sz w:val="18"/>
                <w:szCs w:val="18"/>
              </w:rPr>
              <w:t>23 596,24</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tcPr>
          <w:p w14:paraId="62FDBA0D" w14:textId="77777777" w:rsidR="006651C2" w:rsidRPr="001E4DE4" w:rsidRDefault="006651C2" w:rsidP="00CA37C2">
            <w:pPr>
              <w:spacing w:after="0" w:line="240" w:lineRule="auto"/>
              <w:ind w:firstLine="0"/>
              <w:jc w:val="center"/>
              <w:rPr>
                <w:sz w:val="18"/>
                <w:szCs w:val="18"/>
              </w:rPr>
            </w:pPr>
            <w:r w:rsidRPr="001E4DE4">
              <w:rPr>
                <w:sz w:val="18"/>
                <w:szCs w:val="18"/>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3AD77437" w14:textId="77777777" w:rsidR="006651C2" w:rsidRPr="001E4DE4" w:rsidRDefault="006651C2" w:rsidP="00CA37C2">
            <w:pPr>
              <w:spacing w:after="0" w:line="240" w:lineRule="auto"/>
              <w:ind w:firstLine="0"/>
              <w:jc w:val="center"/>
              <w:rPr>
                <w:sz w:val="18"/>
                <w:szCs w:val="18"/>
              </w:rPr>
            </w:pPr>
            <w:r w:rsidRPr="001E4DE4">
              <w:rPr>
                <w:sz w:val="18"/>
                <w:szCs w:val="18"/>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7692469B" w14:textId="77777777" w:rsidR="006651C2" w:rsidRPr="001E4DE4" w:rsidRDefault="006651C2" w:rsidP="00CA37C2">
            <w:pPr>
              <w:spacing w:after="0" w:line="240" w:lineRule="auto"/>
              <w:ind w:firstLine="0"/>
              <w:jc w:val="center"/>
              <w:rPr>
                <w:sz w:val="18"/>
                <w:szCs w:val="18"/>
              </w:rPr>
            </w:pPr>
            <w:r w:rsidRPr="001E4DE4">
              <w:rPr>
                <w:sz w:val="18"/>
                <w:szCs w:val="18"/>
              </w:rPr>
              <w:t>11 798,12</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64ABA656" w14:textId="77777777" w:rsidR="006651C2" w:rsidRPr="001E4DE4" w:rsidRDefault="006651C2" w:rsidP="00CA37C2">
            <w:pPr>
              <w:spacing w:after="0" w:line="240" w:lineRule="auto"/>
              <w:ind w:firstLine="0"/>
              <w:jc w:val="center"/>
              <w:rPr>
                <w:sz w:val="18"/>
                <w:szCs w:val="18"/>
              </w:rPr>
            </w:pPr>
            <w:r w:rsidRPr="001E4DE4">
              <w:rPr>
                <w:sz w:val="18"/>
                <w:szCs w:val="18"/>
              </w:rPr>
              <w:t>11 798,12</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28191F2A" w14:textId="77777777" w:rsidR="006651C2" w:rsidRPr="001E4DE4" w:rsidRDefault="006651C2" w:rsidP="00CA37C2">
            <w:pPr>
              <w:spacing w:after="0" w:line="240" w:lineRule="auto"/>
              <w:ind w:firstLine="0"/>
              <w:jc w:val="center"/>
              <w:rPr>
                <w:sz w:val="18"/>
                <w:szCs w:val="18"/>
              </w:rPr>
            </w:pPr>
            <w:r w:rsidRPr="001E4DE4">
              <w:rPr>
                <w:sz w:val="18"/>
                <w:szCs w:val="18"/>
              </w:rPr>
              <w:t>0,00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66CD53A4" w14:textId="77777777" w:rsidR="006651C2" w:rsidRPr="001E4DE4" w:rsidRDefault="006651C2" w:rsidP="00CA37C2">
            <w:pPr>
              <w:spacing w:after="0" w:line="240" w:lineRule="auto"/>
              <w:ind w:firstLine="0"/>
              <w:jc w:val="center"/>
              <w:rPr>
                <w:sz w:val="18"/>
                <w:szCs w:val="18"/>
              </w:rPr>
            </w:pPr>
            <w:r w:rsidRPr="001E4DE4">
              <w:rPr>
                <w:sz w:val="18"/>
                <w:szCs w:val="18"/>
              </w:rPr>
              <w:t>0,00</w:t>
            </w:r>
          </w:p>
        </w:tc>
      </w:tr>
      <w:tr w:rsidR="006651C2" w:rsidRPr="001E4DE4" w14:paraId="3F820499" w14:textId="77777777" w:rsidTr="00CA37C2">
        <w:trPr>
          <w:trHeight w:val="20"/>
          <w:jc w:val="center"/>
        </w:trPr>
        <w:tc>
          <w:tcPr>
            <w:tcW w:w="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85D15A" w14:textId="77777777" w:rsidR="006651C2" w:rsidRPr="001E4DE4" w:rsidRDefault="006651C2" w:rsidP="00CA37C2">
            <w:pPr>
              <w:spacing w:after="0" w:line="240" w:lineRule="auto"/>
              <w:ind w:firstLine="0"/>
              <w:rPr>
                <w:sz w:val="18"/>
                <w:szCs w:val="18"/>
              </w:rPr>
            </w:pPr>
            <w:r w:rsidRPr="001E4DE4">
              <w:rPr>
                <w:sz w:val="18"/>
                <w:szCs w:val="18"/>
              </w:rPr>
              <w:t>Всего по группе 4.</w:t>
            </w:r>
          </w:p>
        </w:tc>
        <w:tc>
          <w:tcPr>
            <w:tcW w:w="681" w:type="pct"/>
            <w:tcBorders>
              <w:top w:val="nil"/>
              <w:left w:val="nil"/>
              <w:bottom w:val="single" w:sz="4" w:space="0" w:color="auto"/>
              <w:right w:val="single" w:sz="4" w:space="0" w:color="auto"/>
            </w:tcBorders>
            <w:shd w:val="clear" w:color="auto" w:fill="auto"/>
            <w:tcMar>
              <w:left w:w="28" w:type="dxa"/>
              <w:right w:w="28" w:type="dxa"/>
            </w:tcMar>
            <w:vAlign w:val="center"/>
          </w:tcPr>
          <w:p w14:paraId="45BD44BC" w14:textId="77777777" w:rsidR="006651C2" w:rsidRPr="001E4DE4" w:rsidRDefault="006651C2" w:rsidP="00CA37C2">
            <w:pPr>
              <w:spacing w:after="0" w:line="240" w:lineRule="auto"/>
              <w:ind w:firstLine="0"/>
              <w:jc w:val="center"/>
              <w:rPr>
                <w:sz w:val="18"/>
                <w:szCs w:val="18"/>
              </w:rPr>
            </w:pP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0902AE60" w14:textId="77777777" w:rsidR="006651C2" w:rsidRPr="001E4DE4" w:rsidRDefault="006651C2" w:rsidP="00CA37C2">
            <w:pPr>
              <w:spacing w:after="0" w:line="240" w:lineRule="auto"/>
              <w:ind w:firstLine="0"/>
              <w:jc w:val="center"/>
              <w:rPr>
                <w:sz w:val="18"/>
                <w:szCs w:val="18"/>
              </w:rPr>
            </w:pP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46E856B1" w14:textId="77777777" w:rsidR="006651C2" w:rsidRPr="001E4DE4" w:rsidRDefault="006651C2" w:rsidP="00CA37C2">
            <w:pPr>
              <w:spacing w:after="0" w:line="240" w:lineRule="auto"/>
              <w:ind w:firstLine="0"/>
              <w:jc w:val="center"/>
              <w:rPr>
                <w:sz w:val="18"/>
                <w:szCs w:val="18"/>
              </w:rPr>
            </w:pP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5A529885" w14:textId="77777777" w:rsidR="006651C2" w:rsidRPr="001E4DE4" w:rsidRDefault="006651C2" w:rsidP="00CA37C2">
            <w:pPr>
              <w:spacing w:after="0" w:line="240" w:lineRule="auto"/>
              <w:ind w:firstLine="0"/>
              <w:jc w:val="center"/>
              <w:rPr>
                <w:b/>
                <w:sz w:val="18"/>
                <w:szCs w:val="18"/>
              </w:rPr>
            </w:pP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2DB20673" w14:textId="77777777" w:rsidR="006651C2" w:rsidRPr="001E4DE4" w:rsidRDefault="006651C2" w:rsidP="00CA37C2">
            <w:pPr>
              <w:spacing w:after="0" w:line="240" w:lineRule="auto"/>
              <w:ind w:firstLine="0"/>
              <w:jc w:val="center"/>
              <w:rPr>
                <w:b/>
                <w:sz w:val="18"/>
                <w:szCs w:val="18"/>
              </w:rPr>
            </w:pP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21AE4558" w14:textId="77777777" w:rsidR="006651C2" w:rsidRPr="001E4DE4" w:rsidRDefault="006651C2" w:rsidP="00CA37C2">
            <w:pPr>
              <w:spacing w:after="0" w:line="240" w:lineRule="auto"/>
              <w:ind w:firstLine="0"/>
              <w:jc w:val="center"/>
              <w:rPr>
                <w:b/>
                <w:sz w:val="18"/>
                <w:szCs w:val="18"/>
              </w:rPr>
            </w:pPr>
          </w:p>
        </w:tc>
        <w:tc>
          <w:tcPr>
            <w:tcW w:w="318" w:type="pct"/>
            <w:tcBorders>
              <w:top w:val="nil"/>
              <w:left w:val="nil"/>
              <w:bottom w:val="single" w:sz="4" w:space="0" w:color="auto"/>
              <w:right w:val="single" w:sz="4" w:space="0" w:color="auto"/>
            </w:tcBorders>
            <w:shd w:val="clear" w:color="auto" w:fill="auto"/>
            <w:tcMar>
              <w:left w:w="28" w:type="dxa"/>
              <w:right w:w="28" w:type="dxa"/>
            </w:tcMar>
            <w:vAlign w:val="bottom"/>
          </w:tcPr>
          <w:p w14:paraId="35A6F319" w14:textId="77777777" w:rsidR="006651C2" w:rsidRPr="001E4DE4" w:rsidRDefault="006651C2" w:rsidP="00CA37C2">
            <w:pPr>
              <w:spacing w:after="0" w:line="240" w:lineRule="auto"/>
              <w:ind w:firstLine="0"/>
              <w:jc w:val="center"/>
              <w:rPr>
                <w:b/>
                <w:sz w:val="18"/>
                <w:szCs w:val="18"/>
              </w:rPr>
            </w:pPr>
            <w:r w:rsidRPr="001E4DE4">
              <w:rPr>
                <w:b/>
                <w:sz w:val="18"/>
                <w:szCs w:val="18"/>
              </w:rPr>
              <w:t>829,58</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bottom"/>
          </w:tcPr>
          <w:p w14:paraId="60C8CD69" w14:textId="77777777" w:rsidR="006651C2" w:rsidRPr="001E4DE4" w:rsidRDefault="006651C2" w:rsidP="00CA37C2">
            <w:pPr>
              <w:spacing w:after="0" w:line="240" w:lineRule="auto"/>
              <w:ind w:firstLine="0"/>
              <w:jc w:val="center"/>
              <w:rPr>
                <w:b/>
                <w:sz w:val="18"/>
                <w:szCs w:val="18"/>
              </w:rPr>
            </w:pPr>
            <w:r w:rsidRPr="001E4DE4">
              <w:rPr>
                <w:b/>
                <w:sz w:val="18"/>
                <w:szCs w:val="18"/>
              </w:rPr>
              <w:t>14 393,85</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bottom"/>
          </w:tcPr>
          <w:p w14:paraId="127D325A" w14:textId="77777777" w:rsidR="006651C2" w:rsidRPr="001E4DE4" w:rsidRDefault="006651C2" w:rsidP="00CA37C2">
            <w:pPr>
              <w:spacing w:after="0" w:line="240" w:lineRule="auto"/>
              <w:ind w:firstLine="0"/>
              <w:jc w:val="center"/>
              <w:rPr>
                <w:b/>
                <w:sz w:val="18"/>
                <w:szCs w:val="18"/>
              </w:rPr>
            </w:pPr>
            <w:r w:rsidRPr="001E4DE4">
              <w:rPr>
                <w:b/>
                <w:sz w:val="18"/>
                <w:szCs w:val="18"/>
              </w:rPr>
              <w:t>15 523,37</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bottom"/>
          </w:tcPr>
          <w:p w14:paraId="68016E2D" w14:textId="77777777" w:rsidR="006651C2" w:rsidRPr="001E4DE4" w:rsidRDefault="006651C2" w:rsidP="00CA37C2">
            <w:pPr>
              <w:spacing w:after="0" w:line="240" w:lineRule="auto"/>
              <w:ind w:firstLine="0"/>
              <w:jc w:val="center"/>
              <w:rPr>
                <w:b/>
                <w:sz w:val="18"/>
                <w:szCs w:val="18"/>
              </w:rPr>
            </w:pPr>
            <w:r w:rsidRPr="001E4DE4">
              <w:rPr>
                <w:b/>
                <w:sz w:val="18"/>
                <w:szCs w:val="18"/>
              </w:rPr>
              <w:t>17 711,90</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bottom"/>
          </w:tcPr>
          <w:p w14:paraId="19EC9921" w14:textId="77777777" w:rsidR="006651C2" w:rsidRPr="001E4DE4" w:rsidRDefault="006651C2" w:rsidP="00CA37C2">
            <w:pPr>
              <w:spacing w:after="0" w:line="240" w:lineRule="auto"/>
              <w:ind w:firstLine="0"/>
              <w:jc w:val="center"/>
              <w:rPr>
                <w:b/>
                <w:sz w:val="18"/>
                <w:szCs w:val="18"/>
              </w:rPr>
            </w:pPr>
            <w:r w:rsidRPr="001E4DE4">
              <w:rPr>
                <w:b/>
                <w:sz w:val="18"/>
                <w:szCs w:val="18"/>
              </w:rPr>
              <w:t>14 798,68</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bottom"/>
          </w:tcPr>
          <w:p w14:paraId="24BB463B" w14:textId="77777777" w:rsidR="006651C2" w:rsidRPr="001E4DE4" w:rsidRDefault="006651C2" w:rsidP="00CA37C2">
            <w:pPr>
              <w:spacing w:after="0" w:line="240" w:lineRule="auto"/>
              <w:ind w:firstLine="0"/>
              <w:jc w:val="center"/>
              <w:rPr>
                <w:b/>
                <w:sz w:val="18"/>
                <w:szCs w:val="18"/>
              </w:rPr>
            </w:pPr>
            <w:r w:rsidRPr="001E4DE4">
              <w:rPr>
                <w:b/>
                <w:sz w:val="18"/>
                <w:szCs w:val="18"/>
              </w:rPr>
              <w:t>0,00</w:t>
            </w:r>
          </w:p>
        </w:tc>
      </w:tr>
      <w:tr w:rsidR="006651C2" w:rsidRPr="001E4DE4" w14:paraId="1D6487C3" w14:textId="77777777" w:rsidTr="00CA37C2">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9F74023" w14:textId="77777777" w:rsidR="006651C2" w:rsidRPr="001E4DE4" w:rsidRDefault="006651C2" w:rsidP="00CA37C2">
            <w:pPr>
              <w:spacing w:after="0" w:line="240" w:lineRule="auto"/>
              <w:ind w:firstLine="0"/>
              <w:jc w:val="center"/>
              <w:rPr>
                <w:b/>
                <w:bCs/>
                <w:sz w:val="18"/>
                <w:szCs w:val="18"/>
              </w:rPr>
            </w:pPr>
            <w:r w:rsidRPr="001E4DE4">
              <w:rPr>
                <w:b/>
                <w:bCs/>
                <w:sz w:val="18"/>
                <w:szCs w:val="18"/>
              </w:rPr>
              <w:t>Группа 5. Вывод из эксплуатации, консервация и демонтаж объектов системы централизованного теплоснабжения</w:t>
            </w:r>
          </w:p>
        </w:tc>
      </w:tr>
      <w:tr w:rsidR="006651C2" w:rsidRPr="001E4DE4" w14:paraId="383C615B" w14:textId="77777777" w:rsidTr="00CA37C2">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4B8FFDC" w14:textId="77777777" w:rsidR="006651C2" w:rsidRPr="001E4DE4" w:rsidRDefault="006651C2" w:rsidP="00CA37C2">
            <w:pPr>
              <w:spacing w:after="0" w:line="240" w:lineRule="auto"/>
              <w:ind w:firstLine="0"/>
              <w:jc w:val="center"/>
              <w:rPr>
                <w:b/>
                <w:bCs/>
                <w:sz w:val="18"/>
                <w:szCs w:val="18"/>
              </w:rPr>
            </w:pPr>
            <w:r w:rsidRPr="001E4DE4">
              <w:rPr>
                <w:sz w:val="18"/>
                <w:szCs w:val="18"/>
              </w:rPr>
              <w:t>5.1. Вывод из эксплуатации, консервация и демонтаж тепловых сетей</w:t>
            </w:r>
          </w:p>
        </w:tc>
      </w:tr>
      <w:tr w:rsidR="006651C2" w:rsidRPr="001E4DE4" w14:paraId="42450EF6" w14:textId="77777777" w:rsidTr="00CA37C2">
        <w:trPr>
          <w:trHeight w:val="20"/>
          <w:jc w:val="center"/>
        </w:trPr>
        <w:tc>
          <w:tcPr>
            <w:tcW w:w="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F6FB001" w14:textId="77777777" w:rsidR="006651C2" w:rsidRPr="001E4DE4" w:rsidRDefault="006651C2" w:rsidP="00CA37C2">
            <w:pPr>
              <w:spacing w:after="0" w:line="240" w:lineRule="auto"/>
              <w:ind w:firstLine="0"/>
              <w:rPr>
                <w:sz w:val="18"/>
                <w:szCs w:val="18"/>
              </w:rPr>
            </w:pPr>
            <w:r w:rsidRPr="001E4DE4">
              <w:rPr>
                <w:sz w:val="18"/>
                <w:szCs w:val="18"/>
              </w:rPr>
              <w:t>5.1.</w:t>
            </w:r>
          </w:p>
        </w:tc>
        <w:tc>
          <w:tcPr>
            <w:tcW w:w="681" w:type="pct"/>
            <w:tcBorders>
              <w:top w:val="nil"/>
              <w:left w:val="nil"/>
              <w:bottom w:val="single" w:sz="4" w:space="0" w:color="auto"/>
              <w:right w:val="single" w:sz="4" w:space="0" w:color="auto"/>
            </w:tcBorders>
            <w:shd w:val="clear" w:color="auto" w:fill="auto"/>
            <w:tcMar>
              <w:left w:w="28" w:type="dxa"/>
              <w:right w:w="28" w:type="dxa"/>
            </w:tcMar>
            <w:vAlign w:val="center"/>
          </w:tcPr>
          <w:p w14:paraId="7AC00F4B" w14:textId="77777777" w:rsidR="006651C2" w:rsidRPr="001E4DE4" w:rsidRDefault="006651C2" w:rsidP="00CA37C2">
            <w:pPr>
              <w:spacing w:after="0" w:line="240" w:lineRule="auto"/>
              <w:ind w:firstLine="0"/>
              <w:jc w:val="center"/>
              <w:rPr>
                <w:sz w:val="18"/>
                <w:szCs w:val="18"/>
              </w:rPr>
            </w:pPr>
            <w:r w:rsidRPr="001E4DE4">
              <w:rPr>
                <w:sz w:val="18"/>
                <w:szCs w:val="18"/>
              </w:rPr>
              <w:t>Вывод из эксплуатации тепловой сети от 5-ТК-8в до 5-ТК-14</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3517B70B" w14:textId="77777777" w:rsidR="006651C2" w:rsidRPr="001E4DE4" w:rsidRDefault="006651C2" w:rsidP="00CA37C2">
            <w:pPr>
              <w:spacing w:after="0" w:line="240" w:lineRule="auto"/>
              <w:ind w:firstLine="0"/>
              <w:jc w:val="center"/>
              <w:rPr>
                <w:sz w:val="18"/>
                <w:szCs w:val="18"/>
              </w:rPr>
            </w:pPr>
            <w:r w:rsidRPr="001E4DE4">
              <w:rPr>
                <w:sz w:val="18"/>
                <w:szCs w:val="18"/>
              </w:rPr>
              <w:t>2026</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69D5F224" w14:textId="77777777" w:rsidR="006651C2" w:rsidRPr="001E4DE4" w:rsidRDefault="006651C2" w:rsidP="00CA37C2">
            <w:pPr>
              <w:spacing w:after="0" w:line="240" w:lineRule="auto"/>
              <w:ind w:firstLine="0"/>
              <w:jc w:val="center"/>
              <w:rPr>
                <w:sz w:val="18"/>
                <w:szCs w:val="18"/>
              </w:rPr>
            </w:pPr>
            <w:r w:rsidRPr="001E4DE4">
              <w:rPr>
                <w:sz w:val="18"/>
                <w:szCs w:val="18"/>
              </w:rPr>
              <w:t>2026</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4FB7446A" w14:textId="77777777" w:rsidR="006651C2" w:rsidRPr="001E4DE4" w:rsidRDefault="006651C2" w:rsidP="00CA37C2">
            <w:pPr>
              <w:spacing w:after="0" w:line="240" w:lineRule="auto"/>
              <w:ind w:firstLine="0"/>
              <w:jc w:val="center"/>
              <w:rPr>
                <w:sz w:val="18"/>
                <w:szCs w:val="18"/>
              </w:rPr>
            </w:pPr>
            <w:r w:rsidRPr="001E4DE4">
              <w:rPr>
                <w:sz w:val="18"/>
                <w:szCs w:val="18"/>
              </w:rPr>
              <w:t>7650,00</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44C88195" w14:textId="77777777" w:rsidR="006651C2" w:rsidRPr="001E4DE4" w:rsidRDefault="006651C2" w:rsidP="00CA37C2">
            <w:pPr>
              <w:spacing w:after="0" w:line="240" w:lineRule="auto"/>
              <w:ind w:firstLine="0"/>
              <w:jc w:val="center"/>
              <w:rPr>
                <w:sz w:val="18"/>
                <w:szCs w:val="18"/>
              </w:rPr>
            </w:pPr>
            <w:r w:rsidRPr="001E4DE4">
              <w:rPr>
                <w:sz w:val="18"/>
                <w:szCs w:val="18"/>
              </w:rPr>
              <w:t>450,0</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5B1FFA42" w14:textId="77777777" w:rsidR="006651C2" w:rsidRPr="001E4DE4" w:rsidRDefault="006651C2" w:rsidP="00CA37C2">
            <w:pPr>
              <w:spacing w:after="0" w:line="240" w:lineRule="auto"/>
              <w:ind w:firstLine="0"/>
              <w:jc w:val="center"/>
              <w:rPr>
                <w:sz w:val="18"/>
                <w:szCs w:val="18"/>
              </w:rPr>
            </w:pPr>
            <w:r w:rsidRPr="001E4DE4">
              <w:rPr>
                <w:sz w:val="18"/>
                <w:szCs w:val="18"/>
              </w:rPr>
              <w:t>7200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tcPr>
          <w:p w14:paraId="74D09A9A" w14:textId="77777777" w:rsidR="006651C2" w:rsidRPr="001E4DE4" w:rsidRDefault="006651C2" w:rsidP="00CA37C2">
            <w:pPr>
              <w:spacing w:after="0" w:line="240" w:lineRule="auto"/>
              <w:ind w:firstLine="0"/>
              <w:jc w:val="center"/>
              <w:rPr>
                <w:bCs/>
                <w:sz w:val="18"/>
                <w:szCs w:val="18"/>
              </w:rPr>
            </w:pPr>
            <w:r w:rsidRPr="001E4DE4">
              <w:rPr>
                <w:bCs/>
                <w:sz w:val="18"/>
                <w:szCs w:val="18"/>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01C803FB" w14:textId="77777777" w:rsidR="006651C2" w:rsidRPr="001E4DE4" w:rsidRDefault="006651C2" w:rsidP="00CA37C2">
            <w:pPr>
              <w:spacing w:after="0" w:line="240" w:lineRule="auto"/>
              <w:ind w:firstLine="0"/>
              <w:jc w:val="center"/>
              <w:rPr>
                <w:bCs/>
                <w:sz w:val="18"/>
                <w:szCs w:val="18"/>
              </w:rPr>
            </w:pPr>
            <w:r w:rsidRPr="001E4DE4">
              <w:rPr>
                <w:bCs/>
                <w:sz w:val="18"/>
                <w:szCs w:val="18"/>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714D5560" w14:textId="77777777" w:rsidR="006651C2" w:rsidRPr="001E4DE4" w:rsidRDefault="006651C2" w:rsidP="00CA37C2">
            <w:pPr>
              <w:spacing w:after="0" w:line="240" w:lineRule="auto"/>
              <w:ind w:firstLine="0"/>
              <w:jc w:val="center"/>
              <w:rPr>
                <w:bCs/>
                <w:sz w:val="18"/>
                <w:szCs w:val="18"/>
              </w:rPr>
            </w:pPr>
            <w:r w:rsidRPr="001E4DE4">
              <w:rPr>
                <w:bCs/>
                <w:sz w:val="18"/>
                <w:szCs w:val="18"/>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3ED12FA0" w14:textId="77777777" w:rsidR="006651C2" w:rsidRPr="001E4DE4" w:rsidRDefault="006651C2" w:rsidP="00CA37C2">
            <w:pPr>
              <w:spacing w:after="0" w:line="240" w:lineRule="auto"/>
              <w:ind w:firstLine="0"/>
              <w:jc w:val="center"/>
              <w:rPr>
                <w:bCs/>
                <w:sz w:val="18"/>
                <w:szCs w:val="18"/>
              </w:rPr>
            </w:pPr>
            <w:r w:rsidRPr="001E4DE4">
              <w:rPr>
                <w:bCs/>
                <w:sz w:val="18"/>
                <w:szCs w:val="18"/>
              </w:rPr>
              <w:t>0,00</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7A1CDF51" w14:textId="77777777" w:rsidR="006651C2" w:rsidRPr="001E4DE4" w:rsidRDefault="006651C2" w:rsidP="00CA37C2">
            <w:pPr>
              <w:spacing w:after="0" w:line="240" w:lineRule="auto"/>
              <w:ind w:firstLine="0"/>
              <w:jc w:val="center"/>
              <w:rPr>
                <w:bCs/>
                <w:sz w:val="18"/>
                <w:szCs w:val="18"/>
              </w:rPr>
            </w:pPr>
            <w:r w:rsidRPr="001E4DE4">
              <w:rPr>
                <w:sz w:val="18"/>
                <w:szCs w:val="18"/>
              </w:rPr>
              <w:t>7650,00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40B03098" w14:textId="77777777" w:rsidR="006651C2" w:rsidRPr="001E4DE4" w:rsidRDefault="006651C2" w:rsidP="00CA37C2">
            <w:pPr>
              <w:spacing w:after="0" w:line="240" w:lineRule="auto"/>
              <w:ind w:firstLine="0"/>
              <w:jc w:val="center"/>
              <w:rPr>
                <w:bCs/>
                <w:sz w:val="18"/>
                <w:szCs w:val="18"/>
              </w:rPr>
            </w:pPr>
            <w:r w:rsidRPr="001E4DE4">
              <w:rPr>
                <w:bCs/>
                <w:sz w:val="18"/>
                <w:szCs w:val="18"/>
              </w:rPr>
              <w:t>0,00</w:t>
            </w:r>
          </w:p>
        </w:tc>
      </w:tr>
      <w:tr w:rsidR="006651C2" w:rsidRPr="001E4DE4" w14:paraId="51246FB6" w14:textId="77777777" w:rsidTr="00CA37C2">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E5BC1BD" w14:textId="77777777" w:rsidR="006651C2" w:rsidRPr="001E4DE4" w:rsidRDefault="006651C2" w:rsidP="00CA37C2">
            <w:pPr>
              <w:spacing w:after="0" w:line="240" w:lineRule="auto"/>
              <w:ind w:firstLine="0"/>
              <w:jc w:val="center"/>
              <w:rPr>
                <w:sz w:val="18"/>
                <w:szCs w:val="18"/>
              </w:rPr>
            </w:pPr>
            <w:r w:rsidRPr="001E4DE4">
              <w:rPr>
                <w:sz w:val="18"/>
                <w:szCs w:val="18"/>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6651C2" w:rsidRPr="001E4DE4" w14:paraId="29D70853" w14:textId="77777777" w:rsidTr="00CA37C2">
        <w:trPr>
          <w:trHeight w:val="20"/>
          <w:jc w:val="center"/>
        </w:trPr>
        <w:tc>
          <w:tcPr>
            <w:tcW w:w="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DDE834A" w14:textId="77777777" w:rsidR="006651C2" w:rsidRPr="001E4DE4" w:rsidRDefault="006651C2" w:rsidP="00CA37C2">
            <w:pPr>
              <w:spacing w:after="0" w:line="240" w:lineRule="auto"/>
              <w:ind w:firstLine="0"/>
              <w:rPr>
                <w:sz w:val="18"/>
                <w:szCs w:val="18"/>
              </w:rPr>
            </w:pPr>
            <w:r w:rsidRPr="001E4DE4">
              <w:rPr>
                <w:sz w:val="18"/>
                <w:szCs w:val="18"/>
              </w:rPr>
              <w:t>Всего по группе 5.</w:t>
            </w:r>
          </w:p>
        </w:tc>
        <w:tc>
          <w:tcPr>
            <w:tcW w:w="681" w:type="pct"/>
            <w:tcBorders>
              <w:top w:val="nil"/>
              <w:left w:val="nil"/>
              <w:bottom w:val="single" w:sz="4" w:space="0" w:color="auto"/>
              <w:right w:val="single" w:sz="4" w:space="0" w:color="auto"/>
            </w:tcBorders>
            <w:shd w:val="clear" w:color="auto" w:fill="auto"/>
            <w:tcMar>
              <w:left w:w="28" w:type="dxa"/>
              <w:right w:w="28" w:type="dxa"/>
            </w:tcMar>
            <w:vAlign w:val="center"/>
          </w:tcPr>
          <w:p w14:paraId="5C5F967B" w14:textId="77777777" w:rsidR="006651C2" w:rsidRPr="001E4DE4" w:rsidRDefault="006651C2" w:rsidP="00CA37C2">
            <w:pPr>
              <w:spacing w:after="0" w:line="240" w:lineRule="auto"/>
              <w:ind w:firstLine="0"/>
              <w:jc w:val="center"/>
              <w:rPr>
                <w:sz w:val="18"/>
                <w:szCs w:val="18"/>
              </w:rPr>
            </w:pP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5A1CDC67" w14:textId="77777777" w:rsidR="006651C2" w:rsidRPr="001E4DE4" w:rsidRDefault="006651C2" w:rsidP="00CA37C2">
            <w:pPr>
              <w:spacing w:after="0" w:line="240" w:lineRule="auto"/>
              <w:ind w:firstLine="0"/>
              <w:jc w:val="center"/>
              <w:rPr>
                <w:sz w:val="18"/>
                <w:szCs w:val="18"/>
              </w:rPr>
            </w:pP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20402E97" w14:textId="77777777" w:rsidR="006651C2" w:rsidRPr="001E4DE4" w:rsidRDefault="006651C2" w:rsidP="00CA37C2">
            <w:pPr>
              <w:spacing w:after="0" w:line="240" w:lineRule="auto"/>
              <w:ind w:firstLine="0"/>
              <w:jc w:val="center"/>
              <w:rPr>
                <w:sz w:val="18"/>
                <w:szCs w:val="18"/>
              </w:rPr>
            </w:pP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59482228" w14:textId="77777777" w:rsidR="006651C2" w:rsidRPr="001E4DE4" w:rsidRDefault="006651C2" w:rsidP="00CA37C2">
            <w:pPr>
              <w:spacing w:after="0" w:line="240" w:lineRule="auto"/>
              <w:ind w:firstLine="0"/>
              <w:jc w:val="center"/>
              <w:rPr>
                <w:sz w:val="18"/>
                <w:szCs w:val="18"/>
              </w:rPr>
            </w:pP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3F53476D" w14:textId="77777777" w:rsidR="006651C2" w:rsidRPr="001E4DE4" w:rsidRDefault="006651C2" w:rsidP="00CA37C2">
            <w:pPr>
              <w:spacing w:after="0" w:line="240" w:lineRule="auto"/>
              <w:ind w:firstLine="0"/>
              <w:jc w:val="center"/>
              <w:rPr>
                <w:sz w:val="18"/>
                <w:szCs w:val="18"/>
              </w:rPr>
            </w:pP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78E7F3D7" w14:textId="77777777" w:rsidR="006651C2" w:rsidRPr="001E4DE4" w:rsidRDefault="006651C2" w:rsidP="00CA37C2">
            <w:pPr>
              <w:spacing w:after="0" w:line="240" w:lineRule="auto"/>
              <w:ind w:firstLine="0"/>
              <w:jc w:val="center"/>
              <w:rPr>
                <w:sz w:val="18"/>
                <w:szCs w:val="18"/>
              </w:rPr>
            </w:pP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tcPr>
          <w:p w14:paraId="758277BD" w14:textId="77777777" w:rsidR="006651C2" w:rsidRPr="001E4DE4" w:rsidRDefault="006651C2" w:rsidP="00CA37C2">
            <w:pPr>
              <w:spacing w:after="0" w:line="240" w:lineRule="auto"/>
              <w:ind w:firstLine="0"/>
              <w:jc w:val="center"/>
              <w:rPr>
                <w:b/>
                <w:bCs/>
                <w:sz w:val="18"/>
                <w:szCs w:val="18"/>
              </w:rPr>
            </w:pPr>
            <w:r w:rsidRPr="001E4DE4">
              <w:rPr>
                <w:b/>
                <w:bCs/>
                <w:sz w:val="18"/>
                <w:szCs w:val="18"/>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29387896" w14:textId="77777777" w:rsidR="006651C2" w:rsidRPr="001E4DE4" w:rsidRDefault="006651C2" w:rsidP="00CA37C2">
            <w:pPr>
              <w:spacing w:after="0" w:line="240" w:lineRule="auto"/>
              <w:ind w:firstLine="0"/>
              <w:jc w:val="center"/>
              <w:rPr>
                <w:b/>
                <w:bCs/>
                <w:sz w:val="18"/>
                <w:szCs w:val="18"/>
              </w:rPr>
            </w:pPr>
            <w:r w:rsidRPr="001E4DE4">
              <w:rPr>
                <w:b/>
                <w:bCs/>
                <w:sz w:val="18"/>
                <w:szCs w:val="18"/>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7676CDC2" w14:textId="77777777" w:rsidR="006651C2" w:rsidRPr="001E4DE4" w:rsidRDefault="006651C2" w:rsidP="00CA37C2">
            <w:pPr>
              <w:spacing w:after="0" w:line="240" w:lineRule="auto"/>
              <w:ind w:firstLine="0"/>
              <w:jc w:val="center"/>
              <w:rPr>
                <w:b/>
                <w:bCs/>
                <w:sz w:val="18"/>
                <w:szCs w:val="18"/>
              </w:rPr>
            </w:pPr>
            <w:r w:rsidRPr="001E4DE4">
              <w:rPr>
                <w:b/>
                <w:bCs/>
                <w:sz w:val="18"/>
                <w:szCs w:val="18"/>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46C07F51" w14:textId="77777777" w:rsidR="006651C2" w:rsidRPr="001E4DE4" w:rsidRDefault="006651C2" w:rsidP="00CA37C2">
            <w:pPr>
              <w:spacing w:after="0" w:line="240" w:lineRule="auto"/>
              <w:ind w:firstLine="0"/>
              <w:jc w:val="center"/>
              <w:rPr>
                <w:b/>
                <w:bCs/>
                <w:sz w:val="18"/>
                <w:szCs w:val="18"/>
              </w:rPr>
            </w:pPr>
            <w:r w:rsidRPr="001E4DE4">
              <w:rPr>
                <w:b/>
                <w:bCs/>
                <w:sz w:val="18"/>
                <w:szCs w:val="18"/>
              </w:rPr>
              <w:t>0,00</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61E1195F" w14:textId="77777777" w:rsidR="006651C2" w:rsidRPr="001E4DE4" w:rsidRDefault="006651C2" w:rsidP="00CA37C2">
            <w:pPr>
              <w:spacing w:after="0" w:line="240" w:lineRule="auto"/>
              <w:ind w:firstLine="0"/>
              <w:jc w:val="center"/>
              <w:rPr>
                <w:b/>
                <w:bCs/>
                <w:sz w:val="18"/>
                <w:szCs w:val="18"/>
              </w:rPr>
            </w:pPr>
            <w:r w:rsidRPr="001E4DE4">
              <w:rPr>
                <w:b/>
                <w:sz w:val="18"/>
                <w:szCs w:val="18"/>
              </w:rPr>
              <w:t>7650,00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13972E47" w14:textId="77777777" w:rsidR="006651C2" w:rsidRPr="001E4DE4" w:rsidRDefault="006651C2" w:rsidP="00CA37C2">
            <w:pPr>
              <w:spacing w:after="0" w:line="240" w:lineRule="auto"/>
              <w:ind w:firstLine="0"/>
              <w:jc w:val="center"/>
              <w:rPr>
                <w:b/>
                <w:sz w:val="18"/>
                <w:szCs w:val="18"/>
              </w:rPr>
            </w:pPr>
            <w:r w:rsidRPr="001E4DE4">
              <w:rPr>
                <w:b/>
                <w:bCs/>
                <w:sz w:val="18"/>
                <w:szCs w:val="18"/>
              </w:rPr>
              <w:t>0,00</w:t>
            </w:r>
          </w:p>
        </w:tc>
      </w:tr>
      <w:tr w:rsidR="006651C2" w:rsidRPr="001E4DE4" w14:paraId="7948F67B" w14:textId="77777777" w:rsidTr="00CA37C2">
        <w:trPr>
          <w:trHeight w:val="20"/>
          <w:jc w:val="center"/>
        </w:trPr>
        <w:tc>
          <w:tcPr>
            <w:tcW w:w="5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672A46" w14:textId="77777777" w:rsidR="006651C2" w:rsidRPr="001E4DE4" w:rsidRDefault="006651C2" w:rsidP="00CA37C2">
            <w:pPr>
              <w:spacing w:after="0" w:line="240" w:lineRule="auto"/>
              <w:ind w:firstLine="0"/>
              <w:rPr>
                <w:b/>
                <w:bCs/>
                <w:sz w:val="18"/>
                <w:szCs w:val="18"/>
              </w:rPr>
            </w:pPr>
            <w:r w:rsidRPr="001E4DE4">
              <w:rPr>
                <w:b/>
                <w:bCs/>
                <w:sz w:val="18"/>
                <w:szCs w:val="18"/>
              </w:rPr>
              <w:t>ИТОГО по программе</w:t>
            </w:r>
          </w:p>
        </w:tc>
        <w:tc>
          <w:tcPr>
            <w:tcW w:w="681" w:type="pct"/>
            <w:tcBorders>
              <w:top w:val="nil"/>
              <w:left w:val="nil"/>
              <w:bottom w:val="single" w:sz="4" w:space="0" w:color="auto"/>
              <w:right w:val="single" w:sz="4" w:space="0" w:color="auto"/>
            </w:tcBorders>
            <w:shd w:val="clear" w:color="auto" w:fill="auto"/>
            <w:tcMar>
              <w:left w:w="28" w:type="dxa"/>
              <w:right w:w="28" w:type="dxa"/>
            </w:tcMar>
            <w:vAlign w:val="center"/>
          </w:tcPr>
          <w:p w14:paraId="45CD9C44" w14:textId="77777777" w:rsidR="006651C2" w:rsidRPr="001E4DE4" w:rsidRDefault="006651C2" w:rsidP="00CA37C2">
            <w:pPr>
              <w:spacing w:after="0" w:line="240" w:lineRule="auto"/>
              <w:ind w:firstLine="0"/>
              <w:jc w:val="center"/>
              <w:rPr>
                <w:sz w:val="18"/>
                <w:szCs w:val="18"/>
              </w:rPr>
            </w:pP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7BF0B890" w14:textId="77777777" w:rsidR="006651C2" w:rsidRPr="001E4DE4" w:rsidRDefault="006651C2" w:rsidP="00CA37C2">
            <w:pPr>
              <w:spacing w:after="0" w:line="240" w:lineRule="auto"/>
              <w:ind w:firstLine="0"/>
              <w:jc w:val="center"/>
              <w:rPr>
                <w:sz w:val="18"/>
                <w:szCs w:val="18"/>
              </w:rPr>
            </w:pP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5CE560AD" w14:textId="77777777" w:rsidR="006651C2" w:rsidRPr="001E4DE4" w:rsidRDefault="006651C2" w:rsidP="00CA37C2">
            <w:pPr>
              <w:spacing w:after="0" w:line="240" w:lineRule="auto"/>
              <w:ind w:firstLine="0"/>
              <w:jc w:val="center"/>
              <w:rPr>
                <w:sz w:val="18"/>
                <w:szCs w:val="18"/>
              </w:rPr>
            </w:pP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66BAAA22" w14:textId="77777777" w:rsidR="006651C2" w:rsidRPr="001E4DE4" w:rsidRDefault="006651C2" w:rsidP="00CA37C2">
            <w:pPr>
              <w:spacing w:after="0" w:line="240" w:lineRule="auto"/>
              <w:ind w:firstLine="0"/>
              <w:jc w:val="center"/>
              <w:rPr>
                <w:sz w:val="18"/>
                <w:szCs w:val="18"/>
              </w:rPr>
            </w:pP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221DB9AA" w14:textId="77777777" w:rsidR="006651C2" w:rsidRPr="001E4DE4" w:rsidRDefault="006651C2" w:rsidP="00CA37C2">
            <w:pPr>
              <w:spacing w:after="0" w:line="240" w:lineRule="auto"/>
              <w:ind w:firstLine="0"/>
              <w:jc w:val="center"/>
              <w:rPr>
                <w:sz w:val="18"/>
                <w:szCs w:val="18"/>
              </w:rPr>
            </w:pP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69686408" w14:textId="77777777" w:rsidR="006651C2" w:rsidRPr="001E4DE4" w:rsidRDefault="006651C2" w:rsidP="00CA37C2">
            <w:pPr>
              <w:spacing w:after="0" w:line="240" w:lineRule="auto"/>
              <w:ind w:firstLine="0"/>
              <w:jc w:val="center"/>
              <w:rPr>
                <w:sz w:val="18"/>
                <w:szCs w:val="18"/>
              </w:rPr>
            </w:pP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D2665D" w14:textId="77777777" w:rsidR="006651C2" w:rsidRPr="001E4DE4" w:rsidRDefault="006651C2" w:rsidP="00CA37C2">
            <w:pPr>
              <w:spacing w:after="0" w:line="240" w:lineRule="auto"/>
              <w:ind w:firstLine="0"/>
              <w:jc w:val="center"/>
              <w:rPr>
                <w:b/>
                <w:sz w:val="18"/>
                <w:szCs w:val="18"/>
              </w:rPr>
            </w:pPr>
            <w:r w:rsidRPr="001E4DE4">
              <w:rPr>
                <w:b/>
                <w:bCs/>
                <w:color w:val="000000"/>
                <w:sz w:val="18"/>
                <w:szCs w:val="18"/>
              </w:rPr>
              <w:t>239594,63</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ADE75B" w14:textId="77777777" w:rsidR="006651C2" w:rsidRPr="001E4DE4" w:rsidRDefault="006651C2" w:rsidP="00CA37C2">
            <w:pPr>
              <w:spacing w:after="0" w:line="240" w:lineRule="auto"/>
              <w:ind w:firstLine="0"/>
              <w:jc w:val="center"/>
              <w:rPr>
                <w:b/>
                <w:sz w:val="18"/>
                <w:szCs w:val="18"/>
              </w:rPr>
            </w:pPr>
            <w:r w:rsidRPr="001E4DE4">
              <w:rPr>
                <w:b/>
                <w:bCs/>
                <w:color w:val="000000"/>
                <w:sz w:val="18"/>
                <w:szCs w:val="18"/>
              </w:rPr>
              <w:t>256594,95</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918BA4" w14:textId="77777777" w:rsidR="006651C2" w:rsidRPr="001E4DE4" w:rsidRDefault="006651C2" w:rsidP="00CA37C2">
            <w:pPr>
              <w:spacing w:after="0" w:line="240" w:lineRule="auto"/>
              <w:ind w:firstLine="0"/>
              <w:jc w:val="center"/>
              <w:rPr>
                <w:b/>
                <w:sz w:val="18"/>
                <w:szCs w:val="18"/>
              </w:rPr>
            </w:pPr>
            <w:r w:rsidRPr="001E4DE4">
              <w:rPr>
                <w:b/>
                <w:sz w:val="18"/>
                <w:szCs w:val="18"/>
              </w:rPr>
              <w:t>350196,20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52A6D68A" w14:textId="77777777" w:rsidR="006651C2" w:rsidRPr="001E4DE4" w:rsidRDefault="006651C2" w:rsidP="00CA37C2">
            <w:pPr>
              <w:spacing w:after="0" w:line="240" w:lineRule="auto"/>
              <w:ind w:firstLine="0"/>
              <w:jc w:val="center"/>
              <w:rPr>
                <w:b/>
                <w:sz w:val="18"/>
                <w:szCs w:val="18"/>
              </w:rPr>
            </w:pPr>
            <w:r w:rsidRPr="001E4DE4">
              <w:rPr>
                <w:b/>
                <w:sz w:val="18"/>
                <w:szCs w:val="18"/>
              </w:rPr>
              <w:t>429285,26</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65813C4E" w14:textId="77777777" w:rsidR="006651C2" w:rsidRPr="001E4DE4" w:rsidRDefault="006651C2" w:rsidP="00CA37C2">
            <w:pPr>
              <w:spacing w:after="0" w:line="240" w:lineRule="auto"/>
              <w:ind w:firstLine="0"/>
              <w:jc w:val="center"/>
              <w:rPr>
                <w:b/>
                <w:sz w:val="18"/>
                <w:szCs w:val="18"/>
              </w:rPr>
            </w:pPr>
            <w:r w:rsidRPr="001E4DE4">
              <w:rPr>
                <w:b/>
                <w:sz w:val="18"/>
                <w:szCs w:val="18"/>
              </w:rPr>
              <w:t>123958,55</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F363D0" w14:textId="77777777" w:rsidR="006651C2" w:rsidRPr="001E4DE4" w:rsidRDefault="006651C2" w:rsidP="00CA37C2">
            <w:pPr>
              <w:spacing w:after="0" w:line="240" w:lineRule="auto"/>
              <w:ind w:firstLine="0"/>
              <w:jc w:val="center"/>
              <w:rPr>
                <w:b/>
                <w:sz w:val="18"/>
                <w:szCs w:val="18"/>
              </w:rPr>
            </w:pPr>
            <w:r w:rsidRPr="001E4DE4">
              <w:rPr>
                <w:b/>
                <w:bCs/>
                <w:color w:val="000000"/>
                <w:sz w:val="18"/>
                <w:szCs w:val="18"/>
              </w:rPr>
              <w:t>0,00</w:t>
            </w:r>
          </w:p>
        </w:tc>
      </w:tr>
    </w:tbl>
    <w:p w14:paraId="3C3B2EB0" w14:textId="79A35623" w:rsidR="008A0BCD" w:rsidRPr="001E4DE4" w:rsidRDefault="008A0BCD" w:rsidP="00CF355B">
      <w:pPr>
        <w:tabs>
          <w:tab w:val="left" w:pos="1134"/>
        </w:tabs>
        <w:spacing w:after="0" w:line="240" w:lineRule="auto"/>
        <w:contextualSpacing/>
        <w:jc w:val="both"/>
        <w:rPr>
          <w:sz w:val="24"/>
          <w:szCs w:val="24"/>
        </w:rPr>
      </w:pPr>
      <w:r w:rsidRPr="001E4DE4">
        <w:rPr>
          <w:sz w:val="24"/>
          <w:szCs w:val="24"/>
        </w:rPr>
        <w:t>Примечания</w:t>
      </w:r>
    </w:p>
    <w:p w14:paraId="457AF7A5" w14:textId="708E5153" w:rsidR="008A0BCD" w:rsidRPr="001E4DE4" w:rsidRDefault="008A0BCD" w:rsidP="00CF355B">
      <w:pPr>
        <w:tabs>
          <w:tab w:val="left" w:pos="1134"/>
        </w:tabs>
        <w:spacing w:after="0" w:line="240" w:lineRule="auto"/>
        <w:contextualSpacing/>
        <w:jc w:val="both"/>
        <w:rPr>
          <w:sz w:val="24"/>
          <w:szCs w:val="24"/>
        </w:rPr>
      </w:pPr>
      <w:r w:rsidRPr="001E4DE4">
        <w:rPr>
          <w:sz w:val="24"/>
          <w:szCs w:val="24"/>
        </w:rPr>
        <w:t xml:space="preserve">1 </w:t>
      </w:r>
      <w:r w:rsidR="00786FF2" w:rsidRPr="001E4DE4">
        <w:rPr>
          <w:sz w:val="24"/>
          <w:szCs w:val="24"/>
        </w:rPr>
        <w:t xml:space="preserve">Стоимость строительства системы теплоснабжения пос. Титан от ЦТП г. Кировск системы теплоснабжения </w:t>
      </w:r>
      <w:proofErr w:type="spellStart"/>
      <w:r w:rsidR="00786FF2" w:rsidRPr="001E4DE4">
        <w:rPr>
          <w:sz w:val="24"/>
          <w:szCs w:val="24"/>
        </w:rPr>
        <w:t>Апатитской</w:t>
      </w:r>
      <w:proofErr w:type="spellEnd"/>
      <w:r w:rsidR="00786FF2" w:rsidRPr="001E4DE4">
        <w:rPr>
          <w:sz w:val="24"/>
          <w:szCs w:val="24"/>
        </w:rPr>
        <w:t xml:space="preserve"> ТЭЦ определена в размере 528000 тыс. руб. с НДС.</w:t>
      </w:r>
      <w:r w:rsidRPr="001E4DE4">
        <w:rPr>
          <w:sz w:val="24"/>
          <w:szCs w:val="24"/>
        </w:rPr>
        <w:t xml:space="preserve"> Актуальная стоимость строительства будет определена с учетом периода начала работ</w:t>
      </w:r>
    </w:p>
    <w:p w14:paraId="197B4963" w14:textId="77777777" w:rsidR="008A0BCD" w:rsidRPr="001E4DE4" w:rsidRDefault="008A0BCD" w:rsidP="00CF355B">
      <w:pPr>
        <w:tabs>
          <w:tab w:val="left" w:pos="1134"/>
        </w:tabs>
        <w:spacing w:after="0" w:line="240" w:lineRule="auto"/>
        <w:contextualSpacing/>
        <w:jc w:val="both"/>
        <w:rPr>
          <w:sz w:val="24"/>
          <w:szCs w:val="24"/>
        </w:rPr>
      </w:pPr>
      <w:r w:rsidRPr="001E4DE4">
        <w:rPr>
          <w:sz w:val="24"/>
          <w:szCs w:val="24"/>
        </w:rPr>
        <w:t>2 Суммы и сроки могут быть изменены</w:t>
      </w:r>
    </w:p>
    <w:p w14:paraId="29BB29A4" w14:textId="77777777" w:rsidR="008A0BCD" w:rsidRPr="001E4DE4" w:rsidRDefault="008A0BCD" w:rsidP="00CF355B">
      <w:pPr>
        <w:tabs>
          <w:tab w:val="left" w:pos="1134"/>
        </w:tabs>
        <w:spacing w:after="0" w:line="240" w:lineRule="auto"/>
        <w:contextualSpacing/>
        <w:jc w:val="both"/>
        <w:rPr>
          <w:sz w:val="24"/>
          <w:szCs w:val="24"/>
        </w:rPr>
      </w:pPr>
      <w:r w:rsidRPr="001E4DE4">
        <w:rPr>
          <w:sz w:val="24"/>
          <w:szCs w:val="24"/>
        </w:rPr>
        <w:t xml:space="preserve">3 Источником инвестиций являются: собственные средства предприятия, средства заявителя </w:t>
      </w:r>
    </w:p>
    <w:p w14:paraId="1100C7DA" w14:textId="77777777" w:rsidR="006651C2" w:rsidRPr="001E4DE4" w:rsidRDefault="006651C2" w:rsidP="00CF355B">
      <w:pPr>
        <w:spacing w:after="0" w:line="240" w:lineRule="auto"/>
        <w:jc w:val="both"/>
        <w:rPr>
          <w:rFonts w:eastAsia="Calibri"/>
          <w:iCs/>
          <w:sz w:val="24"/>
          <w:szCs w:val="24"/>
          <w:lang w:eastAsia="en-US"/>
        </w:rPr>
      </w:pPr>
    </w:p>
    <w:p w14:paraId="72730767" w14:textId="50EC36D7" w:rsidR="003A2F22" w:rsidRPr="001E4DE4" w:rsidRDefault="003A2F22" w:rsidP="00CF355B">
      <w:pPr>
        <w:spacing w:after="0" w:line="240" w:lineRule="auto"/>
        <w:jc w:val="both"/>
        <w:rPr>
          <w:rFonts w:eastAsia="Calibri"/>
          <w:iCs/>
          <w:sz w:val="24"/>
          <w:szCs w:val="24"/>
          <w:lang w:eastAsia="en-US"/>
        </w:rPr>
      </w:pPr>
      <w:r w:rsidRPr="001E4DE4">
        <w:rPr>
          <w:rFonts w:eastAsia="Calibri"/>
          <w:iCs/>
          <w:sz w:val="24"/>
          <w:szCs w:val="24"/>
          <w:lang w:eastAsia="en-US"/>
        </w:rPr>
        <w:t xml:space="preserve">В зоне действия </w:t>
      </w:r>
      <w:proofErr w:type="spellStart"/>
      <w:r w:rsidRPr="001E4DE4">
        <w:rPr>
          <w:rFonts w:eastAsia="Calibri"/>
          <w:iCs/>
          <w:sz w:val="24"/>
          <w:szCs w:val="24"/>
          <w:lang w:eastAsia="en-US"/>
        </w:rPr>
        <w:t>Апатитской</w:t>
      </w:r>
      <w:proofErr w:type="spellEnd"/>
      <w:r w:rsidRPr="001E4DE4">
        <w:rPr>
          <w:rFonts w:eastAsia="Calibri"/>
          <w:iCs/>
          <w:sz w:val="24"/>
          <w:szCs w:val="24"/>
          <w:lang w:eastAsia="en-US"/>
        </w:rPr>
        <w:t xml:space="preserve"> ТЭЦ учет тепловой энергии ведется в 237 МКД. За 2024 г., силами ПАО «ТГК-1», произведена установка узлов учета тепловой энергии в МКД по ул. </w:t>
      </w:r>
      <w:proofErr w:type="spellStart"/>
      <w:r w:rsidRPr="001E4DE4">
        <w:rPr>
          <w:rFonts w:eastAsia="Calibri"/>
          <w:iCs/>
          <w:sz w:val="24"/>
          <w:szCs w:val="24"/>
          <w:lang w:eastAsia="en-US"/>
        </w:rPr>
        <w:t>Кондрикова</w:t>
      </w:r>
      <w:proofErr w:type="spellEnd"/>
      <w:r w:rsidRPr="001E4DE4">
        <w:rPr>
          <w:rFonts w:eastAsia="Calibri"/>
          <w:iCs/>
          <w:sz w:val="24"/>
          <w:szCs w:val="24"/>
          <w:lang w:eastAsia="en-US"/>
        </w:rPr>
        <w:t xml:space="preserve"> д.3а и у 4-х абонентов в отдельно-стоящих зданиях Географического факультета «МГУ имени М.В. Ломоносова» по ул. Железнодорожная, д. 10, ул. Туристов 3а, 5а, а также на вводе группы здании ООО «ЦСМ.</w:t>
      </w:r>
    </w:p>
    <w:p w14:paraId="46641651" w14:textId="12556E3E" w:rsidR="008A0BCD" w:rsidRPr="001E4DE4" w:rsidRDefault="008A0BCD" w:rsidP="00CF355B">
      <w:pPr>
        <w:spacing w:after="0" w:line="240" w:lineRule="auto"/>
        <w:jc w:val="both"/>
        <w:rPr>
          <w:rFonts w:eastAsia="Calibri"/>
          <w:iCs/>
          <w:sz w:val="24"/>
          <w:szCs w:val="24"/>
          <w:lang w:eastAsia="en-US"/>
        </w:rPr>
      </w:pPr>
      <w:r w:rsidRPr="001E4DE4">
        <w:rPr>
          <w:rFonts w:eastAsia="Calibri"/>
          <w:iCs/>
          <w:sz w:val="24"/>
          <w:szCs w:val="24"/>
          <w:lang w:eastAsia="en-US"/>
        </w:rPr>
        <w:t>В зоне действия котельной АНОФ-3 КФ АО «Апатит» на всех МКД</w:t>
      </w:r>
      <w:r w:rsidR="00062657" w:rsidRPr="001E4DE4">
        <w:rPr>
          <w:rFonts w:eastAsia="Calibri"/>
          <w:iCs/>
          <w:sz w:val="24"/>
          <w:szCs w:val="24"/>
          <w:lang w:eastAsia="en-US"/>
        </w:rPr>
        <w:t xml:space="preserve"> (д. №№1,2,3,4,5,6,7,8,9,10)</w:t>
      </w:r>
      <w:r w:rsidRPr="001E4DE4">
        <w:rPr>
          <w:rFonts w:eastAsia="Calibri"/>
          <w:iCs/>
          <w:sz w:val="24"/>
          <w:szCs w:val="24"/>
          <w:lang w:eastAsia="en-US"/>
        </w:rPr>
        <w:t xml:space="preserve"> </w:t>
      </w:r>
      <w:r w:rsidR="007A0AB2" w:rsidRPr="001E4DE4">
        <w:rPr>
          <w:rFonts w:eastAsia="Calibri"/>
          <w:iCs/>
          <w:sz w:val="24"/>
          <w:szCs w:val="24"/>
          <w:lang w:eastAsia="en-US"/>
        </w:rPr>
        <w:t xml:space="preserve">и объектах социальной инфраструктуры </w:t>
      </w:r>
      <w:r w:rsidR="00062657" w:rsidRPr="001E4DE4">
        <w:rPr>
          <w:rFonts w:eastAsia="Calibri"/>
          <w:iCs/>
          <w:sz w:val="24"/>
          <w:szCs w:val="24"/>
          <w:lang w:eastAsia="en-US"/>
        </w:rPr>
        <w:t xml:space="preserve">(МБОУ «ООШ №8», МБДОУ «Детский сад №36», МАУК «Муниципальное автономное учреждение культуры «Кировский Городской Дворец Культуры»») </w:t>
      </w:r>
      <w:r w:rsidRPr="001E4DE4">
        <w:rPr>
          <w:rFonts w:eastAsia="Calibri"/>
          <w:iCs/>
          <w:sz w:val="24"/>
          <w:szCs w:val="24"/>
          <w:lang w:eastAsia="en-US"/>
        </w:rPr>
        <w:t>установлены приборы учета тепловой энергии. Расчетный учет тепловой энергии ведется у 12 абонентов.</w:t>
      </w:r>
    </w:p>
    <w:p w14:paraId="08B8F5E0" w14:textId="41AAA561" w:rsidR="008A0BCD" w:rsidRPr="001E4DE4" w:rsidRDefault="008A0BCD" w:rsidP="00CF355B">
      <w:pPr>
        <w:spacing w:after="0" w:line="240" w:lineRule="auto"/>
        <w:jc w:val="both"/>
        <w:rPr>
          <w:rFonts w:eastAsia="Calibri"/>
          <w:iCs/>
          <w:sz w:val="24"/>
          <w:szCs w:val="24"/>
          <w:lang w:eastAsia="en-US"/>
        </w:rPr>
      </w:pPr>
      <w:r w:rsidRPr="001E4DE4">
        <w:rPr>
          <w:rFonts w:eastAsia="Calibri"/>
          <w:iCs/>
          <w:sz w:val="24"/>
          <w:szCs w:val="24"/>
          <w:lang w:eastAsia="en-US"/>
        </w:rPr>
        <w:t>В зоне действия котельной БМЭК МУП «Хибины» на всех потребителях</w:t>
      </w:r>
      <w:r w:rsidR="00327AEA" w:rsidRPr="001E4DE4">
        <w:rPr>
          <w:rFonts w:eastAsia="Calibri"/>
          <w:iCs/>
          <w:sz w:val="24"/>
          <w:szCs w:val="24"/>
          <w:lang w:eastAsia="en-US"/>
        </w:rPr>
        <w:t xml:space="preserve"> (10 МКД и 4 объекта социальной инфраструктуры)</w:t>
      </w:r>
      <w:r w:rsidRPr="001E4DE4">
        <w:rPr>
          <w:rFonts w:eastAsia="Calibri"/>
          <w:iCs/>
          <w:sz w:val="24"/>
          <w:szCs w:val="24"/>
          <w:lang w:eastAsia="en-US"/>
        </w:rPr>
        <w:t xml:space="preserve"> установлены приборы учета тепловой энергии. Капитальные вложения не требуются.</w:t>
      </w:r>
    </w:p>
    <w:p w14:paraId="0F929D54" w14:textId="77777777" w:rsidR="008A0BCD" w:rsidRPr="001E4DE4" w:rsidRDefault="008A0BCD" w:rsidP="00CF355B">
      <w:pPr>
        <w:tabs>
          <w:tab w:val="left" w:pos="1276"/>
        </w:tabs>
        <w:spacing w:after="0" w:line="240" w:lineRule="auto"/>
        <w:contextualSpacing/>
        <w:jc w:val="both"/>
        <w:rPr>
          <w:sz w:val="24"/>
          <w:szCs w:val="24"/>
        </w:rPr>
      </w:pPr>
    </w:p>
    <w:p w14:paraId="1C96D70C" w14:textId="77777777" w:rsidR="008A0BCD" w:rsidRPr="001E4DE4" w:rsidRDefault="008A0BCD" w:rsidP="00CF355B">
      <w:pPr>
        <w:tabs>
          <w:tab w:val="left" w:pos="1276"/>
        </w:tabs>
        <w:spacing w:after="0" w:line="240" w:lineRule="auto"/>
        <w:contextualSpacing/>
        <w:jc w:val="both"/>
        <w:rPr>
          <w:sz w:val="24"/>
          <w:szCs w:val="24"/>
        </w:rPr>
        <w:sectPr w:rsidR="008A0BCD" w:rsidRPr="001E4DE4" w:rsidSect="006F2BA8">
          <w:pgSz w:w="16838" w:h="11906" w:orient="landscape"/>
          <w:pgMar w:top="1135" w:right="1134" w:bottom="567" w:left="1134" w:header="284"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7E3D6676" w14:textId="68E75019" w:rsidR="00217024" w:rsidRPr="001E4DE4" w:rsidRDefault="00217024" w:rsidP="00CF355B">
      <w:pPr>
        <w:pStyle w:val="2"/>
        <w:tabs>
          <w:tab w:val="left" w:pos="1134"/>
        </w:tabs>
        <w:spacing w:before="0" w:line="240" w:lineRule="auto"/>
        <w:ind w:left="0" w:firstLine="709"/>
        <w:contextualSpacing/>
        <w:rPr>
          <w:rFonts w:cs="Times New Roman"/>
          <w:sz w:val="24"/>
          <w:szCs w:val="24"/>
        </w:rPr>
      </w:pPr>
      <w:bookmarkStart w:id="290" w:name="_Toc524944279"/>
      <w:bookmarkStart w:id="291" w:name="_Toc524944855"/>
      <w:bookmarkStart w:id="292" w:name="_Toc528166534"/>
      <w:bookmarkStart w:id="293" w:name="_Toc15643011"/>
      <w:bookmarkStart w:id="294" w:name="_Toc207705597"/>
      <w:r w:rsidRPr="001E4DE4">
        <w:rPr>
          <w:rFonts w:cs="Times New Roman"/>
          <w:sz w:val="24"/>
          <w:szCs w:val="24"/>
        </w:rPr>
        <w:lastRenderedPageBreak/>
        <w:t xml:space="preserve">Предложения </w:t>
      </w:r>
      <w:bookmarkEnd w:id="290"/>
      <w:bookmarkEnd w:id="291"/>
      <w:bookmarkEnd w:id="292"/>
      <w:r w:rsidRPr="001E4DE4">
        <w:rPr>
          <w:rFonts w:cs="Times New Roman"/>
          <w:sz w:val="24"/>
          <w:szCs w:val="24"/>
        </w:rPr>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293"/>
      <w:bookmarkEnd w:id="294"/>
    </w:p>
    <w:p w14:paraId="1B7DD872" w14:textId="77777777" w:rsidR="00923C9E" w:rsidRPr="001E4DE4" w:rsidRDefault="00923C9E" w:rsidP="00CF355B">
      <w:pPr>
        <w:spacing w:after="0" w:line="240" w:lineRule="auto"/>
        <w:contextualSpacing/>
        <w:jc w:val="both"/>
        <w:rPr>
          <w:sz w:val="24"/>
          <w:szCs w:val="24"/>
        </w:rPr>
      </w:pPr>
    </w:p>
    <w:p w14:paraId="46B6A58C" w14:textId="14AF1323" w:rsidR="00E23D5F" w:rsidRPr="001E4DE4" w:rsidRDefault="00C817EE" w:rsidP="00CF355B">
      <w:pPr>
        <w:spacing w:after="0" w:line="240" w:lineRule="auto"/>
        <w:contextualSpacing/>
        <w:jc w:val="both"/>
        <w:rPr>
          <w:sz w:val="24"/>
          <w:szCs w:val="24"/>
        </w:rPr>
      </w:pPr>
      <w:r w:rsidRPr="001E4DE4">
        <w:rPr>
          <w:sz w:val="24"/>
          <w:szCs w:val="24"/>
        </w:rPr>
        <w:t>Мероприятия не предусмотрены.</w:t>
      </w:r>
    </w:p>
    <w:p w14:paraId="16152707" w14:textId="735EA677" w:rsidR="00014CE1" w:rsidRPr="001E4DE4" w:rsidRDefault="00014CE1" w:rsidP="00CF355B">
      <w:pPr>
        <w:spacing w:after="0" w:line="240" w:lineRule="auto"/>
        <w:contextualSpacing/>
        <w:jc w:val="both"/>
        <w:rPr>
          <w:sz w:val="24"/>
          <w:szCs w:val="24"/>
        </w:rPr>
      </w:pPr>
    </w:p>
    <w:p w14:paraId="41126197" w14:textId="002784A4" w:rsidR="006B4D03" w:rsidRPr="001E4DE4" w:rsidRDefault="000A5894" w:rsidP="00CF355B">
      <w:pPr>
        <w:pStyle w:val="2"/>
        <w:tabs>
          <w:tab w:val="left" w:pos="1134"/>
        </w:tabs>
        <w:spacing w:before="0" w:line="240" w:lineRule="auto"/>
        <w:ind w:left="0" w:firstLine="709"/>
        <w:contextualSpacing/>
        <w:rPr>
          <w:rFonts w:cs="Times New Roman"/>
          <w:sz w:val="24"/>
          <w:szCs w:val="24"/>
        </w:rPr>
      </w:pPr>
      <w:bookmarkStart w:id="295" w:name="_Toc524944280"/>
      <w:bookmarkStart w:id="296" w:name="_Toc524944856"/>
      <w:bookmarkStart w:id="297" w:name="_Toc528166535"/>
      <w:bookmarkStart w:id="298" w:name="_Toc207705598"/>
      <w:r w:rsidRPr="001E4DE4">
        <w:rPr>
          <w:rFonts w:cs="Times New Roman"/>
          <w:sz w:val="24"/>
          <w:szCs w:val="24"/>
        </w:rPr>
        <w:t>Предложения по величине необходимых инвестиций для перевода открытой системы теплоснабжения (горячего водоснабжения)</w:t>
      </w:r>
      <w:r w:rsidR="007B4E73" w:rsidRPr="001E4DE4">
        <w:rPr>
          <w:rFonts w:cs="Times New Roman"/>
          <w:sz w:val="24"/>
          <w:szCs w:val="24"/>
        </w:rPr>
        <w:t>,</w:t>
      </w:r>
      <w:r w:rsidRPr="001E4DE4">
        <w:rPr>
          <w:rFonts w:cs="Times New Roman"/>
          <w:sz w:val="24"/>
          <w:szCs w:val="24"/>
        </w:rPr>
        <w:t xml:space="preserve"> </w:t>
      </w:r>
      <w:r w:rsidR="007B4E73" w:rsidRPr="001E4DE4">
        <w:rPr>
          <w:color w:val="464C55"/>
          <w:sz w:val="24"/>
          <w:szCs w:val="24"/>
          <w:shd w:val="clear" w:color="auto" w:fill="FFFFFF"/>
        </w:rPr>
        <w:t>отдельных участков такой системы на</w:t>
      </w:r>
      <w:r w:rsidRPr="001E4DE4">
        <w:rPr>
          <w:rFonts w:cs="Times New Roman"/>
          <w:sz w:val="24"/>
          <w:szCs w:val="24"/>
        </w:rPr>
        <w:t xml:space="preserve"> закрытую систему горячего водоснабжения на каждом этапе</w:t>
      </w:r>
      <w:bookmarkEnd w:id="295"/>
      <w:bookmarkEnd w:id="296"/>
      <w:bookmarkEnd w:id="297"/>
      <w:bookmarkEnd w:id="298"/>
    </w:p>
    <w:p w14:paraId="2D8BAA1B" w14:textId="102171F7" w:rsidR="00F9516B" w:rsidRPr="001E4DE4" w:rsidRDefault="00F9516B" w:rsidP="00CF355B">
      <w:pPr>
        <w:tabs>
          <w:tab w:val="left" w:pos="1134"/>
        </w:tabs>
        <w:spacing w:after="0" w:line="240" w:lineRule="auto"/>
        <w:contextualSpacing/>
        <w:jc w:val="both"/>
        <w:rPr>
          <w:sz w:val="24"/>
          <w:szCs w:val="24"/>
        </w:rPr>
      </w:pPr>
      <w:r w:rsidRPr="001E4DE4">
        <w:rPr>
          <w:sz w:val="24"/>
          <w:szCs w:val="24"/>
        </w:rPr>
        <w:t xml:space="preserve">В зоне действия </w:t>
      </w:r>
      <w:proofErr w:type="spellStart"/>
      <w:r w:rsidRPr="001E4DE4">
        <w:rPr>
          <w:sz w:val="24"/>
          <w:szCs w:val="24"/>
        </w:rPr>
        <w:t>Апатитской</w:t>
      </w:r>
      <w:proofErr w:type="spellEnd"/>
      <w:r w:rsidRPr="001E4DE4">
        <w:rPr>
          <w:sz w:val="24"/>
          <w:szCs w:val="24"/>
        </w:rPr>
        <w:t xml:space="preserve"> ТЭЦ на базовый 202</w:t>
      </w:r>
      <w:r w:rsidR="00113352" w:rsidRPr="001E4DE4">
        <w:rPr>
          <w:sz w:val="24"/>
          <w:szCs w:val="24"/>
        </w:rPr>
        <w:t>4</w:t>
      </w:r>
      <w:r w:rsidRPr="001E4DE4">
        <w:rPr>
          <w:sz w:val="24"/>
          <w:szCs w:val="24"/>
        </w:rPr>
        <w:t xml:space="preserve"> год расположены 18 МКД (Ленина, 5, 9а, 15, 21а, Ленинградская, 8, Олимпийская, 14, 16, 20, 22, 24, 27, 29, 36, 46, 49, 53а, </w:t>
      </w:r>
      <w:proofErr w:type="spellStart"/>
      <w:r w:rsidRPr="001E4DE4">
        <w:rPr>
          <w:sz w:val="24"/>
          <w:szCs w:val="24"/>
        </w:rPr>
        <w:t>Хибиногорская</w:t>
      </w:r>
      <w:proofErr w:type="spellEnd"/>
      <w:r w:rsidRPr="001E4DE4">
        <w:rPr>
          <w:sz w:val="24"/>
          <w:szCs w:val="24"/>
        </w:rPr>
        <w:t>, 28, 33) с закрытой системой ГВС.</w:t>
      </w:r>
    </w:p>
    <w:p w14:paraId="6209948A" w14:textId="23478FC6" w:rsidR="00F9516B" w:rsidRPr="001E4DE4" w:rsidRDefault="00F9516B" w:rsidP="00CF355B">
      <w:pPr>
        <w:tabs>
          <w:tab w:val="left" w:pos="1134"/>
        </w:tabs>
        <w:spacing w:after="0" w:line="240" w:lineRule="auto"/>
        <w:contextualSpacing/>
        <w:jc w:val="both"/>
        <w:rPr>
          <w:sz w:val="24"/>
          <w:szCs w:val="24"/>
        </w:rPr>
      </w:pPr>
      <w:r w:rsidRPr="001E4DE4">
        <w:rPr>
          <w:sz w:val="24"/>
          <w:szCs w:val="24"/>
        </w:rPr>
        <w:t>В зоне действия котельной АНОФ-3 КФ АО «Апатит» все МКД (д.</w:t>
      </w:r>
      <w:r w:rsidR="00113352" w:rsidRPr="001E4DE4">
        <w:rPr>
          <w:sz w:val="24"/>
          <w:szCs w:val="24"/>
        </w:rPr>
        <w:t> </w:t>
      </w:r>
      <w:r w:rsidRPr="001E4DE4">
        <w:rPr>
          <w:sz w:val="24"/>
          <w:szCs w:val="24"/>
        </w:rPr>
        <w:t>№№1,2,3,4,5,6,7,8,9,10) и 3 объекта социальной инфраструктуры (МБОУ «ООШ №8», МБДОУ «Детский сад №36», МАУК «Муниципальное автономное учреждение культуры «Кировский Городской Дворец Культуры»») переведены на закрытую систему ГВС.</w:t>
      </w:r>
    </w:p>
    <w:p w14:paraId="24945DF5" w14:textId="77777777" w:rsidR="00F9516B" w:rsidRPr="001E4DE4" w:rsidRDefault="00F9516B" w:rsidP="00CF355B">
      <w:pPr>
        <w:tabs>
          <w:tab w:val="left" w:pos="1134"/>
        </w:tabs>
        <w:spacing w:after="0" w:line="240" w:lineRule="auto"/>
        <w:contextualSpacing/>
        <w:jc w:val="both"/>
        <w:rPr>
          <w:sz w:val="24"/>
          <w:szCs w:val="24"/>
        </w:rPr>
      </w:pPr>
      <w:r w:rsidRPr="001E4DE4">
        <w:rPr>
          <w:sz w:val="24"/>
          <w:szCs w:val="24"/>
        </w:rPr>
        <w:t>В зоне действия</w:t>
      </w:r>
      <w:r w:rsidRPr="001E4DE4">
        <w:t xml:space="preserve"> </w:t>
      </w:r>
      <w:r w:rsidRPr="001E4DE4">
        <w:rPr>
          <w:sz w:val="24"/>
          <w:szCs w:val="24"/>
        </w:rPr>
        <w:t>БМЭК все МКД, кроме дома №11, а также объекты социальной инфраструктуры (кроме МАУК «Сельский дом культуры») переведены на закрытую систему ГВС.</w:t>
      </w:r>
    </w:p>
    <w:p w14:paraId="781625E8" w14:textId="1CA7B126" w:rsidR="008A0BCD" w:rsidRPr="001E4DE4" w:rsidRDefault="008A0BCD" w:rsidP="00CF355B">
      <w:pPr>
        <w:spacing w:after="0" w:line="240" w:lineRule="auto"/>
        <w:contextualSpacing/>
        <w:jc w:val="both"/>
        <w:rPr>
          <w:sz w:val="24"/>
          <w:szCs w:val="24"/>
        </w:rPr>
      </w:pPr>
      <w:r w:rsidRPr="001E4DE4">
        <w:rPr>
          <w:sz w:val="24"/>
          <w:szCs w:val="24"/>
        </w:rPr>
        <w:t>Переход на закрытую систему теплоснабжения предлагается провести одновременно с установкой индивидуальных автоматизированных с пластинчатыми теплообменниками, оборудованных приборами учета тепловой энергии тепловых пунктов (ИТП с УУТЭ) в существующих помещениях тепловых пунктов зданий и сооружений.</w:t>
      </w:r>
    </w:p>
    <w:p w14:paraId="71126BAB" w14:textId="3469C847" w:rsidR="00CC4EC6" w:rsidRPr="001E4DE4" w:rsidRDefault="00923C9E" w:rsidP="00CF355B">
      <w:pPr>
        <w:spacing w:after="0" w:line="240" w:lineRule="auto"/>
        <w:contextualSpacing/>
        <w:jc w:val="both"/>
        <w:rPr>
          <w:sz w:val="24"/>
          <w:szCs w:val="24"/>
        </w:rPr>
      </w:pPr>
      <w:r w:rsidRPr="001E4DE4">
        <w:rPr>
          <w:sz w:val="24"/>
          <w:szCs w:val="24"/>
        </w:rPr>
        <w:t xml:space="preserve">Суммарная стоимость установки АИТП у всех потребителей г. Кировск с полным переходом на закрытую схему теплоснабжения на весь расчетный срок Схемы составит </w:t>
      </w:r>
      <w:r w:rsidR="003A2F22" w:rsidRPr="001E4DE4">
        <w:rPr>
          <w:sz w:val="24"/>
          <w:szCs w:val="24"/>
        </w:rPr>
        <w:t xml:space="preserve">порядка </w:t>
      </w:r>
      <w:r w:rsidR="00327AEA" w:rsidRPr="001E4DE4">
        <w:rPr>
          <w:sz w:val="24"/>
          <w:szCs w:val="24"/>
        </w:rPr>
        <w:t>1</w:t>
      </w:r>
      <w:r w:rsidR="00F6317F" w:rsidRPr="001E4DE4">
        <w:rPr>
          <w:sz w:val="24"/>
          <w:szCs w:val="24"/>
        </w:rPr>
        <w:t>,</w:t>
      </w:r>
      <w:r w:rsidR="00327AEA" w:rsidRPr="001E4DE4">
        <w:rPr>
          <w:sz w:val="24"/>
          <w:szCs w:val="24"/>
        </w:rPr>
        <w:t>5 </w:t>
      </w:r>
      <w:r w:rsidRPr="001E4DE4">
        <w:rPr>
          <w:sz w:val="24"/>
          <w:szCs w:val="24"/>
        </w:rPr>
        <w:t>мл</w:t>
      </w:r>
      <w:r w:rsidR="00F6317F" w:rsidRPr="001E4DE4">
        <w:rPr>
          <w:sz w:val="24"/>
          <w:szCs w:val="24"/>
        </w:rPr>
        <w:t>рд</w:t>
      </w:r>
      <w:r w:rsidRPr="001E4DE4">
        <w:rPr>
          <w:sz w:val="24"/>
          <w:szCs w:val="24"/>
        </w:rPr>
        <w:t>. руб.</w:t>
      </w:r>
    </w:p>
    <w:p w14:paraId="2BD4A98C" w14:textId="4C5AAF2C" w:rsidR="00923C9E" w:rsidRPr="001E4DE4" w:rsidRDefault="008A0BCD" w:rsidP="00CF355B">
      <w:pPr>
        <w:spacing w:after="0" w:line="240" w:lineRule="auto"/>
        <w:contextualSpacing/>
        <w:jc w:val="both"/>
        <w:rPr>
          <w:sz w:val="24"/>
          <w:szCs w:val="24"/>
        </w:rPr>
      </w:pPr>
      <w:r w:rsidRPr="001E4DE4">
        <w:rPr>
          <w:sz w:val="24"/>
          <w:szCs w:val="24"/>
        </w:rPr>
        <w:t xml:space="preserve">Отсутствие </w:t>
      </w:r>
      <w:proofErr w:type="spellStart"/>
      <w:r w:rsidRPr="001E4DE4">
        <w:rPr>
          <w:sz w:val="24"/>
          <w:szCs w:val="24"/>
        </w:rPr>
        <w:t>водоразбора</w:t>
      </w:r>
      <w:proofErr w:type="spellEnd"/>
      <w:r w:rsidRPr="001E4DE4">
        <w:rPr>
          <w:sz w:val="24"/>
          <w:szCs w:val="24"/>
        </w:rPr>
        <w:t xml:space="preserve"> из тепловой сети позволит прейти на стабильный постоянный гидравлический режим с качественным регулированием отпуска тепловой энергии, что сильно повысит качество теплоснабжения. У потребителей появится собственный инструмент регулирования качества и количества своего теплоснабжения, причем все регулировки внутри потребителя будут мало влиять на гидравлический режим работы всей тепловой сети, но при этом все искусственные «</w:t>
      </w:r>
      <w:proofErr w:type="spellStart"/>
      <w:r w:rsidRPr="001E4DE4">
        <w:rPr>
          <w:sz w:val="24"/>
          <w:szCs w:val="24"/>
        </w:rPr>
        <w:t>перетопы</w:t>
      </w:r>
      <w:proofErr w:type="spellEnd"/>
      <w:r w:rsidRPr="001E4DE4">
        <w:rPr>
          <w:sz w:val="24"/>
          <w:szCs w:val="24"/>
        </w:rPr>
        <w:t xml:space="preserve"> и </w:t>
      </w:r>
      <w:proofErr w:type="spellStart"/>
      <w:r w:rsidRPr="001E4DE4">
        <w:rPr>
          <w:sz w:val="24"/>
          <w:szCs w:val="24"/>
        </w:rPr>
        <w:t>недотопы</w:t>
      </w:r>
      <w:proofErr w:type="spellEnd"/>
      <w:r w:rsidRPr="001E4DE4">
        <w:rPr>
          <w:sz w:val="24"/>
          <w:szCs w:val="24"/>
        </w:rPr>
        <w:t>» будут учитываться индивидуальными приборами учета.</w:t>
      </w:r>
    </w:p>
    <w:p w14:paraId="19A90174" w14:textId="77777777" w:rsidR="008A0BCD" w:rsidRPr="001E4DE4" w:rsidRDefault="008A0BCD" w:rsidP="00CF355B">
      <w:pPr>
        <w:spacing w:after="0" w:line="240" w:lineRule="auto"/>
        <w:contextualSpacing/>
        <w:rPr>
          <w:sz w:val="24"/>
          <w:szCs w:val="24"/>
        </w:rPr>
      </w:pPr>
    </w:p>
    <w:p w14:paraId="354979F9" w14:textId="262C5883" w:rsidR="006B4D03" w:rsidRPr="001E4DE4" w:rsidRDefault="000A5894" w:rsidP="00CF355B">
      <w:pPr>
        <w:pStyle w:val="2"/>
        <w:spacing w:before="0" w:line="240" w:lineRule="auto"/>
        <w:ind w:left="0" w:firstLine="709"/>
        <w:contextualSpacing/>
        <w:rPr>
          <w:rFonts w:cs="Times New Roman"/>
          <w:sz w:val="24"/>
          <w:szCs w:val="24"/>
        </w:rPr>
      </w:pPr>
      <w:bookmarkStart w:id="299" w:name="_Toc524944281"/>
      <w:bookmarkStart w:id="300" w:name="_Toc524944857"/>
      <w:bookmarkStart w:id="301" w:name="_Toc528166536"/>
      <w:bookmarkStart w:id="302" w:name="_Toc207705599"/>
      <w:r w:rsidRPr="001E4DE4">
        <w:rPr>
          <w:rFonts w:cs="Times New Roman"/>
          <w:sz w:val="24"/>
          <w:szCs w:val="24"/>
        </w:rPr>
        <w:t>Оценка эффективности инвестиций по отдельным предложениям</w:t>
      </w:r>
      <w:bookmarkEnd w:id="299"/>
      <w:bookmarkEnd w:id="300"/>
      <w:bookmarkEnd w:id="301"/>
      <w:bookmarkEnd w:id="302"/>
    </w:p>
    <w:p w14:paraId="18B98F47" w14:textId="77777777" w:rsidR="00FE0293" w:rsidRPr="001E4DE4" w:rsidRDefault="00FE0293" w:rsidP="00CF355B">
      <w:pPr>
        <w:tabs>
          <w:tab w:val="left" w:pos="1276"/>
        </w:tabs>
        <w:autoSpaceDE w:val="0"/>
        <w:autoSpaceDN w:val="0"/>
        <w:adjustRightInd w:val="0"/>
        <w:spacing w:after="0" w:line="240" w:lineRule="auto"/>
        <w:contextualSpacing/>
        <w:jc w:val="both"/>
        <w:rPr>
          <w:sz w:val="24"/>
          <w:szCs w:val="24"/>
        </w:rPr>
      </w:pPr>
      <w:r w:rsidRPr="001E4DE4">
        <w:rPr>
          <w:sz w:val="24"/>
          <w:szCs w:val="24"/>
        </w:rPr>
        <w:t>Оценка инвестиций и анализ ценовых (тарифных) последствий реализации проектов схемы теплоснабжения разрабатываются в соответствии с «Требованиями к схемам теплоснабжения», утвержденных постановлением Правительства Российской Федерации от 22.02.2012 № 154.</w:t>
      </w:r>
    </w:p>
    <w:p w14:paraId="21BA5D87" w14:textId="77777777" w:rsidR="00FE0293" w:rsidRPr="001E4DE4" w:rsidRDefault="00FE0293" w:rsidP="00CF355B">
      <w:pPr>
        <w:tabs>
          <w:tab w:val="left" w:pos="1276"/>
        </w:tabs>
        <w:autoSpaceDE w:val="0"/>
        <w:autoSpaceDN w:val="0"/>
        <w:adjustRightInd w:val="0"/>
        <w:spacing w:after="0" w:line="240" w:lineRule="auto"/>
        <w:contextualSpacing/>
        <w:jc w:val="both"/>
        <w:rPr>
          <w:sz w:val="24"/>
          <w:szCs w:val="24"/>
        </w:rPr>
      </w:pPr>
      <w:r w:rsidRPr="001E4DE4">
        <w:rPr>
          <w:sz w:val="24"/>
          <w:szCs w:val="24"/>
        </w:rPr>
        <w:t>Предлагаемые схемой теплоснабжения мероприятия по строительству, реконструкции и (или) модернизации системы теплоснабжения на территории муниципального округа город Кировск Мурманской области по выбранному сценарию должны обеспечить достижение плановых значений целевых показателей функционирования систем централизованного теплоснабжения, повысить качество услуги теплоснабжения, обновить основные фонды эксплуатирующих организаций, удовлетворить спрос на тепловую энергию для планируемых объектов капитального строительства. При реализации полного объема мероприятий по строительству и реконструкции системы теплоснабжения на территории муниципального округа город Кировск Мурманской области произойдет превышения предельных уровней индекса роста тарифов на соответствующую услугу. Поэтому необходимо предусмотреть дополнительные меры поддержки для граждан.</w:t>
      </w:r>
    </w:p>
    <w:p w14:paraId="05A2C981" w14:textId="77777777" w:rsidR="00FE0293" w:rsidRPr="001E4DE4" w:rsidRDefault="00FE0293" w:rsidP="00CF355B">
      <w:pPr>
        <w:tabs>
          <w:tab w:val="left" w:pos="1276"/>
        </w:tabs>
        <w:autoSpaceDE w:val="0"/>
        <w:autoSpaceDN w:val="0"/>
        <w:adjustRightInd w:val="0"/>
        <w:spacing w:after="0" w:line="240" w:lineRule="auto"/>
        <w:contextualSpacing/>
        <w:jc w:val="both"/>
        <w:rPr>
          <w:sz w:val="24"/>
          <w:szCs w:val="24"/>
        </w:rPr>
      </w:pPr>
      <w:r w:rsidRPr="001E4DE4">
        <w:rPr>
          <w:sz w:val="24"/>
          <w:szCs w:val="24"/>
        </w:rPr>
        <w:lastRenderedPageBreak/>
        <w:t>Наибольшая эффективность инвестиций в строительство и реконструкцию системы теплоснабжения возможна при сочетании финансирования за счет средств эксплуатирующей организации, заемных средств и бюджетных средств, в том числе выделяемых по целевым программам (средства федерального, областного и местного бюджета).</w:t>
      </w:r>
    </w:p>
    <w:p w14:paraId="51191BF3" w14:textId="77777777" w:rsidR="00FE0293" w:rsidRPr="001E4DE4" w:rsidRDefault="00FE0293" w:rsidP="00CF355B">
      <w:pPr>
        <w:tabs>
          <w:tab w:val="left" w:pos="1276"/>
        </w:tabs>
        <w:autoSpaceDE w:val="0"/>
        <w:autoSpaceDN w:val="0"/>
        <w:adjustRightInd w:val="0"/>
        <w:spacing w:after="0" w:line="240" w:lineRule="auto"/>
        <w:contextualSpacing/>
        <w:jc w:val="both"/>
        <w:rPr>
          <w:sz w:val="24"/>
          <w:szCs w:val="24"/>
        </w:rPr>
      </w:pPr>
      <w:r w:rsidRPr="001E4DE4">
        <w:rPr>
          <w:sz w:val="24"/>
          <w:szCs w:val="24"/>
        </w:rPr>
        <w:t>Эффективность инвестиций на разработанные мероприятия по строительству, реконструкции и технического перевооружения зависят, в том числе, и от выбранного источника финансирования данных мероприятий.</w:t>
      </w:r>
    </w:p>
    <w:p w14:paraId="4B521B0F" w14:textId="77777777" w:rsidR="00FE0293" w:rsidRPr="001E4DE4" w:rsidRDefault="00FE0293" w:rsidP="00CF355B">
      <w:pPr>
        <w:tabs>
          <w:tab w:val="left" w:pos="1276"/>
        </w:tabs>
        <w:autoSpaceDE w:val="0"/>
        <w:autoSpaceDN w:val="0"/>
        <w:adjustRightInd w:val="0"/>
        <w:spacing w:after="0" w:line="240" w:lineRule="auto"/>
        <w:contextualSpacing/>
        <w:jc w:val="both"/>
        <w:rPr>
          <w:sz w:val="24"/>
          <w:szCs w:val="24"/>
        </w:rPr>
      </w:pPr>
      <w:r w:rsidRPr="001E4DE4">
        <w:rPr>
          <w:sz w:val="24"/>
          <w:szCs w:val="24"/>
        </w:rPr>
        <w:t>Расчет эффективности инвестиций затрудняется тем, что проекты, предусмотренные схемой теплоснабжения, направлены, в первую очередь не на получение прибыли, а на повышение надёжности и качества услуги по теплоснабжению потребителей, обусловленные технической (критичный износ существующих тепловых мощностей и теплосетей) необходимостью, а также на выполнение требований законодательства. Следует также отметить, что реализация мероприятий по реконструкции тепловых сетей, направленных на повышение надежности теплоснабжения, имеет целью не повышение эффективности работы систем теплоснабжения, а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социально-значимой. Расчет эффективности инвестиций по таким проектам не проводятся.</w:t>
      </w:r>
    </w:p>
    <w:p w14:paraId="0E2EAEE0" w14:textId="27E4E9DD" w:rsidR="00FE0293" w:rsidRPr="001E4DE4" w:rsidRDefault="00FE0293" w:rsidP="00CF355B">
      <w:pPr>
        <w:tabs>
          <w:tab w:val="left" w:pos="1276"/>
        </w:tabs>
        <w:autoSpaceDE w:val="0"/>
        <w:autoSpaceDN w:val="0"/>
        <w:adjustRightInd w:val="0"/>
        <w:spacing w:after="0" w:line="240" w:lineRule="auto"/>
        <w:contextualSpacing/>
        <w:jc w:val="both"/>
        <w:rPr>
          <w:sz w:val="24"/>
          <w:szCs w:val="24"/>
        </w:rPr>
      </w:pPr>
      <w:r w:rsidRPr="001E4DE4">
        <w:rPr>
          <w:sz w:val="24"/>
          <w:szCs w:val="24"/>
        </w:rPr>
        <w:t>В целом при реализации всех предложенных мероприятий показатели эффективности инвестиционного проекта будут иметь отрицательные значения, то есть не будут иметь обоснования с точки зрения разумных сроков окупаемости, но инвестиции необходимы для надлежащего теплоснабжения потребителей на территории муниципального округа город Кировск Мурманской области. Окупаемость данных мероприятий далеко выйдет за рамки периода, на который разрабатывается схема теплоснабжения. Для целей оптимального сочетания бюджетного и внебюджетного финансирования предложено рассмотреть параметры эффективности привлечения собственных (внебюджетных средств) на реконструкцию источников генерации тепловой энергии.</w:t>
      </w:r>
    </w:p>
    <w:p w14:paraId="6D3DB073" w14:textId="123F74F6" w:rsidR="00992B88" w:rsidRPr="001E4DE4" w:rsidRDefault="00992B88" w:rsidP="00CF355B">
      <w:pPr>
        <w:tabs>
          <w:tab w:val="left" w:pos="993"/>
        </w:tabs>
        <w:autoSpaceDE w:val="0"/>
        <w:autoSpaceDN w:val="0"/>
        <w:adjustRightInd w:val="0"/>
        <w:spacing w:after="0" w:line="240" w:lineRule="auto"/>
        <w:contextualSpacing/>
        <w:jc w:val="both"/>
        <w:rPr>
          <w:sz w:val="24"/>
          <w:szCs w:val="24"/>
        </w:rPr>
      </w:pPr>
    </w:p>
    <w:p w14:paraId="7BA0E8D1" w14:textId="2323C902" w:rsidR="00F84DCE" w:rsidRPr="001E4DE4" w:rsidRDefault="00F84DCE" w:rsidP="00CF355B">
      <w:pPr>
        <w:pStyle w:val="2"/>
        <w:spacing w:before="0" w:line="240" w:lineRule="auto"/>
        <w:ind w:left="0" w:firstLine="709"/>
        <w:contextualSpacing/>
        <w:rPr>
          <w:rFonts w:cs="Times New Roman"/>
          <w:sz w:val="24"/>
          <w:szCs w:val="24"/>
        </w:rPr>
      </w:pPr>
      <w:bookmarkStart w:id="303" w:name="_Toc38402811"/>
      <w:bookmarkStart w:id="304" w:name="_Toc207705600"/>
      <w:r w:rsidRPr="001E4DE4">
        <w:rPr>
          <w:rFonts w:cs="Times New Roman"/>
          <w:sz w:val="24"/>
          <w:szCs w:val="24"/>
        </w:rPr>
        <w:t xml:space="preserve">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w:t>
      </w:r>
      <w:bookmarkEnd w:id="303"/>
      <w:r w:rsidR="009509F3" w:rsidRPr="001E4DE4">
        <w:rPr>
          <w:rFonts w:cs="Times New Roman"/>
          <w:sz w:val="24"/>
          <w:szCs w:val="24"/>
        </w:rPr>
        <w:t>актуализации</w:t>
      </w:r>
      <w:bookmarkEnd w:id="304"/>
    </w:p>
    <w:p w14:paraId="152E3008" w14:textId="0F7D751D" w:rsidR="00F24284" w:rsidRPr="001E4DE4" w:rsidRDefault="00923C9E" w:rsidP="00CF355B">
      <w:pPr>
        <w:tabs>
          <w:tab w:val="left" w:pos="993"/>
        </w:tabs>
        <w:autoSpaceDE w:val="0"/>
        <w:autoSpaceDN w:val="0"/>
        <w:adjustRightInd w:val="0"/>
        <w:spacing w:after="0" w:line="240" w:lineRule="auto"/>
        <w:contextualSpacing/>
        <w:jc w:val="both"/>
        <w:rPr>
          <w:rFonts w:eastAsiaTheme="majorEastAsia"/>
          <w:color w:val="000000" w:themeColor="text1"/>
          <w:sz w:val="24"/>
          <w:szCs w:val="24"/>
        </w:rPr>
      </w:pPr>
      <w:r w:rsidRPr="001E4DE4">
        <w:rPr>
          <w:rFonts w:eastAsiaTheme="majorEastAsia"/>
          <w:color w:val="000000" w:themeColor="text1"/>
          <w:sz w:val="24"/>
          <w:szCs w:val="24"/>
        </w:rPr>
        <w:t>Сведения по в</w:t>
      </w:r>
      <w:r w:rsidR="00F24284" w:rsidRPr="001E4DE4">
        <w:rPr>
          <w:rFonts w:eastAsiaTheme="majorEastAsia"/>
          <w:color w:val="000000" w:themeColor="text1"/>
          <w:sz w:val="24"/>
          <w:szCs w:val="24"/>
        </w:rPr>
        <w:t>еличин</w:t>
      </w:r>
      <w:r w:rsidRPr="001E4DE4">
        <w:rPr>
          <w:rFonts w:eastAsiaTheme="majorEastAsia"/>
          <w:color w:val="000000" w:themeColor="text1"/>
          <w:sz w:val="24"/>
          <w:szCs w:val="24"/>
        </w:rPr>
        <w:t>е</w:t>
      </w:r>
      <w:r w:rsidR="00F24284" w:rsidRPr="001E4DE4">
        <w:rPr>
          <w:rFonts w:eastAsiaTheme="majorEastAsia"/>
          <w:color w:val="000000" w:themeColor="text1"/>
          <w:sz w:val="24"/>
          <w:szCs w:val="24"/>
        </w:rPr>
        <w:t xml:space="preserve"> фактически осуществленных инвестиций </w:t>
      </w:r>
      <w:r w:rsidR="00CE2D89" w:rsidRPr="001E4DE4">
        <w:rPr>
          <w:rFonts w:eastAsiaTheme="majorEastAsia"/>
          <w:color w:val="000000" w:themeColor="text1"/>
          <w:sz w:val="24"/>
          <w:szCs w:val="24"/>
        </w:rPr>
        <w:t xml:space="preserve">на </w:t>
      </w:r>
      <w:r w:rsidR="00F24284" w:rsidRPr="001E4DE4">
        <w:rPr>
          <w:rFonts w:eastAsiaTheme="majorEastAsia"/>
          <w:color w:val="000000" w:themeColor="text1"/>
          <w:sz w:val="24"/>
          <w:szCs w:val="24"/>
        </w:rPr>
        <w:t>объект</w:t>
      </w:r>
      <w:r w:rsidR="00CE2D89" w:rsidRPr="001E4DE4">
        <w:rPr>
          <w:rFonts w:eastAsiaTheme="majorEastAsia"/>
          <w:color w:val="000000" w:themeColor="text1"/>
          <w:sz w:val="24"/>
          <w:szCs w:val="24"/>
        </w:rPr>
        <w:t>ах</w:t>
      </w:r>
      <w:r w:rsidR="00F24284" w:rsidRPr="001E4DE4">
        <w:rPr>
          <w:rFonts w:eastAsiaTheme="majorEastAsia"/>
          <w:color w:val="000000" w:themeColor="text1"/>
          <w:sz w:val="24"/>
          <w:szCs w:val="24"/>
        </w:rPr>
        <w:t xml:space="preserve"> теплоснабжения </w:t>
      </w:r>
      <w:r w:rsidRPr="001E4DE4">
        <w:rPr>
          <w:rFonts w:eastAsiaTheme="majorEastAsia"/>
          <w:color w:val="000000" w:themeColor="text1"/>
          <w:sz w:val="24"/>
          <w:szCs w:val="24"/>
        </w:rPr>
        <w:t>в строительство, реконструкцию, техническое перевооружение и (или) модернизацию объектов теплоснабжения отсутствуют.</w:t>
      </w:r>
    </w:p>
    <w:p w14:paraId="54D4B1BC" w14:textId="77777777" w:rsidR="00786FF2" w:rsidRPr="001E4DE4" w:rsidRDefault="00786FF2" w:rsidP="00CF355B">
      <w:pPr>
        <w:tabs>
          <w:tab w:val="left" w:pos="1134"/>
        </w:tabs>
        <w:spacing w:after="0" w:line="240" w:lineRule="auto"/>
        <w:contextualSpacing/>
        <w:jc w:val="both"/>
        <w:rPr>
          <w:sz w:val="24"/>
          <w:szCs w:val="24"/>
        </w:rPr>
      </w:pPr>
      <w:r w:rsidRPr="001E4DE4">
        <w:rPr>
          <w:sz w:val="24"/>
          <w:szCs w:val="24"/>
        </w:rPr>
        <w:t>В рамках инвестиционной программы, утвержденной Министерством энергетики и жилищно-коммунального хозяйства Мурманской области (Приказ №135 от 10.08.2021, в редакции от 23.09.2024 г. №193) на тепловых сетях г. Кировска АО «ХТК» выполнены следующие мероприятия:</w:t>
      </w:r>
    </w:p>
    <w:p w14:paraId="7EB35096" w14:textId="77777777" w:rsidR="00786FF2" w:rsidRPr="001E4DE4" w:rsidRDefault="00786FF2" w:rsidP="00CF355B">
      <w:pPr>
        <w:tabs>
          <w:tab w:val="left" w:pos="1134"/>
        </w:tabs>
        <w:spacing w:after="0" w:line="240" w:lineRule="auto"/>
        <w:contextualSpacing/>
        <w:jc w:val="both"/>
        <w:rPr>
          <w:sz w:val="24"/>
          <w:szCs w:val="24"/>
        </w:rPr>
      </w:pPr>
      <w:r w:rsidRPr="001E4DE4">
        <w:rPr>
          <w:sz w:val="24"/>
          <w:szCs w:val="24"/>
        </w:rPr>
        <w:t>1.</w:t>
      </w:r>
      <w:r w:rsidRPr="001E4DE4">
        <w:rPr>
          <w:sz w:val="24"/>
          <w:szCs w:val="24"/>
        </w:rPr>
        <w:tab/>
        <w:t>Модернизация магистральной тепловой сети между павильонами № 4б и № 3 (частичное выполнение);</w:t>
      </w:r>
    </w:p>
    <w:p w14:paraId="40277BC9" w14:textId="77777777" w:rsidR="00786FF2" w:rsidRPr="001E4DE4" w:rsidRDefault="00786FF2" w:rsidP="00CF355B">
      <w:pPr>
        <w:tabs>
          <w:tab w:val="left" w:pos="1134"/>
        </w:tabs>
        <w:spacing w:after="0" w:line="240" w:lineRule="auto"/>
        <w:contextualSpacing/>
        <w:jc w:val="both"/>
        <w:rPr>
          <w:sz w:val="24"/>
          <w:szCs w:val="24"/>
        </w:rPr>
      </w:pPr>
      <w:r w:rsidRPr="001E4DE4">
        <w:rPr>
          <w:sz w:val="24"/>
          <w:szCs w:val="24"/>
        </w:rPr>
        <w:t>2.</w:t>
      </w:r>
      <w:r w:rsidRPr="001E4DE4">
        <w:rPr>
          <w:sz w:val="24"/>
          <w:szCs w:val="24"/>
        </w:rPr>
        <w:tab/>
        <w:t>Реконструкция ввода тепловой сети жилого фонда улица Олимпийская дома 14-16 и 18-24;</w:t>
      </w:r>
    </w:p>
    <w:p w14:paraId="45C49A12" w14:textId="77777777" w:rsidR="00786FF2" w:rsidRPr="001E4DE4" w:rsidRDefault="00786FF2" w:rsidP="00CF355B">
      <w:pPr>
        <w:tabs>
          <w:tab w:val="left" w:pos="1134"/>
        </w:tabs>
        <w:spacing w:after="0" w:line="240" w:lineRule="auto"/>
        <w:contextualSpacing/>
        <w:jc w:val="both"/>
        <w:rPr>
          <w:sz w:val="24"/>
          <w:szCs w:val="24"/>
        </w:rPr>
      </w:pPr>
      <w:r w:rsidRPr="001E4DE4">
        <w:rPr>
          <w:sz w:val="24"/>
          <w:szCs w:val="24"/>
        </w:rPr>
        <w:t xml:space="preserve">3. </w:t>
      </w:r>
      <w:r w:rsidRPr="001E4DE4">
        <w:rPr>
          <w:sz w:val="24"/>
          <w:szCs w:val="24"/>
        </w:rPr>
        <w:tab/>
        <w:t>Модернизация узлов секционирования и тепловых камер (частичное выполнение);</w:t>
      </w:r>
    </w:p>
    <w:p w14:paraId="22578C64" w14:textId="77777777" w:rsidR="00786FF2" w:rsidRPr="001E4DE4" w:rsidRDefault="00786FF2" w:rsidP="00CF355B">
      <w:pPr>
        <w:tabs>
          <w:tab w:val="left" w:pos="1134"/>
        </w:tabs>
        <w:spacing w:after="0" w:line="240" w:lineRule="auto"/>
        <w:contextualSpacing/>
        <w:jc w:val="both"/>
        <w:rPr>
          <w:sz w:val="24"/>
          <w:szCs w:val="24"/>
        </w:rPr>
      </w:pPr>
      <w:r w:rsidRPr="001E4DE4">
        <w:rPr>
          <w:sz w:val="24"/>
          <w:szCs w:val="24"/>
        </w:rPr>
        <w:t xml:space="preserve">4. </w:t>
      </w:r>
      <w:r w:rsidRPr="001E4DE4">
        <w:rPr>
          <w:sz w:val="24"/>
          <w:szCs w:val="24"/>
        </w:rPr>
        <w:tab/>
        <w:t xml:space="preserve">Реконструкция трубопровода тепловой сети от павильона №2 до ТП СОК </w:t>
      </w:r>
      <w:proofErr w:type="spellStart"/>
      <w:r w:rsidRPr="001E4DE4">
        <w:rPr>
          <w:sz w:val="24"/>
          <w:szCs w:val="24"/>
        </w:rPr>
        <w:t>Тирвас</w:t>
      </w:r>
      <w:proofErr w:type="spellEnd"/>
      <w:r w:rsidRPr="001E4DE4">
        <w:rPr>
          <w:sz w:val="24"/>
          <w:szCs w:val="24"/>
        </w:rPr>
        <w:t xml:space="preserve"> (частичное выполнение).</w:t>
      </w:r>
    </w:p>
    <w:p w14:paraId="5B028C56" w14:textId="77777777" w:rsidR="00923C9E" w:rsidRPr="001E4DE4" w:rsidRDefault="00923C9E" w:rsidP="00CF355B">
      <w:pPr>
        <w:tabs>
          <w:tab w:val="left" w:pos="993"/>
        </w:tabs>
        <w:autoSpaceDE w:val="0"/>
        <w:autoSpaceDN w:val="0"/>
        <w:adjustRightInd w:val="0"/>
        <w:spacing w:after="0" w:line="240" w:lineRule="auto"/>
        <w:contextualSpacing/>
        <w:jc w:val="both"/>
        <w:rPr>
          <w:sz w:val="24"/>
          <w:szCs w:val="24"/>
        </w:rPr>
      </w:pPr>
    </w:p>
    <w:p w14:paraId="3008AED1" w14:textId="6C711CCD" w:rsidR="000A5894" w:rsidRPr="001E4DE4" w:rsidRDefault="000A5894" w:rsidP="00CF355B">
      <w:pPr>
        <w:pStyle w:val="14"/>
        <w:pageBreakBefore/>
        <w:tabs>
          <w:tab w:val="left" w:pos="1134"/>
        </w:tabs>
        <w:spacing w:before="0" w:line="240" w:lineRule="auto"/>
        <w:ind w:left="0" w:firstLine="709"/>
        <w:contextualSpacing/>
        <w:rPr>
          <w:rFonts w:cs="Times New Roman"/>
          <w:sz w:val="24"/>
          <w:szCs w:val="24"/>
        </w:rPr>
      </w:pPr>
      <w:bookmarkStart w:id="305" w:name="_Toc524944282"/>
      <w:bookmarkStart w:id="306" w:name="_Toc524944858"/>
      <w:bookmarkStart w:id="307" w:name="_Toc528166537"/>
      <w:bookmarkStart w:id="308" w:name="_Toc207705601"/>
      <w:r w:rsidRPr="001E4DE4">
        <w:rPr>
          <w:rFonts w:cs="Times New Roman"/>
          <w:sz w:val="24"/>
          <w:szCs w:val="24"/>
        </w:rPr>
        <w:lastRenderedPageBreak/>
        <w:t>Раздел 10</w:t>
      </w:r>
      <w:r w:rsidR="00380042" w:rsidRPr="001E4DE4">
        <w:rPr>
          <w:rFonts w:cs="Times New Roman"/>
          <w:sz w:val="24"/>
          <w:szCs w:val="24"/>
        </w:rPr>
        <w:t>.</w:t>
      </w:r>
      <w:r w:rsidRPr="001E4DE4">
        <w:rPr>
          <w:rFonts w:cs="Times New Roman"/>
          <w:sz w:val="24"/>
          <w:szCs w:val="24"/>
        </w:rPr>
        <w:t xml:space="preserve"> </w:t>
      </w:r>
      <w:bookmarkEnd w:id="305"/>
      <w:bookmarkEnd w:id="306"/>
      <w:bookmarkEnd w:id="307"/>
      <w:r w:rsidR="00217024" w:rsidRPr="001E4DE4">
        <w:rPr>
          <w:rFonts w:cs="Times New Roman"/>
          <w:sz w:val="24"/>
          <w:szCs w:val="24"/>
        </w:rPr>
        <w:t>Решение о присвоении статуса единой теплоснабжающей организации (организациям)</w:t>
      </w:r>
      <w:bookmarkEnd w:id="308"/>
    </w:p>
    <w:p w14:paraId="78F26A84" w14:textId="77777777" w:rsidR="006B544E" w:rsidRPr="001E4DE4" w:rsidRDefault="006B544E" w:rsidP="00CF355B">
      <w:pPr>
        <w:spacing w:after="0" w:line="240" w:lineRule="auto"/>
        <w:rPr>
          <w:sz w:val="24"/>
          <w:szCs w:val="24"/>
        </w:rPr>
      </w:pPr>
    </w:p>
    <w:p w14:paraId="451F17DF" w14:textId="5466AE5E" w:rsidR="00217024" w:rsidRPr="001E4DE4" w:rsidRDefault="00217024" w:rsidP="00CF355B">
      <w:pPr>
        <w:pStyle w:val="2"/>
        <w:tabs>
          <w:tab w:val="left" w:pos="1276"/>
        </w:tabs>
        <w:spacing w:before="0" w:line="240" w:lineRule="auto"/>
        <w:ind w:left="0" w:firstLine="709"/>
        <w:contextualSpacing/>
        <w:rPr>
          <w:rFonts w:cs="Times New Roman"/>
          <w:sz w:val="24"/>
          <w:szCs w:val="24"/>
        </w:rPr>
      </w:pPr>
      <w:bookmarkStart w:id="309" w:name="_Toc524944283"/>
      <w:bookmarkStart w:id="310" w:name="_Toc524944859"/>
      <w:bookmarkStart w:id="311" w:name="_Toc528166538"/>
      <w:bookmarkStart w:id="312" w:name="_Toc15643016"/>
      <w:bookmarkStart w:id="313" w:name="_Toc207705602"/>
      <w:r w:rsidRPr="001E4DE4">
        <w:rPr>
          <w:rFonts w:cs="Times New Roman"/>
          <w:sz w:val="24"/>
          <w:szCs w:val="24"/>
        </w:rPr>
        <w:t xml:space="preserve">Решение </w:t>
      </w:r>
      <w:bookmarkEnd w:id="309"/>
      <w:bookmarkEnd w:id="310"/>
      <w:bookmarkEnd w:id="311"/>
      <w:r w:rsidRPr="001E4DE4">
        <w:rPr>
          <w:rFonts w:cs="Times New Roman"/>
          <w:sz w:val="24"/>
          <w:szCs w:val="24"/>
        </w:rPr>
        <w:t>о присвоении статуса единой теплоснабжающей организации (организациям)</w:t>
      </w:r>
      <w:bookmarkEnd w:id="312"/>
      <w:bookmarkEnd w:id="313"/>
    </w:p>
    <w:p w14:paraId="7D171343" w14:textId="4ECE7320" w:rsidR="00933B86" w:rsidRPr="001E4DE4" w:rsidRDefault="00933B86" w:rsidP="00CF355B">
      <w:pPr>
        <w:spacing w:after="0" w:line="240" w:lineRule="auto"/>
        <w:contextualSpacing/>
        <w:jc w:val="both"/>
        <w:rPr>
          <w:sz w:val="24"/>
          <w:szCs w:val="24"/>
        </w:rPr>
      </w:pPr>
      <w:r w:rsidRPr="001E4DE4">
        <w:rPr>
          <w:sz w:val="24"/>
          <w:szCs w:val="24"/>
        </w:rPr>
        <w:t>С 1.07.2014</w:t>
      </w:r>
      <w:r w:rsidR="00DA64A2" w:rsidRPr="001E4DE4">
        <w:rPr>
          <w:sz w:val="24"/>
          <w:szCs w:val="24"/>
        </w:rPr>
        <w:t xml:space="preserve"> г.</w:t>
      </w:r>
      <w:r w:rsidRPr="001E4DE4">
        <w:rPr>
          <w:sz w:val="24"/>
          <w:szCs w:val="24"/>
        </w:rPr>
        <w:t xml:space="preserve"> статус единой теплоснабжающей организации присвоен:</w:t>
      </w:r>
    </w:p>
    <w:p w14:paraId="794AEAA5" w14:textId="3866590D" w:rsidR="00933B86" w:rsidRPr="001E4DE4" w:rsidRDefault="00933B86" w:rsidP="00CF355B">
      <w:pPr>
        <w:pStyle w:val="af4"/>
        <w:numPr>
          <w:ilvl w:val="0"/>
          <w:numId w:val="70"/>
        </w:numPr>
        <w:rPr>
          <w:sz w:val="24"/>
          <w:szCs w:val="24"/>
        </w:rPr>
      </w:pPr>
      <w:r w:rsidRPr="001E4DE4">
        <w:rPr>
          <w:sz w:val="24"/>
          <w:szCs w:val="24"/>
        </w:rPr>
        <w:t>в границах н.п. Титан – КФ АО «Апатит»;</w:t>
      </w:r>
    </w:p>
    <w:p w14:paraId="4A18BF24" w14:textId="3B08D8EB" w:rsidR="00933B86" w:rsidRPr="001E4DE4" w:rsidRDefault="00933B86" w:rsidP="00CF355B">
      <w:pPr>
        <w:pStyle w:val="af4"/>
        <w:numPr>
          <w:ilvl w:val="0"/>
          <w:numId w:val="70"/>
        </w:numPr>
        <w:rPr>
          <w:sz w:val="24"/>
          <w:szCs w:val="24"/>
        </w:rPr>
      </w:pPr>
      <w:r w:rsidRPr="001E4DE4">
        <w:rPr>
          <w:sz w:val="24"/>
          <w:szCs w:val="24"/>
        </w:rPr>
        <w:t xml:space="preserve">в границах города Кировска и микрорайона Кукисвумчорр – Апатитской ТЭЦ Филиал «Кольский» ПАО «ТГК-1». </w:t>
      </w:r>
    </w:p>
    <w:p w14:paraId="3269A404" w14:textId="77777777" w:rsidR="00933B86" w:rsidRPr="001E4DE4" w:rsidRDefault="00933B86" w:rsidP="00CF355B">
      <w:pPr>
        <w:spacing w:after="0" w:line="240" w:lineRule="auto"/>
        <w:contextualSpacing/>
        <w:jc w:val="both"/>
        <w:rPr>
          <w:sz w:val="24"/>
          <w:szCs w:val="24"/>
        </w:rPr>
      </w:pPr>
      <w:r w:rsidRPr="001E4DE4">
        <w:rPr>
          <w:sz w:val="24"/>
          <w:szCs w:val="24"/>
        </w:rPr>
        <w:t xml:space="preserve">В апреле 2017 г. было создано МУП «Хибины», в управлении которому передана БМЭК </w:t>
      </w:r>
      <w:proofErr w:type="spellStart"/>
      <w:r w:rsidRPr="001E4DE4">
        <w:rPr>
          <w:sz w:val="24"/>
          <w:szCs w:val="24"/>
        </w:rPr>
        <w:t>н.п</w:t>
      </w:r>
      <w:proofErr w:type="spellEnd"/>
      <w:r w:rsidRPr="001E4DE4">
        <w:rPr>
          <w:sz w:val="24"/>
          <w:szCs w:val="24"/>
        </w:rPr>
        <w:t xml:space="preserve">. </w:t>
      </w:r>
      <w:proofErr w:type="spellStart"/>
      <w:r w:rsidRPr="001E4DE4">
        <w:rPr>
          <w:sz w:val="24"/>
          <w:szCs w:val="24"/>
        </w:rPr>
        <w:t>Коашва</w:t>
      </w:r>
      <w:proofErr w:type="spellEnd"/>
      <w:r w:rsidRPr="001E4DE4">
        <w:rPr>
          <w:sz w:val="24"/>
          <w:szCs w:val="24"/>
        </w:rPr>
        <w:t xml:space="preserve"> и с 26.04.2017 г. присвоен статус единой теплоснабжающей организации в пределах </w:t>
      </w:r>
      <w:proofErr w:type="spellStart"/>
      <w:r w:rsidRPr="001E4DE4">
        <w:rPr>
          <w:sz w:val="24"/>
          <w:szCs w:val="24"/>
        </w:rPr>
        <w:t>н.п</w:t>
      </w:r>
      <w:proofErr w:type="spellEnd"/>
      <w:r w:rsidRPr="001E4DE4">
        <w:rPr>
          <w:sz w:val="24"/>
          <w:szCs w:val="24"/>
        </w:rPr>
        <w:t xml:space="preserve">. </w:t>
      </w:r>
      <w:proofErr w:type="spellStart"/>
      <w:r w:rsidRPr="001E4DE4">
        <w:rPr>
          <w:sz w:val="24"/>
          <w:szCs w:val="24"/>
        </w:rPr>
        <w:t>Коашва</w:t>
      </w:r>
      <w:proofErr w:type="spellEnd"/>
      <w:r w:rsidRPr="001E4DE4">
        <w:rPr>
          <w:sz w:val="24"/>
          <w:szCs w:val="24"/>
        </w:rPr>
        <w:t xml:space="preserve"> (решение совета депутатов города Кировска с подведомственной территорией №42 от 25.04.2017). </w:t>
      </w:r>
    </w:p>
    <w:p w14:paraId="06ED47D6" w14:textId="4490BE9E" w:rsidR="006B544E" w:rsidRPr="001E4DE4" w:rsidRDefault="00933B86" w:rsidP="00CF355B">
      <w:pPr>
        <w:spacing w:after="0" w:line="240" w:lineRule="auto"/>
        <w:contextualSpacing/>
        <w:jc w:val="both"/>
        <w:rPr>
          <w:sz w:val="24"/>
          <w:szCs w:val="24"/>
        </w:rPr>
      </w:pPr>
      <w:r w:rsidRPr="001E4DE4">
        <w:rPr>
          <w:sz w:val="24"/>
          <w:szCs w:val="24"/>
        </w:rPr>
        <w:t xml:space="preserve">С декабря 2017 г. тепловые сети </w:t>
      </w:r>
      <w:proofErr w:type="spellStart"/>
      <w:r w:rsidRPr="001E4DE4">
        <w:rPr>
          <w:sz w:val="24"/>
          <w:szCs w:val="24"/>
        </w:rPr>
        <w:t>н.п</w:t>
      </w:r>
      <w:proofErr w:type="spellEnd"/>
      <w:r w:rsidRPr="001E4DE4">
        <w:rPr>
          <w:sz w:val="24"/>
          <w:szCs w:val="24"/>
        </w:rPr>
        <w:t xml:space="preserve">. </w:t>
      </w:r>
      <w:proofErr w:type="spellStart"/>
      <w:r w:rsidRPr="001E4DE4">
        <w:rPr>
          <w:sz w:val="24"/>
          <w:szCs w:val="24"/>
        </w:rPr>
        <w:t>Коашва</w:t>
      </w:r>
      <w:proofErr w:type="spellEnd"/>
      <w:r w:rsidRPr="001E4DE4">
        <w:rPr>
          <w:sz w:val="24"/>
          <w:szCs w:val="24"/>
        </w:rPr>
        <w:t xml:space="preserve"> исключены из аренды тепловых сетей с АО «ХТК» и переданы в муниципальную собственность г. Кировска с подведомственной территорией. С 11.07.2018 зарегистрировано право </w:t>
      </w:r>
      <w:proofErr w:type="spellStart"/>
      <w:r w:rsidRPr="001E4DE4">
        <w:rPr>
          <w:sz w:val="24"/>
          <w:szCs w:val="24"/>
        </w:rPr>
        <w:t>хозведения</w:t>
      </w:r>
      <w:proofErr w:type="spellEnd"/>
      <w:r w:rsidRPr="001E4DE4">
        <w:rPr>
          <w:sz w:val="24"/>
          <w:szCs w:val="24"/>
        </w:rPr>
        <w:t xml:space="preserve"> тепловых сетей за МУП</w:t>
      </w:r>
      <w:r w:rsidR="00DA64A2" w:rsidRPr="001E4DE4">
        <w:rPr>
          <w:sz w:val="24"/>
          <w:szCs w:val="24"/>
        </w:rPr>
        <w:t> </w:t>
      </w:r>
      <w:r w:rsidRPr="001E4DE4">
        <w:rPr>
          <w:sz w:val="24"/>
          <w:szCs w:val="24"/>
        </w:rPr>
        <w:t>«Хибины».</w:t>
      </w:r>
    </w:p>
    <w:p w14:paraId="0880DAC8" w14:textId="77777777" w:rsidR="00933B86" w:rsidRPr="001E4DE4" w:rsidRDefault="00933B86" w:rsidP="00CF355B">
      <w:pPr>
        <w:spacing w:after="0" w:line="240" w:lineRule="auto"/>
        <w:contextualSpacing/>
        <w:jc w:val="both"/>
        <w:rPr>
          <w:sz w:val="24"/>
          <w:szCs w:val="24"/>
        </w:rPr>
      </w:pPr>
    </w:p>
    <w:p w14:paraId="3021A5CF" w14:textId="57358BF2" w:rsidR="006B4D03" w:rsidRPr="001E4DE4" w:rsidRDefault="000A5894" w:rsidP="00CF355B">
      <w:pPr>
        <w:pStyle w:val="2"/>
        <w:tabs>
          <w:tab w:val="left" w:pos="1276"/>
        </w:tabs>
        <w:spacing w:before="0" w:line="240" w:lineRule="auto"/>
        <w:ind w:left="0" w:firstLine="709"/>
        <w:contextualSpacing/>
        <w:rPr>
          <w:rFonts w:cs="Times New Roman"/>
          <w:sz w:val="24"/>
          <w:szCs w:val="24"/>
        </w:rPr>
      </w:pPr>
      <w:bookmarkStart w:id="314" w:name="_Toc524944284"/>
      <w:bookmarkStart w:id="315" w:name="_Toc524944860"/>
      <w:bookmarkStart w:id="316" w:name="_Toc528166539"/>
      <w:bookmarkStart w:id="317" w:name="_Toc207705603"/>
      <w:r w:rsidRPr="001E4DE4">
        <w:rPr>
          <w:rFonts w:cs="Times New Roman"/>
          <w:sz w:val="24"/>
          <w:szCs w:val="24"/>
        </w:rPr>
        <w:t>Реестр зон деятельности единой теплоснабжающей организации (организаций)</w:t>
      </w:r>
      <w:bookmarkEnd w:id="314"/>
      <w:bookmarkEnd w:id="315"/>
      <w:bookmarkEnd w:id="316"/>
      <w:bookmarkEnd w:id="317"/>
    </w:p>
    <w:p w14:paraId="536B25FA" w14:textId="77777777" w:rsidR="003E1553" w:rsidRPr="001E4DE4" w:rsidRDefault="003E1553" w:rsidP="00CF355B">
      <w:pPr>
        <w:spacing w:after="0" w:line="240" w:lineRule="auto"/>
        <w:contextualSpacing/>
        <w:jc w:val="both"/>
        <w:rPr>
          <w:sz w:val="24"/>
          <w:szCs w:val="24"/>
        </w:rPr>
      </w:pPr>
      <w:r w:rsidRPr="001E4DE4">
        <w:rPr>
          <w:sz w:val="24"/>
          <w:szCs w:val="24"/>
        </w:rPr>
        <w:t xml:space="preserve">Зоны деятельности ЕТО на территории муниципального округа город Кировск Мурманской области: </w:t>
      </w:r>
    </w:p>
    <w:p w14:paraId="509CD810" w14:textId="562B96A9" w:rsidR="003E1553" w:rsidRPr="001E4DE4" w:rsidRDefault="003E1553" w:rsidP="00CF355B">
      <w:pPr>
        <w:pStyle w:val="af4"/>
        <w:numPr>
          <w:ilvl w:val="0"/>
          <w:numId w:val="70"/>
        </w:numPr>
        <w:rPr>
          <w:sz w:val="24"/>
          <w:szCs w:val="24"/>
        </w:rPr>
      </w:pPr>
      <w:r w:rsidRPr="001E4DE4">
        <w:rPr>
          <w:sz w:val="24"/>
          <w:szCs w:val="24"/>
        </w:rPr>
        <w:t xml:space="preserve">в границах города Кировска и микрорайона Кукисвумчорр – Апатитской ТЭЦ Филиал «Кольский» ПАО «ТГК-1»; </w:t>
      </w:r>
    </w:p>
    <w:p w14:paraId="2C19BB66" w14:textId="4C763F75" w:rsidR="003E1553" w:rsidRPr="001E4DE4" w:rsidRDefault="003E1553" w:rsidP="00CF355B">
      <w:pPr>
        <w:pStyle w:val="af4"/>
        <w:numPr>
          <w:ilvl w:val="0"/>
          <w:numId w:val="70"/>
        </w:numPr>
        <w:rPr>
          <w:sz w:val="24"/>
          <w:szCs w:val="24"/>
        </w:rPr>
      </w:pPr>
      <w:r w:rsidRPr="001E4DE4">
        <w:rPr>
          <w:sz w:val="24"/>
          <w:szCs w:val="24"/>
        </w:rPr>
        <w:t>в границах н.п. Титан – КФ АО «Апатит»</w:t>
      </w:r>
      <w:r w:rsidR="006848D0" w:rsidRPr="001E4DE4">
        <w:rPr>
          <w:sz w:val="24"/>
          <w:szCs w:val="24"/>
        </w:rPr>
        <w:t xml:space="preserve"> (до 2026 г.);</w:t>
      </w:r>
    </w:p>
    <w:p w14:paraId="09D65590" w14:textId="0D954DD5" w:rsidR="003E1553" w:rsidRPr="001E4DE4" w:rsidRDefault="003E1553" w:rsidP="00CF355B">
      <w:pPr>
        <w:pStyle w:val="af4"/>
        <w:numPr>
          <w:ilvl w:val="0"/>
          <w:numId w:val="70"/>
        </w:numPr>
        <w:rPr>
          <w:sz w:val="24"/>
          <w:szCs w:val="24"/>
        </w:rPr>
      </w:pPr>
      <w:r w:rsidRPr="001E4DE4">
        <w:rPr>
          <w:sz w:val="24"/>
          <w:szCs w:val="24"/>
        </w:rPr>
        <w:t>в границах н.п. Коашва – МУП «Хибины»</w:t>
      </w:r>
      <w:r w:rsidR="00DA64A2" w:rsidRPr="001E4DE4">
        <w:rPr>
          <w:sz w:val="24"/>
          <w:szCs w:val="24"/>
        </w:rPr>
        <w:t>.</w:t>
      </w:r>
    </w:p>
    <w:p w14:paraId="3F8D765D" w14:textId="77777777" w:rsidR="00933B86" w:rsidRPr="001E4DE4" w:rsidRDefault="00933B86" w:rsidP="00CF355B">
      <w:pPr>
        <w:spacing w:after="0" w:line="240" w:lineRule="auto"/>
        <w:contextualSpacing/>
        <w:jc w:val="both"/>
        <w:rPr>
          <w:sz w:val="24"/>
          <w:szCs w:val="24"/>
        </w:rPr>
      </w:pPr>
    </w:p>
    <w:p w14:paraId="34C21D37" w14:textId="7ADECD75" w:rsidR="006B4D03" w:rsidRPr="001E4DE4" w:rsidRDefault="000A5894" w:rsidP="00CF355B">
      <w:pPr>
        <w:pStyle w:val="2"/>
        <w:tabs>
          <w:tab w:val="left" w:pos="1276"/>
        </w:tabs>
        <w:spacing w:before="0" w:line="240" w:lineRule="auto"/>
        <w:ind w:left="0" w:firstLine="709"/>
        <w:contextualSpacing/>
        <w:rPr>
          <w:rFonts w:cs="Times New Roman"/>
          <w:sz w:val="24"/>
          <w:szCs w:val="24"/>
        </w:rPr>
      </w:pPr>
      <w:bookmarkStart w:id="318" w:name="_Toc524944285"/>
      <w:bookmarkStart w:id="319" w:name="_Toc524944861"/>
      <w:bookmarkStart w:id="320" w:name="_Toc528166540"/>
      <w:bookmarkStart w:id="321" w:name="_Toc207705604"/>
      <w:r w:rsidRPr="001E4DE4">
        <w:rPr>
          <w:rFonts w:cs="Times New Roman"/>
          <w:sz w:val="24"/>
          <w:szCs w:val="24"/>
        </w:rPr>
        <w:t>Основания, в том числе критерии, в соответствии с которыми теплоснабжающая организация определена единой теплоснабжающей организацией</w:t>
      </w:r>
      <w:bookmarkEnd w:id="318"/>
      <w:bookmarkEnd w:id="319"/>
      <w:bookmarkEnd w:id="320"/>
      <w:bookmarkEnd w:id="321"/>
    </w:p>
    <w:p w14:paraId="53D6839F" w14:textId="3B57BF15" w:rsidR="00381CF5" w:rsidRPr="001E4DE4" w:rsidRDefault="00381CF5" w:rsidP="00CF355B">
      <w:pPr>
        <w:pStyle w:val="affffffffff5"/>
        <w:spacing w:line="240" w:lineRule="auto"/>
        <w:contextualSpacing/>
      </w:pPr>
      <w:r w:rsidRPr="001E4DE4">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Постановлении Правительства Российской Федерации от 08.08.2012 № 808 </w:t>
      </w:r>
      <w:r w:rsidR="00A52CFB" w:rsidRPr="001E4DE4">
        <w:t>«</w:t>
      </w:r>
      <w:r w:rsidRPr="001E4DE4">
        <w:t>Об организации теплоснабжения в Российской Федерации и внесении изменений в некоторые акты Правительства Российской Федерации</w:t>
      </w:r>
      <w:r w:rsidR="00A52CFB" w:rsidRPr="001E4DE4">
        <w:t>»</w:t>
      </w:r>
      <w:r w:rsidRPr="001E4DE4">
        <w:t>.</w:t>
      </w:r>
    </w:p>
    <w:p w14:paraId="678449EB" w14:textId="77777777" w:rsidR="00381CF5" w:rsidRPr="001E4DE4" w:rsidRDefault="00381CF5" w:rsidP="00CF355B">
      <w:pPr>
        <w:pStyle w:val="affffffffff5"/>
        <w:spacing w:line="240" w:lineRule="auto"/>
        <w:contextualSpacing/>
      </w:pPr>
      <w:r w:rsidRPr="001E4DE4">
        <w:t>Критерии и порядок определения единой теплоснабжающей организации:</w:t>
      </w:r>
    </w:p>
    <w:p w14:paraId="5914B06F" w14:textId="77777777" w:rsidR="00381CF5" w:rsidRPr="001E4DE4" w:rsidRDefault="00381CF5" w:rsidP="00CF355B">
      <w:pPr>
        <w:pStyle w:val="affffffffff5"/>
        <w:spacing w:line="240" w:lineRule="auto"/>
        <w:contextualSpacing/>
      </w:pPr>
      <w:r w:rsidRPr="001E4DE4">
        <w:t xml:space="preserve">1. Статус единой теплоснабжающей организации присваивается теплоснабжающей и (или) </w:t>
      </w:r>
      <w:proofErr w:type="spellStart"/>
      <w:r w:rsidRPr="001E4DE4">
        <w:t>теплосетевой</w:t>
      </w:r>
      <w:proofErr w:type="spellEnd"/>
      <w:r w:rsidRPr="001E4DE4">
        <w:t xml:space="preserve">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муниципального образования.</w:t>
      </w:r>
    </w:p>
    <w:p w14:paraId="09C17A07" w14:textId="77777777" w:rsidR="00381CF5" w:rsidRPr="001E4DE4" w:rsidRDefault="00381CF5" w:rsidP="00CF355B">
      <w:pPr>
        <w:pStyle w:val="affffffffff5"/>
        <w:spacing w:line="240" w:lineRule="auto"/>
        <w:contextualSpacing/>
      </w:pPr>
      <w:r w:rsidRPr="001E4DE4">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5E732101" w14:textId="77777777" w:rsidR="00381CF5" w:rsidRPr="001E4DE4" w:rsidRDefault="00381CF5" w:rsidP="00CF355B">
      <w:pPr>
        <w:pStyle w:val="affffffffff5"/>
        <w:spacing w:line="240" w:lineRule="auto"/>
        <w:contextualSpacing/>
      </w:pPr>
      <w:r w:rsidRPr="001E4DE4">
        <w:t xml:space="preserve">3. Для присвоения организации статуса единой теплоснабжающей организации на территории поселения, муниципального образования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w:t>
      </w:r>
      <w:r w:rsidRPr="001E4DE4">
        <w:lastRenderedPageBreak/>
        <w:t>бухгалтерская отчетность, составленная на последнюю отчетную дату перед подачей заявки, с отметкой налогового органа о ее принятии.</w:t>
      </w:r>
    </w:p>
    <w:p w14:paraId="01C601A1" w14:textId="77777777" w:rsidR="00381CF5" w:rsidRPr="001E4DE4" w:rsidRDefault="00381CF5" w:rsidP="00CF355B">
      <w:pPr>
        <w:pStyle w:val="affffffffff5"/>
        <w:spacing w:line="240" w:lineRule="auto"/>
        <w:contextualSpacing/>
      </w:pPr>
      <w:r w:rsidRPr="001E4DE4">
        <w:t>4.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на основании критериев определения единой теплоснабжающей организации:</w:t>
      </w:r>
    </w:p>
    <w:p w14:paraId="24391DEF" w14:textId="77777777" w:rsidR="00381CF5" w:rsidRPr="001E4DE4" w:rsidRDefault="00381CF5" w:rsidP="00CF355B">
      <w:pPr>
        <w:pStyle w:val="affffffffff5"/>
        <w:spacing w:line="240" w:lineRule="auto"/>
        <w:contextualSpacing/>
      </w:pPr>
      <w:r w:rsidRPr="001E4DE4">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3E3E2641" w14:textId="77777777" w:rsidR="00381CF5" w:rsidRPr="001E4DE4" w:rsidRDefault="00381CF5" w:rsidP="00CF355B">
      <w:pPr>
        <w:pStyle w:val="affffffffff5"/>
        <w:spacing w:line="240" w:lineRule="auto"/>
        <w:contextualSpacing/>
      </w:pPr>
      <w:r w:rsidRPr="001E4DE4">
        <w:t>- размер собственного капитала;</w:t>
      </w:r>
    </w:p>
    <w:p w14:paraId="714E6094" w14:textId="77777777" w:rsidR="00381CF5" w:rsidRPr="001E4DE4" w:rsidRDefault="00381CF5" w:rsidP="00CF355B">
      <w:pPr>
        <w:pStyle w:val="affffffffff5"/>
        <w:spacing w:line="240" w:lineRule="auto"/>
        <w:contextualSpacing/>
      </w:pPr>
      <w:r w:rsidRPr="001E4DE4">
        <w:t>- способность в лучшей мере обеспечить надежность теплоснабжения в соответствующей системе теплоснабжения.</w:t>
      </w:r>
    </w:p>
    <w:p w14:paraId="66DC0D37" w14:textId="77777777" w:rsidR="00381CF5" w:rsidRPr="001E4DE4" w:rsidRDefault="00381CF5" w:rsidP="00CF355B">
      <w:pPr>
        <w:pStyle w:val="affffffffff5"/>
        <w:spacing w:line="240" w:lineRule="auto"/>
        <w:contextualSpacing/>
      </w:pPr>
      <w:r w:rsidRPr="001E4DE4">
        <w:t>5.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22F3F623" w14:textId="77777777" w:rsidR="00381CF5" w:rsidRPr="001E4DE4" w:rsidRDefault="00381CF5" w:rsidP="00CF355B">
      <w:pPr>
        <w:pStyle w:val="affffffffff5"/>
        <w:spacing w:line="240" w:lineRule="auto"/>
        <w:contextualSpacing/>
      </w:pPr>
      <w:r w:rsidRPr="001E4DE4">
        <w:t>6. 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04365990" w14:textId="77777777" w:rsidR="00381CF5" w:rsidRPr="001E4DE4" w:rsidRDefault="00381CF5" w:rsidP="00CF355B">
      <w:pPr>
        <w:pStyle w:val="affffffffff5"/>
        <w:spacing w:line="240" w:lineRule="auto"/>
        <w:contextualSpacing/>
      </w:pPr>
      <w:r w:rsidRPr="001E4DE4">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3416894F" w14:textId="77777777" w:rsidR="00381CF5" w:rsidRPr="001E4DE4" w:rsidRDefault="00381CF5" w:rsidP="00CF355B">
      <w:pPr>
        <w:pStyle w:val="affffffffff5"/>
        <w:spacing w:line="240" w:lineRule="auto"/>
        <w:contextualSpacing/>
      </w:pPr>
      <w:r w:rsidRPr="001E4DE4">
        <w:t>7.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5F9E64AE" w14:textId="77777777" w:rsidR="00381CF5" w:rsidRPr="001E4DE4" w:rsidRDefault="00381CF5" w:rsidP="00CF355B">
      <w:pPr>
        <w:pStyle w:val="affffffffff5"/>
        <w:spacing w:line="240" w:lineRule="auto"/>
        <w:contextualSpacing/>
      </w:pPr>
      <w:r w:rsidRPr="001E4DE4">
        <w:t>8.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11051D60" w14:textId="77777777" w:rsidR="00AE6B35" w:rsidRPr="001E4DE4" w:rsidRDefault="00AE6B35" w:rsidP="00CF355B">
      <w:pPr>
        <w:pStyle w:val="affffffffff5"/>
        <w:spacing w:line="240" w:lineRule="auto"/>
        <w:contextualSpacing/>
      </w:pPr>
      <w:r w:rsidRPr="001E4DE4">
        <w:t>9. Единая теплоснабжающая организация при осуществлении своей деятельности обязана:</w:t>
      </w:r>
    </w:p>
    <w:p w14:paraId="0C44A892" w14:textId="0C07EBED" w:rsidR="00AE6B35" w:rsidRPr="001E4DE4" w:rsidRDefault="00AE6B35" w:rsidP="00CF355B">
      <w:pPr>
        <w:pStyle w:val="affffffffff5"/>
        <w:numPr>
          <w:ilvl w:val="0"/>
          <w:numId w:val="71"/>
        </w:numPr>
        <w:spacing w:line="240" w:lineRule="auto"/>
        <w:contextualSpacing/>
      </w:pPr>
      <w:r w:rsidRPr="001E4DE4">
        <w:lastRenderedPageBreak/>
        <w:t xml:space="preserve"> исполнять договоры теплоснабжения с любыми обратившимися к ней потребителями тепловой энергии, </w:t>
      </w:r>
      <w:proofErr w:type="spellStart"/>
      <w:r w:rsidRPr="001E4DE4">
        <w:t>теплопотребляющие</w:t>
      </w:r>
      <w:proofErr w:type="spellEnd"/>
      <w:r w:rsidRPr="001E4DE4">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4103A176" w14:textId="453F234A" w:rsidR="00AE6B35" w:rsidRPr="001E4DE4" w:rsidRDefault="00AE6B35" w:rsidP="00CF355B">
      <w:pPr>
        <w:pStyle w:val="affffffffff5"/>
        <w:numPr>
          <w:ilvl w:val="0"/>
          <w:numId w:val="71"/>
        </w:numPr>
        <w:spacing w:line="240" w:lineRule="auto"/>
        <w:contextualSpacing/>
      </w:pPr>
      <w:r w:rsidRPr="001E4DE4">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4355FD17" w14:textId="1651F37F" w:rsidR="00AE6B35" w:rsidRPr="001E4DE4" w:rsidRDefault="00AE6B35" w:rsidP="00CF355B">
      <w:pPr>
        <w:pStyle w:val="affffffffff5"/>
        <w:numPr>
          <w:ilvl w:val="0"/>
          <w:numId w:val="71"/>
        </w:numPr>
        <w:spacing w:line="240" w:lineRule="auto"/>
        <w:contextualSpacing/>
      </w:pPr>
      <w:r w:rsidRPr="001E4DE4">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4B9AD16B" w14:textId="02026568" w:rsidR="00AE6B35" w:rsidRPr="001E4DE4" w:rsidRDefault="00AE6B35" w:rsidP="00CF355B">
      <w:pPr>
        <w:pStyle w:val="affffffffff5"/>
        <w:spacing w:line="240" w:lineRule="auto"/>
        <w:contextualSpacing/>
      </w:pPr>
      <w:r w:rsidRPr="001E4DE4">
        <w:t xml:space="preserve">На момент </w:t>
      </w:r>
      <w:r w:rsidR="009509F3" w:rsidRPr="001E4DE4">
        <w:rPr>
          <w:szCs w:val="24"/>
        </w:rPr>
        <w:t>актуализации</w:t>
      </w:r>
      <w:r w:rsidR="006469E9" w:rsidRPr="001E4DE4">
        <w:rPr>
          <w:szCs w:val="24"/>
        </w:rPr>
        <w:t xml:space="preserve"> </w:t>
      </w:r>
      <w:r w:rsidRPr="001E4DE4">
        <w:t xml:space="preserve">Схемы теплоснабжения на территории муниципального округа город Кировск Мурманской области статус единой теплоснабжающей организации присвоен </w:t>
      </w:r>
      <w:proofErr w:type="spellStart"/>
      <w:r w:rsidRPr="001E4DE4">
        <w:t>Апатитской</w:t>
      </w:r>
      <w:proofErr w:type="spellEnd"/>
      <w:r w:rsidRPr="001E4DE4">
        <w:t xml:space="preserve"> ТЭЦ Филиал «Кольский» ПАО «ТГК-1», КФ АО «Апатит» и МУП «Хибины».</w:t>
      </w:r>
    </w:p>
    <w:p w14:paraId="179CC23F" w14:textId="77777777" w:rsidR="00544529" w:rsidRPr="001E4DE4" w:rsidRDefault="00544529" w:rsidP="00CF355B">
      <w:pPr>
        <w:spacing w:after="0" w:line="240" w:lineRule="auto"/>
        <w:contextualSpacing/>
        <w:jc w:val="both"/>
        <w:rPr>
          <w:sz w:val="24"/>
          <w:szCs w:val="24"/>
        </w:rPr>
      </w:pPr>
    </w:p>
    <w:p w14:paraId="36874CCC" w14:textId="7B55EBB4" w:rsidR="006B4D03" w:rsidRPr="001E4DE4" w:rsidRDefault="000A5894" w:rsidP="00CF355B">
      <w:pPr>
        <w:pStyle w:val="2"/>
        <w:tabs>
          <w:tab w:val="left" w:pos="1276"/>
        </w:tabs>
        <w:spacing w:before="0" w:line="240" w:lineRule="auto"/>
        <w:ind w:left="0" w:firstLine="709"/>
        <w:contextualSpacing/>
        <w:rPr>
          <w:rFonts w:cs="Times New Roman"/>
          <w:sz w:val="24"/>
          <w:szCs w:val="24"/>
        </w:rPr>
      </w:pPr>
      <w:bookmarkStart w:id="322" w:name="_Toc524944286"/>
      <w:bookmarkStart w:id="323" w:name="_Toc524944862"/>
      <w:bookmarkStart w:id="324" w:name="_Toc528166541"/>
      <w:bookmarkStart w:id="325" w:name="_Toc207705605"/>
      <w:r w:rsidRPr="001E4DE4">
        <w:rPr>
          <w:rFonts w:cs="Times New Roman"/>
          <w:sz w:val="24"/>
          <w:szCs w:val="24"/>
        </w:rPr>
        <w:t>Информация о поданных теплоснабжающими организациями заявках на присвоение статуса единой теплоснабжающей организации</w:t>
      </w:r>
      <w:bookmarkEnd w:id="322"/>
      <w:bookmarkEnd w:id="323"/>
      <w:bookmarkEnd w:id="324"/>
      <w:bookmarkEnd w:id="325"/>
    </w:p>
    <w:p w14:paraId="37B59BB6" w14:textId="6831757B" w:rsidR="003E1553" w:rsidRPr="001E4DE4" w:rsidRDefault="003E1553" w:rsidP="00CF355B">
      <w:pPr>
        <w:spacing w:after="0" w:line="240" w:lineRule="auto"/>
        <w:contextualSpacing/>
        <w:jc w:val="both"/>
        <w:rPr>
          <w:sz w:val="24"/>
          <w:szCs w:val="24"/>
        </w:rPr>
      </w:pPr>
      <w:r w:rsidRPr="001E4DE4">
        <w:rPr>
          <w:sz w:val="24"/>
          <w:szCs w:val="24"/>
        </w:rPr>
        <w:t xml:space="preserve">Заявки теплоснабжающих организаций, поданные в рамках </w:t>
      </w:r>
      <w:r w:rsidR="009509F3" w:rsidRPr="001E4DE4">
        <w:rPr>
          <w:sz w:val="24"/>
          <w:szCs w:val="24"/>
        </w:rPr>
        <w:t>актуализации</w:t>
      </w:r>
      <w:r w:rsidR="006469E9" w:rsidRPr="001E4DE4">
        <w:rPr>
          <w:sz w:val="24"/>
          <w:szCs w:val="24"/>
        </w:rPr>
        <w:t xml:space="preserve"> </w:t>
      </w:r>
      <w:r w:rsidRPr="001E4DE4">
        <w:rPr>
          <w:sz w:val="24"/>
          <w:szCs w:val="24"/>
        </w:rPr>
        <w:t>проекта схемы теплоснабжения, отсутствуют.</w:t>
      </w:r>
    </w:p>
    <w:p w14:paraId="75B689B1" w14:textId="77777777" w:rsidR="0027657A" w:rsidRPr="001E4DE4" w:rsidRDefault="0027657A" w:rsidP="00CF355B">
      <w:pPr>
        <w:spacing w:after="0" w:line="240" w:lineRule="auto"/>
        <w:contextualSpacing/>
        <w:jc w:val="both"/>
        <w:rPr>
          <w:sz w:val="24"/>
          <w:szCs w:val="24"/>
        </w:rPr>
      </w:pPr>
    </w:p>
    <w:p w14:paraId="3B39A7D3" w14:textId="2AEC50DA" w:rsidR="006B4D03" w:rsidRPr="001E4DE4" w:rsidRDefault="000A5894" w:rsidP="00CF355B">
      <w:pPr>
        <w:pStyle w:val="2"/>
        <w:tabs>
          <w:tab w:val="left" w:pos="1276"/>
        </w:tabs>
        <w:spacing w:before="0" w:line="240" w:lineRule="auto"/>
        <w:ind w:left="0" w:firstLine="709"/>
        <w:contextualSpacing/>
        <w:rPr>
          <w:rFonts w:cs="Times New Roman"/>
          <w:sz w:val="24"/>
          <w:szCs w:val="24"/>
        </w:rPr>
      </w:pPr>
      <w:bookmarkStart w:id="326" w:name="_Toc524944287"/>
      <w:bookmarkStart w:id="327" w:name="_Toc524944863"/>
      <w:bookmarkStart w:id="328" w:name="_Toc528166542"/>
      <w:bookmarkStart w:id="329" w:name="_Toc207705606"/>
      <w:r w:rsidRPr="001E4DE4">
        <w:rPr>
          <w:rFonts w:cs="Times New Roman"/>
          <w:sz w:val="24"/>
          <w:szCs w:val="24"/>
        </w:rPr>
        <w:t>Реестр систем теплоснабжения, содержащий перечень теплоснабжающих организаций, действующих в каждой системе теплоснабжения</w:t>
      </w:r>
      <w:bookmarkEnd w:id="326"/>
      <w:bookmarkEnd w:id="327"/>
      <w:bookmarkEnd w:id="328"/>
      <w:bookmarkEnd w:id="329"/>
    </w:p>
    <w:p w14:paraId="545CBAB1" w14:textId="34C3A794" w:rsidR="005B5DAF" w:rsidRPr="001E4DE4" w:rsidRDefault="005B5DAF" w:rsidP="00CF355B">
      <w:pPr>
        <w:tabs>
          <w:tab w:val="left" w:pos="1276"/>
        </w:tabs>
        <w:spacing w:after="0" w:line="240" w:lineRule="auto"/>
        <w:contextualSpacing/>
        <w:jc w:val="both"/>
        <w:rPr>
          <w:sz w:val="24"/>
          <w:szCs w:val="24"/>
        </w:rPr>
      </w:pPr>
      <w:r w:rsidRPr="001E4DE4">
        <w:rPr>
          <w:sz w:val="24"/>
          <w:szCs w:val="24"/>
        </w:rPr>
        <w:t xml:space="preserve">Реестр систем теплоснабжения, </w:t>
      </w:r>
      <w:r w:rsidR="00FF5B45" w:rsidRPr="001E4DE4">
        <w:rPr>
          <w:sz w:val="24"/>
          <w:szCs w:val="24"/>
        </w:rPr>
        <w:t xml:space="preserve">содержащий перечень теплоснабжающих организаций, действующих на территории </w:t>
      </w:r>
      <w:r w:rsidR="00026EE6" w:rsidRPr="001E4DE4">
        <w:rPr>
          <w:sz w:val="24"/>
          <w:szCs w:val="24"/>
        </w:rPr>
        <w:t>муниципального округа город Кировск Мурманской области</w:t>
      </w:r>
      <w:r w:rsidR="00FF5B45" w:rsidRPr="001E4DE4">
        <w:rPr>
          <w:sz w:val="24"/>
          <w:szCs w:val="24"/>
        </w:rPr>
        <w:t xml:space="preserve">, </w:t>
      </w:r>
      <w:r w:rsidRPr="001E4DE4">
        <w:rPr>
          <w:sz w:val="24"/>
          <w:szCs w:val="24"/>
        </w:rPr>
        <w:t xml:space="preserve">представлен в таблице </w:t>
      </w:r>
      <w:r w:rsidR="00B167CE" w:rsidRPr="001E4DE4">
        <w:rPr>
          <w:sz w:val="24"/>
          <w:szCs w:val="24"/>
        </w:rPr>
        <w:t>3</w:t>
      </w:r>
      <w:r w:rsidR="00786FF2" w:rsidRPr="001E4DE4">
        <w:rPr>
          <w:sz w:val="24"/>
          <w:szCs w:val="24"/>
        </w:rPr>
        <w:t>5</w:t>
      </w:r>
      <w:r w:rsidRPr="001E4DE4">
        <w:rPr>
          <w:sz w:val="24"/>
          <w:szCs w:val="24"/>
        </w:rPr>
        <w:t>.</w:t>
      </w:r>
    </w:p>
    <w:p w14:paraId="27E1FA37" w14:textId="0B28EE1E" w:rsidR="003E1553" w:rsidRPr="001E4DE4" w:rsidRDefault="003E1553" w:rsidP="00CF355B">
      <w:pPr>
        <w:keepNext/>
        <w:spacing w:after="0" w:line="240" w:lineRule="auto"/>
        <w:ind w:firstLine="0"/>
        <w:jc w:val="both"/>
        <w:rPr>
          <w:b/>
          <w:bCs/>
          <w:sz w:val="24"/>
          <w:szCs w:val="24"/>
        </w:rPr>
      </w:pPr>
      <w:bookmarkStart w:id="330" w:name="_Toc209515626"/>
      <w:r w:rsidRPr="001E4DE4">
        <w:rPr>
          <w:b/>
          <w:bCs/>
          <w:sz w:val="24"/>
          <w:szCs w:val="24"/>
        </w:rPr>
        <w:t xml:space="preserve">Таблица </w:t>
      </w:r>
      <w:r w:rsidRPr="001E4DE4">
        <w:rPr>
          <w:b/>
          <w:bCs/>
          <w:sz w:val="24"/>
          <w:szCs w:val="24"/>
        </w:rPr>
        <w:fldChar w:fldCharType="begin"/>
      </w:r>
      <w:r w:rsidRPr="001E4DE4">
        <w:rPr>
          <w:b/>
          <w:bCs/>
          <w:sz w:val="24"/>
          <w:szCs w:val="24"/>
        </w:rPr>
        <w:instrText xml:space="preserve"> SEQ Таблица \* ARABIC </w:instrText>
      </w:r>
      <w:r w:rsidRPr="001E4DE4">
        <w:rPr>
          <w:b/>
          <w:bCs/>
          <w:sz w:val="24"/>
          <w:szCs w:val="24"/>
        </w:rPr>
        <w:fldChar w:fldCharType="separate"/>
      </w:r>
      <w:r w:rsidR="00786FF2" w:rsidRPr="001E4DE4">
        <w:rPr>
          <w:b/>
          <w:bCs/>
          <w:noProof/>
          <w:sz w:val="24"/>
          <w:szCs w:val="24"/>
        </w:rPr>
        <w:t>35</w:t>
      </w:r>
      <w:r w:rsidRPr="001E4DE4">
        <w:rPr>
          <w:b/>
          <w:bCs/>
          <w:sz w:val="24"/>
          <w:szCs w:val="24"/>
        </w:rPr>
        <w:fldChar w:fldCharType="end"/>
      </w:r>
      <w:r w:rsidRPr="001E4DE4">
        <w:rPr>
          <w:b/>
          <w:bCs/>
          <w:sz w:val="24"/>
          <w:szCs w:val="24"/>
        </w:rPr>
        <w:t xml:space="preserve"> - Реестр систем теплоснабжения, содержащий перечень теплоснабжающих организаций, действующих на территории муниципального округа город Кировск Мурманской области</w:t>
      </w:r>
      <w:bookmarkEnd w:id="330"/>
    </w:p>
    <w:tbl>
      <w:tblPr>
        <w:tblStyle w:val="118"/>
        <w:tblW w:w="5000" w:type="pct"/>
        <w:jc w:val="center"/>
        <w:tblCellMar>
          <w:left w:w="28" w:type="dxa"/>
          <w:right w:w="28" w:type="dxa"/>
        </w:tblCellMar>
        <w:tblLook w:val="01E0" w:firstRow="1" w:lastRow="1" w:firstColumn="1" w:lastColumn="1" w:noHBand="0" w:noVBand="0"/>
      </w:tblPr>
      <w:tblGrid>
        <w:gridCol w:w="305"/>
        <w:gridCol w:w="1882"/>
        <w:gridCol w:w="2336"/>
        <w:gridCol w:w="1001"/>
        <w:gridCol w:w="4103"/>
      </w:tblGrid>
      <w:tr w:rsidR="003E1553" w:rsidRPr="001E4DE4" w14:paraId="3087CA5B" w14:textId="77777777" w:rsidTr="006469E9">
        <w:trPr>
          <w:trHeight w:val="20"/>
          <w:tblHeader/>
          <w:jc w:val="center"/>
        </w:trPr>
        <w:tc>
          <w:tcPr>
            <w:tcW w:w="158" w:type="pct"/>
            <w:tcMar>
              <w:left w:w="28" w:type="dxa"/>
              <w:right w:w="28" w:type="dxa"/>
            </w:tcMar>
            <w:vAlign w:val="center"/>
          </w:tcPr>
          <w:p w14:paraId="58C4AF0D" w14:textId="77777777" w:rsidR="003E1553" w:rsidRPr="001E4DE4" w:rsidRDefault="003E1553" w:rsidP="00CF355B">
            <w:pPr>
              <w:widowControl w:val="0"/>
              <w:spacing w:after="0" w:line="240" w:lineRule="auto"/>
              <w:ind w:firstLine="0"/>
              <w:jc w:val="center"/>
              <w:rPr>
                <w:b/>
                <w:sz w:val="18"/>
                <w:szCs w:val="20"/>
                <w:lang w:val="en-US" w:eastAsia="en-US"/>
              </w:rPr>
            </w:pPr>
            <w:r w:rsidRPr="001E4DE4">
              <w:rPr>
                <w:b/>
                <w:sz w:val="18"/>
                <w:szCs w:val="20"/>
                <w:lang w:val="en-US" w:eastAsia="en-US"/>
              </w:rPr>
              <w:t>№</w:t>
            </w:r>
          </w:p>
        </w:tc>
        <w:tc>
          <w:tcPr>
            <w:tcW w:w="977" w:type="pct"/>
            <w:tcMar>
              <w:left w:w="28" w:type="dxa"/>
              <w:right w:w="28" w:type="dxa"/>
            </w:tcMar>
            <w:vAlign w:val="center"/>
          </w:tcPr>
          <w:p w14:paraId="0C7C72AC" w14:textId="77777777" w:rsidR="003E1553" w:rsidRPr="001E4DE4" w:rsidRDefault="003E1553" w:rsidP="00CF355B">
            <w:pPr>
              <w:widowControl w:val="0"/>
              <w:spacing w:after="0" w:line="240" w:lineRule="auto"/>
              <w:ind w:firstLine="0"/>
              <w:jc w:val="center"/>
              <w:rPr>
                <w:b/>
                <w:sz w:val="18"/>
                <w:szCs w:val="20"/>
                <w:lang w:val="en-US" w:eastAsia="en-US"/>
              </w:rPr>
            </w:pPr>
            <w:proofErr w:type="spellStart"/>
            <w:r w:rsidRPr="001E4DE4">
              <w:rPr>
                <w:rFonts w:eastAsia="Calibri"/>
                <w:b/>
                <w:spacing w:val="-1"/>
                <w:sz w:val="18"/>
                <w:szCs w:val="20"/>
                <w:lang w:val="en-US" w:eastAsia="en-US"/>
              </w:rPr>
              <w:t>Наименование</w:t>
            </w:r>
            <w:proofErr w:type="spellEnd"/>
            <w:r w:rsidRPr="001E4DE4">
              <w:rPr>
                <w:rFonts w:eastAsia="Calibri"/>
                <w:b/>
                <w:spacing w:val="27"/>
                <w:sz w:val="18"/>
                <w:szCs w:val="20"/>
                <w:lang w:val="en-US" w:eastAsia="en-US"/>
              </w:rPr>
              <w:t xml:space="preserve"> </w:t>
            </w:r>
            <w:proofErr w:type="spellStart"/>
            <w:r w:rsidRPr="001E4DE4">
              <w:rPr>
                <w:rFonts w:eastAsia="Calibri"/>
                <w:b/>
                <w:spacing w:val="-1"/>
                <w:sz w:val="18"/>
                <w:szCs w:val="20"/>
                <w:lang w:val="en-US" w:eastAsia="en-US"/>
              </w:rPr>
              <w:t>организации</w:t>
            </w:r>
            <w:proofErr w:type="spellEnd"/>
          </w:p>
        </w:tc>
        <w:tc>
          <w:tcPr>
            <w:tcW w:w="1213" w:type="pct"/>
            <w:tcMar>
              <w:left w:w="28" w:type="dxa"/>
              <w:right w:w="28" w:type="dxa"/>
            </w:tcMar>
            <w:vAlign w:val="center"/>
          </w:tcPr>
          <w:p w14:paraId="1D47E802" w14:textId="77777777" w:rsidR="003E1553" w:rsidRPr="001E4DE4" w:rsidRDefault="003E1553" w:rsidP="00CF355B">
            <w:pPr>
              <w:widowControl w:val="0"/>
              <w:spacing w:after="0" w:line="240" w:lineRule="auto"/>
              <w:ind w:firstLine="0"/>
              <w:jc w:val="center"/>
              <w:rPr>
                <w:b/>
                <w:sz w:val="18"/>
                <w:szCs w:val="20"/>
                <w:lang w:val="en-US" w:eastAsia="en-US"/>
              </w:rPr>
            </w:pPr>
            <w:proofErr w:type="spellStart"/>
            <w:r w:rsidRPr="001E4DE4">
              <w:rPr>
                <w:rFonts w:eastAsia="Calibri"/>
                <w:b/>
                <w:spacing w:val="-1"/>
                <w:sz w:val="18"/>
                <w:szCs w:val="20"/>
                <w:lang w:val="en-US" w:eastAsia="en-US"/>
              </w:rPr>
              <w:t>Статус</w:t>
            </w:r>
            <w:proofErr w:type="spellEnd"/>
            <w:r w:rsidRPr="001E4DE4">
              <w:rPr>
                <w:rFonts w:eastAsia="Calibri"/>
                <w:b/>
                <w:spacing w:val="21"/>
                <w:sz w:val="18"/>
                <w:szCs w:val="20"/>
                <w:lang w:val="en-US" w:eastAsia="en-US"/>
              </w:rPr>
              <w:t xml:space="preserve"> </w:t>
            </w:r>
            <w:proofErr w:type="spellStart"/>
            <w:r w:rsidRPr="001E4DE4">
              <w:rPr>
                <w:rFonts w:eastAsia="Calibri"/>
                <w:b/>
                <w:spacing w:val="-1"/>
                <w:sz w:val="18"/>
                <w:szCs w:val="20"/>
                <w:lang w:val="en-US" w:eastAsia="en-US"/>
              </w:rPr>
              <w:t>организации</w:t>
            </w:r>
            <w:proofErr w:type="spellEnd"/>
          </w:p>
        </w:tc>
        <w:tc>
          <w:tcPr>
            <w:tcW w:w="520" w:type="pct"/>
            <w:tcMar>
              <w:left w:w="28" w:type="dxa"/>
              <w:right w:w="28" w:type="dxa"/>
            </w:tcMar>
            <w:vAlign w:val="center"/>
          </w:tcPr>
          <w:p w14:paraId="6A9C5F0E" w14:textId="77777777" w:rsidR="003E1553" w:rsidRPr="001E4DE4" w:rsidRDefault="003E1553" w:rsidP="00CF355B">
            <w:pPr>
              <w:widowControl w:val="0"/>
              <w:spacing w:after="0" w:line="240" w:lineRule="auto"/>
              <w:ind w:firstLine="0"/>
              <w:jc w:val="center"/>
              <w:rPr>
                <w:b/>
                <w:sz w:val="18"/>
                <w:szCs w:val="20"/>
                <w:lang w:val="en-US" w:eastAsia="en-US"/>
              </w:rPr>
            </w:pPr>
            <w:proofErr w:type="spellStart"/>
            <w:r w:rsidRPr="001E4DE4">
              <w:rPr>
                <w:rFonts w:eastAsia="Calibri"/>
                <w:b/>
                <w:spacing w:val="-1"/>
                <w:sz w:val="18"/>
                <w:szCs w:val="20"/>
                <w:lang w:val="en-US" w:eastAsia="en-US"/>
              </w:rPr>
              <w:t>Зона</w:t>
            </w:r>
            <w:proofErr w:type="spellEnd"/>
            <w:r w:rsidRPr="001E4DE4">
              <w:rPr>
                <w:rFonts w:eastAsia="Calibri"/>
                <w:b/>
                <w:spacing w:val="23"/>
                <w:sz w:val="18"/>
                <w:szCs w:val="20"/>
                <w:lang w:val="en-US" w:eastAsia="en-US"/>
              </w:rPr>
              <w:t xml:space="preserve"> </w:t>
            </w:r>
            <w:proofErr w:type="spellStart"/>
            <w:r w:rsidRPr="001E4DE4">
              <w:rPr>
                <w:rFonts w:eastAsia="Calibri"/>
                <w:b/>
                <w:spacing w:val="-1"/>
                <w:sz w:val="18"/>
                <w:szCs w:val="20"/>
                <w:lang w:val="en-US" w:eastAsia="en-US"/>
              </w:rPr>
              <w:t>действия</w:t>
            </w:r>
            <w:proofErr w:type="spellEnd"/>
          </w:p>
        </w:tc>
        <w:tc>
          <w:tcPr>
            <w:tcW w:w="2131" w:type="pct"/>
            <w:tcMar>
              <w:left w:w="28" w:type="dxa"/>
              <w:right w:w="28" w:type="dxa"/>
            </w:tcMar>
            <w:vAlign w:val="center"/>
          </w:tcPr>
          <w:p w14:paraId="0BF77D1F" w14:textId="77777777" w:rsidR="003E1553" w:rsidRPr="001E4DE4" w:rsidRDefault="003E1553" w:rsidP="00CF355B">
            <w:pPr>
              <w:widowControl w:val="0"/>
              <w:spacing w:after="0" w:line="240" w:lineRule="auto"/>
              <w:ind w:firstLine="0"/>
              <w:jc w:val="center"/>
              <w:rPr>
                <w:b/>
                <w:sz w:val="18"/>
                <w:szCs w:val="20"/>
                <w:lang w:val="en-US" w:eastAsia="en-US"/>
              </w:rPr>
            </w:pPr>
            <w:proofErr w:type="spellStart"/>
            <w:r w:rsidRPr="001E4DE4">
              <w:rPr>
                <w:rFonts w:eastAsia="Calibri"/>
                <w:b/>
                <w:spacing w:val="-1"/>
                <w:sz w:val="18"/>
                <w:szCs w:val="20"/>
                <w:lang w:val="en-US" w:eastAsia="en-US"/>
              </w:rPr>
              <w:t>Основание</w:t>
            </w:r>
            <w:proofErr w:type="spellEnd"/>
          </w:p>
        </w:tc>
      </w:tr>
      <w:tr w:rsidR="003E1553" w:rsidRPr="001E4DE4" w14:paraId="32483F5B" w14:textId="77777777" w:rsidTr="006469E9">
        <w:trPr>
          <w:trHeight w:val="20"/>
          <w:jc w:val="center"/>
        </w:trPr>
        <w:tc>
          <w:tcPr>
            <w:tcW w:w="158" w:type="pct"/>
            <w:tcMar>
              <w:left w:w="28" w:type="dxa"/>
              <w:right w:w="28" w:type="dxa"/>
            </w:tcMar>
            <w:vAlign w:val="center"/>
          </w:tcPr>
          <w:p w14:paraId="646AD275" w14:textId="77777777" w:rsidR="003E1553" w:rsidRPr="001E4DE4" w:rsidRDefault="003E1553" w:rsidP="00CF355B">
            <w:pPr>
              <w:widowControl w:val="0"/>
              <w:spacing w:after="0" w:line="240" w:lineRule="auto"/>
              <w:ind w:firstLine="0"/>
              <w:jc w:val="center"/>
              <w:rPr>
                <w:sz w:val="18"/>
                <w:szCs w:val="20"/>
                <w:lang w:val="en-US" w:eastAsia="en-US"/>
              </w:rPr>
            </w:pPr>
            <w:r w:rsidRPr="001E4DE4">
              <w:rPr>
                <w:rFonts w:eastAsia="Calibri" w:hAnsi="Calibri"/>
                <w:sz w:val="18"/>
                <w:szCs w:val="20"/>
                <w:lang w:val="en-US" w:eastAsia="en-US"/>
              </w:rPr>
              <w:t>1</w:t>
            </w:r>
          </w:p>
        </w:tc>
        <w:tc>
          <w:tcPr>
            <w:tcW w:w="977" w:type="pct"/>
            <w:tcMar>
              <w:left w:w="28" w:type="dxa"/>
              <w:right w:w="28" w:type="dxa"/>
            </w:tcMar>
            <w:vAlign w:val="center"/>
          </w:tcPr>
          <w:p w14:paraId="7118C4B1" w14:textId="77777777" w:rsidR="003E1553" w:rsidRPr="001E4DE4" w:rsidRDefault="003E1553" w:rsidP="00CF355B">
            <w:pPr>
              <w:widowControl w:val="0"/>
              <w:spacing w:after="0" w:line="240" w:lineRule="auto"/>
              <w:ind w:firstLine="0"/>
              <w:jc w:val="center"/>
              <w:rPr>
                <w:sz w:val="18"/>
                <w:szCs w:val="20"/>
                <w:lang w:eastAsia="en-US"/>
              </w:rPr>
            </w:pPr>
            <w:r w:rsidRPr="001E4DE4">
              <w:rPr>
                <w:rFonts w:eastAsia="Calibri"/>
                <w:spacing w:val="-2"/>
                <w:sz w:val="18"/>
                <w:szCs w:val="20"/>
                <w:lang w:val="en-US" w:eastAsia="en-US"/>
              </w:rPr>
              <w:t>ПАО</w:t>
            </w:r>
            <w:r w:rsidRPr="001E4DE4">
              <w:rPr>
                <w:rFonts w:eastAsia="Calibri"/>
                <w:spacing w:val="-1"/>
                <w:sz w:val="18"/>
                <w:szCs w:val="20"/>
                <w:lang w:val="en-US" w:eastAsia="en-US"/>
              </w:rPr>
              <w:t xml:space="preserve"> "ТГК-1"</w:t>
            </w:r>
            <w:r w:rsidRPr="001E4DE4">
              <w:rPr>
                <w:rFonts w:eastAsia="Calibri"/>
                <w:spacing w:val="-1"/>
                <w:sz w:val="18"/>
                <w:szCs w:val="20"/>
                <w:lang w:eastAsia="en-US"/>
              </w:rPr>
              <w:t xml:space="preserve"> </w:t>
            </w:r>
            <w:proofErr w:type="spellStart"/>
            <w:r w:rsidRPr="001E4DE4">
              <w:rPr>
                <w:rFonts w:eastAsia="Calibri"/>
                <w:spacing w:val="-1"/>
                <w:sz w:val="18"/>
                <w:szCs w:val="20"/>
                <w:lang w:val="en-US" w:eastAsia="en-US"/>
              </w:rPr>
              <w:t>филиал</w:t>
            </w:r>
            <w:proofErr w:type="spellEnd"/>
            <w:r w:rsidRPr="001E4DE4">
              <w:rPr>
                <w:rFonts w:eastAsia="Calibri"/>
                <w:spacing w:val="25"/>
                <w:sz w:val="18"/>
                <w:szCs w:val="20"/>
                <w:lang w:val="en-US" w:eastAsia="en-US"/>
              </w:rPr>
              <w:t xml:space="preserve"> </w:t>
            </w:r>
            <w:r w:rsidRPr="001E4DE4">
              <w:rPr>
                <w:rFonts w:eastAsia="Calibri"/>
                <w:spacing w:val="-1"/>
                <w:sz w:val="18"/>
                <w:szCs w:val="20"/>
                <w:lang w:val="en-US" w:eastAsia="en-US"/>
              </w:rPr>
              <w:t>“</w:t>
            </w:r>
            <w:proofErr w:type="spellStart"/>
            <w:r w:rsidRPr="001E4DE4">
              <w:rPr>
                <w:rFonts w:eastAsia="Calibri"/>
                <w:spacing w:val="-1"/>
                <w:sz w:val="18"/>
                <w:szCs w:val="20"/>
                <w:lang w:val="en-US" w:eastAsia="en-US"/>
              </w:rPr>
              <w:t>Кольский</w:t>
            </w:r>
            <w:proofErr w:type="spellEnd"/>
            <w:r w:rsidRPr="001E4DE4">
              <w:rPr>
                <w:rFonts w:eastAsia="Calibri"/>
                <w:spacing w:val="-1"/>
                <w:sz w:val="18"/>
                <w:szCs w:val="20"/>
                <w:lang w:eastAsia="en-US"/>
              </w:rPr>
              <w:t>»</w:t>
            </w:r>
          </w:p>
        </w:tc>
        <w:tc>
          <w:tcPr>
            <w:tcW w:w="1213" w:type="pct"/>
            <w:tcMar>
              <w:left w:w="28" w:type="dxa"/>
              <w:right w:w="28" w:type="dxa"/>
            </w:tcMar>
            <w:vAlign w:val="center"/>
          </w:tcPr>
          <w:p w14:paraId="5E3EB39C" w14:textId="77777777" w:rsidR="003E1553" w:rsidRPr="001E4DE4" w:rsidRDefault="003E1553" w:rsidP="00CF355B">
            <w:pPr>
              <w:widowControl w:val="0"/>
              <w:spacing w:after="0" w:line="240" w:lineRule="auto"/>
              <w:ind w:firstLine="0"/>
              <w:jc w:val="center"/>
              <w:rPr>
                <w:sz w:val="18"/>
                <w:szCs w:val="20"/>
                <w:lang w:val="en-US" w:eastAsia="en-US"/>
              </w:rPr>
            </w:pPr>
            <w:proofErr w:type="spellStart"/>
            <w:r w:rsidRPr="001E4DE4">
              <w:rPr>
                <w:rFonts w:eastAsia="Calibri"/>
                <w:spacing w:val="-1"/>
                <w:sz w:val="18"/>
                <w:szCs w:val="20"/>
                <w:lang w:val="en-US" w:eastAsia="en-US"/>
              </w:rPr>
              <w:t>Единая</w:t>
            </w:r>
            <w:proofErr w:type="spellEnd"/>
            <w:r w:rsidRPr="001E4DE4">
              <w:rPr>
                <w:rFonts w:eastAsia="Calibri"/>
                <w:spacing w:val="24"/>
                <w:sz w:val="18"/>
                <w:szCs w:val="20"/>
                <w:lang w:val="en-US" w:eastAsia="en-US"/>
              </w:rPr>
              <w:t xml:space="preserve"> </w:t>
            </w:r>
            <w:proofErr w:type="spellStart"/>
            <w:r w:rsidRPr="001E4DE4">
              <w:rPr>
                <w:rFonts w:eastAsia="Calibri"/>
                <w:spacing w:val="-1"/>
                <w:sz w:val="18"/>
                <w:szCs w:val="20"/>
                <w:lang w:val="en-US" w:eastAsia="en-US"/>
              </w:rPr>
              <w:t>теплоснабжающая</w:t>
            </w:r>
            <w:proofErr w:type="spellEnd"/>
            <w:r w:rsidRPr="001E4DE4">
              <w:rPr>
                <w:rFonts w:eastAsia="Calibri"/>
                <w:spacing w:val="30"/>
                <w:sz w:val="18"/>
                <w:szCs w:val="20"/>
                <w:lang w:val="en-US" w:eastAsia="en-US"/>
              </w:rPr>
              <w:t xml:space="preserve"> </w:t>
            </w:r>
            <w:proofErr w:type="spellStart"/>
            <w:r w:rsidRPr="001E4DE4">
              <w:rPr>
                <w:rFonts w:eastAsia="Calibri"/>
                <w:spacing w:val="-1"/>
                <w:sz w:val="18"/>
                <w:szCs w:val="20"/>
                <w:lang w:val="en-US" w:eastAsia="en-US"/>
              </w:rPr>
              <w:t>организация</w:t>
            </w:r>
            <w:proofErr w:type="spellEnd"/>
          </w:p>
        </w:tc>
        <w:tc>
          <w:tcPr>
            <w:tcW w:w="520" w:type="pct"/>
            <w:tcMar>
              <w:left w:w="28" w:type="dxa"/>
              <w:right w:w="28" w:type="dxa"/>
            </w:tcMar>
            <w:vAlign w:val="center"/>
          </w:tcPr>
          <w:p w14:paraId="267D4483" w14:textId="77777777" w:rsidR="003E1553" w:rsidRPr="001E4DE4" w:rsidRDefault="003E1553" w:rsidP="00CF355B">
            <w:pPr>
              <w:widowControl w:val="0"/>
              <w:spacing w:after="0" w:line="240" w:lineRule="auto"/>
              <w:ind w:firstLine="0"/>
              <w:jc w:val="center"/>
              <w:rPr>
                <w:sz w:val="18"/>
                <w:szCs w:val="20"/>
                <w:lang w:val="en-US" w:eastAsia="en-US"/>
              </w:rPr>
            </w:pPr>
            <w:r w:rsidRPr="001E4DE4">
              <w:rPr>
                <w:rFonts w:eastAsia="Calibri"/>
                <w:sz w:val="18"/>
                <w:szCs w:val="20"/>
                <w:lang w:val="en-US" w:eastAsia="en-US"/>
              </w:rPr>
              <w:t xml:space="preserve">г. </w:t>
            </w:r>
            <w:r w:rsidRPr="001E4DE4">
              <w:rPr>
                <w:rFonts w:eastAsia="Calibri"/>
                <w:spacing w:val="-1"/>
                <w:sz w:val="18"/>
                <w:szCs w:val="20"/>
                <w:lang w:val="en-US" w:eastAsia="en-US"/>
              </w:rPr>
              <w:t>Кировск</w:t>
            </w:r>
          </w:p>
        </w:tc>
        <w:tc>
          <w:tcPr>
            <w:tcW w:w="2131" w:type="pct"/>
            <w:tcMar>
              <w:left w:w="28" w:type="dxa"/>
              <w:right w:w="28" w:type="dxa"/>
            </w:tcMar>
            <w:vAlign w:val="center"/>
          </w:tcPr>
          <w:p w14:paraId="2EBA0B17" w14:textId="77777777" w:rsidR="003E1553" w:rsidRPr="001E4DE4" w:rsidRDefault="003E1553" w:rsidP="00CF355B">
            <w:pPr>
              <w:widowControl w:val="0"/>
              <w:spacing w:after="0" w:line="240" w:lineRule="auto"/>
              <w:ind w:firstLine="0"/>
              <w:jc w:val="center"/>
              <w:rPr>
                <w:sz w:val="18"/>
                <w:szCs w:val="20"/>
                <w:lang w:eastAsia="en-US"/>
              </w:rPr>
            </w:pPr>
            <w:r w:rsidRPr="001E4DE4">
              <w:rPr>
                <w:spacing w:val="-3"/>
                <w:sz w:val="18"/>
                <w:szCs w:val="20"/>
                <w:lang w:eastAsia="en-US"/>
              </w:rPr>
              <w:t>Решение</w:t>
            </w:r>
            <w:r w:rsidRPr="001E4DE4">
              <w:rPr>
                <w:spacing w:val="-5"/>
                <w:sz w:val="18"/>
                <w:szCs w:val="20"/>
                <w:lang w:eastAsia="en-US"/>
              </w:rPr>
              <w:t xml:space="preserve"> </w:t>
            </w:r>
            <w:r w:rsidRPr="001E4DE4">
              <w:rPr>
                <w:spacing w:val="1"/>
                <w:sz w:val="18"/>
                <w:szCs w:val="20"/>
                <w:lang w:eastAsia="en-US"/>
              </w:rPr>
              <w:t>Совета</w:t>
            </w:r>
            <w:r w:rsidRPr="001E4DE4">
              <w:rPr>
                <w:spacing w:val="-3"/>
                <w:sz w:val="18"/>
                <w:szCs w:val="20"/>
                <w:lang w:eastAsia="en-US"/>
              </w:rPr>
              <w:t xml:space="preserve"> </w:t>
            </w:r>
            <w:r w:rsidRPr="001E4DE4">
              <w:rPr>
                <w:sz w:val="18"/>
                <w:szCs w:val="20"/>
                <w:lang w:eastAsia="en-US"/>
              </w:rPr>
              <w:t>депутатов</w:t>
            </w:r>
            <w:r w:rsidRPr="001E4DE4">
              <w:rPr>
                <w:spacing w:val="-1"/>
                <w:sz w:val="18"/>
                <w:szCs w:val="20"/>
                <w:lang w:eastAsia="en-US"/>
              </w:rPr>
              <w:t xml:space="preserve"> </w:t>
            </w:r>
            <w:r w:rsidRPr="001E4DE4">
              <w:rPr>
                <w:spacing w:val="1"/>
                <w:sz w:val="18"/>
                <w:szCs w:val="20"/>
                <w:lang w:eastAsia="en-US"/>
              </w:rPr>
              <w:t>города</w:t>
            </w:r>
            <w:r w:rsidRPr="001E4DE4">
              <w:rPr>
                <w:spacing w:val="28"/>
                <w:sz w:val="18"/>
                <w:szCs w:val="20"/>
                <w:lang w:eastAsia="en-US"/>
              </w:rPr>
              <w:t xml:space="preserve"> </w:t>
            </w:r>
            <w:r w:rsidRPr="001E4DE4">
              <w:rPr>
                <w:sz w:val="18"/>
                <w:szCs w:val="20"/>
                <w:lang w:eastAsia="en-US"/>
              </w:rPr>
              <w:t>Кировска</w:t>
            </w:r>
            <w:r w:rsidRPr="001E4DE4">
              <w:rPr>
                <w:spacing w:val="-5"/>
                <w:sz w:val="18"/>
                <w:szCs w:val="20"/>
                <w:lang w:eastAsia="en-US"/>
              </w:rPr>
              <w:t xml:space="preserve"> </w:t>
            </w:r>
            <w:r w:rsidRPr="001E4DE4">
              <w:rPr>
                <w:spacing w:val="3"/>
                <w:sz w:val="18"/>
                <w:szCs w:val="20"/>
                <w:lang w:eastAsia="en-US"/>
              </w:rPr>
              <w:t>от</w:t>
            </w:r>
            <w:r w:rsidRPr="001E4DE4">
              <w:rPr>
                <w:spacing w:val="-2"/>
                <w:sz w:val="18"/>
                <w:szCs w:val="20"/>
                <w:lang w:eastAsia="en-US"/>
              </w:rPr>
              <w:t xml:space="preserve"> 10.06.2014</w:t>
            </w:r>
            <w:r w:rsidRPr="001E4DE4">
              <w:rPr>
                <w:spacing w:val="-8"/>
                <w:sz w:val="18"/>
                <w:szCs w:val="20"/>
                <w:lang w:eastAsia="en-US"/>
              </w:rPr>
              <w:t xml:space="preserve"> </w:t>
            </w:r>
            <w:r w:rsidRPr="001E4DE4">
              <w:rPr>
                <w:sz w:val="18"/>
                <w:szCs w:val="20"/>
                <w:lang w:eastAsia="en-US"/>
              </w:rPr>
              <w:t>№</w:t>
            </w:r>
            <w:r w:rsidRPr="001E4DE4">
              <w:rPr>
                <w:spacing w:val="6"/>
                <w:sz w:val="18"/>
                <w:szCs w:val="20"/>
                <w:lang w:eastAsia="en-US"/>
              </w:rPr>
              <w:t xml:space="preserve"> </w:t>
            </w:r>
            <w:r w:rsidRPr="001E4DE4">
              <w:rPr>
                <w:spacing w:val="-2"/>
                <w:sz w:val="18"/>
                <w:szCs w:val="20"/>
                <w:lang w:eastAsia="en-US"/>
              </w:rPr>
              <w:t>56</w:t>
            </w:r>
            <w:r w:rsidRPr="001E4DE4">
              <w:rPr>
                <w:spacing w:val="4"/>
                <w:sz w:val="18"/>
                <w:szCs w:val="20"/>
                <w:lang w:eastAsia="en-US"/>
              </w:rPr>
              <w:t xml:space="preserve"> </w:t>
            </w:r>
            <w:r w:rsidRPr="001E4DE4">
              <w:rPr>
                <w:spacing w:val="-5"/>
                <w:sz w:val="18"/>
                <w:szCs w:val="20"/>
                <w:lang w:eastAsia="en-US"/>
              </w:rPr>
              <w:t>«О</w:t>
            </w:r>
            <w:r w:rsidRPr="001E4DE4">
              <w:rPr>
                <w:spacing w:val="27"/>
                <w:sz w:val="18"/>
                <w:szCs w:val="20"/>
                <w:lang w:eastAsia="en-US"/>
              </w:rPr>
              <w:t xml:space="preserve"> </w:t>
            </w:r>
            <w:r w:rsidRPr="001E4DE4">
              <w:rPr>
                <w:spacing w:val="-2"/>
                <w:sz w:val="18"/>
                <w:szCs w:val="20"/>
                <w:lang w:eastAsia="en-US"/>
              </w:rPr>
              <w:t>присвоении</w:t>
            </w:r>
            <w:r w:rsidRPr="001E4DE4">
              <w:rPr>
                <w:spacing w:val="-7"/>
                <w:sz w:val="18"/>
                <w:szCs w:val="20"/>
                <w:lang w:eastAsia="en-US"/>
              </w:rPr>
              <w:t xml:space="preserve"> </w:t>
            </w:r>
            <w:r w:rsidRPr="001E4DE4">
              <w:rPr>
                <w:sz w:val="18"/>
                <w:szCs w:val="20"/>
                <w:lang w:eastAsia="en-US"/>
              </w:rPr>
              <w:t>статуса</w:t>
            </w:r>
            <w:r w:rsidRPr="001E4DE4">
              <w:rPr>
                <w:spacing w:val="-5"/>
                <w:sz w:val="18"/>
                <w:szCs w:val="20"/>
                <w:lang w:eastAsia="en-US"/>
              </w:rPr>
              <w:t xml:space="preserve"> </w:t>
            </w:r>
            <w:r w:rsidRPr="001E4DE4">
              <w:rPr>
                <w:sz w:val="18"/>
                <w:szCs w:val="20"/>
                <w:lang w:eastAsia="en-US"/>
              </w:rPr>
              <w:t>единой</w:t>
            </w:r>
            <w:r w:rsidRPr="001E4DE4">
              <w:rPr>
                <w:spacing w:val="24"/>
                <w:sz w:val="18"/>
                <w:szCs w:val="20"/>
                <w:lang w:eastAsia="en-US"/>
              </w:rPr>
              <w:t xml:space="preserve"> </w:t>
            </w:r>
            <w:r w:rsidRPr="001E4DE4">
              <w:rPr>
                <w:spacing w:val="-1"/>
                <w:sz w:val="18"/>
                <w:szCs w:val="20"/>
                <w:lang w:eastAsia="en-US"/>
              </w:rPr>
              <w:t>теплоснабжающей</w:t>
            </w:r>
            <w:r w:rsidRPr="001E4DE4">
              <w:rPr>
                <w:spacing w:val="-7"/>
                <w:sz w:val="18"/>
                <w:szCs w:val="20"/>
                <w:lang w:eastAsia="en-US"/>
              </w:rPr>
              <w:t xml:space="preserve"> </w:t>
            </w:r>
            <w:r w:rsidRPr="001E4DE4">
              <w:rPr>
                <w:spacing w:val="-1"/>
                <w:sz w:val="18"/>
                <w:szCs w:val="20"/>
                <w:lang w:eastAsia="en-US"/>
              </w:rPr>
              <w:t>организации</w:t>
            </w:r>
            <w:r w:rsidRPr="001E4DE4">
              <w:rPr>
                <w:spacing w:val="2"/>
                <w:sz w:val="18"/>
                <w:szCs w:val="20"/>
                <w:lang w:eastAsia="en-US"/>
              </w:rPr>
              <w:t xml:space="preserve"> </w:t>
            </w:r>
            <w:r w:rsidRPr="001E4DE4">
              <w:rPr>
                <w:spacing w:val="-3"/>
                <w:sz w:val="18"/>
                <w:szCs w:val="20"/>
                <w:lang w:eastAsia="en-US"/>
              </w:rPr>
              <w:t>на</w:t>
            </w:r>
            <w:r w:rsidRPr="001E4DE4">
              <w:rPr>
                <w:spacing w:val="27"/>
                <w:sz w:val="18"/>
                <w:szCs w:val="20"/>
                <w:lang w:eastAsia="en-US"/>
              </w:rPr>
              <w:t xml:space="preserve"> </w:t>
            </w:r>
            <w:r w:rsidRPr="001E4DE4">
              <w:rPr>
                <w:spacing w:val="-1"/>
                <w:sz w:val="18"/>
                <w:szCs w:val="20"/>
                <w:lang w:eastAsia="en-US"/>
              </w:rPr>
              <w:t>территории</w:t>
            </w:r>
            <w:r w:rsidRPr="001E4DE4">
              <w:rPr>
                <w:spacing w:val="-7"/>
                <w:sz w:val="18"/>
                <w:szCs w:val="20"/>
                <w:lang w:eastAsia="en-US"/>
              </w:rPr>
              <w:t xml:space="preserve"> </w:t>
            </w:r>
            <w:r w:rsidRPr="001E4DE4">
              <w:rPr>
                <w:spacing w:val="-2"/>
                <w:sz w:val="18"/>
                <w:szCs w:val="20"/>
                <w:lang w:eastAsia="en-US"/>
              </w:rPr>
              <w:t>муниципального</w:t>
            </w:r>
            <w:r w:rsidRPr="001E4DE4">
              <w:rPr>
                <w:spacing w:val="36"/>
                <w:sz w:val="18"/>
                <w:szCs w:val="20"/>
                <w:lang w:eastAsia="en-US"/>
              </w:rPr>
              <w:t xml:space="preserve"> </w:t>
            </w:r>
            <w:r w:rsidRPr="001E4DE4">
              <w:rPr>
                <w:spacing w:val="-1"/>
                <w:sz w:val="18"/>
                <w:szCs w:val="20"/>
                <w:lang w:eastAsia="en-US"/>
              </w:rPr>
              <w:t>образования</w:t>
            </w:r>
            <w:r w:rsidRPr="001E4DE4">
              <w:rPr>
                <w:spacing w:val="4"/>
                <w:sz w:val="18"/>
                <w:szCs w:val="20"/>
                <w:lang w:eastAsia="en-US"/>
              </w:rPr>
              <w:t xml:space="preserve"> </w:t>
            </w:r>
            <w:r w:rsidRPr="001E4DE4">
              <w:rPr>
                <w:sz w:val="18"/>
                <w:szCs w:val="20"/>
                <w:lang w:eastAsia="en-US"/>
              </w:rPr>
              <w:t xml:space="preserve">город </w:t>
            </w:r>
            <w:r w:rsidRPr="001E4DE4">
              <w:rPr>
                <w:spacing w:val="-1"/>
                <w:sz w:val="18"/>
                <w:szCs w:val="20"/>
                <w:lang w:eastAsia="en-US"/>
              </w:rPr>
              <w:t>Кировск</w:t>
            </w:r>
            <w:r w:rsidRPr="001E4DE4">
              <w:rPr>
                <w:spacing w:val="-6"/>
                <w:sz w:val="18"/>
                <w:szCs w:val="20"/>
                <w:lang w:eastAsia="en-US"/>
              </w:rPr>
              <w:t xml:space="preserve"> </w:t>
            </w:r>
            <w:r w:rsidRPr="001E4DE4">
              <w:rPr>
                <w:sz w:val="18"/>
                <w:szCs w:val="20"/>
                <w:lang w:eastAsia="en-US"/>
              </w:rPr>
              <w:t>с</w:t>
            </w:r>
            <w:r w:rsidRPr="001E4DE4">
              <w:rPr>
                <w:spacing w:val="23"/>
                <w:sz w:val="18"/>
                <w:szCs w:val="20"/>
                <w:lang w:eastAsia="en-US"/>
              </w:rPr>
              <w:t xml:space="preserve"> </w:t>
            </w:r>
            <w:r w:rsidRPr="001E4DE4">
              <w:rPr>
                <w:spacing w:val="-1"/>
                <w:sz w:val="18"/>
                <w:szCs w:val="20"/>
                <w:lang w:eastAsia="en-US"/>
              </w:rPr>
              <w:t>подведомственной</w:t>
            </w:r>
            <w:r w:rsidRPr="001E4DE4">
              <w:rPr>
                <w:spacing w:val="-7"/>
                <w:sz w:val="18"/>
                <w:szCs w:val="20"/>
                <w:lang w:eastAsia="en-US"/>
              </w:rPr>
              <w:t xml:space="preserve"> </w:t>
            </w:r>
            <w:r w:rsidRPr="001E4DE4">
              <w:rPr>
                <w:sz w:val="18"/>
                <w:szCs w:val="20"/>
                <w:lang w:eastAsia="en-US"/>
              </w:rPr>
              <w:t>территорией»</w:t>
            </w:r>
          </w:p>
        </w:tc>
      </w:tr>
      <w:tr w:rsidR="003E1553" w:rsidRPr="001E4DE4" w14:paraId="442667B9" w14:textId="77777777" w:rsidTr="006469E9">
        <w:trPr>
          <w:trHeight w:val="20"/>
          <w:jc w:val="center"/>
        </w:trPr>
        <w:tc>
          <w:tcPr>
            <w:tcW w:w="158" w:type="pct"/>
            <w:tcMar>
              <w:left w:w="28" w:type="dxa"/>
              <w:right w:w="28" w:type="dxa"/>
            </w:tcMar>
            <w:vAlign w:val="center"/>
          </w:tcPr>
          <w:p w14:paraId="18B36346" w14:textId="77777777" w:rsidR="003E1553" w:rsidRPr="001E4DE4" w:rsidRDefault="003E1553" w:rsidP="00CF355B">
            <w:pPr>
              <w:widowControl w:val="0"/>
              <w:spacing w:after="0" w:line="240" w:lineRule="auto"/>
              <w:ind w:firstLine="0"/>
              <w:jc w:val="center"/>
              <w:rPr>
                <w:sz w:val="18"/>
                <w:szCs w:val="20"/>
                <w:lang w:val="en-US" w:eastAsia="en-US"/>
              </w:rPr>
            </w:pPr>
            <w:r w:rsidRPr="001E4DE4">
              <w:rPr>
                <w:rFonts w:eastAsia="Calibri" w:hAnsi="Calibri"/>
                <w:sz w:val="18"/>
                <w:szCs w:val="20"/>
                <w:lang w:val="en-US" w:eastAsia="en-US"/>
              </w:rPr>
              <w:t>2</w:t>
            </w:r>
          </w:p>
        </w:tc>
        <w:tc>
          <w:tcPr>
            <w:tcW w:w="977" w:type="pct"/>
            <w:tcMar>
              <w:left w:w="28" w:type="dxa"/>
              <w:right w:w="28" w:type="dxa"/>
            </w:tcMar>
            <w:vAlign w:val="center"/>
          </w:tcPr>
          <w:p w14:paraId="34F42668" w14:textId="77777777" w:rsidR="003E1553" w:rsidRPr="001E4DE4" w:rsidRDefault="003E1553" w:rsidP="00CF355B">
            <w:pPr>
              <w:widowControl w:val="0"/>
              <w:spacing w:after="0" w:line="240" w:lineRule="auto"/>
              <w:ind w:firstLine="0"/>
              <w:jc w:val="center"/>
              <w:rPr>
                <w:sz w:val="18"/>
                <w:szCs w:val="20"/>
                <w:lang w:eastAsia="en-US"/>
              </w:rPr>
            </w:pPr>
            <w:r w:rsidRPr="001E4DE4">
              <w:rPr>
                <w:rFonts w:eastAsia="Calibri"/>
                <w:spacing w:val="-1"/>
                <w:sz w:val="18"/>
                <w:szCs w:val="20"/>
                <w:lang w:val="en-US" w:eastAsia="en-US"/>
              </w:rPr>
              <w:t>КФ</w:t>
            </w:r>
            <w:r w:rsidRPr="001E4DE4">
              <w:rPr>
                <w:rFonts w:eastAsia="Calibri"/>
                <w:sz w:val="18"/>
                <w:szCs w:val="20"/>
                <w:lang w:val="en-US" w:eastAsia="en-US"/>
              </w:rPr>
              <w:t xml:space="preserve"> </w:t>
            </w:r>
            <w:r w:rsidRPr="001E4DE4">
              <w:rPr>
                <w:rFonts w:eastAsia="Calibri"/>
                <w:spacing w:val="-1"/>
                <w:sz w:val="18"/>
                <w:szCs w:val="20"/>
                <w:lang w:val="en-US" w:eastAsia="en-US"/>
              </w:rPr>
              <w:t>АО</w:t>
            </w:r>
            <w:r w:rsidRPr="001E4DE4">
              <w:rPr>
                <w:rFonts w:eastAsia="Calibri"/>
                <w:spacing w:val="-1"/>
                <w:sz w:val="18"/>
                <w:szCs w:val="20"/>
                <w:lang w:eastAsia="en-US"/>
              </w:rPr>
              <w:t xml:space="preserve"> «</w:t>
            </w:r>
            <w:proofErr w:type="spellStart"/>
            <w:r w:rsidRPr="001E4DE4">
              <w:rPr>
                <w:rFonts w:eastAsia="Calibri"/>
                <w:spacing w:val="-1"/>
                <w:sz w:val="18"/>
                <w:szCs w:val="20"/>
                <w:lang w:val="en-US" w:eastAsia="en-US"/>
              </w:rPr>
              <w:t>Апатит</w:t>
            </w:r>
            <w:proofErr w:type="spellEnd"/>
            <w:r w:rsidRPr="001E4DE4">
              <w:rPr>
                <w:rFonts w:eastAsia="Calibri"/>
                <w:spacing w:val="-1"/>
                <w:sz w:val="18"/>
                <w:szCs w:val="20"/>
                <w:lang w:eastAsia="en-US"/>
              </w:rPr>
              <w:t>»</w:t>
            </w:r>
          </w:p>
        </w:tc>
        <w:tc>
          <w:tcPr>
            <w:tcW w:w="1213" w:type="pct"/>
            <w:tcMar>
              <w:left w:w="28" w:type="dxa"/>
              <w:right w:w="28" w:type="dxa"/>
            </w:tcMar>
            <w:vAlign w:val="center"/>
          </w:tcPr>
          <w:p w14:paraId="1572438B" w14:textId="77777777" w:rsidR="003E1553" w:rsidRPr="001E4DE4" w:rsidRDefault="003E1553" w:rsidP="00CF355B">
            <w:pPr>
              <w:widowControl w:val="0"/>
              <w:spacing w:after="0" w:line="240" w:lineRule="auto"/>
              <w:ind w:firstLine="0"/>
              <w:jc w:val="center"/>
              <w:rPr>
                <w:sz w:val="18"/>
                <w:szCs w:val="20"/>
                <w:lang w:val="en-US" w:eastAsia="en-US"/>
              </w:rPr>
            </w:pPr>
            <w:proofErr w:type="spellStart"/>
            <w:r w:rsidRPr="001E4DE4">
              <w:rPr>
                <w:rFonts w:eastAsia="Calibri"/>
                <w:spacing w:val="-1"/>
                <w:sz w:val="18"/>
                <w:szCs w:val="20"/>
                <w:lang w:val="en-US" w:eastAsia="en-US"/>
              </w:rPr>
              <w:t>Единая</w:t>
            </w:r>
            <w:proofErr w:type="spellEnd"/>
            <w:r w:rsidRPr="001E4DE4">
              <w:rPr>
                <w:rFonts w:eastAsia="Calibri"/>
                <w:spacing w:val="24"/>
                <w:sz w:val="18"/>
                <w:szCs w:val="20"/>
                <w:lang w:val="en-US" w:eastAsia="en-US"/>
              </w:rPr>
              <w:t xml:space="preserve"> </w:t>
            </w:r>
            <w:proofErr w:type="spellStart"/>
            <w:r w:rsidRPr="001E4DE4">
              <w:rPr>
                <w:rFonts w:eastAsia="Calibri"/>
                <w:spacing w:val="-1"/>
                <w:sz w:val="18"/>
                <w:szCs w:val="20"/>
                <w:lang w:val="en-US" w:eastAsia="en-US"/>
              </w:rPr>
              <w:t>теплоснабжающая</w:t>
            </w:r>
            <w:proofErr w:type="spellEnd"/>
            <w:r w:rsidRPr="001E4DE4">
              <w:rPr>
                <w:rFonts w:eastAsia="Calibri"/>
                <w:spacing w:val="30"/>
                <w:sz w:val="18"/>
                <w:szCs w:val="20"/>
                <w:lang w:val="en-US" w:eastAsia="en-US"/>
              </w:rPr>
              <w:t xml:space="preserve"> </w:t>
            </w:r>
            <w:proofErr w:type="spellStart"/>
            <w:r w:rsidRPr="001E4DE4">
              <w:rPr>
                <w:rFonts w:eastAsia="Calibri"/>
                <w:spacing w:val="-1"/>
                <w:sz w:val="18"/>
                <w:szCs w:val="20"/>
                <w:lang w:val="en-US" w:eastAsia="en-US"/>
              </w:rPr>
              <w:t>организация</w:t>
            </w:r>
            <w:proofErr w:type="spellEnd"/>
          </w:p>
        </w:tc>
        <w:tc>
          <w:tcPr>
            <w:tcW w:w="520" w:type="pct"/>
            <w:tcMar>
              <w:left w:w="28" w:type="dxa"/>
              <w:right w:w="28" w:type="dxa"/>
            </w:tcMar>
            <w:vAlign w:val="center"/>
          </w:tcPr>
          <w:p w14:paraId="5B95E437" w14:textId="77777777" w:rsidR="003E1553" w:rsidRPr="001E4DE4" w:rsidRDefault="003E1553" w:rsidP="00CF355B">
            <w:pPr>
              <w:widowControl w:val="0"/>
              <w:spacing w:after="0" w:line="240" w:lineRule="auto"/>
              <w:ind w:firstLine="0"/>
              <w:jc w:val="center"/>
              <w:rPr>
                <w:sz w:val="18"/>
                <w:szCs w:val="20"/>
                <w:lang w:val="en-US" w:eastAsia="en-US"/>
              </w:rPr>
            </w:pPr>
            <w:proofErr w:type="spellStart"/>
            <w:r w:rsidRPr="001E4DE4">
              <w:rPr>
                <w:rFonts w:eastAsia="Calibri"/>
                <w:spacing w:val="-1"/>
                <w:sz w:val="18"/>
                <w:szCs w:val="20"/>
                <w:lang w:val="en-US" w:eastAsia="en-US"/>
              </w:rPr>
              <w:t>н.п</w:t>
            </w:r>
            <w:proofErr w:type="spellEnd"/>
            <w:r w:rsidRPr="001E4DE4">
              <w:rPr>
                <w:rFonts w:eastAsia="Calibri"/>
                <w:spacing w:val="-1"/>
                <w:sz w:val="18"/>
                <w:szCs w:val="20"/>
                <w:lang w:val="en-US" w:eastAsia="en-US"/>
              </w:rPr>
              <w:t>.</w:t>
            </w:r>
            <w:r w:rsidRPr="001E4DE4">
              <w:rPr>
                <w:rFonts w:eastAsia="Calibri"/>
                <w:sz w:val="18"/>
                <w:szCs w:val="20"/>
                <w:lang w:val="en-US" w:eastAsia="en-US"/>
              </w:rPr>
              <w:t xml:space="preserve"> </w:t>
            </w:r>
            <w:proofErr w:type="spellStart"/>
            <w:r w:rsidRPr="001E4DE4">
              <w:rPr>
                <w:rFonts w:eastAsia="Calibri"/>
                <w:spacing w:val="-1"/>
                <w:sz w:val="18"/>
                <w:szCs w:val="20"/>
                <w:lang w:val="en-US" w:eastAsia="en-US"/>
              </w:rPr>
              <w:t>Титан</w:t>
            </w:r>
            <w:proofErr w:type="spellEnd"/>
          </w:p>
        </w:tc>
        <w:tc>
          <w:tcPr>
            <w:tcW w:w="2131" w:type="pct"/>
            <w:tcMar>
              <w:left w:w="28" w:type="dxa"/>
              <w:right w:w="28" w:type="dxa"/>
            </w:tcMar>
            <w:vAlign w:val="center"/>
          </w:tcPr>
          <w:p w14:paraId="2060FF14" w14:textId="77777777" w:rsidR="003E1553" w:rsidRPr="001E4DE4" w:rsidRDefault="003E1553" w:rsidP="00CF355B">
            <w:pPr>
              <w:widowControl w:val="0"/>
              <w:spacing w:after="0" w:line="240" w:lineRule="auto"/>
              <w:ind w:firstLine="0"/>
              <w:jc w:val="center"/>
              <w:rPr>
                <w:sz w:val="18"/>
                <w:szCs w:val="20"/>
                <w:lang w:eastAsia="en-US"/>
              </w:rPr>
            </w:pPr>
            <w:r w:rsidRPr="001E4DE4">
              <w:rPr>
                <w:spacing w:val="-3"/>
                <w:sz w:val="18"/>
                <w:szCs w:val="20"/>
                <w:lang w:eastAsia="en-US"/>
              </w:rPr>
              <w:t>Решение</w:t>
            </w:r>
            <w:r w:rsidRPr="001E4DE4">
              <w:rPr>
                <w:spacing w:val="-5"/>
                <w:sz w:val="18"/>
                <w:szCs w:val="20"/>
                <w:lang w:eastAsia="en-US"/>
              </w:rPr>
              <w:t xml:space="preserve"> </w:t>
            </w:r>
            <w:r w:rsidRPr="001E4DE4">
              <w:rPr>
                <w:spacing w:val="1"/>
                <w:sz w:val="18"/>
                <w:szCs w:val="20"/>
                <w:lang w:eastAsia="en-US"/>
              </w:rPr>
              <w:t>Совета</w:t>
            </w:r>
            <w:r w:rsidRPr="001E4DE4">
              <w:rPr>
                <w:spacing w:val="-3"/>
                <w:sz w:val="18"/>
                <w:szCs w:val="20"/>
                <w:lang w:eastAsia="en-US"/>
              </w:rPr>
              <w:t xml:space="preserve"> </w:t>
            </w:r>
            <w:r w:rsidRPr="001E4DE4">
              <w:rPr>
                <w:sz w:val="18"/>
                <w:szCs w:val="20"/>
                <w:lang w:eastAsia="en-US"/>
              </w:rPr>
              <w:t>депутатов</w:t>
            </w:r>
            <w:r w:rsidRPr="001E4DE4">
              <w:rPr>
                <w:spacing w:val="-1"/>
                <w:sz w:val="18"/>
                <w:szCs w:val="20"/>
                <w:lang w:eastAsia="en-US"/>
              </w:rPr>
              <w:t xml:space="preserve"> </w:t>
            </w:r>
            <w:r w:rsidRPr="001E4DE4">
              <w:rPr>
                <w:spacing w:val="1"/>
                <w:sz w:val="18"/>
                <w:szCs w:val="20"/>
                <w:lang w:eastAsia="en-US"/>
              </w:rPr>
              <w:t>города</w:t>
            </w:r>
            <w:r w:rsidRPr="001E4DE4">
              <w:rPr>
                <w:spacing w:val="28"/>
                <w:sz w:val="18"/>
                <w:szCs w:val="20"/>
                <w:lang w:eastAsia="en-US"/>
              </w:rPr>
              <w:t xml:space="preserve"> </w:t>
            </w:r>
            <w:r w:rsidRPr="001E4DE4">
              <w:rPr>
                <w:sz w:val="18"/>
                <w:szCs w:val="20"/>
                <w:lang w:eastAsia="en-US"/>
              </w:rPr>
              <w:t>Кировска</w:t>
            </w:r>
            <w:r w:rsidRPr="001E4DE4">
              <w:rPr>
                <w:spacing w:val="-5"/>
                <w:sz w:val="18"/>
                <w:szCs w:val="20"/>
                <w:lang w:eastAsia="en-US"/>
              </w:rPr>
              <w:t xml:space="preserve"> </w:t>
            </w:r>
            <w:r w:rsidRPr="001E4DE4">
              <w:rPr>
                <w:spacing w:val="3"/>
                <w:sz w:val="18"/>
                <w:szCs w:val="20"/>
                <w:lang w:eastAsia="en-US"/>
              </w:rPr>
              <w:t>от</w:t>
            </w:r>
            <w:r w:rsidRPr="001E4DE4">
              <w:rPr>
                <w:spacing w:val="-2"/>
                <w:sz w:val="18"/>
                <w:szCs w:val="20"/>
                <w:lang w:eastAsia="en-US"/>
              </w:rPr>
              <w:t xml:space="preserve"> 10.06.2014</w:t>
            </w:r>
            <w:r w:rsidRPr="001E4DE4">
              <w:rPr>
                <w:spacing w:val="-3"/>
                <w:sz w:val="18"/>
                <w:szCs w:val="20"/>
                <w:lang w:eastAsia="en-US"/>
              </w:rPr>
              <w:t xml:space="preserve"> </w:t>
            </w:r>
            <w:r w:rsidRPr="001E4DE4">
              <w:rPr>
                <w:sz w:val="18"/>
                <w:szCs w:val="20"/>
                <w:lang w:eastAsia="en-US"/>
              </w:rPr>
              <w:t>№</w:t>
            </w:r>
            <w:r w:rsidRPr="001E4DE4">
              <w:rPr>
                <w:spacing w:val="6"/>
                <w:sz w:val="18"/>
                <w:szCs w:val="20"/>
                <w:lang w:eastAsia="en-US"/>
              </w:rPr>
              <w:t xml:space="preserve"> </w:t>
            </w:r>
            <w:r w:rsidRPr="001E4DE4">
              <w:rPr>
                <w:spacing w:val="-2"/>
                <w:sz w:val="18"/>
                <w:szCs w:val="20"/>
                <w:lang w:eastAsia="en-US"/>
              </w:rPr>
              <w:t>56</w:t>
            </w:r>
            <w:r w:rsidRPr="001E4DE4">
              <w:rPr>
                <w:spacing w:val="4"/>
                <w:sz w:val="18"/>
                <w:szCs w:val="20"/>
                <w:lang w:eastAsia="en-US"/>
              </w:rPr>
              <w:t xml:space="preserve"> </w:t>
            </w:r>
            <w:r w:rsidRPr="001E4DE4">
              <w:rPr>
                <w:spacing w:val="-5"/>
                <w:sz w:val="18"/>
                <w:szCs w:val="20"/>
                <w:lang w:eastAsia="en-US"/>
              </w:rPr>
              <w:t>«О</w:t>
            </w:r>
            <w:r w:rsidRPr="001E4DE4">
              <w:rPr>
                <w:spacing w:val="27"/>
                <w:sz w:val="18"/>
                <w:szCs w:val="20"/>
                <w:lang w:eastAsia="en-US"/>
              </w:rPr>
              <w:t xml:space="preserve"> </w:t>
            </w:r>
            <w:r w:rsidRPr="001E4DE4">
              <w:rPr>
                <w:spacing w:val="-2"/>
                <w:sz w:val="18"/>
                <w:szCs w:val="20"/>
                <w:lang w:eastAsia="en-US"/>
              </w:rPr>
              <w:t>присвоении</w:t>
            </w:r>
            <w:r w:rsidRPr="001E4DE4">
              <w:rPr>
                <w:spacing w:val="-7"/>
                <w:sz w:val="18"/>
                <w:szCs w:val="20"/>
                <w:lang w:eastAsia="en-US"/>
              </w:rPr>
              <w:t xml:space="preserve"> </w:t>
            </w:r>
            <w:r w:rsidRPr="001E4DE4">
              <w:rPr>
                <w:sz w:val="18"/>
                <w:szCs w:val="20"/>
                <w:lang w:eastAsia="en-US"/>
              </w:rPr>
              <w:t>статуса</w:t>
            </w:r>
            <w:r w:rsidRPr="001E4DE4">
              <w:rPr>
                <w:spacing w:val="-5"/>
                <w:sz w:val="18"/>
                <w:szCs w:val="20"/>
                <w:lang w:eastAsia="en-US"/>
              </w:rPr>
              <w:t xml:space="preserve"> </w:t>
            </w:r>
            <w:r w:rsidRPr="001E4DE4">
              <w:rPr>
                <w:sz w:val="18"/>
                <w:szCs w:val="20"/>
                <w:lang w:eastAsia="en-US"/>
              </w:rPr>
              <w:t>единой</w:t>
            </w:r>
            <w:r w:rsidRPr="001E4DE4">
              <w:rPr>
                <w:spacing w:val="24"/>
                <w:sz w:val="18"/>
                <w:szCs w:val="20"/>
                <w:lang w:eastAsia="en-US"/>
              </w:rPr>
              <w:t xml:space="preserve"> </w:t>
            </w:r>
            <w:r w:rsidRPr="001E4DE4">
              <w:rPr>
                <w:spacing w:val="-1"/>
                <w:sz w:val="18"/>
                <w:szCs w:val="20"/>
                <w:lang w:eastAsia="en-US"/>
              </w:rPr>
              <w:t>теплоснабжающей</w:t>
            </w:r>
            <w:r w:rsidRPr="001E4DE4">
              <w:rPr>
                <w:spacing w:val="-7"/>
                <w:sz w:val="18"/>
                <w:szCs w:val="20"/>
                <w:lang w:eastAsia="en-US"/>
              </w:rPr>
              <w:t xml:space="preserve"> </w:t>
            </w:r>
            <w:r w:rsidRPr="001E4DE4">
              <w:rPr>
                <w:spacing w:val="-1"/>
                <w:sz w:val="18"/>
                <w:szCs w:val="20"/>
                <w:lang w:eastAsia="en-US"/>
              </w:rPr>
              <w:t>организации</w:t>
            </w:r>
            <w:r w:rsidRPr="001E4DE4">
              <w:rPr>
                <w:spacing w:val="2"/>
                <w:sz w:val="18"/>
                <w:szCs w:val="20"/>
                <w:lang w:eastAsia="en-US"/>
              </w:rPr>
              <w:t xml:space="preserve"> </w:t>
            </w:r>
            <w:r w:rsidRPr="001E4DE4">
              <w:rPr>
                <w:spacing w:val="-3"/>
                <w:sz w:val="18"/>
                <w:szCs w:val="20"/>
                <w:lang w:eastAsia="en-US"/>
              </w:rPr>
              <w:t>на</w:t>
            </w:r>
            <w:r w:rsidRPr="001E4DE4">
              <w:rPr>
                <w:spacing w:val="27"/>
                <w:sz w:val="18"/>
                <w:szCs w:val="20"/>
                <w:lang w:eastAsia="en-US"/>
              </w:rPr>
              <w:t xml:space="preserve"> </w:t>
            </w:r>
            <w:r w:rsidRPr="001E4DE4">
              <w:rPr>
                <w:spacing w:val="-1"/>
                <w:sz w:val="18"/>
                <w:szCs w:val="20"/>
                <w:lang w:eastAsia="en-US"/>
              </w:rPr>
              <w:t>территории</w:t>
            </w:r>
            <w:r w:rsidRPr="001E4DE4">
              <w:rPr>
                <w:spacing w:val="-7"/>
                <w:sz w:val="18"/>
                <w:szCs w:val="20"/>
                <w:lang w:eastAsia="en-US"/>
              </w:rPr>
              <w:t xml:space="preserve"> </w:t>
            </w:r>
            <w:r w:rsidRPr="001E4DE4">
              <w:rPr>
                <w:spacing w:val="-2"/>
                <w:sz w:val="18"/>
                <w:szCs w:val="20"/>
                <w:lang w:eastAsia="en-US"/>
              </w:rPr>
              <w:t>муниципального</w:t>
            </w:r>
            <w:r w:rsidRPr="001E4DE4">
              <w:rPr>
                <w:spacing w:val="36"/>
                <w:sz w:val="18"/>
                <w:szCs w:val="20"/>
                <w:lang w:eastAsia="en-US"/>
              </w:rPr>
              <w:t xml:space="preserve"> </w:t>
            </w:r>
            <w:r w:rsidRPr="001E4DE4">
              <w:rPr>
                <w:spacing w:val="-1"/>
                <w:sz w:val="18"/>
                <w:szCs w:val="20"/>
                <w:lang w:eastAsia="en-US"/>
              </w:rPr>
              <w:t>образования</w:t>
            </w:r>
            <w:r w:rsidRPr="001E4DE4">
              <w:rPr>
                <w:spacing w:val="4"/>
                <w:sz w:val="18"/>
                <w:szCs w:val="20"/>
                <w:lang w:eastAsia="en-US"/>
              </w:rPr>
              <w:t xml:space="preserve"> </w:t>
            </w:r>
            <w:r w:rsidRPr="001E4DE4">
              <w:rPr>
                <w:sz w:val="18"/>
                <w:szCs w:val="20"/>
                <w:lang w:eastAsia="en-US"/>
              </w:rPr>
              <w:t xml:space="preserve">город </w:t>
            </w:r>
            <w:r w:rsidRPr="001E4DE4">
              <w:rPr>
                <w:spacing w:val="-1"/>
                <w:sz w:val="18"/>
                <w:szCs w:val="20"/>
                <w:lang w:eastAsia="en-US"/>
              </w:rPr>
              <w:t>Кировск</w:t>
            </w:r>
            <w:r w:rsidRPr="001E4DE4">
              <w:rPr>
                <w:spacing w:val="-6"/>
                <w:sz w:val="18"/>
                <w:szCs w:val="20"/>
                <w:lang w:eastAsia="en-US"/>
              </w:rPr>
              <w:t xml:space="preserve"> </w:t>
            </w:r>
            <w:r w:rsidRPr="001E4DE4">
              <w:rPr>
                <w:sz w:val="18"/>
                <w:szCs w:val="20"/>
                <w:lang w:eastAsia="en-US"/>
              </w:rPr>
              <w:t>с</w:t>
            </w:r>
            <w:r w:rsidRPr="001E4DE4">
              <w:rPr>
                <w:spacing w:val="23"/>
                <w:sz w:val="18"/>
                <w:szCs w:val="20"/>
                <w:lang w:eastAsia="en-US"/>
              </w:rPr>
              <w:t xml:space="preserve"> </w:t>
            </w:r>
            <w:r w:rsidRPr="001E4DE4">
              <w:rPr>
                <w:spacing w:val="-1"/>
                <w:sz w:val="18"/>
                <w:szCs w:val="20"/>
                <w:lang w:eastAsia="en-US"/>
              </w:rPr>
              <w:t>подведомственной</w:t>
            </w:r>
            <w:r w:rsidRPr="001E4DE4">
              <w:rPr>
                <w:spacing w:val="-7"/>
                <w:sz w:val="18"/>
                <w:szCs w:val="20"/>
                <w:lang w:eastAsia="en-US"/>
              </w:rPr>
              <w:t xml:space="preserve"> </w:t>
            </w:r>
            <w:r w:rsidRPr="001E4DE4">
              <w:rPr>
                <w:sz w:val="18"/>
                <w:szCs w:val="20"/>
                <w:lang w:eastAsia="en-US"/>
              </w:rPr>
              <w:t>территорией»</w:t>
            </w:r>
          </w:p>
        </w:tc>
      </w:tr>
      <w:tr w:rsidR="003E1553" w:rsidRPr="001E4DE4" w14:paraId="5065ECDF" w14:textId="77777777" w:rsidTr="006469E9">
        <w:trPr>
          <w:trHeight w:val="20"/>
          <w:jc w:val="center"/>
        </w:trPr>
        <w:tc>
          <w:tcPr>
            <w:tcW w:w="158" w:type="pct"/>
            <w:tcMar>
              <w:left w:w="28" w:type="dxa"/>
              <w:right w:w="28" w:type="dxa"/>
            </w:tcMar>
            <w:vAlign w:val="center"/>
          </w:tcPr>
          <w:p w14:paraId="10660CA9" w14:textId="77777777" w:rsidR="003E1553" w:rsidRPr="001E4DE4" w:rsidRDefault="003E1553" w:rsidP="00CF355B">
            <w:pPr>
              <w:widowControl w:val="0"/>
              <w:spacing w:after="0" w:line="240" w:lineRule="auto"/>
              <w:ind w:firstLine="0"/>
              <w:jc w:val="center"/>
              <w:rPr>
                <w:sz w:val="18"/>
                <w:szCs w:val="20"/>
                <w:lang w:val="en-US" w:eastAsia="en-US"/>
              </w:rPr>
            </w:pPr>
            <w:r w:rsidRPr="001E4DE4">
              <w:rPr>
                <w:rFonts w:eastAsia="Calibri" w:hAnsi="Calibri"/>
                <w:sz w:val="18"/>
                <w:szCs w:val="20"/>
                <w:lang w:val="en-US" w:eastAsia="en-US"/>
              </w:rPr>
              <w:t>3</w:t>
            </w:r>
          </w:p>
        </w:tc>
        <w:tc>
          <w:tcPr>
            <w:tcW w:w="977" w:type="pct"/>
            <w:tcMar>
              <w:left w:w="28" w:type="dxa"/>
              <w:right w:w="28" w:type="dxa"/>
            </w:tcMar>
            <w:vAlign w:val="center"/>
          </w:tcPr>
          <w:p w14:paraId="36006AD0" w14:textId="77777777" w:rsidR="003E1553" w:rsidRPr="001E4DE4" w:rsidRDefault="003E1553" w:rsidP="00CF355B">
            <w:pPr>
              <w:widowControl w:val="0"/>
              <w:spacing w:after="0" w:line="240" w:lineRule="auto"/>
              <w:ind w:firstLine="0"/>
              <w:jc w:val="center"/>
              <w:rPr>
                <w:sz w:val="18"/>
                <w:szCs w:val="20"/>
                <w:lang w:val="en-US" w:eastAsia="en-US"/>
              </w:rPr>
            </w:pPr>
            <w:r w:rsidRPr="001E4DE4">
              <w:rPr>
                <w:rFonts w:eastAsia="Calibri"/>
                <w:sz w:val="18"/>
                <w:szCs w:val="20"/>
                <w:lang w:val="en-US" w:eastAsia="en-US"/>
              </w:rPr>
              <w:t>МУП</w:t>
            </w:r>
            <w:r w:rsidRPr="001E4DE4">
              <w:rPr>
                <w:rFonts w:eastAsia="Calibri"/>
                <w:sz w:val="18"/>
                <w:szCs w:val="20"/>
                <w:lang w:eastAsia="en-US"/>
              </w:rPr>
              <w:t xml:space="preserve"> </w:t>
            </w:r>
            <w:r w:rsidRPr="001E4DE4">
              <w:rPr>
                <w:rFonts w:eastAsia="Calibri"/>
                <w:spacing w:val="-1"/>
                <w:sz w:val="18"/>
                <w:szCs w:val="20"/>
                <w:lang w:val="en-US" w:eastAsia="en-US"/>
              </w:rPr>
              <w:t>«Хибины»</w:t>
            </w:r>
          </w:p>
        </w:tc>
        <w:tc>
          <w:tcPr>
            <w:tcW w:w="1213" w:type="pct"/>
            <w:tcMar>
              <w:left w:w="28" w:type="dxa"/>
              <w:right w:w="28" w:type="dxa"/>
            </w:tcMar>
            <w:vAlign w:val="center"/>
          </w:tcPr>
          <w:p w14:paraId="490E88FA" w14:textId="77777777" w:rsidR="003E1553" w:rsidRPr="001E4DE4" w:rsidRDefault="003E1553" w:rsidP="00CF355B">
            <w:pPr>
              <w:widowControl w:val="0"/>
              <w:spacing w:after="0" w:line="240" w:lineRule="auto"/>
              <w:ind w:firstLine="0"/>
              <w:jc w:val="center"/>
              <w:rPr>
                <w:sz w:val="18"/>
                <w:szCs w:val="20"/>
                <w:lang w:eastAsia="en-US"/>
              </w:rPr>
            </w:pPr>
            <w:r w:rsidRPr="001E4DE4">
              <w:rPr>
                <w:rFonts w:eastAsia="Calibri"/>
                <w:spacing w:val="-1"/>
                <w:sz w:val="18"/>
                <w:szCs w:val="20"/>
                <w:lang w:eastAsia="en-US"/>
              </w:rPr>
              <w:t>Единая</w:t>
            </w:r>
            <w:r w:rsidRPr="001E4DE4">
              <w:rPr>
                <w:rFonts w:eastAsia="Calibri"/>
                <w:spacing w:val="24"/>
                <w:sz w:val="18"/>
                <w:szCs w:val="20"/>
                <w:lang w:eastAsia="en-US"/>
              </w:rPr>
              <w:t xml:space="preserve"> </w:t>
            </w:r>
            <w:r w:rsidRPr="001E4DE4">
              <w:rPr>
                <w:rFonts w:eastAsia="Calibri"/>
                <w:spacing w:val="-1"/>
                <w:sz w:val="18"/>
                <w:szCs w:val="20"/>
                <w:lang w:eastAsia="en-US"/>
              </w:rPr>
              <w:t>теплоснабжающая</w:t>
            </w:r>
            <w:r w:rsidRPr="001E4DE4">
              <w:rPr>
                <w:rFonts w:eastAsia="Calibri"/>
                <w:spacing w:val="30"/>
                <w:sz w:val="18"/>
                <w:szCs w:val="20"/>
                <w:lang w:eastAsia="en-US"/>
              </w:rPr>
              <w:t xml:space="preserve"> </w:t>
            </w:r>
            <w:r w:rsidRPr="001E4DE4">
              <w:rPr>
                <w:rFonts w:eastAsia="Calibri"/>
                <w:spacing w:val="-1"/>
                <w:sz w:val="18"/>
                <w:szCs w:val="20"/>
                <w:lang w:eastAsia="en-US"/>
              </w:rPr>
              <w:t>организация,</w:t>
            </w:r>
            <w:r w:rsidRPr="001E4DE4">
              <w:rPr>
                <w:rFonts w:eastAsia="Calibri"/>
                <w:spacing w:val="28"/>
                <w:sz w:val="18"/>
                <w:szCs w:val="20"/>
                <w:lang w:eastAsia="en-US"/>
              </w:rPr>
              <w:t xml:space="preserve"> </w:t>
            </w:r>
            <w:proofErr w:type="spellStart"/>
            <w:r w:rsidRPr="001E4DE4">
              <w:rPr>
                <w:rFonts w:eastAsia="Calibri"/>
                <w:spacing w:val="-1"/>
                <w:sz w:val="18"/>
                <w:szCs w:val="20"/>
                <w:lang w:eastAsia="en-US"/>
              </w:rPr>
              <w:t>Теплосетевая</w:t>
            </w:r>
            <w:proofErr w:type="spellEnd"/>
            <w:r w:rsidRPr="001E4DE4">
              <w:rPr>
                <w:rFonts w:eastAsia="Calibri"/>
                <w:spacing w:val="27"/>
                <w:sz w:val="18"/>
                <w:szCs w:val="20"/>
                <w:lang w:eastAsia="en-US"/>
              </w:rPr>
              <w:t xml:space="preserve"> </w:t>
            </w:r>
            <w:r w:rsidRPr="001E4DE4">
              <w:rPr>
                <w:rFonts w:eastAsia="Calibri"/>
                <w:spacing w:val="-1"/>
                <w:sz w:val="18"/>
                <w:szCs w:val="20"/>
                <w:lang w:eastAsia="en-US"/>
              </w:rPr>
              <w:t>организация</w:t>
            </w:r>
          </w:p>
        </w:tc>
        <w:tc>
          <w:tcPr>
            <w:tcW w:w="520" w:type="pct"/>
            <w:tcMar>
              <w:left w:w="28" w:type="dxa"/>
              <w:right w:w="28" w:type="dxa"/>
            </w:tcMar>
            <w:vAlign w:val="center"/>
          </w:tcPr>
          <w:p w14:paraId="4DA9A960" w14:textId="77777777" w:rsidR="003E1553" w:rsidRPr="001E4DE4" w:rsidRDefault="003E1553" w:rsidP="00CF355B">
            <w:pPr>
              <w:widowControl w:val="0"/>
              <w:spacing w:after="0" w:line="240" w:lineRule="auto"/>
              <w:ind w:firstLine="0"/>
              <w:jc w:val="center"/>
              <w:rPr>
                <w:sz w:val="18"/>
                <w:szCs w:val="20"/>
                <w:lang w:val="en-US" w:eastAsia="en-US"/>
              </w:rPr>
            </w:pPr>
            <w:proofErr w:type="spellStart"/>
            <w:r w:rsidRPr="001E4DE4">
              <w:rPr>
                <w:rFonts w:eastAsia="Calibri"/>
                <w:spacing w:val="-1"/>
                <w:sz w:val="18"/>
                <w:szCs w:val="20"/>
                <w:lang w:val="en-US" w:eastAsia="en-US"/>
              </w:rPr>
              <w:t>н.п</w:t>
            </w:r>
            <w:proofErr w:type="spellEnd"/>
            <w:r w:rsidRPr="001E4DE4">
              <w:rPr>
                <w:rFonts w:eastAsia="Calibri"/>
                <w:spacing w:val="-1"/>
                <w:sz w:val="18"/>
                <w:szCs w:val="20"/>
                <w:lang w:val="en-US" w:eastAsia="en-US"/>
              </w:rPr>
              <w:t>.</w:t>
            </w:r>
            <w:r w:rsidRPr="001E4DE4">
              <w:rPr>
                <w:rFonts w:eastAsia="Calibri"/>
                <w:sz w:val="18"/>
                <w:szCs w:val="20"/>
                <w:lang w:val="en-US" w:eastAsia="en-US"/>
              </w:rPr>
              <w:t xml:space="preserve"> </w:t>
            </w:r>
            <w:proofErr w:type="spellStart"/>
            <w:r w:rsidRPr="001E4DE4">
              <w:rPr>
                <w:rFonts w:eastAsia="Calibri"/>
                <w:spacing w:val="-1"/>
                <w:sz w:val="18"/>
                <w:szCs w:val="20"/>
                <w:lang w:val="en-US" w:eastAsia="en-US"/>
              </w:rPr>
              <w:t>Коашва</w:t>
            </w:r>
            <w:proofErr w:type="spellEnd"/>
          </w:p>
        </w:tc>
        <w:tc>
          <w:tcPr>
            <w:tcW w:w="2131" w:type="pct"/>
            <w:tcMar>
              <w:left w:w="28" w:type="dxa"/>
              <w:right w:w="28" w:type="dxa"/>
            </w:tcMar>
            <w:vAlign w:val="center"/>
          </w:tcPr>
          <w:p w14:paraId="00D39774" w14:textId="77777777" w:rsidR="003E1553" w:rsidRPr="001E4DE4" w:rsidRDefault="003E1553" w:rsidP="00CF355B">
            <w:pPr>
              <w:widowControl w:val="0"/>
              <w:spacing w:after="0" w:line="240" w:lineRule="auto"/>
              <w:ind w:firstLine="0"/>
              <w:jc w:val="center"/>
              <w:rPr>
                <w:sz w:val="18"/>
                <w:szCs w:val="20"/>
                <w:lang w:eastAsia="en-US"/>
              </w:rPr>
            </w:pPr>
            <w:r w:rsidRPr="001E4DE4">
              <w:rPr>
                <w:spacing w:val="-3"/>
                <w:sz w:val="18"/>
                <w:szCs w:val="20"/>
                <w:lang w:eastAsia="en-US"/>
              </w:rPr>
              <w:t>Решение</w:t>
            </w:r>
            <w:r w:rsidRPr="001E4DE4">
              <w:rPr>
                <w:spacing w:val="-5"/>
                <w:sz w:val="18"/>
                <w:szCs w:val="20"/>
                <w:lang w:eastAsia="en-US"/>
              </w:rPr>
              <w:t xml:space="preserve"> </w:t>
            </w:r>
            <w:r w:rsidRPr="001E4DE4">
              <w:rPr>
                <w:spacing w:val="1"/>
                <w:sz w:val="18"/>
                <w:szCs w:val="20"/>
                <w:lang w:eastAsia="en-US"/>
              </w:rPr>
              <w:t>Совета</w:t>
            </w:r>
            <w:r w:rsidRPr="001E4DE4">
              <w:rPr>
                <w:spacing w:val="-3"/>
                <w:sz w:val="18"/>
                <w:szCs w:val="20"/>
                <w:lang w:eastAsia="en-US"/>
              </w:rPr>
              <w:t xml:space="preserve"> </w:t>
            </w:r>
            <w:r w:rsidRPr="001E4DE4">
              <w:rPr>
                <w:sz w:val="18"/>
                <w:szCs w:val="20"/>
                <w:lang w:eastAsia="en-US"/>
              </w:rPr>
              <w:t>депутатов</w:t>
            </w:r>
            <w:r w:rsidRPr="001E4DE4">
              <w:rPr>
                <w:spacing w:val="-1"/>
                <w:sz w:val="18"/>
                <w:szCs w:val="20"/>
                <w:lang w:eastAsia="en-US"/>
              </w:rPr>
              <w:t xml:space="preserve"> </w:t>
            </w:r>
            <w:r w:rsidRPr="001E4DE4">
              <w:rPr>
                <w:spacing w:val="1"/>
                <w:sz w:val="18"/>
                <w:szCs w:val="20"/>
                <w:lang w:eastAsia="en-US"/>
              </w:rPr>
              <w:t>города</w:t>
            </w:r>
            <w:r w:rsidRPr="001E4DE4">
              <w:rPr>
                <w:spacing w:val="28"/>
                <w:sz w:val="18"/>
                <w:szCs w:val="20"/>
                <w:lang w:eastAsia="en-US"/>
              </w:rPr>
              <w:t xml:space="preserve"> </w:t>
            </w:r>
            <w:r w:rsidRPr="001E4DE4">
              <w:rPr>
                <w:sz w:val="18"/>
                <w:szCs w:val="20"/>
                <w:lang w:eastAsia="en-US"/>
              </w:rPr>
              <w:t>Кировска</w:t>
            </w:r>
            <w:r w:rsidRPr="001E4DE4">
              <w:rPr>
                <w:spacing w:val="-5"/>
                <w:sz w:val="18"/>
                <w:szCs w:val="20"/>
                <w:lang w:eastAsia="en-US"/>
              </w:rPr>
              <w:t xml:space="preserve"> </w:t>
            </w:r>
            <w:r w:rsidRPr="001E4DE4">
              <w:rPr>
                <w:spacing w:val="3"/>
                <w:sz w:val="18"/>
                <w:szCs w:val="20"/>
                <w:lang w:eastAsia="en-US"/>
              </w:rPr>
              <w:t>от</w:t>
            </w:r>
            <w:r w:rsidRPr="001E4DE4">
              <w:rPr>
                <w:spacing w:val="-2"/>
                <w:sz w:val="18"/>
                <w:szCs w:val="20"/>
                <w:lang w:eastAsia="en-US"/>
              </w:rPr>
              <w:t xml:space="preserve"> 25.04.2017</w:t>
            </w:r>
            <w:r w:rsidRPr="001E4DE4">
              <w:rPr>
                <w:spacing w:val="-8"/>
                <w:sz w:val="18"/>
                <w:szCs w:val="20"/>
                <w:lang w:eastAsia="en-US"/>
              </w:rPr>
              <w:t xml:space="preserve"> </w:t>
            </w:r>
            <w:r w:rsidRPr="001E4DE4">
              <w:rPr>
                <w:sz w:val="18"/>
                <w:szCs w:val="20"/>
                <w:lang w:eastAsia="en-US"/>
              </w:rPr>
              <w:t>№</w:t>
            </w:r>
            <w:r w:rsidRPr="001E4DE4">
              <w:rPr>
                <w:spacing w:val="6"/>
                <w:sz w:val="18"/>
                <w:szCs w:val="20"/>
                <w:lang w:eastAsia="en-US"/>
              </w:rPr>
              <w:t xml:space="preserve"> </w:t>
            </w:r>
            <w:r w:rsidRPr="001E4DE4">
              <w:rPr>
                <w:spacing w:val="-2"/>
                <w:sz w:val="18"/>
                <w:szCs w:val="20"/>
                <w:lang w:eastAsia="en-US"/>
              </w:rPr>
              <w:t>42</w:t>
            </w:r>
            <w:r w:rsidRPr="001E4DE4">
              <w:rPr>
                <w:spacing w:val="4"/>
                <w:sz w:val="18"/>
                <w:szCs w:val="20"/>
                <w:lang w:eastAsia="en-US"/>
              </w:rPr>
              <w:t xml:space="preserve"> </w:t>
            </w:r>
            <w:r w:rsidRPr="001E4DE4">
              <w:rPr>
                <w:spacing w:val="-5"/>
                <w:sz w:val="18"/>
                <w:szCs w:val="20"/>
                <w:lang w:eastAsia="en-US"/>
              </w:rPr>
              <w:t>«О</w:t>
            </w:r>
            <w:r w:rsidRPr="001E4DE4">
              <w:rPr>
                <w:spacing w:val="27"/>
                <w:sz w:val="18"/>
                <w:szCs w:val="20"/>
                <w:lang w:eastAsia="en-US"/>
              </w:rPr>
              <w:t xml:space="preserve"> </w:t>
            </w:r>
            <w:r w:rsidRPr="001E4DE4">
              <w:rPr>
                <w:spacing w:val="-2"/>
                <w:sz w:val="18"/>
                <w:szCs w:val="20"/>
                <w:lang w:eastAsia="en-US"/>
              </w:rPr>
              <w:t>присвоении</w:t>
            </w:r>
            <w:r w:rsidRPr="001E4DE4">
              <w:rPr>
                <w:spacing w:val="-7"/>
                <w:sz w:val="18"/>
                <w:szCs w:val="20"/>
                <w:lang w:eastAsia="en-US"/>
              </w:rPr>
              <w:t xml:space="preserve"> </w:t>
            </w:r>
            <w:r w:rsidRPr="001E4DE4">
              <w:rPr>
                <w:sz w:val="18"/>
                <w:szCs w:val="20"/>
                <w:lang w:eastAsia="en-US"/>
              </w:rPr>
              <w:t>статуса</w:t>
            </w:r>
            <w:r w:rsidRPr="001E4DE4">
              <w:rPr>
                <w:spacing w:val="-5"/>
                <w:sz w:val="18"/>
                <w:szCs w:val="20"/>
                <w:lang w:eastAsia="en-US"/>
              </w:rPr>
              <w:t xml:space="preserve"> </w:t>
            </w:r>
            <w:r w:rsidRPr="001E4DE4">
              <w:rPr>
                <w:sz w:val="18"/>
                <w:szCs w:val="20"/>
                <w:lang w:eastAsia="en-US"/>
              </w:rPr>
              <w:t>единой</w:t>
            </w:r>
            <w:r w:rsidRPr="001E4DE4">
              <w:rPr>
                <w:spacing w:val="24"/>
                <w:sz w:val="18"/>
                <w:szCs w:val="20"/>
                <w:lang w:eastAsia="en-US"/>
              </w:rPr>
              <w:t xml:space="preserve"> </w:t>
            </w:r>
            <w:r w:rsidRPr="001E4DE4">
              <w:rPr>
                <w:spacing w:val="-1"/>
                <w:sz w:val="18"/>
                <w:szCs w:val="20"/>
                <w:lang w:eastAsia="en-US"/>
              </w:rPr>
              <w:t>теплоснабжающей</w:t>
            </w:r>
            <w:r w:rsidRPr="001E4DE4">
              <w:rPr>
                <w:spacing w:val="-7"/>
                <w:sz w:val="18"/>
                <w:szCs w:val="20"/>
                <w:lang w:eastAsia="en-US"/>
              </w:rPr>
              <w:t xml:space="preserve"> </w:t>
            </w:r>
            <w:r w:rsidRPr="001E4DE4">
              <w:rPr>
                <w:spacing w:val="-1"/>
                <w:sz w:val="18"/>
                <w:szCs w:val="20"/>
                <w:lang w:eastAsia="en-US"/>
              </w:rPr>
              <w:t>организации</w:t>
            </w:r>
            <w:r w:rsidRPr="001E4DE4">
              <w:rPr>
                <w:spacing w:val="2"/>
                <w:sz w:val="18"/>
                <w:szCs w:val="20"/>
                <w:lang w:eastAsia="en-US"/>
              </w:rPr>
              <w:t xml:space="preserve"> </w:t>
            </w:r>
            <w:r w:rsidRPr="001E4DE4">
              <w:rPr>
                <w:sz w:val="18"/>
                <w:szCs w:val="20"/>
                <w:lang w:eastAsia="en-US"/>
              </w:rPr>
              <w:t>и</w:t>
            </w:r>
            <w:r w:rsidRPr="001E4DE4">
              <w:rPr>
                <w:spacing w:val="27"/>
                <w:sz w:val="18"/>
                <w:szCs w:val="20"/>
                <w:lang w:eastAsia="en-US"/>
              </w:rPr>
              <w:t xml:space="preserve"> </w:t>
            </w:r>
            <w:r w:rsidRPr="001E4DE4">
              <w:rPr>
                <w:spacing w:val="-3"/>
                <w:sz w:val="18"/>
                <w:szCs w:val="20"/>
                <w:lang w:eastAsia="en-US"/>
              </w:rPr>
              <w:t>внесение</w:t>
            </w:r>
            <w:r w:rsidRPr="001E4DE4">
              <w:rPr>
                <w:spacing w:val="7"/>
                <w:sz w:val="18"/>
                <w:szCs w:val="20"/>
                <w:lang w:eastAsia="en-US"/>
              </w:rPr>
              <w:t xml:space="preserve"> </w:t>
            </w:r>
            <w:r w:rsidRPr="001E4DE4">
              <w:rPr>
                <w:spacing w:val="-2"/>
                <w:sz w:val="18"/>
                <w:szCs w:val="20"/>
                <w:lang w:eastAsia="en-US"/>
              </w:rPr>
              <w:t>изменений</w:t>
            </w:r>
            <w:r w:rsidRPr="001E4DE4">
              <w:rPr>
                <w:spacing w:val="5"/>
                <w:sz w:val="18"/>
                <w:szCs w:val="20"/>
                <w:lang w:eastAsia="en-US"/>
              </w:rPr>
              <w:t xml:space="preserve"> </w:t>
            </w:r>
            <w:r w:rsidRPr="001E4DE4">
              <w:rPr>
                <w:sz w:val="18"/>
                <w:szCs w:val="20"/>
                <w:lang w:eastAsia="en-US"/>
              </w:rPr>
              <w:t>в</w:t>
            </w:r>
            <w:r w:rsidRPr="001E4DE4">
              <w:rPr>
                <w:spacing w:val="-1"/>
                <w:sz w:val="18"/>
                <w:szCs w:val="20"/>
                <w:lang w:eastAsia="en-US"/>
              </w:rPr>
              <w:t xml:space="preserve"> </w:t>
            </w:r>
            <w:r w:rsidRPr="001E4DE4">
              <w:rPr>
                <w:sz w:val="18"/>
                <w:szCs w:val="20"/>
                <w:lang w:eastAsia="en-US"/>
              </w:rPr>
              <w:t>решение</w:t>
            </w:r>
            <w:r w:rsidRPr="001E4DE4">
              <w:rPr>
                <w:spacing w:val="27"/>
                <w:sz w:val="18"/>
                <w:szCs w:val="20"/>
                <w:lang w:eastAsia="en-US"/>
              </w:rPr>
              <w:t xml:space="preserve"> </w:t>
            </w:r>
            <w:r w:rsidRPr="001E4DE4">
              <w:rPr>
                <w:spacing w:val="1"/>
                <w:sz w:val="18"/>
                <w:szCs w:val="20"/>
                <w:lang w:eastAsia="en-US"/>
              </w:rPr>
              <w:t>Совета</w:t>
            </w:r>
            <w:r w:rsidRPr="001E4DE4">
              <w:rPr>
                <w:spacing w:val="-3"/>
                <w:sz w:val="18"/>
                <w:szCs w:val="20"/>
                <w:lang w:eastAsia="en-US"/>
              </w:rPr>
              <w:t xml:space="preserve"> </w:t>
            </w:r>
            <w:r w:rsidRPr="001E4DE4">
              <w:rPr>
                <w:spacing w:val="-1"/>
                <w:sz w:val="18"/>
                <w:szCs w:val="20"/>
                <w:lang w:eastAsia="en-US"/>
              </w:rPr>
              <w:t xml:space="preserve">депутатов </w:t>
            </w:r>
            <w:r w:rsidRPr="001E4DE4">
              <w:rPr>
                <w:sz w:val="18"/>
                <w:szCs w:val="20"/>
                <w:lang w:eastAsia="en-US"/>
              </w:rPr>
              <w:t>города</w:t>
            </w:r>
            <w:r w:rsidRPr="001E4DE4">
              <w:rPr>
                <w:spacing w:val="-5"/>
                <w:sz w:val="18"/>
                <w:szCs w:val="20"/>
                <w:lang w:eastAsia="en-US"/>
              </w:rPr>
              <w:t xml:space="preserve"> </w:t>
            </w:r>
            <w:r w:rsidRPr="001E4DE4">
              <w:rPr>
                <w:spacing w:val="-2"/>
                <w:sz w:val="18"/>
                <w:szCs w:val="20"/>
                <w:lang w:eastAsia="en-US"/>
              </w:rPr>
              <w:t>Кировска</w:t>
            </w:r>
            <w:r w:rsidRPr="001E4DE4">
              <w:rPr>
                <w:spacing w:val="29"/>
                <w:sz w:val="18"/>
                <w:szCs w:val="20"/>
                <w:lang w:eastAsia="en-US"/>
              </w:rPr>
              <w:t xml:space="preserve"> </w:t>
            </w:r>
            <w:r w:rsidRPr="001E4DE4">
              <w:rPr>
                <w:spacing w:val="3"/>
                <w:sz w:val="18"/>
                <w:szCs w:val="20"/>
                <w:lang w:eastAsia="en-US"/>
              </w:rPr>
              <w:t>от</w:t>
            </w:r>
            <w:r w:rsidRPr="001E4DE4">
              <w:rPr>
                <w:spacing w:val="-4"/>
                <w:sz w:val="18"/>
                <w:szCs w:val="20"/>
                <w:lang w:eastAsia="en-US"/>
              </w:rPr>
              <w:t xml:space="preserve"> </w:t>
            </w:r>
            <w:r w:rsidRPr="001E4DE4">
              <w:rPr>
                <w:spacing w:val="-2"/>
                <w:sz w:val="18"/>
                <w:szCs w:val="20"/>
                <w:lang w:eastAsia="en-US"/>
              </w:rPr>
              <w:t>10.06.2014</w:t>
            </w:r>
            <w:r w:rsidRPr="001E4DE4">
              <w:rPr>
                <w:spacing w:val="-8"/>
                <w:sz w:val="18"/>
                <w:szCs w:val="20"/>
                <w:lang w:eastAsia="en-US"/>
              </w:rPr>
              <w:t xml:space="preserve"> </w:t>
            </w:r>
            <w:r w:rsidRPr="001E4DE4">
              <w:rPr>
                <w:sz w:val="18"/>
                <w:szCs w:val="20"/>
                <w:lang w:eastAsia="en-US"/>
              </w:rPr>
              <w:t>№</w:t>
            </w:r>
            <w:r w:rsidRPr="001E4DE4">
              <w:rPr>
                <w:spacing w:val="6"/>
                <w:sz w:val="18"/>
                <w:szCs w:val="20"/>
                <w:lang w:eastAsia="en-US"/>
              </w:rPr>
              <w:t xml:space="preserve"> </w:t>
            </w:r>
            <w:r w:rsidRPr="001E4DE4">
              <w:rPr>
                <w:sz w:val="18"/>
                <w:szCs w:val="20"/>
                <w:lang w:eastAsia="en-US"/>
              </w:rPr>
              <w:t>56»</w:t>
            </w:r>
          </w:p>
        </w:tc>
      </w:tr>
      <w:tr w:rsidR="003E1553" w:rsidRPr="001E4DE4" w14:paraId="2F711769" w14:textId="77777777" w:rsidTr="006469E9">
        <w:trPr>
          <w:trHeight w:val="20"/>
          <w:jc w:val="center"/>
        </w:trPr>
        <w:tc>
          <w:tcPr>
            <w:tcW w:w="158" w:type="pct"/>
            <w:tcMar>
              <w:left w:w="28" w:type="dxa"/>
              <w:right w:w="28" w:type="dxa"/>
            </w:tcMar>
            <w:vAlign w:val="center"/>
          </w:tcPr>
          <w:p w14:paraId="713CF589" w14:textId="77777777" w:rsidR="003E1553" w:rsidRPr="001E4DE4" w:rsidRDefault="003E1553" w:rsidP="00CF355B">
            <w:pPr>
              <w:widowControl w:val="0"/>
              <w:spacing w:after="0" w:line="240" w:lineRule="auto"/>
              <w:ind w:firstLine="0"/>
              <w:jc w:val="center"/>
              <w:rPr>
                <w:sz w:val="18"/>
                <w:szCs w:val="20"/>
                <w:lang w:val="en-US" w:eastAsia="en-US"/>
              </w:rPr>
            </w:pPr>
            <w:r w:rsidRPr="001E4DE4">
              <w:rPr>
                <w:rFonts w:eastAsia="Calibri" w:hAnsi="Calibri"/>
                <w:sz w:val="18"/>
                <w:szCs w:val="20"/>
                <w:lang w:val="en-US" w:eastAsia="en-US"/>
              </w:rPr>
              <w:t>4</w:t>
            </w:r>
          </w:p>
        </w:tc>
        <w:tc>
          <w:tcPr>
            <w:tcW w:w="977" w:type="pct"/>
            <w:tcMar>
              <w:left w:w="28" w:type="dxa"/>
              <w:right w:w="28" w:type="dxa"/>
            </w:tcMar>
            <w:vAlign w:val="center"/>
          </w:tcPr>
          <w:p w14:paraId="4AA47BDC" w14:textId="77777777" w:rsidR="003E1553" w:rsidRPr="001E4DE4" w:rsidRDefault="003E1553" w:rsidP="00CF355B">
            <w:pPr>
              <w:widowControl w:val="0"/>
              <w:spacing w:after="0" w:line="240" w:lineRule="auto"/>
              <w:ind w:firstLine="0"/>
              <w:jc w:val="center"/>
              <w:rPr>
                <w:sz w:val="18"/>
                <w:szCs w:val="20"/>
                <w:lang w:eastAsia="en-US"/>
              </w:rPr>
            </w:pPr>
            <w:r w:rsidRPr="001E4DE4">
              <w:rPr>
                <w:rFonts w:eastAsia="Calibri"/>
                <w:spacing w:val="-1"/>
                <w:sz w:val="18"/>
                <w:szCs w:val="20"/>
                <w:lang w:val="en-US" w:eastAsia="en-US"/>
              </w:rPr>
              <w:t>АО</w:t>
            </w:r>
            <w:r w:rsidRPr="001E4DE4">
              <w:rPr>
                <w:rFonts w:eastAsia="Calibri"/>
                <w:spacing w:val="-1"/>
                <w:sz w:val="18"/>
                <w:szCs w:val="20"/>
                <w:lang w:eastAsia="en-US"/>
              </w:rPr>
              <w:t xml:space="preserve"> «</w:t>
            </w:r>
            <w:proofErr w:type="spellStart"/>
            <w:r w:rsidRPr="001E4DE4">
              <w:rPr>
                <w:rFonts w:eastAsia="Calibri"/>
                <w:spacing w:val="-1"/>
                <w:sz w:val="18"/>
                <w:szCs w:val="20"/>
                <w:lang w:val="en-US" w:eastAsia="en-US"/>
              </w:rPr>
              <w:t>Хибинская</w:t>
            </w:r>
            <w:proofErr w:type="spellEnd"/>
            <w:r w:rsidRPr="001E4DE4">
              <w:rPr>
                <w:rFonts w:eastAsia="Calibri"/>
                <w:spacing w:val="26"/>
                <w:sz w:val="18"/>
                <w:szCs w:val="20"/>
                <w:lang w:val="en-US" w:eastAsia="en-US"/>
              </w:rPr>
              <w:t xml:space="preserve"> </w:t>
            </w:r>
            <w:proofErr w:type="spellStart"/>
            <w:r w:rsidRPr="001E4DE4">
              <w:rPr>
                <w:rFonts w:eastAsia="Calibri"/>
                <w:spacing w:val="-1"/>
                <w:sz w:val="18"/>
                <w:szCs w:val="20"/>
                <w:lang w:val="en-US" w:eastAsia="en-US"/>
              </w:rPr>
              <w:t>тепловая</w:t>
            </w:r>
            <w:proofErr w:type="spellEnd"/>
            <w:r w:rsidRPr="001E4DE4">
              <w:rPr>
                <w:rFonts w:eastAsia="Calibri"/>
                <w:spacing w:val="26"/>
                <w:sz w:val="18"/>
                <w:szCs w:val="20"/>
                <w:lang w:val="en-US" w:eastAsia="en-US"/>
              </w:rPr>
              <w:t xml:space="preserve"> </w:t>
            </w:r>
            <w:proofErr w:type="spellStart"/>
            <w:r w:rsidRPr="001E4DE4">
              <w:rPr>
                <w:rFonts w:eastAsia="Calibri"/>
                <w:spacing w:val="-1"/>
                <w:sz w:val="18"/>
                <w:szCs w:val="20"/>
                <w:lang w:val="en-US" w:eastAsia="en-US"/>
              </w:rPr>
              <w:t>компания</w:t>
            </w:r>
            <w:proofErr w:type="spellEnd"/>
            <w:r w:rsidRPr="001E4DE4">
              <w:rPr>
                <w:rFonts w:eastAsia="Calibri"/>
                <w:spacing w:val="-1"/>
                <w:sz w:val="18"/>
                <w:szCs w:val="20"/>
                <w:lang w:eastAsia="en-US"/>
              </w:rPr>
              <w:t>»</w:t>
            </w:r>
          </w:p>
        </w:tc>
        <w:tc>
          <w:tcPr>
            <w:tcW w:w="1213" w:type="pct"/>
            <w:tcMar>
              <w:left w:w="28" w:type="dxa"/>
              <w:right w:w="28" w:type="dxa"/>
            </w:tcMar>
            <w:vAlign w:val="center"/>
          </w:tcPr>
          <w:p w14:paraId="233080C3" w14:textId="77777777" w:rsidR="003E1553" w:rsidRPr="001E4DE4" w:rsidRDefault="003E1553" w:rsidP="00CF355B">
            <w:pPr>
              <w:widowControl w:val="0"/>
              <w:spacing w:after="0" w:line="240" w:lineRule="auto"/>
              <w:ind w:firstLine="0"/>
              <w:jc w:val="center"/>
              <w:rPr>
                <w:sz w:val="18"/>
                <w:szCs w:val="20"/>
                <w:lang w:val="en-US" w:eastAsia="en-US"/>
              </w:rPr>
            </w:pPr>
            <w:proofErr w:type="spellStart"/>
            <w:r w:rsidRPr="001E4DE4">
              <w:rPr>
                <w:rFonts w:eastAsia="Calibri"/>
                <w:spacing w:val="-1"/>
                <w:sz w:val="18"/>
                <w:szCs w:val="20"/>
                <w:lang w:val="en-US" w:eastAsia="en-US"/>
              </w:rPr>
              <w:t>Теплосетевая</w:t>
            </w:r>
            <w:proofErr w:type="spellEnd"/>
            <w:r w:rsidRPr="001E4DE4">
              <w:rPr>
                <w:rFonts w:eastAsia="Calibri"/>
                <w:spacing w:val="27"/>
                <w:sz w:val="18"/>
                <w:szCs w:val="20"/>
                <w:lang w:val="en-US" w:eastAsia="en-US"/>
              </w:rPr>
              <w:t xml:space="preserve"> </w:t>
            </w:r>
            <w:proofErr w:type="spellStart"/>
            <w:r w:rsidRPr="001E4DE4">
              <w:rPr>
                <w:rFonts w:eastAsia="Calibri"/>
                <w:spacing w:val="-1"/>
                <w:sz w:val="18"/>
                <w:szCs w:val="20"/>
                <w:lang w:val="en-US" w:eastAsia="en-US"/>
              </w:rPr>
              <w:t>организация</w:t>
            </w:r>
            <w:proofErr w:type="spellEnd"/>
          </w:p>
        </w:tc>
        <w:tc>
          <w:tcPr>
            <w:tcW w:w="520" w:type="pct"/>
            <w:tcMar>
              <w:left w:w="28" w:type="dxa"/>
              <w:right w:w="28" w:type="dxa"/>
            </w:tcMar>
            <w:vAlign w:val="center"/>
          </w:tcPr>
          <w:p w14:paraId="16C88A84" w14:textId="77777777" w:rsidR="003E1553" w:rsidRPr="001E4DE4" w:rsidRDefault="003E1553" w:rsidP="00CF355B">
            <w:pPr>
              <w:widowControl w:val="0"/>
              <w:spacing w:after="0" w:line="240" w:lineRule="auto"/>
              <w:ind w:firstLine="0"/>
              <w:jc w:val="center"/>
              <w:rPr>
                <w:sz w:val="18"/>
                <w:szCs w:val="20"/>
                <w:lang w:eastAsia="en-US"/>
              </w:rPr>
            </w:pPr>
            <w:r w:rsidRPr="001E4DE4">
              <w:rPr>
                <w:rFonts w:eastAsia="Calibri"/>
                <w:sz w:val="18"/>
                <w:szCs w:val="20"/>
                <w:lang w:eastAsia="en-US"/>
              </w:rPr>
              <w:t xml:space="preserve">г. </w:t>
            </w:r>
            <w:r w:rsidRPr="001E4DE4">
              <w:rPr>
                <w:rFonts w:eastAsia="Calibri"/>
                <w:spacing w:val="-1"/>
                <w:sz w:val="18"/>
                <w:szCs w:val="20"/>
                <w:lang w:eastAsia="en-US"/>
              </w:rPr>
              <w:t>Кировск,</w:t>
            </w:r>
            <w:r w:rsidRPr="001E4DE4">
              <w:rPr>
                <w:rFonts w:eastAsia="Calibri"/>
                <w:spacing w:val="25"/>
                <w:sz w:val="18"/>
                <w:szCs w:val="20"/>
                <w:lang w:eastAsia="en-US"/>
              </w:rPr>
              <w:t xml:space="preserve"> </w:t>
            </w:r>
            <w:proofErr w:type="spellStart"/>
            <w:r w:rsidRPr="001E4DE4">
              <w:rPr>
                <w:rFonts w:eastAsia="Calibri"/>
                <w:spacing w:val="-1"/>
                <w:sz w:val="18"/>
                <w:szCs w:val="20"/>
                <w:lang w:eastAsia="en-US"/>
              </w:rPr>
              <w:t>н.п</w:t>
            </w:r>
            <w:proofErr w:type="spellEnd"/>
            <w:r w:rsidRPr="001E4DE4">
              <w:rPr>
                <w:rFonts w:eastAsia="Calibri"/>
                <w:spacing w:val="-1"/>
                <w:sz w:val="18"/>
                <w:szCs w:val="20"/>
                <w:lang w:eastAsia="en-US"/>
              </w:rPr>
              <w:t>.</w:t>
            </w:r>
            <w:r w:rsidRPr="001E4DE4">
              <w:rPr>
                <w:rFonts w:eastAsia="Calibri"/>
                <w:sz w:val="18"/>
                <w:szCs w:val="20"/>
                <w:lang w:eastAsia="en-US"/>
              </w:rPr>
              <w:t xml:space="preserve"> </w:t>
            </w:r>
            <w:r w:rsidRPr="001E4DE4">
              <w:rPr>
                <w:rFonts w:eastAsia="Calibri"/>
                <w:spacing w:val="-1"/>
                <w:sz w:val="18"/>
                <w:szCs w:val="20"/>
                <w:lang w:eastAsia="en-US"/>
              </w:rPr>
              <w:t>Титан</w:t>
            </w:r>
          </w:p>
        </w:tc>
        <w:tc>
          <w:tcPr>
            <w:tcW w:w="2131" w:type="pct"/>
            <w:tcMar>
              <w:left w:w="28" w:type="dxa"/>
              <w:right w:w="28" w:type="dxa"/>
            </w:tcMar>
            <w:vAlign w:val="center"/>
          </w:tcPr>
          <w:p w14:paraId="26769CFB" w14:textId="4BB53A67" w:rsidR="003E1553" w:rsidRPr="001E4DE4" w:rsidRDefault="00DA64A2" w:rsidP="00CF355B">
            <w:pPr>
              <w:widowControl w:val="0"/>
              <w:spacing w:after="0" w:line="240" w:lineRule="auto"/>
              <w:ind w:firstLine="0"/>
              <w:jc w:val="center"/>
              <w:rPr>
                <w:rFonts w:ascii="Calibri" w:eastAsia="Calibri" w:hAnsi="Calibri"/>
                <w:sz w:val="18"/>
                <w:szCs w:val="20"/>
                <w:lang w:eastAsia="en-US"/>
              </w:rPr>
            </w:pPr>
            <w:r w:rsidRPr="001E4DE4">
              <w:rPr>
                <w:rFonts w:ascii="Calibri" w:eastAsia="Calibri" w:hAnsi="Calibri"/>
                <w:sz w:val="18"/>
                <w:szCs w:val="20"/>
                <w:lang w:eastAsia="en-US"/>
              </w:rPr>
              <w:t>-</w:t>
            </w:r>
          </w:p>
        </w:tc>
      </w:tr>
    </w:tbl>
    <w:p w14:paraId="60F65627" w14:textId="77777777" w:rsidR="005B5DAF" w:rsidRPr="001E4DE4" w:rsidRDefault="005B5DAF" w:rsidP="00CF355B">
      <w:pPr>
        <w:spacing w:after="0" w:line="240" w:lineRule="auto"/>
        <w:contextualSpacing/>
        <w:jc w:val="both"/>
        <w:rPr>
          <w:sz w:val="24"/>
          <w:szCs w:val="24"/>
        </w:rPr>
      </w:pPr>
    </w:p>
    <w:p w14:paraId="7C3788DF" w14:textId="4422AD8E" w:rsidR="006B4D03" w:rsidRPr="001E4DE4" w:rsidRDefault="009D17C5" w:rsidP="00CF355B">
      <w:pPr>
        <w:pStyle w:val="14"/>
        <w:pageBreakBefore/>
        <w:tabs>
          <w:tab w:val="left" w:pos="1134"/>
        </w:tabs>
        <w:spacing w:before="0" w:line="240" w:lineRule="auto"/>
        <w:ind w:left="0" w:firstLine="709"/>
        <w:contextualSpacing/>
        <w:rPr>
          <w:rFonts w:cs="Times New Roman"/>
          <w:sz w:val="24"/>
          <w:szCs w:val="24"/>
        </w:rPr>
      </w:pPr>
      <w:bookmarkStart w:id="331" w:name="_Toc524944288"/>
      <w:bookmarkStart w:id="332" w:name="_Toc524944864"/>
      <w:bookmarkStart w:id="333" w:name="_Toc528166543"/>
      <w:bookmarkStart w:id="334" w:name="_Toc207705607"/>
      <w:r w:rsidRPr="001E4DE4">
        <w:rPr>
          <w:rFonts w:cs="Times New Roman"/>
          <w:sz w:val="24"/>
          <w:szCs w:val="24"/>
        </w:rPr>
        <w:lastRenderedPageBreak/>
        <w:t xml:space="preserve">Раздел 11. </w:t>
      </w:r>
      <w:r w:rsidR="000A5894" w:rsidRPr="001E4DE4">
        <w:rPr>
          <w:rFonts w:cs="Times New Roman"/>
          <w:sz w:val="24"/>
          <w:szCs w:val="24"/>
        </w:rPr>
        <w:t>Решения о распределении тепловой нагрузки между источниками тепловой энергии</w:t>
      </w:r>
      <w:bookmarkEnd w:id="331"/>
      <w:bookmarkEnd w:id="332"/>
      <w:bookmarkEnd w:id="333"/>
      <w:bookmarkEnd w:id="334"/>
    </w:p>
    <w:p w14:paraId="6A0E9488" w14:textId="77777777" w:rsidR="00EE49E4" w:rsidRPr="001E4DE4" w:rsidRDefault="00EE49E4" w:rsidP="00CF355B">
      <w:pPr>
        <w:spacing w:after="0" w:line="240" w:lineRule="auto"/>
        <w:rPr>
          <w:sz w:val="24"/>
          <w:szCs w:val="24"/>
        </w:rPr>
      </w:pPr>
    </w:p>
    <w:p w14:paraId="5BB94F0A" w14:textId="4C99210B" w:rsidR="006B4D03" w:rsidRPr="001E4DE4" w:rsidRDefault="00C87838" w:rsidP="00CF355B">
      <w:pPr>
        <w:pStyle w:val="2"/>
        <w:tabs>
          <w:tab w:val="left" w:pos="1276"/>
        </w:tabs>
        <w:spacing w:before="0" w:line="240" w:lineRule="auto"/>
        <w:ind w:left="0" w:firstLine="709"/>
        <w:contextualSpacing/>
        <w:rPr>
          <w:rFonts w:cs="Times New Roman"/>
          <w:sz w:val="24"/>
          <w:szCs w:val="24"/>
        </w:rPr>
      </w:pPr>
      <w:bookmarkStart w:id="335" w:name="_Toc207705608"/>
      <w:r w:rsidRPr="001E4DE4">
        <w:rPr>
          <w:rFonts w:cs="Times New Roman"/>
          <w:sz w:val="24"/>
          <w:szCs w:val="24"/>
        </w:rPr>
        <w:t>Сведения о величине тепловой нагрузки, распределяемой (перераспределяемой) между источниками тепловой энергии</w:t>
      </w:r>
      <w:bookmarkEnd w:id="335"/>
    </w:p>
    <w:p w14:paraId="2BA09C9B" w14:textId="77777777" w:rsidR="004E3C51" w:rsidRPr="001E4DE4" w:rsidRDefault="004E3C51" w:rsidP="00CF355B">
      <w:pPr>
        <w:tabs>
          <w:tab w:val="left" w:pos="1134"/>
        </w:tabs>
        <w:spacing w:after="0" w:line="240" w:lineRule="auto"/>
        <w:contextualSpacing/>
        <w:jc w:val="both"/>
        <w:rPr>
          <w:sz w:val="24"/>
          <w:szCs w:val="24"/>
        </w:rPr>
      </w:pPr>
      <w:r w:rsidRPr="001E4DE4">
        <w:rPr>
          <w:sz w:val="24"/>
          <w:szCs w:val="24"/>
        </w:rPr>
        <w:t xml:space="preserve">Возможность поставок тепловой энергии потребителям </w:t>
      </w:r>
      <w:proofErr w:type="spellStart"/>
      <w:r w:rsidRPr="001E4DE4">
        <w:rPr>
          <w:sz w:val="24"/>
          <w:szCs w:val="24"/>
        </w:rPr>
        <w:t>н.п</w:t>
      </w:r>
      <w:proofErr w:type="spellEnd"/>
      <w:r w:rsidRPr="001E4DE4">
        <w:rPr>
          <w:sz w:val="24"/>
          <w:szCs w:val="24"/>
        </w:rPr>
        <w:t xml:space="preserve">. </w:t>
      </w:r>
      <w:proofErr w:type="spellStart"/>
      <w:r w:rsidRPr="001E4DE4">
        <w:rPr>
          <w:sz w:val="24"/>
          <w:szCs w:val="24"/>
        </w:rPr>
        <w:t>Коашва</w:t>
      </w:r>
      <w:proofErr w:type="spellEnd"/>
      <w:r w:rsidRPr="001E4DE4">
        <w:rPr>
          <w:sz w:val="24"/>
          <w:szCs w:val="24"/>
        </w:rPr>
        <w:t xml:space="preserve"> и расположенных вблизи него производств от других источников тепловой энергии при сохранении надежности теплоснабжения отсутствует, так как источники тепловой энергии географически сильно удалены и между собой технологически не связаны. </w:t>
      </w:r>
    </w:p>
    <w:p w14:paraId="40F1C5D3" w14:textId="4BA4A493" w:rsidR="004E3C51" w:rsidRPr="001E4DE4" w:rsidRDefault="004E3C51" w:rsidP="00CF355B">
      <w:pPr>
        <w:tabs>
          <w:tab w:val="left" w:pos="1134"/>
        </w:tabs>
        <w:spacing w:after="0" w:line="240" w:lineRule="auto"/>
        <w:contextualSpacing/>
        <w:jc w:val="both"/>
        <w:rPr>
          <w:sz w:val="24"/>
          <w:szCs w:val="24"/>
        </w:rPr>
      </w:pPr>
      <w:r w:rsidRPr="001E4DE4">
        <w:rPr>
          <w:sz w:val="24"/>
          <w:szCs w:val="24"/>
        </w:rPr>
        <w:t xml:space="preserve">Существует возможность поставок тепловой энергии потребителям </w:t>
      </w:r>
      <w:proofErr w:type="spellStart"/>
      <w:r w:rsidRPr="001E4DE4">
        <w:rPr>
          <w:sz w:val="24"/>
          <w:szCs w:val="24"/>
        </w:rPr>
        <w:t>н.п</w:t>
      </w:r>
      <w:proofErr w:type="spellEnd"/>
      <w:r w:rsidRPr="001E4DE4">
        <w:rPr>
          <w:sz w:val="24"/>
          <w:szCs w:val="24"/>
        </w:rPr>
        <w:t xml:space="preserve">. Титан и расположенных вблизи него производств от </w:t>
      </w:r>
      <w:proofErr w:type="spellStart"/>
      <w:r w:rsidRPr="001E4DE4">
        <w:rPr>
          <w:sz w:val="24"/>
          <w:szCs w:val="24"/>
        </w:rPr>
        <w:t>Апатитской</w:t>
      </w:r>
      <w:proofErr w:type="spellEnd"/>
      <w:r w:rsidRPr="001E4DE4">
        <w:rPr>
          <w:sz w:val="24"/>
          <w:szCs w:val="24"/>
        </w:rPr>
        <w:t xml:space="preserve"> ТЭЦ.</w:t>
      </w:r>
    </w:p>
    <w:p w14:paraId="5779B751" w14:textId="3F4BA802" w:rsidR="006B4D03" w:rsidRPr="001E4DE4" w:rsidRDefault="006B4D03" w:rsidP="00CF355B">
      <w:pPr>
        <w:spacing w:after="0" w:line="240" w:lineRule="auto"/>
        <w:contextualSpacing/>
        <w:rPr>
          <w:sz w:val="24"/>
          <w:szCs w:val="24"/>
        </w:rPr>
      </w:pPr>
    </w:p>
    <w:p w14:paraId="54793828" w14:textId="743A4C99" w:rsidR="00C87838" w:rsidRPr="001E4DE4" w:rsidRDefault="00C87838" w:rsidP="00CF355B">
      <w:pPr>
        <w:pStyle w:val="2"/>
        <w:tabs>
          <w:tab w:val="left" w:pos="1276"/>
        </w:tabs>
        <w:spacing w:before="0" w:line="240" w:lineRule="auto"/>
        <w:ind w:left="0" w:firstLine="709"/>
        <w:contextualSpacing/>
        <w:rPr>
          <w:rFonts w:cs="Times New Roman"/>
          <w:sz w:val="24"/>
          <w:szCs w:val="24"/>
        </w:rPr>
      </w:pPr>
      <w:bookmarkStart w:id="336" w:name="_Toc207705609"/>
      <w:r w:rsidRPr="001E4DE4">
        <w:rPr>
          <w:rFonts w:cs="Times New Roman"/>
          <w:sz w:val="24"/>
          <w:szCs w:val="24"/>
        </w:rPr>
        <w:t>Сроки выполнения перераспределения для каждого этапа</w:t>
      </w:r>
      <w:bookmarkEnd w:id="336"/>
    </w:p>
    <w:p w14:paraId="18A12770" w14:textId="15A146EF" w:rsidR="004E3C51" w:rsidRPr="001E4DE4" w:rsidRDefault="004E3C51" w:rsidP="00CF355B">
      <w:pPr>
        <w:spacing w:after="0" w:line="240" w:lineRule="auto"/>
        <w:contextualSpacing/>
        <w:jc w:val="both"/>
        <w:rPr>
          <w:sz w:val="24"/>
          <w:szCs w:val="24"/>
        </w:rPr>
      </w:pPr>
      <w:r w:rsidRPr="001E4DE4">
        <w:rPr>
          <w:sz w:val="24"/>
          <w:szCs w:val="24"/>
        </w:rPr>
        <w:t xml:space="preserve">Существует возможность поставок тепловой энергии потребителям </w:t>
      </w:r>
      <w:proofErr w:type="spellStart"/>
      <w:r w:rsidRPr="001E4DE4">
        <w:rPr>
          <w:sz w:val="24"/>
          <w:szCs w:val="24"/>
        </w:rPr>
        <w:t>н.п</w:t>
      </w:r>
      <w:proofErr w:type="spellEnd"/>
      <w:r w:rsidRPr="001E4DE4">
        <w:rPr>
          <w:sz w:val="24"/>
          <w:szCs w:val="24"/>
        </w:rPr>
        <w:t xml:space="preserve">. Титан и расположенных вблизи него производств от </w:t>
      </w:r>
      <w:proofErr w:type="spellStart"/>
      <w:r w:rsidRPr="001E4DE4">
        <w:rPr>
          <w:sz w:val="24"/>
          <w:szCs w:val="24"/>
        </w:rPr>
        <w:t>Апатитской</w:t>
      </w:r>
      <w:proofErr w:type="spellEnd"/>
      <w:r w:rsidRPr="001E4DE4">
        <w:rPr>
          <w:sz w:val="24"/>
          <w:szCs w:val="24"/>
        </w:rPr>
        <w:t xml:space="preserve"> ТЭЦ. </w:t>
      </w:r>
      <w:r w:rsidR="00DA64A2" w:rsidRPr="001E4DE4">
        <w:rPr>
          <w:sz w:val="24"/>
          <w:szCs w:val="24"/>
        </w:rPr>
        <w:t xml:space="preserve">С 2026 г. потребители </w:t>
      </w:r>
      <w:proofErr w:type="spellStart"/>
      <w:r w:rsidR="00DA64A2" w:rsidRPr="001E4DE4">
        <w:rPr>
          <w:sz w:val="24"/>
          <w:szCs w:val="24"/>
        </w:rPr>
        <w:t>н.п.Титан</w:t>
      </w:r>
      <w:proofErr w:type="spellEnd"/>
      <w:r w:rsidR="00DA64A2" w:rsidRPr="001E4DE4">
        <w:rPr>
          <w:sz w:val="24"/>
          <w:szCs w:val="24"/>
        </w:rPr>
        <w:t xml:space="preserve"> (жилфонд, прочие потребители) переводятся на теплоснабжения от ПАО «ТГК-1».</w:t>
      </w:r>
    </w:p>
    <w:p w14:paraId="63D7757D" w14:textId="77777777" w:rsidR="00EE49E4" w:rsidRPr="001E4DE4" w:rsidRDefault="00EE49E4" w:rsidP="00CF355B">
      <w:pPr>
        <w:spacing w:after="0" w:line="240" w:lineRule="auto"/>
        <w:contextualSpacing/>
        <w:jc w:val="both"/>
        <w:rPr>
          <w:sz w:val="24"/>
          <w:szCs w:val="24"/>
        </w:rPr>
      </w:pPr>
    </w:p>
    <w:p w14:paraId="45394C15" w14:textId="0C162A2B" w:rsidR="006B4D03" w:rsidRPr="001E4DE4" w:rsidRDefault="00FE3B3E" w:rsidP="00CF355B">
      <w:pPr>
        <w:pStyle w:val="14"/>
        <w:pageBreakBefore/>
        <w:tabs>
          <w:tab w:val="left" w:pos="1134"/>
        </w:tabs>
        <w:spacing w:before="0" w:line="240" w:lineRule="auto"/>
        <w:ind w:left="0" w:firstLine="709"/>
        <w:contextualSpacing/>
        <w:rPr>
          <w:rFonts w:cs="Times New Roman"/>
          <w:sz w:val="24"/>
          <w:szCs w:val="24"/>
        </w:rPr>
      </w:pPr>
      <w:bookmarkStart w:id="337" w:name="_Toc524944289"/>
      <w:bookmarkStart w:id="338" w:name="_Toc524944865"/>
      <w:bookmarkStart w:id="339" w:name="_Toc528166544"/>
      <w:bookmarkStart w:id="340" w:name="_Toc207705610"/>
      <w:r w:rsidRPr="001E4DE4">
        <w:rPr>
          <w:rFonts w:cs="Times New Roman"/>
          <w:sz w:val="24"/>
          <w:szCs w:val="24"/>
        </w:rPr>
        <w:lastRenderedPageBreak/>
        <w:t>Р</w:t>
      </w:r>
      <w:r w:rsidR="009D17C5" w:rsidRPr="001E4DE4">
        <w:rPr>
          <w:rFonts w:cs="Times New Roman"/>
          <w:sz w:val="24"/>
          <w:szCs w:val="24"/>
        </w:rPr>
        <w:t xml:space="preserve">аздел 12. </w:t>
      </w:r>
      <w:r w:rsidR="000A5894" w:rsidRPr="001E4DE4">
        <w:rPr>
          <w:rFonts w:cs="Times New Roman"/>
          <w:sz w:val="24"/>
          <w:szCs w:val="24"/>
        </w:rPr>
        <w:t>Решения по бесхозяйным тепловым сетям</w:t>
      </w:r>
      <w:bookmarkEnd w:id="337"/>
      <w:bookmarkEnd w:id="338"/>
      <w:bookmarkEnd w:id="339"/>
      <w:bookmarkEnd w:id="340"/>
    </w:p>
    <w:p w14:paraId="1B91D894" w14:textId="77777777" w:rsidR="00E324F9" w:rsidRPr="001E4DE4" w:rsidRDefault="00E324F9" w:rsidP="00CF355B">
      <w:pPr>
        <w:spacing w:after="0" w:line="240" w:lineRule="auto"/>
        <w:rPr>
          <w:sz w:val="24"/>
          <w:szCs w:val="24"/>
        </w:rPr>
      </w:pPr>
    </w:p>
    <w:p w14:paraId="2862F8FA" w14:textId="2EAFFA91" w:rsidR="006B4D03" w:rsidRPr="001E4DE4" w:rsidRDefault="00C87838" w:rsidP="00CF355B">
      <w:pPr>
        <w:pStyle w:val="2"/>
        <w:tabs>
          <w:tab w:val="left" w:pos="1276"/>
        </w:tabs>
        <w:spacing w:before="0" w:line="240" w:lineRule="auto"/>
        <w:ind w:left="0" w:firstLine="709"/>
        <w:contextualSpacing/>
        <w:rPr>
          <w:rFonts w:cs="Times New Roman"/>
          <w:sz w:val="24"/>
          <w:szCs w:val="24"/>
        </w:rPr>
      </w:pPr>
      <w:bookmarkStart w:id="341" w:name="_Toc207705611"/>
      <w:r w:rsidRPr="001E4DE4">
        <w:rPr>
          <w:rFonts w:cs="Times New Roman"/>
          <w:sz w:val="24"/>
          <w:szCs w:val="24"/>
        </w:rPr>
        <w:t>Перечень выявленных бесхозяйных тепловых сетей (в случае их выявления)</w:t>
      </w:r>
      <w:bookmarkEnd w:id="341"/>
    </w:p>
    <w:p w14:paraId="453C38CB" w14:textId="77777777" w:rsidR="00CC54E5" w:rsidRPr="001E4DE4" w:rsidRDefault="00CC54E5" w:rsidP="00CF355B">
      <w:pPr>
        <w:spacing w:after="0" w:line="240" w:lineRule="auto"/>
        <w:contextualSpacing/>
        <w:jc w:val="both"/>
        <w:rPr>
          <w:sz w:val="24"/>
          <w:szCs w:val="24"/>
        </w:rPr>
      </w:pPr>
      <w:r w:rsidRPr="001E4DE4">
        <w:rPr>
          <w:sz w:val="24"/>
          <w:szCs w:val="24"/>
        </w:rPr>
        <w:t>На момент актуализации Схемы на территории муниципального округа город Кировск Мурманской области выявлен один бесхозяйный участок тепловые сети:</w:t>
      </w:r>
    </w:p>
    <w:p w14:paraId="2D7DF68E" w14:textId="325BA168" w:rsidR="00CC54E5" w:rsidRPr="001E4DE4" w:rsidRDefault="00CC54E5" w:rsidP="00CF355B">
      <w:pPr>
        <w:spacing w:after="0" w:line="240" w:lineRule="auto"/>
        <w:contextualSpacing/>
        <w:jc w:val="both"/>
        <w:rPr>
          <w:sz w:val="24"/>
          <w:szCs w:val="24"/>
        </w:rPr>
      </w:pPr>
      <w:r w:rsidRPr="001E4DE4">
        <w:rPr>
          <w:sz w:val="24"/>
          <w:szCs w:val="24"/>
        </w:rPr>
        <w:t xml:space="preserve">- сеть теплоснабжения, протяженностью 20 метров, местоположение: Мурманская обл., городской округ Кировск с подведомственной территорией, </w:t>
      </w:r>
      <w:proofErr w:type="spellStart"/>
      <w:r w:rsidRPr="001E4DE4">
        <w:rPr>
          <w:sz w:val="24"/>
          <w:szCs w:val="24"/>
        </w:rPr>
        <w:t>н.п</w:t>
      </w:r>
      <w:proofErr w:type="spellEnd"/>
      <w:r w:rsidRPr="001E4DE4">
        <w:rPr>
          <w:sz w:val="24"/>
          <w:szCs w:val="24"/>
        </w:rPr>
        <w:t xml:space="preserve">. </w:t>
      </w:r>
      <w:proofErr w:type="spellStart"/>
      <w:r w:rsidRPr="001E4DE4">
        <w:rPr>
          <w:sz w:val="24"/>
          <w:szCs w:val="24"/>
        </w:rPr>
        <w:t>Коашва</w:t>
      </w:r>
      <w:proofErr w:type="spellEnd"/>
      <w:r w:rsidRPr="001E4DE4">
        <w:rPr>
          <w:sz w:val="24"/>
          <w:szCs w:val="24"/>
        </w:rPr>
        <w:t>, от ТК14 (УТ-1) до ввода в дом №12 (КП 5/1).</w:t>
      </w:r>
    </w:p>
    <w:p w14:paraId="16577CA0" w14:textId="62104FE7" w:rsidR="004233B3" w:rsidRPr="001E4DE4" w:rsidRDefault="004233B3" w:rsidP="00CF355B">
      <w:pPr>
        <w:spacing w:after="0" w:line="240" w:lineRule="auto"/>
        <w:contextualSpacing/>
        <w:jc w:val="both"/>
        <w:rPr>
          <w:sz w:val="24"/>
          <w:szCs w:val="24"/>
        </w:rPr>
      </w:pPr>
    </w:p>
    <w:p w14:paraId="309D8028" w14:textId="6FFE6212" w:rsidR="00C87838" w:rsidRPr="001E4DE4" w:rsidRDefault="00C87838" w:rsidP="00CF355B">
      <w:pPr>
        <w:pStyle w:val="2"/>
        <w:spacing w:before="0" w:line="240" w:lineRule="auto"/>
        <w:ind w:left="0" w:firstLine="709"/>
        <w:contextualSpacing/>
        <w:rPr>
          <w:rFonts w:cs="Times New Roman"/>
          <w:sz w:val="24"/>
          <w:szCs w:val="24"/>
        </w:rPr>
      </w:pPr>
      <w:bookmarkStart w:id="342" w:name="_Toc207705612"/>
      <w:r w:rsidRPr="001E4DE4">
        <w:rPr>
          <w:rFonts w:cs="Times New Roman"/>
          <w:sz w:val="24"/>
          <w:szCs w:val="24"/>
        </w:rPr>
        <w:t xml:space="preserve">Перечень организаций, уполномоченных на их эксплуатацию в порядке, установленном Федеральным законом </w:t>
      </w:r>
      <w:r w:rsidR="00A52CFB" w:rsidRPr="001E4DE4">
        <w:rPr>
          <w:rFonts w:cs="Times New Roman"/>
          <w:sz w:val="24"/>
          <w:szCs w:val="24"/>
        </w:rPr>
        <w:t>«</w:t>
      </w:r>
      <w:r w:rsidRPr="001E4DE4">
        <w:rPr>
          <w:rFonts w:cs="Times New Roman"/>
          <w:sz w:val="24"/>
          <w:szCs w:val="24"/>
        </w:rPr>
        <w:t>О теплоснабжении</w:t>
      </w:r>
      <w:r w:rsidR="00A52CFB" w:rsidRPr="001E4DE4">
        <w:rPr>
          <w:rFonts w:cs="Times New Roman"/>
          <w:sz w:val="24"/>
          <w:szCs w:val="24"/>
        </w:rPr>
        <w:t>»</w:t>
      </w:r>
      <w:bookmarkEnd w:id="342"/>
    </w:p>
    <w:p w14:paraId="7A8A1907" w14:textId="77777777" w:rsidR="008407A5" w:rsidRDefault="008407A5" w:rsidP="008407A5">
      <w:pPr>
        <w:spacing w:after="0" w:line="240" w:lineRule="auto"/>
        <w:contextualSpacing/>
        <w:jc w:val="both"/>
        <w:rPr>
          <w:sz w:val="24"/>
          <w:szCs w:val="24"/>
        </w:rPr>
      </w:pPr>
      <w:r w:rsidRPr="008407A5">
        <w:rPr>
          <w:sz w:val="24"/>
          <w:szCs w:val="24"/>
        </w:rPr>
        <w:t>Постановлением администрации муниципального округа город Кировск с подведомственной территорией Мурманской области от 23.09.2025 №1481 «Об определении организации для содержания и обслуживания выявленной бесхозяйной сети теплоснабжения» постановляет:</w:t>
      </w:r>
    </w:p>
    <w:p w14:paraId="51B134A6" w14:textId="0CF3A83E" w:rsidR="008407A5" w:rsidRPr="008407A5" w:rsidRDefault="008407A5" w:rsidP="008407A5">
      <w:pPr>
        <w:spacing w:after="0" w:line="240" w:lineRule="auto"/>
        <w:contextualSpacing/>
        <w:jc w:val="both"/>
        <w:rPr>
          <w:sz w:val="24"/>
          <w:szCs w:val="24"/>
        </w:rPr>
      </w:pPr>
      <w:r w:rsidRPr="008407A5">
        <w:rPr>
          <w:sz w:val="24"/>
          <w:szCs w:val="24"/>
        </w:rPr>
        <w:t xml:space="preserve">- Определить обслуживающую организацию до установления права собственности на выявленную бесхозяйную сеть теплоснабжения от ТК14 (УТ-1) до ввода в д. № 12 (КП 5/1), протяженностью 20 м, расположенную по адресу: Мурманская обл., городской округ Кировск с подведомственной территорией, </w:t>
      </w:r>
      <w:proofErr w:type="spellStart"/>
      <w:r w:rsidRPr="008407A5">
        <w:rPr>
          <w:sz w:val="24"/>
          <w:szCs w:val="24"/>
        </w:rPr>
        <w:t>н.п</w:t>
      </w:r>
      <w:proofErr w:type="spellEnd"/>
      <w:r w:rsidRPr="008407A5">
        <w:rPr>
          <w:sz w:val="24"/>
          <w:szCs w:val="24"/>
        </w:rPr>
        <w:t xml:space="preserve">. </w:t>
      </w:r>
      <w:proofErr w:type="spellStart"/>
      <w:r w:rsidRPr="008407A5">
        <w:rPr>
          <w:sz w:val="24"/>
          <w:szCs w:val="24"/>
        </w:rPr>
        <w:t>Коашва</w:t>
      </w:r>
      <w:proofErr w:type="spellEnd"/>
      <w:r w:rsidRPr="008407A5">
        <w:rPr>
          <w:sz w:val="24"/>
          <w:szCs w:val="24"/>
        </w:rPr>
        <w:t xml:space="preserve"> - Муниципальное унитарное предприятие города Кировска «Хибины».</w:t>
      </w:r>
    </w:p>
    <w:p w14:paraId="163DB41A" w14:textId="77777777" w:rsidR="008407A5" w:rsidRPr="008407A5" w:rsidRDefault="008407A5" w:rsidP="008407A5">
      <w:pPr>
        <w:spacing w:after="0" w:line="240" w:lineRule="auto"/>
        <w:contextualSpacing/>
        <w:jc w:val="both"/>
        <w:rPr>
          <w:sz w:val="24"/>
          <w:szCs w:val="24"/>
        </w:rPr>
      </w:pPr>
      <w:r w:rsidRPr="008407A5">
        <w:rPr>
          <w:sz w:val="24"/>
          <w:szCs w:val="24"/>
        </w:rPr>
        <w:t>- МУП «Хибины» обратиться в Комитет по тарифам Мурманской области для включения затрат на содержание, ремонт, эксплуатацию бесхозяйной тепловой сети от ТК14 (УТ-1) до ввода в д. № 12 (КП 5/1), протяженностью 20 м, в тариф в порядке, установленном основами ценообразования в сфере теплоснабжения, утвержденными Правительством Российской Федерации.</w:t>
      </w:r>
    </w:p>
    <w:p w14:paraId="2536C564" w14:textId="5832FD38" w:rsidR="008407A5" w:rsidRDefault="008407A5" w:rsidP="008407A5">
      <w:pPr>
        <w:spacing w:after="0" w:line="240" w:lineRule="auto"/>
        <w:contextualSpacing/>
        <w:jc w:val="both"/>
        <w:rPr>
          <w:sz w:val="24"/>
          <w:szCs w:val="24"/>
        </w:rPr>
      </w:pPr>
      <w:r w:rsidRPr="008407A5">
        <w:rPr>
          <w:sz w:val="24"/>
          <w:szCs w:val="24"/>
        </w:rPr>
        <w:t xml:space="preserve">- Комитету по управлению муниципальной собственностью администрации города Кировска обеспечить проведение работ по постановке на учёт в Управлении Федеральной службы государственной регистрации, кадастра и картографии по Мурманской области в качестве бесхозяйного объекта сеть теплоснабжения от ТК14 (УТ-1) до ввода в д. № 12 (КП 5/1), протяженностью 20 м, расположенную по адресу: Мурманская обл., городской округ Кировск с подведомственной территорией, </w:t>
      </w:r>
      <w:proofErr w:type="spellStart"/>
      <w:r w:rsidRPr="008407A5">
        <w:rPr>
          <w:sz w:val="24"/>
          <w:szCs w:val="24"/>
        </w:rPr>
        <w:t>н.п</w:t>
      </w:r>
      <w:proofErr w:type="spellEnd"/>
      <w:r w:rsidRPr="008407A5">
        <w:rPr>
          <w:sz w:val="24"/>
          <w:szCs w:val="24"/>
        </w:rPr>
        <w:t xml:space="preserve">. </w:t>
      </w:r>
      <w:proofErr w:type="spellStart"/>
      <w:r w:rsidRPr="008407A5">
        <w:rPr>
          <w:sz w:val="24"/>
          <w:szCs w:val="24"/>
        </w:rPr>
        <w:t>Коашва</w:t>
      </w:r>
      <w:proofErr w:type="spellEnd"/>
      <w:r w:rsidRPr="008407A5">
        <w:rPr>
          <w:sz w:val="24"/>
          <w:szCs w:val="24"/>
        </w:rPr>
        <w:t>.</w:t>
      </w:r>
    </w:p>
    <w:p w14:paraId="547C2444" w14:textId="77D06915" w:rsidR="000A5894" w:rsidRPr="001E4DE4" w:rsidRDefault="000A5894" w:rsidP="00CF355B">
      <w:pPr>
        <w:pStyle w:val="14"/>
        <w:pageBreakBefore/>
        <w:tabs>
          <w:tab w:val="left" w:pos="1134"/>
        </w:tabs>
        <w:spacing w:before="0" w:line="240" w:lineRule="auto"/>
        <w:ind w:left="0" w:firstLine="709"/>
        <w:contextualSpacing/>
        <w:rPr>
          <w:rFonts w:cs="Times New Roman"/>
          <w:sz w:val="24"/>
          <w:szCs w:val="24"/>
        </w:rPr>
      </w:pPr>
      <w:bookmarkStart w:id="343" w:name="_Toc524944290"/>
      <w:bookmarkStart w:id="344" w:name="_Toc524944866"/>
      <w:bookmarkStart w:id="345" w:name="_Toc528166545"/>
      <w:bookmarkStart w:id="346" w:name="_Toc207705613"/>
      <w:r w:rsidRPr="001E4DE4">
        <w:rPr>
          <w:rFonts w:cs="Times New Roman"/>
          <w:sz w:val="24"/>
          <w:szCs w:val="24"/>
        </w:rPr>
        <w:lastRenderedPageBreak/>
        <w:t>Раздел 1</w:t>
      </w:r>
      <w:r w:rsidR="009D17C5" w:rsidRPr="001E4DE4">
        <w:rPr>
          <w:rFonts w:cs="Times New Roman"/>
          <w:sz w:val="24"/>
          <w:szCs w:val="24"/>
        </w:rPr>
        <w:t>3</w:t>
      </w:r>
      <w:r w:rsidRPr="001E4DE4">
        <w:rPr>
          <w:rFonts w:cs="Times New Roman"/>
          <w:sz w:val="24"/>
          <w:szCs w:val="24"/>
        </w:rPr>
        <w:t xml:space="preserve"> Синхронизация схемы теплоснабжения со схемой газоснабжения и газификации субъекта Российской Федерации и (или) поселения, </w:t>
      </w:r>
      <w:bookmarkStart w:id="347" w:name="_Hlk525034940"/>
      <w:r w:rsidRPr="001E4DE4">
        <w:rPr>
          <w:rFonts w:cs="Times New Roman"/>
          <w:sz w:val="24"/>
          <w:szCs w:val="24"/>
        </w:rPr>
        <w:t>схемой и программой развития электроэнергетики</w:t>
      </w:r>
      <w:bookmarkEnd w:id="347"/>
      <w:r w:rsidRPr="001E4DE4">
        <w:rPr>
          <w:rFonts w:cs="Times New Roman"/>
          <w:sz w:val="24"/>
          <w:szCs w:val="24"/>
        </w:rPr>
        <w:t>, а также со схемой водоснабжения и водоотведения</w:t>
      </w:r>
      <w:bookmarkEnd w:id="343"/>
      <w:bookmarkEnd w:id="344"/>
      <w:bookmarkEnd w:id="345"/>
      <w:bookmarkEnd w:id="346"/>
    </w:p>
    <w:p w14:paraId="0A94086D" w14:textId="77777777" w:rsidR="00E42866" w:rsidRPr="001E4DE4" w:rsidRDefault="00E42866" w:rsidP="00CF355B">
      <w:pPr>
        <w:spacing w:after="0" w:line="240" w:lineRule="auto"/>
        <w:rPr>
          <w:sz w:val="24"/>
          <w:szCs w:val="24"/>
        </w:rPr>
      </w:pPr>
    </w:p>
    <w:p w14:paraId="62D2CB23" w14:textId="115C36E7" w:rsidR="006B4D03" w:rsidRPr="001E4DE4" w:rsidRDefault="000A5894" w:rsidP="00CF355B">
      <w:pPr>
        <w:pStyle w:val="2"/>
        <w:tabs>
          <w:tab w:val="left" w:pos="1276"/>
        </w:tabs>
        <w:spacing w:before="0" w:line="240" w:lineRule="auto"/>
        <w:ind w:left="0" w:firstLine="709"/>
        <w:contextualSpacing/>
        <w:rPr>
          <w:rFonts w:cs="Times New Roman"/>
          <w:sz w:val="24"/>
          <w:szCs w:val="24"/>
        </w:rPr>
      </w:pPr>
      <w:bookmarkStart w:id="348" w:name="_Toc524944291"/>
      <w:bookmarkStart w:id="349" w:name="_Toc524944867"/>
      <w:bookmarkStart w:id="350" w:name="_Toc528166546"/>
      <w:bookmarkStart w:id="351" w:name="_Toc207705614"/>
      <w:r w:rsidRPr="001E4DE4">
        <w:rPr>
          <w:rFonts w:cs="Times New Roman"/>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348"/>
      <w:bookmarkEnd w:id="349"/>
      <w:bookmarkEnd w:id="350"/>
      <w:bookmarkEnd w:id="351"/>
    </w:p>
    <w:p w14:paraId="6E98ED79" w14:textId="2DAF5302" w:rsidR="0069724F" w:rsidRPr="001E4DE4" w:rsidRDefault="0069724F" w:rsidP="00CF355B">
      <w:pPr>
        <w:spacing w:after="0" w:line="240" w:lineRule="auto"/>
        <w:contextualSpacing/>
        <w:jc w:val="both"/>
        <w:rPr>
          <w:sz w:val="24"/>
          <w:szCs w:val="24"/>
        </w:rPr>
      </w:pPr>
      <w:r w:rsidRPr="001E4DE4">
        <w:rPr>
          <w:sz w:val="24"/>
          <w:szCs w:val="24"/>
        </w:rPr>
        <w:t>В соответствии с распоряжением Правительств</w:t>
      </w:r>
      <w:r w:rsidR="00846824" w:rsidRPr="001E4DE4">
        <w:rPr>
          <w:sz w:val="24"/>
          <w:szCs w:val="24"/>
        </w:rPr>
        <w:t>а</w:t>
      </w:r>
      <w:r w:rsidRPr="001E4DE4">
        <w:rPr>
          <w:sz w:val="24"/>
          <w:szCs w:val="24"/>
        </w:rPr>
        <w:t xml:space="preserve"> Российской Федерации от 12.03.2024 №579-р планируется строительство газопровода «Волхов-Мурманск-</w:t>
      </w:r>
      <w:proofErr w:type="spellStart"/>
      <w:r w:rsidRPr="001E4DE4">
        <w:rPr>
          <w:sz w:val="24"/>
          <w:szCs w:val="24"/>
        </w:rPr>
        <w:t>Белокаменка</w:t>
      </w:r>
      <w:proofErr w:type="spellEnd"/>
      <w:r w:rsidRPr="001E4DE4">
        <w:rPr>
          <w:sz w:val="24"/>
          <w:szCs w:val="24"/>
        </w:rPr>
        <w:t>» для обеспечения природным газом потребителей Мурманской области. Общий проектируемый объём газа составит 41.2 млрд. м</w:t>
      </w:r>
      <w:r w:rsidRPr="001E4DE4">
        <w:rPr>
          <w:sz w:val="24"/>
          <w:szCs w:val="24"/>
          <w:vertAlign w:val="superscript"/>
        </w:rPr>
        <w:t>3</w:t>
      </w:r>
      <w:r w:rsidRPr="001E4DE4">
        <w:rPr>
          <w:sz w:val="24"/>
          <w:szCs w:val="24"/>
        </w:rPr>
        <w:t>.</w:t>
      </w:r>
    </w:p>
    <w:p w14:paraId="52EA2F84" w14:textId="35E38CF4" w:rsidR="00351298" w:rsidRPr="001E4DE4" w:rsidRDefault="00026EE6" w:rsidP="00CF355B">
      <w:pPr>
        <w:spacing w:after="0" w:line="240" w:lineRule="auto"/>
        <w:contextualSpacing/>
        <w:jc w:val="both"/>
        <w:rPr>
          <w:sz w:val="24"/>
          <w:szCs w:val="24"/>
        </w:rPr>
      </w:pPr>
      <w:r w:rsidRPr="001E4DE4">
        <w:rPr>
          <w:sz w:val="24"/>
          <w:szCs w:val="24"/>
        </w:rPr>
        <w:t xml:space="preserve">В данном случае необходима реконструкция </w:t>
      </w:r>
      <w:r w:rsidR="0069724F" w:rsidRPr="001E4DE4">
        <w:rPr>
          <w:sz w:val="24"/>
          <w:szCs w:val="24"/>
        </w:rPr>
        <w:t>источников теплоснабжения</w:t>
      </w:r>
      <w:r w:rsidRPr="001E4DE4">
        <w:rPr>
          <w:sz w:val="24"/>
          <w:szCs w:val="24"/>
        </w:rPr>
        <w:t xml:space="preserve"> с целью перевода их на газовое топливо.</w:t>
      </w:r>
    </w:p>
    <w:p w14:paraId="677C268B" w14:textId="77777777" w:rsidR="00257A4F" w:rsidRPr="001E4DE4" w:rsidRDefault="00257A4F" w:rsidP="00CF355B">
      <w:pPr>
        <w:spacing w:after="0" w:line="240" w:lineRule="auto"/>
        <w:contextualSpacing/>
        <w:jc w:val="both"/>
        <w:rPr>
          <w:sz w:val="24"/>
          <w:szCs w:val="24"/>
        </w:rPr>
      </w:pPr>
    </w:p>
    <w:p w14:paraId="7EC750A3" w14:textId="034E6812" w:rsidR="006B4D03" w:rsidRPr="001E4DE4" w:rsidRDefault="000A5894" w:rsidP="00CF355B">
      <w:pPr>
        <w:pStyle w:val="2"/>
        <w:tabs>
          <w:tab w:val="left" w:pos="1276"/>
        </w:tabs>
        <w:spacing w:before="0" w:line="240" w:lineRule="auto"/>
        <w:ind w:left="0" w:firstLine="709"/>
        <w:contextualSpacing/>
        <w:rPr>
          <w:rFonts w:cs="Times New Roman"/>
          <w:sz w:val="24"/>
          <w:szCs w:val="24"/>
        </w:rPr>
      </w:pPr>
      <w:bookmarkStart w:id="352" w:name="_Toc524944292"/>
      <w:bookmarkStart w:id="353" w:name="_Toc524944868"/>
      <w:bookmarkStart w:id="354" w:name="_Toc528166547"/>
      <w:bookmarkStart w:id="355" w:name="_Toc207705615"/>
      <w:r w:rsidRPr="001E4DE4">
        <w:rPr>
          <w:rFonts w:cs="Times New Roman"/>
          <w:sz w:val="24"/>
          <w:szCs w:val="24"/>
        </w:rPr>
        <w:t>Описание проблем организации газоснабжения источников тепловой энергии</w:t>
      </w:r>
      <w:bookmarkEnd w:id="352"/>
      <w:bookmarkEnd w:id="353"/>
      <w:bookmarkEnd w:id="354"/>
      <w:bookmarkEnd w:id="355"/>
    </w:p>
    <w:p w14:paraId="5DCC7BCD" w14:textId="77777777" w:rsidR="00351298" w:rsidRPr="001E4DE4" w:rsidRDefault="00351298" w:rsidP="00CF355B">
      <w:pPr>
        <w:spacing w:after="0" w:line="240" w:lineRule="auto"/>
        <w:contextualSpacing/>
        <w:jc w:val="both"/>
        <w:rPr>
          <w:sz w:val="24"/>
          <w:szCs w:val="24"/>
        </w:rPr>
      </w:pPr>
      <w:r w:rsidRPr="001E4DE4">
        <w:rPr>
          <w:sz w:val="24"/>
          <w:szCs w:val="24"/>
        </w:rPr>
        <w:t xml:space="preserve">Основным топливом на </w:t>
      </w:r>
      <w:proofErr w:type="spellStart"/>
      <w:r w:rsidRPr="001E4DE4">
        <w:rPr>
          <w:sz w:val="24"/>
          <w:szCs w:val="24"/>
        </w:rPr>
        <w:t>Апатитской</w:t>
      </w:r>
      <w:proofErr w:type="spellEnd"/>
      <w:r w:rsidRPr="001E4DE4">
        <w:rPr>
          <w:sz w:val="24"/>
          <w:szCs w:val="24"/>
        </w:rPr>
        <w:t xml:space="preserve"> ТЭЦ является уголь, растопочным - мазут. В составе </w:t>
      </w:r>
      <w:proofErr w:type="spellStart"/>
      <w:r w:rsidRPr="001E4DE4">
        <w:rPr>
          <w:sz w:val="24"/>
          <w:szCs w:val="24"/>
        </w:rPr>
        <w:t>Апатитской</w:t>
      </w:r>
      <w:proofErr w:type="spellEnd"/>
      <w:r w:rsidRPr="001E4DE4">
        <w:rPr>
          <w:sz w:val="24"/>
          <w:szCs w:val="24"/>
        </w:rPr>
        <w:t xml:space="preserve"> ТЭЦ есть угольный склад, на котором формируется необходимый запас (резерв) угля на случай сбоев поставок топлива. </w:t>
      </w:r>
    </w:p>
    <w:p w14:paraId="08B640A4" w14:textId="77777777" w:rsidR="00351298" w:rsidRPr="001E4DE4" w:rsidRDefault="00351298" w:rsidP="00CF355B">
      <w:pPr>
        <w:spacing w:after="0" w:line="240" w:lineRule="auto"/>
        <w:contextualSpacing/>
        <w:jc w:val="both"/>
        <w:rPr>
          <w:sz w:val="24"/>
          <w:szCs w:val="24"/>
        </w:rPr>
      </w:pPr>
      <w:r w:rsidRPr="001E4DE4">
        <w:rPr>
          <w:sz w:val="24"/>
          <w:szCs w:val="24"/>
        </w:rPr>
        <w:t xml:space="preserve">Основным топливом для котельной АНОФ-3 является мазут топочный марки М-100 ГОСТ 10585-2013, резервное топливо отсутствует. </w:t>
      </w:r>
    </w:p>
    <w:p w14:paraId="5F69F375" w14:textId="448F3B5C" w:rsidR="00351298" w:rsidRPr="001E4DE4" w:rsidRDefault="00351298" w:rsidP="00CF355B">
      <w:pPr>
        <w:spacing w:after="0" w:line="240" w:lineRule="auto"/>
        <w:contextualSpacing/>
        <w:jc w:val="both"/>
        <w:rPr>
          <w:sz w:val="24"/>
          <w:szCs w:val="24"/>
        </w:rPr>
      </w:pPr>
      <w:r w:rsidRPr="001E4DE4">
        <w:rPr>
          <w:sz w:val="24"/>
          <w:szCs w:val="24"/>
        </w:rPr>
        <w:t xml:space="preserve">Резервное топливо на котельной </w:t>
      </w:r>
      <w:proofErr w:type="spellStart"/>
      <w:r w:rsidRPr="001E4DE4">
        <w:rPr>
          <w:sz w:val="24"/>
          <w:szCs w:val="24"/>
        </w:rPr>
        <w:t>н.п</w:t>
      </w:r>
      <w:proofErr w:type="spellEnd"/>
      <w:r w:rsidRPr="001E4DE4">
        <w:rPr>
          <w:sz w:val="24"/>
          <w:szCs w:val="24"/>
        </w:rPr>
        <w:t xml:space="preserve">. </w:t>
      </w:r>
      <w:proofErr w:type="spellStart"/>
      <w:r w:rsidRPr="001E4DE4">
        <w:rPr>
          <w:sz w:val="24"/>
          <w:szCs w:val="24"/>
        </w:rPr>
        <w:t>Коашва</w:t>
      </w:r>
      <w:proofErr w:type="spellEnd"/>
      <w:r w:rsidRPr="001E4DE4">
        <w:rPr>
          <w:sz w:val="24"/>
          <w:szCs w:val="24"/>
        </w:rPr>
        <w:t xml:space="preserve"> отсутствует</w:t>
      </w:r>
      <w:r w:rsidR="00CC54E5" w:rsidRPr="001E4DE4">
        <w:rPr>
          <w:sz w:val="24"/>
          <w:szCs w:val="24"/>
        </w:rPr>
        <w:t>.</w:t>
      </w:r>
    </w:p>
    <w:p w14:paraId="0EFDB485" w14:textId="030F4FF8" w:rsidR="00026EE6" w:rsidRPr="001E4DE4" w:rsidRDefault="00026EE6" w:rsidP="00CF355B">
      <w:pPr>
        <w:spacing w:after="0" w:line="240" w:lineRule="auto"/>
        <w:contextualSpacing/>
        <w:jc w:val="both"/>
        <w:rPr>
          <w:sz w:val="24"/>
          <w:szCs w:val="24"/>
        </w:rPr>
      </w:pPr>
      <w:r w:rsidRPr="001E4DE4">
        <w:rPr>
          <w:sz w:val="24"/>
          <w:szCs w:val="24"/>
        </w:rPr>
        <w:t xml:space="preserve">На перспективу развития планируется строительство новой газовой </w:t>
      </w:r>
      <w:proofErr w:type="spellStart"/>
      <w:r w:rsidRPr="001E4DE4">
        <w:rPr>
          <w:sz w:val="24"/>
          <w:szCs w:val="24"/>
        </w:rPr>
        <w:t>блочно</w:t>
      </w:r>
      <w:proofErr w:type="spellEnd"/>
      <w:r w:rsidRPr="001E4DE4">
        <w:rPr>
          <w:sz w:val="24"/>
          <w:szCs w:val="24"/>
        </w:rPr>
        <w:t xml:space="preserve">-модульной котельной в </w:t>
      </w:r>
      <w:proofErr w:type="spellStart"/>
      <w:r w:rsidRPr="001E4DE4">
        <w:rPr>
          <w:sz w:val="24"/>
          <w:szCs w:val="24"/>
        </w:rPr>
        <w:t>н.п</w:t>
      </w:r>
      <w:proofErr w:type="spellEnd"/>
      <w:r w:rsidRPr="001E4DE4">
        <w:rPr>
          <w:sz w:val="24"/>
          <w:szCs w:val="24"/>
        </w:rPr>
        <w:t xml:space="preserve">. </w:t>
      </w:r>
      <w:proofErr w:type="spellStart"/>
      <w:r w:rsidRPr="001E4DE4">
        <w:rPr>
          <w:sz w:val="24"/>
          <w:szCs w:val="24"/>
        </w:rPr>
        <w:t>Коашва</w:t>
      </w:r>
      <w:proofErr w:type="spellEnd"/>
      <w:r w:rsidRPr="001E4DE4">
        <w:rPr>
          <w:sz w:val="24"/>
          <w:szCs w:val="24"/>
        </w:rPr>
        <w:t>, мощностью 8</w:t>
      </w:r>
      <w:r w:rsidR="00CC54E5" w:rsidRPr="001E4DE4">
        <w:rPr>
          <w:sz w:val="24"/>
          <w:szCs w:val="24"/>
        </w:rPr>
        <w:t xml:space="preserve"> </w:t>
      </w:r>
      <w:r w:rsidRPr="001E4DE4">
        <w:rPr>
          <w:sz w:val="24"/>
          <w:szCs w:val="24"/>
        </w:rPr>
        <w:t>МВт.</w:t>
      </w:r>
    </w:p>
    <w:p w14:paraId="73FFC01A" w14:textId="49C5F755" w:rsidR="0069724F" w:rsidRPr="001E4DE4" w:rsidRDefault="0069724F" w:rsidP="00CF355B">
      <w:pPr>
        <w:spacing w:after="0" w:line="240" w:lineRule="auto"/>
        <w:contextualSpacing/>
        <w:jc w:val="both"/>
        <w:rPr>
          <w:sz w:val="24"/>
          <w:szCs w:val="24"/>
        </w:rPr>
      </w:pPr>
      <w:r w:rsidRPr="001E4DE4">
        <w:rPr>
          <w:sz w:val="24"/>
          <w:szCs w:val="24"/>
        </w:rPr>
        <w:t>В соответствии с распоряжением Правительств</w:t>
      </w:r>
      <w:r w:rsidR="00846824" w:rsidRPr="001E4DE4">
        <w:rPr>
          <w:sz w:val="24"/>
          <w:szCs w:val="24"/>
        </w:rPr>
        <w:t>а</w:t>
      </w:r>
      <w:r w:rsidRPr="001E4DE4">
        <w:rPr>
          <w:sz w:val="24"/>
          <w:szCs w:val="24"/>
        </w:rPr>
        <w:t xml:space="preserve"> Российской Федерации от 12.03.2024 №579-р планируется строительство газопровода «Волхов-Мурманск-</w:t>
      </w:r>
      <w:proofErr w:type="spellStart"/>
      <w:r w:rsidRPr="001E4DE4">
        <w:rPr>
          <w:sz w:val="24"/>
          <w:szCs w:val="24"/>
        </w:rPr>
        <w:t>Белокаменка</w:t>
      </w:r>
      <w:proofErr w:type="spellEnd"/>
      <w:r w:rsidRPr="001E4DE4">
        <w:rPr>
          <w:sz w:val="24"/>
          <w:szCs w:val="24"/>
        </w:rPr>
        <w:t>» для обеспечения природным газом потребителей Мурманской области. Общий проектируемый объём газа составит 41.2 млрд. м</w:t>
      </w:r>
      <w:r w:rsidRPr="001E4DE4">
        <w:rPr>
          <w:sz w:val="24"/>
          <w:szCs w:val="24"/>
          <w:vertAlign w:val="superscript"/>
        </w:rPr>
        <w:t>3</w:t>
      </w:r>
      <w:r w:rsidRPr="001E4DE4">
        <w:rPr>
          <w:sz w:val="24"/>
          <w:szCs w:val="24"/>
        </w:rPr>
        <w:t>.</w:t>
      </w:r>
    </w:p>
    <w:p w14:paraId="77A07F6A" w14:textId="77777777" w:rsidR="0069724F" w:rsidRPr="001E4DE4" w:rsidRDefault="0069724F" w:rsidP="00CF355B">
      <w:pPr>
        <w:spacing w:after="0" w:line="240" w:lineRule="auto"/>
        <w:contextualSpacing/>
        <w:jc w:val="both"/>
        <w:rPr>
          <w:sz w:val="24"/>
          <w:szCs w:val="24"/>
        </w:rPr>
      </w:pPr>
    </w:p>
    <w:p w14:paraId="5C3CDCC4" w14:textId="4C15A1A5" w:rsidR="006B4D03" w:rsidRPr="001E4DE4" w:rsidRDefault="000A5894" w:rsidP="00CF355B">
      <w:pPr>
        <w:pStyle w:val="2"/>
        <w:tabs>
          <w:tab w:val="left" w:pos="851"/>
          <w:tab w:val="left" w:pos="1276"/>
        </w:tabs>
        <w:spacing w:before="0" w:line="240" w:lineRule="auto"/>
        <w:ind w:left="0" w:firstLine="709"/>
        <w:contextualSpacing/>
        <w:rPr>
          <w:rFonts w:cs="Times New Roman"/>
          <w:sz w:val="24"/>
          <w:szCs w:val="24"/>
        </w:rPr>
      </w:pPr>
      <w:bookmarkStart w:id="356" w:name="_Toc524944293"/>
      <w:bookmarkStart w:id="357" w:name="_Toc524944869"/>
      <w:bookmarkStart w:id="358" w:name="_Toc528166548"/>
      <w:bookmarkStart w:id="359" w:name="_Toc207705616"/>
      <w:r w:rsidRPr="001E4DE4">
        <w:rPr>
          <w:rFonts w:cs="Times New Roman"/>
          <w:sz w:val="24"/>
          <w:szCs w:val="24"/>
        </w:rPr>
        <w:t xml:space="preserve">Предложения </w:t>
      </w:r>
      <w:r w:rsidR="00271DA6" w:rsidRPr="001E4DE4">
        <w:rPr>
          <w:rFonts w:cs="Times New Roman"/>
          <w:sz w:val="24"/>
          <w:szCs w:val="24"/>
        </w:rPr>
        <w:t>по корректировке,</w:t>
      </w:r>
      <w:r w:rsidRPr="001E4DE4">
        <w:rPr>
          <w:rFonts w:cs="Times New Roman"/>
          <w:sz w:val="24"/>
          <w:szCs w:val="24"/>
        </w:rPr>
        <w:t xml:space="preserve"> утвержд</w:t>
      </w:r>
      <w:r w:rsidR="00271DA6" w:rsidRPr="001E4DE4">
        <w:rPr>
          <w:rFonts w:cs="Times New Roman"/>
          <w:sz w:val="24"/>
          <w:szCs w:val="24"/>
        </w:rPr>
        <w:t>ё</w:t>
      </w:r>
      <w:r w:rsidRPr="001E4DE4">
        <w:rPr>
          <w:rFonts w:cs="Times New Roman"/>
          <w:sz w:val="24"/>
          <w:szCs w:val="24"/>
        </w:rPr>
        <w:t>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356"/>
      <w:bookmarkEnd w:id="357"/>
      <w:bookmarkEnd w:id="358"/>
      <w:bookmarkEnd w:id="359"/>
    </w:p>
    <w:p w14:paraId="04D68CC5" w14:textId="37772291" w:rsidR="0069724F" w:rsidRPr="001E4DE4" w:rsidRDefault="0069724F" w:rsidP="00CF355B">
      <w:pPr>
        <w:spacing w:after="0" w:line="240" w:lineRule="auto"/>
        <w:contextualSpacing/>
        <w:jc w:val="both"/>
        <w:rPr>
          <w:sz w:val="24"/>
          <w:szCs w:val="24"/>
        </w:rPr>
      </w:pPr>
      <w:r w:rsidRPr="001E4DE4">
        <w:rPr>
          <w:sz w:val="24"/>
          <w:szCs w:val="24"/>
        </w:rPr>
        <w:t>В соответствии с распоряжением Правительств</w:t>
      </w:r>
      <w:r w:rsidR="00846824" w:rsidRPr="001E4DE4">
        <w:rPr>
          <w:sz w:val="24"/>
          <w:szCs w:val="24"/>
        </w:rPr>
        <w:t>а</w:t>
      </w:r>
      <w:r w:rsidRPr="001E4DE4">
        <w:rPr>
          <w:sz w:val="24"/>
          <w:szCs w:val="24"/>
        </w:rPr>
        <w:t xml:space="preserve"> Российской Федерации от 12.03.2024 №579-р планируется строительство газопровода «Волхов-Мурманск-</w:t>
      </w:r>
      <w:proofErr w:type="spellStart"/>
      <w:r w:rsidRPr="001E4DE4">
        <w:rPr>
          <w:sz w:val="24"/>
          <w:szCs w:val="24"/>
        </w:rPr>
        <w:t>Белокаменка</w:t>
      </w:r>
      <w:proofErr w:type="spellEnd"/>
      <w:r w:rsidRPr="001E4DE4">
        <w:rPr>
          <w:sz w:val="24"/>
          <w:szCs w:val="24"/>
        </w:rPr>
        <w:t>» для обеспечения природным газом потребителей Мурманской области. Общий проектируемый объём газа составит 41.2 млрд. м</w:t>
      </w:r>
      <w:r w:rsidRPr="001E4DE4">
        <w:rPr>
          <w:sz w:val="24"/>
          <w:szCs w:val="24"/>
          <w:vertAlign w:val="superscript"/>
        </w:rPr>
        <w:t>3</w:t>
      </w:r>
      <w:r w:rsidRPr="001E4DE4">
        <w:rPr>
          <w:sz w:val="24"/>
          <w:szCs w:val="24"/>
        </w:rPr>
        <w:t>.</w:t>
      </w:r>
    </w:p>
    <w:p w14:paraId="2F4B8F6F" w14:textId="5951D113" w:rsidR="00026EE6" w:rsidRPr="001E4DE4" w:rsidRDefault="00026EE6" w:rsidP="00CF355B">
      <w:pPr>
        <w:spacing w:after="0" w:line="240" w:lineRule="auto"/>
        <w:contextualSpacing/>
        <w:jc w:val="both"/>
        <w:rPr>
          <w:sz w:val="24"/>
          <w:szCs w:val="24"/>
        </w:rPr>
      </w:pPr>
      <w:r w:rsidRPr="001E4DE4">
        <w:rPr>
          <w:sz w:val="24"/>
          <w:szCs w:val="24"/>
        </w:rPr>
        <w:t xml:space="preserve">На перспективу развития планируется строительство новой газовой </w:t>
      </w:r>
      <w:proofErr w:type="spellStart"/>
      <w:r w:rsidRPr="001E4DE4">
        <w:rPr>
          <w:sz w:val="24"/>
          <w:szCs w:val="24"/>
        </w:rPr>
        <w:t>блочно</w:t>
      </w:r>
      <w:proofErr w:type="spellEnd"/>
      <w:r w:rsidRPr="001E4DE4">
        <w:rPr>
          <w:sz w:val="24"/>
          <w:szCs w:val="24"/>
        </w:rPr>
        <w:t xml:space="preserve">-модульной котельной в </w:t>
      </w:r>
      <w:proofErr w:type="spellStart"/>
      <w:r w:rsidRPr="001E4DE4">
        <w:rPr>
          <w:sz w:val="24"/>
          <w:szCs w:val="24"/>
        </w:rPr>
        <w:t>н.п</w:t>
      </w:r>
      <w:proofErr w:type="spellEnd"/>
      <w:r w:rsidRPr="001E4DE4">
        <w:rPr>
          <w:sz w:val="24"/>
          <w:szCs w:val="24"/>
        </w:rPr>
        <w:t xml:space="preserve">. </w:t>
      </w:r>
      <w:proofErr w:type="spellStart"/>
      <w:r w:rsidRPr="001E4DE4">
        <w:rPr>
          <w:sz w:val="24"/>
          <w:szCs w:val="24"/>
        </w:rPr>
        <w:t>Коашва</w:t>
      </w:r>
      <w:proofErr w:type="spellEnd"/>
      <w:r w:rsidRPr="001E4DE4">
        <w:rPr>
          <w:sz w:val="24"/>
          <w:szCs w:val="24"/>
        </w:rPr>
        <w:t>, мощностью 8</w:t>
      </w:r>
      <w:r w:rsidR="00CC54E5" w:rsidRPr="001E4DE4">
        <w:rPr>
          <w:sz w:val="24"/>
          <w:szCs w:val="24"/>
        </w:rPr>
        <w:t xml:space="preserve"> </w:t>
      </w:r>
      <w:r w:rsidRPr="001E4DE4">
        <w:rPr>
          <w:sz w:val="24"/>
          <w:szCs w:val="24"/>
        </w:rPr>
        <w:t>МВт.</w:t>
      </w:r>
    </w:p>
    <w:p w14:paraId="3C0CD9F7" w14:textId="77777777" w:rsidR="004F61A0" w:rsidRPr="001E4DE4" w:rsidRDefault="004F61A0" w:rsidP="00CF355B">
      <w:pPr>
        <w:spacing w:after="0" w:line="240" w:lineRule="auto"/>
        <w:contextualSpacing/>
        <w:jc w:val="both"/>
        <w:rPr>
          <w:sz w:val="24"/>
          <w:szCs w:val="24"/>
        </w:rPr>
      </w:pPr>
    </w:p>
    <w:p w14:paraId="4E49CBCD" w14:textId="6A5B969C" w:rsidR="00C63CC3" w:rsidRPr="001E4DE4" w:rsidRDefault="004E3C51" w:rsidP="00CF355B">
      <w:pPr>
        <w:pStyle w:val="2"/>
        <w:tabs>
          <w:tab w:val="left" w:pos="851"/>
          <w:tab w:val="left" w:pos="1276"/>
        </w:tabs>
        <w:spacing w:before="0" w:line="240" w:lineRule="auto"/>
        <w:ind w:left="0" w:firstLine="709"/>
        <w:contextualSpacing/>
        <w:rPr>
          <w:rFonts w:cs="Times New Roman"/>
          <w:sz w:val="24"/>
          <w:szCs w:val="24"/>
        </w:rPr>
      </w:pPr>
      <w:bookmarkStart w:id="360" w:name="_Toc207705617"/>
      <w:r w:rsidRPr="001E4DE4">
        <w:rPr>
          <w:rFonts w:cs="Times New Roman"/>
          <w:sz w:val="24"/>
          <w:szCs w:val="24"/>
        </w:rPr>
        <w:lastRenderedPageBreak/>
        <w:t>О</w:t>
      </w:r>
      <w:r w:rsidR="00C63CC3" w:rsidRPr="001E4DE4">
        <w:rPr>
          <w:rFonts w:cs="Times New Roman"/>
          <w:sz w:val="24"/>
          <w:szCs w:val="24"/>
        </w:rPr>
        <w:t>писание решений (вырабатываемых с учетом положений утвержденных схемы и программы развития электроэнергетических систем России, а в период до утверждения таких схемы и программы в 2023 году (в отношении технологически изолированных территориальных электроэнергетических систем в 2024 году) - также утвержденных схемы и программы развития Единой энергетической системы России, схемы и программы перспективного развития электроэнергетики субъекта Российской Федерации, на территории которого расположена соответствующая технологически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360"/>
    </w:p>
    <w:p w14:paraId="144FB69C" w14:textId="76B2292A" w:rsidR="0069724F" w:rsidRPr="001E4DE4" w:rsidRDefault="0069724F" w:rsidP="00CF355B">
      <w:pPr>
        <w:spacing w:after="0" w:line="240" w:lineRule="auto"/>
        <w:contextualSpacing/>
        <w:jc w:val="both"/>
        <w:rPr>
          <w:sz w:val="24"/>
          <w:szCs w:val="24"/>
        </w:rPr>
      </w:pPr>
      <w:r w:rsidRPr="001E4DE4">
        <w:rPr>
          <w:sz w:val="24"/>
          <w:szCs w:val="24"/>
        </w:rPr>
        <w:t>В соответствии с распоряжением Правительств</w:t>
      </w:r>
      <w:r w:rsidR="00846824" w:rsidRPr="001E4DE4">
        <w:rPr>
          <w:sz w:val="24"/>
          <w:szCs w:val="24"/>
        </w:rPr>
        <w:t>а</w:t>
      </w:r>
      <w:r w:rsidRPr="001E4DE4">
        <w:rPr>
          <w:sz w:val="24"/>
          <w:szCs w:val="24"/>
        </w:rPr>
        <w:t xml:space="preserve"> Российской Федерации от 12.03.2024 №579-р планируется строительство газопровода «Волхов-Мурманск-</w:t>
      </w:r>
      <w:proofErr w:type="spellStart"/>
      <w:r w:rsidRPr="001E4DE4">
        <w:rPr>
          <w:sz w:val="24"/>
          <w:szCs w:val="24"/>
        </w:rPr>
        <w:t>Белокаменка</w:t>
      </w:r>
      <w:proofErr w:type="spellEnd"/>
      <w:r w:rsidRPr="001E4DE4">
        <w:rPr>
          <w:sz w:val="24"/>
          <w:szCs w:val="24"/>
        </w:rPr>
        <w:t>» для обеспечения природным газом потребителей Мурманской области. Общий проектируемый объём газа составит 41.2 млрд. м</w:t>
      </w:r>
      <w:r w:rsidRPr="001E4DE4">
        <w:rPr>
          <w:sz w:val="24"/>
          <w:szCs w:val="24"/>
          <w:vertAlign w:val="superscript"/>
        </w:rPr>
        <w:t>3</w:t>
      </w:r>
      <w:r w:rsidRPr="001E4DE4">
        <w:rPr>
          <w:sz w:val="24"/>
          <w:szCs w:val="24"/>
        </w:rPr>
        <w:t>.</w:t>
      </w:r>
    </w:p>
    <w:p w14:paraId="68C2B75A" w14:textId="64FB890B" w:rsidR="008979CD" w:rsidRPr="001E4DE4" w:rsidRDefault="008979CD" w:rsidP="00CF355B">
      <w:pPr>
        <w:spacing w:after="0" w:line="240" w:lineRule="auto"/>
        <w:contextualSpacing/>
        <w:jc w:val="both"/>
        <w:rPr>
          <w:sz w:val="24"/>
          <w:szCs w:val="24"/>
        </w:rPr>
      </w:pPr>
      <w:r w:rsidRPr="001E4DE4">
        <w:rPr>
          <w:sz w:val="24"/>
          <w:szCs w:val="24"/>
        </w:rPr>
        <w:t xml:space="preserve">Предложения по строительству </w:t>
      </w:r>
      <w:r w:rsidR="00026EE6" w:rsidRPr="001E4DE4">
        <w:rPr>
          <w:sz w:val="24"/>
          <w:szCs w:val="24"/>
        </w:rPr>
        <w:t xml:space="preserve">новых </w:t>
      </w:r>
      <w:r w:rsidRPr="001E4DE4">
        <w:rPr>
          <w:sz w:val="24"/>
          <w:szCs w:val="24"/>
        </w:rPr>
        <w:t>генерирующих объектов</w:t>
      </w:r>
      <w:r w:rsidR="00146CAA" w:rsidRPr="001E4DE4">
        <w:rPr>
          <w:sz w:val="24"/>
          <w:szCs w:val="24"/>
        </w:rPr>
        <w:t xml:space="preserve"> на территории </w:t>
      </w:r>
      <w:r w:rsidR="00026EE6" w:rsidRPr="001E4DE4">
        <w:rPr>
          <w:sz w:val="24"/>
          <w:szCs w:val="24"/>
        </w:rPr>
        <w:t>муниципального округа город Кировск Мурманской области</w:t>
      </w:r>
      <w:r w:rsidRPr="001E4DE4">
        <w:rPr>
          <w:sz w:val="24"/>
          <w:szCs w:val="24"/>
        </w:rPr>
        <w:t>, функционирующих в режиме комбинированной выработки электрической и тепловой энергии, отсутствуют.</w:t>
      </w:r>
      <w:r w:rsidR="00026EE6" w:rsidRPr="001E4DE4">
        <w:rPr>
          <w:sz w:val="24"/>
          <w:szCs w:val="24"/>
        </w:rPr>
        <w:t xml:space="preserve"> Мероприятия по </w:t>
      </w:r>
      <w:r w:rsidR="00C63CC3" w:rsidRPr="001E4DE4">
        <w:rPr>
          <w:sz w:val="24"/>
          <w:szCs w:val="24"/>
        </w:rPr>
        <w:t xml:space="preserve">реконструкции </w:t>
      </w:r>
      <w:r w:rsidR="00026EE6" w:rsidRPr="001E4DE4">
        <w:rPr>
          <w:sz w:val="24"/>
          <w:szCs w:val="24"/>
        </w:rPr>
        <w:t>существующ</w:t>
      </w:r>
      <w:r w:rsidR="00C63CC3" w:rsidRPr="001E4DE4">
        <w:rPr>
          <w:sz w:val="24"/>
          <w:szCs w:val="24"/>
        </w:rPr>
        <w:t>его</w:t>
      </w:r>
      <w:r w:rsidR="00026EE6" w:rsidRPr="001E4DE4">
        <w:rPr>
          <w:sz w:val="24"/>
          <w:szCs w:val="24"/>
        </w:rPr>
        <w:t xml:space="preserve"> источник</w:t>
      </w:r>
      <w:r w:rsidR="00C63CC3" w:rsidRPr="001E4DE4">
        <w:rPr>
          <w:sz w:val="24"/>
          <w:szCs w:val="24"/>
        </w:rPr>
        <w:t>а</w:t>
      </w:r>
      <w:r w:rsidR="0069724F" w:rsidRPr="001E4DE4">
        <w:rPr>
          <w:sz w:val="24"/>
          <w:szCs w:val="24"/>
        </w:rPr>
        <w:t xml:space="preserve"> теплоснабжения</w:t>
      </w:r>
      <w:r w:rsidR="00026EE6" w:rsidRPr="001E4DE4">
        <w:rPr>
          <w:sz w:val="24"/>
          <w:szCs w:val="24"/>
        </w:rPr>
        <w:t>, функционирующе</w:t>
      </w:r>
      <w:r w:rsidR="00C63CC3" w:rsidRPr="001E4DE4">
        <w:rPr>
          <w:sz w:val="24"/>
          <w:szCs w:val="24"/>
        </w:rPr>
        <w:t>го</w:t>
      </w:r>
      <w:r w:rsidR="00026EE6" w:rsidRPr="001E4DE4">
        <w:rPr>
          <w:sz w:val="24"/>
          <w:szCs w:val="24"/>
        </w:rPr>
        <w:t xml:space="preserve"> в режиме комбинированной выработки электрической и тепловой энергии представлены в Разделе 9.</w:t>
      </w:r>
    </w:p>
    <w:p w14:paraId="74446536" w14:textId="77777777" w:rsidR="0069724F" w:rsidRPr="001E4DE4" w:rsidRDefault="0069724F" w:rsidP="00CF355B">
      <w:pPr>
        <w:spacing w:after="0" w:line="240" w:lineRule="auto"/>
        <w:contextualSpacing/>
        <w:rPr>
          <w:sz w:val="24"/>
          <w:szCs w:val="24"/>
        </w:rPr>
      </w:pPr>
    </w:p>
    <w:p w14:paraId="51617077" w14:textId="444DD214" w:rsidR="006B4D03" w:rsidRPr="001E4DE4" w:rsidRDefault="00C63CC3" w:rsidP="00CF355B">
      <w:pPr>
        <w:pStyle w:val="2"/>
        <w:spacing w:before="0" w:line="240" w:lineRule="auto"/>
        <w:ind w:left="0" w:firstLine="709"/>
        <w:rPr>
          <w:rFonts w:cs="Times New Roman"/>
          <w:sz w:val="24"/>
          <w:szCs w:val="24"/>
        </w:rPr>
      </w:pPr>
      <w:bookmarkStart w:id="361" w:name="_Toc207705618"/>
      <w:r w:rsidRPr="001E4DE4">
        <w:rPr>
          <w:rFonts w:cs="Times New Roman"/>
          <w:sz w:val="24"/>
          <w:szCs w:val="24"/>
        </w:rPr>
        <w:t>Обоснованные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bookmarkEnd w:id="361"/>
    </w:p>
    <w:p w14:paraId="67C32653" w14:textId="7F9AFCAF" w:rsidR="0069724F" w:rsidRPr="001E4DE4" w:rsidRDefault="0069724F" w:rsidP="00CF355B">
      <w:pPr>
        <w:spacing w:after="0" w:line="240" w:lineRule="auto"/>
        <w:contextualSpacing/>
        <w:jc w:val="both"/>
        <w:rPr>
          <w:sz w:val="24"/>
          <w:szCs w:val="24"/>
        </w:rPr>
      </w:pPr>
      <w:r w:rsidRPr="001E4DE4">
        <w:rPr>
          <w:sz w:val="24"/>
          <w:szCs w:val="24"/>
        </w:rPr>
        <w:t>В соответствии с распоряжением Правительств</w:t>
      </w:r>
      <w:r w:rsidR="00846824" w:rsidRPr="001E4DE4">
        <w:rPr>
          <w:sz w:val="24"/>
          <w:szCs w:val="24"/>
        </w:rPr>
        <w:t>а</w:t>
      </w:r>
      <w:r w:rsidRPr="001E4DE4">
        <w:rPr>
          <w:sz w:val="24"/>
          <w:szCs w:val="24"/>
        </w:rPr>
        <w:t xml:space="preserve"> Российской Федерации от 12.03.2024 №579-р планируется строительство газопровода «Волхов-Мурманск-</w:t>
      </w:r>
      <w:proofErr w:type="spellStart"/>
      <w:r w:rsidRPr="001E4DE4">
        <w:rPr>
          <w:sz w:val="24"/>
          <w:szCs w:val="24"/>
        </w:rPr>
        <w:t>Белокаменка</w:t>
      </w:r>
      <w:proofErr w:type="spellEnd"/>
      <w:r w:rsidRPr="001E4DE4">
        <w:rPr>
          <w:sz w:val="24"/>
          <w:szCs w:val="24"/>
        </w:rPr>
        <w:t>» для обеспечения природным газом потребителей Мурманской области. Общий проектируемый объём газа составит 41.2 млрд. м</w:t>
      </w:r>
      <w:r w:rsidRPr="001E4DE4">
        <w:rPr>
          <w:sz w:val="24"/>
          <w:szCs w:val="24"/>
          <w:vertAlign w:val="superscript"/>
        </w:rPr>
        <w:t>3</w:t>
      </w:r>
      <w:r w:rsidRPr="001E4DE4">
        <w:rPr>
          <w:sz w:val="24"/>
          <w:szCs w:val="24"/>
        </w:rPr>
        <w:t>.</w:t>
      </w:r>
    </w:p>
    <w:p w14:paraId="621D5E8F" w14:textId="6D6F13DA" w:rsidR="008979CD" w:rsidRPr="001E4DE4" w:rsidRDefault="00146CAA" w:rsidP="00CF355B">
      <w:pPr>
        <w:spacing w:after="0" w:line="240" w:lineRule="auto"/>
        <w:contextualSpacing/>
        <w:jc w:val="both"/>
        <w:rPr>
          <w:sz w:val="24"/>
          <w:szCs w:val="24"/>
        </w:rPr>
      </w:pPr>
      <w:r w:rsidRPr="001E4DE4">
        <w:rPr>
          <w:sz w:val="24"/>
          <w:szCs w:val="24"/>
        </w:rPr>
        <w:t xml:space="preserve">Предложения по строительству генерирующих объектов на территории </w:t>
      </w:r>
      <w:r w:rsidR="00026EE6" w:rsidRPr="001E4DE4">
        <w:rPr>
          <w:sz w:val="24"/>
          <w:szCs w:val="24"/>
        </w:rPr>
        <w:t>муниципального округа город Кировск Мурманской области</w:t>
      </w:r>
      <w:r w:rsidRPr="001E4DE4">
        <w:rPr>
          <w:sz w:val="24"/>
          <w:szCs w:val="24"/>
        </w:rPr>
        <w:t>, функционирующих в режиме комбинированной выработки электрической и тепловой энергии, отсутствуют.</w:t>
      </w:r>
      <w:r w:rsidR="00C63CC3" w:rsidRPr="001E4DE4">
        <w:t xml:space="preserve"> </w:t>
      </w:r>
      <w:r w:rsidR="00C63CC3" w:rsidRPr="001E4DE4">
        <w:rPr>
          <w:sz w:val="24"/>
          <w:szCs w:val="24"/>
        </w:rPr>
        <w:t>Мероприятия по реконструкции существующего источника, функционирующего в режиме комбинированной выработки электрической и тепловой энергии представлены в Разделе 9.</w:t>
      </w:r>
    </w:p>
    <w:p w14:paraId="59599638" w14:textId="77777777" w:rsidR="0069724F" w:rsidRPr="001E4DE4" w:rsidRDefault="0069724F" w:rsidP="00CF355B">
      <w:pPr>
        <w:spacing w:after="0" w:line="240" w:lineRule="auto"/>
        <w:contextualSpacing/>
        <w:jc w:val="both"/>
        <w:rPr>
          <w:sz w:val="24"/>
          <w:szCs w:val="24"/>
        </w:rPr>
      </w:pPr>
    </w:p>
    <w:p w14:paraId="0C003E6C" w14:textId="729C84CF" w:rsidR="006B4D03" w:rsidRPr="001E4DE4" w:rsidRDefault="000A5894" w:rsidP="00CF355B">
      <w:pPr>
        <w:pStyle w:val="2"/>
        <w:keepNext/>
        <w:tabs>
          <w:tab w:val="left" w:pos="1276"/>
        </w:tabs>
        <w:spacing w:before="0" w:line="240" w:lineRule="auto"/>
        <w:ind w:left="0" w:firstLine="709"/>
        <w:contextualSpacing/>
        <w:rPr>
          <w:rFonts w:cs="Times New Roman"/>
          <w:sz w:val="24"/>
          <w:szCs w:val="24"/>
        </w:rPr>
      </w:pPr>
      <w:bookmarkStart w:id="362" w:name="_Toc524944296"/>
      <w:bookmarkStart w:id="363" w:name="_Toc524944872"/>
      <w:bookmarkStart w:id="364" w:name="_Toc528166551"/>
      <w:bookmarkStart w:id="365" w:name="_Toc207705619"/>
      <w:r w:rsidRPr="001E4DE4">
        <w:rPr>
          <w:rFonts w:cs="Times New Roman"/>
          <w:sz w:val="24"/>
          <w:szCs w:val="24"/>
        </w:rPr>
        <w:t>Описание решений о развитии соответствующей системы водоснабжения в части, относящейся к системам теплоснабжения</w:t>
      </w:r>
      <w:bookmarkEnd w:id="362"/>
      <w:bookmarkEnd w:id="363"/>
      <w:bookmarkEnd w:id="364"/>
      <w:bookmarkEnd w:id="365"/>
    </w:p>
    <w:p w14:paraId="7BE9A915" w14:textId="3C621F98" w:rsidR="009E29D9" w:rsidRPr="001E4DE4" w:rsidRDefault="00FC7B40" w:rsidP="00CF355B">
      <w:pPr>
        <w:spacing w:after="0" w:line="240" w:lineRule="auto"/>
        <w:contextualSpacing/>
        <w:jc w:val="both"/>
        <w:rPr>
          <w:sz w:val="24"/>
          <w:szCs w:val="24"/>
        </w:rPr>
      </w:pPr>
      <w:r w:rsidRPr="001E4DE4">
        <w:rPr>
          <w:sz w:val="24"/>
          <w:szCs w:val="24"/>
        </w:rPr>
        <w:t>Провести к</w:t>
      </w:r>
      <w:r w:rsidR="00146CAA" w:rsidRPr="001E4DE4">
        <w:rPr>
          <w:sz w:val="24"/>
          <w:szCs w:val="24"/>
        </w:rPr>
        <w:t>орректировк</w:t>
      </w:r>
      <w:r w:rsidRPr="001E4DE4">
        <w:rPr>
          <w:sz w:val="24"/>
          <w:szCs w:val="24"/>
        </w:rPr>
        <w:t>у</w:t>
      </w:r>
      <w:r w:rsidR="00146CAA" w:rsidRPr="001E4DE4">
        <w:rPr>
          <w:sz w:val="24"/>
          <w:szCs w:val="24"/>
        </w:rPr>
        <w:t xml:space="preserve"> действующей Схемы водоснабжения </w:t>
      </w:r>
      <w:r w:rsidRPr="001E4DE4">
        <w:rPr>
          <w:sz w:val="24"/>
          <w:szCs w:val="24"/>
        </w:rPr>
        <w:t>в соответствии с перспективой развития представленной в настоящей книги.</w:t>
      </w:r>
    </w:p>
    <w:p w14:paraId="1B62EBDA" w14:textId="0A4BC3A5" w:rsidR="0069724F" w:rsidRPr="001E4DE4" w:rsidRDefault="0069724F" w:rsidP="00CF355B">
      <w:pPr>
        <w:spacing w:after="0" w:line="240" w:lineRule="auto"/>
        <w:contextualSpacing/>
        <w:jc w:val="both"/>
        <w:rPr>
          <w:sz w:val="24"/>
          <w:szCs w:val="24"/>
        </w:rPr>
      </w:pPr>
    </w:p>
    <w:p w14:paraId="179D34D6" w14:textId="77777777" w:rsidR="0069724F" w:rsidRPr="001E4DE4" w:rsidRDefault="0069724F" w:rsidP="00CF355B">
      <w:pPr>
        <w:spacing w:after="0" w:line="240" w:lineRule="auto"/>
        <w:contextualSpacing/>
        <w:jc w:val="both"/>
        <w:rPr>
          <w:sz w:val="24"/>
          <w:szCs w:val="24"/>
        </w:rPr>
      </w:pPr>
    </w:p>
    <w:p w14:paraId="0E902ADC" w14:textId="0E8E1158" w:rsidR="006B4D03" w:rsidRPr="001E4DE4" w:rsidRDefault="000A5894" w:rsidP="00CF355B">
      <w:pPr>
        <w:pStyle w:val="2"/>
        <w:tabs>
          <w:tab w:val="left" w:pos="1276"/>
        </w:tabs>
        <w:spacing w:before="0" w:line="240" w:lineRule="auto"/>
        <w:ind w:left="0" w:firstLine="709"/>
        <w:contextualSpacing/>
        <w:rPr>
          <w:rFonts w:cs="Times New Roman"/>
          <w:sz w:val="24"/>
          <w:szCs w:val="24"/>
        </w:rPr>
      </w:pPr>
      <w:bookmarkStart w:id="366" w:name="_Toc524944297"/>
      <w:bookmarkStart w:id="367" w:name="_Toc524944873"/>
      <w:bookmarkStart w:id="368" w:name="_Toc528166552"/>
      <w:bookmarkStart w:id="369" w:name="_Toc207705620"/>
      <w:r w:rsidRPr="001E4DE4">
        <w:rPr>
          <w:rFonts w:cs="Times New Roman"/>
          <w:sz w:val="24"/>
          <w:szCs w:val="24"/>
        </w:rPr>
        <w:lastRenderedPageBreak/>
        <w:t>Предложения по корректировке</w:t>
      </w:r>
      <w:r w:rsidR="00F14C7F" w:rsidRPr="001E4DE4">
        <w:rPr>
          <w:rFonts w:cs="Times New Roman"/>
          <w:sz w:val="24"/>
          <w:szCs w:val="24"/>
        </w:rPr>
        <w:t>,</w:t>
      </w:r>
      <w:r w:rsidRPr="001E4DE4">
        <w:rPr>
          <w:rFonts w:cs="Times New Roman"/>
          <w:sz w:val="24"/>
          <w:szCs w:val="24"/>
        </w:rPr>
        <w:t xml:space="preserve"> утвержд</w:t>
      </w:r>
      <w:r w:rsidR="00F14C7F" w:rsidRPr="001E4DE4">
        <w:rPr>
          <w:rFonts w:cs="Times New Roman"/>
          <w:sz w:val="24"/>
          <w:szCs w:val="24"/>
        </w:rPr>
        <w:t>ё</w:t>
      </w:r>
      <w:r w:rsidRPr="001E4DE4">
        <w:rPr>
          <w:rFonts w:cs="Times New Roman"/>
          <w:sz w:val="24"/>
          <w:szCs w:val="24"/>
        </w:rPr>
        <w:t>нной (разработке) схемы водоснабжения</w:t>
      </w:r>
      <w:r w:rsidR="00F14C7F" w:rsidRPr="001E4DE4">
        <w:rPr>
          <w:rFonts w:cs="Times New Roman"/>
          <w:sz w:val="24"/>
          <w:szCs w:val="24"/>
        </w:rPr>
        <w:t>,</w:t>
      </w:r>
      <w:r w:rsidR="004E7550" w:rsidRPr="001E4DE4">
        <w:rPr>
          <w:rFonts w:cs="Times New Roman"/>
          <w:sz w:val="24"/>
          <w:szCs w:val="24"/>
        </w:rPr>
        <w:t xml:space="preserve"> </w:t>
      </w:r>
      <w:r w:rsidRPr="001E4DE4">
        <w:rPr>
          <w:rFonts w:cs="Times New Roman"/>
          <w:sz w:val="24"/>
          <w:szCs w:val="24"/>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366"/>
      <w:bookmarkEnd w:id="367"/>
      <w:bookmarkEnd w:id="368"/>
      <w:bookmarkEnd w:id="369"/>
    </w:p>
    <w:p w14:paraId="384BD77B" w14:textId="09145331" w:rsidR="00FC7B40" w:rsidRPr="001E4DE4" w:rsidRDefault="00FC7B40" w:rsidP="00CF355B">
      <w:pPr>
        <w:spacing w:after="0" w:line="240" w:lineRule="auto"/>
        <w:contextualSpacing/>
        <w:jc w:val="both"/>
        <w:rPr>
          <w:sz w:val="24"/>
          <w:szCs w:val="24"/>
        </w:rPr>
      </w:pPr>
      <w:r w:rsidRPr="001E4DE4">
        <w:rPr>
          <w:sz w:val="24"/>
          <w:szCs w:val="24"/>
        </w:rPr>
        <w:t>Провести корректировку действующей Схемы водоснабжения в соответствии с перспективой развития представленной в настоящей книги.</w:t>
      </w:r>
    </w:p>
    <w:p w14:paraId="1C97569C" w14:textId="4D8C2737" w:rsidR="006B4D03" w:rsidRPr="001E4DE4" w:rsidRDefault="00637384" w:rsidP="00CF355B">
      <w:pPr>
        <w:pStyle w:val="14"/>
        <w:pageBreakBefore/>
        <w:tabs>
          <w:tab w:val="left" w:pos="1134"/>
        </w:tabs>
        <w:spacing w:before="0" w:line="240" w:lineRule="auto"/>
        <w:ind w:left="0" w:firstLine="709"/>
        <w:contextualSpacing/>
        <w:rPr>
          <w:rFonts w:cs="Times New Roman"/>
          <w:sz w:val="24"/>
          <w:szCs w:val="24"/>
        </w:rPr>
      </w:pPr>
      <w:bookmarkStart w:id="370" w:name="_Toc524944298"/>
      <w:bookmarkStart w:id="371" w:name="_Toc524944874"/>
      <w:bookmarkStart w:id="372" w:name="_Toc528166553"/>
      <w:bookmarkStart w:id="373" w:name="_Toc207705621"/>
      <w:r w:rsidRPr="001E4DE4">
        <w:rPr>
          <w:rFonts w:cs="Times New Roman"/>
          <w:sz w:val="24"/>
          <w:szCs w:val="24"/>
        </w:rPr>
        <w:lastRenderedPageBreak/>
        <w:t>Р</w:t>
      </w:r>
      <w:r w:rsidR="00380042" w:rsidRPr="001E4DE4">
        <w:rPr>
          <w:rFonts w:cs="Times New Roman"/>
          <w:sz w:val="24"/>
          <w:szCs w:val="24"/>
        </w:rPr>
        <w:t xml:space="preserve">аздел 14. </w:t>
      </w:r>
      <w:r w:rsidR="000A5894" w:rsidRPr="001E4DE4">
        <w:rPr>
          <w:rFonts w:cs="Times New Roman"/>
          <w:sz w:val="24"/>
          <w:szCs w:val="24"/>
        </w:rPr>
        <w:t>Индикаторы развития систем теплоснабжения</w:t>
      </w:r>
      <w:bookmarkEnd w:id="370"/>
      <w:bookmarkEnd w:id="371"/>
      <w:bookmarkEnd w:id="372"/>
      <w:bookmarkEnd w:id="373"/>
    </w:p>
    <w:p w14:paraId="57352D38" w14:textId="77777777" w:rsidR="00C174F6" w:rsidRPr="001E4DE4" w:rsidRDefault="00C174F6" w:rsidP="00CF355B">
      <w:pPr>
        <w:spacing w:after="0" w:line="240" w:lineRule="auto"/>
        <w:contextualSpacing/>
        <w:jc w:val="both"/>
        <w:rPr>
          <w:sz w:val="24"/>
          <w:szCs w:val="24"/>
        </w:rPr>
      </w:pPr>
    </w:p>
    <w:p w14:paraId="06A2C9F1" w14:textId="209B0230" w:rsidR="00C17666" w:rsidRPr="001E4DE4" w:rsidRDefault="00C17666" w:rsidP="00CF355B">
      <w:pPr>
        <w:spacing w:after="0" w:line="240" w:lineRule="auto"/>
        <w:contextualSpacing/>
        <w:jc w:val="both"/>
        <w:rPr>
          <w:sz w:val="24"/>
          <w:szCs w:val="24"/>
        </w:rPr>
      </w:pPr>
      <w:r w:rsidRPr="001E4DE4">
        <w:rPr>
          <w:sz w:val="24"/>
          <w:szCs w:val="24"/>
        </w:rPr>
        <w:t xml:space="preserve">Индикаторами развития систем теплоснабжения в соответствии с Постановлением Правительства РФ от 22.02.2012 № 154 </w:t>
      </w:r>
      <w:r w:rsidR="00A52CFB" w:rsidRPr="001E4DE4">
        <w:rPr>
          <w:sz w:val="24"/>
          <w:szCs w:val="24"/>
        </w:rPr>
        <w:t>«</w:t>
      </w:r>
      <w:r w:rsidRPr="001E4DE4">
        <w:rPr>
          <w:sz w:val="24"/>
          <w:szCs w:val="24"/>
        </w:rPr>
        <w:t>О требованиях к схемам теплоснабжения, порядку их разработки и утверждения</w:t>
      </w:r>
      <w:r w:rsidR="00A52CFB" w:rsidRPr="001E4DE4">
        <w:rPr>
          <w:sz w:val="24"/>
          <w:szCs w:val="24"/>
        </w:rPr>
        <w:t>»</w:t>
      </w:r>
      <w:r w:rsidRPr="001E4DE4">
        <w:rPr>
          <w:sz w:val="24"/>
          <w:szCs w:val="24"/>
        </w:rPr>
        <w:t xml:space="preserve"> являются следующие показатели:</w:t>
      </w:r>
    </w:p>
    <w:p w14:paraId="2E29E816" w14:textId="2E2DF110" w:rsidR="00C17666" w:rsidRPr="001E4DE4" w:rsidRDefault="00C17666" w:rsidP="00CF355B">
      <w:pPr>
        <w:pStyle w:val="af4"/>
        <w:numPr>
          <w:ilvl w:val="0"/>
          <w:numId w:val="26"/>
        </w:numPr>
        <w:tabs>
          <w:tab w:val="left" w:pos="993"/>
        </w:tabs>
        <w:ind w:left="0" w:firstLine="709"/>
        <w:rPr>
          <w:sz w:val="24"/>
          <w:szCs w:val="24"/>
        </w:rPr>
      </w:pPr>
      <w:r w:rsidRPr="001E4DE4">
        <w:rPr>
          <w:sz w:val="24"/>
          <w:szCs w:val="24"/>
        </w:rPr>
        <w:t>количество прекращений подачи тепловой энергии, теплоносителя в результате технологических нарушений на тепловых сетях;</w:t>
      </w:r>
    </w:p>
    <w:p w14:paraId="18B95D0D" w14:textId="168BD58F" w:rsidR="00C17666" w:rsidRPr="001E4DE4" w:rsidRDefault="00C17666" w:rsidP="00CF355B">
      <w:pPr>
        <w:pStyle w:val="af4"/>
        <w:numPr>
          <w:ilvl w:val="0"/>
          <w:numId w:val="26"/>
        </w:numPr>
        <w:tabs>
          <w:tab w:val="left" w:pos="993"/>
        </w:tabs>
        <w:ind w:left="0" w:firstLine="709"/>
        <w:rPr>
          <w:sz w:val="24"/>
          <w:szCs w:val="24"/>
        </w:rPr>
      </w:pPr>
      <w:r w:rsidRPr="001E4DE4">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p w14:paraId="1A337306" w14:textId="49E42FC1" w:rsidR="00C17666" w:rsidRPr="001E4DE4" w:rsidRDefault="00C17666" w:rsidP="00CF355B">
      <w:pPr>
        <w:pStyle w:val="af4"/>
        <w:numPr>
          <w:ilvl w:val="0"/>
          <w:numId w:val="26"/>
        </w:numPr>
        <w:tabs>
          <w:tab w:val="left" w:pos="993"/>
        </w:tabs>
        <w:ind w:left="0" w:firstLine="709"/>
        <w:rPr>
          <w:sz w:val="24"/>
          <w:szCs w:val="24"/>
        </w:rPr>
      </w:pPr>
      <w:r w:rsidRPr="001E4DE4">
        <w:rPr>
          <w:sz w:val="24"/>
          <w:szCs w:val="24"/>
        </w:rPr>
        <w:t>удельный расход условного топлива на единицу тепловой энергии, отпускаемой с коллекторов источников тепловой энергии;</w:t>
      </w:r>
    </w:p>
    <w:p w14:paraId="42D0629B" w14:textId="06953682" w:rsidR="00C17666" w:rsidRPr="001E4DE4" w:rsidRDefault="00C17666" w:rsidP="00CF355B">
      <w:pPr>
        <w:pStyle w:val="af4"/>
        <w:numPr>
          <w:ilvl w:val="0"/>
          <w:numId w:val="26"/>
        </w:numPr>
        <w:tabs>
          <w:tab w:val="left" w:pos="993"/>
        </w:tabs>
        <w:ind w:left="0" w:firstLine="709"/>
        <w:rPr>
          <w:sz w:val="24"/>
          <w:szCs w:val="24"/>
        </w:rPr>
      </w:pPr>
      <w:r w:rsidRPr="001E4DE4">
        <w:rPr>
          <w:sz w:val="24"/>
          <w:szCs w:val="24"/>
        </w:rPr>
        <w:t>отношение величины технологических потерь тепловой энергии, теплоносителя к материальной характеристике тепловой сети;</w:t>
      </w:r>
    </w:p>
    <w:p w14:paraId="4F639B57" w14:textId="4DEBCA27" w:rsidR="00C17666" w:rsidRPr="001E4DE4" w:rsidRDefault="00C17666" w:rsidP="00CF355B">
      <w:pPr>
        <w:pStyle w:val="af4"/>
        <w:numPr>
          <w:ilvl w:val="0"/>
          <w:numId w:val="26"/>
        </w:numPr>
        <w:tabs>
          <w:tab w:val="left" w:pos="993"/>
        </w:tabs>
        <w:ind w:left="0" w:firstLine="709"/>
        <w:rPr>
          <w:sz w:val="24"/>
          <w:szCs w:val="24"/>
        </w:rPr>
      </w:pPr>
      <w:r w:rsidRPr="001E4DE4">
        <w:rPr>
          <w:sz w:val="24"/>
          <w:szCs w:val="24"/>
        </w:rPr>
        <w:t>коэффициент использования установленной тепловой мощности;</w:t>
      </w:r>
    </w:p>
    <w:p w14:paraId="3B4B39F0" w14:textId="3F127084" w:rsidR="00C17666" w:rsidRPr="001E4DE4" w:rsidRDefault="00C17666" w:rsidP="00CF355B">
      <w:pPr>
        <w:pStyle w:val="af4"/>
        <w:numPr>
          <w:ilvl w:val="0"/>
          <w:numId w:val="26"/>
        </w:numPr>
        <w:tabs>
          <w:tab w:val="left" w:pos="993"/>
        </w:tabs>
        <w:ind w:left="0" w:firstLine="709"/>
        <w:rPr>
          <w:sz w:val="24"/>
          <w:szCs w:val="24"/>
        </w:rPr>
      </w:pPr>
      <w:r w:rsidRPr="001E4DE4">
        <w:rPr>
          <w:sz w:val="24"/>
          <w:szCs w:val="24"/>
        </w:rPr>
        <w:t>удельная материальная характеристика тепловых сетей, приведенная к расч</w:t>
      </w:r>
      <w:r w:rsidR="00743C43" w:rsidRPr="001E4DE4">
        <w:rPr>
          <w:sz w:val="24"/>
          <w:szCs w:val="24"/>
        </w:rPr>
        <w:t>ё</w:t>
      </w:r>
      <w:r w:rsidRPr="001E4DE4">
        <w:rPr>
          <w:sz w:val="24"/>
          <w:szCs w:val="24"/>
        </w:rPr>
        <w:t>тной тепловой нагрузке;</w:t>
      </w:r>
    </w:p>
    <w:p w14:paraId="4FFA8427" w14:textId="4F7D75EC" w:rsidR="00C17666" w:rsidRPr="001E4DE4" w:rsidRDefault="00C17666" w:rsidP="00CF355B">
      <w:pPr>
        <w:pStyle w:val="af4"/>
        <w:numPr>
          <w:ilvl w:val="0"/>
          <w:numId w:val="26"/>
        </w:numPr>
        <w:tabs>
          <w:tab w:val="left" w:pos="993"/>
        </w:tabs>
        <w:ind w:left="0" w:firstLine="709"/>
        <w:rPr>
          <w:sz w:val="24"/>
          <w:szCs w:val="24"/>
        </w:rPr>
      </w:pPr>
      <w:r w:rsidRPr="001E4DE4">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города федерального значения);</w:t>
      </w:r>
    </w:p>
    <w:p w14:paraId="58ACAF72" w14:textId="48C80B1C" w:rsidR="00C17666" w:rsidRPr="001E4DE4" w:rsidRDefault="00C17666" w:rsidP="00CF355B">
      <w:pPr>
        <w:pStyle w:val="af4"/>
        <w:numPr>
          <w:ilvl w:val="0"/>
          <w:numId w:val="26"/>
        </w:numPr>
        <w:tabs>
          <w:tab w:val="left" w:pos="993"/>
        </w:tabs>
        <w:ind w:left="0" w:firstLine="709"/>
        <w:rPr>
          <w:sz w:val="24"/>
          <w:szCs w:val="24"/>
        </w:rPr>
      </w:pPr>
      <w:r w:rsidRPr="001E4DE4">
        <w:rPr>
          <w:sz w:val="24"/>
          <w:szCs w:val="24"/>
        </w:rPr>
        <w:t>удельный расход условного топлива на отпуск электрической энергии;</w:t>
      </w:r>
    </w:p>
    <w:p w14:paraId="73D39C1A" w14:textId="51620D73" w:rsidR="00C17666" w:rsidRPr="001E4DE4" w:rsidRDefault="00C17666" w:rsidP="00CF355B">
      <w:pPr>
        <w:pStyle w:val="af4"/>
        <w:numPr>
          <w:ilvl w:val="0"/>
          <w:numId w:val="26"/>
        </w:numPr>
        <w:tabs>
          <w:tab w:val="left" w:pos="993"/>
        </w:tabs>
        <w:ind w:left="0" w:firstLine="709"/>
        <w:rPr>
          <w:sz w:val="24"/>
          <w:szCs w:val="24"/>
        </w:rPr>
      </w:pPr>
      <w:r w:rsidRPr="001E4DE4">
        <w:rPr>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18187CAC" w14:textId="76E0DE65" w:rsidR="00C17666" w:rsidRPr="001E4DE4" w:rsidRDefault="00C17666" w:rsidP="00CF355B">
      <w:pPr>
        <w:pStyle w:val="af4"/>
        <w:numPr>
          <w:ilvl w:val="0"/>
          <w:numId w:val="26"/>
        </w:numPr>
        <w:tabs>
          <w:tab w:val="left" w:pos="993"/>
        </w:tabs>
        <w:ind w:left="0" w:firstLine="709"/>
        <w:rPr>
          <w:sz w:val="24"/>
          <w:szCs w:val="24"/>
        </w:rPr>
      </w:pPr>
      <w:r w:rsidRPr="001E4DE4">
        <w:rPr>
          <w:sz w:val="24"/>
          <w:szCs w:val="24"/>
        </w:rPr>
        <w:t>доля отпуска тепловой энергии, осуществляемого потребителям по приборам у</w:t>
      </w:r>
      <w:r w:rsidR="00743C43" w:rsidRPr="001E4DE4">
        <w:rPr>
          <w:sz w:val="24"/>
          <w:szCs w:val="24"/>
        </w:rPr>
        <w:t>чёт</w:t>
      </w:r>
      <w:r w:rsidRPr="001E4DE4">
        <w:rPr>
          <w:sz w:val="24"/>
          <w:szCs w:val="24"/>
        </w:rPr>
        <w:t>а, в общем объеме отпущенной тепловой энергии;</w:t>
      </w:r>
    </w:p>
    <w:p w14:paraId="7E738342" w14:textId="7429BC0E" w:rsidR="00C17666" w:rsidRPr="001E4DE4" w:rsidRDefault="00C17666" w:rsidP="00CF355B">
      <w:pPr>
        <w:pStyle w:val="af4"/>
        <w:numPr>
          <w:ilvl w:val="0"/>
          <w:numId w:val="26"/>
        </w:numPr>
        <w:tabs>
          <w:tab w:val="left" w:pos="993"/>
        </w:tabs>
        <w:ind w:left="0" w:firstLine="709"/>
        <w:rPr>
          <w:sz w:val="24"/>
          <w:szCs w:val="24"/>
        </w:rPr>
      </w:pPr>
      <w:r w:rsidRPr="001E4DE4">
        <w:rPr>
          <w:sz w:val="24"/>
          <w:szCs w:val="24"/>
        </w:rPr>
        <w:t>средневзвешенный (по материальной характеристике) срок эксплуатации тепловых сетей (для каждой системы теплоснабжения);</w:t>
      </w:r>
    </w:p>
    <w:p w14:paraId="307F84B2" w14:textId="699F57CD" w:rsidR="00C17666" w:rsidRPr="001E4DE4" w:rsidRDefault="00C17666" w:rsidP="00CF355B">
      <w:pPr>
        <w:pStyle w:val="af4"/>
        <w:numPr>
          <w:ilvl w:val="0"/>
          <w:numId w:val="26"/>
        </w:numPr>
        <w:tabs>
          <w:tab w:val="left" w:pos="993"/>
        </w:tabs>
        <w:ind w:left="0" w:firstLine="709"/>
        <w:rPr>
          <w:sz w:val="24"/>
          <w:szCs w:val="24"/>
        </w:rPr>
      </w:pPr>
      <w:r w:rsidRPr="001E4DE4">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w:t>
      </w:r>
      <w:r w:rsidR="00743C43" w:rsidRPr="001E4DE4">
        <w:rPr>
          <w:sz w:val="24"/>
          <w:szCs w:val="24"/>
        </w:rPr>
        <w:t>чёт</w:t>
      </w:r>
      <w:r w:rsidRPr="001E4DE4">
        <w:rPr>
          <w:sz w:val="24"/>
          <w:szCs w:val="24"/>
        </w:rPr>
        <w:t>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города федерального значения);</w:t>
      </w:r>
    </w:p>
    <w:p w14:paraId="2D1103F7" w14:textId="0B48273E" w:rsidR="006B4D03" w:rsidRPr="001E4DE4" w:rsidRDefault="00C17666" w:rsidP="00CF355B">
      <w:pPr>
        <w:pStyle w:val="af4"/>
        <w:numPr>
          <w:ilvl w:val="0"/>
          <w:numId w:val="26"/>
        </w:numPr>
        <w:tabs>
          <w:tab w:val="left" w:pos="993"/>
        </w:tabs>
        <w:ind w:left="0" w:firstLine="709"/>
        <w:rPr>
          <w:sz w:val="24"/>
          <w:szCs w:val="24"/>
        </w:rPr>
      </w:pPr>
      <w:r w:rsidRPr="001E4DE4">
        <w:rPr>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w:t>
      </w:r>
      <w:r w:rsidR="00743C43" w:rsidRPr="001E4DE4">
        <w:rPr>
          <w:sz w:val="24"/>
          <w:szCs w:val="24"/>
        </w:rPr>
        <w:t>чёт</w:t>
      </w:r>
      <w:r w:rsidRPr="001E4DE4">
        <w:rPr>
          <w:sz w:val="24"/>
          <w:szCs w:val="24"/>
        </w:rPr>
        <w:t>ный период и прогноз изменения при реализации проектов, указанных в утвержденной схеме теплоснабжения) (для городского округа, города федерального значения).</w:t>
      </w:r>
    </w:p>
    <w:p w14:paraId="52AF923D" w14:textId="48D94898" w:rsidR="00610355" w:rsidRPr="001E4DE4" w:rsidRDefault="00610355" w:rsidP="00CF355B">
      <w:pPr>
        <w:pStyle w:val="af4"/>
        <w:numPr>
          <w:ilvl w:val="0"/>
          <w:numId w:val="26"/>
        </w:numPr>
        <w:tabs>
          <w:tab w:val="left" w:pos="993"/>
        </w:tabs>
        <w:ind w:left="0" w:firstLine="709"/>
        <w:rPr>
          <w:sz w:val="24"/>
          <w:szCs w:val="24"/>
        </w:rPr>
      </w:pPr>
      <w:r w:rsidRPr="001E4DE4">
        <w:rPr>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38B8F0C2" w14:textId="480A2E9F" w:rsidR="00610355" w:rsidRPr="001E4DE4" w:rsidRDefault="00610355" w:rsidP="00CF355B">
      <w:pPr>
        <w:spacing w:after="0" w:line="240" w:lineRule="auto"/>
        <w:contextualSpacing/>
        <w:jc w:val="both"/>
        <w:rPr>
          <w:sz w:val="24"/>
          <w:szCs w:val="24"/>
        </w:rPr>
      </w:pPr>
    </w:p>
    <w:p w14:paraId="4E1EC7DE" w14:textId="407305B8" w:rsidR="00402299" w:rsidRPr="001E4DE4" w:rsidRDefault="00402299" w:rsidP="00CF355B">
      <w:pPr>
        <w:spacing w:after="0" w:line="240" w:lineRule="auto"/>
        <w:jc w:val="both"/>
        <w:rPr>
          <w:sz w:val="24"/>
          <w:szCs w:val="24"/>
        </w:rPr>
      </w:pPr>
      <w:r w:rsidRPr="001E4DE4">
        <w:rPr>
          <w:sz w:val="24"/>
          <w:szCs w:val="24"/>
        </w:rPr>
        <w:t xml:space="preserve">Статистика отказов тепловых сетей за последние три года приведена в таблице </w:t>
      </w:r>
      <w:r w:rsidR="00B167CE" w:rsidRPr="001E4DE4">
        <w:rPr>
          <w:sz w:val="24"/>
          <w:szCs w:val="24"/>
        </w:rPr>
        <w:t>3</w:t>
      </w:r>
      <w:r w:rsidR="00786FF2" w:rsidRPr="001E4DE4">
        <w:rPr>
          <w:sz w:val="24"/>
          <w:szCs w:val="24"/>
        </w:rPr>
        <w:t>6</w:t>
      </w:r>
      <w:r w:rsidRPr="001E4DE4">
        <w:rPr>
          <w:sz w:val="24"/>
          <w:szCs w:val="24"/>
        </w:rPr>
        <w:t xml:space="preserve">. Обслуживающим персоналом ежегодно в </w:t>
      </w:r>
      <w:proofErr w:type="spellStart"/>
      <w:r w:rsidRPr="001E4DE4">
        <w:rPr>
          <w:sz w:val="24"/>
          <w:szCs w:val="24"/>
        </w:rPr>
        <w:t>межотопительный</w:t>
      </w:r>
      <w:proofErr w:type="spellEnd"/>
      <w:r w:rsidRPr="001E4DE4">
        <w:rPr>
          <w:sz w:val="24"/>
          <w:szCs w:val="24"/>
        </w:rPr>
        <w:t xml:space="preserve"> период проводятся профилактические и ремонтно-восстановительные работы по подготовке к отопительному сезону, что подтверждено ежегодными актами промывки и гидравлических испытаний котлов.</w:t>
      </w:r>
    </w:p>
    <w:p w14:paraId="29EA6453" w14:textId="77D2E9F8" w:rsidR="00402299" w:rsidRPr="001E4DE4" w:rsidRDefault="00402299" w:rsidP="00CF355B">
      <w:pPr>
        <w:keepNext/>
        <w:spacing w:after="0" w:line="240" w:lineRule="auto"/>
        <w:ind w:firstLine="0"/>
        <w:jc w:val="both"/>
        <w:rPr>
          <w:b/>
          <w:bCs/>
          <w:sz w:val="24"/>
          <w:szCs w:val="24"/>
          <w:lang w:eastAsia="x-none"/>
        </w:rPr>
      </w:pPr>
      <w:bookmarkStart w:id="374" w:name="_Toc209515627"/>
      <w:r w:rsidRPr="001E4DE4">
        <w:rPr>
          <w:b/>
          <w:bCs/>
          <w:sz w:val="24"/>
          <w:szCs w:val="24"/>
          <w:lang w:val="x-none" w:eastAsia="x-none"/>
        </w:rPr>
        <w:lastRenderedPageBreak/>
        <w:t xml:space="preserve">Таблица </w:t>
      </w:r>
      <w:r w:rsidRPr="001E4DE4">
        <w:rPr>
          <w:b/>
          <w:bCs/>
          <w:sz w:val="24"/>
          <w:szCs w:val="24"/>
          <w:lang w:val="x-none" w:eastAsia="x-none"/>
        </w:rPr>
        <w:fldChar w:fldCharType="begin"/>
      </w:r>
      <w:r w:rsidRPr="001E4DE4">
        <w:rPr>
          <w:b/>
          <w:bCs/>
          <w:sz w:val="24"/>
          <w:szCs w:val="24"/>
          <w:lang w:val="x-none" w:eastAsia="x-none"/>
        </w:rPr>
        <w:instrText xml:space="preserve"> SEQ Таблица \* ARABIC </w:instrText>
      </w:r>
      <w:r w:rsidRPr="001E4DE4">
        <w:rPr>
          <w:b/>
          <w:bCs/>
          <w:sz w:val="24"/>
          <w:szCs w:val="24"/>
          <w:lang w:val="x-none" w:eastAsia="x-none"/>
        </w:rPr>
        <w:fldChar w:fldCharType="separate"/>
      </w:r>
      <w:r w:rsidR="00786FF2" w:rsidRPr="001E4DE4">
        <w:rPr>
          <w:b/>
          <w:bCs/>
          <w:noProof/>
          <w:sz w:val="24"/>
          <w:szCs w:val="24"/>
          <w:lang w:val="x-none" w:eastAsia="x-none"/>
        </w:rPr>
        <w:t>36</w:t>
      </w:r>
      <w:r w:rsidRPr="001E4DE4">
        <w:rPr>
          <w:b/>
          <w:bCs/>
          <w:sz w:val="24"/>
          <w:szCs w:val="24"/>
          <w:lang w:val="x-none" w:eastAsia="x-none"/>
        </w:rPr>
        <w:fldChar w:fldCharType="end"/>
      </w:r>
      <w:r w:rsidRPr="001E4DE4">
        <w:rPr>
          <w:b/>
          <w:bCs/>
          <w:sz w:val="24"/>
          <w:szCs w:val="24"/>
          <w:lang w:val="x-none" w:eastAsia="x-none"/>
        </w:rPr>
        <w:t xml:space="preserve"> – </w:t>
      </w:r>
      <w:r w:rsidRPr="001E4DE4">
        <w:rPr>
          <w:b/>
          <w:bCs/>
          <w:sz w:val="24"/>
          <w:szCs w:val="24"/>
          <w:lang w:eastAsia="x-none"/>
        </w:rPr>
        <w:t xml:space="preserve">Статистика </w:t>
      </w:r>
      <w:r w:rsidR="001853EB" w:rsidRPr="001E4DE4">
        <w:rPr>
          <w:b/>
          <w:bCs/>
          <w:sz w:val="24"/>
          <w:szCs w:val="24"/>
          <w:lang w:eastAsia="x-none"/>
        </w:rPr>
        <w:t>отключений оборудования на тепловых сетях</w:t>
      </w:r>
      <w:r w:rsidR="00AA5998" w:rsidRPr="001E4DE4">
        <w:rPr>
          <w:b/>
          <w:bCs/>
          <w:sz w:val="24"/>
          <w:szCs w:val="24"/>
          <w:lang w:eastAsia="x-none"/>
        </w:rPr>
        <w:t xml:space="preserve"> за три года</w:t>
      </w:r>
      <w:bookmarkEnd w:id="374"/>
    </w:p>
    <w:tbl>
      <w:tblPr>
        <w:tblW w:w="5000" w:type="pct"/>
        <w:jc w:val="center"/>
        <w:tblCellMar>
          <w:left w:w="28" w:type="dxa"/>
          <w:right w:w="28" w:type="dxa"/>
        </w:tblCellMar>
        <w:tblLook w:val="04A0" w:firstRow="1" w:lastRow="0" w:firstColumn="1" w:lastColumn="0" w:noHBand="0" w:noVBand="1"/>
      </w:tblPr>
      <w:tblGrid>
        <w:gridCol w:w="1070"/>
        <w:gridCol w:w="1070"/>
        <w:gridCol w:w="1072"/>
        <w:gridCol w:w="1069"/>
        <w:gridCol w:w="1069"/>
        <w:gridCol w:w="1069"/>
        <w:gridCol w:w="1069"/>
        <w:gridCol w:w="1069"/>
        <w:gridCol w:w="1060"/>
      </w:tblGrid>
      <w:tr w:rsidR="000B1B27" w:rsidRPr="001E4DE4" w14:paraId="556DAACC" w14:textId="77777777" w:rsidTr="000B1B27">
        <w:trPr>
          <w:trHeight w:val="20"/>
          <w:tblHeader/>
          <w:jc w:val="center"/>
        </w:trPr>
        <w:tc>
          <w:tcPr>
            <w:tcW w:w="1669" w:type="pct"/>
            <w:gridSpan w:val="3"/>
            <w:tcBorders>
              <w:top w:val="single" w:sz="8" w:space="0" w:color="000000"/>
              <w:left w:val="single" w:sz="8" w:space="0" w:color="000000"/>
              <w:bottom w:val="single" w:sz="8" w:space="0" w:color="auto"/>
              <w:right w:val="single" w:sz="8" w:space="0" w:color="000000"/>
            </w:tcBorders>
            <w:shd w:val="clear" w:color="auto" w:fill="auto"/>
            <w:vAlign w:val="center"/>
            <w:hideMark/>
          </w:tcPr>
          <w:p w14:paraId="3B0676D0" w14:textId="77777777" w:rsidR="000B1B27" w:rsidRPr="001E4DE4" w:rsidRDefault="000B1B27" w:rsidP="00CF355B">
            <w:pPr>
              <w:spacing w:after="0" w:line="240" w:lineRule="auto"/>
              <w:ind w:firstLine="0"/>
              <w:jc w:val="center"/>
              <w:rPr>
                <w:b/>
                <w:color w:val="000000"/>
                <w:sz w:val="18"/>
                <w:szCs w:val="20"/>
              </w:rPr>
            </w:pPr>
            <w:r w:rsidRPr="001E4DE4">
              <w:rPr>
                <w:b/>
                <w:color w:val="000000"/>
                <w:sz w:val="18"/>
                <w:szCs w:val="20"/>
              </w:rPr>
              <w:t>Отказы (аварии, инциденты)</w:t>
            </w:r>
          </w:p>
        </w:tc>
        <w:tc>
          <w:tcPr>
            <w:tcW w:w="1667" w:type="pct"/>
            <w:gridSpan w:val="3"/>
            <w:tcBorders>
              <w:top w:val="single" w:sz="8" w:space="0" w:color="000000"/>
              <w:left w:val="nil"/>
              <w:bottom w:val="single" w:sz="8" w:space="0" w:color="000000"/>
              <w:right w:val="single" w:sz="8" w:space="0" w:color="000000"/>
            </w:tcBorders>
            <w:shd w:val="clear" w:color="auto" w:fill="auto"/>
            <w:vAlign w:val="center"/>
            <w:hideMark/>
          </w:tcPr>
          <w:p w14:paraId="0208CE20" w14:textId="77777777" w:rsidR="000B1B27" w:rsidRPr="001E4DE4" w:rsidRDefault="000B1B27" w:rsidP="00CF355B">
            <w:pPr>
              <w:spacing w:after="0" w:line="240" w:lineRule="auto"/>
              <w:ind w:firstLine="0"/>
              <w:jc w:val="center"/>
              <w:rPr>
                <w:b/>
                <w:color w:val="000000"/>
                <w:sz w:val="18"/>
                <w:szCs w:val="20"/>
              </w:rPr>
            </w:pPr>
            <w:r w:rsidRPr="001E4DE4">
              <w:rPr>
                <w:b/>
                <w:color w:val="000000"/>
                <w:sz w:val="18"/>
                <w:szCs w:val="20"/>
              </w:rPr>
              <w:t>Среднее время, затраченное на восстановление</w:t>
            </w:r>
          </w:p>
        </w:tc>
        <w:tc>
          <w:tcPr>
            <w:tcW w:w="1664" w:type="pct"/>
            <w:gridSpan w:val="3"/>
            <w:tcBorders>
              <w:top w:val="single" w:sz="8" w:space="0" w:color="000000"/>
              <w:left w:val="nil"/>
              <w:bottom w:val="single" w:sz="8" w:space="0" w:color="000000"/>
              <w:right w:val="single" w:sz="8" w:space="0" w:color="000000"/>
            </w:tcBorders>
            <w:shd w:val="clear" w:color="auto" w:fill="auto"/>
            <w:vAlign w:val="center"/>
            <w:hideMark/>
          </w:tcPr>
          <w:p w14:paraId="26D85CD2" w14:textId="77777777" w:rsidR="000B1B27" w:rsidRPr="001E4DE4" w:rsidRDefault="000B1B27" w:rsidP="00CF355B">
            <w:pPr>
              <w:spacing w:after="0" w:line="240" w:lineRule="auto"/>
              <w:ind w:firstLine="0"/>
              <w:jc w:val="center"/>
              <w:rPr>
                <w:b/>
                <w:color w:val="000000"/>
                <w:sz w:val="18"/>
                <w:szCs w:val="20"/>
              </w:rPr>
            </w:pPr>
            <w:r w:rsidRPr="001E4DE4">
              <w:rPr>
                <w:b/>
                <w:color w:val="000000"/>
                <w:sz w:val="18"/>
                <w:szCs w:val="20"/>
              </w:rPr>
              <w:t>Протяженность тепловых сетей, замененных в ремонтный период, км</w:t>
            </w:r>
          </w:p>
        </w:tc>
      </w:tr>
      <w:tr w:rsidR="000B1B27" w:rsidRPr="001E4DE4" w14:paraId="21AD7596" w14:textId="77777777" w:rsidTr="000B1B27">
        <w:trPr>
          <w:trHeight w:val="20"/>
          <w:jc w:val="center"/>
        </w:trPr>
        <w:tc>
          <w:tcPr>
            <w:tcW w:w="556" w:type="pct"/>
            <w:tcBorders>
              <w:top w:val="nil"/>
              <w:left w:val="single" w:sz="8" w:space="0" w:color="000000"/>
              <w:bottom w:val="single" w:sz="8" w:space="0" w:color="000000"/>
              <w:right w:val="single" w:sz="8" w:space="0" w:color="000000"/>
            </w:tcBorders>
            <w:shd w:val="clear" w:color="auto" w:fill="auto"/>
            <w:vAlign w:val="center"/>
          </w:tcPr>
          <w:p w14:paraId="6B3E4207" w14:textId="77777777" w:rsidR="000B1B27" w:rsidRPr="001E4DE4" w:rsidRDefault="000B1B27" w:rsidP="00CF355B">
            <w:pPr>
              <w:spacing w:after="0" w:line="240" w:lineRule="auto"/>
              <w:ind w:firstLine="0"/>
              <w:jc w:val="center"/>
              <w:rPr>
                <w:color w:val="000000"/>
                <w:sz w:val="18"/>
                <w:szCs w:val="20"/>
              </w:rPr>
            </w:pPr>
            <w:r w:rsidRPr="001E4DE4">
              <w:rPr>
                <w:color w:val="000000"/>
                <w:sz w:val="18"/>
                <w:szCs w:val="20"/>
              </w:rPr>
              <w:t>2022</w:t>
            </w:r>
          </w:p>
        </w:tc>
        <w:tc>
          <w:tcPr>
            <w:tcW w:w="556" w:type="pct"/>
            <w:tcBorders>
              <w:top w:val="nil"/>
              <w:left w:val="nil"/>
              <w:bottom w:val="single" w:sz="8" w:space="0" w:color="000000"/>
              <w:right w:val="single" w:sz="8" w:space="0" w:color="000000"/>
            </w:tcBorders>
            <w:shd w:val="clear" w:color="auto" w:fill="auto"/>
            <w:vAlign w:val="center"/>
          </w:tcPr>
          <w:p w14:paraId="4E77F24A" w14:textId="77777777" w:rsidR="000B1B27" w:rsidRPr="001E4DE4" w:rsidRDefault="000B1B27" w:rsidP="00CF355B">
            <w:pPr>
              <w:spacing w:after="0" w:line="240" w:lineRule="auto"/>
              <w:ind w:firstLine="0"/>
              <w:jc w:val="center"/>
              <w:rPr>
                <w:color w:val="000000"/>
                <w:sz w:val="18"/>
                <w:szCs w:val="20"/>
              </w:rPr>
            </w:pPr>
            <w:r w:rsidRPr="001E4DE4">
              <w:rPr>
                <w:color w:val="000000"/>
                <w:sz w:val="18"/>
                <w:szCs w:val="20"/>
              </w:rPr>
              <w:t>2023</w:t>
            </w:r>
          </w:p>
        </w:tc>
        <w:tc>
          <w:tcPr>
            <w:tcW w:w="556" w:type="pct"/>
            <w:tcBorders>
              <w:top w:val="nil"/>
              <w:left w:val="nil"/>
              <w:bottom w:val="single" w:sz="8" w:space="0" w:color="auto"/>
              <w:right w:val="single" w:sz="8" w:space="0" w:color="000000"/>
            </w:tcBorders>
            <w:shd w:val="clear" w:color="auto" w:fill="auto"/>
            <w:vAlign w:val="center"/>
          </w:tcPr>
          <w:p w14:paraId="6A96E283" w14:textId="77777777" w:rsidR="000B1B27" w:rsidRPr="001E4DE4" w:rsidRDefault="000B1B27" w:rsidP="00CF355B">
            <w:pPr>
              <w:spacing w:after="0" w:line="240" w:lineRule="auto"/>
              <w:ind w:firstLine="0"/>
              <w:jc w:val="center"/>
              <w:rPr>
                <w:color w:val="000000"/>
                <w:sz w:val="18"/>
                <w:szCs w:val="20"/>
              </w:rPr>
            </w:pPr>
            <w:r w:rsidRPr="001E4DE4">
              <w:rPr>
                <w:color w:val="000000"/>
                <w:sz w:val="18"/>
                <w:szCs w:val="20"/>
              </w:rPr>
              <w:t>2024</w:t>
            </w:r>
          </w:p>
        </w:tc>
        <w:tc>
          <w:tcPr>
            <w:tcW w:w="556" w:type="pct"/>
            <w:tcBorders>
              <w:top w:val="nil"/>
              <w:left w:val="nil"/>
              <w:bottom w:val="single" w:sz="8" w:space="0" w:color="auto"/>
              <w:right w:val="single" w:sz="8" w:space="0" w:color="000000"/>
            </w:tcBorders>
            <w:shd w:val="clear" w:color="auto" w:fill="auto"/>
            <w:vAlign w:val="center"/>
          </w:tcPr>
          <w:p w14:paraId="397CAF6E" w14:textId="77777777" w:rsidR="000B1B27" w:rsidRPr="001E4DE4" w:rsidRDefault="000B1B27" w:rsidP="00CF355B">
            <w:pPr>
              <w:spacing w:after="0" w:line="240" w:lineRule="auto"/>
              <w:ind w:firstLine="0"/>
              <w:jc w:val="center"/>
              <w:rPr>
                <w:color w:val="000000"/>
                <w:sz w:val="18"/>
                <w:szCs w:val="20"/>
              </w:rPr>
            </w:pPr>
            <w:r w:rsidRPr="001E4DE4">
              <w:rPr>
                <w:color w:val="000000"/>
                <w:sz w:val="18"/>
                <w:szCs w:val="20"/>
              </w:rPr>
              <w:t>2022</w:t>
            </w:r>
          </w:p>
        </w:tc>
        <w:tc>
          <w:tcPr>
            <w:tcW w:w="556" w:type="pct"/>
            <w:tcBorders>
              <w:top w:val="nil"/>
              <w:left w:val="nil"/>
              <w:bottom w:val="single" w:sz="8" w:space="0" w:color="000000"/>
              <w:right w:val="single" w:sz="8" w:space="0" w:color="000000"/>
            </w:tcBorders>
            <w:shd w:val="clear" w:color="auto" w:fill="auto"/>
            <w:vAlign w:val="center"/>
          </w:tcPr>
          <w:p w14:paraId="7F62E1C1" w14:textId="77777777" w:rsidR="000B1B27" w:rsidRPr="001E4DE4" w:rsidRDefault="000B1B27" w:rsidP="00CF355B">
            <w:pPr>
              <w:spacing w:after="0" w:line="240" w:lineRule="auto"/>
              <w:ind w:firstLine="0"/>
              <w:jc w:val="center"/>
              <w:rPr>
                <w:color w:val="000000"/>
                <w:sz w:val="18"/>
                <w:szCs w:val="20"/>
              </w:rPr>
            </w:pPr>
            <w:r w:rsidRPr="001E4DE4">
              <w:rPr>
                <w:color w:val="000000"/>
                <w:sz w:val="18"/>
                <w:szCs w:val="20"/>
              </w:rPr>
              <w:t>2023</w:t>
            </w:r>
          </w:p>
        </w:tc>
        <w:tc>
          <w:tcPr>
            <w:tcW w:w="556" w:type="pct"/>
            <w:tcBorders>
              <w:top w:val="nil"/>
              <w:left w:val="nil"/>
              <w:bottom w:val="single" w:sz="8" w:space="0" w:color="000000"/>
              <w:right w:val="single" w:sz="8" w:space="0" w:color="000000"/>
            </w:tcBorders>
            <w:shd w:val="clear" w:color="auto" w:fill="auto"/>
            <w:vAlign w:val="center"/>
          </w:tcPr>
          <w:p w14:paraId="0F7B9E4E" w14:textId="77777777" w:rsidR="000B1B27" w:rsidRPr="001E4DE4" w:rsidRDefault="000B1B27" w:rsidP="00CF355B">
            <w:pPr>
              <w:spacing w:after="0" w:line="240" w:lineRule="auto"/>
              <w:ind w:firstLine="0"/>
              <w:jc w:val="center"/>
              <w:rPr>
                <w:color w:val="000000"/>
                <w:sz w:val="18"/>
                <w:szCs w:val="20"/>
              </w:rPr>
            </w:pPr>
            <w:r w:rsidRPr="001E4DE4">
              <w:rPr>
                <w:color w:val="000000"/>
                <w:sz w:val="18"/>
                <w:szCs w:val="20"/>
              </w:rPr>
              <w:t>2024</w:t>
            </w:r>
          </w:p>
        </w:tc>
        <w:tc>
          <w:tcPr>
            <w:tcW w:w="556" w:type="pct"/>
            <w:tcBorders>
              <w:top w:val="nil"/>
              <w:left w:val="nil"/>
              <w:bottom w:val="single" w:sz="8" w:space="0" w:color="000000"/>
              <w:right w:val="single" w:sz="8" w:space="0" w:color="000000"/>
            </w:tcBorders>
            <w:shd w:val="clear" w:color="auto" w:fill="auto"/>
            <w:vAlign w:val="center"/>
          </w:tcPr>
          <w:p w14:paraId="1474CD1D" w14:textId="77777777" w:rsidR="000B1B27" w:rsidRPr="001E4DE4" w:rsidRDefault="000B1B27" w:rsidP="00CF355B">
            <w:pPr>
              <w:spacing w:after="0" w:line="240" w:lineRule="auto"/>
              <w:ind w:firstLine="0"/>
              <w:jc w:val="center"/>
              <w:rPr>
                <w:color w:val="000000"/>
                <w:sz w:val="18"/>
                <w:szCs w:val="20"/>
              </w:rPr>
            </w:pPr>
            <w:r w:rsidRPr="001E4DE4">
              <w:rPr>
                <w:color w:val="000000"/>
                <w:sz w:val="18"/>
                <w:szCs w:val="20"/>
              </w:rPr>
              <w:t>2022</w:t>
            </w:r>
          </w:p>
        </w:tc>
        <w:tc>
          <w:tcPr>
            <w:tcW w:w="556" w:type="pct"/>
            <w:tcBorders>
              <w:top w:val="nil"/>
              <w:left w:val="nil"/>
              <w:bottom w:val="single" w:sz="8" w:space="0" w:color="auto"/>
              <w:right w:val="single" w:sz="8" w:space="0" w:color="000000"/>
            </w:tcBorders>
            <w:shd w:val="clear" w:color="auto" w:fill="auto"/>
            <w:vAlign w:val="center"/>
          </w:tcPr>
          <w:p w14:paraId="5FED7C8B" w14:textId="77777777" w:rsidR="000B1B27" w:rsidRPr="001E4DE4" w:rsidRDefault="000B1B27" w:rsidP="00CF355B">
            <w:pPr>
              <w:spacing w:after="0" w:line="240" w:lineRule="auto"/>
              <w:ind w:firstLine="0"/>
              <w:jc w:val="center"/>
              <w:rPr>
                <w:color w:val="000000"/>
                <w:sz w:val="18"/>
                <w:szCs w:val="20"/>
              </w:rPr>
            </w:pPr>
            <w:r w:rsidRPr="001E4DE4">
              <w:rPr>
                <w:color w:val="000000"/>
                <w:sz w:val="18"/>
                <w:szCs w:val="20"/>
              </w:rPr>
              <w:t>2023</w:t>
            </w:r>
          </w:p>
        </w:tc>
        <w:tc>
          <w:tcPr>
            <w:tcW w:w="552" w:type="pct"/>
            <w:tcBorders>
              <w:top w:val="nil"/>
              <w:left w:val="nil"/>
              <w:bottom w:val="single" w:sz="8" w:space="0" w:color="000000"/>
              <w:right w:val="single" w:sz="8" w:space="0" w:color="000000"/>
            </w:tcBorders>
            <w:shd w:val="clear" w:color="auto" w:fill="auto"/>
            <w:vAlign w:val="center"/>
          </w:tcPr>
          <w:p w14:paraId="34CFC460" w14:textId="77777777" w:rsidR="000B1B27" w:rsidRPr="001E4DE4" w:rsidRDefault="000B1B27" w:rsidP="00CF355B">
            <w:pPr>
              <w:spacing w:after="0" w:line="240" w:lineRule="auto"/>
              <w:ind w:firstLine="0"/>
              <w:jc w:val="center"/>
              <w:rPr>
                <w:color w:val="000000"/>
                <w:sz w:val="18"/>
                <w:szCs w:val="20"/>
              </w:rPr>
            </w:pPr>
            <w:r w:rsidRPr="001E4DE4">
              <w:rPr>
                <w:color w:val="000000"/>
                <w:sz w:val="18"/>
                <w:szCs w:val="20"/>
              </w:rPr>
              <w:t>2024</w:t>
            </w:r>
          </w:p>
        </w:tc>
      </w:tr>
      <w:tr w:rsidR="000B1B27" w:rsidRPr="001E4DE4" w14:paraId="5817683B" w14:textId="77777777" w:rsidTr="000B1B27">
        <w:trPr>
          <w:trHeight w:val="20"/>
          <w:jc w:val="center"/>
        </w:trPr>
        <w:tc>
          <w:tcPr>
            <w:tcW w:w="556" w:type="pct"/>
            <w:tcBorders>
              <w:top w:val="nil"/>
              <w:left w:val="single" w:sz="8" w:space="0" w:color="000000"/>
              <w:bottom w:val="single" w:sz="8" w:space="0" w:color="000000"/>
              <w:right w:val="single" w:sz="8" w:space="0" w:color="000000"/>
            </w:tcBorders>
            <w:shd w:val="clear" w:color="auto" w:fill="auto"/>
            <w:vAlign w:val="center"/>
          </w:tcPr>
          <w:p w14:paraId="1684C5C0" w14:textId="77777777" w:rsidR="000B1B27" w:rsidRPr="001E4DE4" w:rsidRDefault="000B1B27" w:rsidP="00CF355B">
            <w:pPr>
              <w:spacing w:after="0" w:line="240" w:lineRule="auto"/>
              <w:ind w:firstLine="0"/>
              <w:jc w:val="center"/>
              <w:rPr>
                <w:color w:val="000000"/>
                <w:sz w:val="18"/>
                <w:szCs w:val="20"/>
              </w:rPr>
            </w:pPr>
            <w:r w:rsidRPr="001E4DE4">
              <w:rPr>
                <w:color w:val="000000"/>
                <w:sz w:val="18"/>
                <w:szCs w:val="20"/>
              </w:rPr>
              <w:t>14</w:t>
            </w:r>
          </w:p>
        </w:tc>
        <w:tc>
          <w:tcPr>
            <w:tcW w:w="556" w:type="pct"/>
            <w:tcBorders>
              <w:top w:val="nil"/>
              <w:left w:val="nil"/>
              <w:bottom w:val="single" w:sz="8" w:space="0" w:color="000000"/>
              <w:right w:val="single" w:sz="8" w:space="0" w:color="000000"/>
            </w:tcBorders>
            <w:shd w:val="clear" w:color="auto" w:fill="auto"/>
            <w:vAlign w:val="center"/>
          </w:tcPr>
          <w:p w14:paraId="7EA30A72" w14:textId="77777777" w:rsidR="000B1B27" w:rsidRPr="001E4DE4" w:rsidRDefault="000B1B27" w:rsidP="00CF355B">
            <w:pPr>
              <w:spacing w:after="0" w:line="240" w:lineRule="auto"/>
              <w:ind w:firstLine="0"/>
              <w:jc w:val="center"/>
              <w:rPr>
                <w:color w:val="000000"/>
                <w:sz w:val="18"/>
                <w:szCs w:val="20"/>
              </w:rPr>
            </w:pPr>
            <w:r w:rsidRPr="001E4DE4">
              <w:rPr>
                <w:color w:val="000000"/>
                <w:sz w:val="18"/>
                <w:szCs w:val="20"/>
              </w:rPr>
              <w:t>22</w:t>
            </w:r>
          </w:p>
        </w:tc>
        <w:tc>
          <w:tcPr>
            <w:tcW w:w="556" w:type="pct"/>
            <w:tcBorders>
              <w:top w:val="nil"/>
              <w:left w:val="nil"/>
              <w:bottom w:val="single" w:sz="8" w:space="0" w:color="000000"/>
              <w:right w:val="single" w:sz="8" w:space="0" w:color="000000"/>
            </w:tcBorders>
            <w:shd w:val="clear" w:color="auto" w:fill="auto"/>
            <w:vAlign w:val="center"/>
          </w:tcPr>
          <w:p w14:paraId="4FD4C45B" w14:textId="77777777" w:rsidR="000B1B27" w:rsidRPr="001E4DE4" w:rsidRDefault="000B1B27" w:rsidP="00CF355B">
            <w:pPr>
              <w:spacing w:after="0" w:line="240" w:lineRule="auto"/>
              <w:ind w:firstLine="0"/>
              <w:jc w:val="center"/>
              <w:rPr>
                <w:color w:val="000000"/>
                <w:sz w:val="18"/>
                <w:szCs w:val="20"/>
              </w:rPr>
            </w:pPr>
            <w:r w:rsidRPr="001E4DE4">
              <w:rPr>
                <w:color w:val="000000"/>
                <w:sz w:val="18"/>
                <w:szCs w:val="20"/>
              </w:rPr>
              <w:t>13</w:t>
            </w:r>
          </w:p>
        </w:tc>
        <w:tc>
          <w:tcPr>
            <w:tcW w:w="556" w:type="pct"/>
            <w:tcBorders>
              <w:top w:val="nil"/>
              <w:left w:val="nil"/>
              <w:bottom w:val="single" w:sz="8" w:space="0" w:color="000000"/>
              <w:right w:val="single" w:sz="8" w:space="0" w:color="000000"/>
            </w:tcBorders>
            <w:shd w:val="clear" w:color="auto" w:fill="auto"/>
            <w:vAlign w:val="center"/>
          </w:tcPr>
          <w:p w14:paraId="307DA429" w14:textId="77777777" w:rsidR="000B1B27" w:rsidRPr="001E4DE4" w:rsidRDefault="000B1B27" w:rsidP="00CF355B">
            <w:pPr>
              <w:spacing w:after="0" w:line="240" w:lineRule="auto"/>
              <w:ind w:firstLine="0"/>
              <w:jc w:val="center"/>
              <w:rPr>
                <w:color w:val="000000"/>
                <w:sz w:val="18"/>
                <w:szCs w:val="20"/>
              </w:rPr>
            </w:pPr>
            <w:r w:rsidRPr="001E4DE4">
              <w:rPr>
                <w:color w:val="000000"/>
                <w:sz w:val="18"/>
                <w:szCs w:val="20"/>
              </w:rPr>
              <w:t>7</w:t>
            </w:r>
          </w:p>
        </w:tc>
        <w:tc>
          <w:tcPr>
            <w:tcW w:w="556" w:type="pct"/>
            <w:tcBorders>
              <w:top w:val="nil"/>
              <w:left w:val="nil"/>
              <w:bottom w:val="single" w:sz="8" w:space="0" w:color="000000"/>
              <w:right w:val="single" w:sz="8" w:space="0" w:color="000000"/>
            </w:tcBorders>
            <w:shd w:val="clear" w:color="auto" w:fill="auto"/>
            <w:vAlign w:val="center"/>
          </w:tcPr>
          <w:p w14:paraId="5F0F8F36" w14:textId="77777777" w:rsidR="000B1B27" w:rsidRPr="001E4DE4" w:rsidRDefault="000B1B27" w:rsidP="00CF355B">
            <w:pPr>
              <w:spacing w:after="0" w:line="240" w:lineRule="auto"/>
              <w:ind w:firstLine="0"/>
              <w:jc w:val="center"/>
              <w:rPr>
                <w:color w:val="000000"/>
                <w:sz w:val="18"/>
                <w:szCs w:val="20"/>
              </w:rPr>
            </w:pPr>
            <w:r w:rsidRPr="001E4DE4">
              <w:rPr>
                <w:color w:val="000000"/>
                <w:sz w:val="18"/>
                <w:szCs w:val="20"/>
              </w:rPr>
              <w:t>7</w:t>
            </w:r>
          </w:p>
        </w:tc>
        <w:tc>
          <w:tcPr>
            <w:tcW w:w="556" w:type="pct"/>
            <w:tcBorders>
              <w:top w:val="nil"/>
              <w:left w:val="nil"/>
              <w:bottom w:val="single" w:sz="8" w:space="0" w:color="000000"/>
              <w:right w:val="single" w:sz="8" w:space="0" w:color="000000"/>
            </w:tcBorders>
            <w:shd w:val="clear" w:color="auto" w:fill="auto"/>
            <w:vAlign w:val="center"/>
          </w:tcPr>
          <w:p w14:paraId="72F5EE0B" w14:textId="77777777" w:rsidR="000B1B27" w:rsidRPr="001E4DE4" w:rsidRDefault="000B1B27" w:rsidP="00CF355B">
            <w:pPr>
              <w:spacing w:after="0" w:line="240" w:lineRule="auto"/>
              <w:ind w:firstLine="0"/>
              <w:jc w:val="center"/>
              <w:rPr>
                <w:color w:val="000000"/>
                <w:sz w:val="18"/>
                <w:szCs w:val="20"/>
              </w:rPr>
            </w:pPr>
            <w:r w:rsidRPr="001E4DE4">
              <w:rPr>
                <w:color w:val="000000"/>
                <w:sz w:val="18"/>
                <w:szCs w:val="20"/>
              </w:rPr>
              <w:t>5</w:t>
            </w:r>
          </w:p>
        </w:tc>
        <w:tc>
          <w:tcPr>
            <w:tcW w:w="556" w:type="pct"/>
            <w:tcBorders>
              <w:top w:val="nil"/>
              <w:left w:val="nil"/>
              <w:bottom w:val="single" w:sz="8" w:space="0" w:color="000000"/>
              <w:right w:val="single" w:sz="8" w:space="0" w:color="000000"/>
            </w:tcBorders>
            <w:shd w:val="clear" w:color="auto" w:fill="auto"/>
            <w:vAlign w:val="center"/>
          </w:tcPr>
          <w:p w14:paraId="5FBA1D9F" w14:textId="77777777" w:rsidR="000B1B27" w:rsidRPr="001E4DE4" w:rsidRDefault="000B1B27" w:rsidP="00CF355B">
            <w:pPr>
              <w:spacing w:after="0" w:line="240" w:lineRule="auto"/>
              <w:ind w:firstLine="0"/>
              <w:jc w:val="center"/>
              <w:rPr>
                <w:color w:val="000000"/>
                <w:sz w:val="18"/>
                <w:szCs w:val="20"/>
              </w:rPr>
            </w:pPr>
            <w:r w:rsidRPr="001E4DE4">
              <w:rPr>
                <w:color w:val="000000"/>
                <w:sz w:val="18"/>
                <w:szCs w:val="20"/>
              </w:rPr>
              <w:t>3,41</w:t>
            </w:r>
          </w:p>
        </w:tc>
        <w:tc>
          <w:tcPr>
            <w:tcW w:w="556" w:type="pct"/>
            <w:tcBorders>
              <w:top w:val="nil"/>
              <w:left w:val="nil"/>
              <w:bottom w:val="single" w:sz="8" w:space="0" w:color="000000"/>
              <w:right w:val="single" w:sz="8" w:space="0" w:color="000000"/>
            </w:tcBorders>
            <w:shd w:val="clear" w:color="auto" w:fill="auto"/>
            <w:vAlign w:val="center"/>
          </w:tcPr>
          <w:p w14:paraId="020F3FE5" w14:textId="77777777" w:rsidR="000B1B27" w:rsidRPr="001E4DE4" w:rsidRDefault="000B1B27" w:rsidP="00CF355B">
            <w:pPr>
              <w:spacing w:after="0" w:line="240" w:lineRule="auto"/>
              <w:ind w:firstLine="0"/>
              <w:jc w:val="center"/>
              <w:rPr>
                <w:color w:val="000000"/>
                <w:sz w:val="18"/>
                <w:szCs w:val="20"/>
              </w:rPr>
            </w:pPr>
            <w:r w:rsidRPr="001E4DE4">
              <w:rPr>
                <w:color w:val="000000"/>
                <w:sz w:val="18"/>
                <w:szCs w:val="20"/>
              </w:rPr>
              <w:t>7,65</w:t>
            </w:r>
          </w:p>
        </w:tc>
        <w:tc>
          <w:tcPr>
            <w:tcW w:w="552" w:type="pct"/>
            <w:tcBorders>
              <w:top w:val="nil"/>
              <w:left w:val="nil"/>
              <w:bottom w:val="single" w:sz="8" w:space="0" w:color="000000"/>
              <w:right w:val="single" w:sz="8" w:space="0" w:color="000000"/>
            </w:tcBorders>
            <w:shd w:val="clear" w:color="auto" w:fill="auto"/>
            <w:vAlign w:val="center"/>
          </w:tcPr>
          <w:p w14:paraId="1E12F395" w14:textId="77777777" w:rsidR="000B1B27" w:rsidRPr="001E4DE4" w:rsidRDefault="000B1B27" w:rsidP="00CF355B">
            <w:pPr>
              <w:spacing w:after="0" w:line="240" w:lineRule="auto"/>
              <w:ind w:firstLine="0"/>
              <w:jc w:val="center"/>
              <w:rPr>
                <w:color w:val="000000"/>
                <w:sz w:val="18"/>
                <w:szCs w:val="20"/>
              </w:rPr>
            </w:pPr>
            <w:r w:rsidRPr="001E4DE4">
              <w:rPr>
                <w:color w:val="000000"/>
                <w:sz w:val="18"/>
                <w:szCs w:val="20"/>
              </w:rPr>
              <w:t>2,905</w:t>
            </w:r>
            <w:r w:rsidRPr="001E4DE4">
              <w:rPr>
                <w:color w:val="000000"/>
                <w:sz w:val="18"/>
                <w:szCs w:val="20"/>
                <w:vertAlign w:val="superscript"/>
              </w:rPr>
              <w:t>1</w:t>
            </w:r>
          </w:p>
        </w:tc>
      </w:tr>
    </w:tbl>
    <w:p w14:paraId="3CA0C099" w14:textId="5053618F" w:rsidR="00402299" w:rsidRPr="001E4DE4" w:rsidRDefault="000B1B27" w:rsidP="00CF355B">
      <w:pPr>
        <w:pStyle w:val="afffffe"/>
        <w:spacing w:line="240" w:lineRule="auto"/>
        <w:rPr>
          <w:rFonts w:ascii="Times New Roman" w:eastAsia="Times New Roman" w:hAnsi="Times New Roman" w:cs="Times New Roman"/>
          <w:iCs w:val="0"/>
          <w:sz w:val="20"/>
          <w:szCs w:val="20"/>
          <w:lang w:eastAsia="ru-RU"/>
        </w:rPr>
      </w:pPr>
      <w:r w:rsidRPr="001E4DE4">
        <w:rPr>
          <w:rFonts w:ascii="Times New Roman" w:eastAsia="Times New Roman" w:hAnsi="Times New Roman" w:cs="Times New Roman"/>
          <w:iCs w:val="0"/>
          <w:sz w:val="20"/>
          <w:szCs w:val="20"/>
          <w:lang w:eastAsia="ru-RU"/>
        </w:rPr>
        <w:t>Примечание – с учетом тепловых сетей, замененных в ремонтный период МУП «Хибины»</w:t>
      </w:r>
    </w:p>
    <w:p w14:paraId="78AF5A73" w14:textId="77777777" w:rsidR="000B1B27" w:rsidRPr="001E4DE4" w:rsidRDefault="000B1B27" w:rsidP="00CF355B">
      <w:pPr>
        <w:pStyle w:val="afffffe"/>
        <w:spacing w:line="240" w:lineRule="auto"/>
        <w:rPr>
          <w:rFonts w:ascii="Times New Roman" w:eastAsia="Times New Roman" w:hAnsi="Times New Roman" w:cs="Times New Roman"/>
          <w:iCs w:val="0"/>
          <w:sz w:val="24"/>
          <w:szCs w:val="24"/>
          <w:lang w:eastAsia="ru-RU"/>
        </w:rPr>
      </w:pPr>
    </w:p>
    <w:p w14:paraId="019173F6" w14:textId="3377095F" w:rsidR="00AA5998" w:rsidRPr="001E4DE4" w:rsidRDefault="00AA5998" w:rsidP="00CF355B">
      <w:pPr>
        <w:pStyle w:val="afffffe"/>
        <w:spacing w:line="240" w:lineRule="auto"/>
        <w:rPr>
          <w:rFonts w:ascii="Times New Roman" w:eastAsia="Times New Roman" w:hAnsi="Times New Roman" w:cs="Times New Roman"/>
          <w:iCs w:val="0"/>
          <w:sz w:val="24"/>
          <w:szCs w:val="24"/>
          <w:lang w:eastAsia="ru-RU"/>
        </w:rPr>
      </w:pPr>
      <w:r w:rsidRPr="001E4DE4">
        <w:rPr>
          <w:rFonts w:ascii="Times New Roman" w:eastAsia="Times New Roman" w:hAnsi="Times New Roman" w:cs="Times New Roman"/>
          <w:iCs w:val="0"/>
          <w:sz w:val="24"/>
          <w:szCs w:val="24"/>
          <w:lang w:eastAsia="ru-RU"/>
        </w:rPr>
        <w:t>По данным МУП «Хибины» отказов тепловых сетей (аварий, инцидентов) не зафиксировано.</w:t>
      </w:r>
    </w:p>
    <w:p w14:paraId="3A46714A" w14:textId="77777777" w:rsidR="00AA5998" w:rsidRPr="001E4DE4" w:rsidRDefault="00AA5998" w:rsidP="00CF355B">
      <w:pPr>
        <w:pStyle w:val="afffffe"/>
        <w:spacing w:line="240" w:lineRule="auto"/>
        <w:rPr>
          <w:rFonts w:ascii="Times New Roman" w:eastAsia="Times New Roman" w:hAnsi="Times New Roman" w:cs="Times New Roman"/>
          <w:iCs w:val="0"/>
          <w:sz w:val="24"/>
          <w:szCs w:val="24"/>
          <w:lang w:eastAsia="ru-RU"/>
        </w:rPr>
      </w:pPr>
    </w:p>
    <w:p w14:paraId="232C9DA7" w14:textId="250EA9C4" w:rsidR="003B1058" w:rsidRPr="001E4DE4" w:rsidRDefault="00351298" w:rsidP="00CF355B">
      <w:pPr>
        <w:tabs>
          <w:tab w:val="left" w:pos="1418"/>
        </w:tabs>
        <w:spacing w:after="0" w:line="240" w:lineRule="auto"/>
        <w:contextualSpacing/>
        <w:jc w:val="both"/>
        <w:rPr>
          <w:sz w:val="24"/>
          <w:szCs w:val="24"/>
        </w:rPr>
      </w:pPr>
      <w:r w:rsidRPr="001E4DE4">
        <w:rPr>
          <w:sz w:val="24"/>
          <w:szCs w:val="24"/>
        </w:rPr>
        <w:t>Изменения, фактических и прогнозных значений индикаторов развития систем теплоснабжения на территории муниципального округа город Кировск Мурманской области представлены в таблице</w:t>
      </w:r>
      <w:r w:rsidR="003B1058" w:rsidRPr="001E4DE4">
        <w:rPr>
          <w:sz w:val="24"/>
          <w:szCs w:val="24"/>
        </w:rPr>
        <w:t xml:space="preserve"> в таблице 3</w:t>
      </w:r>
      <w:r w:rsidR="00786FF2" w:rsidRPr="001E4DE4">
        <w:rPr>
          <w:sz w:val="24"/>
          <w:szCs w:val="24"/>
        </w:rPr>
        <w:t>7</w:t>
      </w:r>
      <w:r w:rsidR="003B1058" w:rsidRPr="001E4DE4">
        <w:rPr>
          <w:sz w:val="24"/>
          <w:szCs w:val="24"/>
        </w:rPr>
        <w:t>.</w:t>
      </w:r>
    </w:p>
    <w:p w14:paraId="09D8AB7C" w14:textId="71C17D33" w:rsidR="00351298" w:rsidRPr="001E4DE4" w:rsidRDefault="00351298" w:rsidP="00CF355B">
      <w:pPr>
        <w:pStyle w:val="aff0"/>
        <w:keepNext/>
        <w:spacing w:before="0" w:after="0" w:line="240" w:lineRule="auto"/>
        <w:ind w:firstLine="0"/>
        <w:rPr>
          <w:sz w:val="24"/>
          <w:szCs w:val="24"/>
        </w:rPr>
      </w:pPr>
      <w:bookmarkStart w:id="375" w:name="_Toc209515628"/>
      <w:r w:rsidRPr="001E4DE4">
        <w:rPr>
          <w:sz w:val="24"/>
          <w:szCs w:val="24"/>
        </w:rPr>
        <w:t xml:space="preserve">Таблица </w:t>
      </w:r>
      <w:r w:rsidRPr="001E4DE4">
        <w:rPr>
          <w:sz w:val="24"/>
          <w:szCs w:val="24"/>
        </w:rPr>
        <w:fldChar w:fldCharType="begin"/>
      </w:r>
      <w:r w:rsidRPr="001E4DE4">
        <w:rPr>
          <w:sz w:val="24"/>
          <w:szCs w:val="24"/>
        </w:rPr>
        <w:instrText xml:space="preserve"> SEQ Таблица \* ARABIC </w:instrText>
      </w:r>
      <w:r w:rsidRPr="001E4DE4">
        <w:rPr>
          <w:sz w:val="24"/>
          <w:szCs w:val="24"/>
        </w:rPr>
        <w:fldChar w:fldCharType="separate"/>
      </w:r>
      <w:r w:rsidR="00786FF2" w:rsidRPr="001E4DE4">
        <w:rPr>
          <w:noProof/>
          <w:sz w:val="24"/>
          <w:szCs w:val="24"/>
        </w:rPr>
        <w:t>37</w:t>
      </w:r>
      <w:r w:rsidRPr="001E4DE4">
        <w:rPr>
          <w:sz w:val="24"/>
          <w:szCs w:val="24"/>
        </w:rPr>
        <w:fldChar w:fldCharType="end"/>
      </w:r>
      <w:r w:rsidRPr="001E4DE4">
        <w:rPr>
          <w:sz w:val="24"/>
          <w:szCs w:val="24"/>
        </w:rPr>
        <w:t xml:space="preserve"> – Индикаторы развития систем теплоснабжения муниципального округа город Кировск Мурманской области</w:t>
      </w:r>
      <w:bookmarkEnd w:id="375"/>
    </w:p>
    <w:tbl>
      <w:tblPr>
        <w:tblStyle w:val="13210"/>
        <w:tblW w:w="5000" w:type="pct"/>
        <w:jc w:val="center"/>
        <w:tblCellMar>
          <w:left w:w="28" w:type="dxa"/>
          <w:right w:w="28" w:type="dxa"/>
        </w:tblCellMar>
        <w:tblLook w:val="01E0" w:firstRow="1" w:lastRow="1" w:firstColumn="1" w:lastColumn="1" w:noHBand="0" w:noVBand="0"/>
      </w:tblPr>
      <w:tblGrid>
        <w:gridCol w:w="491"/>
        <w:gridCol w:w="5315"/>
        <w:gridCol w:w="974"/>
        <w:gridCol w:w="1022"/>
        <w:gridCol w:w="1128"/>
        <w:gridCol w:w="695"/>
      </w:tblGrid>
      <w:tr w:rsidR="000B1B27" w:rsidRPr="001E4DE4" w14:paraId="3609CB15" w14:textId="77777777" w:rsidTr="000B1B27">
        <w:trPr>
          <w:trHeight w:val="20"/>
          <w:jc w:val="center"/>
        </w:trPr>
        <w:tc>
          <w:tcPr>
            <w:tcW w:w="255"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047FA860" w14:textId="77777777" w:rsidR="000B1B27" w:rsidRPr="001E4DE4" w:rsidRDefault="000B1B27" w:rsidP="00CF355B">
            <w:pPr>
              <w:spacing w:after="0" w:line="240" w:lineRule="auto"/>
              <w:ind w:firstLine="0"/>
              <w:jc w:val="center"/>
              <w:rPr>
                <w:b/>
                <w:sz w:val="18"/>
                <w:lang w:eastAsia="en-US"/>
              </w:rPr>
            </w:pPr>
            <w:r w:rsidRPr="001E4DE4">
              <w:rPr>
                <w:b/>
                <w:sz w:val="18"/>
                <w:lang w:eastAsia="en-US"/>
              </w:rPr>
              <w:t>№ п/п</w:t>
            </w:r>
          </w:p>
        </w:tc>
        <w:tc>
          <w:tcPr>
            <w:tcW w:w="2761"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306B271E" w14:textId="77777777" w:rsidR="000B1B27" w:rsidRPr="001E4DE4" w:rsidRDefault="000B1B27" w:rsidP="00CF355B">
            <w:pPr>
              <w:spacing w:after="0" w:line="240" w:lineRule="auto"/>
              <w:ind w:firstLine="0"/>
              <w:jc w:val="center"/>
              <w:rPr>
                <w:b/>
                <w:sz w:val="18"/>
                <w:lang w:eastAsia="en-US"/>
              </w:rPr>
            </w:pPr>
            <w:r w:rsidRPr="001E4DE4">
              <w:rPr>
                <w:rFonts w:eastAsia="Calibri"/>
                <w:b/>
                <w:spacing w:val="-1"/>
                <w:sz w:val="18"/>
                <w:lang w:eastAsia="en-US"/>
              </w:rPr>
              <w:t>Показатель</w:t>
            </w:r>
          </w:p>
        </w:tc>
        <w:tc>
          <w:tcPr>
            <w:tcW w:w="506"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19C8853D" w14:textId="77777777" w:rsidR="000B1B27" w:rsidRPr="001E4DE4" w:rsidRDefault="000B1B27" w:rsidP="00CF355B">
            <w:pPr>
              <w:spacing w:after="0" w:line="240" w:lineRule="auto"/>
              <w:ind w:firstLine="0"/>
              <w:jc w:val="center"/>
              <w:rPr>
                <w:b/>
                <w:sz w:val="18"/>
                <w:lang w:eastAsia="en-US"/>
              </w:rPr>
            </w:pPr>
            <w:r w:rsidRPr="001E4DE4">
              <w:rPr>
                <w:rFonts w:eastAsia="Calibri"/>
                <w:b/>
                <w:sz w:val="18"/>
                <w:lang w:eastAsia="en-US"/>
              </w:rPr>
              <w:t xml:space="preserve">Ед. </w:t>
            </w:r>
            <w:r w:rsidRPr="001E4DE4">
              <w:rPr>
                <w:rFonts w:eastAsia="Calibri"/>
                <w:b/>
                <w:spacing w:val="-1"/>
                <w:sz w:val="18"/>
                <w:lang w:eastAsia="en-US"/>
              </w:rPr>
              <w:t>изм.</w:t>
            </w:r>
          </w:p>
        </w:tc>
        <w:tc>
          <w:tcPr>
            <w:tcW w:w="1478" w:type="pct"/>
            <w:gridSpan w:val="3"/>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CAC38BF" w14:textId="77777777" w:rsidR="000B1B27" w:rsidRPr="001E4DE4" w:rsidRDefault="000B1B27" w:rsidP="00CF355B">
            <w:pPr>
              <w:spacing w:after="0" w:line="240" w:lineRule="auto"/>
              <w:ind w:firstLine="0"/>
              <w:jc w:val="center"/>
              <w:rPr>
                <w:b/>
                <w:sz w:val="18"/>
                <w:lang w:eastAsia="en-US"/>
              </w:rPr>
            </w:pPr>
            <w:r w:rsidRPr="001E4DE4">
              <w:rPr>
                <w:rFonts w:eastAsia="Calibri"/>
                <w:b/>
                <w:spacing w:val="-1"/>
                <w:sz w:val="18"/>
                <w:lang w:eastAsia="en-US"/>
              </w:rPr>
              <w:t>Показатели</w:t>
            </w:r>
          </w:p>
        </w:tc>
      </w:tr>
      <w:tr w:rsidR="000B1B27" w:rsidRPr="001E4DE4" w14:paraId="32E279E0" w14:textId="77777777" w:rsidTr="000B1B27">
        <w:trPr>
          <w:trHeight w:val="20"/>
          <w:jc w:val="center"/>
        </w:trPr>
        <w:tc>
          <w:tcPr>
            <w:tcW w:w="255"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30C0BA59" w14:textId="77777777" w:rsidR="000B1B27" w:rsidRPr="001E4DE4" w:rsidRDefault="000B1B27" w:rsidP="00CF355B">
            <w:pPr>
              <w:spacing w:after="0" w:line="240" w:lineRule="auto"/>
              <w:ind w:firstLine="0"/>
              <w:jc w:val="center"/>
              <w:rPr>
                <w:rFonts w:eastAsia="Calibri"/>
                <w:b/>
                <w:sz w:val="18"/>
                <w:lang w:eastAsia="en-US"/>
              </w:rPr>
            </w:pPr>
          </w:p>
        </w:tc>
        <w:tc>
          <w:tcPr>
            <w:tcW w:w="2761"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6CB9BA60" w14:textId="77777777" w:rsidR="000B1B27" w:rsidRPr="001E4DE4" w:rsidRDefault="000B1B27" w:rsidP="00CF355B">
            <w:pPr>
              <w:spacing w:after="0" w:line="240" w:lineRule="auto"/>
              <w:ind w:firstLine="0"/>
              <w:jc w:val="center"/>
              <w:rPr>
                <w:rFonts w:eastAsia="Calibri"/>
                <w:b/>
                <w:sz w:val="18"/>
                <w:lang w:eastAsia="en-US"/>
              </w:rPr>
            </w:pPr>
          </w:p>
        </w:tc>
        <w:tc>
          <w:tcPr>
            <w:tcW w:w="506"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2C2FF11C" w14:textId="77777777" w:rsidR="000B1B27" w:rsidRPr="001E4DE4" w:rsidRDefault="000B1B27" w:rsidP="00CF355B">
            <w:pPr>
              <w:spacing w:after="0" w:line="240" w:lineRule="auto"/>
              <w:ind w:firstLine="0"/>
              <w:jc w:val="center"/>
              <w:rPr>
                <w:rFonts w:eastAsia="Calibri"/>
                <w:b/>
                <w:sz w:val="18"/>
                <w:lang w:eastAsia="en-US"/>
              </w:rPr>
            </w:pPr>
          </w:p>
        </w:tc>
        <w:tc>
          <w:tcPr>
            <w:tcW w:w="53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64178F1" w14:textId="77777777" w:rsidR="000B1B27" w:rsidRPr="001E4DE4" w:rsidRDefault="000B1B27" w:rsidP="00CF355B">
            <w:pPr>
              <w:spacing w:after="0" w:line="240" w:lineRule="auto"/>
              <w:ind w:firstLine="0"/>
              <w:jc w:val="center"/>
              <w:rPr>
                <w:b/>
                <w:sz w:val="18"/>
                <w:lang w:eastAsia="en-US"/>
              </w:rPr>
            </w:pPr>
            <w:proofErr w:type="spellStart"/>
            <w:r w:rsidRPr="001E4DE4">
              <w:rPr>
                <w:rFonts w:eastAsia="Calibri"/>
                <w:b/>
                <w:spacing w:val="-1"/>
                <w:sz w:val="18"/>
                <w:lang w:eastAsia="en-US"/>
              </w:rPr>
              <w:t>Апатитская</w:t>
            </w:r>
            <w:proofErr w:type="spellEnd"/>
            <w:r w:rsidRPr="001E4DE4">
              <w:rPr>
                <w:rFonts w:eastAsia="Calibri"/>
                <w:b/>
                <w:spacing w:val="26"/>
                <w:sz w:val="18"/>
                <w:lang w:eastAsia="en-US"/>
              </w:rPr>
              <w:t xml:space="preserve"> </w:t>
            </w:r>
            <w:r w:rsidRPr="001E4DE4">
              <w:rPr>
                <w:rFonts w:eastAsia="Calibri"/>
                <w:b/>
                <w:sz w:val="18"/>
                <w:lang w:eastAsia="en-US"/>
              </w:rPr>
              <w:t>ТЭЦ</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8C9911D" w14:textId="77777777" w:rsidR="000B1B27" w:rsidRPr="001E4DE4" w:rsidRDefault="000B1B27" w:rsidP="00CF355B">
            <w:pPr>
              <w:spacing w:after="0" w:line="240" w:lineRule="auto"/>
              <w:ind w:firstLine="0"/>
              <w:jc w:val="center"/>
              <w:rPr>
                <w:b/>
                <w:sz w:val="18"/>
                <w:lang w:eastAsia="en-US"/>
              </w:rPr>
            </w:pPr>
            <w:r w:rsidRPr="001E4DE4">
              <w:rPr>
                <w:rFonts w:eastAsia="Calibri"/>
                <w:b/>
                <w:spacing w:val="-1"/>
                <w:sz w:val="18"/>
                <w:lang w:eastAsia="en-US"/>
              </w:rPr>
              <w:t>Котельная</w:t>
            </w:r>
            <w:r w:rsidRPr="001E4DE4">
              <w:rPr>
                <w:rFonts w:eastAsia="Calibri"/>
                <w:b/>
                <w:spacing w:val="26"/>
                <w:sz w:val="18"/>
                <w:lang w:eastAsia="en-US"/>
              </w:rPr>
              <w:t xml:space="preserve"> </w:t>
            </w:r>
            <w:r w:rsidRPr="001E4DE4">
              <w:rPr>
                <w:rFonts w:eastAsia="Calibri"/>
                <w:b/>
                <w:spacing w:val="-1"/>
                <w:sz w:val="18"/>
                <w:lang w:eastAsia="en-US"/>
              </w:rPr>
              <w:t>АНОФ-3</w:t>
            </w:r>
          </w:p>
        </w:tc>
        <w:tc>
          <w:tcPr>
            <w:tcW w:w="362"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7D0DE06" w14:textId="77777777" w:rsidR="000B1B27" w:rsidRPr="001E4DE4" w:rsidRDefault="000B1B27" w:rsidP="00CF355B">
            <w:pPr>
              <w:spacing w:after="0" w:line="240" w:lineRule="auto"/>
              <w:ind w:firstLine="0"/>
              <w:jc w:val="center"/>
              <w:rPr>
                <w:b/>
                <w:sz w:val="18"/>
                <w:lang w:eastAsia="en-US"/>
              </w:rPr>
            </w:pPr>
            <w:r w:rsidRPr="001E4DE4">
              <w:rPr>
                <w:rFonts w:eastAsia="Calibri"/>
                <w:b/>
                <w:sz w:val="18"/>
                <w:lang w:eastAsia="en-US"/>
              </w:rPr>
              <w:t>БМЭК</w:t>
            </w:r>
          </w:p>
        </w:tc>
      </w:tr>
      <w:tr w:rsidR="000B1B27" w:rsidRPr="001E4DE4" w14:paraId="66B81770" w14:textId="77777777" w:rsidTr="000B1B27">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56A5D38"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1</w:t>
            </w:r>
          </w:p>
        </w:tc>
        <w:tc>
          <w:tcPr>
            <w:tcW w:w="27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C86F4D3" w14:textId="77777777" w:rsidR="000B1B27" w:rsidRPr="001E4DE4" w:rsidRDefault="000B1B27" w:rsidP="00CF355B">
            <w:pPr>
              <w:spacing w:after="0" w:line="240" w:lineRule="auto"/>
              <w:ind w:firstLine="0"/>
              <w:rPr>
                <w:sz w:val="18"/>
                <w:lang w:eastAsia="en-US"/>
              </w:rPr>
            </w:pPr>
            <w:r w:rsidRPr="001E4DE4">
              <w:rPr>
                <w:rFonts w:eastAsia="Calibri"/>
                <w:spacing w:val="-1"/>
                <w:sz w:val="18"/>
                <w:lang w:eastAsia="en-US"/>
              </w:rPr>
              <w:t>количество</w:t>
            </w:r>
            <w:r w:rsidRPr="001E4DE4">
              <w:rPr>
                <w:rFonts w:eastAsia="Calibri"/>
                <w:sz w:val="18"/>
                <w:lang w:eastAsia="en-US"/>
              </w:rPr>
              <w:t xml:space="preserve"> </w:t>
            </w:r>
            <w:r w:rsidRPr="001E4DE4">
              <w:rPr>
                <w:rFonts w:eastAsia="Calibri"/>
                <w:spacing w:val="-1"/>
                <w:sz w:val="18"/>
                <w:lang w:eastAsia="en-US"/>
              </w:rPr>
              <w:t>прекращений</w:t>
            </w:r>
            <w:r w:rsidRPr="001E4DE4">
              <w:rPr>
                <w:rFonts w:eastAsia="Calibri"/>
                <w:sz w:val="18"/>
                <w:lang w:eastAsia="en-US"/>
              </w:rPr>
              <w:t xml:space="preserve"> </w:t>
            </w:r>
            <w:r w:rsidRPr="001E4DE4">
              <w:rPr>
                <w:rFonts w:eastAsia="Calibri"/>
                <w:spacing w:val="-1"/>
                <w:sz w:val="18"/>
                <w:lang w:eastAsia="en-US"/>
              </w:rPr>
              <w:t>подачи</w:t>
            </w:r>
            <w:r w:rsidRPr="001E4DE4">
              <w:rPr>
                <w:rFonts w:eastAsia="Calibri"/>
                <w:spacing w:val="33"/>
                <w:sz w:val="18"/>
                <w:lang w:eastAsia="en-US"/>
              </w:rPr>
              <w:t xml:space="preserve"> </w:t>
            </w:r>
            <w:r w:rsidRPr="001E4DE4">
              <w:rPr>
                <w:rFonts w:eastAsia="Calibri"/>
                <w:spacing w:val="-1"/>
                <w:sz w:val="18"/>
                <w:lang w:eastAsia="en-US"/>
              </w:rPr>
              <w:t>тепловой</w:t>
            </w:r>
            <w:r w:rsidRPr="001E4DE4">
              <w:rPr>
                <w:rFonts w:eastAsia="Calibri"/>
                <w:sz w:val="18"/>
                <w:lang w:eastAsia="en-US"/>
              </w:rPr>
              <w:t xml:space="preserve"> </w:t>
            </w:r>
            <w:r w:rsidRPr="001E4DE4">
              <w:rPr>
                <w:rFonts w:eastAsia="Calibri"/>
                <w:spacing w:val="-1"/>
                <w:sz w:val="18"/>
                <w:lang w:eastAsia="en-US"/>
              </w:rPr>
              <w:t>энергии,</w:t>
            </w:r>
            <w:r w:rsidRPr="001E4DE4">
              <w:rPr>
                <w:rFonts w:eastAsia="Calibri"/>
                <w:sz w:val="18"/>
                <w:lang w:eastAsia="en-US"/>
              </w:rPr>
              <w:t xml:space="preserve"> </w:t>
            </w:r>
            <w:r w:rsidRPr="001E4DE4">
              <w:rPr>
                <w:rFonts w:eastAsia="Calibri"/>
                <w:spacing w:val="-1"/>
                <w:sz w:val="18"/>
                <w:lang w:eastAsia="en-US"/>
              </w:rPr>
              <w:t>теплоносителя</w:t>
            </w:r>
            <w:r w:rsidRPr="001E4DE4">
              <w:rPr>
                <w:rFonts w:eastAsia="Calibri"/>
                <w:spacing w:val="1"/>
                <w:sz w:val="18"/>
                <w:lang w:eastAsia="en-US"/>
              </w:rPr>
              <w:t xml:space="preserve"> </w:t>
            </w:r>
            <w:r w:rsidRPr="001E4DE4">
              <w:rPr>
                <w:rFonts w:eastAsia="Calibri"/>
                <w:sz w:val="18"/>
                <w:lang w:eastAsia="en-US"/>
              </w:rPr>
              <w:t>в</w:t>
            </w:r>
            <w:r w:rsidRPr="001E4DE4">
              <w:rPr>
                <w:rFonts w:eastAsia="Calibri"/>
                <w:spacing w:val="45"/>
                <w:sz w:val="18"/>
                <w:lang w:eastAsia="en-US"/>
              </w:rPr>
              <w:t xml:space="preserve"> </w:t>
            </w:r>
            <w:r w:rsidRPr="001E4DE4">
              <w:rPr>
                <w:rFonts w:eastAsia="Calibri"/>
                <w:spacing w:val="-1"/>
                <w:sz w:val="18"/>
                <w:lang w:eastAsia="en-US"/>
              </w:rPr>
              <w:t>результате</w:t>
            </w:r>
            <w:r w:rsidRPr="001E4DE4">
              <w:rPr>
                <w:rFonts w:eastAsia="Calibri"/>
                <w:sz w:val="18"/>
                <w:lang w:eastAsia="en-US"/>
              </w:rPr>
              <w:t xml:space="preserve"> </w:t>
            </w:r>
            <w:r w:rsidRPr="001E4DE4">
              <w:rPr>
                <w:rFonts w:eastAsia="Calibri"/>
                <w:spacing w:val="-1"/>
                <w:sz w:val="18"/>
                <w:lang w:eastAsia="en-US"/>
              </w:rPr>
              <w:t>технологических нарушений</w:t>
            </w:r>
            <w:r w:rsidRPr="001E4DE4">
              <w:rPr>
                <w:rFonts w:eastAsia="Calibri"/>
                <w:spacing w:val="41"/>
                <w:sz w:val="18"/>
                <w:lang w:eastAsia="en-US"/>
              </w:rPr>
              <w:t xml:space="preserve"> </w:t>
            </w:r>
            <w:r w:rsidRPr="001E4DE4">
              <w:rPr>
                <w:rFonts w:eastAsia="Calibri"/>
                <w:sz w:val="18"/>
                <w:lang w:eastAsia="en-US"/>
              </w:rPr>
              <w:t>на</w:t>
            </w:r>
            <w:r w:rsidRPr="001E4DE4">
              <w:rPr>
                <w:rFonts w:eastAsia="Calibri"/>
                <w:spacing w:val="-1"/>
                <w:sz w:val="18"/>
                <w:lang w:eastAsia="en-US"/>
              </w:rPr>
              <w:t xml:space="preserve"> тепловых сетях</w:t>
            </w:r>
          </w:p>
        </w:tc>
        <w:tc>
          <w:tcPr>
            <w:tcW w:w="50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06B276E"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ед.</w:t>
            </w:r>
          </w:p>
        </w:tc>
        <w:tc>
          <w:tcPr>
            <w:tcW w:w="53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9D48C90"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0</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A2155D7"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0</w:t>
            </w:r>
          </w:p>
        </w:tc>
        <w:tc>
          <w:tcPr>
            <w:tcW w:w="362"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BE6F7A9"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0</w:t>
            </w:r>
          </w:p>
        </w:tc>
      </w:tr>
      <w:tr w:rsidR="000B1B27" w:rsidRPr="001E4DE4" w14:paraId="75590C09" w14:textId="77777777" w:rsidTr="000B1B27">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F680612"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2</w:t>
            </w:r>
          </w:p>
        </w:tc>
        <w:tc>
          <w:tcPr>
            <w:tcW w:w="27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4BDA6FA" w14:textId="77777777" w:rsidR="000B1B27" w:rsidRPr="001E4DE4" w:rsidRDefault="000B1B27" w:rsidP="00CF355B">
            <w:pPr>
              <w:spacing w:after="0" w:line="240" w:lineRule="auto"/>
              <w:ind w:firstLine="0"/>
              <w:rPr>
                <w:sz w:val="18"/>
                <w:lang w:eastAsia="en-US"/>
              </w:rPr>
            </w:pPr>
            <w:r w:rsidRPr="001E4DE4">
              <w:rPr>
                <w:rFonts w:eastAsia="Calibri"/>
                <w:spacing w:val="-1"/>
                <w:sz w:val="18"/>
                <w:lang w:eastAsia="en-US"/>
              </w:rPr>
              <w:t>количество</w:t>
            </w:r>
            <w:r w:rsidRPr="001E4DE4">
              <w:rPr>
                <w:rFonts w:eastAsia="Calibri"/>
                <w:sz w:val="18"/>
                <w:lang w:eastAsia="en-US"/>
              </w:rPr>
              <w:t xml:space="preserve"> </w:t>
            </w:r>
            <w:r w:rsidRPr="001E4DE4">
              <w:rPr>
                <w:rFonts w:eastAsia="Calibri"/>
                <w:spacing w:val="-1"/>
                <w:sz w:val="18"/>
                <w:lang w:eastAsia="en-US"/>
              </w:rPr>
              <w:t>прекращений</w:t>
            </w:r>
            <w:r w:rsidRPr="001E4DE4">
              <w:rPr>
                <w:rFonts w:eastAsia="Calibri"/>
                <w:sz w:val="18"/>
                <w:lang w:eastAsia="en-US"/>
              </w:rPr>
              <w:t xml:space="preserve"> подачи</w:t>
            </w:r>
            <w:r w:rsidRPr="001E4DE4">
              <w:rPr>
                <w:rFonts w:eastAsia="Calibri"/>
                <w:spacing w:val="23"/>
                <w:sz w:val="18"/>
                <w:lang w:eastAsia="en-US"/>
              </w:rPr>
              <w:t xml:space="preserve"> </w:t>
            </w:r>
            <w:r w:rsidRPr="001E4DE4">
              <w:rPr>
                <w:rFonts w:eastAsia="Calibri"/>
                <w:spacing w:val="-1"/>
                <w:sz w:val="18"/>
                <w:lang w:eastAsia="en-US"/>
              </w:rPr>
              <w:t>тепловой</w:t>
            </w:r>
            <w:r w:rsidRPr="001E4DE4">
              <w:rPr>
                <w:rFonts w:eastAsia="Calibri"/>
                <w:sz w:val="18"/>
                <w:lang w:eastAsia="en-US"/>
              </w:rPr>
              <w:t xml:space="preserve"> </w:t>
            </w:r>
            <w:r w:rsidRPr="001E4DE4">
              <w:rPr>
                <w:rFonts w:eastAsia="Calibri"/>
                <w:spacing w:val="-1"/>
                <w:sz w:val="18"/>
                <w:lang w:eastAsia="en-US"/>
              </w:rPr>
              <w:t>энергии,</w:t>
            </w:r>
            <w:r w:rsidRPr="001E4DE4">
              <w:rPr>
                <w:rFonts w:eastAsia="Calibri"/>
                <w:sz w:val="18"/>
                <w:lang w:eastAsia="en-US"/>
              </w:rPr>
              <w:t xml:space="preserve"> </w:t>
            </w:r>
            <w:r w:rsidRPr="001E4DE4">
              <w:rPr>
                <w:rFonts w:eastAsia="Calibri"/>
                <w:spacing w:val="-1"/>
                <w:sz w:val="18"/>
                <w:lang w:eastAsia="en-US"/>
              </w:rPr>
              <w:t>теплоносителя</w:t>
            </w:r>
            <w:r w:rsidRPr="001E4DE4">
              <w:rPr>
                <w:rFonts w:eastAsia="Calibri"/>
                <w:spacing w:val="1"/>
                <w:sz w:val="18"/>
                <w:lang w:eastAsia="en-US"/>
              </w:rPr>
              <w:t xml:space="preserve"> </w:t>
            </w:r>
            <w:r w:rsidRPr="001E4DE4">
              <w:rPr>
                <w:rFonts w:eastAsia="Calibri"/>
                <w:sz w:val="18"/>
                <w:lang w:eastAsia="en-US"/>
              </w:rPr>
              <w:t>в</w:t>
            </w:r>
            <w:r w:rsidRPr="001E4DE4">
              <w:rPr>
                <w:rFonts w:eastAsia="Calibri"/>
                <w:spacing w:val="45"/>
                <w:sz w:val="18"/>
                <w:lang w:eastAsia="en-US"/>
              </w:rPr>
              <w:t xml:space="preserve"> </w:t>
            </w:r>
            <w:r w:rsidRPr="001E4DE4">
              <w:rPr>
                <w:rFonts w:eastAsia="Calibri"/>
                <w:spacing w:val="-1"/>
                <w:sz w:val="18"/>
                <w:lang w:eastAsia="en-US"/>
              </w:rPr>
              <w:t>результате</w:t>
            </w:r>
            <w:r w:rsidRPr="001E4DE4">
              <w:rPr>
                <w:rFonts w:eastAsia="Calibri"/>
                <w:sz w:val="18"/>
                <w:lang w:eastAsia="en-US"/>
              </w:rPr>
              <w:t xml:space="preserve"> </w:t>
            </w:r>
            <w:r w:rsidRPr="001E4DE4">
              <w:rPr>
                <w:rFonts w:eastAsia="Calibri"/>
                <w:spacing w:val="-1"/>
                <w:sz w:val="18"/>
                <w:lang w:eastAsia="en-US"/>
              </w:rPr>
              <w:t>технологических нарушений</w:t>
            </w:r>
            <w:r w:rsidRPr="001E4DE4">
              <w:rPr>
                <w:rFonts w:eastAsia="Calibri"/>
                <w:spacing w:val="39"/>
                <w:sz w:val="18"/>
                <w:lang w:eastAsia="en-US"/>
              </w:rPr>
              <w:t xml:space="preserve"> </w:t>
            </w:r>
            <w:r w:rsidRPr="001E4DE4">
              <w:rPr>
                <w:rFonts w:eastAsia="Calibri"/>
                <w:sz w:val="18"/>
                <w:lang w:eastAsia="en-US"/>
              </w:rPr>
              <w:t>на</w:t>
            </w:r>
            <w:r w:rsidRPr="001E4DE4">
              <w:rPr>
                <w:rFonts w:eastAsia="Calibri"/>
                <w:spacing w:val="-1"/>
                <w:sz w:val="18"/>
                <w:lang w:eastAsia="en-US"/>
              </w:rPr>
              <w:t xml:space="preserve"> источниках </w:t>
            </w:r>
            <w:r w:rsidRPr="001E4DE4">
              <w:rPr>
                <w:rFonts w:eastAsia="Calibri"/>
                <w:sz w:val="18"/>
                <w:lang w:eastAsia="en-US"/>
              </w:rPr>
              <w:t xml:space="preserve">тепловой </w:t>
            </w:r>
            <w:r w:rsidRPr="001E4DE4">
              <w:rPr>
                <w:rFonts w:eastAsia="Calibri"/>
                <w:spacing w:val="-1"/>
                <w:sz w:val="18"/>
                <w:lang w:eastAsia="en-US"/>
              </w:rPr>
              <w:t>энергии</w:t>
            </w:r>
          </w:p>
        </w:tc>
        <w:tc>
          <w:tcPr>
            <w:tcW w:w="50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ABB6E68"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ед.</w:t>
            </w:r>
          </w:p>
        </w:tc>
        <w:tc>
          <w:tcPr>
            <w:tcW w:w="53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3875E5B"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0</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B3B82FA"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0</w:t>
            </w:r>
          </w:p>
        </w:tc>
        <w:tc>
          <w:tcPr>
            <w:tcW w:w="362"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51C9A52"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0</w:t>
            </w:r>
          </w:p>
        </w:tc>
      </w:tr>
      <w:tr w:rsidR="000B1B27" w:rsidRPr="001E4DE4" w14:paraId="7D923D49" w14:textId="77777777" w:rsidTr="000B1B27">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42FA3B6"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3</w:t>
            </w:r>
          </w:p>
        </w:tc>
        <w:tc>
          <w:tcPr>
            <w:tcW w:w="27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2A8736D" w14:textId="77777777" w:rsidR="000B1B27" w:rsidRPr="001E4DE4" w:rsidRDefault="000B1B27" w:rsidP="00CF355B">
            <w:pPr>
              <w:spacing w:after="0" w:line="240" w:lineRule="auto"/>
              <w:ind w:firstLine="0"/>
              <w:rPr>
                <w:sz w:val="18"/>
                <w:lang w:eastAsia="en-US"/>
              </w:rPr>
            </w:pPr>
            <w:r w:rsidRPr="001E4DE4">
              <w:rPr>
                <w:rFonts w:eastAsia="Calibri"/>
                <w:spacing w:val="-1"/>
                <w:sz w:val="18"/>
                <w:lang w:eastAsia="en-US"/>
              </w:rPr>
              <w:t>удельный</w:t>
            </w:r>
            <w:r w:rsidRPr="001E4DE4">
              <w:rPr>
                <w:rFonts w:eastAsia="Calibri"/>
                <w:sz w:val="18"/>
                <w:lang w:eastAsia="en-US"/>
              </w:rPr>
              <w:t xml:space="preserve"> расход</w:t>
            </w:r>
            <w:r w:rsidRPr="001E4DE4">
              <w:rPr>
                <w:rFonts w:eastAsia="Calibri"/>
                <w:spacing w:val="2"/>
                <w:sz w:val="18"/>
                <w:lang w:eastAsia="en-US"/>
              </w:rPr>
              <w:t xml:space="preserve"> </w:t>
            </w:r>
            <w:r w:rsidRPr="001E4DE4">
              <w:rPr>
                <w:rFonts w:eastAsia="Calibri"/>
                <w:spacing w:val="-1"/>
                <w:sz w:val="18"/>
                <w:lang w:eastAsia="en-US"/>
              </w:rPr>
              <w:t>условного</w:t>
            </w:r>
            <w:r w:rsidRPr="001E4DE4">
              <w:rPr>
                <w:rFonts w:eastAsia="Calibri"/>
                <w:spacing w:val="1"/>
                <w:sz w:val="18"/>
                <w:lang w:eastAsia="en-US"/>
              </w:rPr>
              <w:t xml:space="preserve"> </w:t>
            </w:r>
            <w:r w:rsidRPr="001E4DE4">
              <w:rPr>
                <w:rFonts w:eastAsia="Calibri"/>
                <w:spacing w:val="-1"/>
                <w:sz w:val="18"/>
                <w:lang w:eastAsia="en-US"/>
              </w:rPr>
              <w:t xml:space="preserve">топлива </w:t>
            </w:r>
            <w:r w:rsidRPr="001E4DE4">
              <w:rPr>
                <w:rFonts w:eastAsia="Calibri"/>
                <w:sz w:val="18"/>
                <w:lang w:eastAsia="en-US"/>
              </w:rPr>
              <w:t>на</w:t>
            </w:r>
            <w:r w:rsidRPr="001E4DE4">
              <w:rPr>
                <w:rFonts w:eastAsia="Calibri"/>
                <w:spacing w:val="27"/>
                <w:sz w:val="18"/>
                <w:lang w:eastAsia="en-US"/>
              </w:rPr>
              <w:t xml:space="preserve"> </w:t>
            </w:r>
            <w:r w:rsidRPr="001E4DE4">
              <w:rPr>
                <w:rFonts w:eastAsia="Calibri"/>
                <w:spacing w:val="-1"/>
                <w:sz w:val="18"/>
                <w:lang w:eastAsia="en-US"/>
              </w:rPr>
              <w:t>единицу</w:t>
            </w:r>
            <w:r w:rsidRPr="001E4DE4">
              <w:rPr>
                <w:rFonts w:eastAsia="Calibri"/>
                <w:spacing w:val="-3"/>
                <w:sz w:val="18"/>
                <w:lang w:eastAsia="en-US"/>
              </w:rPr>
              <w:t xml:space="preserve"> </w:t>
            </w:r>
            <w:r w:rsidRPr="001E4DE4">
              <w:rPr>
                <w:rFonts w:eastAsia="Calibri"/>
                <w:sz w:val="18"/>
                <w:lang w:eastAsia="en-US"/>
              </w:rPr>
              <w:t xml:space="preserve">тепловой </w:t>
            </w:r>
            <w:r w:rsidRPr="001E4DE4">
              <w:rPr>
                <w:rFonts w:eastAsia="Calibri"/>
                <w:spacing w:val="-1"/>
                <w:sz w:val="18"/>
                <w:lang w:eastAsia="en-US"/>
              </w:rPr>
              <w:t>энергии,</w:t>
            </w:r>
            <w:r w:rsidRPr="001E4DE4">
              <w:rPr>
                <w:rFonts w:eastAsia="Calibri"/>
                <w:spacing w:val="23"/>
                <w:sz w:val="18"/>
                <w:lang w:eastAsia="en-US"/>
              </w:rPr>
              <w:t xml:space="preserve"> </w:t>
            </w:r>
            <w:r w:rsidRPr="001E4DE4">
              <w:rPr>
                <w:rFonts w:eastAsia="Calibri"/>
                <w:spacing w:val="-1"/>
                <w:sz w:val="18"/>
                <w:lang w:eastAsia="en-US"/>
              </w:rPr>
              <w:t>отпускаемой</w:t>
            </w:r>
            <w:r w:rsidRPr="001E4DE4">
              <w:rPr>
                <w:rFonts w:eastAsia="Calibri"/>
                <w:sz w:val="18"/>
                <w:lang w:eastAsia="en-US"/>
              </w:rPr>
              <w:t xml:space="preserve"> с </w:t>
            </w:r>
            <w:r w:rsidRPr="001E4DE4">
              <w:rPr>
                <w:rFonts w:eastAsia="Calibri"/>
                <w:spacing w:val="-1"/>
                <w:sz w:val="18"/>
                <w:lang w:eastAsia="en-US"/>
              </w:rPr>
              <w:t>коллекторов источников</w:t>
            </w:r>
            <w:r w:rsidRPr="001E4DE4">
              <w:rPr>
                <w:rFonts w:eastAsia="Calibri"/>
                <w:spacing w:val="41"/>
                <w:sz w:val="18"/>
                <w:lang w:eastAsia="en-US"/>
              </w:rPr>
              <w:t xml:space="preserve"> </w:t>
            </w:r>
            <w:r w:rsidRPr="001E4DE4">
              <w:rPr>
                <w:rFonts w:eastAsia="Calibri"/>
                <w:spacing w:val="-1"/>
                <w:sz w:val="18"/>
                <w:lang w:eastAsia="en-US"/>
              </w:rPr>
              <w:t>тепловой</w:t>
            </w:r>
            <w:r w:rsidRPr="001E4DE4">
              <w:rPr>
                <w:rFonts w:eastAsia="Calibri"/>
                <w:sz w:val="18"/>
                <w:lang w:eastAsia="en-US"/>
              </w:rPr>
              <w:t xml:space="preserve"> </w:t>
            </w:r>
            <w:r w:rsidRPr="001E4DE4">
              <w:rPr>
                <w:rFonts w:eastAsia="Calibri"/>
                <w:spacing w:val="-1"/>
                <w:sz w:val="18"/>
                <w:lang w:eastAsia="en-US"/>
              </w:rPr>
              <w:t>энергии (отдельно</w:t>
            </w:r>
            <w:r w:rsidRPr="001E4DE4">
              <w:rPr>
                <w:rFonts w:eastAsia="Calibri"/>
                <w:spacing w:val="1"/>
                <w:sz w:val="18"/>
                <w:lang w:eastAsia="en-US"/>
              </w:rPr>
              <w:t xml:space="preserve"> </w:t>
            </w:r>
            <w:r w:rsidRPr="001E4DE4">
              <w:rPr>
                <w:rFonts w:eastAsia="Calibri"/>
                <w:spacing w:val="-1"/>
                <w:sz w:val="18"/>
                <w:lang w:eastAsia="en-US"/>
              </w:rPr>
              <w:t>для</w:t>
            </w:r>
            <w:r w:rsidRPr="001E4DE4">
              <w:rPr>
                <w:rFonts w:eastAsia="Calibri"/>
                <w:spacing w:val="41"/>
                <w:sz w:val="18"/>
                <w:lang w:eastAsia="en-US"/>
              </w:rPr>
              <w:t xml:space="preserve"> </w:t>
            </w:r>
            <w:r w:rsidRPr="001E4DE4">
              <w:rPr>
                <w:rFonts w:eastAsia="Calibri"/>
                <w:spacing w:val="-1"/>
                <w:sz w:val="18"/>
                <w:lang w:eastAsia="en-US"/>
              </w:rPr>
              <w:t>тепловых электрических</w:t>
            </w:r>
            <w:r w:rsidRPr="001E4DE4">
              <w:rPr>
                <w:rFonts w:eastAsia="Calibri"/>
                <w:spacing w:val="-2"/>
                <w:sz w:val="18"/>
                <w:lang w:eastAsia="en-US"/>
              </w:rPr>
              <w:t xml:space="preserve"> </w:t>
            </w:r>
            <w:r w:rsidRPr="001E4DE4">
              <w:rPr>
                <w:rFonts w:eastAsia="Calibri"/>
                <w:sz w:val="18"/>
                <w:lang w:eastAsia="en-US"/>
              </w:rPr>
              <w:t>станций</w:t>
            </w:r>
            <w:r w:rsidRPr="001E4DE4">
              <w:rPr>
                <w:rFonts w:eastAsia="Calibri"/>
                <w:spacing w:val="-1"/>
                <w:sz w:val="18"/>
                <w:lang w:eastAsia="en-US"/>
              </w:rPr>
              <w:t xml:space="preserve"> </w:t>
            </w:r>
            <w:r w:rsidRPr="001E4DE4">
              <w:rPr>
                <w:rFonts w:eastAsia="Calibri"/>
                <w:sz w:val="18"/>
                <w:lang w:eastAsia="en-US"/>
              </w:rPr>
              <w:t>и</w:t>
            </w:r>
            <w:r w:rsidRPr="001E4DE4">
              <w:rPr>
                <w:rFonts w:eastAsia="Calibri"/>
                <w:spacing w:val="29"/>
                <w:sz w:val="18"/>
                <w:lang w:eastAsia="en-US"/>
              </w:rPr>
              <w:t xml:space="preserve"> </w:t>
            </w:r>
            <w:r w:rsidRPr="001E4DE4">
              <w:rPr>
                <w:rFonts w:eastAsia="Calibri"/>
                <w:spacing w:val="-1"/>
                <w:sz w:val="18"/>
                <w:lang w:eastAsia="en-US"/>
              </w:rPr>
              <w:t>котельных)</w:t>
            </w:r>
          </w:p>
        </w:tc>
        <w:tc>
          <w:tcPr>
            <w:tcW w:w="50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361159B" w14:textId="77777777" w:rsidR="000B1B27" w:rsidRPr="001E4DE4" w:rsidRDefault="000B1B27" w:rsidP="00CF355B">
            <w:pPr>
              <w:spacing w:after="0" w:line="240" w:lineRule="auto"/>
              <w:ind w:firstLine="0"/>
              <w:jc w:val="center"/>
              <w:rPr>
                <w:sz w:val="18"/>
                <w:lang w:eastAsia="en-US"/>
              </w:rPr>
            </w:pPr>
            <w:proofErr w:type="spellStart"/>
            <w:r w:rsidRPr="001E4DE4">
              <w:rPr>
                <w:rFonts w:eastAsia="Calibri"/>
                <w:spacing w:val="-1"/>
                <w:sz w:val="18"/>
                <w:lang w:eastAsia="en-US"/>
              </w:rPr>
              <w:t>кг.у.т</w:t>
            </w:r>
            <w:proofErr w:type="spellEnd"/>
            <w:r w:rsidRPr="001E4DE4">
              <w:rPr>
                <w:rFonts w:eastAsia="Calibri"/>
                <w:spacing w:val="-1"/>
                <w:sz w:val="18"/>
                <w:lang w:eastAsia="en-US"/>
              </w:rPr>
              <w:t>./Гкал</w:t>
            </w:r>
          </w:p>
        </w:tc>
        <w:tc>
          <w:tcPr>
            <w:tcW w:w="53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E86C28F" w14:textId="72A27B3C" w:rsidR="000B1B27" w:rsidRPr="001E4DE4" w:rsidRDefault="001E4DE4" w:rsidP="00CF355B">
            <w:pPr>
              <w:spacing w:after="0" w:line="240" w:lineRule="auto"/>
              <w:ind w:firstLine="0"/>
              <w:jc w:val="center"/>
              <w:rPr>
                <w:sz w:val="18"/>
                <w:szCs w:val="18"/>
                <w:lang w:eastAsia="en-US"/>
              </w:rPr>
            </w:pPr>
            <w:r w:rsidRPr="001E4DE4">
              <w:rPr>
                <w:bCs/>
                <w:sz w:val="18"/>
                <w:szCs w:val="18"/>
              </w:rPr>
              <w:t>179,153</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2E2CD7A"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189,0</w:t>
            </w:r>
          </w:p>
        </w:tc>
        <w:tc>
          <w:tcPr>
            <w:tcW w:w="362"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1F19FF5"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138,74</w:t>
            </w:r>
          </w:p>
        </w:tc>
      </w:tr>
      <w:tr w:rsidR="000B1B27" w:rsidRPr="001E4DE4" w14:paraId="60697E8B" w14:textId="77777777" w:rsidTr="000B1B27">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E461E11"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4</w:t>
            </w:r>
          </w:p>
        </w:tc>
        <w:tc>
          <w:tcPr>
            <w:tcW w:w="27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2FC5875" w14:textId="77777777" w:rsidR="000B1B27" w:rsidRPr="001E4DE4" w:rsidRDefault="000B1B27" w:rsidP="00CF355B">
            <w:pPr>
              <w:spacing w:after="0" w:line="240" w:lineRule="auto"/>
              <w:ind w:firstLine="0"/>
              <w:rPr>
                <w:sz w:val="18"/>
                <w:lang w:eastAsia="en-US"/>
              </w:rPr>
            </w:pPr>
            <w:r w:rsidRPr="001E4DE4">
              <w:rPr>
                <w:rFonts w:eastAsia="Calibri"/>
                <w:sz w:val="18"/>
                <w:lang w:eastAsia="en-US"/>
              </w:rPr>
              <w:t>отношение</w:t>
            </w:r>
            <w:r w:rsidRPr="001E4DE4">
              <w:rPr>
                <w:rFonts w:eastAsia="Calibri"/>
                <w:spacing w:val="-1"/>
                <w:sz w:val="18"/>
                <w:lang w:eastAsia="en-US"/>
              </w:rPr>
              <w:t xml:space="preserve"> величины технологических</w:t>
            </w:r>
            <w:r w:rsidRPr="001E4DE4">
              <w:rPr>
                <w:rFonts w:eastAsia="Calibri"/>
                <w:spacing w:val="31"/>
                <w:sz w:val="18"/>
                <w:lang w:eastAsia="en-US"/>
              </w:rPr>
              <w:t xml:space="preserve"> </w:t>
            </w:r>
            <w:r w:rsidRPr="001E4DE4">
              <w:rPr>
                <w:rFonts w:eastAsia="Calibri"/>
                <w:sz w:val="18"/>
                <w:lang w:eastAsia="en-US"/>
              </w:rPr>
              <w:t xml:space="preserve">потерь </w:t>
            </w:r>
            <w:r w:rsidRPr="001E4DE4">
              <w:rPr>
                <w:rFonts w:eastAsia="Calibri"/>
                <w:spacing w:val="-1"/>
                <w:sz w:val="18"/>
                <w:lang w:eastAsia="en-US"/>
              </w:rPr>
              <w:t>тепловой</w:t>
            </w:r>
            <w:r w:rsidRPr="001E4DE4">
              <w:rPr>
                <w:rFonts w:eastAsia="Calibri"/>
                <w:sz w:val="18"/>
                <w:lang w:eastAsia="en-US"/>
              </w:rPr>
              <w:t xml:space="preserve"> </w:t>
            </w:r>
            <w:r w:rsidRPr="001E4DE4">
              <w:rPr>
                <w:rFonts w:eastAsia="Calibri"/>
                <w:spacing w:val="-1"/>
                <w:sz w:val="18"/>
                <w:lang w:eastAsia="en-US"/>
              </w:rPr>
              <w:t>энергии,</w:t>
            </w:r>
            <w:r w:rsidRPr="001E4DE4">
              <w:rPr>
                <w:rFonts w:eastAsia="Calibri"/>
                <w:spacing w:val="25"/>
                <w:sz w:val="18"/>
                <w:lang w:eastAsia="en-US"/>
              </w:rPr>
              <w:t xml:space="preserve"> </w:t>
            </w:r>
            <w:r w:rsidRPr="001E4DE4">
              <w:rPr>
                <w:rFonts w:eastAsia="Calibri"/>
                <w:spacing w:val="-1"/>
                <w:sz w:val="18"/>
                <w:lang w:eastAsia="en-US"/>
              </w:rPr>
              <w:t>теплоносителя</w:t>
            </w:r>
            <w:r w:rsidRPr="001E4DE4">
              <w:rPr>
                <w:rFonts w:eastAsia="Calibri"/>
                <w:spacing w:val="1"/>
                <w:sz w:val="18"/>
                <w:lang w:eastAsia="en-US"/>
              </w:rPr>
              <w:t xml:space="preserve"> </w:t>
            </w:r>
            <w:r w:rsidRPr="001E4DE4">
              <w:rPr>
                <w:rFonts w:eastAsia="Calibri"/>
                <w:sz w:val="18"/>
                <w:lang w:eastAsia="en-US"/>
              </w:rPr>
              <w:t xml:space="preserve">к </w:t>
            </w:r>
            <w:r w:rsidRPr="001E4DE4">
              <w:rPr>
                <w:rFonts w:eastAsia="Calibri"/>
                <w:spacing w:val="-1"/>
                <w:sz w:val="18"/>
                <w:lang w:eastAsia="en-US"/>
              </w:rPr>
              <w:t>материальной</w:t>
            </w:r>
            <w:r w:rsidRPr="001E4DE4">
              <w:rPr>
                <w:rFonts w:eastAsia="Calibri"/>
                <w:spacing w:val="35"/>
                <w:sz w:val="18"/>
                <w:lang w:eastAsia="en-US"/>
              </w:rPr>
              <w:t xml:space="preserve"> </w:t>
            </w:r>
            <w:r w:rsidRPr="001E4DE4">
              <w:rPr>
                <w:rFonts w:eastAsia="Calibri"/>
                <w:spacing w:val="-1"/>
                <w:sz w:val="18"/>
                <w:lang w:eastAsia="en-US"/>
              </w:rPr>
              <w:t>характеристике тепловой</w:t>
            </w:r>
            <w:r w:rsidRPr="001E4DE4">
              <w:rPr>
                <w:rFonts w:eastAsia="Calibri"/>
                <w:sz w:val="18"/>
                <w:lang w:eastAsia="en-US"/>
              </w:rPr>
              <w:t xml:space="preserve"> </w:t>
            </w:r>
            <w:r w:rsidRPr="001E4DE4">
              <w:rPr>
                <w:rFonts w:eastAsia="Calibri"/>
                <w:spacing w:val="-1"/>
                <w:sz w:val="18"/>
                <w:lang w:eastAsia="en-US"/>
              </w:rPr>
              <w:t>сети</w:t>
            </w:r>
          </w:p>
        </w:tc>
        <w:tc>
          <w:tcPr>
            <w:tcW w:w="50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5DA31BB" w14:textId="77777777" w:rsidR="000B1B27" w:rsidRPr="001E4DE4" w:rsidRDefault="000B1B27" w:rsidP="00CF355B">
            <w:pPr>
              <w:spacing w:after="0" w:line="240" w:lineRule="auto"/>
              <w:ind w:firstLine="0"/>
              <w:jc w:val="center"/>
              <w:rPr>
                <w:sz w:val="18"/>
                <w:lang w:eastAsia="en-US"/>
              </w:rPr>
            </w:pPr>
            <w:r w:rsidRPr="001E4DE4">
              <w:rPr>
                <w:rFonts w:eastAsia="Calibri"/>
                <w:spacing w:val="-1"/>
                <w:sz w:val="18"/>
                <w:lang w:eastAsia="en-US"/>
              </w:rPr>
              <w:t>Гкал/м</w:t>
            </w:r>
            <w:r w:rsidRPr="001E4DE4">
              <w:rPr>
                <w:rFonts w:eastAsia="Calibri"/>
                <w:spacing w:val="-1"/>
                <w:sz w:val="18"/>
                <w:vertAlign w:val="superscript"/>
                <w:lang w:eastAsia="en-US"/>
              </w:rPr>
              <w:t>2</w:t>
            </w:r>
          </w:p>
        </w:tc>
        <w:tc>
          <w:tcPr>
            <w:tcW w:w="53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EB2B9BC"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1,415</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98C433B"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2,555</w:t>
            </w:r>
          </w:p>
        </w:tc>
        <w:tc>
          <w:tcPr>
            <w:tcW w:w="362"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4FBF16B"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3,606</w:t>
            </w:r>
          </w:p>
        </w:tc>
      </w:tr>
      <w:tr w:rsidR="000B1B27" w:rsidRPr="001E4DE4" w14:paraId="5B2F401C" w14:textId="77777777" w:rsidTr="000B1B27">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A28912F"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5</w:t>
            </w:r>
          </w:p>
        </w:tc>
        <w:tc>
          <w:tcPr>
            <w:tcW w:w="27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1568720" w14:textId="77777777" w:rsidR="000B1B27" w:rsidRPr="001E4DE4" w:rsidRDefault="000B1B27" w:rsidP="00CF355B">
            <w:pPr>
              <w:spacing w:after="0" w:line="240" w:lineRule="auto"/>
              <w:ind w:firstLine="0"/>
              <w:rPr>
                <w:sz w:val="18"/>
                <w:lang w:eastAsia="en-US"/>
              </w:rPr>
            </w:pPr>
            <w:r w:rsidRPr="001E4DE4">
              <w:rPr>
                <w:rFonts w:eastAsia="Calibri"/>
                <w:spacing w:val="-1"/>
                <w:sz w:val="18"/>
                <w:lang w:eastAsia="en-US"/>
              </w:rPr>
              <w:t>коэффициент</w:t>
            </w:r>
            <w:r w:rsidRPr="001E4DE4">
              <w:rPr>
                <w:rFonts w:eastAsia="Calibri"/>
                <w:sz w:val="18"/>
                <w:lang w:eastAsia="en-US"/>
              </w:rPr>
              <w:t xml:space="preserve"> </w:t>
            </w:r>
            <w:r w:rsidRPr="001E4DE4">
              <w:rPr>
                <w:rFonts w:eastAsia="Calibri"/>
                <w:spacing w:val="-1"/>
                <w:sz w:val="18"/>
                <w:lang w:eastAsia="en-US"/>
              </w:rPr>
              <w:t>использования</w:t>
            </w:r>
            <w:r w:rsidRPr="001E4DE4">
              <w:rPr>
                <w:rFonts w:eastAsia="Calibri"/>
                <w:spacing w:val="31"/>
                <w:sz w:val="18"/>
                <w:lang w:eastAsia="en-US"/>
              </w:rPr>
              <w:t xml:space="preserve"> </w:t>
            </w:r>
            <w:r w:rsidRPr="001E4DE4">
              <w:rPr>
                <w:rFonts w:eastAsia="Calibri"/>
                <w:spacing w:val="-1"/>
                <w:sz w:val="18"/>
                <w:lang w:eastAsia="en-US"/>
              </w:rPr>
              <w:t>установленной</w:t>
            </w:r>
            <w:r w:rsidRPr="001E4DE4">
              <w:rPr>
                <w:rFonts w:eastAsia="Calibri"/>
                <w:sz w:val="18"/>
                <w:lang w:eastAsia="en-US"/>
              </w:rPr>
              <w:t xml:space="preserve"> </w:t>
            </w:r>
            <w:r w:rsidRPr="001E4DE4">
              <w:rPr>
                <w:rFonts w:eastAsia="Calibri"/>
                <w:spacing w:val="-1"/>
                <w:sz w:val="18"/>
                <w:lang w:eastAsia="en-US"/>
              </w:rPr>
              <w:t>тепловой</w:t>
            </w:r>
            <w:r w:rsidRPr="001E4DE4">
              <w:rPr>
                <w:rFonts w:eastAsia="Calibri"/>
                <w:sz w:val="18"/>
                <w:lang w:eastAsia="en-US"/>
              </w:rPr>
              <w:t xml:space="preserve"> </w:t>
            </w:r>
            <w:r w:rsidRPr="001E4DE4">
              <w:rPr>
                <w:rFonts w:eastAsia="Calibri"/>
                <w:spacing w:val="-1"/>
                <w:sz w:val="18"/>
                <w:lang w:eastAsia="en-US"/>
              </w:rPr>
              <w:t>мощности</w:t>
            </w:r>
          </w:p>
        </w:tc>
        <w:tc>
          <w:tcPr>
            <w:tcW w:w="50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F8AA24E"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w:t>
            </w:r>
          </w:p>
        </w:tc>
        <w:tc>
          <w:tcPr>
            <w:tcW w:w="53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4814F58"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30,6</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FCDC7F9"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40,22</w:t>
            </w:r>
          </w:p>
        </w:tc>
        <w:tc>
          <w:tcPr>
            <w:tcW w:w="362"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47D6F9B"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51,67</w:t>
            </w:r>
          </w:p>
        </w:tc>
      </w:tr>
      <w:tr w:rsidR="000B1B27" w:rsidRPr="001E4DE4" w14:paraId="5BC17096" w14:textId="77777777" w:rsidTr="000B1B27">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EBB51DB"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6</w:t>
            </w:r>
          </w:p>
        </w:tc>
        <w:tc>
          <w:tcPr>
            <w:tcW w:w="27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34016AD" w14:textId="77777777" w:rsidR="000B1B27" w:rsidRPr="001E4DE4" w:rsidRDefault="000B1B27" w:rsidP="00CF355B">
            <w:pPr>
              <w:spacing w:after="0" w:line="240" w:lineRule="auto"/>
              <w:ind w:firstLine="0"/>
              <w:rPr>
                <w:sz w:val="18"/>
                <w:lang w:eastAsia="en-US"/>
              </w:rPr>
            </w:pPr>
            <w:r w:rsidRPr="001E4DE4">
              <w:rPr>
                <w:rFonts w:eastAsia="Calibri"/>
                <w:spacing w:val="-1"/>
                <w:sz w:val="18"/>
                <w:lang w:eastAsia="en-US"/>
              </w:rPr>
              <w:t>удельная</w:t>
            </w:r>
            <w:r w:rsidRPr="001E4DE4">
              <w:rPr>
                <w:rFonts w:eastAsia="Calibri"/>
                <w:spacing w:val="1"/>
                <w:sz w:val="18"/>
                <w:lang w:eastAsia="en-US"/>
              </w:rPr>
              <w:t xml:space="preserve"> </w:t>
            </w:r>
            <w:r w:rsidRPr="001E4DE4">
              <w:rPr>
                <w:rFonts w:eastAsia="Calibri"/>
                <w:spacing w:val="-1"/>
                <w:sz w:val="18"/>
                <w:lang w:eastAsia="en-US"/>
              </w:rPr>
              <w:t>материальная</w:t>
            </w:r>
            <w:r w:rsidRPr="001E4DE4">
              <w:rPr>
                <w:rFonts w:eastAsia="Calibri"/>
                <w:spacing w:val="1"/>
                <w:sz w:val="18"/>
                <w:lang w:eastAsia="en-US"/>
              </w:rPr>
              <w:t xml:space="preserve"> </w:t>
            </w:r>
            <w:r w:rsidRPr="001E4DE4">
              <w:rPr>
                <w:rFonts w:eastAsia="Calibri"/>
                <w:spacing w:val="-1"/>
                <w:sz w:val="18"/>
                <w:lang w:eastAsia="en-US"/>
              </w:rPr>
              <w:t>характеристика</w:t>
            </w:r>
            <w:r w:rsidRPr="001E4DE4">
              <w:rPr>
                <w:rFonts w:eastAsia="Calibri"/>
                <w:spacing w:val="35"/>
                <w:sz w:val="18"/>
                <w:lang w:eastAsia="en-US"/>
              </w:rPr>
              <w:t xml:space="preserve"> </w:t>
            </w:r>
            <w:r w:rsidRPr="001E4DE4">
              <w:rPr>
                <w:rFonts w:eastAsia="Calibri"/>
                <w:spacing w:val="-1"/>
                <w:sz w:val="18"/>
                <w:lang w:eastAsia="en-US"/>
              </w:rPr>
              <w:t xml:space="preserve">тепловых </w:t>
            </w:r>
            <w:r w:rsidRPr="001E4DE4">
              <w:rPr>
                <w:rFonts w:eastAsia="Calibri"/>
                <w:sz w:val="18"/>
                <w:lang w:eastAsia="en-US"/>
              </w:rPr>
              <w:t xml:space="preserve">сетей, </w:t>
            </w:r>
            <w:r w:rsidRPr="001E4DE4">
              <w:rPr>
                <w:rFonts w:eastAsia="Calibri"/>
                <w:spacing w:val="-1"/>
                <w:sz w:val="18"/>
                <w:lang w:eastAsia="en-US"/>
              </w:rPr>
              <w:t>приведенная</w:t>
            </w:r>
            <w:r w:rsidRPr="001E4DE4">
              <w:rPr>
                <w:rFonts w:eastAsia="Calibri"/>
                <w:spacing w:val="1"/>
                <w:sz w:val="18"/>
                <w:lang w:eastAsia="en-US"/>
              </w:rPr>
              <w:t xml:space="preserve"> </w:t>
            </w:r>
            <w:r w:rsidRPr="001E4DE4">
              <w:rPr>
                <w:rFonts w:eastAsia="Calibri"/>
                <w:sz w:val="18"/>
                <w:lang w:eastAsia="en-US"/>
              </w:rPr>
              <w:t>к</w:t>
            </w:r>
            <w:r w:rsidRPr="001E4DE4">
              <w:rPr>
                <w:rFonts w:eastAsia="Calibri"/>
                <w:spacing w:val="25"/>
                <w:sz w:val="18"/>
                <w:lang w:eastAsia="en-US"/>
              </w:rPr>
              <w:t xml:space="preserve"> </w:t>
            </w:r>
            <w:r w:rsidRPr="001E4DE4">
              <w:rPr>
                <w:rFonts w:eastAsia="Calibri"/>
                <w:spacing w:val="-1"/>
                <w:sz w:val="18"/>
                <w:lang w:eastAsia="en-US"/>
              </w:rPr>
              <w:t>расчетной</w:t>
            </w:r>
            <w:r w:rsidRPr="001E4DE4">
              <w:rPr>
                <w:rFonts w:eastAsia="Calibri"/>
                <w:sz w:val="18"/>
                <w:lang w:eastAsia="en-US"/>
              </w:rPr>
              <w:t xml:space="preserve"> </w:t>
            </w:r>
            <w:r w:rsidRPr="001E4DE4">
              <w:rPr>
                <w:rFonts w:eastAsia="Calibri"/>
                <w:spacing w:val="-1"/>
                <w:sz w:val="18"/>
                <w:lang w:eastAsia="en-US"/>
              </w:rPr>
              <w:t>тепловой</w:t>
            </w:r>
            <w:r w:rsidRPr="001E4DE4">
              <w:rPr>
                <w:rFonts w:eastAsia="Calibri"/>
                <w:sz w:val="18"/>
                <w:lang w:eastAsia="en-US"/>
              </w:rPr>
              <w:t xml:space="preserve"> </w:t>
            </w:r>
            <w:r w:rsidRPr="001E4DE4">
              <w:rPr>
                <w:rFonts w:eastAsia="Calibri"/>
                <w:spacing w:val="-1"/>
                <w:sz w:val="18"/>
                <w:lang w:eastAsia="en-US"/>
              </w:rPr>
              <w:t>нагрузке</w:t>
            </w:r>
          </w:p>
        </w:tc>
        <w:tc>
          <w:tcPr>
            <w:tcW w:w="50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CB2B5B4" w14:textId="77777777" w:rsidR="000B1B27" w:rsidRPr="001E4DE4" w:rsidRDefault="000B1B27" w:rsidP="00CF355B">
            <w:pPr>
              <w:spacing w:after="0" w:line="240" w:lineRule="auto"/>
              <w:ind w:firstLine="0"/>
              <w:jc w:val="center"/>
              <w:rPr>
                <w:sz w:val="18"/>
                <w:lang w:eastAsia="en-US"/>
              </w:rPr>
            </w:pPr>
            <w:r w:rsidRPr="001E4DE4">
              <w:rPr>
                <w:rFonts w:eastAsia="Calibri"/>
                <w:spacing w:val="-1"/>
                <w:sz w:val="18"/>
                <w:lang w:eastAsia="en-US"/>
              </w:rPr>
              <w:t>м</w:t>
            </w:r>
            <w:r w:rsidRPr="001E4DE4">
              <w:rPr>
                <w:rFonts w:eastAsia="Calibri"/>
                <w:spacing w:val="-1"/>
                <w:sz w:val="18"/>
                <w:vertAlign w:val="superscript"/>
                <w:lang w:eastAsia="en-US"/>
              </w:rPr>
              <w:t>2</w:t>
            </w:r>
            <w:r w:rsidRPr="001E4DE4">
              <w:rPr>
                <w:rFonts w:eastAsia="Calibri"/>
                <w:spacing w:val="-1"/>
                <w:sz w:val="18"/>
                <w:lang w:eastAsia="en-US"/>
              </w:rPr>
              <w:t>/Гкал/ч</w:t>
            </w:r>
          </w:p>
        </w:tc>
        <w:tc>
          <w:tcPr>
            <w:tcW w:w="53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EF17F7A"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129,483</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1B430EF"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35,34</w:t>
            </w:r>
          </w:p>
        </w:tc>
        <w:tc>
          <w:tcPr>
            <w:tcW w:w="362"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8C5EA7B"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57,52</w:t>
            </w:r>
          </w:p>
        </w:tc>
      </w:tr>
      <w:tr w:rsidR="000B1B27" w:rsidRPr="001E4DE4" w14:paraId="4CC838C1" w14:textId="77777777" w:rsidTr="000B1B27">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7091DA9"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7</w:t>
            </w:r>
          </w:p>
        </w:tc>
        <w:tc>
          <w:tcPr>
            <w:tcW w:w="27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3C396D7" w14:textId="77777777" w:rsidR="000B1B27" w:rsidRPr="001E4DE4" w:rsidRDefault="000B1B27" w:rsidP="00CF355B">
            <w:pPr>
              <w:spacing w:after="0" w:line="240" w:lineRule="auto"/>
              <w:ind w:firstLine="0"/>
              <w:rPr>
                <w:sz w:val="18"/>
                <w:lang w:eastAsia="en-US"/>
              </w:rPr>
            </w:pPr>
            <w:r w:rsidRPr="001E4DE4">
              <w:rPr>
                <w:rFonts w:eastAsia="Calibri"/>
                <w:spacing w:val="-1"/>
                <w:sz w:val="18"/>
                <w:lang w:eastAsia="en-US"/>
              </w:rPr>
              <w:t>доля</w:t>
            </w:r>
            <w:r w:rsidRPr="001E4DE4">
              <w:rPr>
                <w:rFonts w:eastAsia="Calibri"/>
                <w:spacing w:val="1"/>
                <w:sz w:val="18"/>
                <w:lang w:eastAsia="en-US"/>
              </w:rPr>
              <w:t xml:space="preserve"> </w:t>
            </w:r>
            <w:r w:rsidRPr="001E4DE4">
              <w:rPr>
                <w:rFonts w:eastAsia="Calibri"/>
                <w:spacing w:val="-1"/>
                <w:sz w:val="18"/>
                <w:lang w:eastAsia="en-US"/>
              </w:rPr>
              <w:t>тепловой</w:t>
            </w:r>
            <w:r w:rsidRPr="001E4DE4">
              <w:rPr>
                <w:rFonts w:eastAsia="Calibri"/>
                <w:sz w:val="18"/>
                <w:lang w:eastAsia="en-US"/>
              </w:rPr>
              <w:t xml:space="preserve"> </w:t>
            </w:r>
            <w:r w:rsidRPr="001E4DE4">
              <w:rPr>
                <w:rFonts w:eastAsia="Calibri"/>
                <w:spacing w:val="-1"/>
                <w:sz w:val="18"/>
                <w:lang w:eastAsia="en-US"/>
              </w:rPr>
              <w:t>энергии,</w:t>
            </w:r>
            <w:r w:rsidRPr="001E4DE4">
              <w:rPr>
                <w:rFonts w:eastAsia="Calibri"/>
                <w:sz w:val="18"/>
                <w:lang w:eastAsia="en-US"/>
              </w:rPr>
              <w:t xml:space="preserve"> </w:t>
            </w:r>
            <w:r w:rsidRPr="001E4DE4">
              <w:rPr>
                <w:rFonts w:eastAsia="Calibri"/>
                <w:spacing w:val="-1"/>
                <w:sz w:val="18"/>
                <w:lang w:eastAsia="en-US"/>
              </w:rPr>
              <w:t>выработанной</w:t>
            </w:r>
            <w:r w:rsidRPr="001E4DE4">
              <w:rPr>
                <w:rFonts w:eastAsia="Calibri"/>
                <w:sz w:val="18"/>
                <w:lang w:eastAsia="en-US"/>
              </w:rPr>
              <w:t xml:space="preserve"> в</w:t>
            </w:r>
            <w:r w:rsidRPr="001E4DE4">
              <w:rPr>
                <w:rFonts w:eastAsia="Calibri"/>
                <w:spacing w:val="47"/>
                <w:sz w:val="18"/>
                <w:lang w:eastAsia="en-US"/>
              </w:rPr>
              <w:t xml:space="preserve"> </w:t>
            </w:r>
            <w:r w:rsidRPr="001E4DE4">
              <w:rPr>
                <w:rFonts w:eastAsia="Calibri"/>
                <w:spacing w:val="-1"/>
                <w:sz w:val="18"/>
                <w:lang w:eastAsia="en-US"/>
              </w:rPr>
              <w:t xml:space="preserve">комбинированном режиме </w:t>
            </w:r>
            <w:r w:rsidRPr="001E4DE4">
              <w:rPr>
                <w:rFonts w:eastAsia="Calibri"/>
                <w:sz w:val="18"/>
                <w:lang w:eastAsia="en-US"/>
              </w:rPr>
              <w:t>(как</w:t>
            </w:r>
            <w:r w:rsidRPr="001E4DE4">
              <w:rPr>
                <w:rFonts w:eastAsia="Calibri"/>
                <w:spacing w:val="29"/>
                <w:sz w:val="18"/>
                <w:lang w:eastAsia="en-US"/>
              </w:rPr>
              <w:t xml:space="preserve"> </w:t>
            </w:r>
            <w:r w:rsidRPr="001E4DE4">
              <w:rPr>
                <w:rFonts w:eastAsia="Calibri"/>
                <w:sz w:val="18"/>
                <w:lang w:eastAsia="en-US"/>
              </w:rPr>
              <w:t>отношение</w:t>
            </w:r>
            <w:r w:rsidRPr="001E4DE4">
              <w:rPr>
                <w:rFonts w:eastAsia="Calibri"/>
                <w:spacing w:val="-1"/>
                <w:sz w:val="18"/>
                <w:lang w:eastAsia="en-US"/>
              </w:rPr>
              <w:t xml:space="preserve"> величины </w:t>
            </w:r>
            <w:r w:rsidRPr="001E4DE4">
              <w:rPr>
                <w:rFonts w:eastAsia="Calibri"/>
                <w:sz w:val="18"/>
                <w:lang w:eastAsia="en-US"/>
              </w:rPr>
              <w:t>тепловой</w:t>
            </w:r>
            <w:r w:rsidRPr="001E4DE4">
              <w:rPr>
                <w:rFonts w:eastAsia="Calibri"/>
                <w:spacing w:val="2"/>
                <w:sz w:val="18"/>
                <w:lang w:eastAsia="en-US"/>
              </w:rPr>
              <w:t xml:space="preserve"> </w:t>
            </w:r>
            <w:r w:rsidRPr="001E4DE4">
              <w:rPr>
                <w:rFonts w:eastAsia="Calibri"/>
                <w:spacing w:val="-1"/>
                <w:sz w:val="18"/>
                <w:lang w:eastAsia="en-US"/>
              </w:rPr>
              <w:t>энергии,</w:t>
            </w:r>
            <w:r w:rsidRPr="001E4DE4">
              <w:rPr>
                <w:rFonts w:eastAsia="Calibri"/>
                <w:spacing w:val="23"/>
                <w:sz w:val="18"/>
                <w:lang w:eastAsia="en-US"/>
              </w:rPr>
              <w:t xml:space="preserve"> </w:t>
            </w:r>
            <w:r w:rsidRPr="001E4DE4">
              <w:rPr>
                <w:rFonts w:eastAsia="Calibri"/>
                <w:spacing w:val="-1"/>
                <w:sz w:val="18"/>
                <w:lang w:eastAsia="en-US"/>
              </w:rPr>
              <w:t>отпущенной</w:t>
            </w:r>
            <w:r w:rsidRPr="001E4DE4">
              <w:rPr>
                <w:rFonts w:eastAsia="Calibri"/>
                <w:sz w:val="18"/>
                <w:lang w:eastAsia="en-US"/>
              </w:rPr>
              <w:t xml:space="preserve"> из</w:t>
            </w:r>
            <w:r w:rsidRPr="001E4DE4">
              <w:rPr>
                <w:rFonts w:eastAsia="Calibri"/>
                <w:spacing w:val="1"/>
                <w:sz w:val="18"/>
                <w:lang w:eastAsia="en-US"/>
              </w:rPr>
              <w:t xml:space="preserve"> </w:t>
            </w:r>
            <w:r w:rsidRPr="001E4DE4">
              <w:rPr>
                <w:rFonts w:eastAsia="Calibri"/>
                <w:sz w:val="18"/>
                <w:lang w:eastAsia="en-US"/>
              </w:rPr>
              <w:t>отборов</w:t>
            </w:r>
            <w:r w:rsidRPr="001E4DE4">
              <w:rPr>
                <w:rFonts w:eastAsia="Calibri"/>
                <w:spacing w:val="-1"/>
                <w:sz w:val="18"/>
                <w:lang w:eastAsia="en-US"/>
              </w:rPr>
              <w:t xml:space="preserve"> турбоагрегатов,</w:t>
            </w:r>
            <w:r w:rsidRPr="001E4DE4">
              <w:rPr>
                <w:rFonts w:eastAsia="Calibri"/>
                <w:spacing w:val="41"/>
                <w:sz w:val="18"/>
                <w:lang w:eastAsia="en-US"/>
              </w:rPr>
              <w:t xml:space="preserve"> </w:t>
            </w:r>
            <w:r w:rsidRPr="001E4DE4">
              <w:rPr>
                <w:rFonts w:eastAsia="Calibri"/>
                <w:sz w:val="18"/>
                <w:lang w:eastAsia="en-US"/>
              </w:rPr>
              <w:t>к</w:t>
            </w:r>
            <w:r w:rsidRPr="001E4DE4">
              <w:rPr>
                <w:rFonts w:eastAsia="Calibri"/>
                <w:spacing w:val="-1"/>
                <w:sz w:val="18"/>
                <w:lang w:eastAsia="en-US"/>
              </w:rPr>
              <w:t xml:space="preserve"> </w:t>
            </w:r>
            <w:r w:rsidRPr="001E4DE4">
              <w:rPr>
                <w:rFonts w:eastAsia="Calibri"/>
                <w:sz w:val="18"/>
                <w:lang w:eastAsia="en-US"/>
              </w:rPr>
              <w:t xml:space="preserve">общей </w:t>
            </w:r>
            <w:r w:rsidRPr="001E4DE4">
              <w:rPr>
                <w:rFonts w:eastAsia="Calibri"/>
                <w:spacing w:val="-1"/>
                <w:sz w:val="18"/>
                <w:lang w:eastAsia="en-US"/>
              </w:rPr>
              <w:t>величине</w:t>
            </w:r>
            <w:r w:rsidRPr="001E4DE4">
              <w:rPr>
                <w:rFonts w:eastAsia="Calibri"/>
                <w:spacing w:val="2"/>
                <w:sz w:val="18"/>
                <w:lang w:eastAsia="en-US"/>
              </w:rPr>
              <w:t xml:space="preserve"> </w:t>
            </w:r>
            <w:r w:rsidRPr="001E4DE4">
              <w:rPr>
                <w:rFonts w:eastAsia="Calibri"/>
                <w:spacing w:val="-1"/>
                <w:sz w:val="18"/>
                <w:lang w:eastAsia="en-US"/>
              </w:rPr>
              <w:t>выработанной</w:t>
            </w:r>
            <w:r w:rsidRPr="001E4DE4">
              <w:rPr>
                <w:rFonts w:eastAsia="Calibri"/>
                <w:spacing w:val="29"/>
                <w:sz w:val="18"/>
                <w:lang w:eastAsia="en-US"/>
              </w:rPr>
              <w:t xml:space="preserve"> </w:t>
            </w:r>
            <w:r w:rsidRPr="001E4DE4">
              <w:rPr>
                <w:rFonts w:eastAsia="Calibri"/>
                <w:spacing w:val="-1"/>
                <w:sz w:val="18"/>
                <w:lang w:eastAsia="en-US"/>
              </w:rPr>
              <w:t>тепловой</w:t>
            </w:r>
            <w:r w:rsidRPr="001E4DE4">
              <w:rPr>
                <w:rFonts w:eastAsia="Calibri"/>
                <w:sz w:val="18"/>
                <w:lang w:eastAsia="en-US"/>
              </w:rPr>
              <w:t xml:space="preserve"> </w:t>
            </w:r>
            <w:r w:rsidRPr="001E4DE4">
              <w:rPr>
                <w:rFonts w:eastAsia="Calibri"/>
                <w:spacing w:val="-1"/>
                <w:sz w:val="18"/>
                <w:lang w:eastAsia="en-US"/>
              </w:rPr>
              <w:t xml:space="preserve">энергии </w:t>
            </w:r>
            <w:r w:rsidRPr="001E4DE4">
              <w:rPr>
                <w:rFonts w:eastAsia="Calibri"/>
                <w:sz w:val="18"/>
                <w:lang w:eastAsia="en-US"/>
              </w:rPr>
              <w:t>в</w:t>
            </w:r>
            <w:r w:rsidRPr="001E4DE4">
              <w:rPr>
                <w:rFonts w:eastAsia="Calibri"/>
                <w:spacing w:val="-1"/>
                <w:sz w:val="18"/>
                <w:lang w:eastAsia="en-US"/>
              </w:rPr>
              <w:t xml:space="preserve"> границах поселения,</w:t>
            </w:r>
            <w:r w:rsidRPr="001E4DE4">
              <w:rPr>
                <w:rFonts w:eastAsia="Calibri"/>
                <w:spacing w:val="1"/>
                <w:sz w:val="18"/>
                <w:lang w:eastAsia="en-US"/>
              </w:rPr>
              <w:t xml:space="preserve"> </w:t>
            </w:r>
            <w:r w:rsidRPr="001E4DE4">
              <w:rPr>
                <w:rFonts w:eastAsia="Calibri"/>
                <w:spacing w:val="-1"/>
                <w:sz w:val="18"/>
                <w:lang w:eastAsia="en-US"/>
              </w:rPr>
              <w:t>городского округа)</w:t>
            </w:r>
          </w:p>
        </w:tc>
        <w:tc>
          <w:tcPr>
            <w:tcW w:w="50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17E83A9"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w:t>
            </w:r>
          </w:p>
        </w:tc>
        <w:tc>
          <w:tcPr>
            <w:tcW w:w="53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D8D9DCC"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92,1</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CEB65D1"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0</w:t>
            </w:r>
          </w:p>
        </w:tc>
        <w:tc>
          <w:tcPr>
            <w:tcW w:w="362"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DADBA13"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0</w:t>
            </w:r>
          </w:p>
        </w:tc>
      </w:tr>
      <w:tr w:rsidR="000B1B27" w:rsidRPr="001E4DE4" w14:paraId="56C85F4B" w14:textId="77777777" w:rsidTr="000B1B27">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8361363"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8</w:t>
            </w:r>
          </w:p>
        </w:tc>
        <w:tc>
          <w:tcPr>
            <w:tcW w:w="27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D929D8D" w14:textId="77777777" w:rsidR="000B1B27" w:rsidRPr="001E4DE4" w:rsidRDefault="000B1B27" w:rsidP="00CF355B">
            <w:pPr>
              <w:spacing w:after="0" w:line="240" w:lineRule="auto"/>
              <w:ind w:firstLine="0"/>
              <w:rPr>
                <w:sz w:val="18"/>
                <w:lang w:eastAsia="en-US"/>
              </w:rPr>
            </w:pPr>
            <w:r w:rsidRPr="001E4DE4">
              <w:rPr>
                <w:rFonts w:eastAsia="Calibri"/>
                <w:spacing w:val="-1"/>
                <w:sz w:val="18"/>
                <w:lang w:eastAsia="en-US"/>
              </w:rPr>
              <w:t>удельный</w:t>
            </w:r>
            <w:r w:rsidRPr="001E4DE4">
              <w:rPr>
                <w:rFonts w:eastAsia="Calibri"/>
                <w:sz w:val="18"/>
                <w:lang w:eastAsia="en-US"/>
              </w:rPr>
              <w:t xml:space="preserve"> расход</w:t>
            </w:r>
            <w:r w:rsidRPr="001E4DE4">
              <w:rPr>
                <w:rFonts w:eastAsia="Calibri"/>
                <w:spacing w:val="2"/>
                <w:sz w:val="18"/>
                <w:lang w:eastAsia="en-US"/>
              </w:rPr>
              <w:t xml:space="preserve"> </w:t>
            </w:r>
            <w:r w:rsidRPr="001E4DE4">
              <w:rPr>
                <w:rFonts w:eastAsia="Calibri"/>
                <w:spacing w:val="-1"/>
                <w:sz w:val="18"/>
                <w:lang w:eastAsia="en-US"/>
              </w:rPr>
              <w:t>условного</w:t>
            </w:r>
            <w:r w:rsidRPr="001E4DE4">
              <w:rPr>
                <w:rFonts w:eastAsia="Calibri"/>
                <w:spacing w:val="1"/>
                <w:sz w:val="18"/>
                <w:lang w:eastAsia="en-US"/>
              </w:rPr>
              <w:t xml:space="preserve"> </w:t>
            </w:r>
            <w:r w:rsidRPr="001E4DE4">
              <w:rPr>
                <w:rFonts w:eastAsia="Calibri"/>
                <w:spacing w:val="-1"/>
                <w:sz w:val="18"/>
                <w:lang w:eastAsia="en-US"/>
              </w:rPr>
              <w:t xml:space="preserve">топлива </w:t>
            </w:r>
            <w:r w:rsidRPr="001E4DE4">
              <w:rPr>
                <w:rFonts w:eastAsia="Calibri"/>
                <w:sz w:val="18"/>
                <w:lang w:eastAsia="en-US"/>
              </w:rPr>
              <w:t>на</w:t>
            </w:r>
            <w:r w:rsidRPr="001E4DE4">
              <w:rPr>
                <w:rFonts w:eastAsia="Calibri"/>
                <w:spacing w:val="27"/>
                <w:sz w:val="18"/>
                <w:lang w:eastAsia="en-US"/>
              </w:rPr>
              <w:t xml:space="preserve"> </w:t>
            </w:r>
            <w:r w:rsidRPr="001E4DE4">
              <w:rPr>
                <w:rFonts w:eastAsia="Calibri"/>
                <w:spacing w:val="-1"/>
                <w:sz w:val="18"/>
                <w:lang w:eastAsia="en-US"/>
              </w:rPr>
              <w:t>отпуск электрической</w:t>
            </w:r>
            <w:r w:rsidRPr="001E4DE4">
              <w:rPr>
                <w:rFonts w:eastAsia="Calibri"/>
                <w:sz w:val="18"/>
                <w:lang w:eastAsia="en-US"/>
              </w:rPr>
              <w:t xml:space="preserve"> </w:t>
            </w:r>
            <w:r w:rsidRPr="001E4DE4">
              <w:rPr>
                <w:rFonts w:eastAsia="Calibri"/>
                <w:spacing w:val="-1"/>
                <w:sz w:val="18"/>
                <w:lang w:eastAsia="en-US"/>
              </w:rPr>
              <w:t>энергии</w:t>
            </w:r>
          </w:p>
        </w:tc>
        <w:tc>
          <w:tcPr>
            <w:tcW w:w="50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CB2E2DE" w14:textId="77777777" w:rsidR="000B1B27" w:rsidRPr="001E4DE4" w:rsidRDefault="000B1B27" w:rsidP="00CF355B">
            <w:pPr>
              <w:spacing w:after="0" w:line="240" w:lineRule="auto"/>
              <w:ind w:firstLine="0"/>
              <w:jc w:val="center"/>
              <w:rPr>
                <w:sz w:val="18"/>
                <w:lang w:eastAsia="en-US"/>
              </w:rPr>
            </w:pPr>
            <w:proofErr w:type="spellStart"/>
            <w:r w:rsidRPr="001E4DE4">
              <w:rPr>
                <w:rFonts w:eastAsia="Calibri"/>
                <w:spacing w:val="-1"/>
                <w:sz w:val="18"/>
                <w:lang w:eastAsia="en-US"/>
              </w:rPr>
              <w:t>кг.у.т</w:t>
            </w:r>
            <w:proofErr w:type="spellEnd"/>
            <w:r w:rsidRPr="001E4DE4">
              <w:rPr>
                <w:rFonts w:eastAsia="Calibri"/>
                <w:spacing w:val="-1"/>
                <w:sz w:val="18"/>
                <w:lang w:eastAsia="en-US"/>
              </w:rPr>
              <w:t>./кВт</w:t>
            </w:r>
          </w:p>
        </w:tc>
        <w:tc>
          <w:tcPr>
            <w:tcW w:w="53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5B644C8"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192,72</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C794FE0"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0</w:t>
            </w:r>
          </w:p>
        </w:tc>
        <w:tc>
          <w:tcPr>
            <w:tcW w:w="362"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4FA0617"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0</w:t>
            </w:r>
          </w:p>
        </w:tc>
      </w:tr>
      <w:tr w:rsidR="000B1B27" w:rsidRPr="001E4DE4" w14:paraId="31687251" w14:textId="77777777" w:rsidTr="000B1B27">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FFCB043"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9</w:t>
            </w:r>
          </w:p>
        </w:tc>
        <w:tc>
          <w:tcPr>
            <w:tcW w:w="27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C02E961" w14:textId="77777777" w:rsidR="000B1B27" w:rsidRPr="001E4DE4" w:rsidRDefault="000B1B27" w:rsidP="00CF355B">
            <w:pPr>
              <w:spacing w:after="0" w:line="240" w:lineRule="auto"/>
              <w:ind w:firstLine="0"/>
              <w:rPr>
                <w:sz w:val="18"/>
                <w:lang w:eastAsia="en-US"/>
              </w:rPr>
            </w:pPr>
            <w:r w:rsidRPr="001E4DE4">
              <w:rPr>
                <w:rFonts w:eastAsia="Calibri"/>
                <w:spacing w:val="-1"/>
                <w:sz w:val="18"/>
                <w:lang w:eastAsia="en-US"/>
              </w:rPr>
              <w:t>коэффициент</w:t>
            </w:r>
            <w:r w:rsidRPr="001E4DE4">
              <w:rPr>
                <w:rFonts w:eastAsia="Calibri"/>
                <w:sz w:val="18"/>
                <w:lang w:eastAsia="en-US"/>
              </w:rPr>
              <w:t xml:space="preserve"> </w:t>
            </w:r>
            <w:r w:rsidRPr="001E4DE4">
              <w:rPr>
                <w:rFonts w:eastAsia="Calibri"/>
                <w:spacing w:val="-1"/>
                <w:sz w:val="18"/>
                <w:lang w:eastAsia="en-US"/>
              </w:rPr>
              <w:t>использования</w:t>
            </w:r>
            <w:r w:rsidRPr="001E4DE4">
              <w:rPr>
                <w:rFonts w:eastAsia="Calibri"/>
                <w:spacing w:val="1"/>
                <w:sz w:val="18"/>
                <w:lang w:eastAsia="en-US"/>
              </w:rPr>
              <w:t xml:space="preserve"> </w:t>
            </w:r>
            <w:r w:rsidRPr="001E4DE4">
              <w:rPr>
                <w:rFonts w:eastAsia="Calibri"/>
                <w:spacing w:val="-1"/>
                <w:sz w:val="18"/>
                <w:lang w:eastAsia="en-US"/>
              </w:rPr>
              <w:t>теплоты</w:t>
            </w:r>
            <w:r w:rsidRPr="001E4DE4">
              <w:rPr>
                <w:rFonts w:eastAsia="Calibri"/>
                <w:spacing w:val="45"/>
                <w:sz w:val="18"/>
                <w:lang w:eastAsia="en-US"/>
              </w:rPr>
              <w:t xml:space="preserve"> </w:t>
            </w:r>
            <w:r w:rsidRPr="001E4DE4">
              <w:rPr>
                <w:rFonts w:eastAsia="Calibri"/>
                <w:spacing w:val="-1"/>
                <w:sz w:val="18"/>
                <w:lang w:eastAsia="en-US"/>
              </w:rPr>
              <w:t>топлива (только</w:t>
            </w:r>
            <w:r w:rsidRPr="001E4DE4">
              <w:rPr>
                <w:rFonts w:eastAsia="Calibri"/>
                <w:spacing w:val="1"/>
                <w:sz w:val="18"/>
                <w:lang w:eastAsia="en-US"/>
              </w:rPr>
              <w:t xml:space="preserve"> </w:t>
            </w:r>
            <w:r w:rsidRPr="001E4DE4">
              <w:rPr>
                <w:rFonts w:eastAsia="Calibri"/>
                <w:spacing w:val="-1"/>
                <w:sz w:val="18"/>
                <w:lang w:eastAsia="en-US"/>
              </w:rPr>
              <w:t>для</w:t>
            </w:r>
            <w:r w:rsidRPr="001E4DE4">
              <w:rPr>
                <w:rFonts w:eastAsia="Calibri"/>
                <w:spacing w:val="1"/>
                <w:sz w:val="18"/>
                <w:lang w:eastAsia="en-US"/>
              </w:rPr>
              <w:t xml:space="preserve"> </w:t>
            </w:r>
            <w:r w:rsidRPr="001E4DE4">
              <w:rPr>
                <w:rFonts w:eastAsia="Calibri"/>
                <w:spacing w:val="-1"/>
                <w:sz w:val="18"/>
                <w:lang w:eastAsia="en-US"/>
              </w:rPr>
              <w:t>источников</w:t>
            </w:r>
            <w:r w:rsidRPr="001E4DE4">
              <w:rPr>
                <w:rFonts w:eastAsia="Calibri"/>
                <w:spacing w:val="37"/>
                <w:sz w:val="18"/>
                <w:lang w:eastAsia="en-US"/>
              </w:rPr>
              <w:t xml:space="preserve"> </w:t>
            </w:r>
            <w:r w:rsidRPr="001E4DE4">
              <w:rPr>
                <w:rFonts w:eastAsia="Calibri"/>
                <w:spacing w:val="-1"/>
                <w:sz w:val="18"/>
                <w:lang w:eastAsia="en-US"/>
              </w:rPr>
              <w:t>тепловой</w:t>
            </w:r>
            <w:r w:rsidRPr="001E4DE4">
              <w:rPr>
                <w:rFonts w:eastAsia="Calibri"/>
                <w:sz w:val="18"/>
                <w:lang w:eastAsia="en-US"/>
              </w:rPr>
              <w:t xml:space="preserve"> </w:t>
            </w:r>
            <w:r w:rsidRPr="001E4DE4">
              <w:rPr>
                <w:rFonts w:eastAsia="Calibri"/>
                <w:spacing w:val="-1"/>
                <w:sz w:val="18"/>
                <w:lang w:eastAsia="en-US"/>
              </w:rPr>
              <w:t>энергии,</w:t>
            </w:r>
            <w:r w:rsidRPr="001E4DE4">
              <w:rPr>
                <w:rFonts w:eastAsia="Calibri"/>
                <w:sz w:val="18"/>
                <w:lang w:eastAsia="en-US"/>
              </w:rPr>
              <w:t xml:space="preserve"> </w:t>
            </w:r>
            <w:r w:rsidRPr="001E4DE4">
              <w:rPr>
                <w:rFonts w:eastAsia="Calibri"/>
                <w:spacing w:val="-1"/>
                <w:sz w:val="18"/>
                <w:lang w:eastAsia="en-US"/>
              </w:rPr>
              <w:t>функционирующих</w:t>
            </w:r>
            <w:r w:rsidRPr="001E4DE4">
              <w:rPr>
                <w:rFonts w:eastAsia="Calibri"/>
                <w:spacing w:val="-2"/>
                <w:sz w:val="18"/>
                <w:lang w:eastAsia="en-US"/>
              </w:rPr>
              <w:t xml:space="preserve"> </w:t>
            </w:r>
            <w:r w:rsidRPr="001E4DE4">
              <w:rPr>
                <w:rFonts w:eastAsia="Calibri"/>
                <w:sz w:val="18"/>
                <w:lang w:eastAsia="en-US"/>
              </w:rPr>
              <w:t>в</w:t>
            </w:r>
            <w:r w:rsidRPr="001E4DE4">
              <w:rPr>
                <w:rFonts w:eastAsia="Calibri"/>
                <w:spacing w:val="43"/>
                <w:sz w:val="18"/>
                <w:lang w:eastAsia="en-US"/>
              </w:rPr>
              <w:t xml:space="preserve"> </w:t>
            </w:r>
            <w:r w:rsidRPr="001E4DE4">
              <w:rPr>
                <w:rFonts w:eastAsia="Calibri"/>
                <w:spacing w:val="-1"/>
                <w:sz w:val="18"/>
                <w:lang w:eastAsia="en-US"/>
              </w:rPr>
              <w:t>режиме</w:t>
            </w:r>
            <w:r w:rsidRPr="001E4DE4">
              <w:rPr>
                <w:rFonts w:eastAsia="Calibri"/>
                <w:sz w:val="18"/>
                <w:lang w:eastAsia="en-US"/>
              </w:rPr>
              <w:t xml:space="preserve"> </w:t>
            </w:r>
            <w:r w:rsidRPr="001E4DE4">
              <w:rPr>
                <w:rFonts w:eastAsia="Calibri"/>
                <w:spacing w:val="-1"/>
                <w:sz w:val="18"/>
                <w:lang w:eastAsia="en-US"/>
              </w:rPr>
              <w:t>комбинированной</w:t>
            </w:r>
            <w:r w:rsidRPr="001E4DE4">
              <w:rPr>
                <w:rFonts w:eastAsia="Calibri"/>
                <w:sz w:val="18"/>
                <w:lang w:eastAsia="en-US"/>
              </w:rPr>
              <w:t xml:space="preserve"> </w:t>
            </w:r>
            <w:r w:rsidRPr="001E4DE4">
              <w:rPr>
                <w:rFonts w:eastAsia="Calibri"/>
                <w:spacing w:val="-1"/>
                <w:sz w:val="18"/>
                <w:lang w:eastAsia="en-US"/>
              </w:rPr>
              <w:t>выработки</w:t>
            </w:r>
            <w:r w:rsidRPr="001E4DE4">
              <w:rPr>
                <w:rFonts w:eastAsia="Calibri"/>
                <w:spacing w:val="45"/>
                <w:sz w:val="18"/>
                <w:lang w:eastAsia="en-US"/>
              </w:rPr>
              <w:t xml:space="preserve"> </w:t>
            </w:r>
            <w:r w:rsidRPr="001E4DE4">
              <w:rPr>
                <w:rFonts w:eastAsia="Calibri"/>
                <w:spacing w:val="-1"/>
                <w:sz w:val="18"/>
                <w:lang w:eastAsia="en-US"/>
              </w:rPr>
              <w:t>электрической</w:t>
            </w:r>
            <w:r w:rsidRPr="001E4DE4">
              <w:rPr>
                <w:rFonts w:eastAsia="Calibri"/>
                <w:sz w:val="18"/>
                <w:lang w:eastAsia="en-US"/>
              </w:rPr>
              <w:t xml:space="preserve"> и </w:t>
            </w:r>
            <w:r w:rsidRPr="001E4DE4">
              <w:rPr>
                <w:rFonts w:eastAsia="Calibri"/>
                <w:spacing w:val="-1"/>
                <w:sz w:val="18"/>
                <w:lang w:eastAsia="en-US"/>
              </w:rPr>
              <w:t>тепловой</w:t>
            </w:r>
            <w:r w:rsidRPr="001E4DE4">
              <w:rPr>
                <w:rFonts w:eastAsia="Calibri"/>
                <w:sz w:val="18"/>
                <w:lang w:eastAsia="en-US"/>
              </w:rPr>
              <w:t xml:space="preserve"> </w:t>
            </w:r>
            <w:r w:rsidRPr="001E4DE4">
              <w:rPr>
                <w:rFonts w:eastAsia="Calibri"/>
                <w:spacing w:val="-1"/>
                <w:sz w:val="18"/>
                <w:lang w:eastAsia="en-US"/>
              </w:rPr>
              <w:t>энергии)</w:t>
            </w:r>
          </w:p>
        </w:tc>
        <w:tc>
          <w:tcPr>
            <w:tcW w:w="50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6C035C9"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w:t>
            </w:r>
          </w:p>
        </w:tc>
        <w:tc>
          <w:tcPr>
            <w:tcW w:w="53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6DC2A1F"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76,74</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748D9C1"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w:t>
            </w:r>
          </w:p>
        </w:tc>
        <w:tc>
          <w:tcPr>
            <w:tcW w:w="362"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0D68992"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w:t>
            </w:r>
          </w:p>
        </w:tc>
      </w:tr>
      <w:tr w:rsidR="000B1B27" w:rsidRPr="001E4DE4" w14:paraId="0E63D6C9" w14:textId="77777777" w:rsidTr="000B1B27">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EF663D2" w14:textId="77777777" w:rsidR="000B1B27" w:rsidRPr="001E4DE4" w:rsidRDefault="000B1B27" w:rsidP="00CF355B">
            <w:pPr>
              <w:spacing w:after="0" w:line="240" w:lineRule="auto"/>
              <w:ind w:firstLine="0"/>
              <w:rPr>
                <w:sz w:val="18"/>
                <w:lang w:eastAsia="en-US"/>
              </w:rPr>
            </w:pPr>
            <w:r w:rsidRPr="001E4DE4">
              <w:rPr>
                <w:rFonts w:eastAsia="Calibri"/>
                <w:sz w:val="18"/>
                <w:lang w:eastAsia="en-US"/>
              </w:rPr>
              <w:t>10</w:t>
            </w:r>
          </w:p>
        </w:tc>
        <w:tc>
          <w:tcPr>
            <w:tcW w:w="27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D603354" w14:textId="77777777" w:rsidR="000B1B27" w:rsidRPr="001E4DE4" w:rsidRDefault="000B1B27" w:rsidP="00CF355B">
            <w:pPr>
              <w:spacing w:after="0" w:line="240" w:lineRule="auto"/>
              <w:ind w:firstLine="0"/>
              <w:rPr>
                <w:sz w:val="18"/>
                <w:lang w:eastAsia="en-US"/>
              </w:rPr>
            </w:pPr>
            <w:r w:rsidRPr="001E4DE4">
              <w:rPr>
                <w:rFonts w:eastAsia="Calibri"/>
                <w:spacing w:val="-1"/>
                <w:sz w:val="18"/>
                <w:lang w:eastAsia="en-US"/>
              </w:rPr>
              <w:t>доля</w:t>
            </w:r>
            <w:r w:rsidRPr="001E4DE4">
              <w:rPr>
                <w:rFonts w:eastAsia="Calibri"/>
                <w:spacing w:val="1"/>
                <w:sz w:val="18"/>
                <w:lang w:eastAsia="en-US"/>
              </w:rPr>
              <w:t xml:space="preserve"> </w:t>
            </w:r>
            <w:r w:rsidRPr="001E4DE4">
              <w:rPr>
                <w:rFonts w:eastAsia="Calibri"/>
                <w:spacing w:val="-1"/>
                <w:sz w:val="18"/>
                <w:lang w:eastAsia="en-US"/>
              </w:rPr>
              <w:t xml:space="preserve">отпуска </w:t>
            </w:r>
            <w:r w:rsidRPr="001E4DE4">
              <w:rPr>
                <w:rFonts w:eastAsia="Calibri"/>
                <w:sz w:val="18"/>
                <w:lang w:eastAsia="en-US"/>
              </w:rPr>
              <w:t xml:space="preserve">тепловой </w:t>
            </w:r>
            <w:r w:rsidRPr="001E4DE4">
              <w:rPr>
                <w:rFonts w:eastAsia="Calibri"/>
                <w:spacing w:val="-1"/>
                <w:sz w:val="18"/>
                <w:lang w:eastAsia="en-US"/>
              </w:rPr>
              <w:t>энергии,</w:t>
            </w:r>
            <w:r w:rsidRPr="001E4DE4">
              <w:rPr>
                <w:rFonts w:eastAsia="Calibri"/>
                <w:spacing w:val="30"/>
                <w:sz w:val="18"/>
                <w:lang w:eastAsia="en-US"/>
              </w:rPr>
              <w:t xml:space="preserve"> </w:t>
            </w:r>
            <w:r w:rsidRPr="001E4DE4">
              <w:rPr>
                <w:rFonts w:eastAsia="Calibri"/>
                <w:spacing w:val="-1"/>
                <w:sz w:val="18"/>
                <w:lang w:eastAsia="en-US"/>
              </w:rPr>
              <w:t>осуществляемого</w:t>
            </w:r>
            <w:r w:rsidRPr="001E4DE4">
              <w:rPr>
                <w:rFonts w:eastAsia="Calibri"/>
                <w:spacing w:val="1"/>
                <w:sz w:val="18"/>
                <w:lang w:eastAsia="en-US"/>
              </w:rPr>
              <w:t xml:space="preserve"> </w:t>
            </w:r>
            <w:r w:rsidRPr="001E4DE4">
              <w:rPr>
                <w:rFonts w:eastAsia="Calibri"/>
                <w:spacing w:val="-1"/>
                <w:sz w:val="18"/>
                <w:lang w:eastAsia="en-US"/>
              </w:rPr>
              <w:t xml:space="preserve">потребителям </w:t>
            </w:r>
            <w:r w:rsidRPr="001E4DE4">
              <w:rPr>
                <w:rFonts w:eastAsia="Calibri"/>
                <w:sz w:val="18"/>
                <w:lang w:eastAsia="en-US"/>
              </w:rPr>
              <w:t>по</w:t>
            </w:r>
            <w:r w:rsidRPr="001E4DE4">
              <w:rPr>
                <w:rFonts w:eastAsia="Calibri"/>
                <w:spacing w:val="37"/>
                <w:sz w:val="18"/>
                <w:lang w:eastAsia="en-US"/>
              </w:rPr>
              <w:t xml:space="preserve"> </w:t>
            </w:r>
            <w:r w:rsidRPr="001E4DE4">
              <w:rPr>
                <w:rFonts w:eastAsia="Calibri"/>
                <w:sz w:val="18"/>
                <w:lang w:eastAsia="en-US"/>
              </w:rPr>
              <w:t>приборам</w:t>
            </w:r>
            <w:r w:rsidRPr="001E4DE4">
              <w:rPr>
                <w:rFonts w:eastAsia="Calibri"/>
                <w:spacing w:val="-1"/>
                <w:sz w:val="18"/>
                <w:lang w:eastAsia="en-US"/>
              </w:rPr>
              <w:t xml:space="preserve"> учета,</w:t>
            </w:r>
            <w:r w:rsidRPr="001E4DE4">
              <w:rPr>
                <w:rFonts w:eastAsia="Calibri"/>
                <w:sz w:val="18"/>
                <w:lang w:eastAsia="en-US"/>
              </w:rPr>
              <w:t xml:space="preserve"> в</w:t>
            </w:r>
            <w:r w:rsidRPr="001E4DE4">
              <w:rPr>
                <w:rFonts w:eastAsia="Calibri"/>
                <w:spacing w:val="-1"/>
                <w:sz w:val="18"/>
                <w:lang w:eastAsia="en-US"/>
              </w:rPr>
              <w:t xml:space="preserve"> </w:t>
            </w:r>
            <w:r w:rsidRPr="001E4DE4">
              <w:rPr>
                <w:rFonts w:eastAsia="Calibri"/>
                <w:sz w:val="18"/>
                <w:lang w:eastAsia="en-US"/>
              </w:rPr>
              <w:t>общем</w:t>
            </w:r>
            <w:r w:rsidRPr="001E4DE4">
              <w:rPr>
                <w:rFonts w:eastAsia="Calibri"/>
                <w:spacing w:val="-1"/>
                <w:sz w:val="18"/>
                <w:lang w:eastAsia="en-US"/>
              </w:rPr>
              <w:t xml:space="preserve"> </w:t>
            </w:r>
            <w:r w:rsidRPr="001E4DE4">
              <w:rPr>
                <w:rFonts w:eastAsia="Calibri"/>
                <w:sz w:val="18"/>
                <w:lang w:eastAsia="en-US"/>
              </w:rPr>
              <w:t>объеме</w:t>
            </w:r>
            <w:r w:rsidRPr="001E4DE4">
              <w:rPr>
                <w:rFonts w:eastAsia="Calibri"/>
                <w:spacing w:val="21"/>
                <w:sz w:val="18"/>
                <w:lang w:eastAsia="en-US"/>
              </w:rPr>
              <w:t xml:space="preserve"> </w:t>
            </w:r>
            <w:r w:rsidRPr="001E4DE4">
              <w:rPr>
                <w:rFonts w:eastAsia="Calibri"/>
                <w:spacing w:val="-1"/>
                <w:sz w:val="18"/>
                <w:lang w:eastAsia="en-US"/>
              </w:rPr>
              <w:t>отпущенной</w:t>
            </w:r>
            <w:r w:rsidRPr="001E4DE4">
              <w:rPr>
                <w:rFonts w:eastAsia="Calibri"/>
                <w:sz w:val="18"/>
                <w:lang w:eastAsia="en-US"/>
              </w:rPr>
              <w:t xml:space="preserve"> </w:t>
            </w:r>
            <w:r w:rsidRPr="001E4DE4">
              <w:rPr>
                <w:rFonts w:eastAsia="Calibri"/>
                <w:spacing w:val="-1"/>
                <w:sz w:val="18"/>
                <w:lang w:eastAsia="en-US"/>
              </w:rPr>
              <w:t>тепловой</w:t>
            </w:r>
            <w:r w:rsidRPr="001E4DE4">
              <w:rPr>
                <w:rFonts w:eastAsia="Calibri"/>
                <w:sz w:val="18"/>
                <w:lang w:eastAsia="en-US"/>
              </w:rPr>
              <w:t xml:space="preserve"> </w:t>
            </w:r>
            <w:r w:rsidRPr="001E4DE4">
              <w:rPr>
                <w:rFonts w:eastAsia="Calibri"/>
                <w:spacing w:val="-1"/>
                <w:sz w:val="18"/>
                <w:lang w:eastAsia="en-US"/>
              </w:rPr>
              <w:t>энергии</w:t>
            </w:r>
          </w:p>
        </w:tc>
        <w:tc>
          <w:tcPr>
            <w:tcW w:w="50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E9DCE4C"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w:t>
            </w:r>
          </w:p>
        </w:tc>
        <w:tc>
          <w:tcPr>
            <w:tcW w:w="53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6FFF69A"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100</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4A4463E"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100</w:t>
            </w:r>
          </w:p>
        </w:tc>
        <w:tc>
          <w:tcPr>
            <w:tcW w:w="362"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D277944"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100</w:t>
            </w:r>
          </w:p>
        </w:tc>
      </w:tr>
      <w:tr w:rsidR="000B1B27" w:rsidRPr="001E4DE4" w14:paraId="513FDABD" w14:textId="77777777" w:rsidTr="000B1B27">
        <w:trPr>
          <w:trHeight w:val="20"/>
          <w:jc w:val="center"/>
        </w:trPr>
        <w:tc>
          <w:tcPr>
            <w:tcW w:w="255"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27338F86" w14:textId="77777777" w:rsidR="000B1B27" w:rsidRPr="001E4DE4" w:rsidRDefault="000B1B27" w:rsidP="00CF355B">
            <w:pPr>
              <w:spacing w:after="0" w:line="240" w:lineRule="auto"/>
              <w:ind w:firstLine="0"/>
              <w:rPr>
                <w:sz w:val="18"/>
                <w:lang w:eastAsia="en-US"/>
              </w:rPr>
            </w:pPr>
            <w:r w:rsidRPr="001E4DE4">
              <w:rPr>
                <w:rFonts w:eastAsia="Calibri"/>
                <w:sz w:val="18"/>
                <w:lang w:eastAsia="en-US"/>
              </w:rPr>
              <w:t>11</w:t>
            </w:r>
          </w:p>
        </w:tc>
        <w:tc>
          <w:tcPr>
            <w:tcW w:w="2761"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0015CB7E" w14:textId="77777777" w:rsidR="000B1B27" w:rsidRPr="001E4DE4" w:rsidRDefault="000B1B27" w:rsidP="00CF355B">
            <w:pPr>
              <w:spacing w:after="0" w:line="240" w:lineRule="auto"/>
              <w:ind w:firstLine="0"/>
              <w:rPr>
                <w:sz w:val="18"/>
                <w:lang w:eastAsia="en-US"/>
              </w:rPr>
            </w:pPr>
            <w:r w:rsidRPr="001E4DE4">
              <w:rPr>
                <w:rFonts w:eastAsia="Calibri"/>
                <w:spacing w:val="-1"/>
                <w:sz w:val="18"/>
                <w:lang w:eastAsia="en-US"/>
              </w:rPr>
              <w:t>средневзвешенный</w:t>
            </w:r>
            <w:r w:rsidRPr="001E4DE4">
              <w:rPr>
                <w:rFonts w:eastAsia="Calibri"/>
                <w:sz w:val="18"/>
                <w:lang w:eastAsia="en-US"/>
              </w:rPr>
              <w:t xml:space="preserve"> (по</w:t>
            </w:r>
            <w:r w:rsidRPr="001E4DE4">
              <w:rPr>
                <w:rFonts w:eastAsia="Calibri"/>
                <w:spacing w:val="3"/>
                <w:sz w:val="18"/>
                <w:lang w:eastAsia="en-US"/>
              </w:rPr>
              <w:t xml:space="preserve"> </w:t>
            </w:r>
            <w:r w:rsidRPr="001E4DE4">
              <w:rPr>
                <w:rFonts w:eastAsia="Calibri"/>
                <w:spacing w:val="-1"/>
                <w:sz w:val="18"/>
                <w:lang w:eastAsia="en-US"/>
              </w:rPr>
              <w:t>материальной</w:t>
            </w:r>
            <w:r w:rsidRPr="001E4DE4">
              <w:rPr>
                <w:rFonts w:eastAsia="Calibri"/>
                <w:spacing w:val="35"/>
                <w:sz w:val="18"/>
                <w:lang w:eastAsia="en-US"/>
              </w:rPr>
              <w:t xml:space="preserve"> </w:t>
            </w:r>
            <w:r w:rsidRPr="001E4DE4">
              <w:rPr>
                <w:rFonts w:eastAsia="Calibri"/>
                <w:spacing w:val="-1"/>
                <w:sz w:val="18"/>
                <w:lang w:eastAsia="en-US"/>
              </w:rPr>
              <w:t>характеристике)</w:t>
            </w:r>
            <w:r w:rsidRPr="001E4DE4">
              <w:rPr>
                <w:rFonts w:eastAsia="Calibri"/>
                <w:sz w:val="18"/>
                <w:lang w:eastAsia="en-US"/>
              </w:rPr>
              <w:t xml:space="preserve"> срок</w:t>
            </w:r>
            <w:r w:rsidRPr="001E4DE4">
              <w:rPr>
                <w:rFonts w:eastAsia="Calibri"/>
                <w:spacing w:val="-1"/>
                <w:sz w:val="18"/>
                <w:lang w:eastAsia="en-US"/>
              </w:rPr>
              <w:t xml:space="preserve"> эксплуатации</w:t>
            </w:r>
            <w:r w:rsidRPr="001E4DE4">
              <w:rPr>
                <w:rFonts w:eastAsia="Calibri"/>
                <w:spacing w:val="31"/>
                <w:sz w:val="18"/>
                <w:lang w:eastAsia="en-US"/>
              </w:rPr>
              <w:t xml:space="preserve"> </w:t>
            </w:r>
            <w:r w:rsidRPr="001E4DE4">
              <w:rPr>
                <w:rFonts w:eastAsia="Calibri"/>
                <w:spacing w:val="-1"/>
                <w:sz w:val="18"/>
                <w:lang w:eastAsia="en-US"/>
              </w:rPr>
              <w:t xml:space="preserve">тепловых </w:t>
            </w:r>
            <w:r w:rsidRPr="001E4DE4">
              <w:rPr>
                <w:rFonts w:eastAsia="Calibri"/>
                <w:sz w:val="18"/>
                <w:lang w:eastAsia="en-US"/>
              </w:rPr>
              <w:t xml:space="preserve">сетей </w:t>
            </w:r>
            <w:r w:rsidRPr="001E4DE4">
              <w:rPr>
                <w:rFonts w:eastAsia="Calibri"/>
                <w:spacing w:val="-1"/>
                <w:sz w:val="18"/>
                <w:lang w:eastAsia="en-US"/>
              </w:rPr>
              <w:t>(для</w:t>
            </w:r>
            <w:r w:rsidRPr="001E4DE4">
              <w:rPr>
                <w:rFonts w:eastAsia="Calibri"/>
                <w:spacing w:val="1"/>
                <w:sz w:val="18"/>
                <w:lang w:eastAsia="en-US"/>
              </w:rPr>
              <w:t xml:space="preserve"> </w:t>
            </w:r>
            <w:r w:rsidRPr="001E4DE4">
              <w:rPr>
                <w:rFonts w:eastAsia="Calibri"/>
                <w:spacing w:val="-1"/>
                <w:sz w:val="18"/>
                <w:lang w:eastAsia="en-US"/>
              </w:rPr>
              <w:t>каждой</w:t>
            </w:r>
            <w:r w:rsidRPr="001E4DE4">
              <w:rPr>
                <w:rFonts w:eastAsia="Calibri"/>
                <w:sz w:val="18"/>
                <w:lang w:eastAsia="en-US"/>
              </w:rPr>
              <w:t xml:space="preserve"> </w:t>
            </w:r>
            <w:r w:rsidRPr="001E4DE4">
              <w:rPr>
                <w:rFonts w:eastAsia="Calibri"/>
                <w:spacing w:val="-1"/>
                <w:sz w:val="18"/>
                <w:lang w:eastAsia="en-US"/>
              </w:rPr>
              <w:t>схемы</w:t>
            </w:r>
            <w:r w:rsidRPr="001E4DE4">
              <w:rPr>
                <w:rFonts w:eastAsia="Calibri"/>
                <w:spacing w:val="27"/>
                <w:sz w:val="18"/>
                <w:lang w:eastAsia="en-US"/>
              </w:rPr>
              <w:t xml:space="preserve"> </w:t>
            </w:r>
            <w:r w:rsidRPr="001E4DE4">
              <w:rPr>
                <w:rFonts w:eastAsia="Calibri"/>
                <w:spacing w:val="-1"/>
                <w:sz w:val="18"/>
                <w:lang w:eastAsia="en-US"/>
              </w:rPr>
              <w:t>теплоснабжения)</w:t>
            </w:r>
          </w:p>
        </w:tc>
        <w:tc>
          <w:tcPr>
            <w:tcW w:w="506"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5F2C6302"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лет</w:t>
            </w:r>
          </w:p>
        </w:tc>
        <w:tc>
          <w:tcPr>
            <w:tcW w:w="531"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44DF3372"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26,72</w:t>
            </w:r>
          </w:p>
        </w:tc>
        <w:tc>
          <w:tcPr>
            <w:tcW w:w="586"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41C57D39"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41</w:t>
            </w:r>
          </w:p>
        </w:tc>
        <w:tc>
          <w:tcPr>
            <w:tcW w:w="362"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5061C142" w14:textId="77777777" w:rsidR="000B1B27" w:rsidRPr="001E4DE4" w:rsidRDefault="000B1B27" w:rsidP="00CF355B">
            <w:pPr>
              <w:spacing w:after="0" w:line="240" w:lineRule="auto"/>
              <w:ind w:firstLine="0"/>
              <w:jc w:val="center"/>
              <w:rPr>
                <w:sz w:val="18"/>
                <w:lang w:eastAsia="en-US"/>
              </w:rPr>
            </w:pPr>
            <w:r w:rsidRPr="001E4DE4">
              <w:rPr>
                <w:rFonts w:eastAsia="Calibri"/>
                <w:sz w:val="18"/>
                <w:lang w:eastAsia="en-US"/>
              </w:rPr>
              <w:t>37</w:t>
            </w:r>
          </w:p>
        </w:tc>
      </w:tr>
      <w:tr w:rsidR="000B1B27" w:rsidRPr="001E4DE4" w14:paraId="2BB3A65B" w14:textId="77777777" w:rsidTr="000B1B27">
        <w:trPr>
          <w:trHeight w:val="20"/>
          <w:jc w:val="center"/>
        </w:trPr>
        <w:tc>
          <w:tcPr>
            <w:tcW w:w="255"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19B775BB" w14:textId="77777777" w:rsidR="000B1B27" w:rsidRPr="001E4DE4" w:rsidRDefault="000B1B27" w:rsidP="00CF355B">
            <w:pPr>
              <w:spacing w:after="0" w:line="240" w:lineRule="auto"/>
              <w:ind w:firstLine="0"/>
              <w:rPr>
                <w:rFonts w:eastAsia="Calibri"/>
                <w:sz w:val="18"/>
                <w:lang w:eastAsia="en-US"/>
              </w:rPr>
            </w:pPr>
            <w:r w:rsidRPr="001E4DE4">
              <w:rPr>
                <w:rFonts w:eastAsia="Calibri"/>
                <w:sz w:val="18"/>
                <w:lang w:eastAsia="en-US"/>
              </w:rPr>
              <w:t>12</w:t>
            </w:r>
          </w:p>
        </w:tc>
        <w:tc>
          <w:tcPr>
            <w:tcW w:w="2761"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tcPr>
          <w:p w14:paraId="2E2C3E15" w14:textId="77777777" w:rsidR="000B1B27" w:rsidRPr="001E4DE4" w:rsidRDefault="000B1B27" w:rsidP="00CF355B">
            <w:pPr>
              <w:spacing w:after="0" w:line="240" w:lineRule="auto"/>
              <w:ind w:firstLine="0"/>
              <w:rPr>
                <w:rFonts w:eastAsia="Calibri"/>
                <w:spacing w:val="-1"/>
                <w:sz w:val="18"/>
                <w:lang w:eastAsia="en-US"/>
              </w:rPr>
            </w:pPr>
            <w:r w:rsidRPr="001E4DE4">
              <w:rPr>
                <w:sz w:val="18"/>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 </w:t>
            </w:r>
          </w:p>
        </w:tc>
        <w:tc>
          <w:tcPr>
            <w:tcW w:w="506"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7256797A" w14:textId="77777777" w:rsidR="000B1B27" w:rsidRPr="001E4DE4" w:rsidRDefault="000B1B27" w:rsidP="00CF355B">
            <w:pPr>
              <w:spacing w:after="0" w:line="240" w:lineRule="auto"/>
              <w:ind w:firstLine="0"/>
              <w:jc w:val="center"/>
              <w:rPr>
                <w:rFonts w:eastAsia="Calibri"/>
                <w:sz w:val="18"/>
                <w:lang w:eastAsia="en-US"/>
              </w:rPr>
            </w:pPr>
            <w:proofErr w:type="spellStart"/>
            <w:r w:rsidRPr="001E4DE4">
              <w:rPr>
                <w:sz w:val="18"/>
              </w:rPr>
              <w:t>о.е</w:t>
            </w:r>
            <w:proofErr w:type="spellEnd"/>
            <w:r w:rsidRPr="001E4DE4">
              <w:rPr>
                <w:sz w:val="18"/>
              </w:rPr>
              <w:t xml:space="preserve">. </w:t>
            </w:r>
          </w:p>
        </w:tc>
        <w:tc>
          <w:tcPr>
            <w:tcW w:w="531"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7A7F32F4" w14:textId="77777777" w:rsidR="000B1B27" w:rsidRPr="001E4DE4" w:rsidRDefault="000B1B27" w:rsidP="00CF355B">
            <w:pPr>
              <w:spacing w:after="0" w:line="240" w:lineRule="auto"/>
              <w:ind w:firstLine="0"/>
              <w:jc w:val="center"/>
              <w:rPr>
                <w:rFonts w:eastAsia="Calibri"/>
                <w:sz w:val="18"/>
                <w:lang w:eastAsia="en-US"/>
              </w:rPr>
            </w:pPr>
            <w:r w:rsidRPr="001E4DE4">
              <w:rPr>
                <w:sz w:val="18"/>
              </w:rPr>
              <w:t xml:space="preserve">100 </w:t>
            </w:r>
          </w:p>
        </w:tc>
        <w:tc>
          <w:tcPr>
            <w:tcW w:w="586"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7CD2C1BC" w14:textId="77777777" w:rsidR="000B1B27" w:rsidRPr="001E4DE4" w:rsidRDefault="000B1B27" w:rsidP="00CF355B">
            <w:pPr>
              <w:spacing w:after="0" w:line="240" w:lineRule="auto"/>
              <w:ind w:firstLine="0"/>
              <w:jc w:val="center"/>
              <w:rPr>
                <w:rFonts w:eastAsia="Calibri"/>
                <w:sz w:val="18"/>
                <w:lang w:eastAsia="en-US"/>
              </w:rPr>
            </w:pPr>
            <w:r w:rsidRPr="001E4DE4">
              <w:rPr>
                <w:sz w:val="18"/>
              </w:rPr>
              <w:t xml:space="preserve">100 </w:t>
            </w:r>
          </w:p>
        </w:tc>
        <w:tc>
          <w:tcPr>
            <w:tcW w:w="362"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3C5F3651" w14:textId="77777777" w:rsidR="000B1B27" w:rsidRPr="001E4DE4" w:rsidRDefault="000B1B27" w:rsidP="00CF355B">
            <w:pPr>
              <w:spacing w:after="0" w:line="240" w:lineRule="auto"/>
              <w:ind w:firstLine="0"/>
              <w:jc w:val="center"/>
              <w:rPr>
                <w:rFonts w:eastAsia="Calibri"/>
                <w:sz w:val="18"/>
                <w:lang w:eastAsia="en-US"/>
              </w:rPr>
            </w:pPr>
            <w:r w:rsidRPr="001E4DE4">
              <w:rPr>
                <w:sz w:val="18"/>
              </w:rPr>
              <w:t xml:space="preserve">100 </w:t>
            </w:r>
          </w:p>
        </w:tc>
      </w:tr>
      <w:tr w:rsidR="000B1B27" w:rsidRPr="001E4DE4" w14:paraId="4159A445" w14:textId="77777777" w:rsidTr="000B1B27">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601BE3D" w14:textId="77777777" w:rsidR="000B1B27" w:rsidRPr="001E4DE4" w:rsidRDefault="000B1B27" w:rsidP="00CF355B">
            <w:pPr>
              <w:spacing w:after="0" w:line="240" w:lineRule="auto"/>
              <w:ind w:firstLine="0"/>
              <w:rPr>
                <w:rFonts w:eastAsia="Calibri"/>
                <w:sz w:val="18"/>
                <w:lang w:eastAsia="en-US"/>
              </w:rPr>
            </w:pPr>
            <w:r w:rsidRPr="001E4DE4">
              <w:rPr>
                <w:rFonts w:eastAsia="Calibri"/>
                <w:sz w:val="18"/>
                <w:lang w:eastAsia="en-US"/>
              </w:rPr>
              <w:t>13</w:t>
            </w:r>
          </w:p>
        </w:tc>
        <w:tc>
          <w:tcPr>
            <w:tcW w:w="27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tcPr>
          <w:p w14:paraId="2BEBE116" w14:textId="77777777" w:rsidR="000B1B27" w:rsidRPr="001E4DE4" w:rsidRDefault="000B1B27" w:rsidP="00CF355B">
            <w:pPr>
              <w:spacing w:after="0" w:line="240" w:lineRule="auto"/>
              <w:ind w:firstLine="0"/>
              <w:rPr>
                <w:sz w:val="18"/>
              </w:rPr>
            </w:pPr>
            <w:r w:rsidRPr="001E4DE4">
              <w:rPr>
                <w:sz w:val="18"/>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w:t>
            </w:r>
          </w:p>
          <w:p w14:paraId="1326C1F1" w14:textId="77777777" w:rsidR="000B1B27" w:rsidRPr="001E4DE4" w:rsidRDefault="000B1B27" w:rsidP="00CF355B">
            <w:pPr>
              <w:spacing w:after="0" w:line="240" w:lineRule="auto"/>
              <w:ind w:firstLine="0"/>
              <w:rPr>
                <w:rFonts w:eastAsia="Calibri"/>
                <w:spacing w:val="-1"/>
                <w:sz w:val="18"/>
                <w:lang w:eastAsia="en-US"/>
              </w:rPr>
            </w:pPr>
            <w:r w:rsidRPr="001E4DE4">
              <w:rPr>
                <w:sz w:val="18"/>
              </w:rPr>
              <w:t xml:space="preserve">(для городского округа) </w:t>
            </w:r>
          </w:p>
        </w:tc>
        <w:tc>
          <w:tcPr>
            <w:tcW w:w="50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0EAEFD3" w14:textId="77777777" w:rsidR="000B1B27" w:rsidRPr="001E4DE4" w:rsidRDefault="000B1B27" w:rsidP="00CF355B">
            <w:pPr>
              <w:spacing w:after="0" w:line="240" w:lineRule="auto"/>
              <w:ind w:firstLine="0"/>
              <w:jc w:val="center"/>
              <w:rPr>
                <w:rFonts w:eastAsia="Calibri"/>
                <w:sz w:val="18"/>
                <w:lang w:eastAsia="en-US"/>
              </w:rPr>
            </w:pPr>
            <w:proofErr w:type="spellStart"/>
            <w:r w:rsidRPr="001E4DE4">
              <w:rPr>
                <w:sz w:val="18"/>
              </w:rPr>
              <w:t>о.е</w:t>
            </w:r>
            <w:proofErr w:type="spellEnd"/>
            <w:r w:rsidRPr="001E4DE4">
              <w:rPr>
                <w:sz w:val="18"/>
              </w:rPr>
              <w:t xml:space="preserve">. </w:t>
            </w:r>
          </w:p>
        </w:tc>
        <w:tc>
          <w:tcPr>
            <w:tcW w:w="53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FFF511C" w14:textId="77777777" w:rsidR="000B1B27" w:rsidRPr="001E4DE4" w:rsidRDefault="000B1B27" w:rsidP="00CF355B">
            <w:pPr>
              <w:spacing w:after="0" w:line="240" w:lineRule="auto"/>
              <w:ind w:firstLine="0"/>
              <w:jc w:val="center"/>
              <w:rPr>
                <w:rFonts w:eastAsia="Calibri"/>
                <w:sz w:val="18"/>
                <w:lang w:eastAsia="en-US"/>
              </w:rPr>
            </w:pPr>
            <w:r w:rsidRPr="001E4DE4">
              <w:rPr>
                <w:sz w:val="18"/>
              </w:rPr>
              <w:t xml:space="preserve">100 </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0D788BF" w14:textId="77777777" w:rsidR="000B1B27" w:rsidRPr="001E4DE4" w:rsidRDefault="000B1B27" w:rsidP="00CF355B">
            <w:pPr>
              <w:spacing w:after="0" w:line="240" w:lineRule="auto"/>
              <w:ind w:firstLine="0"/>
              <w:jc w:val="center"/>
              <w:rPr>
                <w:rFonts w:eastAsia="Calibri"/>
                <w:sz w:val="18"/>
                <w:lang w:eastAsia="en-US"/>
              </w:rPr>
            </w:pPr>
            <w:r w:rsidRPr="001E4DE4">
              <w:rPr>
                <w:sz w:val="18"/>
              </w:rPr>
              <w:t xml:space="preserve">100 </w:t>
            </w:r>
          </w:p>
        </w:tc>
        <w:tc>
          <w:tcPr>
            <w:tcW w:w="362"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7A5DE9A" w14:textId="77777777" w:rsidR="000B1B27" w:rsidRPr="001E4DE4" w:rsidRDefault="000B1B27" w:rsidP="00CF355B">
            <w:pPr>
              <w:spacing w:after="0" w:line="240" w:lineRule="auto"/>
              <w:ind w:firstLine="0"/>
              <w:jc w:val="center"/>
              <w:rPr>
                <w:rFonts w:eastAsia="Calibri"/>
                <w:sz w:val="18"/>
                <w:lang w:eastAsia="en-US"/>
              </w:rPr>
            </w:pPr>
            <w:r w:rsidRPr="001E4DE4">
              <w:rPr>
                <w:sz w:val="18"/>
              </w:rPr>
              <w:t xml:space="preserve">100 </w:t>
            </w:r>
          </w:p>
        </w:tc>
      </w:tr>
      <w:tr w:rsidR="000B1B27" w:rsidRPr="001E4DE4" w14:paraId="20559D24" w14:textId="77777777" w:rsidTr="000B1B27">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6FFBB3E" w14:textId="77777777" w:rsidR="000B1B27" w:rsidRPr="001E4DE4" w:rsidRDefault="000B1B27" w:rsidP="00CF355B">
            <w:pPr>
              <w:spacing w:after="0" w:line="240" w:lineRule="auto"/>
              <w:ind w:firstLine="0"/>
              <w:rPr>
                <w:rFonts w:eastAsia="Calibri"/>
                <w:sz w:val="18"/>
                <w:lang w:eastAsia="en-US"/>
              </w:rPr>
            </w:pPr>
            <w:r w:rsidRPr="001E4DE4">
              <w:rPr>
                <w:rFonts w:eastAsia="Calibri"/>
                <w:sz w:val="18"/>
                <w:lang w:eastAsia="en-US"/>
              </w:rPr>
              <w:t>14</w:t>
            </w:r>
          </w:p>
        </w:tc>
        <w:tc>
          <w:tcPr>
            <w:tcW w:w="27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tcPr>
          <w:p w14:paraId="3BBEFAA3" w14:textId="77777777" w:rsidR="000B1B27" w:rsidRPr="001E4DE4" w:rsidRDefault="000B1B27" w:rsidP="00CF355B">
            <w:pPr>
              <w:spacing w:after="0" w:line="240" w:lineRule="auto"/>
              <w:ind w:firstLine="0"/>
              <w:rPr>
                <w:sz w:val="18"/>
              </w:rPr>
            </w:pPr>
            <w:r w:rsidRPr="001E4DE4">
              <w:rPr>
                <w:sz w:val="18"/>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РФ об административных правонарушениях, за нарушение законодательства РФ в сфере теплоснабжения, </w:t>
            </w:r>
          </w:p>
          <w:p w14:paraId="28A21323" w14:textId="77777777" w:rsidR="000B1B27" w:rsidRPr="001E4DE4" w:rsidRDefault="000B1B27" w:rsidP="00CF355B">
            <w:pPr>
              <w:spacing w:after="0" w:line="240" w:lineRule="auto"/>
              <w:ind w:firstLine="0"/>
              <w:rPr>
                <w:rFonts w:eastAsia="Calibri"/>
                <w:spacing w:val="-1"/>
                <w:sz w:val="18"/>
                <w:lang w:eastAsia="en-US"/>
              </w:rPr>
            </w:pPr>
            <w:r w:rsidRPr="001E4DE4">
              <w:rPr>
                <w:sz w:val="18"/>
              </w:rPr>
              <w:t xml:space="preserve">антимонопольного законодательства РФ, законодательства РФ о естественных монополиях </w:t>
            </w:r>
          </w:p>
        </w:tc>
        <w:tc>
          <w:tcPr>
            <w:tcW w:w="50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CC4E9F9" w14:textId="77777777" w:rsidR="000B1B27" w:rsidRPr="001E4DE4" w:rsidRDefault="000B1B27" w:rsidP="00CF355B">
            <w:pPr>
              <w:spacing w:after="0" w:line="240" w:lineRule="auto"/>
              <w:ind w:firstLine="0"/>
              <w:jc w:val="center"/>
              <w:rPr>
                <w:rFonts w:eastAsia="Calibri"/>
                <w:sz w:val="18"/>
                <w:lang w:eastAsia="en-US"/>
              </w:rPr>
            </w:pPr>
            <w:proofErr w:type="spellStart"/>
            <w:r w:rsidRPr="001E4DE4">
              <w:rPr>
                <w:sz w:val="18"/>
              </w:rPr>
              <w:t>о.е</w:t>
            </w:r>
            <w:proofErr w:type="spellEnd"/>
            <w:r w:rsidRPr="001E4DE4">
              <w:rPr>
                <w:sz w:val="18"/>
              </w:rPr>
              <w:t xml:space="preserve">. </w:t>
            </w:r>
          </w:p>
        </w:tc>
        <w:tc>
          <w:tcPr>
            <w:tcW w:w="53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950E181" w14:textId="77777777" w:rsidR="000B1B27" w:rsidRPr="001E4DE4" w:rsidRDefault="000B1B27" w:rsidP="00CF355B">
            <w:pPr>
              <w:spacing w:after="0" w:line="240" w:lineRule="auto"/>
              <w:ind w:firstLine="0"/>
              <w:jc w:val="center"/>
              <w:rPr>
                <w:rFonts w:eastAsia="Calibri"/>
                <w:sz w:val="18"/>
                <w:lang w:eastAsia="en-US"/>
              </w:rPr>
            </w:pPr>
            <w:r w:rsidRPr="001E4DE4">
              <w:rPr>
                <w:sz w:val="18"/>
              </w:rPr>
              <w:t xml:space="preserve">0 </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EE7E902" w14:textId="77777777" w:rsidR="000B1B27" w:rsidRPr="001E4DE4" w:rsidRDefault="000B1B27" w:rsidP="00CF355B">
            <w:pPr>
              <w:spacing w:after="0" w:line="240" w:lineRule="auto"/>
              <w:ind w:firstLine="0"/>
              <w:jc w:val="center"/>
              <w:rPr>
                <w:rFonts w:eastAsia="Calibri"/>
                <w:sz w:val="18"/>
                <w:lang w:eastAsia="en-US"/>
              </w:rPr>
            </w:pPr>
            <w:r w:rsidRPr="001E4DE4">
              <w:rPr>
                <w:sz w:val="18"/>
              </w:rPr>
              <w:t xml:space="preserve">0 </w:t>
            </w:r>
          </w:p>
        </w:tc>
        <w:tc>
          <w:tcPr>
            <w:tcW w:w="362"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1E2AEB7" w14:textId="77777777" w:rsidR="000B1B27" w:rsidRPr="001E4DE4" w:rsidRDefault="000B1B27" w:rsidP="00CF355B">
            <w:pPr>
              <w:spacing w:after="0" w:line="240" w:lineRule="auto"/>
              <w:ind w:firstLine="0"/>
              <w:jc w:val="center"/>
              <w:rPr>
                <w:rFonts w:eastAsia="Calibri"/>
                <w:sz w:val="18"/>
                <w:lang w:eastAsia="en-US"/>
              </w:rPr>
            </w:pPr>
            <w:r w:rsidRPr="001E4DE4">
              <w:rPr>
                <w:sz w:val="18"/>
              </w:rPr>
              <w:t xml:space="preserve">0 </w:t>
            </w:r>
          </w:p>
        </w:tc>
      </w:tr>
    </w:tbl>
    <w:p w14:paraId="6D279A36" w14:textId="015695D2" w:rsidR="00531006" w:rsidRPr="001E4DE4" w:rsidRDefault="00380042" w:rsidP="00CF355B">
      <w:pPr>
        <w:pStyle w:val="14"/>
        <w:tabs>
          <w:tab w:val="left" w:pos="1134"/>
        </w:tabs>
        <w:spacing w:before="0" w:line="240" w:lineRule="auto"/>
        <w:ind w:left="0" w:firstLine="709"/>
        <w:contextualSpacing/>
        <w:rPr>
          <w:rFonts w:cs="Times New Roman"/>
          <w:sz w:val="24"/>
          <w:szCs w:val="24"/>
        </w:rPr>
      </w:pPr>
      <w:bookmarkStart w:id="376" w:name="_Toc524944299"/>
      <w:bookmarkStart w:id="377" w:name="_Toc524944875"/>
      <w:bookmarkStart w:id="378" w:name="_Toc528166554"/>
      <w:bookmarkStart w:id="379" w:name="_Toc207705622"/>
      <w:r w:rsidRPr="001E4DE4">
        <w:rPr>
          <w:rFonts w:cs="Times New Roman"/>
          <w:sz w:val="24"/>
          <w:szCs w:val="24"/>
        </w:rPr>
        <w:lastRenderedPageBreak/>
        <w:t xml:space="preserve">Раздел 15. </w:t>
      </w:r>
      <w:r w:rsidR="000A5894" w:rsidRPr="001E4DE4">
        <w:rPr>
          <w:rFonts w:cs="Times New Roman"/>
          <w:sz w:val="24"/>
          <w:szCs w:val="24"/>
        </w:rPr>
        <w:t>Ценовые (тарифные) последствия</w:t>
      </w:r>
      <w:bookmarkEnd w:id="376"/>
      <w:bookmarkEnd w:id="377"/>
      <w:bookmarkEnd w:id="378"/>
      <w:bookmarkEnd w:id="379"/>
    </w:p>
    <w:p w14:paraId="788D98E4" w14:textId="02D5B17D" w:rsidR="00D26C90" w:rsidRPr="001E4DE4" w:rsidRDefault="00D26C90" w:rsidP="00CF355B">
      <w:pPr>
        <w:spacing w:after="0" w:line="240" w:lineRule="auto"/>
        <w:jc w:val="both"/>
        <w:rPr>
          <w:sz w:val="24"/>
          <w:szCs w:val="24"/>
        </w:rPr>
      </w:pPr>
      <w:r w:rsidRPr="001E4DE4">
        <w:rPr>
          <w:sz w:val="24"/>
          <w:szCs w:val="24"/>
        </w:rPr>
        <w:t>Общая стоимость мероприятий (в ценах 2025 г.), предусмотренных схемой теплоснабжения по выбранному варианту № 1, в период с 20</w:t>
      </w:r>
      <w:r w:rsidR="006651C2" w:rsidRPr="001E4DE4">
        <w:rPr>
          <w:sz w:val="24"/>
          <w:szCs w:val="24"/>
        </w:rPr>
        <w:t>25 г по 2042 г. составит 1 825,70</w:t>
      </w:r>
      <w:r w:rsidRPr="001E4DE4">
        <w:rPr>
          <w:sz w:val="24"/>
          <w:szCs w:val="24"/>
        </w:rPr>
        <w:t xml:space="preserve"> млн. руб.</w:t>
      </w:r>
    </w:p>
    <w:p w14:paraId="7550CF4B" w14:textId="438FA3D9" w:rsidR="00351298" w:rsidRPr="001E4DE4" w:rsidRDefault="00351298" w:rsidP="00CF355B">
      <w:pPr>
        <w:spacing w:after="0" w:line="240" w:lineRule="auto"/>
        <w:jc w:val="both"/>
        <w:rPr>
          <w:sz w:val="24"/>
          <w:szCs w:val="24"/>
        </w:rPr>
      </w:pPr>
      <w:r w:rsidRPr="001E4DE4">
        <w:rPr>
          <w:sz w:val="24"/>
          <w:szCs w:val="24"/>
        </w:rPr>
        <w:t>Величина требуемых капитальных затрат определена на основе предоставленных исходных данных, укрупнённых нормативов цены строительства (НЦС). Подлежат обязательному уточнению проектно-сметной документацией, запросами коммерческих предложений.</w:t>
      </w:r>
    </w:p>
    <w:p w14:paraId="382D595F" w14:textId="77777777" w:rsidR="00351298" w:rsidRPr="001E4DE4" w:rsidRDefault="00351298" w:rsidP="00CF355B">
      <w:pPr>
        <w:spacing w:after="0" w:line="240" w:lineRule="auto"/>
        <w:jc w:val="both"/>
        <w:rPr>
          <w:sz w:val="24"/>
          <w:szCs w:val="24"/>
        </w:rPr>
      </w:pPr>
      <w:r w:rsidRPr="001E4DE4">
        <w:rPr>
          <w:sz w:val="24"/>
          <w:szCs w:val="24"/>
        </w:rPr>
        <w:t>Тарифные последствия реализации мероприятий позволяют в долгосрочной перспективе не превышать принятые тарифы в прогнозах по сценарным условиям МЭР (Минэкономразвития РФ).</w:t>
      </w:r>
    </w:p>
    <w:p w14:paraId="5F414BDF" w14:textId="265D08AA" w:rsidR="004844B0" w:rsidRPr="001E4DE4" w:rsidRDefault="00351298" w:rsidP="00CF355B">
      <w:pPr>
        <w:spacing w:after="0" w:line="240" w:lineRule="auto"/>
        <w:jc w:val="both"/>
        <w:rPr>
          <w:sz w:val="24"/>
          <w:szCs w:val="24"/>
        </w:rPr>
      </w:pPr>
      <w:r w:rsidRPr="001E4DE4">
        <w:rPr>
          <w:sz w:val="24"/>
          <w:szCs w:val="24"/>
        </w:rPr>
        <w:t>Результаты оценки ценовых последствий представлены в таблицах</w:t>
      </w:r>
      <w:r w:rsidR="00B167CE" w:rsidRPr="001E4DE4">
        <w:rPr>
          <w:sz w:val="24"/>
          <w:szCs w:val="24"/>
        </w:rPr>
        <w:t xml:space="preserve"> 3</w:t>
      </w:r>
      <w:r w:rsidR="00786FF2" w:rsidRPr="001E4DE4">
        <w:rPr>
          <w:sz w:val="24"/>
          <w:szCs w:val="24"/>
        </w:rPr>
        <w:t>8</w:t>
      </w:r>
      <w:r w:rsidR="00B167CE" w:rsidRPr="001E4DE4">
        <w:rPr>
          <w:sz w:val="24"/>
          <w:szCs w:val="24"/>
        </w:rPr>
        <w:t>-4</w:t>
      </w:r>
      <w:r w:rsidR="00786FF2" w:rsidRPr="001E4DE4">
        <w:rPr>
          <w:sz w:val="24"/>
          <w:szCs w:val="24"/>
        </w:rPr>
        <w:t>0</w:t>
      </w:r>
      <w:r w:rsidR="00B167CE" w:rsidRPr="001E4DE4">
        <w:rPr>
          <w:sz w:val="24"/>
          <w:szCs w:val="24"/>
        </w:rPr>
        <w:t>.</w:t>
      </w:r>
    </w:p>
    <w:p w14:paraId="753F500B" w14:textId="33A7C379" w:rsidR="00351298" w:rsidRPr="001E4DE4" w:rsidRDefault="00351298" w:rsidP="00CF355B">
      <w:pPr>
        <w:spacing w:after="0" w:line="240" w:lineRule="auto"/>
        <w:jc w:val="both"/>
        <w:rPr>
          <w:sz w:val="24"/>
          <w:szCs w:val="24"/>
        </w:rPr>
      </w:pPr>
      <w:r w:rsidRPr="001E4DE4">
        <w:rPr>
          <w:sz w:val="24"/>
          <w:szCs w:val="24"/>
        </w:rPr>
        <w:t>На территории муниципального округа город Кировск Мурманской области рассматриваются три системы теплоснабжения при трех единых теплоснабжающих организаций. Тарифно-балансовая расчетная модель по источникам теплоснабжения представлена в таблицах</w:t>
      </w:r>
      <w:r w:rsidR="00B167CE" w:rsidRPr="001E4DE4">
        <w:rPr>
          <w:sz w:val="24"/>
          <w:szCs w:val="24"/>
        </w:rPr>
        <w:t xml:space="preserve"> 4</w:t>
      </w:r>
      <w:r w:rsidR="00786FF2" w:rsidRPr="001E4DE4">
        <w:rPr>
          <w:sz w:val="24"/>
          <w:szCs w:val="24"/>
        </w:rPr>
        <w:t>1</w:t>
      </w:r>
      <w:r w:rsidR="00B167CE" w:rsidRPr="001E4DE4">
        <w:rPr>
          <w:sz w:val="24"/>
          <w:szCs w:val="24"/>
        </w:rPr>
        <w:t>-4</w:t>
      </w:r>
      <w:r w:rsidR="00786FF2" w:rsidRPr="001E4DE4">
        <w:rPr>
          <w:sz w:val="24"/>
          <w:szCs w:val="24"/>
        </w:rPr>
        <w:t>3</w:t>
      </w:r>
      <w:r w:rsidR="00B167CE" w:rsidRPr="001E4DE4">
        <w:rPr>
          <w:sz w:val="24"/>
          <w:szCs w:val="24"/>
        </w:rPr>
        <w:t>.</w:t>
      </w:r>
    </w:p>
    <w:p w14:paraId="468C7D27" w14:textId="59BD059F" w:rsidR="00084BEE" w:rsidRPr="001E4DE4" w:rsidRDefault="00084BEE" w:rsidP="00CF355B">
      <w:pPr>
        <w:spacing w:after="0" w:line="240" w:lineRule="auto"/>
        <w:jc w:val="both"/>
        <w:rPr>
          <w:sz w:val="24"/>
          <w:szCs w:val="24"/>
        </w:rPr>
      </w:pPr>
    </w:p>
    <w:p w14:paraId="625C833A" w14:textId="77777777" w:rsidR="00084BEE" w:rsidRPr="001E4DE4" w:rsidRDefault="00084BEE" w:rsidP="00CF355B">
      <w:pPr>
        <w:spacing w:after="0" w:line="240" w:lineRule="auto"/>
        <w:ind w:firstLine="0"/>
        <w:jc w:val="center"/>
        <w:rPr>
          <w:bCs/>
          <w:color w:val="000000"/>
          <w:sz w:val="20"/>
          <w:szCs w:val="20"/>
        </w:rPr>
        <w:sectPr w:rsidR="00084BEE" w:rsidRPr="001E4DE4" w:rsidSect="00F35124">
          <w:pgSz w:w="11906" w:h="16838"/>
          <w:pgMar w:top="1134" w:right="851" w:bottom="1134" w:left="1418" w:header="284"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1EF0A2DF" w14:textId="5328A8D5" w:rsidR="00351298" w:rsidRPr="001E4DE4" w:rsidRDefault="00351298" w:rsidP="00CF355B">
      <w:pPr>
        <w:keepNext/>
        <w:spacing w:after="0" w:line="240" w:lineRule="auto"/>
        <w:ind w:firstLine="0"/>
        <w:jc w:val="both"/>
        <w:rPr>
          <w:rFonts w:eastAsiaTheme="minorHAnsi" w:cstheme="minorBidi"/>
          <w:b/>
          <w:bCs/>
          <w:sz w:val="24"/>
          <w:szCs w:val="24"/>
          <w:lang w:eastAsia="en-US"/>
        </w:rPr>
      </w:pPr>
      <w:bookmarkStart w:id="380" w:name="_Toc209515629"/>
      <w:r w:rsidRPr="001E4DE4">
        <w:rPr>
          <w:rFonts w:eastAsiaTheme="minorHAnsi" w:cstheme="minorBidi"/>
          <w:b/>
          <w:bCs/>
          <w:sz w:val="24"/>
          <w:szCs w:val="24"/>
          <w:lang w:eastAsia="en-US"/>
        </w:rPr>
        <w:lastRenderedPageBreak/>
        <w:t xml:space="preserve">Таблица </w:t>
      </w:r>
      <w:r w:rsidRPr="001E4DE4">
        <w:rPr>
          <w:rFonts w:eastAsiaTheme="minorHAnsi" w:cstheme="minorBidi"/>
          <w:b/>
          <w:bCs/>
          <w:sz w:val="24"/>
          <w:szCs w:val="24"/>
          <w:lang w:eastAsia="en-US"/>
        </w:rPr>
        <w:fldChar w:fldCharType="begin"/>
      </w:r>
      <w:r w:rsidRPr="001E4DE4">
        <w:rPr>
          <w:rFonts w:eastAsiaTheme="minorHAnsi" w:cstheme="minorBidi"/>
          <w:b/>
          <w:bCs/>
          <w:sz w:val="24"/>
          <w:szCs w:val="24"/>
          <w:lang w:eastAsia="en-US"/>
        </w:rPr>
        <w:instrText xml:space="preserve"> SEQ Таблица \* ARABIC </w:instrText>
      </w:r>
      <w:r w:rsidRPr="001E4DE4">
        <w:rPr>
          <w:rFonts w:eastAsiaTheme="minorHAnsi" w:cstheme="minorBidi"/>
          <w:b/>
          <w:bCs/>
          <w:sz w:val="24"/>
          <w:szCs w:val="24"/>
          <w:lang w:eastAsia="en-US"/>
        </w:rPr>
        <w:fldChar w:fldCharType="separate"/>
      </w:r>
      <w:r w:rsidR="002D4994" w:rsidRPr="001E4DE4">
        <w:rPr>
          <w:rFonts w:eastAsiaTheme="minorHAnsi" w:cstheme="minorBidi"/>
          <w:b/>
          <w:bCs/>
          <w:noProof/>
          <w:sz w:val="24"/>
          <w:szCs w:val="24"/>
          <w:lang w:eastAsia="en-US"/>
        </w:rPr>
        <w:t>38</w:t>
      </w:r>
      <w:r w:rsidRPr="001E4DE4">
        <w:rPr>
          <w:rFonts w:eastAsiaTheme="minorHAnsi" w:cstheme="minorBidi"/>
          <w:b/>
          <w:bCs/>
          <w:sz w:val="24"/>
          <w:szCs w:val="24"/>
          <w:lang w:eastAsia="en-US"/>
        </w:rPr>
        <w:fldChar w:fldCharType="end"/>
      </w:r>
      <w:r w:rsidRPr="001E4DE4">
        <w:rPr>
          <w:rFonts w:eastAsiaTheme="minorHAnsi" w:cstheme="minorBidi"/>
          <w:b/>
          <w:bCs/>
          <w:sz w:val="24"/>
          <w:szCs w:val="24"/>
          <w:lang w:eastAsia="en-US"/>
        </w:rPr>
        <w:t xml:space="preserve"> – Результаты оценки ценовых последствий</w:t>
      </w:r>
      <w:r w:rsidR="00D26C90" w:rsidRPr="001E4DE4">
        <w:rPr>
          <w:rFonts w:eastAsiaTheme="minorHAnsi" w:cstheme="minorBidi"/>
          <w:b/>
          <w:bCs/>
          <w:sz w:val="24"/>
          <w:szCs w:val="24"/>
          <w:lang w:eastAsia="en-US"/>
        </w:rPr>
        <w:t xml:space="preserve"> (</w:t>
      </w:r>
      <w:proofErr w:type="spellStart"/>
      <w:r w:rsidR="00D26C90" w:rsidRPr="001E4DE4">
        <w:rPr>
          <w:rFonts w:eastAsiaTheme="minorHAnsi" w:cstheme="minorBidi"/>
          <w:b/>
          <w:bCs/>
          <w:sz w:val="24"/>
          <w:szCs w:val="24"/>
          <w:lang w:eastAsia="en-US"/>
        </w:rPr>
        <w:t>Апатитская</w:t>
      </w:r>
      <w:proofErr w:type="spellEnd"/>
      <w:r w:rsidR="00D26C90" w:rsidRPr="001E4DE4">
        <w:rPr>
          <w:rFonts w:eastAsiaTheme="minorHAnsi" w:cstheme="minorBidi"/>
          <w:b/>
          <w:bCs/>
          <w:sz w:val="24"/>
          <w:szCs w:val="24"/>
          <w:lang w:eastAsia="en-US"/>
        </w:rPr>
        <w:t xml:space="preserve"> ТЭЦ)</w:t>
      </w:r>
      <w:bookmarkEnd w:id="380"/>
    </w:p>
    <w:tbl>
      <w:tblPr>
        <w:tblW w:w="5000" w:type="pct"/>
        <w:jc w:val="center"/>
        <w:tblLayout w:type="fixed"/>
        <w:tblCellMar>
          <w:left w:w="28" w:type="dxa"/>
          <w:right w:w="28" w:type="dxa"/>
        </w:tblCellMar>
        <w:tblLook w:val="04A0" w:firstRow="1" w:lastRow="0" w:firstColumn="1" w:lastColumn="0" w:noHBand="0" w:noVBand="1"/>
      </w:tblPr>
      <w:tblGrid>
        <w:gridCol w:w="435"/>
        <w:gridCol w:w="1865"/>
        <w:gridCol w:w="464"/>
        <w:gridCol w:w="528"/>
        <w:gridCol w:w="476"/>
        <w:gridCol w:w="528"/>
        <w:gridCol w:w="527"/>
        <w:gridCol w:w="527"/>
        <w:gridCol w:w="527"/>
        <w:gridCol w:w="579"/>
        <w:gridCol w:w="579"/>
        <w:gridCol w:w="579"/>
        <w:gridCol w:w="579"/>
        <w:gridCol w:w="579"/>
        <w:gridCol w:w="579"/>
        <w:gridCol w:w="579"/>
        <w:gridCol w:w="579"/>
        <w:gridCol w:w="579"/>
        <w:gridCol w:w="579"/>
        <w:gridCol w:w="579"/>
        <w:gridCol w:w="579"/>
        <w:gridCol w:w="579"/>
        <w:gridCol w:w="579"/>
        <w:gridCol w:w="577"/>
      </w:tblGrid>
      <w:tr w:rsidR="001820B1" w:rsidRPr="001E4DE4" w14:paraId="4F8368E5" w14:textId="77777777" w:rsidTr="00D26C90">
        <w:trPr>
          <w:trHeight w:val="20"/>
          <w:tblHeader/>
          <w:jc w:val="center"/>
        </w:trPr>
        <w:tc>
          <w:tcPr>
            <w:tcW w:w="1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1B963B"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eastAsia="en-US"/>
              </w:rPr>
              <w:t>№ п/п</w:t>
            </w:r>
          </w:p>
        </w:tc>
        <w:tc>
          <w:tcPr>
            <w:tcW w:w="640" w:type="pct"/>
            <w:tcBorders>
              <w:top w:val="single" w:sz="4" w:space="0" w:color="auto"/>
              <w:left w:val="nil"/>
              <w:bottom w:val="single" w:sz="4" w:space="0" w:color="auto"/>
              <w:right w:val="single" w:sz="4" w:space="0" w:color="auto"/>
            </w:tcBorders>
            <w:shd w:val="clear" w:color="auto" w:fill="auto"/>
            <w:vAlign w:val="center"/>
            <w:hideMark/>
          </w:tcPr>
          <w:p w14:paraId="5A5F3F62" w14:textId="77777777" w:rsidR="001820B1" w:rsidRPr="001E4DE4" w:rsidRDefault="001820B1" w:rsidP="00CF355B">
            <w:pPr>
              <w:spacing w:after="0" w:line="240" w:lineRule="auto"/>
              <w:ind w:firstLine="0"/>
              <w:jc w:val="center"/>
              <w:rPr>
                <w:b/>
                <w:color w:val="000000"/>
                <w:sz w:val="16"/>
                <w:szCs w:val="16"/>
              </w:rPr>
            </w:pPr>
            <w:proofErr w:type="spellStart"/>
            <w:r w:rsidRPr="001E4DE4">
              <w:rPr>
                <w:b/>
                <w:color w:val="000000"/>
                <w:sz w:val="16"/>
                <w:szCs w:val="16"/>
                <w:lang w:val="en-US"/>
              </w:rPr>
              <w:t>Наименование</w:t>
            </w:r>
            <w:proofErr w:type="spellEnd"/>
            <w:r w:rsidRPr="001E4DE4">
              <w:rPr>
                <w:b/>
                <w:color w:val="000000"/>
                <w:sz w:val="16"/>
                <w:szCs w:val="16"/>
                <w:lang w:val="en-US"/>
              </w:rPr>
              <w:t xml:space="preserve"> </w:t>
            </w:r>
            <w:proofErr w:type="spellStart"/>
            <w:r w:rsidRPr="001E4DE4">
              <w:rPr>
                <w:b/>
                <w:color w:val="000000"/>
                <w:sz w:val="16"/>
                <w:szCs w:val="16"/>
                <w:lang w:val="en-US"/>
              </w:rPr>
              <w:t>показателей</w:t>
            </w:r>
            <w:proofErr w:type="spellEnd"/>
          </w:p>
        </w:tc>
        <w:tc>
          <w:tcPr>
            <w:tcW w:w="159" w:type="pct"/>
            <w:tcBorders>
              <w:top w:val="single" w:sz="4" w:space="0" w:color="auto"/>
              <w:left w:val="nil"/>
              <w:bottom w:val="single" w:sz="4" w:space="0" w:color="auto"/>
              <w:right w:val="single" w:sz="4" w:space="0" w:color="auto"/>
            </w:tcBorders>
            <w:shd w:val="clear" w:color="auto" w:fill="auto"/>
            <w:vAlign w:val="center"/>
            <w:hideMark/>
          </w:tcPr>
          <w:p w14:paraId="130F664D" w14:textId="77777777" w:rsidR="001820B1" w:rsidRPr="001E4DE4" w:rsidRDefault="001820B1" w:rsidP="00CF355B">
            <w:pPr>
              <w:spacing w:after="0" w:line="240" w:lineRule="auto"/>
              <w:ind w:firstLine="0"/>
              <w:jc w:val="center"/>
              <w:rPr>
                <w:b/>
                <w:color w:val="000000"/>
                <w:sz w:val="16"/>
                <w:szCs w:val="16"/>
              </w:rPr>
            </w:pPr>
            <w:proofErr w:type="spellStart"/>
            <w:r w:rsidRPr="001E4DE4">
              <w:rPr>
                <w:b/>
                <w:color w:val="000000"/>
                <w:sz w:val="16"/>
                <w:szCs w:val="16"/>
                <w:lang w:val="en-US"/>
              </w:rPr>
              <w:t>ед</w:t>
            </w:r>
            <w:proofErr w:type="spellEnd"/>
            <w:r w:rsidRPr="001E4DE4">
              <w:rPr>
                <w:b/>
                <w:color w:val="000000"/>
                <w:sz w:val="16"/>
                <w:szCs w:val="16"/>
                <w:lang w:val="en-US"/>
              </w:rPr>
              <w:t xml:space="preserve">. </w:t>
            </w:r>
            <w:proofErr w:type="spellStart"/>
            <w:r w:rsidRPr="001E4DE4">
              <w:rPr>
                <w:b/>
                <w:color w:val="000000"/>
                <w:sz w:val="16"/>
                <w:szCs w:val="16"/>
                <w:lang w:val="en-US"/>
              </w:rPr>
              <w:t>изм</w:t>
            </w:r>
            <w:proofErr w:type="spellEnd"/>
            <w:r w:rsidRPr="001E4DE4">
              <w:rPr>
                <w:b/>
                <w:color w:val="000000"/>
                <w:sz w:val="16"/>
                <w:szCs w:val="16"/>
                <w:lang w:val="en-US"/>
              </w:rPr>
              <w:t>.</w:t>
            </w:r>
          </w:p>
        </w:tc>
        <w:tc>
          <w:tcPr>
            <w:tcW w:w="181" w:type="pct"/>
            <w:tcBorders>
              <w:top w:val="single" w:sz="4" w:space="0" w:color="auto"/>
              <w:left w:val="nil"/>
              <w:bottom w:val="single" w:sz="4" w:space="0" w:color="auto"/>
              <w:right w:val="single" w:sz="4" w:space="0" w:color="auto"/>
            </w:tcBorders>
            <w:shd w:val="clear" w:color="auto" w:fill="auto"/>
            <w:vAlign w:val="center"/>
            <w:hideMark/>
          </w:tcPr>
          <w:p w14:paraId="50D44754"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rPr>
              <w:t>2022 г.</w:t>
            </w:r>
          </w:p>
        </w:tc>
        <w:tc>
          <w:tcPr>
            <w:tcW w:w="163" w:type="pct"/>
            <w:tcBorders>
              <w:top w:val="single" w:sz="4" w:space="0" w:color="auto"/>
              <w:left w:val="nil"/>
              <w:bottom w:val="single" w:sz="4" w:space="0" w:color="auto"/>
              <w:right w:val="single" w:sz="4" w:space="0" w:color="auto"/>
            </w:tcBorders>
            <w:shd w:val="clear" w:color="auto" w:fill="auto"/>
            <w:vAlign w:val="center"/>
            <w:hideMark/>
          </w:tcPr>
          <w:p w14:paraId="7AC1338F"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rPr>
              <w:t>2023 г.</w:t>
            </w:r>
          </w:p>
        </w:tc>
        <w:tc>
          <w:tcPr>
            <w:tcW w:w="181" w:type="pct"/>
            <w:tcBorders>
              <w:top w:val="single" w:sz="4" w:space="0" w:color="auto"/>
              <w:left w:val="nil"/>
              <w:bottom w:val="single" w:sz="4" w:space="0" w:color="auto"/>
              <w:right w:val="single" w:sz="4" w:space="0" w:color="auto"/>
            </w:tcBorders>
            <w:shd w:val="clear" w:color="auto" w:fill="auto"/>
            <w:vAlign w:val="center"/>
            <w:hideMark/>
          </w:tcPr>
          <w:p w14:paraId="60E3F12E"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rPr>
              <w:t>2024 г.</w:t>
            </w:r>
          </w:p>
        </w:tc>
        <w:tc>
          <w:tcPr>
            <w:tcW w:w="181" w:type="pct"/>
            <w:tcBorders>
              <w:top w:val="single" w:sz="4" w:space="0" w:color="auto"/>
              <w:left w:val="nil"/>
              <w:bottom w:val="single" w:sz="4" w:space="0" w:color="auto"/>
              <w:right w:val="single" w:sz="4" w:space="0" w:color="auto"/>
            </w:tcBorders>
            <w:shd w:val="clear" w:color="auto" w:fill="auto"/>
            <w:vAlign w:val="center"/>
            <w:hideMark/>
          </w:tcPr>
          <w:p w14:paraId="23A851D9"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rPr>
              <w:t>2025г.</w:t>
            </w:r>
          </w:p>
        </w:tc>
        <w:tc>
          <w:tcPr>
            <w:tcW w:w="181" w:type="pct"/>
            <w:tcBorders>
              <w:top w:val="single" w:sz="4" w:space="0" w:color="auto"/>
              <w:left w:val="nil"/>
              <w:bottom w:val="single" w:sz="4" w:space="0" w:color="auto"/>
              <w:right w:val="single" w:sz="4" w:space="0" w:color="auto"/>
            </w:tcBorders>
            <w:shd w:val="clear" w:color="auto" w:fill="auto"/>
            <w:vAlign w:val="center"/>
            <w:hideMark/>
          </w:tcPr>
          <w:p w14:paraId="0B58A709"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rPr>
              <w:t>2026г.</w:t>
            </w:r>
          </w:p>
        </w:tc>
        <w:tc>
          <w:tcPr>
            <w:tcW w:w="181" w:type="pct"/>
            <w:tcBorders>
              <w:top w:val="single" w:sz="4" w:space="0" w:color="auto"/>
              <w:left w:val="nil"/>
              <w:bottom w:val="single" w:sz="4" w:space="0" w:color="auto"/>
              <w:right w:val="single" w:sz="4" w:space="0" w:color="auto"/>
            </w:tcBorders>
            <w:shd w:val="clear" w:color="auto" w:fill="auto"/>
            <w:vAlign w:val="center"/>
            <w:hideMark/>
          </w:tcPr>
          <w:p w14:paraId="630CB665"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rPr>
              <w:t>2027г.</w:t>
            </w:r>
          </w:p>
        </w:tc>
        <w:tc>
          <w:tcPr>
            <w:tcW w:w="199" w:type="pct"/>
            <w:tcBorders>
              <w:top w:val="single" w:sz="4" w:space="0" w:color="auto"/>
              <w:left w:val="nil"/>
              <w:bottom w:val="single" w:sz="4" w:space="0" w:color="auto"/>
              <w:right w:val="single" w:sz="4" w:space="0" w:color="auto"/>
            </w:tcBorders>
            <w:shd w:val="clear" w:color="auto" w:fill="auto"/>
            <w:vAlign w:val="center"/>
            <w:hideMark/>
          </w:tcPr>
          <w:p w14:paraId="79BE2E62"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rPr>
              <w:t>2028г.</w:t>
            </w:r>
          </w:p>
        </w:tc>
        <w:tc>
          <w:tcPr>
            <w:tcW w:w="199" w:type="pct"/>
            <w:tcBorders>
              <w:top w:val="single" w:sz="4" w:space="0" w:color="auto"/>
              <w:left w:val="nil"/>
              <w:bottom w:val="single" w:sz="4" w:space="0" w:color="auto"/>
              <w:right w:val="single" w:sz="4" w:space="0" w:color="auto"/>
            </w:tcBorders>
            <w:shd w:val="clear" w:color="auto" w:fill="auto"/>
            <w:vAlign w:val="center"/>
            <w:hideMark/>
          </w:tcPr>
          <w:p w14:paraId="100662CF"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rPr>
              <w:t>2029г.</w:t>
            </w:r>
          </w:p>
        </w:tc>
        <w:tc>
          <w:tcPr>
            <w:tcW w:w="199" w:type="pct"/>
            <w:tcBorders>
              <w:top w:val="single" w:sz="4" w:space="0" w:color="auto"/>
              <w:left w:val="nil"/>
              <w:bottom w:val="single" w:sz="4" w:space="0" w:color="auto"/>
              <w:right w:val="single" w:sz="4" w:space="0" w:color="auto"/>
            </w:tcBorders>
            <w:shd w:val="clear" w:color="auto" w:fill="auto"/>
            <w:vAlign w:val="center"/>
            <w:hideMark/>
          </w:tcPr>
          <w:p w14:paraId="600966C1"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rPr>
              <w:t>2030г.</w:t>
            </w:r>
          </w:p>
        </w:tc>
        <w:tc>
          <w:tcPr>
            <w:tcW w:w="199" w:type="pct"/>
            <w:tcBorders>
              <w:top w:val="single" w:sz="4" w:space="0" w:color="auto"/>
              <w:left w:val="nil"/>
              <w:bottom w:val="single" w:sz="4" w:space="0" w:color="auto"/>
              <w:right w:val="single" w:sz="4" w:space="0" w:color="auto"/>
            </w:tcBorders>
            <w:shd w:val="clear" w:color="auto" w:fill="auto"/>
            <w:vAlign w:val="center"/>
            <w:hideMark/>
          </w:tcPr>
          <w:p w14:paraId="63B7E5DC"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rPr>
              <w:t>2031г.</w:t>
            </w:r>
          </w:p>
        </w:tc>
        <w:tc>
          <w:tcPr>
            <w:tcW w:w="199" w:type="pct"/>
            <w:tcBorders>
              <w:top w:val="single" w:sz="4" w:space="0" w:color="auto"/>
              <w:left w:val="nil"/>
              <w:bottom w:val="single" w:sz="4" w:space="0" w:color="auto"/>
              <w:right w:val="single" w:sz="4" w:space="0" w:color="auto"/>
            </w:tcBorders>
            <w:shd w:val="clear" w:color="auto" w:fill="auto"/>
            <w:vAlign w:val="center"/>
            <w:hideMark/>
          </w:tcPr>
          <w:p w14:paraId="20FA0A68"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rPr>
              <w:t>2032г.</w:t>
            </w:r>
          </w:p>
        </w:tc>
        <w:tc>
          <w:tcPr>
            <w:tcW w:w="199" w:type="pct"/>
            <w:tcBorders>
              <w:top w:val="single" w:sz="4" w:space="0" w:color="auto"/>
              <w:left w:val="nil"/>
              <w:bottom w:val="single" w:sz="4" w:space="0" w:color="auto"/>
              <w:right w:val="single" w:sz="4" w:space="0" w:color="auto"/>
            </w:tcBorders>
            <w:shd w:val="clear" w:color="auto" w:fill="auto"/>
            <w:vAlign w:val="center"/>
            <w:hideMark/>
          </w:tcPr>
          <w:p w14:paraId="336DF752"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rPr>
              <w:t>2033г.</w:t>
            </w:r>
          </w:p>
        </w:tc>
        <w:tc>
          <w:tcPr>
            <w:tcW w:w="199" w:type="pct"/>
            <w:tcBorders>
              <w:top w:val="single" w:sz="4" w:space="0" w:color="auto"/>
              <w:left w:val="nil"/>
              <w:bottom w:val="single" w:sz="4" w:space="0" w:color="auto"/>
              <w:right w:val="single" w:sz="4" w:space="0" w:color="auto"/>
            </w:tcBorders>
            <w:shd w:val="clear" w:color="auto" w:fill="auto"/>
            <w:vAlign w:val="center"/>
            <w:hideMark/>
          </w:tcPr>
          <w:p w14:paraId="1CB5DFD4"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rPr>
              <w:t>2034г.</w:t>
            </w:r>
          </w:p>
        </w:tc>
        <w:tc>
          <w:tcPr>
            <w:tcW w:w="199" w:type="pct"/>
            <w:tcBorders>
              <w:top w:val="single" w:sz="4" w:space="0" w:color="auto"/>
              <w:left w:val="nil"/>
              <w:bottom w:val="single" w:sz="4" w:space="0" w:color="auto"/>
              <w:right w:val="single" w:sz="4" w:space="0" w:color="auto"/>
            </w:tcBorders>
            <w:shd w:val="clear" w:color="auto" w:fill="auto"/>
            <w:vAlign w:val="center"/>
            <w:hideMark/>
          </w:tcPr>
          <w:p w14:paraId="08589618"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rPr>
              <w:t>2035г.</w:t>
            </w:r>
          </w:p>
        </w:tc>
        <w:tc>
          <w:tcPr>
            <w:tcW w:w="199" w:type="pct"/>
            <w:tcBorders>
              <w:top w:val="single" w:sz="4" w:space="0" w:color="auto"/>
              <w:left w:val="nil"/>
              <w:bottom w:val="single" w:sz="4" w:space="0" w:color="auto"/>
              <w:right w:val="single" w:sz="4" w:space="0" w:color="auto"/>
            </w:tcBorders>
            <w:shd w:val="clear" w:color="auto" w:fill="auto"/>
            <w:vAlign w:val="center"/>
            <w:hideMark/>
          </w:tcPr>
          <w:p w14:paraId="4982D489"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rPr>
              <w:t>2036г.</w:t>
            </w:r>
          </w:p>
        </w:tc>
        <w:tc>
          <w:tcPr>
            <w:tcW w:w="199" w:type="pct"/>
            <w:tcBorders>
              <w:top w:val="single" w:sz="4" w:space="0" w:color="auto"/>
              <w:left w:val="nil"/>
              <w:bottom w:val="single" w:sz="4" w:space="0" w:color="auto"/>
              <w:right w:val="single" w:sz="4" w:space="0" w:color="auto"/>
            </w:tcBorders>
            <w:shd w:val="clear" w:color="auto" w:fill="auto"/>
            <w:vAlign w:val="center"/>
            <w:hideMark/>
          </w:tcPr>
          <w:p w14:paraId="3B205FFD"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rPr>
              <w:t>2037г.</w:t>
            </w:r>
          </w:p>
        </w:tc>
        <w:tc>
          <w:tcPr>
            <w:tcW w:w="199" w:type="pct"/>
            <w:tcBorders>
              <w:top w:val="single" w:sz="4" w:space="0" w:color="auto"/>
              <w:left w:val="nil"/>
              <w:bottom w:val="single" w:sz="4" w:space="0" w:color="auto"/>
              <w:right w:val="single" w:sz="4" w:space="0" w:color="auto"/>
            </w:tcBorders>
            <w:shd w:val="clear" w:color="auto" w:fill="auto"/>
            <w:vAlign w:val="center"/>
            <w:hideMark/>
          </w:tcPr>
          <w:p w14:paraId="640F4D0B"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rPr>
              <w:t>2038г.</w:t>
            </w:r>
          </w:p>
        </w:tc>
        <w:tc>
          <w:tcPr>
            <w:tcW w:w="199" w:type="pct"/>
            <w:tcBorders>
              <w:top w:val="single" w:sz="4" w:space="0" w:color="auto"/>
              <w:left w:val="nil"/>
              <w:bottom w:val="single" w:sz="4" w:space="0" w:color="auto"/>
              <w:right w:val="single" w:sz="4" w:space="0" w:color="auto"/>
            </w:tcBorders>
            <w:shd w:val="clear" w:color="auto" w:fill="auto"/>
            <w:vAlign w:val="center"/>
            <w:hideMark/>
          </w:tcPr>
          <w:p w14:paraId="3A0B7A8F"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rPr>
              <w:t>2039г.</w:t>
            </w:r>
          </w:p>
        </w:tc>
        <w:tc>
          <w:tcPr>
            <w:tcW w:w="199" w:type="pct"/>
            <w:tcBorders>
              <w:top w:val="single" w:sz="4" w:space="0" w:color="auto"/>
              <w:left w:val="nil"/>
              <w:bottom w:val="single" w:sz="4" w:space="0" w:color="auto"/>
              <w:right w:val="single" w:sz="4" w:space="0" w:color="auto"/>
            </w:tcBorders>
            <w:shd w:val="clear" w:color="auto" w:fill="auto"/>
            <w:vAlign w:val="center"/>
            <w:hideMark/>
          </w:tcPr>
          <w:p w14:paraId="65699870"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rPr>
              <w:t>2040г.</w:t>
            </w:r>
          </w:p>
        </w:tc>
        <w:tc>
          <w:tcPr>
            <w:tcW w:w="199" w:type="pct"/>
            <w:tcBorders>
              <w:top w:val="single" w:sz="4" w:space="0" w:color="auto"/>
              <w:left w:val="nil"/>
              <w:bottom w:val="single" w:sz="4" w:space="0" w:color="auto"/>
              <w:right w:val="single" w:sz="4" w:space="0" w:color="auto"/>
            </w:tcBorders>
            <w:shd w:val="clear" w:color="auto" w:fill="auto"/>
            <w:vAlign w:val="center"/>
            <w:hideMark/>
          </w:tcPr>
          <w:p w14:paraId="1F09EE63"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rPr>
              <w:t>2041г.</w:t>
            </w:r>
          </w:p>
        </w:tc>
        <w:tc>
          <w:tcPr>
            <w:tcW w:w="198" w:type="pct"/>
            <w:tcBorders>
              <w:top w:val="single" w:sz="4" w:space="0" w:color="auto"/>
              <w:left w:val="nil"/>
              <w:bottom w:val="single" w:sz="4" w:space="0" w:color="auto"/>
              <w:right w:val="single" w:sz="4" w:space="0" w:color="auto"/>
            </w:tcBorders>
            <w:shd w:val="clear" w:color="auto" w:fill="auto"/>
            <w:vAlign w:val="center"/>
            <w:hideMark/>
          </w:tcPr>
          <w:p w14:paraId="5B0AFC71" w14:textId="77777777" w:rsidR="001820B1" w:rsidRPr="001E4DE4" w:rsidRDefault="001820B1" w:rsidP="00CF355B">
            <w:pPr>
              <w:spacing w:after="0" w:line="240" w:lineRule="auto"/>
              <w:ind w:firstLine="0"/>
              <w:jc w:val="center"/>
              <w:rPr>
                <w:b/>
                <w:color w:val="000000"/>
                <w:sz w:val="16"/>
                <w:szCs w:val="16"/>
              </w:rPr>
            </w:pPr>
            <w:r w:rsidRPr="001E4DE4">
              <w:rPr>
                <w:b/>
                <w:color w:val="000000"/>
                <w:sz w:val="16"/>
                <w:szCs w:val="16"/>
                <w:lang w:val="en-US"/>
              </w:rPr>
              <w:t>2042г.</w:t>
            </w:r>
          </w:p>
        </w:tc>
      </w:tr>
      <w:tr w:rsidR="00D26C90" w:rsidRPr="001E4DE4" w14:paraId="2A99693F" w14:textId="77777777" w:rsidTr="00D26C90">
        <w:trPr>
          <w:trHeight w:val="20"/>
          <w:jc w:val="center"/>
        </w:trPr>
        <w:tc>
          <w:tcPr>
            <w:tcW w:w="149" w:type="pct"/>
            <w:tcBorders>
              <w:top w:val="nil"/>
              <w:left w:val="single" w:sz="4" w:space="0" w:color="auto"/>
              <w:bottom w:val="single" w:sz="4" w:space="0" w:color="auto"/>
              <w:right w:val="single" w:sz="4" w:space="0" w:color="auto"/>
            </w:tcBorders>
            <w:shd w:val="clear" w:color="auto" w:fill="auto"/>
            <w:vAlign w:val="center"/>
            <w:hideMark/>
          </w:tcPr>
          <w:p w14:paraId="7F5BFDF7"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lang w:val="en-US"/>
              </w:rPr>
              <w:t>1</w:t>
            </w:r>
          </w:p>
        </w:tc>
        <w:tc>
          <w:tcPr>
            <w:tcW w:w="640" w:type="pct"/>
            <w:tcBorders>
              <w:top w:val="nil"/>
              <w:left w:val="nil"/>
              <w:bottom w:val="single" w:sz="4" w:space="0" w:color="auto"/>
              <w:right w:val="single" w:sz="4" w:space="0" w:color="auto"/>
            </w:tcBorders>
            <w:shd w:val="clear" w:color="auto" w:fill="auto"/>
            <w:vAlign w:val="center"/>
            <w:hideMark/>
          </w:tcPr>
          <w:p w14:paraId="072AF8B3" w14:textId="77777777" w:rsidR="00D26C90" w:rsidRPr="001E4DE4" w:rsidRDefault="00D26C90" w:rsidP="00CF355B">
            <w:pPr>
              <w:spacing w:after="0" w:line="240" w:lineRule="auto"/>
              <w:ind w:firstLine="0"/>
              <w:rPr>
                <w:color w:val="000000"/>
                <w:sz w:val="16"/>
                <w:szCs w:val="16"/>
              </w:rPr>
            </w:pPr>
            <w:r w:rsidRPr="001E4DE4">
              <w:rPr>
                <w:color w:val="000000"/>
                <w:sz w:val="16"/>
                <w:szCs w:val="16"/>
                <w:lang w:eastAsia="en-US"/>
              </w:rPr>
              <w:t>Отпуск тепловой энергии, поставляемой с коллекторов источника тепловой энергии</w:t>
            </w:r>
          </w:p>
        </w:tc>
        <w:tc>
          <w:tcPr>
            <w:tcW w:w="159" w:type="pct"/>
            <w:tcBorders>
              <w:top w:val="nil"/>
              <w:left w:val="nil"/>
              <w:bottom w:val="single" w:sz="4" w:space="0" w:color="auto"/>
              <w:right w:val="single" w:sz="4" w:space="0" w:color="auto"/>
            </w:tcBorders>
            <w:shd w:val="clear" w:color="auto" w:fill="auto"/>
            <w:vAlign w:val="center"/>
            <w:hideMark/>
          </w:tcPr>
          <w:p w14:paraId="1693AA32" w14:textId="77777777" w:rsidR="00D26C90" w:rsidRPr="001E4DE4" w:rsidRDefault="00D26C90" w:rsidP="00CF355B">
            <w:pPr>
              <w:spacing w:after="0" w:line="240" w:lineRule="auto"/>
              <w:ind w:firstLine="0"/>
              <w:jc w:val="center"/>
              <w:rPr>
                <w:color w:val="000000"/>
                <w:sz w:val="16"/>
                <w:szCs w:val="16"/>
              </w:rPr>
            </w:pPr>
            <w:proofErr w:type="spellStart"/>
            <w:r w:rsidRPr="001E4DE4">
              <w:rPr>
                <w:color w:val="000000"/>
                <w:sz w:val="16"/>
                <w:szCs w:val="16"/>
                <w:lang w:val="en-US"/>
              </w:rPr>
              <w:t>тыс</w:t>
            </w:r>
            <w:proofErr w:type="spellEnd"/>
            <w:r w:rsidRPr="001E4DE4">
              <w:rPr>
                <w:color w:val="000000"/>
                <w:sz w:val="16"/>
                <w:szCs w:val="16"/>
                <w:lang w:val="en-US"/>
              </w:rPr>
              <w:t xml:space="preserve">. </w:t>
            </w:r>
            <w:proofErr w:type="spellStart"/>
            <w:r w:rsidRPr="001E4DE4">
              <w:rPr>
                <w:color w:val="000000"/>
                <w:sz w:val="16"/>
                <w:szCs w:val="16"/>
                <w:lang w:val="en-US"/>
              </w:rPr>
              <w:t>Гкал</w:t>
            </w:r>
            <w:proofErr w:type="spellEnd"/>
          </w:p>
        </w:tc>
        <w:tc>
          <w:tcPr>
            <w:tcW w:w="181" w:type="pct"/>
            <w:tcBorders>
              <w:top w:val="nil"/>
              <w:left w:val="nil"/>
              <w:bottom w:val="single" w:sz="4" w:space="0" w:color="auto"/>
              <w:right w:val="single" w:sz="4" w:space="0" w:color="auto"/>
            </w:tcBorders>
            <w:shd w:val="clear" w:color="auto" w:fill="auto"/>
            <w:vAlign w:val="center"/>
            <w:hideMark/>
          </w:tcPr>
          <w:p w14:paraId="39F4F85C" w14:textId="2BAACEA6" w:rsidR="00D26C90" w:rsidRPr="001E4DE4" w:rsidRDefault="00D26C90" w:rsidP="00CF355B">
            <w:pPr>
              <w:spacing w:after="0" w:line="240" w:lineRule="auto"/>
              <w:ind w:firstLine="0"/>
              <w:jc w:val="center"/>
              <w:rPr>
                <w:color w:val="000000"/>
                <w:sz w:val="16"/>
                <w:szCs w:val="16"/>
              </w:rPr>
            </w:pPr>
            <w:r w:rsidRPr="001E4DE4">
              <w:rPr>
                <w:sz w:val="16"/>
                <w:szCs w:val="16"/>
              </w:rPr>
              <w:t>468, 904</w:t>
            </w:r>
          </w:p>
        </w:tc>
        <w:tc>
          <w:tcPr>
            <w:tcW w:w="163" w:type="pct"/>
            <w:tcBorders>
              <w:top w:val="nil"/>
              <w:left w:val="nil"/>
              <w:bottom w:val="single" w:sz="4" w:space="0" w:color="auto"/>
              <w:right w:val="single" w:sz="4" w:space="0" w:color="auto"/>
            </w:tcBorders>
            <w:shd w:val="clear" w:color="auto" w:fill="auto"/>
            <w:vAlign w:val="center"/>
            <w:hideMark/>
          </w:tcPr>
          <w:p w14:paraId="05E8C41B" w14:textId="38561864" w:rsidR="00D26C90" w:rsidRPr="001E4DE4" w:rsidRDefault="00D26C90" w:rsidP="001E4DE4">
            <w:pPr>
              <w:spacing w:after="0" w:line="240" w:lineRule="auto"/>
              <w:ind w:firstLine="0"/>
              <w:jc w:val="center"/>
              <w:rPr>
                <w:color w:val="000000"/>
                <w:sz w:val="16"/>
                <w:szCs w:val="16"/>
              </w:rPr>
            </w:pPr>
            <w:r w:rsidRPr="001E4DE4">
              <w:rPr>
                <w:color w:val="000000"/>
                <w:sz w:val="16"/>
                <w:szCs w:val="16"/>
              </w:rPr>
              <w:t>507,</w:t>
            </w:r>
            <w:r w:rsidR="001E4DE4" w:rsidRPr="001E4DE4">
              <w:rPr>
                <w:color w:val="000000"/>
                <w:sz w:val="16"/>
                <w:szCs w:val="16"/>
              </w:rPr>
              <w:t>3</w:t>
            </w:r>
            <w:r w:rsidRPr="001E4DE4">
              <w:rPr>
                <w:color w:val="000000"/>
                <w:sz w:val="16"/>
                <w:szCs w:val="16"/>
              </w:rPr>
              <w:t>77</w:t>
            </w:r>
          </w:p>
        </w:tc>
        <w:tc>
          <w:tcPr>
            <w:tcW w:w="181" w:type="pct"/>
            <w:tcBorders>
              <w:top w:val="nil"/>
              <w:left w:val="nil"/>
              <w:bottom w:val="single" w:sz="4" w:space="0" w:color="auto"/>
              <w:right w:val="single" w:sz="4" w:space="0" w:color="auto"/>
            </w:tcBorders>
            <w:shd w:val="clear" w:color="auto" w:fill="auto"/>
            <w:vAlign w:val="center"/>
            <w:hideMark/>
          </w:tcPr>
          <w:p w14:paraId="4DB7FBC0" w14:textId="3C8EFF91" w:rsidR="00D26C90" w:rsidRPr="001E4DE4" w:rsidRDefault="00D26C90" w:rsidP="00CF355B">
            <w:pPr>
              <w:spacing w:after="0" w:line="240" w:lineRule="auto"/>
              <w:ind w:firstLine="0"/>
              <w:jc w:val="center"/>
              <w:rPr>
                <w:color w:val="000000"/>
                <w:sz w:val="16"/>
                <w:szCs w:val="16"/>
              </w:rPr>
            </w:pPr>
            <w:r w:rsidRPr="001E4DE4">
              <w:rPr>
                <w:bCs/>
                <w:color w:val="000000"/>
                <w:sz w:val="16"/>
                <w:szCs w:val="16"/>
              </w:rPr>
              <w:t>500,832</w:t>
            </w:r>
          </w:p>
        </w:tc>
        <w:tc>
          <w:tcPr>
            <w:tcW w:w="181" w:type="pct"/>
            <w:tcBorders>
              <w:top w:val="nil"/>
              <w:left w:val="nil"/>
              <w:bottom w:val="single" w:sz="4" w:space="0" w:color="auto"/>
              <w:right w:val="single" w:sz="4" w:space="0" w:color="auto"/>
            </w:tcBorders>
            <w:shd w:val="clear" w:color="auto" w:fill="auto"/>
            <w:vAlign w:val="center"/>
            <w:hideMark/>
          </w:tcPr>
          <w:p w14:paraId="2641DA94" w14:textId="7837545D" w:rsidR="00D26C90" w:rsidRPr="001E4DE4" w:rsidRDefault="00D26C90" w:rsidP="00CF355B">
            <w:pPr>
              <w:spacing w:after="0" w:line="240" w:lineRule="auto"/>
              <w:ind w:firstLine="0"/>
              <w:jc w:val="center"/>
              <w:rPr>
                <w:color w:val="000000"/>
                <w:sz w:val="16"/>
                <w:szCs w:val="16"/>
              </w:rPr>
            </w:pPr>
            <w:r w:rsidRPr="001E4DE4">
              <w:rPr>
                <w:bCs/>
                <w:color w:val="000000"/>
                <w:sz w:val="16"/>
                <w:szCs w:val="16"/>
              </w:rPr>
              <w:t>528,794</w:t>
            </w:r>
          </w:p>
        </w:tc>
        <w:tc>
          <w:tcPr>
            <w:tcW w:w="181" w:type="pct"/>
            <w:tcBorders>
              <w:top w:val="nil"/>
              <w:left w:val="nil"/>
              <w:bottom w:val="single" w:sz="4" w:space="0" w:color="auto"/>
              <w:right w:val="single" w:sz="4" w:space="0" w:color="auto"/>
            </w:tcBorders>
            <w:shd w:val="clear" w:color="auto" w:fill="auto"/>
            <w:vAlign w:val="center"/>
            <w:hideMark/>
          </w:tcPr>
          <w:p w14:paraId="476B33D6" w14:textId="5A9D11A8" w:rsidR="00D26C90" w:rsidRPr="001E4DE4" w:rsidRDefault="00D26C90" w:rsidP="00CF355B">
            <w:pPr>
              <w:spacing w:after="0" w:line="240" w:lineRule="auto"/>
              <w:ind w:firstLine="0"/>
              <w:jc w:val="center"/>
              <w:rPr>
                <w:color w:val="000000"/>
                <w:sz w:val="16"/>
                <w:szCs w:val="16"/>
              </w:rPr>
            </w:pPr>
            <w:r w:rsidRPr="001E4DE4">
              <w:rPr>
                <w:bCs/>
                <w:color w:val="000000"/>
                <w:sz w:val="16"/>
                <w:szCs w:val="16"/>
              </w:rPr>
              <w:t>540,823</w:t>
            </w:r>
          </w:p>
        </w:tc>
        <w:tc>
          <w:tcPr>
            <w:tcW w:w="181" w:type="pct"/>
            <w:tcBorders>
              <w:top w:val="nil"/>
              <w:left w:val="nil"/>
              <w:bottom w:val="single" w:sz="4" w:space="0" w:color="auto"/>
              <w:right w:val="single" w:sz="4" w:space="0" w:color="auto"/>
            </w:tcBorders>
            <w:shd w:val="clear" w:color="auto" w:fill="auto"/>
            <w:vAlign w:val="center"/>
            <w:hideMark/>
          </w:tcPr>
          <w:p w14:paraId="76B06AEF" w14:textId="6A6519C8" w:rsidR="00D26C90" w:rsidRPr="001E4DE4" w:rsidRDefault="00D26C90" w:rsidP="00CF355B">
            <w:pPr>
              <w:spacing w:after="0" w:line="240" w:lineRule="auto"/>
              <w:ind w:firstLine="0"/>
              <w:jc w:val="center"/>
              <w:rPr>
                <w:color w:val="000000"/>
                <w:sz w:val="16"/>
                <w:szCs w:val="16"/>
              </w:rPr>
            </w:pPr>
            <w:r w:rsidRPr="001E4DE4">
              <w:rPr>
                <w:bCs/>
                <w:color w:val="000000"/>
                <w:sz w:val="16"/>
                <w:szCs w:val="16"/>
              </w:rPr>
              <w:t>550,664</w:t>
            </w:r>
          </w:p>
        </w:tc>
        <w:tc>
          <w:tcPr>
            <w:tcW w:w="199" w:type="pct"/>
            <w:tcBorders>
              <w:top w:val="nil"/>
              <w:left w:val="nil"/>
              <w:bottom w:val="single" w:sz="4" w:space="0" w:color="auto"/>
              <w:right w:val="single" w:sz="4" w:space="0" w:color="auto"/>
            </w:tcBorders>
            <w:shd w:val="clear" w:color="auto" w:fill="auto"/>
            <w:vAlign w:val="center"/>
            <w:hideMark/>
          </w:tcPr>
          <w:p w14:paraId="69035CFD" w14:textId="29BDF8A7" w:rsidR="00D26C90" w:rsidRPr="001E4DE4" w:rsidRDefault="00D26C90" w:rsidP="00CF355B">
            <w:pPr>
              <w:spacing w:after="0" w:line="240" w:lineRule="auto"/>
              <w:ind w:firstLine="0"/>
              <w:jc w:val="center"/>
              <w:rPr>
                <w:color w:val="000000"/>
                <w:sz w:val="16"/>
                <w:szCs w:val="16"/>
              </w:rPr>
            </w:pPr>
            <w:r w:rsidRPr="001E4DE4">
              <w:rPr>
                <w:bCs/>
                <w:color w:val="000000"/>
                <w:sz w:val="16"/>
                <w:szCs w:val="16"/>
              </w:rPr>
              <w:t>550,664</w:t>
            </w:r>
          </w:p>
        </w:tc>
        <w:tc>
          <w:tcPr>
            <w:tcW w:w="199" w:type="pct"/>
            <w:tcBorders>
              <w:top w:val="nil"/>
              <w:left w:val="nil"/>
              <w:bottom w:val="single" w:sz="4" w:space="0" w:color="auto"/>
              <w:right w:val="single" w:sz="4" w:space="0" w:color="auto"/>
            </w:tcBorders>
            <w:shd w:val="clear" w:color="auto" w:fill="auto"/>
            <w:vAlign w:val="center"/>
            <w:hideMark/>
          </w:tcPr>
          <w:p w14:paraId="41135404" w14:textId="24C16C25" w:rsidR="00D26C90" w:rsidRPr="001E4DE4" w:rsidRDefault="00D26C90" w:rsidP="00CF355B">
            <w:pPr>
              <w:spacing w:after="0" w:line="240" w:lineRule="auto"/>
              <w:ind w:firstLine="0"/>
              <w:jc w:val="center"/>
              <w:rPr>
                <w:color w:val="000000"/>
                <w:sz w:val="16"/>
                <w:szCs w:val="16"/>
              </w:rPr>
            </w:pPr>
            <w:r w:rsidRPr="001E4DE4">
              <w:rPr>
                <w:bCs/>
                <w:color w:val="000000"/>
                <w:sz w:val="16"/>
                <w:szCs w:val="16"/>
              </w:rPr>
              <w:t>550,664</w:t>
            </w:r>
          </w:p>
        </w:tc>
        <w:tc>
          <w:tcPr>
            <w:tcW w:w="199" w:type="pct"/>
            <w:tcBorders>
              <w:top w:val="nil"/>
              <w:left w:val="nil"/>
              <w:bottom w:val="single" w:sz="4" w:space="0" w:color="auto"/>
              <w:right w:val="single" w:sz="4" w:space="0" w:color="auto"/>
            </w:tcBorders>
            <w:shd w:val="clear" w:color="auto" w:fill="auto"/>
            <w:vAlign w:val="center"/>
            <w:hideMark/>
          </w:tcPr>
          <w:p w14:paraId="1D8AEBD5" w14:textId="62A9DA86" w:rsidR="00D26C90" w:rsidRPr="001E4DE4" w:rsidRDefault="00D26C90" w:rsidP="00CF355B">
            <w:pPr>
              <w:spacing w:after="0" w:line="240" w:lineRule="auto"/>
              <w:ind w:firstLine="0"/>
              <w:jc w:val="center"/>
              <w:rPr>
                <w:color w:val="000000"/>
                <w:sz w:val="16"/>
                <w:szCs w:val="16"/>
              </w:rPr>
            </w:pPr>
            <w:r w:rsidRPr="001E4DE4">
              <w:rPr>
                <w:bCs/>
                <w:color w:val="000000"/>
                <w:sz w:val="16"/>
                <w:szCs w:val="16"/>
              </w:rPr>
              <w:t>550,664</w:t>
            </w:r>
          </w:p>
        </w:tc>
        <w:tc>
          <w:tcPr>
            <w:tcW w:w="199" w:type="pct"/>
            <w:tcBorders>
              <w:top w:val="nil"/>
              <w:left w:val="nil"/>
              <w:bottom w:val="single" w:sz="4" w:space="0" w:color="auto"/>
              <w:right w:val="single" w:sz="4" w:space="0" w:color="auto"/>
            </w:tcBorders>
            <w:shd w:val="clear" w:color="auto" w:fill="auto"/>
            <w:vAlign w:val="center"/>
            <w:hideMark/>
          </w:tcPr>
          <w:p w14:paraId="7585FDB4" w14:textId="6C548B9A" w:rsidR="00D26C90" w:rsidRPr="001E4DE4" w:rsidRDefault="00D26C90" w:rsidP="00CF355B">
            <w:pPr>
              <w:spacing w:after="0" w:line="240" w:lineRule="auto"/>
              <w:ind w:firstLine="0"/>
              <w:jc w:val="center"/>
              <w:rPr>
                <w:color w:val="000000"/>
                <w:sz w:val="16"/>
                <w:szCs w:val="16"/>
              </w:rPr>
            </w:pPr>
            <w:r w:rsidRPr="001E4DE4">
              <w:rPr>
                <w:bCs/>
                <w:color w:val="000000"/>
                <w:sz w:val="16"/>
                <w:szCs w:val="16"/>
              </w:rPr>
              <w:t>550,664</w:t>
            </w:r>
          </w:p>
        </w:tc>
        <w:tc>
          <w:tcPr>
            <w:tcW w:w="199" w:type="pct"/>
            <w:tcBorders>
              <w:top w:val="nil"/>
              <w:left w:val="nil"/>
              <w:bottom w:val="single" w:sz="4" w:space="0" w:color="auto"/>
              <w:right w:val="single" w:sz="4" w:space="0" w:color="auto"/>
            </w:tcBorders>
            <w:shd w:val="clear" w:color="auto" w:fill="auto"/>
            <w:vAlign w:val="center"/>
            <w:hideMark/>
          </w:tcPr>
          <w:p w14:paraId="3062CC7E" w14:textId="7EE6D8D4" w:rsidR="00D26C90" w:rsidRPr="001E4DE4" w:rsidRDefault="00D26C90" w:rsidP="00CF355B">
            <w:pPr>
              <w:spacing w:after="0" w:line="240" w:lineRule="auto"/>
              <w:ind w:firstLine="0"/>
              <w:jc w:val="center"/>
              <w:rPr>
                <w:color w:val="000000"/>
                <w:sz w:val="16"/>
                <w:szCs w:val="16"/>
              </w:rPr>
            </w:pPr>
            <w:r w:rsidRPr="001E4DE4">
              <w:rPr>
                <w:bCs/>
                <w:color w:val="000000"/>
                <w:sz w:val="16"/>
                <w:szCs w:val="16"/>
              </w:rPr>
              <w:t>550,664</w:t>
            </w:r>
          </w:p>
        </w:tc>
        <w:tc>
          <w:tcPr>
            <w:tcW w:w="199" w:type="pct"/>
            <w:tcBorders>
              <w:top w:val="nil"/>
              <w:left w:val="nil"/>
              <w:bottom w:val="single" w:sz="4" w:space="0" w:color="auto"/>
              <w:right w:val="single" w:sz="4" w:space="0" w:color="auto"/>
            </w:tcBorders>
            <w:shd w:val="clear" w:color="auto" w:fill="auto"/>
            <w:vAlign w:val="center"/>
            <w:hideMark/>
          </w:tcPr>
          <w:p w14:paraId="594BB90A" w14:textId="57CD1BE9" w:rsidR="00D26C90" w:rsidRPr="001E4DE4" w:rsidRDefault="00D26C90" w:rsidP="00CF355B">
            <w:pPr>
              <w:spacing w:after="0" w:line="240" w:lineRule="auto"/>
              <w:ind w:firstLine="0"/>
              <w:jc w:val="center"/>
              <w:rPr>
                <w:color w:val="000000"/>
                <w:sz w:val="16"/>
                <w:szCs w:val="16"/>
              </w:rPr>
            </w:pPr>
            <w:r w:rsidRPr="001E4DE4">
              <w:rPr>
                <w:bCs/>
                <w:color w:val="000000"/>
                <w:sz w:val="16"/>
                <w:szCs w:val="16"/>
              </w:rPr>
              <w:t>550,664</w:t>
            </w:r>
          </w:p>
        </w:tc>
        <w:tc>
          <w:tcPr>
            <w:tcW w:w="199" w:type="pct"/>
            <w:tcBorders>
              <w:top w:val="nil"/>
              <w:left w:val="nil"/>
              <w:bottom w:val="single" w:sz="4" w:space="0" w:color="auto"/>
              <w:right w:val="single" w:sz="4" w:space="0" w:color="auto"/>
            </w:tcBorders>
            <w:shd w:val="clear" w:color="auto" w:fill="auto"/>
            <w:vAlign w:val="center"/>
            <w:hideMark/>
          </w:tcPr>
          <w:p w14:paraId="4906A879" w14:textId="18F75AC4" w:rsidR="00D26C90" w:rsidRPr="001E4DE4" w:rsidRDefault="00D26C90" w:rsidP="00CF355B">
            <w:pPr>
              <w:spacing w:after="0" w:line="240" w:lineRule="auto"/>
              <w:ind w:firstLine="0"/>
              <w:jc w:val="center"/>
              <w:rPr>
                <w:color w:val="000000"/>
                <w:sz w:val="16"/>
                <w:szCs w:val="16"/>
              </w:rPr>
            </w:pPr>
            <w:r w:rsidRPr="001E4DE4">
              <w:rPr>
                <w:bCs/>
                <w:color w:val="000000"/>
                <w:sz w:val="16"/>
                <w:szCs w:val="16"/>
              </w:rPr>
              <w:t>550,664</w:t>
            </w:r>
          </w:p>
        </w:tc>
        <w:tc>
          <w:tcPr>
            <w:tcW w:w="199" w:type="pct"/>
            <w:tcBorders>
              <w:top w:val="nil"/>
              <w:left w:val="nil"/>
              <w:bottom w:val="single" w:sz="4" w:space="0" w:color="auto"/>
              <w:right w:val="single" w:sz="4" w:space="0" w:color="auto"/>
            </w:tcBorders>
            <w:shd w:val="clear" w:color="auto" w:fill="auto"/>
            <w:vAlign w:val="center"/>
            <w:hideMark/>
          </w:tcPr>
          <w:p w14:paraId="1F79FCC1" w14:textId="19946CEA" w:rsidR="00D26C90" w:rsidRPr="001E4DE4" w:rsidRDefault="00D26C90" w:rsidP="00CF355B">
            <w:pPr>
              <w:spacing w:after="0" w:line="240" w:lineRule="auto"/>
              <w:ind w:firstLine="0"/>
              <w:jc w:val="center"/>
              <w:rPr>
                <w:color w:val="000000"/>
                <w:sz w:val="16"/>
                <w:szCs w:val="16"/>
              </w:rPr>
            </w:pPr>
            <w:r w:rsidRPr="001E4DE4">
              <w:rPr>
                <w:bCs/>
                <w:color w:val="000000"/>
                <w:sz w:val="16"/>
                <w:szCs w:val="16"/>
              </w:rPr>
              <w:t>550,664</w:t>
            </w:r>
          </w:p>
        </w:tc>
        <w:tc>
          <w:tcPr>
            <w:tcW w:w="199" w:type="pct"/>
            <w:tcBorders>
              <w:top w:val="nil"/>
              <w:left w:val="nil"/>
              <w:bottom w:val="single" w:sz="4" w:space="0" w:color="auto"/>
              <w:right w:val="single" w:sz="4" w:space="0" w:color="auto"/>
            </w:tcBorders>
            <w:shd w:val="clear" w:color="auto" w:fill="auto"/>
            <w:vAlign w:val="center"/>
          </w:tcPr>
          <w:p w14:paraId="25E246F1" w14:textId="0DBA13A2" w:rsidR="00D26C90" w:rsidRPr="001E4DE4" w:rsidRDefault="00D26C90" w:rsidP="00CF355B">
            <w:pPr>
              <w:spacing w:after="0" w:line="240" w:lineRule="auto"/>
              <w:ind w:firstLine="0"/>
              <w:jc w:val="center"/>
              <w:rPr>
                <w:color w:val="000000"/>
                <w:sz w:val="16"/>
                <w:szCs w:val="16"/>
              </w:rPr>
            </w:pPr>
            <w:r w:rsidRPr="001E4DE4">
              <w:rPr>
                <w:bCs/>
                <w:color w:val="000000"/>
                <w:sz w:val="16"/>
                <w:szCs w:val="16"/>
              </w:rPr>
              <w:t>550,664</w:t>
            </w:r>
          </w:p>
        </w:tc>
        <w:tc>
          <w:tcPr>
            <w:tcW w:w="199" w:type="pct"/>
            <w:tcBorders>
              <w:top w:val="nil"/>
              <w:left w:val="nil"/>
              <w:bottom w:val="single" w:sz="4" w:space="0" w:color="auto"/>
              <w:right w:val="single" w:sz="4" w:space="0" w:color="auto"/>
            </w:tcBorders>
            <w:shd w:val="clear" w:color="auto" w:fill="auto"/>
            <w:vAlign w:val="center"/>
          </w:tcPr>
          <w:p w14:paraId="74C84252" w14:textId="368FEAEB" w:rsidR="00D26C90" w:rsidRPr="001E4DE4" w:rsidRDefault="00D26C90" w:rsidP="00CF355B">
            <w:pPr>
              <w:spacing w:after="0" w:line="240" w:lineRule="auto"/>
              <w:ind w:firstLine="0"/>
              <w:jc w:val="center"/>
              <w:rPr>
                <w:color w:val="000000"/>
                <w:sz w:val="16"/>
                <w:szCs w:val="16"/>
              </w:rPr>
            </w:pPr>
            <w:r w:rsidRPr="001E4DE4">
              <w:rPr>
                <w:bCs/>
                <w:color w:val="000000"/>
                <w:sz w:val="16"/>
                <w:szCs w:val="16"/>
              </w:rPr>
              <w:t>550,664</w:t>
            </w:r>
          </w:p>
        </w:tc>
        <w:tc>
          <w:tcPr>
            <w:tcW w:w="199" w:type="pct"/>
            <w:tcBorders>
              <w:top w:val="nil"/>
              <w:left w:val="nil"/>
              <w:bottom w:val="single" w:sz="4" w:space="0" w:color="auto"/>
              <w:right w:val="single" w:sz="4" w:space="0" w:color="auto"/>
            </w:tcBorders>
            <w:shd w:val="clear" w:color="auto" w:fill="auto"/>
            <w:vAlign w:val="center"/>
          </w:tcPr>
          <w:p w14:paraId="41A53B86" w14:textId="4A3414A2" w:rsidR="00D26C90" w:rsidRPr="001E4DE4" w:rsidRDefault="00D26C90" w:rsidP="00CF355B">
            <w:pPr>
              <w:spacing w:after="0" w:line="240" w:lineRule="auto"/>
              <w:ind w:firstLine="0"/>
              <w:jc w:val="center"/>
              <w:rPr>
                <w:color w:val="000000"/>
                <w:sz w:val="16"/>
                <w:szCs w:val="16"/>
              </w:rPr>
            </w:pPr>
            <w:r w:rsidRPr="001E4DE4">
              <w:rPr>
                <w:bCs/>
                <w:color w:val="000000"/>
                <w:sz w:val="16"/>
                <w:szCs w:val="16"/>
              </w:rPr>
              <w:t>550,664</w:t>
            </w:r>
          </w:p>
        </w:tc>
        <w:tc>
          <w:tcPr>
            <w:tcW w:w="199" w:type="pct"/>
            <w:tcBorders>
              <w:top w:val="nil"/>
              <w:left w:val="nil"/>
              <w:bottom w:val="single" w:sz="4" w:space="0" w:color="auto"/>
              <w:right w:val="single" w:sz="4" w:space="0" w:color="auto"/>
            </w:tcBorders>
            <w:shd w:val="clear" w:color="auto" w:fill="auto"/>
            <w:vAlign w:val="center"/>
          </w:tcPr>
          <w:p w14:paraId="7AE967B5" w14:textId="4B086DD5" w:rsidR="00D26C90" w:rsidRPr="001E4DE4" w:rsidRDefault="00D26C90" w:rsidP="00CF355B">
            <w:pPr>
              <w:spacing w:after="0" w:line="240" w:lineRule="auto"/>
              <w:ind w:firstLine="0"/>
              <w:jc w:val="center"/>
              <w:rPr>
                <w:color w:val="000000"/>
                <w:sz w:val="16"/>
                <w:szCs w:val="16"/>
              </w:rPr>
            </w:pPr>
            <w:r w:rsidRPr="001E4DE4">
              <w:rPr>
                <w:bCs/>
                <w:color w:val="000000"/>
                <w:sz w:val="16"/>
                <w:szCs w:val="16"/>
              </w:rPr>
              <w:t>550,664</w:t>
            </w:r>
          </w:p>
        </w:tc>
        <w:tc>
          <w:tcPr>
            <w:tcW w:w="199" w:type="pct"/>
            <w:tcBorders>
              <w:top w:val="nil"/>
              <w:left w:val="nil"/>
              <w:bottom w:val="single" w:sz="4" w:space="0" w:color="auto"/>
              <w:right w:val="single" w:sz="4" w:space="0" w:color="auto"/>
            </w:tcBorders>
            <w:shd w:val="clear" w:color="auto" w:fill="auto"/>
            <w:vAlign w:val="center"/>
          </w:tcPr>
          <w:p w14:paraId="673C7766" w14:textId="1D6A5C33" w:rsidR="00D26C90" w:rsidRPr="001E4DE4" w:rsidRDefault="00D26C90" w:rsidP="00CF355B">
            <w:pPr>
              <w:spacing w:after="0" w:line="240" w:lineRule="auto"/>
              <w:ind w:firstLine="0"/>
              <w:jc w:val="center"/>
              <w:rPr>
                <w:color w:val="000000"/>
                <w:sz w:val="16"/>
                <w:szCs w:val="16"/>
              </w:rPr>
            </w:pPr>
            <w:r w:rsidRPr="001E4DE4">
              <w:rPr>
                <w:bCs/>
                <w:color w:val="000000"/>
                <w:sz w:val="16"/>
                <w:szCs w:val="16"/>
              </w:rPr>
              <w:t>550,664</w:t>
            </w:r>
          </w:p>
        </w:tc>
        <w:tc>
          <w:tcPr>
            <w:tcW w:w="199" w:type="pct"/>
            <w:tcBorders>
              <w:top w:val="nil"/>
              <w:left w:val="nil"/>
              <w:bottom w:val="single" w:sz="4" w:space="0" w:color="auto"/>
              <w:right w:val="single" w:sz="4" w:space="0" w:color="auto"/>
            </w:tcBorders>
            <w:shd w:val="clear" w:color="auto" w:fill="auto"/>
            <w:vAlign w:val="center"/>
          </w:tcPr>
          <w:p w14:paraId="15BD6C95" w14:textId="50D56DDF" w:rsidR="00D26C90" w:rsidRPr="001E4DE4" w:rsidRDefault="00D26C90" w:rsidP="00CF355B">
            <w:pPr>
              <w:spacing w:after="0" w:line="240" w:lineRule="auto"/>
              <w:ind w:firstLine="0"/>
              <w:jc w:val="center"/>
              <w:rPr>
                <w:color w:val="000000"/>
                <w:sz w:val="16"/>
                <w:szCs w:val="16"/>
              </w:rPr>
            </w:pPr>
            <w:r w:rsidRPr="001E4DE4">
              <w:rPr>
                <w:bCs/>
                <w:color w:val="000000"/>
                <w:sz w:val="16"/>
                <w:szCs w:val="16"/>
              </w:rPr>
              <w:t>550,664</w:t>
            </w:r>
          </w:p>
        </w:tc>
        <w:tc>
          <w:tcPr>
            <w:tcW w:w="198" w:type="pct"/>
            <w:tcBorders>
              <w:top w:val="nil"/>
              <w:left w:val="nil"/>
              <w:bottom w:val="single" w:sz="4" w:space="0" w:color="auto"/>
              <w:right w:val="single" w:sz="4" w:space="0" w:color="auto"/>
            </w:tcBorders>
            <w:shd w:val="clear" w:color="auto" w:fill="auto"/>
            <w:vAlign w:val="center"/>
          </w:tcPr>
          <w:p w14:paraId="1EFB5285" w14:textId="26E4EB7D" w:rsidR="00D26C90" w:rsidRPr="001E4DE4" w:rsidRDefault="00D26C90" w:rsidP="00CF355B">
            <w:pPr>
              <w:spacing w:after="0" w:line="240" w:lineRule="auto"/>
              <w:ind w:firstLine="0"/>
              <w:jc w:val="center"/>
              <w:rPr>
                <w:color w:val="000000"/>
                <w:sz w:val="16"/>
                <w:szCs w:val="16"/>
              </w:rPr>
            </w:pPr>
            <w:r w:rsidRPr="001E4DE4">
              <w:rPr>
                <w:bCs/>
                <w:color w:val="000000"/>
                <w:sz w:val="16"/>
                <w:szCs w:val="16"/>
              </w:rPr>
              <w:t>550,664</w:t>
            </w:r>
          </w:p>
        </w:tc>
      </w:tr>
      <w:tr w:rsidR="00D26C90" w:rsidRPr="001E4DE4" w14:paraId="27E2A443" w14:textId="77777777" w:rsidTr="00D26C90">
        <w:trPr>
          <w:trHeight w:val="20"/>
          <w:jc w:val="center"/>
        </w:trPr>
        <w:tc>
          <w:tcPr>
            <w:tcW w:w="149" w:type="pct"/>
            <w:tcBorders>
              <w:top w:val="nil"/>
              <w:left w:val="single" w:sz="4" w:space="0" w:color="auto"/>
              <w:bottom w:val="single" w:sz="4" w:space="0" w:color="auto"/>
              <w:right w:val="single" w:sz="4" w:space="0" w:color="auto"/>
            </w:tcBorders>
            <w:shd w:val="clear" w:color="auto" w:fill="auto"/>
            <w:vAlign w:val="center"/>
            <w:hideMark/>
          </w:tcPr>
          <w:p w14:paraId="5A6760D0"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lang w:val="en-US"/>
              </w:rPr>
              <w:t>2</w:t>
            </w:r>
          </w:p>
        </w:tc>
        <w:tc>
          <w:tcPr>
            <w:tcW w:w="640" w:type="pct"/>
            <w:tcBorders>
              <w:top w:val="nil"/>
              <w:left w:val="nil"/>
              <w:bottom w:val="single" w:sz="4" w:space="0" w:color="auto"/>
              <w:right w:val="single" w:sz="4" w:space="0" w:color="auto"/>
            </w:tcBorders>
            <w:shd w:val="clear" w:color="auto" w:fill="auto"/>
            <w:vAlign w:val="center"/>
            <w:hideMark/>
          </w:tcPr>
          <w:p w14:paraId="4AF9FDFA" w14:textId="77777777" w:rsidR="00D26C90" w:rsidRPr="001E4DE4" w:rsidRDefault="00D26C90" w:rsidP="00CF355B">
            <w:pPr>
              <w:spacing w:after="0" w:line="240" w:lineRule="auto"/>
              <w:ind w:firstLine="0"/>
              <w:rPr>
                <w:color w:val="000000"/>
                <w:sz w:val="16"/>
                <w:szCs w:val="16"/>
              </w:rPr>
            </w:pPr>
            <w:r w:rsidRPr="001E4DE4">
              <w:rPr>
                <w:color w:val="000000"/>
                <w:sz w:val="16"/>
                <w:szCs w:val="16"/>
              </w:rPr>
              <w:t xml:space="preserve">Тариф на производство </w:t>
            </w:r>
            <w:proofErr w:type="spellStart"/>
            <w:r w:rsidRPr="001E4DE4">
              <w:rPr>
                <w:color w:val="000000"/>
                <w:sz w:val="16"/>
                <w:szCs w:val="16"/>
              </w:rPr>
              <w:t>теплоэнергии</w:t>
            </w:r>
            <w:proofErr w:type="spellEnd"/>
            <w:r w:rsidRPr="001E4DE4">
              <w:rPr>
                <w:color w:val="000000"/>
                <w:sz w:val="16"/>
                <w:szCs w:val="16"/>
              </w:rPr>
              <w:t xml:space="preserve"> с коллекторов</w:t>
            </w:r>
          </w:p>
        </w:tc>
        <w:tc>
          <w:tcPr>
            <w:tcW w:w="159" w:type="pct"/>
            <w:tcBorders>
              <w:top w:val="nil"/>
              <w:left w:val="nil"/>
              <w:bottom w:val="single" w:sz="4" w:space="0" w:color="auto"/>
              <w:right w:val="single" w:sz="4" w:space="0" w:color="auto"/>
            </w:tcBorders>
            <w:shd w:val="clear" w:color="auto" w:fill="auto"/>
            <w:vAlign w:val="center"/>
            <w:hideMark/>
          </w:tcPr>
          <w:p w14:paraId="739147AB" w14:textId="77777777" w:rsidR="00D26C90" w:rsidRPr="001E4DE4" w:rsidRDefault="00D26C90" w:rsidP="00CF355B">
            <w:pPr>
              <w:spacing w:after="0" w:line="240" w:lineRule="auto"/>
              <w:ind w:firstLine="0"/>
              <w:jc w:val="center"/>
              <w:rPr>
                <w:color w:val="000000"/>
                <w:sz w:val="16"/>
                <w:szCs w:val="16"/>
              </w:rPr>
            </w:pPr>
            <w:proofErr w:type="spellStart"/>
            <w:r w:rsidRPr="001E4DE4">
              <w:rPr>
                <w:color w:val="000000"/>
                <w:sz w:val="16"/>
                <w:szCs w:val="16"/>
                <w:lang w:val="en-US"/>
              </w:rPr>
              <w:t>руб</w:t>
            </w:r>
            <w:proofErr w:type="spellEnd"/>
            <w:r w:rsidRPr="001E4DE4">
              <w:rPr>
                <w:color w:val="000000"/>
                <w:sz w:val="16"/>
                <w:szCs w:val="16"/>
                <w:lang w:val="en-US"/>
              </w:rPr>
              <w:t xml:space="preserve">./ </w:t>
            </w:r>
            <w:proofErr w:type="spellStart"/>
            <w:r w:rsidRPr="001E4DE4">
              <w:rPr>
                <w:color w:val="000000"/>
                <w:sz w:val="16"/>
                <w:szCs w:val="16"/>
                <w:lang w:val="en-US"/>
              </w:rPr>
              <w:t>Гкал</w:t>
            </w:r>
            <w:proofErr w:type="spellEnd"/>
          </w:p>
        </w:tc>
        <w:tc>
          <w:tcPr>
            <w:tcW w:w="181" w:type="pct"/>
            <w:tcBorders>
              <w:top w:val="nil"/>
              <w:left w:val="nil"/>
              <w:bottom w:val="single" w:sz="4" w:space="0" w:color="auto"/>
              <w:right w:val="single" w:sz="4" w:space="0" w:color="auto"/>
            </w:tcBorders>
            <w:shd w:val="clear" w:color="auto" w:fill="auto"/>
            <w:vAlign w:val="center"/>
            <w:hideMark/>
          </w:tcPr>
          <w:p w14:paraId="277761E2" w14:textId="49E4A9B6" w:rsidR="00D26C90" w:rsidRPr="001E4DE4" w:rsidRDefault="00D26C90" w:rsidP="00CF355B">
            <w:pPr>
              <w:spacing w:after="0" w:line="240" w:lineRule="auto"/>
              <w:ind w:firstLine="0"/>
              <w:jc w:val="center"/>
              <w:rPr>
                <w:color w:val="000000"/>
                <w:sz w:val="16"/>
                <w:szCs w:val="16"/>
              </w:rPr>
            </w:pPr>
            <w:r w:rsidRPr="001E4DE4">
              <w:rPr>
                <w:sz w:val="16"/>
                <w:szCs w:val="16"/>
                <w:lang w:eastAsia="en-US"/>
              </w:rPr>
              <w:t>1193,06</w:t>
            </w:r>
          </w:p>
        </w:tc>
        <w:tc>
          <w:tcPr>
            <w:tcW w:w="163" w:type="pct"/>
            <w:tcBorders>
              <w:top w:val="nil"/>
              <w:left w:val="nil"/>
              <w:bottom w:val="single" w:sz="4" w:space="0" w:color="auto"/>
              <w:right w:val="single" w:sz="4" w:space="0" w:color="auto"/>
            </w:tcBorders>
            <w:shd w:val="clear" w:color="auto" w:fill="auto"/>
            <w:vAlign w:val="center"/>
            <w:hideMark/>
          </w:tcPr>
          <w:p w14:paraId="29F2F132" w14:textId="58F1A515" w:rsidR="00D26C90" w:rsidRPr="001E4DE4" w:rsidRDefault="00D26C90" w:rsidP="00CF355B">
            <w:pPr>
              <w:spacing w:after="0" w:line="240" w:lineRule="auto"/>
              <w:ind w:firstLine="0"/>
              <w:jc w:val="center"/>
              <w:rPr>
                <w:color w:val="000000"/>
                <w:sz w:val="16"/>
                <w:szCs w:val="16"/>
              </w:rPr>
            </w:pPr>
            <w:r w:rsidRPr="001E4DE4">
              <w:rPr>
                <w:sz w:val="16"/>
                <w:szCs w:val="16"/>
                <w:lang w:eastAsia="en-US"/>
              </w:rPr>
              <w:t>1452,43</w:t>
            </w:r>
          </w:p>
        </w:tc>
        <w:tc>
          <w:tcPr>
            <w:tcW w:w="181" w:type="pct"/>
            <w:tcBorders>
              <w:top w:val="nil"/>
              <w:left w:val="nil"/>
              <w:bottom w:val="single" w:sz="4" w:space="0" w:color="auto"/>
              <w:right w:val="single" w:sz="4" w:space="0" w:color="auto"/>
            </w:tcBorders>
            <w:shd w:val="clear" w:color="auto" w:fill="auto"/>
            <w:vAlign w:val="center"/>
            <w:hideMark/>
          </w:tcPr>
          <w:p w14:paraId="681BD9B0" w14:textId="2728DF35" w:rsidR="00D26C90" w:rsidRPr="001E4DE4" w:rsidRDefault="00D26C90" w:rsidP="00CF355B">
            <w:pPr>
              <w:spacing w:after="0" w:line="240" w:lineRule="auto"/>
              <w:ind w:firstLine="0"/>
              <w:jc w:val="center"/>
              <w:rPr>
                <w:color w:val="000000"/>
                <w:sz w:val="16"/>
                <w:szCs w:val="16"/>
              </w:rPr>
            </w:pPr>
            <w:r w:rsidRPr="001E4DE4">
              <w:rPr>
                <w:sz w:val="16"/>
                <w:szCs w:val="16"/>
                <w:lang w:eastAsia="en-US"/>
              </w:rPr>
              <w:t>1642,09</w:t>
            </w:r>
          </w:p>
        </w:tc>
        <w:tc>
          <w:tcPr>
            <w:tcW w:w="181" w:type="pct"/>
            <w:tcBorders>
              <w:top w:val="nil"/>
              <w:left w:val="nil"/>
              <w:bottom w:val="single" w:sz="4" w:space="0" w:color="auto"/>
              <w:right w:val="single" w:sz="4" w:space="0" w:color="auto"/>
            </w:tcBorders>
            <w:shd w:val="clear" w:color="auto" w:fill="auto"/>
            <w:vAlign w:val="center"/>
            <w:hideMark/>
          </w:tcPr>
          <w:p w14:paraId="0F7B1C91" w14:textId="522CFAE7" w:rsidR="00D26C90" w:rsidRPr="001E4DE4" w:rsidRDefault="00D26C90" w:rsidP="00CF355B">
            <w:pPr>
              <w:spacing w:after="0" w:line="240" w:lineRule="auto"/>
              <w:ind w:firstLine="0"/>
              <w:jc w:val="center"/>
              <w:rPr>
                <w:color w:val="000000"/>
                <w:sz w:val="16"/>
                <w:szCs w:val="16"/>
              </w:rPr>
            </w:pPr>
            <w:r w:rsidRPr="001E4DE4">
              <w:rPr>
                <w:sz w:val="16"/>
                <w:szCs w:val="16"/>
                <w:lang w:eastAsia="en-US"/>
              </w:rPr>
              <w:t>2453,20</w:t>
            </w:r>
          </w:p>
        </w:tc>
        <w:tc>
          <w:tcPr>
            <w:tcW w:w="181" w:type="pct"/>
            <w:tcBorders>
              <w:top w:val="nil"/>
              <w:left w:val="nil"/>
              <w:bottom w:val="single" w:sz="4" w:space="0" w:color="auto"/>
              <w:right w:val="single" w:sz="4" w:space="0" w:color="auto"/>
            </w:tcBorders>
            <w:shd w:val="clear" w:color="auto" w:fill="auto"/>
            <w:vAlign w:val="center"/>
            <w:hideMark/>
          </w:tcPr>
          <w:p w14:paraId="0103A22C" w14:textId="4702C880" w:rsidR="00D26C90" w:rsidRPr="001E4DE4" w:rsidRDefault="00D26C90" w:rsidP="00CF355B">
            <w:pPr>
              <w:spacing w:after="0" w:line="240" w:lineRule="auto"/>
              <w:ind w:firstLine="0"/>
              <w:jc w:val="center"/>
              <w:rPr>
                <w:color w:val="000000"/>
                <w:sz w:val="16"/>
                <w:szCs w:val="16"/>
              </w:rPr>
            </w:pPr>
            <w:r w:rsidRPr="001E4DE4">
              <w:rPr>
                <w:sz w:val="16"/>
                <w:szCs w:val="16"/>
                <w:lang w:eastAsia="en-US"/>
              </w:rPr>
              <w:t>1640,79</w:t>
            </w:r>
          </w:p>
        </w:tc>
        <w:tc>
          <w:tcPr>
            <w:tcW w:w="181" w:type="pct"/>
            <w:tcBorders>
              <w:top w:val="nil"/>
              <w:left w:val="nil"/>
              <w:bottom w:val="single" w:sz="4" w:space="0" w:color="auto"/>
              <w:right w:val="single" w:sz="4" w:space="0" w:color="auto"/>
            </w:tcBorders>
            <w:shd w:val="clear" w:color="auto" w:fill="auto"/>
            <w:vAlign w:val="center"/>
            <w:hideMark/>
          </w:tcPr>
          <w:p w14:paraId="03712E02" w14:textId="405BCD67" w:rsidR="00D26C90" w:rsidRPr="001E4DE4" w:rsidRDefault="00D26C90" w:rsidP="00CF355B">
            <w:pPr>
              <w:spacing w:after="0" w:line="240" w:lineRule="auto"/>
              <w:ind w:firstLine="0"/>
              <w:jc w:val="center"/>
              <w:rPr>
                <w:color w:val="000000"/>
                <w:sz w:val="16"/>
                <w:szCs w:val="16"/>
              </w:rPr>
            </w:pPr>
            <w:r w:rsidRPr="001E4DE4">
              <w:rPr>
                <w:sz w:val="16"/>
                <w:szCs w:val="16"/>
                <w:lang w:eastAsia="en-US"/>
              </w:rPr>
              <w:t>1707,17</w:t>
            </w:r>
          </w:p>
        </w:tc>
        <w:tc>
          <w:tcPr>
            <w:tcW w:w="199" w:type="pct"/>
            <w:tcBorders>
              <w:top w:val="nil"/>
              <w:left w:val="nil"/>
              <w:bottom w:val="single" w:sz="4" w:space="0" w:color="auto"/>
              <w:right w:val="single" w:sz="4" w:space="0" w:color="auto"/>
            </w:tcBorders>
            <w:shd w:val="clear" w:color="auto" w:fill="auto"/>
            <w:vAlign w:val="center"/>
            <w:hideMark/>
          </w:tcPr>
          <w:p w14:paraId="27FEA2CD" w14:textId="69A00423" w:rsidR="00D26C90" w:rsidRPr="001E4DE4" w:rsidRDefault="00D26C90" w:rsidP="00CF355B">
            <w:pPr>
              <w:spacing w:after="0" w:line="240" w:lineRule="auto"/>
              <w:ind w:firstLine="0"/>
              <w:jc w:val="center"/>
              <w:rPr>
                <w:color w:val="000000"/>
                <w:sz w:val="16"/>
                <w:szCs w:val="16"/>
              </w:rPr>
            </w:pPr>
            <w:r w:rsidRPr="001E4DE4">
              <w:rPr>
                <w:color w:val="000000"/>
                <w:sz w:val="16"/>
                <w:szCs w:val="16"/>
              </w:rPr>
              <w:t>1775,46</w:t>
            </w:r>
          </w:p>
        </w:tc>
        <w:tc>
          <w:tcPr>
            <w:tcW w:w="199" w:type="pct"/>
            <w:tcBorders>
              <w:top w:val="nil"/>
              <w:left w:val="nil"/>
              <w:bottom w:val="single" w:sz="4" w:space="0" w:color="auto"/>
              <w:right w:val="single" w:sz="4" w:space="0" w:color="auto"/>
            </w:tcBorders>
            <w:shd w:val="clear" w:color="auto" w:fill="auto"/>
            <w:vAlign w:val="center"/>
            <w:hideMark/>
          </w:tcPr>
          <w:p w14:paraId="6EB8478D" w14:textId="305178F0" w:rsidR="00D26C90" w:rsidRPr="001E4DE4" w:rsidRDefault="00D26C90" w:rsidP="00CF355B">
            <w:pPr>
              <w:spacing w:after="0" w:line="240" w:lineRule="auto"/>
              <w:ind w:firstLine="0"/>
              <w:jc w:val="center"/>
              <w:rPr>
                <w:color w:val="000000"/>
                <w:sz w:val="16"/>
                <w:szCs w:val="16"/>
              </w:rPr>
            </w:pPr>
            <w:r w:rsidRPr="001E4DE4">
              <w:rPr>
                <w:color w:val="000000"/>
                <w:sz w:val="16"/>
                <w:szCs w:val="16"/>
              </w:rPr>
              <w:t>1846,48</w:t>
            </w:r>
          </w:p>
        </w:tc>
        <w:tc>
          <w:tcPr>
            <w:tcW w:w="199" w:type="pct"/>
            <w:tcBorders>
              <w:top w:val="nil"/>
              <w:left w:val="nil"/>
              <w:bottom w:val="single" w:sz="4" w:space="0" w:color="auto"/>
              <w:right w:val="single" w:sz="4" w:space="0" w:color="auto"/>
            </w:tcBorders>
            <w:shd w:val="clear" w:color="auto" w:fill="auto"/>
            <w:vAlign w:val="center"/>
            <w:hideMark/>
          </w:tcPr>
          <w:p w14:paraId="2E9DEC2A" w14:textId="554886C7" w:rsidR="00D26C90" w:rsidRPr="001E4DE4" w:rsidRDefault="00D26C90" w:rsidP="00CF355B">
            <w:pPr>
              <w:spacing w:after="0" w:line="240" w:lineRule="auto"/>
              <w:ind w:firstLine="0"/>
              <w:jc w:val="center"/>
              <w:rPr>
                <w:color w:val="000000"/>
                <w:sz w:val="16"/>
                <w:szCs w:val="16"/>
              </w:rPr>
            </w:pPr>
            <w:r w:rsidRPr="001E4DE4">
              <w:rPr>
                <w:color w:val="000000"/>
                <w:sz w:val="16"/>
                <w:szCs w:val="16"/>
              </w:rPr>
              <w:t>1920,33</w:t>
            </w:r>
          </w:p>
        </w:tc>
        <w:tc>
          <w:tcPr>
            <w:tcW w:w="199" w:type="pct"/>
            <w:tcBorders>
              <w:top w:val="nil"/>
              <w:left w:val="nil"/>
              <w:bottom w:val="single" w:sz="4" w:space="0" w:color="auto"/>
              <w:right w:val="single" w:sz="4" w:space="0" w:color="auto"/>
            </w:tcBorders>
            <w:shd w:val="clear" w:color="auto" w:fill="auto"/>
            <w:vAlign w:val="center"/>
            <w:hideMark/>
          </w:tcPr>
          <w:p w14:paraId="7B79D3C2" w14:textId="4D0498FA" w:rsidR="00D26C90" w:rsidRPr="001E4DE4" w:rsidRDefault="00D26C90" w:rsidP="00CF355B">
            <w:pPr>
              <w:spacing w:after="0" w:line="240" w:lineRule="auto"/>
              <w:ind w:firstLine="0"/>
              <w:jc w:val="center"/>
              <w:rPr>
                <w:color w:val="000000"/>
                <w:sz w:val="16"/>
                <w:szCs w:val="16"/>
              </w:rPr>
            </w:pPr>
            <w:r w:rsidRPr="001E4DE4">
              <w:rPr>
                <w:color w:val="000000"/>
                <w:sz w:val="16"/>
                <w:szCs w:val="16"/>
              </w:rPr>
              <w:t>1997,15</w:t>
            </w:r>
          </w:p>
        </w:tc>
        <w:tc>
          <w:tcPr>
            <w:tcW w:w="199" w:type="pct"/>
            <w:tcBorders>
              <w:top w:val="nil"/>
              <w:left w:val="nil"/>
              <w:bottom w:val="single" w:sz="4" w:space="0" w:color="auto"/>
              <w:right w:val="single" w:sz="4" w:space="0" w:color="auto"/>
            </w:tcBorders>
            <w:shd w:val="clear" w:color="auto" w:fill="auto"/>
            <w:vAlign w:val="center"/>
            <w:hideMark/>
          </w:tcPr>
          <w:p w14:paraId="0BBDA4C7" w14:textId="386B7537" w:rsidR="00D26C90" w:rsidRPr="001E4DE4" w:rsidRDefault="00D26C90" w:rsidP="00CF355B">
            <w:pPr>
              <w:spacing w:after="0" w:line="240" w:lineRule="auto"/>
              <w:ind w:firstLine="0"/>
              <w:jc w:val="center"/>
              <w:rPr>
                <w:color w:val="000000"/>
                <w:sz w:val="16"/>
                <w:szCs w:val="16"/>
              </w:rPr>
            </w:pPr>
            <w:r w:rsidRPr="001E4DE4">
              <w:rPr>
                <w:color w:val="000000"/>
                <w:sz w:val="16"/>
                <w:szCs w:val="16"/>
              </w:rPr>
              <w:t>2077,03</w:t>
            </w:r>
          </w:p>
        </w:tc>
        <w:tc>
          <w:tcPr>
            <w:tcW w:w="199" w:type="pct"/>
            <w:tcBorders>
              <w:top w:val="nil"/>
              <w:left w:val="nil"/>
              <w:bottom w:val="single" w:sz="4" w:space="0" w:color="auto"/>
              <w:right w:val="single" w:sz="4" w:space="0" w:color="auto"/>
            </w:tcBorders>
            <w:shd w:val="clear" w:color="auto" w:fill="auto"/>
            <w:vAlign w:val="center"/>
            <w:hideMark/>
          </w:tcPr>
          <w:p w14:paraId="05671DF8" w14:textId="7E983220" w:rsidR="00D26C90" w:rsidRPr="001E4DE4" w:rsidRDefault="00D26C90" w:rsidP="00CF355B">
            <w:pPr>
              <w:spacing w:after="0" w:line="240" w:lineRule="auto"/>
              <w:ind w:firstLine="0"/>
              <w:jc w:val="center"/>
              <w:rPr>
                <w:color w:val="000000"/>
                <w:sz w:val="16"/>
                <w:szCs w:val="16"/>
              </w:rPr>
            </w:pPr>
            <w:r w:rsidRPr="001E4DE4">
              <w:rPr>
                <w:color w:val="000000"/>
                <w:sz w:val="16"/>
                <w:szCs w:val="16"/>
              </w:rPr>
              <w:t>2160,11</w:t>
            </w:r>
          </w:p>
        </w:tc>
        <w:tc>
          <w:tcPr>
            <w:tcW w:w="199" w:type="pct"/>
            <w:tcBorders>
              <w:top w:val="nil"/>
              <w:left w:val="nil"/>
              <w:bottom w:val="single" w:sz="4" w:space="0" w:color="auto"/>
              <w:right w:val="single" w:sz="4" w:space="0" w:color="auto"/>
            </w:tcBorders>
            <w:shd w:val="clear" w:color="auto" w:fill="auto"/>
            <w:vAlign w:val="center"/>
            <w:hideMark/>
          </w:tcPr>
          <w:p w14:paraId="5FF564FF" w14:textId="21D31E5C" w:rsidR="00D26C90" w:rsidRPr="001E4DE4" w:rsidRDefault="00D26C90" w:rsidP="00CF355B">
            <w:pPr>
              <w:spacing w:after="0" w:line="240" w:lineRule="auto"/>
              <w:ind w:firstLine="0"/>
              <w:jc w:val="center"/>
              <w:rPr>
                <w:color w:val="000000"/>
                <w:sz w:val="16"/>
                <w:szCs w:val="16"/>
              </w:rPr>
            </w:pPr>
            <w:r w:rsidRPr="001E4DE4">
              <w:rPr>
                <w:color w:val="000000"/>
                <w:sz w:val="16"/>
                <w:szCs w:val="16"/>
              </w:rPr>
              <w:t>2246,52</w:t>
            </w:r>
          </w:p>
        </w:tc>
        <w:tc>
          <w:tcPr>
            <w:tcW w:w="199" w:type="pct"/>
            <w:tcBorders>
              <w:top w:val="nil"/>
              <w:left w:val="nil"/>
              <w:bottom w:val="single" w:sz="4" w:space="0" w:color="auto"/>
              <w:right w:val="single" w:sz="4" w:space="0" w:color="auto"/>
            </w:tcBorders>
            <w:shd w:val="clear" w:color="auto" w:fill="auto"/>
            <w:vAlign w:val="center"/>
          </w:tcPr>
          <w:p w14:paraId="6430636D" w14:textId="6F551A84" w:rsidR="00D26C90" w:rsidRPr="001E4DE4" w:rsidRDefault="00D26C90" w:rsidP="00CF355B">
            <w:pPr>
              <w:spacing w:after="0" w:line="240" w:lineRule="auto"/>
              <w:ind w:firstLine="0"/>
              <w:jc w:val="center"/>
              <w:rPr>
                <w:color w:val="000000"/>
                <w:sz w:val="16"/>
                <w:szCs w:val="16"/>
              </w:rPr>
            </w:pPr>
            <w:r w:rsidRPr="001E4DE4">
              <w:rPr>
                <w:color w:val="000000"/>
                <w:sz w:val="16"/>
                <w:szCs w:val="16"/>
              </w:rPr>
              <w:t>2336,38</w:t>
            </w:r>
          </w:p>
        </w:tc>
        <w:tc>
          <w:tcPr>
            <w:tcW w:w="199" w:type="pct"/>
            <w:tcBorders>
              <w:top w:val="nil"/>
              <w:left w:val="nil"/>
              <w:bottom w:val="single" w:sz="4" w:space="0" w:color="auto"/>
              <w:right w:val="single" w:sz="4" w:space="0" w:color="auto"/>
            </w:tcBorders>
            <w:shd w:val="clear" w:color="auto" w:fill="auto"/>
            <w:vAlign w:val="center"/>
          </w:tcPr>
          <w:p w14:paraId="2F632FCE" w14:textId="2EE722B4" w:rsidR="00D26C90" w:rsidRPr="001E4DE4" w:rsidRDefault="00D26C90" w:rsidP="00CF355B">
            <w:pPr>
              <w:spacing w:after="0" w:line="240" w:lineRule="auto"/>
              <w:ind w:firstLine="0"/>
              <w:jc w:val="center"/>
              <w:rPr>
                <w:color w:val="000000"/>
                <w:sz w:val="16"/>
                <w:szCs w:val="16"/>
              </w:rPr>
            </w:pPr>
            <w:r w:rsidRPr="001E4DE4">
              <w:rPr>
                <w:color w:val="000000"/>
                <w:sz w:val="16"/>
                <w:szCs w:val="16"/>
              </w:rPr>
              <w:t>2429,84</w:t>
            </w:r>
          </w:p>
        </w:tc>
        <w:tc>
          <w:tcPr>
            <w:tcW w:w="199" w:type="pct"/>
            <w:tcBorders>
              <w:top w:val="nil"/>
              <w:left w:val="nil"/>
              <w:bottom w:val="single" w:sz="4" w:space="0" w:color="auto"/>
              <w:right w:val="single" w:sz="4" w:space="0" w:color="auto"/>
            </w:tcBorders>
            <w:shd w:val="clear" w:color="auto" w:fill="auto"/>
            <w:vAlign w:val="center"/>
          </w:tcPr>
          <w:p w14:paraId="0B2DB832" w14:textId="742B2AD4" w:rsidR="00D26C90" w:rsidRPr="001E4DE4" w:rsidRDefault="00D26C90" w:rsidP="00CF355B">
            <w:pPr>
              <w:spacing w:after="0" w:line="240" w:lineRule="auto"/>
              <w:ind w:firstLine="0"/>
              <w:jc w:val="center"/>
              <w:rPr>
                <w:color w:val="000000"/>
                <w:sz w:val="16"/>
                <w:szCs w:val="16"/>
              </w:rPr>
            </w:pPr>
            <w:r w:rsidRPr="001E4DE4">
              <w:rPr>
                <w:color w:val="000000"/>
                <w:sz w:val="16"/>
                <w:szCs w:val="16"/>
              </w:rPr>
              <w:t>2527,03</w:t>
            </w:r>
          </w:p>
        </w:tc>
        <w:tc>
          <w:tcPr>
            <w:tcW w:w="199" w:type="pct"/>
            <w:tcBorders>
              <w:top w:val="nil"/>
              <w:left w:val="nil"/>
              <w:bottom w:val="single" w:sz="4" w:space="0" w:color="auto"/>
              <w:right w:val="single" w:sz="4" w:space="0" w:color="auto"/>
            </w:tcBorders>
            <w:shd w:val="clear" w:color="auto" w:fill="auto"/>
            <w:vAlign w:val="center"/>
          </w:tcPr>
          <w:p w14:paraId="74001F24" w14:textId="3717063F" w:rsidR="00D26C90" w:rsidRPr="001E4DE4" w:rsidRDefault="00D26C90" w:rsidP="00CF355B">
            <w:pPr>
              <w:spacing w:after="0" w:line="240" w:lineRule="auto"/>
              <w:ind w:firstLine="0"/>
              <w:jc w:val="center"/>
              <w:rPr>
                <w:color w:val="000000"/>
                <w:sz w:val="16"/>
                <w:szCs w:val="16"/>
              </w:rPr>
            </w:pPr>
            <w:r w:rsidRPr="001E4DE4">
              <w:rPr>
                <w:color w:val="000000"/>
                <w:sz w:val="16"/>
                <w:szCs w:val="16"/>
              </w:rPr>
              <w:t>2628,11</w:t>
            </w:r>
          </w:p>
        </w:tc>
        <w:tc>
          <w:tcPr>
            <w:tcW w:w="199" w:type="pct"/>
            <w:tcBorders>
              <w:top w:val="nil"/>
              <w:left w:val="nil"/>
              <w:bottom w:val="single" w:sz="4" w:space="0" w:color="auto"/>
              <w:right w:val="single" w:sz="4" w:space="0" w:color="auto"/>
            </w:tcBorders>
            <w:shd w:val="clear" w:color="auto" w:fill="auto"/>
            <w:vAlign w:val="center"/>
          </w:tcPr>
          <w:p w14:paraId="43B7A522" w14:textId="095762DA" w:rsidR="00D26C90" w:rsidRPr="001E4DE4" w:rsidRDefault="00D26C90" w:rsidP="00CF355B">
            <w:pPr>
              <w:spacing w:after="0" w:line="240" w:lineRule="auto"/>
              <w:ind w:firstLine="0"/>
              <w:jc w:val="center"/>
              <w:rPr>
                <w:color w:val="000000"/>
                <w:sz w:val="16"/>
                <w:szCs w:val="16"/>
              </w:rPr>
            </w:pPr>
            <w:r w:rsidRPr="001E4DE4">
              <w:rPr>
                <w:color w:val="000000"/>
                <w:sz w:val="16"/>
                <w:szCs w:val="16"/>
              </w:rPr>
              <w:t>2733,23</w:t>
            </w:r>
          </w:p>
        </w:tc>
        <w:tc>
          <w:tcPr>
            <w:tcW w:w="199" w:type="pct"/>
            <w:tcBorders>
              <w:top w:val="nil"/>
              <w:left w:val="nil"/>
              <w:bottom w:val="single" w:sz="4" w:space="0" w:color="auto"/>
              <w:right w:val="single" w:sz="4" w:space="0" w:color="auto"/>
            </w:tcBorders>
            <w:shd w:val="clear" w:color="auto" w:fill="auto"/>
            <w:vAlign w:val="center"/>
          </w:tcPr>
          <w:p w14:paraId="7746E955" w14:textId="7877EF01" w:rsidR="00D26C90" w:rsidRPr="001E4DE4" w:rsidRDefault="00D26C90" w:rsidP="00CF355B">
            <w:pPr>
              <w:spacing w:after="0" w:line="240" w:lineRule="auto"/>
              <w:ind w:firstLine="0"/>
              <w:jc w:val="center"/>
              <w:rPr>
                <w:color w:val="000000"/>
                <w:sz w:val="16"/>
                <w:szCs w:val="16"/>
              </w:rPr>
            </w:pPr>
            <w:r w:rsidRPr="001E4DE4">
              <w:rPr>
                <w:color w:val="000000"/>
                <w:sz w:val="16"/>
                <w:szCs w:val="16"/>
              </w:rPr>
              <w:t>2842,56</w:t>
            </w:r>
          </w:p>
        </w:tc>
        <w:tc>
          <w:tcPr>
            <w:tcW w:w="199" w:type="pct"/>
            <w:tcBorders>
              <w:top w:val="nil"/>
              <w:left w:val="nil"/>
              <w:bottom w:val="single" w:sz="4" w:space="0" w:color="auto"/>
              <w:right w:val="single" w:sz="4" w:space="0" w:color="auto"/>
            </w:tcBorders>
            <w:shd w:val="clear" w:color="auto" w:fill="auto"/>
            <w:vAlign w:val="center"/>
          </w:tcPr>
          <w:p w14:paraId="767255DD" w14:textId="2C18E0D7" w:rsidR="00D26C90" w:rsidRPr="001E4DE4" w:rsidRDefault="00D26C90" w:rsidP="00CF355B">
            <w:pPr>
              <w:spacing w:after="0" w:line="240" w:lineRule="auto"/>
              <w:ind w:firstLine="0"/>
              <w:jc w:val="center"/>
              <w:rPr>
                <w:color w:val="000000"/>
                <w:sz w:val="16"/>
                <w:szCs w:val="16"/>
              </w:rPr>
            </w:pPr>
            <w:r w:rsidRPr="001E4DE4">
              <w:rPr>
                <w:color w:val="000000"/>
                <w:sz w:val="16"/>
                <w:szCs w:val="16"/>
              </w:rPr>
              <w:t>2956,27</w:t>
            </w:r>
          </w:p>
        </w:tc>
        <w:tc>
          <w:tcPr>
            <w:tcW w:w="198" w:type="pct"/>
            <w:tcBorders>
              <w:top w:val="nil"/>
              <w:left w:val="nil"/>
              <w:bottom w:val="single" w:sz="4" w:space="0" w:color="auto"/>
              <w:right w:val="single" w:sz="4" w:space="0" w:color="auto"/>
            </w:tcBorders>
            <w:shd w:val="clear" w:color="auto" w:fill="auto"/>
            <w:vAlign w:val="center"/>
          </w:tcPr>
          <w:p w14:paraId="1B550662" w14:textId="51766C19" w:rsidR="00D26C90" w:rsidRPr="001E4DE4" w:rsidRDefault="00D26C90" w:rsidP="00CF355B">
            <w:pPr>
              <w:spacing w:after="0" w:line="240" w:lineRule="auto"/>
              <w:ind w:firstLine="0"/>
              <w:jc w:val="center"/>
              <w:rPr>
                <w:color w:val="000000"/>
                <w:sz w:val="16"/>
                <w:szCs w:val="16"/>
              </w:rPr>
            </w:pPr>
            <w:r w:rsidRPr="001E4DE4">
              <w:rPr>
                <w:color w:val="000000"/>
                <w:sz w:val="16"/>
                <w:szCs w:val="16"/>
              </w:rPr>
              <w:t>3074,52</w:t>
            </w:r>
          </w:p>
        </w:tc>
      </w:tr>
      <w:tr w:rsidR="00D26C90" w:rsidRPr="001E4DE4" w14:paraId="27CF7735" w14:textId="77777777" w:rsidTr="00D26C90">
        <w:trPr>
          <w:trHeight w:val="20"/>
          <w:jc w:val="center"/>
        </w:trPr>
        <w:tc>
          <w:tcPr>
            <w:tcW w:w="149" w:type="pct"/>
            <w:tcBorders>
              <w:top w:val="nil"/>
              <w:left w:val="single" w:sz="4" w:space="0" w:color="auto"/>
              <w:bottom w:val="single" w:sz="4" w:space="0" w:color="auto"/>
              <w:right w:val="single" w:sz="4" w:space="0" w:color="auto"/>
            </w:tcBorders>
            <w:shd w:val="clear" w:color="auto" w:fill="auto"/>
            <w:vAlign w:val="center"/>
            <w:hideMark/>
          </w:tcPr>
          <w:p w14:paraId="3CC45CD5"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lang w:val="en-US"/>
              </w:rPr>
              <w:t>3</w:t>
            </w:r>
          </w:p>
        </w:tc>
        <w:tc>
          <w:tcPr>
            <w:tcW w:w="640" w:type="pct"/>
            <w:tcBorders>
              <w:top w:val="nil"/>
              <w:left w:val="nil"/>
              <w:bottom w:val="single" w:sz="4" w:space="0" w:color="auto"/>
              <w:right w:val="single" w:sz="4" w:space="0" w:color="auto"/>
            </w:tcBorders>
            <w:shd w:val="clear" w:color="auto" w:fill="auto"/>
            <w:vAlign w:val="center"/>
            <w:hideMark/>
          </w:tcPr>
          <w:p w14:paraId="542A1D96" w14:textId="77777777" w:rsidR="00D26C90" w:rsidRPr="001E4DE4" w:rsidRDefault="00D26C90" w:rsidP="00CF355B">
            <w:pPr>
              <w:spacing w:after="0" w:line="240" w:lineRule="auto"/>
              <w:ind w:firstLine="0"/>
              <w:rPr>
                <w:color w:val="000000"/>
                <w:sz w:val="16"/>
                <w:szCs w:val="16"/>
              </w:rPr>
            </w:pPr>
            <w:proofErr w:type="spellStart"/>
            <w:r w:rsidRPr="001E4DE4">
              <w:rPr>
                <w:color w:val="000000"/>
                <w:sz w:val="16"/>
                <w:szCs w:val="16"/>
                <w:lang w:val="en-US"/>
              </w:rPr>
              <w:t>Необходимая</w:t>
            </w:r>
            <w:proofErr w:type="spellEnd"/>
            <w:r w:rsidRPr="001E4DE4">
              <w:rPr>
                <w:color w:val="000000"/>
                <w:sz w:val="16"/>
                <w:szCs w:val="16"/>
                <w:lang w:val="en-US"/>
              </w:rPr>
              <w:t xml:space="preserve"> </w:t>
            </w:r>
            <w:proofErr w:type="spellStart"/>
            <w:r w:rsidRPr="001E4DE4">
              <w:rPr>
                <w:color w:val="000000"/>
                <w:sz w:val="16"/>
                <w:szCs w:val="16"/>
                <w:lang w:val="en-US"/>
              </w:rPr>
              <w:t>валовая</w:t>
            </w:r>
            <w:proofErr w:type="spellEnd"/>
            <w:r w:rsidRPr="001E4DE4">
              <w:rPr>
                <w:color w:val="000000"/>
                <w:sz w:val="16"/>
                <w:szCs w:val="16"/>
                <w:lang w:val="en-US"/>
              </w:rPr>
              <w:t xml:space="preserve"> </w:t>
            </w:r>
            <w:proofErr w:type="spellStart"/>
            <w:r w:rsidRPr="001E4DE4">
              <w:rPr>
                <w:color w:val="000000"/>
                <w:sz w:val="16"/>
                <w:szCs w:val="16"/>
                <w:lang w:val="en-US"/>
              </w:rPr>
              <w:t>выручка</w:t>
            </w:r>
            <w:proofErr w:type="spellEnd"/>
          </w:p>
        </w:tc>
        <w:tc>
          <w:tcPr>
            <w:tcW w:w="159" w:type="pct"/>
            <w:tcBorders>
              <w:top w:val="nil"/>
              <w:left w:val="nil"/>
              <w:bottom w:val="single" w:sz="4" w:space="0" w:color="auto"/>
              <w:right w:val="single" w:sz="4" w:space="0" w:color="auto"/>
            </w:tcBorders>
            <w:shd w:val="clear" w:color="auto" w:fill="auto"/>
            <w:vAlign w:val="center"/>
            <w:hideMark/>
          </w:tcPr>
          <w:p w14:paraId="6EBDE4E5" w14:textId="77777777" w:rsidR="00D26C90" w:rsidRPr="001E4DE4" w:rsidRDefault="00D26C90" w:rsidP="00CF355B">
            <w:pPr>
              <w:spacing w:after="0" w:line="240" w:lineRule="auto"/>
              <w:ind w:firstLine="0"/>
              <w:jc w:val="center"/>
              <w:rPr>
                <w:color w:val="000000"/>
                <w:sz w:val="16"/>
                <w:szCs w:val="16"/>
              </w:rPr>
            </w:pPr>
            <w:proofErr w:type="spellStart"/>
            <w:r w:rsidRPr="001E4DE4">
              <w:rPr>
                <w:color w:val="000000"/>
                <w:sz w:val="16"/>
                <w:szCs w:val="16"/>
                <w:lang w:val="en-US"/>
              </w:rPr>
              <w:t>тыс</w:t>
            </w:r>
            <w:proofErr w:type="spellEnd"/>
            <w:r w:rsidRPr="001E4DE4">
              <w:rPr>
                <w:color w:val="000000"/>
                <w:sz w:val="16"/>
                <w:szCs w:val="16"/>
                <w:lang w:val="en-US"/>
              </w:rPr>
              <w:t xml:space="preserve">. </w:t>
            </w:r>
            <w:proofErr w:type="spellStart"/>
            <w:r w:rsidRPr="001E4DE4">
              <w:rPr>
                <w:color w:val="000000"/>
                <w:sz w:val="16"/>
                <w:szCs w:val="16"/>
                <w:lang w:val="en-US"/>
              </w:rPr>
              <w:t>руб</w:t>
            </w:r>
            <w:proofErr w:type="spellEnd"/>
            <w:r w:rsidRPr="001E4DE4">
              <w:rPr>
                <w:color w:val="000000"/>
                <w:sz w:val="16"/>
                <w:szCs w:val="16"/>
                <w:lang w:val="en-US"/>
              </w:rPr>
              <w:t>.</w:t>
            </w:r>
          </w:p>
        </w:tc>
        <w:tc>
          <w:tcPr>
            <w:tcW w:w="181" w:type="pct"/>
            <w:tcBorders>
              <w:top w:val="nil"/>
              <w:left w:val="nil"/>
              <w:bottom w:val="single" w:sz="4" w:space="0" w:color="auto"/>
              <w:right w:val="single" w:sz="4" w:space="0" w:color="auto"/>
            </w:tcBorders>
            <w:shd w:val="clear" w:color="auto" w:fill="auto"/>
            <w:vAlign w:val="center"/>
            <w:hideMark/>
          </w:tcPr>
          <w:p w14:paraId="06032A7E"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lang w:val="en-US" w:eastAsia="en-US"/>
              </w:rPr>
              <w:t>838646,3</w:t>
            </w:r>
          </w:p>
        </w:tc>
        <w:tc>
          <w:tcPr>
            <w:tcW w:w="163" w:type="pct"/>
            <w:tcBorders>
              <w:top w:val="nil"/>
              <w:left w:val="nil"/>
              <w:bottom w:val="single" w:sz="4" w:space="0" w:color="auto"/>
              <w:right w:val="single" w:sz="4" w:space="0" w:color="auto"/>
            </w:tcBorders>
            <w:shd w:val="clear" w:color="auto" w:fill="auto"/>
            <w:vAlign w:val="center"/>
            <w:hideMark/>
          </w:tcPr>
          <w:p w14:paraId="4281DCA5"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lang w:val="en-US" w:eastAsia="en-US"/>
              </w:rPr>
              <w:t>н/д</w:t>
            </w:r>
          </w:p>
        </w:tc>
        <w:tc>
          <w:tcPr>
            <w:tcW w:w="181" w:type="pct"/>
            <w:tcBorders>
              <w:top w:val="nil"/>
              <w:left w:val="nil"/>
              <w:bottom w:val="single" w:sz="4" w:space="0" w:color="auto"/>
              <w:right w:val="single" w:sz="4" w:space="0" w:color="auto"/>
            </w:tcBorders>
            <w:shd w:val="clear" w:color="auto" w:fill="auto"/>
            <w:vAlign w:val="center"/>
            <w:hideMark/>
          </w:tcPr>
          <w:p w14:paraId="0AFA7A9D"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lang w:val="en-US" w:eastAsia="en-US"/>
              </w:rPr>
              <w:t>872192,1</w:t>
            </w:r>
          </w:p>
        </w:tc>
        <w:tc>
          <w:tcPr>
            <w:tcW w:w="181" w:type="pct"/>
            <w:tcBorders>
              <w:top w:val="nil"/>
              <w:left w:val="nil"/>
              <w:bottom w:val="single" w:sz="4" w:space="0" w:color="auto"/>
              <w:right w:val="single" w:sz="4" w:space="0" w:color="auto"/>
            </w:tcBorders>
            <w:shd w:val="clear" w:color="auto" w:fill="auto"/>
            <w:vAlign w:val="center"/>
            <w:hideMark/>
          </w:tcPr>
          <w:p w14:paraId="463E9640"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lang w:val="en-US"/>
              </w:rPr>
              <w:t>907079,8</w:t>
            </w:r>
          </w:p>
        </w:tc>
        <w:tc>
          <w:tcPr>
            <w:tcW w:w="181" w:type="pct"/>
            <w:tcBorders>
              <w:top w:val="nil"/>
              <w:left w:val="nil"/>
              <w:bottom w:val="single" w:sz="4" w:space="0" w:color="auto"/>
              <w:right w:val="single" w:sz="4" w:space="0" w:color="auto"/>
            </w:tcBorders>
            <w:shd w:val="clear" w:color="auto" w:fill="auto"/>
            <w:vAlign w:val="center"/>
            <w:hideMark/>
          </w:tcPr>
          <w:p w14:paraId="6A16FE72"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lang w:val="en-US"/>
              </w:rPr>
              <w:t>943363,0</w:t>
            </w:r>
          </w:p>
        </w:tc>
        <w:tc>
          <w:tcPr>
            <w:tcW w:w="181" w:type="pct"/>
            <w:tcBorders>
              <w:top w:val="nil"/>
              <w:left w:val="nil"/>
              <w:bottom w:val="single" w:sz="4" w:space="0" w:color="auto"/>
              <w:right w:val="single" w:sz="4" w:space="0" w:color="auto"/>
            </w:tcBorders>
            <w:shd w:val="clear" w:color="auto" w:fill="auto"/>
            <w:vAlign w:val="center"/>
            <w:hideMark/>
          </w:tcPr>
          <w:p w14:paraId="0F2C5C85"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lang w:val="en-US"/>
              </w:rPr>
              <w:t>981097,5</w:t>
            </w:r>
          </w:p>
        </w:tc>
        <w:tc>
          <w:tcPr>
            <w:tcW w:w="199" w:type="pct"/>
            <w:tcBorders>
              <w:top w:val="nil"/>
              <w:left w:val="nil"/>
              <w:bottom w:val="single" w:sz="4" w:space="0" w:color="auto"/>
              <w:right w:val="single" w:sz="4" w:space="0" w:color="auto"/>
            </w:tcBorders>
            <w:shd w:val="clear" w:color="auto" w:fill="auto"/>
            <w:vAlign w:val="center"/>
            <w:hideMark/>
          </w:tcPr>
          <w:p w14:paraId="33E60C85"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lang w:val="en-US"/>
              </w:rPr>
              <w:t>1020341,4</w:t>
            </w:r>
          </w:p>
        </w:tc>
        <w:tc>
          <w:tcPr>
            <w:tcW w:w="199" w:type="pct"/>
            <w:tcBorders>
              <w:top w:val="nil"/>
              <w:left w:val="nil"/>
              <w:bottom w:val="single" w:sz="4" w:space="0" w:color="auto"/>
              <w:right w:val="single" w:sz="4" w:space="0" w:color="auto"/>
            </w:tcBorders>
            <w:shd w:val="clear" w:color="auto" w:fill="auto"/>
            <w:vAlign w:val="center"/>
            <w:hideMark/>
          </w:tcPr>
          <w:p w14:paraId="1B7B189E"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lang w:val="en-US"/>
              </w:rPr>
              <w:t>1061155,0</w:t>
            </w:r>
          </w:p>
        </w:tc>
        <w:tc>
          <w:tcPr>
            <w:tcW w:w="199" w:type="pct"/>
            <w:tcBorders>
              <w:top w:val="nil"/>
              <w:left w:val="nil"/>
              <w:bottom w:val="single" w:sz="4" w:space="0" w:color="auto"/>
              <w:right w:val="single" w:sz="4" w:space="0" w:color="auto"/>
            </w:tcBorders>
            <w:shd w:val="clear" w:color="auto" w:fill="auto"/>
            <w:vAlign w:val="center"/>
            <w:hideMark/>
          </w:tcPr>
          <w:p w14:paraId="5C6C381E"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lang w:val="en-US"/>
              </w:rPr>
              <w:t>1103601,3</w:t>
            </w:r>
          </w:p>
        </w:tc>
        <w:tc>
          <w:tcPr>
            <w:tcW w:w="199" w:type="pct"/>
            <w:tcBorders>
              <w:top w:val="nil"/>
              <w:left w:val="nil"/>
              <w:bottom w:val="single" w:sz="4" w:space="0" w:color="auto"/>
              <w:right w:val="single" w:sz="4" w:space="0" w:color="auto"/>
            </w:tcBorders>
            <w:shd w:val="clear" w:color="auto" w:fill="auto"/>
            <w:vAlign w:val="center"/>
            <w:hideMark/>
          </w:tcPr>
          <w:p w14:paraId="3EB1C51E"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lang w:val="en-US"/>
              </w:rPr>
              <w:t>1147745,3</w:t>
            </w:r>
          </w:p>
        </w:tc>
        <w:tc>
          <w:tcPr>
            <w:tcW w:w="199" w:type="pct"/>
            <w:tcBorders>
              <w:top w:val="nil"/>
              <w:left w:val="nil"/>
              <w:bottom w:val="single" w:sz="4" w:space="0" w:color="auto"/>
              <w:right w:val="single" w:sz="4" w:space="0" w:color="auto"/>
            </w:tcBorders>
            <w:shd w:val="clear" w:color="auto" w:fill="auto"/>
            <w:vAlign w:val="center"/>
            <w:hideMark/>
          </w:tcPr>
          <w:p w14:paraId="44E3F128"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lang w:val="en-US"/>
              </w:rPr>
              <w:t>1193655,1</w:t>
            </w:r>
          </w:p>
        </w:tc>
        <w:tc>
          <w:tcPr>
            <w:tcW w:w="199" w:type="pct"/>
            <w:tcBorders>
              <w:top w:val="nil"/>
              <w:left w:val="nil"/>
              <w:bottom w:val="single" w:sz="4" w:space="0" w:color="auto"/>
              <w:right w:val="single" w:sz="4" w:space="0" w:color="auto"/>
            </w:tcBorders>
            <w:shd w:val="clear" w:color="auto" w:fill="auto"/>
            <w:vAlign w:val="center"/>
            <w:hideMark/>
          </w:tcPr>
          <w:p w14:paraId="77A75C87"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lang w:val="en-US"/>
              </w:rPr>
              <w:t>1241401,3</w:t>
            </w:r>
          </w:p>
        </w:tc>
        <w:tc>
          <w:tcPr>
            <w:tcW w:w="199" w:type="pct"/>
            <w:tcBorders>
              <w:top w:val="nil"/>
              <w:left w:val="nil"/>
              <w:bottom w:val="single" w:sz="4" w:space="0" w:color="auto"/>
              <w:right w:val="single" w:sz="4" w:space="0" w:color="auto"/>
            </w:tcBorders>
            <w:shd w:val="clear" w:color="auto" w:fill="auto"/>
            <w:vAlign w:val="center"/>
            <w:hideMark/>
          </w:tcPr>
          <w:p w14:paraId="6A958E71"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lang w:val="en-US"/>
              </w:rPr>
              <w:t>1291057,4</w:t>
            </w:r>
          </w:p>
        </w:tc>
        <w:tc>
          <w:tcPr>
            <w:tcW w:w="199" w:type="pct"/>
            <w:tcBorders>
              <w:top w:val="nil"/>
              <w:left w:val="nil"/>
              <w:bottom w:val="single" w:sz="4" w:space="0" w:color="auto"/>
              <w:right w:val="single" w:sz="4" w:space="0" w:color="auto"/>
            </w:tcBorders>
            <w:shd w:val="clear" w:color="auto" w:fill="auto"/>
            <w:vAlign w:val="center"/>
            <w:hideMark/>
          </w:tcPr>
          <w:p w14:paraId="0686785F"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lang w:eastAsia="en-US"/>
              </w:rPr>
              <w:t>1342700,0</w:t>
            </w:r>
          </w:p>
        </w:tc>
        <w:tc>
          <w:tcPr>
            <w:tcW w:w="199" w:type="pct"/>
            <w:tcBorders>
              <w:top w:val="nil"/>
              <w:left w:val="nil"/>
              <w:bottom w:val="single" w:sz="4" w:space="0" w:color="auto"/>
              <w:right w:val="single" w:sz="4" w:space="0" w:color="auto"/>
            </w:tcBorders>
            <w:shd w:val="clear" w:color="auto" w:fill="auto"/>
            <w:vAlign w:val="center"/>
            <w:hideMark/>
          </w:tcPr>
          <w:p w14:paraId="6FC47687"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rPr>
              <w:t>1396408,0</w:t>
            </w:r>
          </w:p>
        </w:tc>
        <w:tc>
          <w:tcPr>
            <w:tcW w:w="199" w:type="pct"/>
            <w:tcBorders>
              <w:top w:val="nil"/>
              <w:left w:val="nil"/>
              <w:bottom w:val="single" w:sz="4" w:space="0" w:color="auto"/>
              <w:right w:val="single" w:sz="4" w:space="0" w:color="auto"/>
            </w:tcBorders>
            <w:shd w:val="clear" w:color="auto" w:fill="auto"/>
            <w:vAlign w:val="center"/>
            <w:hideMark/>
          </w:tcPr>
          <w:p w14:paraId="5F0404B7"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rPr>
              <w:t>1452264,3</w:t>
            </w:r>
          </w:p>
        </w:tc>
        <w:tc>
          <w:tcPr>
            <w:tcW w:w="199" w:type="pct"/>
            <w:tcBorders>
              <w:top w:val="nil"/>
              <w:left w:val="nil"/>
              <w:bottom w:val="single" w:sz="4" w:space="0" w:color="auto"/>
              <w:right w:val="single" w:sz="4" w:space="0" w:color="auto"/>
            </w:tcBorders>
            <w:shd w:val="clear" w:color="auto" w:fill="auto"/>
            <w:vAlign w:val="center"/>
            <w:hideMark/>
          </w:tcPr>
          <w:p w14:paraId="3835BB12"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rPr>
              <w:t>1510354,9</w:t>
            </w:r>
          </w:p>
        </w:tc>
        <w:tc>
          <w:tcPr>
            <w:tcW w:w="199" w:type="pct"/>
            <w:tcBorders>
              <w:top w:val="nil"/>
              <w:left w:val="nil"/>
              <w:bottom w:val="single" w:sz="4" w:space="0" w:color="auto"/>
              <w:right w:val="single" w:sz="4" w:space="0" w:color="auto"/>
            </w:tcBorders>
            <w:shd w:val="clear" w:color="auto" w:fill="auto"/>
            <w:vAlign w:val="center"/>
            <w:hideMark/>
          </w:tcPr>
          <w:p w14:paraId="00566C2C"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rPr>
              <w:t>1570769,1</w:t>
            </w:r>
          </w:p>
        </w:tc>
        <w:tc>
          <w:tcPr>
            <w:tcW w:w="199" w:type="pct"/>
            <w:tcBorders>
              <w:top w:val="nil"/>
              <w:left w:val="nil"/>
              <w:bottom w:val="single" w:sz="4" w:space="0" w:color="auto"/>
              <w:right w:val="single" w:sz="4" w:space="0" w:color="auto"/>
            </w:tcBorders>
            <w:shd w:val="clear" w:color="auto" w:fill="auto"/>
            <w:vAlign w:val="center"/>
            <w:hideMark/>
          </w:tcPr>
          <w:p w14:paraId="0E80842B"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rPr>
              <w:t>1633599,9</w:t>
            </w:r>
          </w:p>
        </w:tc>
        <w:tc>
          <w:tcPr>
            <w:tcW w:w="199" w:type="pct"/>
            <w:tcBorders>
              <w:top w:val="nil"/>
              <w:left w:val="nil"/>
              <w:bottom w:val="single" w:sz="4" w:space="0" w:color="auto"/>
              <w:right w:val="single" w:sz="4" w:space="0" w:color="auto"/>
            </w:tcBorders>
            <w:shd w:val="clear" w:color="auto" w:fill="auto"/>
            <w:vAlign w:val="center"/>
            <w:hideMark/>
          </w:tcPr>
          <w:p w14:paraId="735B113A"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rPr>
              <w:t>1698943,8</w:t>
            </w:r>
          </w:p>
        </w:tc>
        <w:tc>
          <w:tcPr>
            <w:tcW w:w="198" w:type="pct"/>
            <w:tcBorders>
              <w:top w:val="nil"/>
              <w:left w:val="nil"/>
              <w:bottom w:val="single" w:sz="4" w:space="0" w:color="auto"/>
              <w:right w:val="single" w:sz="4" w:space="0" w:color="auto"/>
            </w:tcBorders>
            <w:shd w:val="clear" w:color="auto" w:fill="auto"/>
            <w:vAlign w:val="center"/>
            <w:hideMark/>
          </w:tcPr>
          <w:p w14:paraId="07B0E1B4" w14:textId="77777777" w:rsidR="00D26C90" w:rsidRPr="001E4DE4" w:rsidRDefault="00D26C90" w:rsidP="00CF355B">
            <w:pPr>
              <w:spacing w:after="0" w:line="240" w:lineRule="auto"/>
              <w:ind w:firstLine="0"/>
              <w:jc w:val="center"/>
              <w:rPr>
                <w:color w:val="000000"/>
                <w:sz w:val="16"/>
                <w:szCs w:val="16"/>
              </w:rPr>
            </w:pPr>
            <w:r w:rsidRPr="001E4DE4">
              <w:rPr>
                <w:color w:val="000000"/>
                <w:sz w:val="16"/>
                <w:szCs w:val="16"/>
              </w:rPr>
              <w:t>1766901,6</w:t>
            </w:r>
          </w:p>
        </w:tc>
      </w:tr>
    </w:tbl>
    <w:p w14:paraId="1EFBC63D" w14:textId="5C0C5FBB" w:rsidR="00351298" w:rsidRPr="001E4DE4" w:rsidRDefault="00351298" w:rsidP="00CF355B">
      <w:pPr>
        <w:spacing w:after="0" w:line="240" w:lineRule="auto"/>
        <w:rPr>
          <w:sz w:val="24"/>
          <w:szCs w:val="24"/>
          <w:lang w:eastAsia="en-US"/>
        </w:rPr>
      </w:pPr>
    </w:p>
    <w:p w14:paraId="294CC2C3" w14:textId="020254FC" w:rsidR="002D4994" w:rsidRPr="001E4DE4" w:rsidRDefault="002D4994" w:rsidP="002D4994">
      <w:pPr>
        <w:keepNext/>
        <w:spacing w:after="0" w:line="240" w:lineRule="auto"/>
        <w:ind w:firstLine="0"/>
        <w:jc w:val="both"/>
        <w:rPr>
          <w:rFonts w:eastAsiaTheme="minorHAnsi" w:cstheme="minorBidi"/>
          <w:b/>
          <w:bCs/>
          <w:sz w:val="24"/>
          <w:szCs w:val="24"/>
          <w:lang w:eastAsia="en-US"/>
        </w:rPr>
      </w:pPr>
      <w:bookmarkStart w:id="381" w:name="_Toc209515630"/>
      <w:r w:rsidRPr="001E4DE4">
        <w:rPr>
          <w:rFonts w:eastAsiaTheme="minorHAnsi" w:cstheme="minorBidi"/>
          <w:b/>
          <w:bCs/>
          <w:sz w:val="24"/>
          <w:szCs w:val="24"/>
          <w:lang w:eastAsia="en-US"/>
        </w:rPr>
        <w:t xml:space="preserve">Таблица </w:t>
      </w:r>
      <w:r w:rsidRPr="001E4DE4">
        <w:rPr>
          <w:rFonts w:eastAsiaTheme="minorHAnsi" w:cstheme="minorBidi"/>
          <w:b/>
          <w:bCs/>
          <w:sz w:val="24"/>
          <w:szCs w:val="24"/>
          <w:lang w:eastAsia="en-US"/>
        </w:rPr>
        <w:fldChar w:fldCharType="begin"/>
      </w:r>
      <w:r w:rsidRPr="001E4DE4">
        <w:rPr>
          <w:rFonts w:eastAsiaTheme="minorHAnsi" w:cstheme="minorBidi"/>
          <w:b/>
          <w:bCs/>
          <w:sz w:val="24"/>
          <w:szCs w:val="24"/>
          <w:lang w:eastAsia="en-US"/>
        </w:rPr>
        <w:instrText xml:space="preserve"> SEQ Таблица \* ARABIC </w:instrText>
      </w:r>
      <w:r w:rsidRPr="001E4DE4">
        <w:rPr>
          <w:rFonts w:eastAsiaTheme="minorHAnsi" w:cstheme="minorBidi"/>
          <w:b/>
          <w:bCs/>
          <w:sz w:val="24"/>
          <w:szCs w:val="24"/>
          <w:lang w:eastAsia="en-US"/>
        </w:rPr>
        <w:fldChar w:fldCharType="separate"/>
      </w:r>
      <w:r w:rsidRPr="001E4DE4">
        <w:rPr>
          <w:rFonts w:eastAsiaTheme="minorHAnsi" w:cstheme="minorBidi"/>
          <w:b/>
          <w:bCs/>
          <w:noProof/>
          <w:sz w:val="24"/>
          <w:szCs w:val="24"/>
          <w:lang w:eastAsia="en-US"/>
        </w:rPr>
        <w:t>39</w:t>
      </w:r>
      <w:r w:rsidRPr="001E4DE4">
        <w:rPr>
          <w:rFonts w:eastAsiaTheme="minorHAnsi" w:cstheme="minorBidi"/>
          <w:b/>
          <w:bCs/>
          <w:sz w:val="24"/>
          <w:szCs w:val="24"/>
          <w:lang w:eastAsia="en-US"/>
        </w:rPr>
        <w:fldChar w:fldCharType="end"/>
      </w:r>
      <w:r w:rsidRPr="001E4DE4">
        <w:rPr>
          <w:rFonts w:eastAsiaTheme="minorHAnsi" w:cstheme="minorBidi"/>
          <w:b/>
          <w:bCs/>
          <w:sz w:val="24"/>
          <w:szCs w:val="24"/>
          <w:lang w:eastAsia="en-US"/>
        </w:rPr>
        <w:t xml:space="preserve"> – Результаты оценки ценовых последствий</w:t>
      </w:r>
      <w:r w:rsidRPr="001E4DE4">
        <w:rPr>
          <w:rFonts w:eastAsiaTheme="minorHAnsi" w:cstheme="minorBidi"/>
          <w:b/>
          <w:bCs/>
          <w:lang w:eastAsia="en-US"/>
        </w:rPr>
        <w:t xml:space="preserve"> </w:t>
      </w:r>
      <w:r w:rsidRPr="001E4DE4">
        <w:rPr>
          <w:rFonts w:eastAsiaTheme="minorHAnsi" w:cstheme="minorBidi"/>
          <w:b/>
          <w:bCs/>
          <w:sz w:val="24"/>
          <w:szCs w:val="24"/>
          <w:lang w:eastAsia="en-US"/>
        </w:rPr>
        <w:t>МУП «Хибины»</w:t>
      </w:r>
      <w:bookmarkEnd w:id="381"/>
    </w:p>
    <w:tbl>
      <w:tblPr>
        <w:tblW w:w="5000" w:type="pct"/>
        <w:tblLayout w:type="fixed"/>
        <w:tblCellMar>
          <w:left w:w="28" w:type="dxa"/>
          <w:right w:w="28" w:type="dxa"/>
        </w:tblCellMar>
        <w:tblLook w:val="04A0" w:firstRow="1" w:lastRow="0" w:firstColumn="1" w:lastColumn="0" w:noHBand="0" w:noVBand="1"/>
      </w:tblPr>
      <w:tblGrid>
        <w:gridCol w:w="566"/>
        <w:gridCol w:w="2762"/>
        <w:gridCol w:w="566"/>
        <w:gridCol w:w="519"/>
        <w:gridCol w:w="457"/>
        <w:gridCol w:w="469"/>
        <w:gridCol w:w="469"/>
        <w:gridCol w:w="469"/>
        <w:gridCol w:w="469"/>
        <w:gridCol w:w="518"/>
        <w:gridCol w:w="518"/>
        <w:gridCol w:w="518"/>
        <w:gridCol w:w="518"/>
        <w:gridCol w:w="518"/>
        <w:gridCol w:w="518"/>
        <w:gridCol w:w="518"/>
        <w:gridCol w:w="518"/>
        <w:gridCol w:w="518"/>
        <w:gridCol w:w="518"/>
        <w:gridCol w:w="518"/>
        <w:gridCol w:w="518"/>
        <w:gridCol w:w="518"/>
        <w:gridCol w:w="518"/>
        <w:gridCol w:w="562"/>
      </w:tblGrid>
      <w:tr w:rsidR="002D4994" w:rsidRPr="001E4DE4" w14:paraId="7E5CC272" w14:textId="77777777" w:rsidTr="00A556A8">
        <w:trPr>
          <w:trHeight w:val="300"/>
          <w:tblHeader/>
        </w:trPr>
        <w:tc>
          <w:tcPr>
            <w:tcW w:w="1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D88185"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eastAsia="en-US"/>
              </w:rPr>
              <w:t>№ п/п</w:t>
            </w:r>
          </w:p>
        </w:tc>
        <w:tc>
          <w:tcPr>
            <w:tcW w:w="948" w:type="pct"/>
            <w:tcBorders>
              <w:top w:val="single" w:sz="4" w:space="0" w:color="auto"/>
              <w:left w:val="nil"/>
              <w:bottom w:val="single" w:sz="4" w:space="0" w:color="auto"/>
              <w:right w:val="single" w:sz="4" w:space="0" w:color="auto"/>
            </w:tcBorders>
            <w:shd w:val="clear" w:color="auto" w:fill="auto"/>
            <w:vAlign w:val="center"/>
            <w:hideMark/>
          </w:tcPr>
          <w:p w14:paraId="0CED7428" w14:textId="77777777" w:rsidR="002D4994" w:rsidRPr="001E4DE4" w:rsidRDefault="002D4994" w:rsidP="00A556A8">
            <w:pPr>
              <w:spacing w:after="0" w:line="240" w:lineRule="auto"/>
              <w:ind w:firstLine="0"/>
              <w:jc w:val="center"/>
              <w:rPr>
                <w:b/>
                <w:color w:val="000000"/>
                <w:sz w:val="16"/>
                <w:szCs w:val="18"/>
              </w:rPr>
            </w:pPr>
            <w:proofErr w:type="spellStart"/>
            <w:r w:rsidRPr="001E4DE4">
              <w:rPr>
                <w:b/>
                <w:color w:val="000000"/>
                <w:sz w:val="16"/>
                <w:szCs w:val="18"/>
                <w:lang w:val="en-US"/>
              </w:rPr>
              <w:t>Наименование</w:t>
            </w:r>
            <w:proofErr w:type="spellEnd"/>
            <w:r w:rsidRPr="001E4DE4">
              <w:rPr>
                <w:b/>
                <w:color w:val="000000"/>
                <w:sz w:val="16"/>
                <w:szCs w:val="18"/>
                <w:lang w:val="en-US"/>
              </w:rPr>
              <w:t xml:space="preserve"> </w:t>
            </w:r>
            <w:proofErr w:type="spellStart"/>
            <w:r w:rsidRPr="001E4DE4">
              <w:rPr>
                <w:b/>
                <w:color w:val="000000"/>
                <w:sz w:val="16"/>
                <w:szCs w:val="18"/>
                <w:lang w:val="en-US"/>
              </w:rPr>
              <w:t>показателей</w:t>
            </w:r>
            <w:proofErr w:type="spellEnd"/>
          </w:p>
        </w:tc>
        <w:tc>
          <w:tcPr>
            <w:tcW w:w="194" w:type="pct"/>
            <w:tcBorders>
              <w:top w:val="single" w:sz="4" w:space="0" w:color="auto"/>
              <w:left w:val="nil"/>
              <w:bottom w:val="single" w:sz="4" w:space="0" w:color="auto"/>
              <w:right w:val="single" w:sz="4" w:space="0" w:color="auto"/>
            </w:tcBorders>
            <w:shd w:val="clear" w:color="auto" w:fill="auto"/>
            <w:vAlign w:val="center"/>
            <w:hideMark/>
          </w:tcPr>
          <w:p w14:paraId="0C8DD5C9" w14:textId="77777777" w:rsidR="002D4994" w:rsidRPr="001E4DE4" w:rsidRDefault="002D4994" w:rsidP="00A556A8">
            <w:pPr>
              <w:spacing w:after="0" w:line="240" w:lineRule="auto"/>
              <w:ind w:firstLine="0"/>
              <w:jc w:val="center"/>
              <w:rPr>
                <w:b/>
                <w:color w:val="000000"/>
                <w:sz w:val="16"/>
                <w:szCs w:val="18"/>
              </w:rPr>
            </w:pPr>
            <w:proofErr w:type="spellStart"/>
            <w:r w:rsidRPr="001E4DE4">
              <w:rPr>
                <w:b/>
                <w:color w:val="000000"/>
                <w:sz w:val="16"/>
                <w:szCs w:val="18"/>
                <w:lang w:val="en-US"/>
              </w:rPr>
              <w:t>ед</w:t>
            </w:r>
            <w:proofErr w:type="spellEnd"/>
            <w:r w:rsidRPr="001E4DE4">
              <w:rPr>
                <w:b/>
                <w:color w:val="000000"/>
                <w:sz w:val="16"/>
                <w:szCs w:val="18"/>
                <w:lang w:val="en-US"/>
              </w:rPr>
              <w:t xml:space="preserve">. </w:t>
            </w:r>
            <w:proofErr w:type="spellStart"/>
            <w:r w:rsidRPr="001E4DE4">
              <w:rPr>
                <w:b/>
                <w:color w:val="000000"/>
                <w:sz w:val="16"/>
                <w:szCs w:val="18"/>
                <w:lang w:val="en-US"/>
              </w:rPr>
              <w:t>изм</w:t>
            </w:r>
            <w:proofErr w:type="spellEnd"/>
            <w:r w:rsidRPr="001E4DE4">
              <w:rPr>
                <w:b/>
                <w:color w:val="000000"/>
                <w:sz w:val="16"/>
                <w:szCs w:val="18"/>
                <w:lang w:val="en-US"/>
              </w:rPr>
              <w:t>.</w:t>
            </w:r>
          </w:p>
        </w:tc>
        <w:tc>
          <w:tcPr>
            <w:tcW w:w="178" w:type="pct"/>
            <w:tcBorders>
              <w:top w:val="single" w:sz="4" w:space="0" w:color="auto"/>
              <w:left w:val="nil"/>
              <w:bottom w:val="single" w:sz="4" w:space="0" w:color="auto"/>
              <w:right w:val="single" w:sz="4" w:space="0" w:color="auto"/>
            </w:tcBorders>
            <w:shd w:val="clear" w:color="auto" w:fill="auto"/>
            <w:vAlign w:val="center"/>
            <w:hideMark/>
          </w:tcPr>
          <w:p w14:paraId="384F484A"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rPr>
              <w:t>2023 г.</w:t>
            </w:r>
          </w:p>
        </w:tc>
        <w:tc>
          <w:tcPr>
            <w:tcW w:w="157" w:type="pct"/>
            <w:tcBorders>
              <w:top w:val="single" w:sz="4" w:space="0" w:color="auto"/>
              <w:left w:val="nil"/>
              <w:bottom w:val="single" w:sz="4" w:space="0" w:color="auto"/>
              <w:right w:val="single" w:sz="4" w:space="0" w:color="auto"/>
            </w:tcBorders>
            <w:shd w:val="clear" w:color="auto" w:fill="auto"/>
            <w:vAlign w:val="center"/>
            <w:hideMark/>
          </w:tcPr>
          <w:p w14:paraId="54950CEB"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rPr>
              <w:t>2024 г.</w:t>
            </w:r>
          </w:p>
        </w:tc>
        <w:tc>
          <w:tcPr>
            <w:tcW w:w="161" w:type="pct"/>
            <w:tcBorders>
              <w:top w:val="single" w:sz="4" w:space="0" w:color="auto"/>
              <w:left w:val="nil"/>
              <w:bottom w:val="single" w:sz="4" w:space="0" w:color="auto"/>
              <w:right w:val="single" w:sz="4" w:space="0" w:color="auto"/>
            </w:tcBorders>
            <w:shd w:val="clear" w:color="auto" w:fill="auto"/>
            <w:vAlign w:val="center"/>
            <w:hideMark/>
          </w:tcPr>
          <w:p w14:paraId="751D8735"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rPr>
              <w:t>2025г.</w:t>
            </w:r>
          </w:p>
        </w:tc>
        <w:tc>
          <w:tcPr>
            <w:tcW w:w="161" w:type="pct"/>
            <w:tcBorders>
              <w:top w:val="single" w:sz="4" w:space="0" w:color="auto"/>
              <w:left w:val="nil"/>
              <w:bottom w:val="single" w:sz="4" w:space="0" w:color="auto"/>
              <w:right w:val="single" w:sz="4" w:space="0" w:color="auto"/>
            </w:tcBorders>
            <w:shd w:val="clear" w:color="auto" w:fill="auto"/>
            <w:vAlign w:val="center"/>
            <w:hideMark/>
          </w:tcPr>
          <w:p w14:paraId="08D8F56B"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rPr>
              <w:t>2026г.</w:t>
            </w:r>
          </w:p>
        </w:tc>
        <w:tc>
          <w:tcPr>
            <w:tcW w:w="161" w:type="pct"/>
            <w:tcBorders>
              <w:top w:val="single" w:sz="4" w:space="0" w:color="auto"/>
              <w:left w:val="nil"/>
              <w:bottom w:val="single" w:sz="4" w:space="0" w:color="auto"/>
              <w:right w:val="single" w:sz="4" w:space="0" w:color="auto"/>
            </w:tcBorders>
            <w:shd w:val="clear" w:color="auto" w:fill="auto"/>
            <w:vAlign w:val="center"/>
            <w:hideMark/>
          </w:tcPr>
          <w:p w14:paraId="064BB269"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rPr>
              <w:t>2027г.</w:t>
            </w:r>
          </w:p>
        </w:tc>
        <w:tc>
          <w:tcPr>
            <w:tcW w:w="161" w:type="pct"/>
            <w:tcBorders>
              <w:top w:val="single" w:sz="4" w:space="0" w:color="auto"/>
              <w:left w:val="nil"/>
              <w:bottom w:val="single" w:sz="4" w:space="0" w:color="auto"/>
              <w:right w:val="single" w:sz="4" w:space="0" w:color="auto"/>
            </w:tcBorders>
            <w:shd w:val="clear" w:color="auto" w:fill="auto"/>
            <w:vAlign w:val="center"/>
            <w:hideMark/>
          </w:tcPr>
          <w:p w14:paraId="210823E3"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rPr>
              <w:t>2028г.</w:t>
            </w:r>
          </w:p>
        </w:tc>
        <w:tc>
          <w:tcPr>
            <w:tcW w:w="178" w:type="pct"/>
            <w:tcBorders>
              <w:top w:val="single" w:sz="4" w:space="0" w:color="auto"/>
              <w:left w:val="nil"/>
              <w:bottom w:val="single" w:sz="4" w:space="0" w:color="auto"/>
              <w:right w:val="single" w:sz="4" w:space="0" w:color="auto"/>
            </w:tcBorders>
            <w:shd w:val="clear" w:color="auto" w:fill="auto"/>
            <w:vAlign w:val="center"/>
            <w:hideMark/>
          </w:tcPr>
          <w:p w14:paraId="505588B7"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rPr>
              <w:t>2029г.</w:t>
            </w:r>
          </w:p>
        </w:tc>
        <w:tc>
          <w:tcPr>
            <w:tcW w:w="178" w:type="pct"/>
            <w:tcBorders>
              <w:top w:val="single" w:sz="4" w:space="0" w:color="auto"/>
              <w:left w:val="nil"/>
              <w:bottom w:val="single" w:sz="4" w:space="0" w:color="auto"/>
              <w:right w:val="single" w:sz="4" w:space="0" w:color="auto"/>
            </w:tcBorders>
            <w:shd w:val="clear" w:color="auto" w:fill="auto"/>
            <w:vAlign w:val="center"/>
            <w:hideMark/>
          </w:tcPr>
          <w:p w14:paraId="7C6AB8BB"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rPr>
              <w:t>2030г.</w:t>
            </w:r>
          </w:p>
        </w:tc>
        <w:tc>
          <w:tcPr>
            <w:tcW w:w="178" w:type="pct"/>
            <w:tcBorders>
              <w:top w:val="single" w:sz="4" w:space="0" w:color="auto"/>
              <w:left w:val="nil"/>
              <w:bottom w:val="single" w:sz="4" w:space="0" w:color="auto"/>
              <w:right w:val="single" w:sz="4" w:space="0" w:color="auto"/>
            </w:tcBorders>
            <w:shd w:val="clear" w:color="auto" w:fill="auto"/>
            <w:vAlign w:val="center"/>
            <w:hideMark/>
          </w:tcPr>
          <w:p w14:paraId="253DDF7D"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rPr>
              <w:t>2031г.</w:t>
            </w:r>
          </w:p>
        </w:tc>
        <w:tc>
          <w:tcPr>
            <w:tcW w:w="178" w:type="pct"/>
            <w:tcBorders>
              <w:top w:val="single" w:sz="4" w:space="0" w:color="auto"/>
              <w:left w:val="nil"/>
              <w:bottom w:val="single" w:sz="4" w:space="0" w:color="auto"/>
              <w:right w:val="single" w:sz="4" w:space="0" w:color="auto"/>
            </w:tcBorders>
            <w:shd w:val="clear" w:color="auto" w:fill="auto"/>
            <w:vAlign w:val="center"/>
            <w:hideMark/>
          </w:tcPr>
          <w:p w14:paraId="51B37422"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rPr>
              <w:t>2032г.</w:t>
            </w:r>
          </w:p>
        </w:tc>
        <w:tc>
          <w:tcPr>
            <w:tcW w:w="178" w:type="pct"/>
            <w:tcBorders>
              <w:top w:val="single" w:sz="4" w:space="0" w:color="auto"/>
              <w:left w:val="nil"/>
              <w:bottom w:val="single" w:sz="4" w:space="0" w:color="auto"/>
              <w:right w:val="single" w:sz="4" w:space="0" w:color="auto"/>
            </w:tcBorders>
            <w:shd w:val="clear" w:color="auto" w:fill="auto"/>
            <w:vAlign w:val="center"/>
            <w:hideMark/>
          </w:tcPr>
          <w:p w14:paraId="6C7B1F41"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rPr>
              <w:t>2033г.</w:t>
            </w:r>
          </w:p>
        </w:tc>
        <w:tc>
          <w:tcPr>
            <w:tcW w:w="178" w:type="pct"/>
            <w:tcBorders>
              <w:top w:val="single" w:sz="4" w:space="0" w:color="auto"/>
              <w:left w:val="nil"/>
              <w:bottom w:val="single" w:sz="4" w:space="0" w:color="auto"/>
              <w:right w:val="single" w:sz="4" w:space="0" w:color="auto"/>
            </w:tcBorders>
            <w:shd w:val="clear" w:color="auto" w:fill="auto"/>
            <w:vAlign w:val="center"/>
            <w:hideMark/>
          </w:tcPr>
          <w:p w14:paraId="4A6AF7D3"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rPr>
              <w:t>2033г.</w:t>
            </w:r>
          </w:p>
        </w:tc>
        <w:tc>
          <w:tcPr>
            <w:tcW w:w="178" w:type="pct"/>
            <w:tcBorders>
              <w:top w:val="single" w:sz="4" w:space="0" w:color="auto"/>
              <w:left w:val="nil"/>
              <w:bottom w:val="single" w:sz="4" w:space="0" w:color="auto"/>
              <w:right w:val="single" w:sz="4" w:space="0" w:color="auto"/>
            </w:tcBorders>
            <w:shd w:val="clear" w:color="auto" w:fill="auto"/>
            <w:vAlign w:val="center"/>
            <w:hideMark/>
          </w:tcPr>
          <w:p w14:paraId="04B23332"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rPr>
              <w:t>2034г.</w:t>
            </w:r>
          </w:p>
        </w:tc>
        <w:tc>
          <w:tcPr>
            <w:tcW w:w="178" w:type="pct"/>
            <w:tcBorders>
              <w:top w:val="single" w:sz="4" w:space="0" w:color="auto"/>
              <w:left w:val="nil"/>
              <w:bottom w:val="single" w:sz="4" w:space="0" w:color="auto"/>
              <w:right w:val="single" w:sz="4" w:space="0" w:color="auto"/>
            </w:tcBorders>
            <w:shd w:val="clear" w:color="auto" w:fill="auto"/>
            <w:vAlign w:val="center"/>
            <w:hideMark/>
          </w:tcPr>
          <w:p w14:paraId="4362BAF6"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rPr>
              <w:t>2035г.</w:t>
            </w:r>
          </w:p>
        </w:tc>
        <w:tc>
          <w:tcPr>
            <w:tcW w:w="178" w:type="pct"/>
            <w:tcBorders>
              <w:top w:val="single" w:sz="4" w:space="0" w:color="auto"/>
              <w:left w:val="nil"/>
              <w:bottom w:val="single" w:sz="4" w:space="0" w:color="auto"/>
              <w:right w:val="single" w:sz="4" w:space="0" w:color="auto"/>
            </w:tcBorders>
            <w:shd w:val="clear" w:color="auto" w:fill="auto"/>
            <w:vAlign w:val="center"/>
            <w:hideMark/>
          </w:tcPr>
          <w:p w14:paraId="3DAB593E"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rPr>
              <w:t>2036г.</w:t>
            </w:r>
          </w:p>
        </w:tc>
        <w:tc>
          <w:tcPr>
            <w:tcW w:w="178" w:type="pct"/>
            <w:tcBorders>
              <w:top w:val="single" w:sz="4" w:space="0" w:color="auto"/>
              <w:left w:val="nil"/>
              <w:bottom w:val="single" w:sz="4" w:space="0" w:color="auto"/>
              <w:right w:val="single" w:sz="4" w:space="0" w:color="auto"/>
            </w:tcBorders>
            <w:shd w:val="clear" w:color="auto" w:fill="auto"/>
            <w:vAlign w:val="center"/>
            <w:hideMark/>
          </w:tcPr>
          <w:p w14:paraId="718B6C3F"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rPr>
              <w:t>2037г.</w:t>
            </w:r>
          </w:p>
        </w:tc>
        <w:tc>
          <w:tcPr>
            <w:tcW w:w="178" w:type="pct"/>
            <w:tcBorders>
              <w:top w:val="single" w:sz="4" w:space="0" w:color="auto"/>
              <w:left w:val="nil"/>
              <w:bottom w:val="single" w:sz="4" w:space="0" w:color="auto"/>
              <w:right w:val="single" w:sz="4" w:space="0" w:color="auto"/>
            </w:tcBorders>
            <w:shd w:val="clear" w:color="auto" w:fill="auto"/>
            <w:vAlign w:val="center"/>
            <w:hideMark/>
          </w:tcPr>
          <w:p w14:paraId="0CC4AD18"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rPr>
              <w:t>2038г.</w:t>
            </w:r>
          </w:p>
        </w:tc>
        <w:tc>
          <w:tcPr>
            <w:tcW w:w="178" w:type="pct"/>
            <w:tcBorders>
              <w:top w:val="single" w:sz="4" w:space="0" w:color="auto"/>
              <w:left w:val="nil"/>
              <w:bottom w:val="single" w:sz="4" w:space="0" w:color="auto"/>
              <w:right w:val="single" w:sz="4" w:space="0" w:color="auto"/>
            </w:tcBorders>
            <w:shd w:val="clear" w:color="auto" w:fill="auto"/>
            <w:vAlign w:val="center"/>
            <w:hideMark/>
          </w:tcPr>
          <w:p w14:paraId="70311D1A"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rPr>
              <w:t>2039г.</w:t>
            </w:r>
          </w:p>
        </w:tc>
        <w:tc>
          <w:tcPr>
            <w:tcW w:w="178" w:type="pct"/>
            <w:tcBorders>
              <w:top w:val="single" w:sz="4" w:space="0" w:color="auto"/>
              <w:left w:val="nil"/>
              <w:bottom w:val="single" w:sz="4" w:space="0" w:color="auto"/>
              <w:right w:val="single" w:sz="4" w:space="0" w:color="auto"/>
            </w:tcBorders>
            <w:shd w:val="clear" w:color="auto" w:fill="auto"/>
            <w:vAlign w:val="center"/>
            <w:hideMark/>
          </w:tcPr>
          <w:p w14:paraId="27364ECE"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rPr>
              <w:t>2040г.</w:t>
            </w:r>
          </w:p>
        </w:tc>
        <w:tc>
          <w:tcPr>
            <w:tcW w:w="178" w:type="pct"/>
            <w:tcBorders>
              <w:top w:val="single" w:sz="4" w:space="0" w:color="auto"/>
              <w:left w:val="nil"/>
              <w:bottom w:val="single" w:sz="4" w:space="0" w:color="auto"/>
              <w:right w:val="single" w:sz="4" w:space="0" w:color="auto"/>
            </w:tcBorders>
            <w:shd w:val="clear" w:color="auto" w:fill="auto"/>
            <w:vAlign w:val="center"/>
            <w:hideMark/>
          </w:tcPr>
          <w:p w14:paraId="6979FF16"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rPr>
              <w:t>2041г.</w:t>
            </w:r>
          </w:p>
        </w:tc>
        <w:tc>
          <w:tcPr>
            <w:tcW w:w="193" w:type="pct"/>
            <w:tcBorders>
              <w:top w:val="single" w:sz="4" w:space="0" w:color="auto"/>
              <w:left w:val="nil"/>
              <w:bottom w:val="single" w:sz="4" w:space="0" w:color="auto"/>
              <w:right w:val="single" w:sz="4" w:space="0" w:color="auto"/>
            </w:tcBorders>
            <w:shd w:val="clear" w:color="auto" w:fill="auto"/>
            <w:vAlign w:val="center"/>
            <w:hideMark/>
          </w:tcPr>
          <w:p w14:paraId="083BEF6C" w14:textId="77777777" w:rsidR="002D4994" w:rsidRPr="001E4DE4" w:rsidRDefault="002D4994" w:rsidP="00A556A8">
            <w:pPr>
              <w:spacing w:after="0" w:line="240" w:lineRule="auto"/>
              <w:ind w:firstLine="0"/>
              <w:jc w:val="center"/>
              <w:rPr>
                <w:b/>
                <w:color w:val="000000"/>
                <w:sz w:val="16"/>
                <w:szCs w:val="18"/>
              </w:rPr>
            </w:pPr>
            <w:r w:rsidRPr="001E4DE4">
              <w:rPr>
                <w:b/>
                <w:color w:val="000000"/>
                <w:sz w:val="16"/>
                <w:szCs w:val="18"/>
                <w:lang w:val="en-US"/>
              </w:rPr>
              <w:t>2042г.</w:t>
            </w:r>
          </w:p>
        </w:tc>
      </w:tr>
      <w:tr w:rsidR="002D4994" w:rsidRPr="001E4DE4" w14:paraId="03015D9C" w14:textId="77777777" w:rsidTr="00A556A8">
        <w:trPr>
          <w:trHeight w:val="480"/>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479C82CE"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1</w:t>
            </w:r>
          </w:p>
        </w:tc>
        <w:tc>
          <w:tcPr>
            <w:tcW w:w="948" w:type="pct"/>
            <w:tcBorders>
              <w:top w:val="nil"/>
              <w:left w:val="nil"/>
              <w:bottom w:val="single" w:sz="4" w:space="0" w:color="auto"/>
              <w:right w:val="single" w:sz="4" w:space="0" w:color="auto"/>
            </w:tcBorders>
            <w:shd w:val="clear" w:color="auto" w:fill="auto"/>
            <w:vAlign w:val="center"/>
            <w:hideMark/>
          </w:tcPr>
          <w:p w14:paraId="5A52E82F" w14:textId="77777777" w:rsidR="002D4994" w:rsidRPr="001E4DE4" w:rsidRDefault="002D4994" w:rsidP="00A556A8">
            <w:pPr>
              <w:spacing w:after="0" w:line="240" w:lineRule="auto"/>
              <w:ind w:firstLine="0"/>
              <w:rPr>
                <w:color w:val="000000"/>
                <w:sz w:val="16"/>
                <w:szCs w:val="18"/>
              </w:rPr>
            </w:pPr>
            <w:r w:rsidRPr="001E4DE4">
              <w:rPr>
                <w:color w:val="000000"/>
                <w:sz w:val="16"/>
                <w:szCs w:val="18"/>
                <w:lang w:eastAsia="en-US"/>
              </w:rPr>
              <w:t>Отпуск тепловой энергии, поставляемой с коллекторов источника тепловой энергии</w:t>
            </w:r>
          </w:p>
        </w:tc>
        <w:tc>
          <w:tcPr>
            <w:tcW w:w="194" w:type="pct"/>
            <w:tcBorders>
              <w:top w:val="nil"/>
              <w:left w:val="nil"/>
              <w:bottom w:val="single" w:sz="4" w:space="0" w:color="auto"/>
              <w:right w:val="single" w:sz="4" w:space="0" w:color="auto"/>
            </w:tcBorders>
            <w:shd w:val="clear" w:color="auto" w:fill="auto"/>
            <w:vAlign w:val="center"/>
            <w:hideMark/>
          </w:tcPr>
          <w:p w14:paraId="39A23AA0" w14:textId="77777777" w:rsidR="002D4994" w:rsidRPr="001E4DE4" w:rsidRDefault="002D4994" w:rsidP="00A556A8">
            <w:pPr>
              <w:spacing w:after="0" w:line="240" w:lineRule="auto"/>
              <w:ind w:firstLine="0"/>
              <w:jc w:val="center"/>
              <w:rPr>
                <w:color w:val="000000"/>
                <w:sz w:val="16"/>
                <w:szCs w:val="18"/>
              </w:rPr>
            </w:pPr>
            <w:proofErr w:type="spellStart"/>
            <w:r w:rsidRPr="001E4DE4">
              <w:rPr>
                <w:color w:val="000000"/>
                <w:sz w:val="16"/>
                <w:szCs w:val="18"/>
                <w:lang w:val="en-US"/>
              </w:rPr>
              <w:t>тыс</w:t>
            </w:r>
            <w:proofErr w:type="spellEnd"/>
            <w:r w:rsidRPr="001E4DE4">
              <w:rPr>
                <w:color w:val="000000"/>
                <w:sz w:val="16"/>
                <w:szCs w:val="18"/>
                <w:lang w:val="en-US"/>
              </w:rPr>
              <w:t xml:space="preserve">. </w:t>
            </w:r>
            <w:proofErr w:type="spellStart"/>
            <w:r w:rsidRPr="001E4DE4">
              <w:rPr>
                <w:color w:val="000000"/>
                <w:sz w:val="16"/>
                <w:szCs w:val="18"/>
                <w:lang w:val="en-US"/>
              </w:rPr>
              <w:t>Гкал</w:t>
            </w:r>
            <w:proofErr w:type="spellEnd"/>
          </w:p>
        </w:tc>
        <w:tc>
          <w:tcPr>
            <w:tcW w:w="178" w:type="pct"/>
            <w:tcBorders>
              <w:top w:val="nil"/>
              <w:left w:val="nil"/>
              <w:bottom w:val="single" w:sz="4" w:space="0" w:color="auto"/>
              <w:right w:val="single" w:sz="4" w:space="0" w:color="auto"/>
            </w:tcBorders>
            <w:shd w:val="clear" w:color="auto" w:fill="auto"/>
            <w:vAlign w:val="center"/>
            <w:hideMark/>
          </w:tcPr>
          <w:p w14:paraId="1FAFE704"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19,896</w:t>
            </w:r>
          </w:p>
        </w:tc>
        <w:tc>
          <w:tcPr>
            <w:tcW w:w="157" w:type="pct"/>
            <w:tcBorders>
              <w:top w:val="nil"/>
              <w:left w:val="nil"/>
              <w:bottom w:val="single" w:sz="4" w:space="0" w:color="auto"/>
              <w:right w:val="single" w:sz="4" w:space="0" w:color="auto"/>
            </w:tcBorders>
            <w:shd w:val="clear" w:color="auto" w:fill="auto"/>
            <w:vAlign w:val="center"/>
            <w:hideMark/>
          </w:tcPr>
          <w:p w14:paraId="3A3E4498" w14:textId="77777777" w:rsidR="002D4994" w:rsidRPr="001E4DE4" w:rsidRDefault="002D4994" w:rsidP="00A556A8">
            <w:pPr>
              <w:spacing w:after="0" w:line="240" w:lineRule="auto"/>
              <w:ind w:firstLine="0"/>
              <w:jc w:val="center"/>
              <w:rPr>
                <w:color w:val="000000"/>
                <w:sz w:val="16"/>
                <w:szCs w:val="16"/>
              </w:rPr>
            </w:pPr>
            <w:r w:rsidRPr="001E4DE4">
              <w:rPr>
                <w:sz w:val="16"/>
                <w:szCs w:val="16"/>
                <w:lang w:eastAsia="en-US"/>
              </w:rPr>
              <w:t>20,881</w:t>
            </w:r>
          </w:p>
        </w:tc>
        <w:tc>
          <w:tcPr>
            <w:tcW w:w="161" w:type="pct"/>
            <w:tcBorders>
              <w:top w:val="nil"/>
              <w:left w:val="nil"/>
              <w:bottom w:val="single" w:sz="4" w:space="0" w:color="auto"/>
              <w:right w:val="single" w:sz="4" w:space="0" w:color="auto"/>
            </w:tcBorders>
            <w:shd w:val="clear" w:color="auto" w:fill="auto"/>
            <w:vAlign w:val="center"/>
            <w:hideMark/>
          </w:tcPr>
          <w:p w14:paraId="01DA4148" w14:textId="77777777" w:rsidR="002D4994" w:rsidRPr="001E4DE4" w:rsidRDefault="002D4994" w:rsidP="00A556A8">
            <w:pPr>
              <w:spacing w:after="0" w:line="240" w:lineRule="auto"/>
              <w:ind w:firstLine="0"/>
              <w:jc w:val="center"/>
              <w:rPr>
                <w:color w:val="000000"/>
                <w:sz w:val="16"/>
                <w:szCs w:val="16"/>
              </w:rPr>
            </w:pPr>
            <w:r w:rsidRPr="001E4DE4">
              <w:rPr>
                <w:sz w:val="16"/>
                <w:szCs w:val="16"/>
                <w:lang w:eastAsia="en-US"/>
              </w:rPr>
              <w:t>20,388</w:t>
            </w:r>
          </w:p>
        </w:tc>
        <w:tc>
          <w:tcPr>
            <w:tcW w:w="161" w:type="pct"/>
            <w:tcBorders>
              <w:top w:val="nil"/>
              <w:left w:val="nil"/>
              <w:bottom w:val="single" w:sz="4" w:space="0" w:color="auto"/>
              <w:right w:val="single" w:sz="4" w:space="0" w:color="auto"/>
            </w:tcBorders>
            <w:shd w:val="clear" w:color="auto" w:fill="auto"/>
            <w:vAlign w:val="center"/>
            <w:hideMark/>
          </w:tcPr>
          <w:p w14:paraId="2D071444" w14:textId="77777777" w:rsidR="002D4994" w:rsidRPr="001E4DE4" w:rsidRDefault="002D4994" w:rsidP="00A556A8">
            <w:pPr>
              <w:spacing w:after="0" w:line="240" w:lineRule="auto"/>
              <w:ind w:firstLine="0"/>
              <w:jc w:val="center"/>
              <w:rPr>
                <w:color w:val="000000"/>
                <w:sz w:val="16"/>
                <w:szCs w:val="16"/>
              </w:rPr>
            </w:pPr>
            <w:r w:rsidRPr="001E4DE4">
              <w:rPr>
                <w:sz w:val="16"/>
                <w:szCs w:val="16"/>
                <w:lang w:eastAsia="en-US"/>
              </w:rPr>
              <w:t>20,388</w:t>
            </w:r>
          </w:p>
        </w:tc>
        <w:tc>
          <w:tcPr>
            <w:tcW w:w="161" w:type="pct"/>
            <w:tcBorders>
              <w:top w:val="nil"/>
              <w:left w:val="nil"/>
              <w:bottom w:val="single" w:sz="4" w:space="0" w:color="auto"/>
              <w:right w:val="single" w:sz="4" w:space="0" w:color="auto"/>
            </w:tcBorders>
            <w:shd w:val="clear" w:color="auto" w:fill="auto"/>
            <w:vAlign w:val="center"/>
            <w:hideMark/>
          </w:tcPr>
          <w:p w14:paraId="03A13586" w14:textId="77777777" w:rsidR="002D4994" w:rsidRPr="001E4DE4" w:rsidRDefault="002D4994" w:rsidP="00A556A8">
            <w:pPr>
              <w:spacing w:after="0" w:line="240" w:lineRule="auto"/>
              <w:ind w:firstLine="0"/>
              <w:jc w:val="center"/>
              <w:rPr>
                <w:color w:val="000000"/>
                <w:sz w:val="16"/>
                <w:szCs w:val="16"/>
              </w:rPr>
            </w:pPr>
            <w:r w:rsidRPr="001E4DE4">
              <w:rPr>
                <w:sz w:val="16"/>
                <w:szCs w:val="16"/>
                <w:lang w:eastAsia="en-US"/>
              </w:rPr>
              <w:t>20,388</w:t>
            </w:r>
          </w:p>
        </w:tc>
        <w:tc>
          <w:tcPr>
            <w:tcW w:w="161" w:type="pct"/>
            <w:tcBorders>
              <w:top w:val="nil"/>
              <w:left w:val="nil"/>
              <w:bottom w:val="single" w:sz="4" w:space="0" w:color="auto"/>
              <w:right w:val="single" w:sz="4" w:space="0" w:color="auto"/>
            </w:tcBorders>
            <w:shd w:val="clear" w:color="auto" w:fill="auto"/>
            <w:vAlign w:val="center"/>
            <w:hideMark/>
          </w:tcPr>
          <w:p w14:paraId="5A8EFE5D" w14:textId="77777777" w:rsidR="002D4994" w:rsidRPr="001E4DE4" w:rsidRDefault="002D4994" w:rsidP="00A556A8">
            <w:pPr>
              <w:spacing w:after="0" w:line="240" w:lineRule="auto"/>
              <w:ind w:firstLine="0"/>
              <w:jc w:val="center"/>
              <w:rPr>
                <w:color w:val="000000"/>
                <w:sz w:val="16"/>
                <w:szCs w:val="16"/>
              </w:rPr>
            </w:pPr>
            <w:r w:rsidRPr="001E4DE4">
              <w:rPr>
                <w:sz w:val="16"/>
                <w:szCs w:val="16"/>
                <w:lang w:eastAsia="en-US"/>
              </w:rPr>
              <w:t>20,388</w:t>
            </w:r>
          </w:p>
        </w:tc>
        <w:tc>
          <w:tcPr>
            <w:tcW w:w="178" w:type="pct"/>
            <w:tcBorders>
              <w:top w:val="nil"/>
              <w:left w:val="nil"/>
              <w:bottom w:val="single" w:sz="4" w:space="0" w:color="auto"/>
              <w:right w:val="single" w:sz="4" w:space="0" w:color="auto"/>
            </w:tcBorders>
            <w:shd w:val="clear" w:color="auto" w:fill="auto"/>
            <w:vAlign w:val="center"/>
            <w:hideMark/>
          </w:tcPr>
          <w:p w14:paraId="3AC127D4" w14:textId="77777777" w:rsidR="002D4994" w:rsidRPr="001E4DE4" w:rsidRDefault="002D4994" w:rsidP="00A556A8">
            <w:pPr>
              <w:spacing w:after="0" w:line="240" w:lineRule="auto"/>
              <w:ind w:firstLine="0"/>
              <w:jc w:val="center"/>
              <w:rPr>
                <w:color w:val="000000"/>
                <w:sz w:val="16"/>
                <w:szCs w:val="16"/>
              </w:rPr>
            </w:pPr>
            <w:r w:rsidRPr="001E4DE4">
              <w:rPr>
                <w:sz w:val="16"/>
                <w:szCs w:val="16"/>
                <w:lang w:eastAsia="en-US"/>
              </w:rPr>
              <w:t>20,388</w:t>
            </w:r>
          </w:p>
        </w:tc>
        <w:tc>
          <w:tcPr>
            <w:tcW w:w="178" w:type="pct"/>
            <w:tcBorders>
              <w:top w:val="nil"/>
              <w:left w:val="nil"/>
              <w:bottom w:val="single" w:sz="4" w:space="0" w:color="auto"/>
              <w:right w:val="single" w:sz="4" w:space="0" w:color="auto"/>
            </w:tcBorders>
            <w:shd w:val="clear" w:color="auto" w:fill="auto"/>
            <w:vAlign w:val="center"/>
            <w:hideMark/>
          </w:tcPr>
          <w:p w14:paraId="1F21B507" w14:textId="77777777" w:rsidR="002D4994" w:rsidRPr="001E4DE4" w:rsidRDefault="002D4994" w:rsidP="00A556A8">
            <w:pPr>
              <w:spacing w:after="0" w:line="240" w:lineRule="auto"/>
              <w:ind w:firstLine="0"/>
              <w:jc w:val="center"/>
              <w:rPr>
                <w:color w:val="000000"/>
                <w:sz w:val="16"/>
                <w:szCs w:val="16"/>
              </w:rPr>
            </w:pPr>
            <w:r w:rsidRPr="001E4DE4">
              <w:rPr>
                <w:sz w:val="16"/>
                <w:szCs w:val="16"/>
                <w:lang w:eastAsia="en-US"/>
              </w:rPr>
              <w:t>20,388</w:t>
            </w:r>
          </w:p>
        </w:tc>
        <w:tc>
          <w:tcPr>
            <w:tcW w:w="178" w:type="pct"/>
            <w:tcBorders>
              <w:top w:val="nil"/>
              <w:left w:val="nil"/>
              <w:bottom w:val="single" w:sz="4" w:space="0" w:color="auto"/>
              <w:right w:val="single" w:sz="4" w:space="0" w:color="auto"/>
            </w:tcBorders>
            <w:shd w:val="clear" w:color="auto" w:fill="auto"/>
            <w:vAlign w:val="center"/>
            <w:hideMark/>
          </w:tcPr>
          <w:p w14:paraId="6B2A8C2E" w14:textId="77777777" w:rsidR="002D4994" w:rsidRPr="001E4DE4" w:rsidRDefault="002D4994" w:rsidP="00A556A8">
            <w:pPr>
              <w:spacing w:after="0" w:line="240" w:lineRule="auto"/>
              <w:ind w:firstLine="0"/>
              <w:jc w:val="center"/>
              <w:rPr>
                <w:color w:val="000000"/>
                <w:sz w:val="16"/>
                <w:szCs w:val="16"/>
              </w:rPr>
            </w:pPr>
            <w:r w:rsidRPr="001E4DE4">
              <w:rPr>
                <w:sz w:val="16"/>
                <w:szCs w:val="16"/>
                <w:lang w:eastAsia="en-US"/>
              </w:rPr>
              <w:t>20,388</w:t>
            </w:r>
          </w:p>
        </w:tc>
        <w:tc>
          <w:tcPr>
            <w:tcW w:w="178" w:type="pct"/>
            <w:tcBorders>
              <w:top w:val="nil"/>
              <w:left w:val="nil"/>
              <w:bottom w:val="single" w:sz="4" w:space="0" w:color="auto"/>
              <w:right w:val="single" w:sz="4" w:space="0" w:color="auto"/>
            </w:tcBorders>
            <w:shd w:val="clear" w:color="auto" w:fill="auto"/>
            <w:vAlign w:val="center"/>
            <w:hideMark/>
          </w:tcPr>
          <w:p w14:paraId="5A50BB38" w14:textId="77777777" w:rsidR="002D4994" w:rsidRPr="001E4DE4" w:rsidRDefault="002D4994" w:rsidP="00A556A8">
            <w:pPr>
              <w:spacing w:after="0" w:line="240" w:lineRule="auto"/>
              <w:ind w:firstLine="0"/>
              <w:jc w:val="center"/>
              <w:rPr>
                <w:color w:val="000000"/>
                <w:sz w:val="16"/>
                <w:szCs w:val="16"/>
              </w:rPr>
            </w:pPr>
            <w:r w:rsidRPr="001E4DE4">
              <w:rPr>
                <w:sz w:val="16"/>
                <w:szCs w:val="16"/>
                <w:lang w:eastAsia="en-US"/>
              </w:rPr>
              <w:t>20,388</w:t>
            </w:r>
          </w:p>
        </w:tc>
        <w:tc>
          <w:tcPr>
            <w:tcW w:w="178" w:type="pct"/>
            <w:tcBorders>
              <w:top w:val="nil"/>
              <w:left w:val="nil"/>
              <w:bottom w:val="single" w:sz="4" w:space="0" w:color="auto"/>
              <w:right w:val="single" w:sz="4" w:space="0" w:color="auto"/>
            </w:tcBorders>
            <w:shd w:val="clear" w:color="auto" w:fill="auto"/>
            <w:vAlign w:val="center"/>
            <w:hideMark/>
          </w:tcPr>
          <w:p w14:paraId="662B2C95" w14:textId="77777777" w:rsidR="002D4994" w:rsidRPr="001E4DE4" w:rsidRDefault="002D4994" w:rsidP="00A556A8">
            <w:pPr>
              <w:spacing w:after="0" w:line="240" w:lineRule="auto"/>
              <w:ind w:firstLine="0"/>
              <w:jc w:val="center"/>
              <w:rPr>
                <w:color w:val="000000"/>
                <w:sz w:val="16"/>
                <w:szCs w:val="16"/>
              </w:rPr>
            </w:pPr>
            <w:r w:rsidRPr="001E4DE4">
              <w:rPr>
                <w:sz w:val="16"/>
                <w:szCs w:val="16"/>
                <w:lang w:eastAsia="en-US"/>
              </w:rPr>
              <w:t>20,388</w:t>
            </w:r>
          </w:p>
        </w:tc>
        <w:tc>
          <w:tcPr>
            <w:tcW w:w="178" w:type="pct"/>
            <w:tcBorders>
              <w:top w:val="nil"/>
              <w:left w:val="nil"/>
              <w:bottom w:val="single" w:sz="4" w:space="0" w:color="auto"/>
              <w:right w:val="single" w:sz="4" w:space="0" w:color="auto"/>
            </w:tcBorders>
            <w:shd w:val="clear" w:color="auto" w:fill="auto"/>
            <w:vAlign w:val="center"/>
            <w:hideMark/>
          </w:tcPr>
          <w:p w14:paraId="215A36C8" w14:textId="77777777" w:rsidR="002D4994" w:rsidRPr="001E4DE4" w:rsidRDefault="002D4994" w:rsidP="00A556A8">
            <w:pPr>
              <w:spacing w:after="0" w:line="240" w:lineRule="auto"/>
              <w:ind w:firstLine="0"/>
              <w:jc w:val="center"/>
              <w:rPr>
                <w:color w:val="000000"/>
                <w:sz w:val="16"/>
                <w:szCs w:val="16"/>
              </w:rPr>
            </w:pPr>
            <w:r w:rsidRPr="001E4DE4">
              <w:rPr>
                <w:sz w:val="16"/>
                <w:szCs w:val="16"/>
                <w:lang w:eastAsia="en-US"/>
              </w:rPr>
              <w:t>20,388</w:t>
            </w:r>
          </w:p>
        </w:tc>
        <w:tc>
          <w:tcPr>
            <w:tcW w:w="178" w:type="pct"/>
            <w:tcBorders>
              <w:top w:val="nil"/>
              <w:left w:val="nil"/>
              <w:bottom w:val="single" w:sz="4" w:space="0" w:color="auto"/>
              <w:right w:val="single" w:sz="4" w:space="0" w:color="auto"/>
            </w:tcBorders>
            <w:shd w:val="clear" w:color="auto" w:fill="auto"/>
            <w:vAlign w:val="center"/>
            <w:hideMark/>
          </w:tcPr>
          <w:p w14:paraId="1CF46AA7" w14:textId="77777777" w:rsidR="002D4994" w:rsidRPr="001E4DE4" w:rsidRDefault="002D4994" w:rsidP="00A556A8">
            <w:pPr>
              <w:spacing w:after="0" w:line="240" w:lineRule="auto"/>
              <w:ind w:firstLine="0"/>
              <w:jc w:val="center"/>
              <w:rPr>
                <w:color w:val="000000"/>
                <w:sz w:val="16"/>
                <w:szCs w:val="16"/>
              </w:rPr>
            </w:pPr>
            <w:r w:rsidRPr="001E4DE4">
              <w:rPr>
                <w:sz w:val="16"/>
                <w:szCs w:val="16"/>
                <w:lang w:eastAsia="en-US"/>
              </w:rPr>
              <w:t>20,388</w:t>
            </w:r>
          </w:p>
        </w:tc>
        <w:tc>
          <w:tcPr>
            <w:tcW w:w="178" w:type="pct"/>
            <w:tcBorders>
              <w:top w:val="nil"/>
              <w:left w:val="nil"/>
              <w:bottom w:val="single" w:sz="4" w:space="0" w:color="auto"/>
              <w:right w:val="single" w:sz="4" w:space="0" w:color="auto"/>
            </w:tcBorders>
            <w:shd w:val="clear" w:color="auto" w:fill="auto"/>
            <w:vAlign w:val="center"/>
            <w:hideMark/>
          </w:tcPr>
          <w:p w14:paraId="67AC53E5" w14:textId="77777777" w:rsidR="002D4994" w:rsidRPr="001E4DE4" w:rsidRDefault="002D4994" w:rsidP="00A556A8">
            <w:pPr>
              <w:spacing w:after="0" w:line="240" w:lineRule="auto"/>
              <w:ind w:firstLine="0"/>
              <w:jc w:val="center"/>
              <w:rPr>
                <w:color w:val="000000"/>
                <w:sz w:val="16"/>
                <w:szCs w:val="16"/>
              </w:rPr>
            </w:pPr>
            <w:r w:rsidRPr="001E4DE4">
              <w:rPr>
                <w:sz w:val="16"/>
                <w:szCs w:val="16"/>
                <w:lang w:eastAsia="en-US"/>
              </w:rPr>
              <w:t>20,881</w:t>
            </w:r>
          </w:p>
        </w:tc>
        <w:tc>
          <w:tcPr>
            <w:tcW w:w="178" w:type="pct"/>
            <w:tcBorders>
              <w:top w:val="nil"/>
              <w:left w:val="nil"/>
              <w:bottom w:val="single" w:sz="4" w:space="0" w:color="auto"/>
              <w:right w:val="single" w:sz="4" w:space="0" w:color="auto"/>
            </w:tcBorders>
            <w:shd w:val="clear" w:color="auto" w:fill="auto"/>
            <w:vAlign w:val="center"/>
            <w:hideMark/>
          </w:tcPr>
          <w:p w14:paraId="591B601E" w14:textId="77777777" w:rsidR="002D4994" w:rsidRPr="001E4DE4" w:rsidRDefault="002D4994" w:rsidP="00A556A8">
            <w:pPr>
              <w:spacing w:after="0" w:line="240" w:lineRule="auto"/>
              <w:ind w:firstLine="0"/>
              <w:jc w:val="center"/>
              <w:rPr>
                <w:color w:val="000000"/>
                <w:sz w:val="16"/>
                <w:szCs w:val="16"/>
              </w:rPr>
            </w:pPr>
            <w:r w:rsidRPr="001E4DE4">
              <w:rPr>
                <w:sz w:val="16"/>
                <w:szCs w:val="16"/>
                <w:lang w:eastAsia="en-US"/>
              </w:rPr>
              <w:t>20,388</w:t>
            </w:r>
          </w:p>
        </w:tc>
        <w:tc>
          <w:tcPr>
            <w:tcW w:w="178" w:type="pct"/>
            <w:tcBorders>
              <w:top w:val="nil"/>
              <w:left w:val="nil"/>
              <w:bottom w:val="single" w:sz="4" w:space="0" w:color="auto"/>
              <w:right w:val="single" w:sz="4" w:space="0" w:color="auto"/>
            </w:tcBorders>
            <w:shd w:val="clear" w:color="auto" w:fill="auto"/>
            <w:vAlign w:val="center"/>
            <w:hideMark/>
          </w:tcPr>
          <w:p w14:paraId="0A433645" w14:textId="77777777" w:rsidR="002D4994" w:rsidRPr="001E4DE4" w:rsidRDefault="002D4994" w:rsidP="00A556A8">
            <w:pPr>
              <w:spacing w:after="0" w:line="240" w:lineRule="auto"/>
              <w:ind w:firstLine="0"/>
              <w:jc w:val="center"/>
              <w:rPr>
                <w:color w:val="000000"/>
                <w:sz w:val="16"/>
                <w:szCs w:val="16"/>
              </w:rPr>
            </w:pPr>
            <w:r w:rsidRPr="001E4DE4">
              <w:rPr>
                <w:sz w:val="16"/>
                <w:szCs w:val="16"/>
                <w:lang w:eastAsia="en-US"/>
              </w:rPr>
              <w:t>20,388</w:t>
            </w:r>
          </w:p>
        </w:tc>
        <w:tc>
          <w:tcPr>
            <w:tcW w:w="178" w:type="pct"/>
            <w:tcBorders>
              <w:top w:val="nil"/>
              <w:left w:val="nil"/>
              <w:bottom w:val="single" w:sz="4" w:space="0" w:color="auto"/>
              <w:right w:val="single" w:sz="4" w:space="0" w:color="auto"/>
            </w:tcBorders>
            <w:shd w:val="clear" w:color="auto" w:fill="auto"/>
            <w:vAlign w:val="center"/>
            <w:hideMark/>
          </w:tcPr>
          <w:p w14:paraId="4F85A099" w14:textId="77777777" w:rsidR="002D4994" w:rsidRPr="001E4DE4" w:rsidRDefault="002D4994" w:rsidP="00A556A8">
            <w:pPr>
              <w:spacing w:after="0" w:line="240" w:lineRule="auto"/>
              <w:ind w:firstLine="0"/>
              <w:jc w:val="center"/>
              <w:rPr>
                <w:color w:val="000000"/>
                <w:sz w:val="16"/>
                <w:szCs w:val="16"/>
              </w:rPr>
            </w:pPr>
            <w:r w:rsidRPr="001E4DE4">
              <w:rPr>
                <w:sz w:val="16"/>
                <w:szCs w:val="16"/>
                <w:lang w:eastAsia="en-US"/>
              </w:rPr>
              <w:t>20,388</w:t>
            </w:r>
          </w:p>
        </w:tc>
        <w:tc>
          <w:tcPr>
            <w:tcW w:w="178" w:type="pct"/>
            <w:tcBorders>
              <w:top w:val="nil"/>
              <w:left w:val="nil"/>
              <w:bottom w:val="single" w:sz="4" w:space="0" w:color="auto"/>
              <w:right w:val="single" w:sz="4" w:space="0" w:color="auto"/>
            </w:tcBorders>
            <w:shd w:val="clear" w:color="auto" w:fill="auto"/>
            <w:vAlign w:val="center"/>
            <w:hideMark/>
          </w:tcPr>
          <w:p w14:paraId="546EFBE0" w14:textId="77777777" w:rsidR="002D4994" w:rsidRPr="001E4DE4" w:rsidRDefault="002D4994" w:rsidP="00A556A8">
            <w:pPr>
              <w:spacing w:after="0" w:line="240" w:lineRule="auto"/>
              <w:ind w:firstLine="0"/>
              <w:jc w:val="center"/>
              <w:rPr>
                <w:color w:val="000000"/>
                <w:sz w:val="16"/>
                <w:szCs w:val="16"/>
              </w:rPr>
            </w:pPr>
            <w:r w:rsidRPr="001E4DE4">
              <w:rPr>
                <w:sz w:val="16"/>
                <w:szCs w:val="16"/>
                <w:lang w:eastAsia="en-US"/>
              </w:rPr>
              <w:t>20,388</w:t>
            </w:r>
          </w:p>
        </w:tc>
        <w:tc>
          <w:tcPr>
            <w:tcW w:w="178" w:type="pct"/>
            <w:tcBorders>
              <w:top w:val="nil"/>
              <w:left w:val="nil"/>
              <w:bottom w:val="single" w:sz="4" w:space="0" w:color="auto"/>
              <w:right w:val="single" w:sz="4" w:space="0" w:color="auto"/>
            </w:tcBorders>
            <w:shd w:val="clear" w:color="auto" w:fill="auto"/>
            <w:vAlign w:val="center"/>
            <w:hideMark/>
          </w:tcPr>
          <w:p w14:paraId="40C1A89A" w14:textId="77777777" w:rsidR="002D4994" w:rsidRPr="001E4DE4" w:rsidRDefault="002D4994" w:rsidP="00A556A8">
            <w:pPr>
              <w:spacing w:after="0" w:line="240" w:lineRule="auto"/>
              <w:ind w:firstLine="0"/>
              <w:jc w:val="center"/>
              <w:rPr>
                <w:color w:val="000000"/>
                <w:sz w:val="16"/>
                <w:szCs w:val="16"/>
              </w:rPr>
            </w:pPr>
            <w:r w:rsidRPr="001E4DE4">
              <w:rPr>
                <w:sz w:val="16"/>
                <w:szCs w:val="16"/>
                <w:lang w:eastAsia="en-US"/>
              </w:rPr>
              <w:t>20,388</w:t>
            </w:r>
          </w:p>
        </w:tc>
        <w:tc>
          <w:tcPr>
            <w:tcW w:w="178" w:type="pct"/>
            <w:tcBorders>
              <w:top w:val="nil"/>
              <w:left w:val="nil"/>
              <w:bottom w:val="single" w:sz="4" w:space="0" w:color="auto"/>
              <w:right w:val="single" w:sz="4" w:space="0" w:color="auto"/>
            </w:tcBorders>
            <w:shd w:val="clear" w:color="auto" w:fill="auto"/>
            <w:vAlign w:val="center"/>
            <w:hideMark/>
          </w:tcPr>
          <w:p w14:paraId="606DE8D2" w14:textId="77777777" w:rsidR="002D4994" w:rsidRPr="001E4DE4" w:rsidRDefault="002D4994" w:rsidP="00A556A8">
            <w:pPr>
              <w:spacing w:after="0" w:line="240" w:lineRule="auto"/>
              <w:ind w:firstLine="0"/>
              <w:jc w:val="center"/>
              <w:rPr>
                <w:color w:val="000000"/>
                <w:sz w:val="16"/>
                <w:szCs w:val="16"/>
              </w:rPr>
            </w:pPr>
            <w:r w:rsidRPr="001E4DE4">
              <w:rPr>
                <w:sz w:val="16"/>
                <w:szCs w:val="16"/>
                <w:lang w:eastAsia="en-US"/>
              </w:rPr>
              <w:t>20,388</w:t>
            </w:r>
          </w:p>
        </w:tc>
        <w:tc>
          <w:tcPr>
            <w:tcW w:w="193" w:type="pct"/>
            <w:tcBorders>
              <w:top w:val="nil"/>
              <w:left w:val="nil"/>
              <w:bottom w:val="single" w:sz="4" w:space="0" w:color="auto"/>
              <w:right w:val="single" w:sz="4" w:space="0" w:color="auto"/>
            </w:tcBorders>
            <w:shd w:val="clear" w:color="auto" w:fill="auto"/>
            <w:vAlign w:val="center"/>
            <w:hideMark/>
          </w:tcPr>
          <w:p w14:paraId="7389A810" w14:textId="77777777" w:rsidR="002D4994" w:rsidRPr="001E4DE4" w:rsidRDefault="002D4994" w:rsidP="00A556A8">
            <w:pPr>
              <w:spacing w:after="0" w:line="240" w:lineRule="auto"/>
              <w:ind w:firstLine="0"/>
              <w:jc w:val="center"/>
              <w:rPr>
                <w:color w:val="000000"/>
                <w:sz w:val="16"/>
                <w:szCs w:val="16"/>
              </w:rPr>
            </w:pPr>
            <w:r w:rsidRPr="001E4DE4">
              <w:rPr>
                <w:sz w:val="16"/>
                <w:szCs w:val="16"/>
                <w:lang w:eastAsia="en-US"/>
              </w:rPr>
              <w:t>20,388</w:t>
            </w:r>
          </w:p>
        </w:tc>
      </w:tr>
      <w:tr w:rsidR="002D4994" w:rsidRPr="001E4DE4" w14:paraId="4F238603" w14:textId="77777777" w:rsidTr="00A556A8">
        <w:trPr>
          <w:trHeight w:val="300"/>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6670DD72"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2</w:t>
            </w:r>
          </w:p>
        </w:tc>
        <w:tc>
          <w:tcPr>
            <w:tcW w:w="948" w:type="pct"/>
            <w:tcBorders>
              <w:top w:val="nil"/>
              <w:left w:val="nil"/>
              <w:bottom w:val="single" w:sz="4" w:space="0" w:color="auto"/>
              <w:right w:val="single" w:sz="4" w:space="0" w:color="auto"/>
            </w:tcBorders>
            <w:shd w:val="clear" w:color="auto" w:fill="auto"/>
            <w:vAlign w:val="center"/>
            <w:hideMark/>
          </w:tcPr>
          <w:p w14:paraId="12EC4BF7" w14:textId="77777777" w:rsidR="002D4994" w:rsidRPr="001E4DE4" w:rsidRDefault="002D4994" w:rsidP="00A556A8">
            <w:pPr>
              <w:spacing w:after="0" w:line="240" w:lineRule="auto"/>
              <w:ind w:firstLine="0"/>
              <w:rPr>
                <w:color w:val="000000"/>
                <w:sz w:val="16"/>
                <w:szCs w:val="18"/>
              </w:rPr>
            </w:pPr>
            <w:r w:rsidRPr="001E4DE4">
              <w:rPr>
                <w:color w:val="000000"/>
                <w:sz w:val="16"/>
                <w:szCs w:val="18"/>
              </w:rPr>
              <w:t xml:space="preserve">Тариф на производство </w:t>
            </w:r>
            <w:proofErr w:type="spellStart"/>
            <w:r w:rsidRPr="001E4DE4">
              <w:rPr>
                <w:color w:val="000000"/>
                <w:sz w:val="16"/>
                <w:szCs w:val="18"/>
              </w:rPr>
              <w:t>теплоэнергии</w:t>
            </w:r>
            <w:proofErr w:type="spellEnd"/>
            <w:r w:rsidRPr="001E4DE4">
              <w:rPr>
                <w:color w:val="000000"/>
                <w:sz w:val="16"/>
                <w:szCs w:val="18"/>
              </w:rPr>
              <w:t xml:space="preserve"> с коллекторов</w:t>
            </w:r>
          </w:p>
        </w:tc>
        <w:tc>
          <w:tcPr>
            <w:tcW w:w="194" w:type="pct"/>
            <w:tcBorders>
              <w:top w:val="nil"/>
              <w:left w:val="nil"/>
              <w:bottom w:val="single" w:sz="4" w:space="0" w:color="auto"/>
              <w:right w:val="single" w:sz="4" w:space="0" w:color="auto"/>
            </w:tcBorders>
            <w:shd w:val="clear" w:color="auto" w:fill="auto"/>
            <w:vAlign w:val="center"/>
            <w:hideMark/>
          </w:tcPr>
          <w:p w14:paraId="0E2AFC47" w14:textId="77777777" w:rsidR="002D4994" w:rsidRPr="001E4DE4" w:rsidRDefault="002D4994" w:rsidP="00A556A8">
            <w:pPr>
              <w:spacing w:after="0" w:line="240" w:lineRule="auto"/>
              <w:ind w:firstLine="0"/>
              <w:jc w:val="center"/>
              <w:rPr>
                <w:color w:val="000000"/>
                <w:sz w:val="16"/>
                <w:szCs w:val="18"/>
              </w:rPr>
            </w:pPr>
            <w:proofErr w:type="spellStart"/>
            <w:r w:rsidRPr="001E4DE4">
              <w:rPr>
                <w:color w:val="000000"/>
                <w:sz w:val="16"/>
                <w:szCs w:val="18"/>
                <w:lang w:val="en-US"/>
              </w:rPr>
              <w:t>руб</w:t>
            </w:r>
            <w:proofErr w:type="spellEnd"/>
            <w:r w:rsidRPr="001E4DE4">
              <w:rPr>
                <w:color w:val="000000"/>
                <w:sz w:val="16"/>
                <w:szCs w:val="18"/>
                <w:lang w:val="en-US"/>
              </w:rPr>
              <w:t xml:space="preserve">./ </w:t>
            </w:r>
            <w:proofErr w:type="spellStart"/>
            <w:r w:rsidRPr="001E4DE4">
              <w:rPr>
                <w:color w:val="000000"/>
                <w:sz w:val="16"/>
                <w:szCs w:val="18"/>
                <w:lang w:val="en-US"/>
              </w:rPr>
              <w:t>Гкал</w:t>
            </w:r>
            <w:proofErr w:type="spellEnd"/>
          </w:p>
        </w:tc>
        <w:tc>
          <w:tcPr>
            <w:tcW w:w="178" w:type="pct"/>
            <w:tcBorders>
              <w:top w:val="nil"/>
              <w:left w:val="nil"/>
              <w:bottom w:val="single" w:sz="4" w:space="0" w:color="auto"/>
              <w:right w:val="single" w:sz="4" w:space="0" w:color="auto"/>
            </w:tcBorders>
            <w:shd w:val="clear" w:color="auto" w:fill="auto"/>
            <w:vAlign w:val="center"/>
            <w:hideMark/>
          </w:tcPr>
          <w:p w14:paraId="221CF674"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eastAsia="en-US"/>
              </w:rPr>
              <w:t>6443,5</w:t>
            </w:r>
          </w:p>
        </w:tc>
        <w:tc>
          <w:tcPr>
            <w:tcW w:w="157" w:type="pct"/>
            <w:tcBorders>
              <w:top w:val="nil"/>
              <w:left w:val="nil"/>
              <w:bottom w:val="single" w:sz="4" w:space="0" w:color="auto"/>
              <w:right w:val="single" w:sz="4" w:space="0" w:color="auto"/>
            </w:tcBorders>
            <w:shd w:val="clear" w:color="auto" w:fill="auto"/>
            <w:vAlign w:val="center"/>
            <w:hideMark/>
          </w:tcPr>
          <w:p w14:paraId="4C277EA1"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eastAsia="en-US"/>
              </w:rPr>
              <w:t>6892,1</w:t>
            </w:r>
          </w:p>
        </w:tc>
        <w:tc>
          <w:tcPr>
            <w:tcW w:w="161" w:type="pct"/>
            <w:tcBorders>
              <w:top w:val="nil"/>
              <w:left w:val="nil"/>
              <w:bottom w:val="single" w:sz="4" w:space="0" w:color="auto"/>
              <w:right w:val="single" w:sz="4" w:space="0" w:color="auto"/>
            </w:tcBorders>
            <w:shd w:val="clear" w:color="auto" w:fill="auto"/>
            <w:vAlign w:val="center"/>
            <w:hideMark/>
          </w:tcPr>
          <w:p w14:paraId="2231D310"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eastAsia="en-US"/>
              </w:rPr>
              <w:t>7079,6</w:t>
            </w:r>
          </w:p>
        </w:tc>
        <w:tc>
          <w:tcPr>
            <w:tcW w:w="161" w:type="pct"/>
            <w:tcBorders>
              <w:top w:val="nil"/>
              <w:left w:val="nil"/>
              <w:bottom w:val="single" w:sz="4" w:space="0" w:color="auto"/>
              <w:right w:val="single" w:sz="4" w:space="0" w:color="auto"/>
            </w:tcBorders>
            <w:shd w:val="clear" w:color="auto" w:fill="auto"/>
            <w:vAlign w:val="center"/>
            <w:hideMark/>
          </w:tcPr>
          <w:p w14:paraId="6C7AC7DB"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eastAsia="en-US"/>
              </w:rPr>
              <w:t>8016,7</w:t>
            </w:r>
          </w:p>
        </w:tc>
        <w:tc>
          <w:tcPr>
            <w:tcW w:w="161" w:type="pct"/>
            <w:tcBorders>
              <w:top w:val="nil"/>
              <w:left w:val="nil"/>
              <w:bottom w:val="single" w:sz="4" w:space="0" w:color="auto"/>
              <w:right w:val="single" w:sz="4" w:space="0" w:color="auto"/>
            </w:tcBorders>
            <w:shd w:val="clear" w:color="auto" w:fill="auto"/>
            <w:vAlign w:val="center"/>
            <w:hideMark/>
          </w:tcPr>
          <w:p w14:paraId="3D51FB7E"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eastAsia="en-US"/>
              </w:rPr>
              <w:t>7792,0</w:t>
            </w:r>
          </w:p>
        </w:tc>
        <w:tc>
          <w:tcPr>
            <w:tcW w:w="161" w:type="pct"/>
            <w:tcBorders>
              <w:top w:val="nil"/>
              <w:left w:val="nil"/>
              <w:bottom w:val="single" w:sz="4" w:space="0" w:color="auto"/>
              <w:right w:val="single" w:sz="4" w:space="0" w:color="auto"/>
            </w:tcBorders>
            <w:shd w:val="clear" w:color="auto" w:fill="auto"/>
            <w:vAlign w:val="center"/>
            <w:hideMark/>
          </w:tcPr>
          <w:p w14:paraId="0D29F003"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8103,7</w:t>
            </w:r>
          </w:p>
        </w:tc>
        <w:tc>
          <w:tcPr>
            <w:tcW w:w="178" w:type="pct"/>
            <w:tcBorders>
              <w:top w:val="nil"/>
              <w:left w:val="nil"/>
              <w:bottom w:val="single" w:sz="4" w:space="0" w:color="auto"/>
              <w:right w:val="single" w:sz="4" w:space="0" w:color="auto"/>
            </w:tcBorders>
            <w:shd w:val="clear" w:color="auto" w:fill="auto"/>
            <w:vAlign w:val="center"/>
            <w:hideMark/>
          </w:tcPr>
          <w:p w14:paraId="1CE95166"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8427,8</w:t>
            </w:r>
          </w:p>
        </w:tc>
        <w:tc>
          <w:tcPr>
            <w:tcW w:w="178" w:type="pct"/>
            <w:tcBorders>
              <w:top w:val="nil"/>
              <w:left w:val="nil"/>
              <w:bottom w:val="single" w:sz="4" w:space="0" w:color="auto"/>
              <w:right w:val="single" w:sz="4" w:space="0" w:color="auto"/>
            </w:tcBorders>
            <w:shd w:val="clear" w:color="auto" w:fill="auto"/>
            <w:vAlign w:val="center"/>
            <w:hideMark/>
          </w:tcPr>
          <w:p w14:paraId="3DE47346"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8764,9</w:t>
            </w:r>
          </w:p>
        </w:tc>
        <w:tc>
          <w:tcPr>
            <w:tcW w:w="178" w:type="pct"/>
            <w:tcBorders>
              <w:top w:val="nil"/>
              <w:left w:val="nil"/>
              <w:bottom w:val="single" w:sz="4" w:space="0" w:color="auto"/>
              <w:right w:val="single" w:sz="4" w:space="0" w:color="auto"/>
            </w:tcBorders>
            <w:shd w:val="clear" w:color="auto" w:fill="auto"/>
            <w:vAlign w:val="center"/>
            <w:hideMark/>
          </w:tcPr>
          <w:p w14:paraId="00270745"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9115,5</w:t>
            </w:r>
          </w:p>
        </w:tc>
        <w:tc>
          <w:tcPr>
            <w:tcW w:w="178" w:type="pct"/>
            <w:tcBorders>
              <w:top w:val="nil"/>
              <w:left w:val="nil"/>
              <w:bottom w:val="single" w:sz="4" w:space="0" w:color="auto"/>
              <w:right w:val="single" w:sz="4" w:space="0" w:color="auto"/>
            </w:tcBorders>
            <w:shd w:val="clear" w:color="auto" w:fill="auto"/>
            <w:vAlign w:val="center"/>
            <w:hideMark/>
          </w:tcPr>
          <w:p w14:paraId="744E9670"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9480,2</w:t>
            </w:r>
          </w:p>
        </w:tc>
        <w:tc>
          <w:tcPr>
            <w:tcW w:w="178" w:type="pct"/>
            <w:tcBorders>
              <w:top w:val="nil"/>
              <w:left w:val="nil"/>
              <w:bottom w:val="single" w:sz="4" w:space="0" w:color="auto"/>
              <w:right w:val="single" w:sz="4" w:space="0" w:color="auto"/>
            </w:tcBorders>
            <w:shd w:val="clear" w:color="auto" w:fill="auto"/>
            <w:vAlign w:val="center"/>
            <w:hideMark/>
          </w:tcPr>
          <w:p w14:paraId="05EE459F"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9859,4</w:t>
            </w:r>
          </w:p>
        </w:tc>
        <w:tc>
          <w:tcPr>
            <w:tcW w:w="178" w:type="pct"/>
            <w:tcBorders>
              <w:top w:val="nil"/>
              <w:left w:val="nil"/>
              <w:bottom w:val="single" w:sz="4" w:space="0" w:color="auto"/>
              <w:right w:val="single" w:sz="4" w:space="0" w:color="auto"/>
            </w:tcBorders>
            <w:shd w:val="clear" w:color="auto" w:fill="auto"/>
            <w:vAlign w:val="center"/>
            <w:hideMark/>
          </w:tcPr>
          <w:p w14:paraId="20F19B16"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10253,7</w:t>
            </w:r>
          </w:p>
        </w:tc>
        <w:tc>
          <w:tcPr>
            <w:tcW w:w="178" w:type="pct"/>
            <w:tcBorders>
              <w:top w:val="nil"/>
              <w:left w:val="nil"/>
              <w:bottom w:val="single" w:sz="4" w:space="0" w:color="auto"/>
              <w:right w:val="single" w:sz="4" w:space="0" w:color="auto"/>
            </w:tcBorders>
            <w:shd w:val="clear" w:color="auto" w:fill="auto"/>
            <w:vAlign w:val="center"/>
            <w:hideMark/>
          </w:tcPr>
          <w:p w14:paraId="6FD768EA"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rPr>
              <w:t>10663,8</w:t>
            </w:r>
          </w:p>
        </w:tc>
        <w:tc>
          <w:tcPr>
            <w:tcW w:w="178" w:type="pct"/>
            <w:tcBorders>
              <w:top w:val="nil"/>
              <w:left w:val="nil"/>
              <w:bottom w:val="single" w:sz="4" w:space="0" w:color="auto"/>
              <w:right w:val="single" w:sz="4" w:space="0" w:color="auto"/>
            </w:tcBorders>
            <w:shd w:val="clear" w:color="auto" w:fill="auto"/>
            <w:vAlign w:val="center"/>
            <w:hideMark/>
          </w:tcPr>
          <w:p w14:paraId="35E0D59D"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rPr>
              <w:t>11090,4</w:t>
            </w:r>
          </w:p>
        </w:tc>
        <w:tc>
          <w:tcPr>
            <w:tcW w:w="178" w:type="pct"/>
            <w:tcBorders>
              <w:top w:val="nil"/>
              <w:left w:val="nil"/>
              <w:bottom w:val="single" w:sz="4" w:space="0" w:color="auto"/>
              <w:right w:val="single" w:sz="4" w:space="0" w:color="auto"/>
            </w:tcBorders>
            <w:shd w:val="clear" w:color="auto" w:fill="auto"/>
            <w:vAlign w:val="center"/>
            <w:hideMark/>
          </w:tcPr>
          <w:p w14:paraId="0D6FC493"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rPr>
              <w:t>11534,0</w:t>
            </w:r>
          </w:p>
        </w:tc>
        <w:tc>
          <w:tcPr>
            <w:tcW w:w="178" w:type="pct"/>
            <w:tcBorders>
              <w:top w:val="nil"/>
              <w:left w:val="nil"/>
              <w:bottom w:val="single" w:sz="4" w:space="0" w:color="auto"/>
              <w:right w:val="single" w:sz="4" w:space="0" w:color="auto"/>
            </w:tcBorders>
            <w:shd w:val="clear" w:color="auto" w:fill="auto"/>
            <w:vAlign w:val="center"/>
            <w:hideMark/>
          </w:tcPr>
          <w:p w14:paraId="13D4FB65"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rPr>
              <w:t>11995,4</w:t>
            </w:r>
          </w:p>
        </w:tc>
        <w:tc>
          <w:tcPr>
            <w:tcW w:w="178" w:type="pct"/>
            <w:tcBorders>
              <w:top w:val="nil"/>
              <w:left w:val="nil"/>
              <w:bottom w:val="single" w:sz="4" w:space="0" w:color="auto"/>
              <w:right w:val="single" w:sz="4" w:space="0" w:color="auto"/>
            </w:tcBorders>
            <w:shd w:val="clear" w:color="auto" w:fill="auto"/>
            <w:vAlign w:val="center"/>
            <w:hideMark/>
          </w:tcPr>
          <w:p w14:paraId="6CBD09CF"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rPr>
              <w:t>12475,2</w:t>
            </w:r>
          </w:p>
        </w:tc>
        <w:tc>
          <w:tcPr>
            <w:tcW w:w="178" w:type="pct"/>
            <w:tcBorders>
              <w:top w:val="nil"/>
              <w:left w:val="nil"/>
              <w:bottom w:val="single" w:sz="4" w:space="0" w:color="auto"/>
              <w:right w:val="single" w:sz="4" w:space="0" w:color="auto"/>
            </w:tcBorders>
            <w:shd w:val="clear" w:color="auto" w:fill="auto"/>
            <w:vAlign w:val="center"/>
            <w:hideMark/>
          </w:tcPr>
          <w:p w14:paraId="2B2E4C47"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rPr>
              <w:t>12974,2</w:t>
            </w:r>
          </w:p>
        </w:tc>
        <w:tc>
          <w:tcPr>
            <w:tcW w:w="178" w:type="pct"/>
            <w:tcBorders>
              <w:top w:val="nil"/>
              <w:left w:val="nil"/>
              <w:bottom w:val="single" w:sz="4" w:space="0" w:color="auto"/>
              <w:right w:val="single" w:sz="4" w:space="0" w:color="auto"/>
            </w:tcBorders>
            <w:shd w:val="clear" w:color="auto" w:fill="auto"/>
            <w:vAlign w:val="center"/>
            <w:hideMark/>
          </w:tcPr>
          <w:p w14:paraId="2A30FFDC"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rPr>
              <w:t>13493,2</w:t>
            </w:r>
          </w:p>
        </w:tc>
        <w:tc>
          <w:tcPr>
            <w:tcW w:w="178" w:type="pct"/>
            <w:tcBorders>
              <w:top w:val="nil"/>
              <w:left w:val="nil"/>
              <w:bottom w:val="single" w:sz="4" w:space="0" w:color="auto"/>
              <w:right w:val="single" w:sz="4" w:space="0" w:color="auto"/>
            </w:tcBorders>
            <w:shd w:val="clear" w:color="auto" w:fill="auto"/>
            <w:vAlign w:val="center"/>
            <w:hideMark/>
          </w:tcPr>
          <w:p w14:paraId="34D45A03"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rPr>
              <w:t>14032,9</w:t>
            </w:r>
          </w:p>
        </w:tc>
        <w:tc>
          <w:tcPr>
            <w:tcW w:w="193" w:type="pct"/>
            <w:tcBorders>
              <w:top w:val="nil"/>
              <w:left w:val="nil"/>
              <w:bottom w:val="single" w:sz="4" w:space="0" w:color="auto"/>
              <w:right w:val="single" w:sz="4" w:space="0" w:color="auto"/>
            </w:tcBorders>
            <w:shd w:val="clear" w:color="auto" w:fill="auto"/>
            <w:vAlign w:val="center"/>
            <w:hideMark/>
          </w:tcPr>
          <w:p w14:paraId="518DFCAE"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rPr>
              <w:t>14594,2</w:t>
            </w:r>
          </w:p>
        </w:tc>
      </w:tr>
      <w:tr w:rsidR="002D4994" w:rsidRPr="001E4DE4" w14:paraId="5599894F" w14:textId="77777777" w:rsidTr="00A556A8">
        <w:trPr>
          <w:trHeight w:val="300"/>
        </w:trPr>
        <w:tc>
          <w:tcPr>
            <w:tcW w:w="194" w:type="pct"/>
            <w:tcBorders>
              <w:top w:val="nil"/>
              <w:left w:val="single" w:sz="4" w:space="0" w:color="auto"/>
              <w:bottom w:val="single" w:sz="4" w:space="0" w:color="auto"/>
              <w:right w:val="single" w:sz="4" w:space="0" w:color="auto"/>
            </w:tcBorders>
            <w:shd w:val="clear" w:color="auto" w:fill="auto"/>
            <w:vAlign w:val="center"/>
            <w:hideMark/>
          </w:tcPr>
          <w:p w14:paraId="20D90306"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3</w:t>
            </w:r>
          </w:p>
        </w:tc>
        <w:tc>
          <w:tcPr>
            <w:tcW w:w="948" w:type="pct"/>
            <w:tcBorders>
              <w:top w:val="nil"/>
              <w:left w:val="nil"/>
              <w:bottom w:val="single" w:sz="4" w:space="0" w:color="auto"/>
              <w:right w:val="single" w:sz="4" w:space="0" w:color="auto"/>
            </w:tcBorders>
            <w:shd w:val="clear" w:color="auto" w:fill="auto"/>
            <w:vAlign w:val="center"/>
            <w:hideMark/>
          </w:tcPr>
          <w:p w14:paraId="4055C02A" w14:textId="77777777" w:rsidR="002D4994" w:rsidRPr="001E4DE4" w:rsidRDefault="002D4994" w:rsidP="00A556A8">
            <w:pPr>
              <w:spacing w:after="0" w:line="240" w:lineRule="auto"/>
              <w:ind w:firstLine="0"/>
              <w:rPr>
                <w:color w:val="000000"/>
                <w:sz w:val="16"/>
                <w:szCs w:val="18"/>
              </w:rPr>
            </w:pPr>
            <w:proofErr w:type="spellStart"/>
            <w:r w:rsidRPr="001E4DE4">
              <w:rPr>
                <w:color w:val="000000"/>
                <w:sz w:val="16"/>
                <w:szCs w:val="18"/>
                <w:lang w:val="en-US"/>
              </w:rPr>
              <w:t>Необходимая</w:t>
            </w:r>
            <w:proofErr w:type="spellEnd"/>
            <w:r w:rsidRPr="001E4DE4">
              <w:rPr>
                <w:color w:val="000000"/>
                <w:sz w:val="16"/>
                <w:szCs w:val="18"/>
                <w:lang w:val="en-US"/>
              </w:rPr>
              <w:t xml:space="preserve"> </w:t>
            </w:r>
            <w:proofErr w:type="spellStart"/>
            <w:r w:rsidRPr="001E4DE4">
              <w:rPr>
                <w:color w:val="000000"/>
                <w:sz w:val="16"/>
                <w:szCs w:val="18"/>
                <w:lang w:val="en-US"/>
              </w:rPr>
              <w:t>валовая</w:t>
            </w:r>
            <w:proofErr w:type="spellEnd"/>
            <w:r w:rsidRPr="001E4DE4">
              <w:rPr>
                <w:color w:val="000000"/>
                <w:sz w:val="16"/>
                <w:szCs w:val="18"/>
                <w:lang w:val="en-US"/>
              </w:rPr>
              <w:t xml:space="preserve"> </w:t>
            </w:r>
            <w:proofErr w:type="spellStart"/>
            <w:r w:rsidRPr="001E4DE4">
              <w:rPr>
                <w:color w:val="000000"/>
                <w:sz w:val="16"/>
                <w:szCs w:val="18"/>
                <w:lang w:val="en-US"/>
              </w:rPr>
              <w:t>выручка</w:t>
            </w:r>
            <w:proofErr w:type="spellEnd"/>
          </w:p>
        </w:tc>
        <w:tc>
          <w:tcPr>
            <w:tcW w:w="194" w:type="pct"/>
            <w:tcBorders>
              <w:top w:val="nil"/>
              <w:left w:val="nil"/>
              <w:bottom w:val="single" w:sz="4" w:space="0" w:color="auto"/>
              <w:right w:val="single" w:sz="4" w:space="0" w:color="auto"/>
            </w:tcBorders>
            <w:shd w:val="clear" w:color="auto" w:fill="auto"/>
            <w:vAlign w:val="center"/>
            <w:hideMark/>
          </w:tcPr>
          <w:p w14:paraId="34B9F3EF" w14:textId="77777777" w:rsidR="002D4994" w:rsidRPr="001E4DE4" w:rsidRDefault="002D4994" w:rsidP="00A556A8">
            <w:pPr>
              <w:spacing w:after="0" w:line="240" w:lineRule="auto"/>
              <w:ind w:firstLine="0"/>
              <w:jc w:val="center"/>
              <w:rPr>
                <w:color w:val="000000"/>
                <w:sz w:val="16"/>
                <w:szCs w:val="18"/>
              </w:rPr>
            </w:pPr>
            <w:proofErr w:type="spellStart"/>
            <w:r w:rsidRPr="001E4DE4">
              <w:rPr>
                <w:color w:val="000000"/>
                <w:sz w:val="16"/>
                <w:szCs w:val="18"/>
                <w:lang w:val="en-US"/>
              </w:rPr>
              <w:t>тыс</w:t>
            </w:r>
            <w:proofErr w:type="spellEnd"/>
            <w:r w:rsidRPr="001E4DE4">
              <w:rPr>
                <w:color w:val="000000"/>
                <w:sz w:val="16"/>
                <w:szCs w:val="18"/>
                <w:lang w:val="en-US"/>
              </w:rPr>
              <w:t xml:space="preserve">. </w:t>
            </w:r>
            <w:proofErr w:type="spellStart"/>
            <w:r w:rsidRPr="001E4DE4">
              <w:rPr>
                <w:color w:val="000000"/>
                <w:sz w:val="16"/>
                <w:szCs w:val="18"/>
                <w:lang w:val="en-US"/>
              </w:rPr>
              <w:t>руб</w:t>
            </w:r>
            <w:proofErr w:type="spellEnd"/>
            <w:r w:rsidRPr="001E4DE4">
              <w:rPr>
                <w:color w:val="000000"/>
                <w:sz w:val="16"/>
                <w:szCs w:val="18"/>
                <w:lang w:val="en-US"/>
              </w:rPr>
              <w:t>.</w:t>
            </w:r>
          </w:p>
        </w:tc>
        <w:tc>
          <w:tcPr>
            <w:tcW w:w="178" w:type="pct"/>
            <w:tcBorders>
              <w:top w:val="nil"/>
              <w:left w:val="nil"/>
              <w:bottom w:val="single" w:sz="4" w:space="0" w:color="auto"/>
              <w:right w:val="single" w:sz="4" w:space="0" w:color="auto"/>
            </w:tcBorders>
            <w:shd w:val="clear" w:color="auto" w:fill="auto"/>
            <w:vAlign w:val="center"/>
            <w:hideMark/>
          </w:tcPr>
          <w:p w14:paraId="5CCFE825"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eastAsia="en-US"/>
              </w:rPr>
              <w:t>н/д</w:t>
            </w:r>
          </w:p>
        </w:tc>
        <w:tc>
          <w:tcPr>
            <w:tcW w:w="157" w:type="pct"/>
            <w:tcBorders>
              <w:top w:val="nil"/>
              <w:left w:val="nil"/>
              <w:bottom w:val="single" w:sz="4" w:space="0" w:color="auto"/>
              <w:right w:val="single" w:sz="4" w:space="0" w:color="auto"/>
            </w:tcBorders>
            <w:shd w:val="clear" w:color="auto" w:fill="auto"/>
            <w:vAlign w:val="center"/>
            <w:hideMark/>
          </w:tcPr>
          <w:p w14:paraId="2F09C8DB"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104993</w:t>
            </w:r>
          </w:p>
        </w:tc>
        <w:tc>
          <w:tcPr>
            <w:tcW w:w="161" w:type="pct"/>
            <w:tcBorders>
              <w:top w:val="nil"/>
              <w:left w:val="nil"/>
              <w:bottom w:val="single" w:sz="4" w:space="0" w:color="auto"/>
              <w:right w:val="single" w:sz="4" w:space="0" w:color="auto"/>
            </w:tcBorders>
            <w:shd w:val="clear" w:color="auto" w:fill="auto"/>
            <w:vAlign w:val="center"/>
            <w:hideMark/>
          </w:tcPr>
          <w:p w14:paraId="256B453D"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110243</w:t>
            </w:r>
          </w:p>
        </w:tc>
        <w:tc>
          <w:tcPr>
            <w:tcW w:w="161" w:type="pct"/>
            <w:tcBorders>
              <w:top w:val="nil"/>
              <w:left w:val="nil"/>
              <w:bottom w:val="single" w:sz="4" w:space="0" w:color="auto"/>
              <w:right w:val="single" w:sz="4" w:space="0" w:color="auto"/>
            </w:tcBorders>
            <w:shd w:val="clear" w:color="auto" w:fill="auto"/>
            <w:vAlign w:val="center"/>
            <w:hideMark/>
          </w:tcPr>
          <w:p w14:paraId="1F4BFA2C"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115755</w:t>
            </w:r>
          </w:p>
        </w:tc>
        <w:tc>
          <w:tcPr>
            <w:tcW w:w="161" w:type="pct"/>
            <w:tcBorders>
              <w:top w:val="nil"/>
              <w:left w:val="nil"/>
              <w:bottom w:val="single" w:sz="4" w:space="0" w:color="auto"/>
              <w:right w:val="single" w:sz="4" w:space="0" w:color="auto"/>
            </w:tcBorders>
            <w:shd w:val="clear" w:color="auto" w:fill="auto"/>
            <w:vAlign w:val="center"/>
            <w:hideMark/>
          </w:tcPr>
          <w:p w14:paraId="40C928A0"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121542</w:t>
            </w:r>
          </w:p>
        </w:tc>
        <w:tc>
          <w:tcPr>
            <w:tcW w:w="161" w:type="pct"/>
            <w:tcBorders>
              <w:top w:val="nil"/>
              <w:left w:val="nil"/>
              <w:bottom w:val="single" w:sz="4" w:space="0" w:color="auto"/>
              <w:right w:val="single" w:sz="4" w:space="0" w:color="auto"/>
            </w:tcBorders>
            <w:shd w:val="clear" w:color="auto" w:fill="auto"/>
            <w:vAlign w:val="center"/>
            <w:hideMark/>
          </w:tcPr>
          <w:p w14:paraId="00285646"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127619</w:t>
            </w:r>
          </w:p>
        </w:tc>
        <w:tc>
          <w:tcPr>
            <w:tcW w:w="178" w:type="pct"/>
            <w:tcBorders>
              <w:top w:val="nil"/>
              <w:left w:val="nil"/>
              <w:bottom w:val="single" w:sz="4" w:space="0" w:color="auto"/>
              <w:right w:val="single" w:sz="4" w:space="0" w:color="auto"/>
            </w:tcBorders>
            <w:shd w:val="clear" w:color="auto" w:fill="auto"/>
            <w:vAlign w:val="center"/>
            <w:hideMark/>
          </w:tcPr>
          <w:p w14:paraId="26826E3C"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134000</w:t>
            </w:r>
          </w:p>
        </w:tc>
        <w:tc>
          <w:tcPr>
            <w:tcW w:w="178" w:type="pct"/>
            <w:tcBorders>
              <w:top w:val="nil"/>
              <w:left w:val="nil"/>
              <w:bottom w:val="single" w:sz="4" w:space="0" w:color="auto"/>
              <w:right w:val="single" w:sz="4" w:space="0" w:color="auto"/>
            </w:tcBorders>
            <w:shd w:val="clear" w:color="auto" w:fill="auto"/>
            <w:vAlign w:val="center"/>
            <w:hideMark/>
          </w:tcPr>
          <w:p w14:paraId="74CBAD1E"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140700</w:t>
            </w:r>
          </w:p>
        </w:tc>
        <w:tc>
          <w:tcPr>
            <w:tcW w:w="178" w:type="pct"/>
            <w:tcBorders>
              <w:top w:val="nil"/>
              <w:left w:val="nil"/>
              <w:bottom w:val="single" w:sz="4" w:space="0" w:color="auto"/>
              <w:right w:val="single" w:sz="4" w:space="0" w:color="auto"/>
            </w:tcBorders>
            <w:shd w:val="clear" w:color="auto" w:fill="auto"/>
            <w:vAlign w:val="center"/>
            <w:hideMark/>
          </w:tcPr>
          <w:p w14:paraId="44BD3E66"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147736</w:t>
            </w:r>
          </w:p>
        </w:tc>
        <w:tc>
          <w:tcPr>
            <w:tcW w:w="178" w:type="pct"/>
            <w:tcBorders>
              <w:top w:val="nil"/>
              <w:left w:val="nil"/>
              <w:bottom w:val="single" w:sz="4" w:space="0" w:color="auto"/>
              <w:right w:val="single" w:sz="4" w:space="0" w:color="auto"/>
            </w:tcBorders>
            <w:shd w:val="clear" w:color="auto" w:fill="auto"/>
            <w:vAlign w:val="center"/>
            <w:hideMark/>
          </w:tcPr>
          <w:p w14:paraId="2B0FBB7A"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155122</w:t>
            </w:r>
          </w:p>
        </w:tc>
        <w:tc>
          <w:tcPr>
            <w:tcW w:w="178" w:type="pct"/>
            <w:tcBorders>
              <w:top w:val="nil"/>
              <w:left w:val="nil"/>
              <w:bottom w:val="single" w:sz="4" w:space="0" w:color="auto"/>
              <w:right w:val="single" w:sz="4" w:space="0" w:color="auto"/>
            </w:tcBorders>
            <w:shd w:val="clear" w:color="auto" w:fill="auto"/>
            <w:vAlign w:val="center"/>
            <w:hideMark/>
          </w:tcPr>
          <w:p w14:paraId="15980ACB"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162878</w:t>
            </w:r>
          </w:p>
        </w:tc>
        <w:tc>
          <w:tcPr>
            <w:tcW w:w="178" w:type="pct"/>
            <w:tcBorders>
              <w:top w:val="nil"/>
              <w:left w:val="nil"/>
              <w:bottom w:val="single" w:sz="4" w:space="0" w:color="auto"/>
              <w:right w:val="single" w:sz="4" w:space="0" w:color="auto"/>
            </w:tcBorders>
            <w:shd w:val="clear" w:color="auto" w:fill="auto"/>
            <w:vAlign w:val="center"/>
            <w:hideMark/>
          </w:tcPr>
          <w:p w14:paraId="04E2CE90"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lang w:val="en-US"/>
              </w:rPr>
              <w:t>171022</w:t>
            </w:r>
          </w:p>
        </w:tc>
        <w:tc>
          <w:tcPr>
            <w:tcW w:w="178" w:type="pct"/>
            <w:tcBorders>
              <w:top w:val="nil"/>
              <w:left w:val="nil"/>
              <w:bottom w:val="single" w:sz="4" w:space="0" w:color="auto"/>
              <w:right w:val="single" w:sz="4" w:space="0" w:color="auto"/>
            </w:tcBorders>
            <w:shd w:val="clear" w:color="auto" w:fill="auto"/>
            <w:vAlign w:val="center"/>
            <w:hideMark/>
          </w:tcPr>
          <w:p w14:paraId="0C1B225D"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rPr>
              <w:t>177863</w:t>
            </w:r>
          </w:p>
        </w:tc>
        <w:tc>
          <w:tcPr>
            <w:tcW w:w="178" w:type="pct"/>
            <w:tcBorders>
              <w:top w:val="nil"/>
              <w:left w:val="nil"/>
              <w:bottom w:val="single" w:sz="4" w:space="0" w:color="auto"/>
              <w:right w:val="single" w:sz="4" w:space="0" w:color="auto"/>
            </w:tcBorders>
            <w:shd w:val="clear" w:color="auto" w:fill="auto"/>
            <w:vAlign w:val="center"/>
            <w:hideMark/>
          </w:tcPr>
          <w:p w14:paraId="0801F82B"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rPr>
              <w:t>184978</w:t>
            </w:r>
          </w:p>
        </w:tc>
        <w:tc>
          <w:tcPr>
            <w:tcW w:w="178" w:type="pct"/>
            <w:tcBorders>
              <w:top w:val="nil"/>
              <w:left w:val="nil"/>
              <w:bottom w:val="single" w:sz="4" w:space="0" w:color="auto"/>
              <w:right w:val="single" w:sz="4" w:space="0" w:color="auto"/>
            </w:tcBorders>
            <w:shd w:val="clear" w:color="auto" w:fill="auto"/>
            <w:vAlign w:val="center"/>
            <w:hideMark/>
          </w:tcPr>
          <w:p w14:paraId="4E9A4DCE"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rPr>
              <w:t>192377</w:t>
            </w:r>
          </w:p>
        </w:tc>
        <w:tc>
          <w:tcPr>
            <w:tcW w:w="178" w:type="pct"/>
            <w:tcBorders>
              <w:top w:val="nil"/>
              <w:left w:val="nil"/>
              <w:bottom w:val="single" w:sz="4" w:space="0" w:color="auto"/>
              <w:right w:val="single" w:sz="4" w:space="0" w:color="auto"/>
            </w:tcBorders>
            <w:shd w:val="clear" w:color="auto" w:fill="auto"/>
            <w:vAlign w:val="center"/>
            <w:hideMark/>
          </w:tcPr>
          <w:p w14:paraId="10A7BCEB"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rPr>
              <w:t>200072</w:t>
            </w:r>
          </w:p>
        </w:tc>
        <w:tc>
          <w:tcPr>
            <w:tcW w:w="178" w:type="pct"/>
            <w:tcBorders>
              <w:top w:val="nil"/>
              <w:left w:val="nil"/>
              <w:bottom w:val="single" w:sz="4" w:space="0" w:color="auto"/>
              <w:right w:val="single" w:sz="4" w:space="0" w:color="auto"/>
            </w:tcBorders>
            <w:shd w:val="clear" w:color="auto" w:fill="auto"/>
            <w:vAlign w:val="center"/>
            <w:hideMark/>
          </w:tcPr>
          <w:p w14:paraId="0E073820"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rPr>
              <w:t>208075</w:t>
            </w:r>
          </w:p>
        </w:tc>
        <w:tc>
          <w:tcPr>
            <w:tcW w:w="178" w:type="pct"/>
            <w:tcBorders>
              <w:top w:val="nil"/>
              <w:left w:val="nil"/>
              <w:bottom w:val="single" w:sz="4" w:space="0" w:color="auto"/>
              <w:right w:val="single" w:sz="4" w:space="0" w:color="auto"/>
            </w:tcBorders>
            <w:shd w:val="clear" w:color="auto" w:fill="auto"/>
            <w:vAlign w:val="center"/>
            <w:hideMark/>
          </w:tcPr>
          <w:p w14:paraId="4600D24E"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rPr>
              <w:t>216398</w:t>
            </w:r>
          </w:p>
        </w:tc>
        <w:tc>
          <w:tcPr>
            <w:tcW w:w="178" w:type="pct"/>
            <w:tcBorders>
              <w:top w:val="nil"/>
              <w:left w:val="nil"/>
              <w:bottom w:val="single" w:sz="4" w:space="0" w:color="auto"/>
              <w:right w:val="single" w:sz="4" w:space="0" w:color="auto"/>
            </w:tcBorders>
            <w:shd w:val="clear" w:color="auto" w:fill="auto"/>
            <w:vAlign w:val="center"/>
            <w:hideMark/>
          </w:tcPr>
          <w:p w14:paraId="2890DA65"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rPr>
              <w:t>225054</w:t>
            </w:r>
          </w:p>
        </w:tc>
        <w:tc>
          <w:tcPr>
            <w:tcW w:w="178" w:type="pct"/>
            <w:tcBorders>
              <w:top w:val="nil"/>
              <w:left w:val="nil"/>
              <w:bottom w:val="single" w:sz="4" w:space="0" w:color="auto"/>
              <w:right w:val="single" w:sz="4" w:space="0" w:color="auto"/>
            </w:tcBorders>
            <w:shd w:val="clear" w:color="auto" w:fill="auto"/>
            <w:vAlign w:val="center"/>
            <w:hideMark/>
          </w:tcPr>
          <w:p w14:paraId="58172949"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rPr>
              <w:t>234056</w:t>
            </w:r>
          </w:p>
        </w:tc>
        <w:tc>
          <w:tcPr>
            <w:tcW w:w="193" w:type="pct"/>
            <w:tcBorders>
              <w:top w:val="nil"/>
              <w:left w:val="nil"/>
              <w:bottom w:val="single" w:sz="4" w:space="0" w:color="auto"/>
              <w:right w:val="single" w:sz="4" w:space="0" w:color="auto"/>
            </w:tcBorders>
            <w:shd w:val="clear" w:color="auto" w:fill="auto"/>
            <w:vAlign w:val="center"/>
            <w:hideMark/>
          </w:tcPr>
          <w:p w14:paraId="0B97B222" w14:textId="77777777" w:rsidR="002D4994" w:rsidRPr="001E4DE4" w:rsidRDefault="002D4994" w:rsidP="00A556A8">
            <w:pPr>
              <w:spacing w:after="0" w:line="240" w:lineRule="auto"/>
              <w:ind w:firstLine="0"/>
              <w:jc w:val="center"/>
              <w:rPr>
                <w:color w:val="000000"/>
                <w:sz w:val="16"/>
                <w:szCs w:val="18"/>
              </w:rPr>
            </w:pPr>
            <w:r w:rsidRPr="001E4DE4">
              <w:rPr>
                <w:color w:val="000000"/>
                <w:sz w:val="16"/>
                <w:szCs w:val="18"/>
              </w:rPr>
              <w:t>243418</w:t>
            </w:r>
          </w:p>
        </w:tc>
      </w:tr>
    </w:tbl>
    <w:p w14:paraId="61C15DFA" w14:textId="693EA11C" w:rsidR="002D4994" w:rsidRPr="001E4DE4" w:rsidRDefault="002D4994" w:rsidP="00CF355B">
      <w:pPr>
        <w:spacing w:after="0" w:line="240" w:lineRule="auto"/>
        <w:rPr>
          <w:sz w:val="24"/>
          <w:szCs w:val="24"/>
          <w:lang w:eastAsia="en-US"/>
        </w:rPr>
      </w:pPr>
    </w:p>
    <w:p w14:paraId="22B78C89" w14:textId="77777777" w:rsidR="002D4994" w:rsidRPr="001E4DE4" w:rsidRDefault="002D4994" w:rsidP="00CF355B">
      <w:pPr>
        <w:spacing w:after="0" w:line="240" w:lineRule="auto"/>
        <w:rPr>
          <w:sz w:val="24"/>
          <w:szCs w:val="24"/>
          <w:lang w:eastAsia="en-US"/>
        </w:rPr>
      </w:pPr>
    </w:p>
    <w:p w14:paraId="0714224C" w14:textId="77777777" w:rsidR="002D4994" w:rsidRPr="001E4DE4" w:rsidRDefault="002D4994" w:rsidP="00CF355B">
      <w:pPr>
        <w:keepNext/>
        <w:spacing w:before="120" w:after="120" w:line="240" w:lineRule="auto"/>
        <w:ind w:firstLine="0"/>
        <w:jc w:val="both"/>
        <w:rPr>
          <w:rFonts w:eastAsiaTheme="minorHAnsi" w:cstheme="minorBidi"/>
          <w:b/>
          <w:bCs/>
          <w:sz w:val="24"/>
          <w:szCs w:val="24"/>
          <w:lang w:eastAsia="en-US"/>
        </w:rPr>
        <w:sectPr w:rsidR="002D4994" w:rsidRPr="001E4DE4" w:rsidSect="00ED1D5F">
          <w:pgSz w:w="16838" w:h="11906" w:orient="landscape" w:code="9"/>
          <w:pgMar w:top="993" w:right="1134" w:bottom="851" w:left="1134" w:header="284"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3BF0D0E0" w14:textId="3004D791" w:rsidR="00351298" w:rsidRPr="001E4DE4" w:rsidRDefault="00351298" w:rsidP="00CF355B">
      <w:pPr>
        <w:keepNext/>
        <w:spacing w:before="120" w:after="120" w:line="240" w:lineRule="auto"/>
        <w:ind w:firstLine="0"/>
        <w:jc w:val="both"/>
        <w:rPr>
          <w:rFonts w:eastAsiaTheme="minorHAnsi" w:cstheme="minorBidi"/>
          <w:b/>
          <w:bCs/>
          <w:sz w:val="24"/>
          <w:szCs w:val="24"/>
          <w:lang w:eastAsia="en-US"/>
        </w:rPr>
      </w:pPr>
      <w:bookmarkStart w:id="382" w:name="_Toc209515631"/>
      <w:r w:rsidRPr="001E4DE4">
        <w:rPr>
          <w:rFonts w:eastAsiaTheme="minorHAnsi" w:cstheme="minorBidi"/>
          <w:b/>
          <w:bCs/>
          <w:sz w:val="24"/>
          <w:szCs w:val="24"/>
          <w:lang w:eastAsia="en-US"/>
        </w:rPr>
        <w:lastRenderedPageBreak/>
        <w:t xml:space="preserve">Таблица </w:t>
      </w:r>
      <w:r w:rsidRPr="001E4DE4">
        <w:rPr>
          <w:rFonts w:eastAsiaTheme="minorHAnsi" w:cstheme="minorBidi"/>
          <w:b/>
          <w:bCs/>
          <w:sz w:val="24"/>
          <w:szCs w:val="24"/>
          <w:lang w:eastAsia="en-US"/>
        </w:rPr>
        <w:fldChar w:fldCharType="begin"/>
      </w:r>
      <w:r w:rsidRPr="001E4DE4">
        <w:rPr>
          <w:rFonts w:eastAsiaTheme="minorHAnsi" w:cstheme="minorBidi"/>
          <w:b/>
          <w:bCs/>
          <w:sz w:val="24"/>
          <w:szCs w:val="24"/>
          <w:lang w:eastAsia="en-US"/>
        </w:rPr>
        <w:instrText xml:space="preserve"> SEQ Таблица \* ARABIC </w:instrText>
      </w:r>
      <w:r w:rsidRPr="001E4DE4">
        <w:rPr>
          <w:rFonts w:eastAsiaTheme="minorHAnsi" w:cstheme="minorBidi"/>
          <w:b/>
          <w:bCs/>
          <w:sz w:val="24"/>
          <w:szCs w:val="24"/>
          <w:lang w:eastAsia="en-US"/>
        </w:rPr>
        <w:fldChar w:fldCharType="separate"/>
      </w:r>
      <w:r w:rsidR="002D4994" w:rsidRPr="001E4DE4">
        <w:rPr>
          <w:rFonts w:eastAsiaTheme="minorHAnsi" w:cstheme="minorBidi"/>
          <w:b/>
          <w:bCs/>
          <w:noProof/>
          <w:sz w:val="24"/>
          <w:szCs w:val="24"/>
          <w:lang w:eastAsia="en-US"/>
        </w:rPr>
        <w:t>40</w:t>
      </w:r>
      <w:r w:rsidRPr="001E4DE4">
        <w:rPr>
          <w:rFonts w:eastAsiaTheme="minorHAnsi" w:cstheme="minorBidi"/>
          <w:b/>
          <w:bCs/>
          <w:sz w:val="24"/>
          <w:szCs w:val="24"/>
          <w:lang w:eastAsia="en-US"/>
        </w:rPr>
        <w:fldChar w:fldCharType="end"/>
      </w:r>
      <w:r w:rsidRPr="001E4DE4">
        <w:rPr>
          <w:rFonts w:eastAsiaTheme="minorHAnsi" w:cstheme="minorBidi"/>
          <w:b/>
          <w:bCs/>
          <w:sz w:val="24"/>
          <w:szCs w:val="24"/>
          <w:lang w:eastAsia="en-US"/>
        </w:rPr>
        <w:t xml:space="preserve"> – Результаты оценки ценовых последствий КФ АО «Апатит»</w:t>
      </w:r>
      <w:bookmarkEnd w:id="382"/>
    </w:p>
    <w:tbl>
      <w:tblPr>
        <w:tblW w:w="5000" w:type="pct"/>
        <w:jc w:val="center"/>
        <w:tblCellMar>
          <w:left w:w="28" w:type="dxa"/>
          <w:right w:w="28" w:type="dxa"/>
        </w:tblCellMar>
        <w:tblLook w:val="04A0" w:firstRow="1" w:lastRow="0" w:firstColumn="1" w:lastColumn="0" w:noHBand="0" w:noVBand="1"/>
      </w:tblPr>
      <w:tblGrid>
        <w:gridCol w:w="307"/>
        <w:gridCol w:w="1219"/>
        <w:gridCol w:w="410"/>
        <w:gridCol w:w="535"/>
        <w:gridCol w:w="621"/>
        <w:gridCol w:w="508"/>
        <w:gridCol w:w="508"/>
        <w:gridCol w:w="620"/>
        <w:gridCol w:w="624"/>
        <w:gridCol w:w="620"/>
        <w:gridCol w:w="624"/>
        <w:gridCol w:w="534"/>
        <w:gridCol w:w="538"/>
        <w:gridCol w:w="534"/>
        <w:gridCol w:w="624"/>
        <w:gridCol w:w="620"/>
        <w:gridCol w:w="624"/>
        <w:gridCol w:w="620"/>
        <w:gridCol w:w="624"/>
        <w:gridCol w:w="796"/>
        <w:gridCol w:w="796"/>
        <w:gridCol w:w="663"/>
        <w:gridCol w:w="796"/>
        <w:gridCol w:w="796"/>
        <w:gridCol w:w="796"/>
        <w:gridCol w:w="796"/>
        <w:gridCol w:w="796"/>
        <w:gridCol w:w="796"/>
        <w:gridCol w:w="796"/>
        <w:gridCol w:w="796"/>
        <w:gridCol w:w="796"/>
        <w:gridCol w:w="792"/>
      </w:tblGrid>
      <w:tr w:rsidR="00F965ED" w:rsidRPr="001E4DE4" w14:paraId="22845CED" w14:textId="77777777" w:rsidTr="002D4994">
        <w:trPr>
          <w:trHeight w:val="20"/>
          <w:jc w:val="center"/>
        </w:trPr>
        <w:tc>
          <w:tcPr>
            <w:tcW w:w="71" w:type="pct"/>
            <w:vMerge w:val="restart"/>
            <w:tcBorders>
              <w:top w:val="single" w:sz="8" w:space="0" w:color="000000"/>
              <w:left w:val="single" w:sz="8" w:space="0" w:color="000000"/>
              <w:right w:val="single" w:sz="8" w:space="0" w:color="000000"/>
            </w:tcBorders>
            <w:shd w:val="clear" w:color="auto" w:fill="auto"/>
            <w:tcMar>
              <w:left w:w="28" w:type="dxa"/>
              <w:right w:w="28" w:type="dxa"/>
            </w:tcMar>
            <w:vAlign w:val="center"/>
            <w:hideMark/>
          </w:tcPr>
          <w:p w14:paraId="6BC05292" w14:textId="77777777" w:rsidR="00F965ED" w:rsidRPr="001E4DE4" w:rsidRDefault="00F965ED" w:rsidP="0021247C">
            <w:pPr>
              <w:spacing w:after="0" w:line="240" w:lineRule="auto"/>
              <w:ind w:firstLine="0"/>
              <w:jc w:val="center"/>
              <w:rPr>
                <w:b/>
                <w:bCs/>
                <w:color w:val="000000"/>
                <w:sz w:val="16"/>
                <w:szCs w:val="16"/>
              </w:rPr>
            </w:pPr>
            <w:bookmarkStart w:id="383" w:name="RANGE!A1"/>
            <w:r w:rsidRPr="001E4DE4">
              <w:rPr>
                <w:b/>
                <w:bCs/>
                <w:color w:val="000000"/>
                <w:sz w:val="16"/>
                <w:szCs w:val="16"/>
              </w:rPr>
              <w:t>№ п/п</w:t>
            </w:r>
            <w:bookmarkEnd w:id="383"/>
          </w:p>
        </w:tc>
        <w:tc>
          <w:tcPr>
            <w:tcW w:w="283" w:type="pct"/>
            <w:vMerge w:val="restart"/>
            <w:tcBorders>
              <w:top w:val="single" w:sz="8" w:space="0" w:color="000000"/>
              <w:left w:val="nil"/>
              <w:right w:val="nil"/>
            </w:tcBorders>
            <w:shd w:val="clear" w:color="auto" w:fill="auto"/>
            <w:tcMar>
              <w:left w:w="28" w:type="dxa"/>
              <w:right w:w="28" w:type="dxa"/>
            </w:tcMar>
            <w:vAlign w:val="center"/>
            <w:hideMark/>
          </w:tcPr>
          <w:p w14:paraId="4C2C93B7" w14:textId="77777777" w:rsidR="00F965ED" w:rsidRPr="001E4DE4" w:rsidRDefault="00F965ED" w:rsidP="0021247C">
            <w:pPr>
              <w:spacing w:after="0" w:line="240" w:lineRule="auto"/>
              <w:ind w:firstLine="0"/>
              <w:jc w:val="center"/>
              <w:rPr>
                <w:b/>
                <w:bCs/>
                <w:color w:val="000000"/>
                <w:sz w:val="16"/>
                <w:szCs w:val="16"/>
              </w:rPr>
            </w:pPr>
            <w:r w:rsidRPr="001E4DE4">
              <w:rPr>
                <w:b/>
                <w:bCs/>
                <w:color w:val="000000"/>
                <w:sz w:val="16"/>
                <w:szCs w:val="16"/>
              </w:rPr>
              <w:t>Наименование показателей</w:t>
            </w:r>
          </w:p>
        </w:tc>
        <w:tc>
          <w:tcPr>
            <w:tcW w:w="9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52BA3E0" w14:textId="77777777" w:rsidR="00F965ED" w:rsidRPr="001E4DE4" w:rsidRDefault="00F965ED" w:rsidP="0021247C">
            <w:pPr>
              <w:spacing w:after="0" w:line="240" w:lineRule="auto"/>
              <w:ind w:firstLine="0"/>
              <w:jc w:val="center"/>
              <w:rPr>
                <w:b/>
                <w:bCs/>
                <w:color w:val="000000"/>
                <w:sz w:val="16"/>
                <w:szCs w:val="16"/>
              </w:rPr>
            </w:pPr>
            <w:r w:rsidRPr="001E4DE4">
              <w:rPr>
                <w:b/>
                <w:bCs/>
                <w:color w:val="000000"/>
                <w:sz w:val="16"/>
                <w:szCs w:val="16"/>
              </w:rPr>
              <w:t>Ед. изм.</w:t>
            </w:r>
          </w:p>
        </w:tc>
        <w:tc>
          <w:tcPr>
            <w:tcW w:w="268"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63AC4C1" w14:textId="77777777" w:rsidR="00F965ED" w:rsidRPr="001E4DE4" w:rsidRDefault="00F965ED" w:rsidP="0021247C">
            <w:pPr>
              <w:spacing w:after="0" w:line="240" w:lineRule="auto"/>
              <w:ind w:firstLine="0"/>
              <w:jc w:val="center"/>
              <w:rPr>
                <w:b/>
                <w:bCs/>
                <w:color w:val="000000"/>
                <w:sz w:val="16"/>
                <w:szCs w:val="16"/>
              </w:rPr>
            </w:pPr>
            <w:r w:rsidRPr="001E4DE4">
              <w:rPr>
                <w:b/>
                <w:bCs/>
                <w:color w:val="000000"/>
                <w:sz w:val="16"/>
                <w:szCs w:val="16"/>
              </w:rPr>
              <w:t>2022 г.</w:t>
            </w:r>
          </w:p>
        </w:tc>
        <w:tc>
          <w:tcPr>
            <w:tcW w:w="236"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79B0E09" w14:textId="77777777" w:rsidR="00F965ED" w:rsidRPr="001E4DE4" w:rsidRDefault="00F965ED" w:rsidP="0021247C">
            <w:pPr>
              <w:spacing w:after="0" w:line="240" w:lineRule="auto"/>
              <w:ind w:firstLine="0"/>
              <w:jc w:val="center"/>
              <w:rPr>
                <w:b/>
                <w:bCs/>
                <w:color w:val="000000"/>
                <w:sz w:val="16"/>
                <w:szCs w:val="16"/>
              </w:rPr>
            </w:pPr>
            <w:r w:rsidRPr="001E4DE4">
              <w:rPr>
                <w:b/>
                <w:bCs/>
                <w:color w:val="000000"/>
                <w:sz w:val="16"/>
                <w:szCs w:val="16"/>
              </w:rPr>
              <w:t>2023 г.</w:t>
            </w:r>
          </w:p>
        </w:tc>
        <w:tc>
          <w:tcPr>
            <w:tcW w:w="289"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27634A8" w14:textId="77777777" w:rsidR="00F965ED" w:rsidRPr="001E4DE4" w:rsidRDefault="00F965ED" w:rsidP="0021247C">
            <w:pPr>
              <w:spacing w:after="0" w:line="240" w:lineRule="auto"/>
              <w:ind w:firstLine="0"/>
              <w:jc w:val="center"/>
              <w:rPr>
                <w:b/>
                <w:bCs/>
                <w:color w:val="000000"/>
                <w:sz w:val="16"/>
                <w:szCs w:val="16"/>
              </w:rPr>
            </w:pPr>
            <w:r w:rsidRPr="001E4DE4">
              <w:rPr>
                <w:b/>
                <w:bCs/>
                <w:color w:val="000000"/>
                <w:sz w:val="16"/>
                <w:szCs w:val="16"/>
              </w:rPr>
              <w:t>2024 г.</w:t>
            </w:r>
          </w:p>
        </w:tc>
        <w:tc>
          <w:tcPr>
            <w:tcW w:w="289"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BCECC27" w14:textId="77777777" w:rsidR="00F965ED" w:rsidRPr="001E4DE4" w:rsidRDefault="00F965ED" w:rsidP="0021247C">
            <w:pPr>
              <w:spacing w:after="0" w:line="240" w:lineRule="auto"/>
              <w:ind w:firstLine="0"/>
              <w:jc w:val="center"/>
              <w:rPr>
                <w:b/>
                <w:bCs/>
                <w:color w:val="000000"/>
                <w:sz w:val="16"/>
                <w:szCs w:val="16"/>
              </w:rPr>
            </w:pPr>
            <w:r w:rsidRPr="001E4DE4">
              <w:rPr>
                <w:b/>
                <w:bCs/>
                <w:color w:val="000000"/>
                <w:sz w:val="16"/>
                <w:szCs w:val="16"/>
              </w:rPr>
              <w:t>2025г.</w:t>
            </w:r>
          </w:p>
        </w:tc>
        <w:tc>
          <w:tcPr>
            <w:tcW w:w="249"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77AB3B6" w14:textId="77777777" w:rsidR="00F965ED" w:rsidRPr="001E4DE4" w:rsidRDefault="00F965ED" w:rsidP="0021247C">
            <w:pPr>
              <w:spacing w:after="0" w:line="240" w:lineRule="auto"/>
              <w:ind w:firstLine="0"/>
              <w:jc w:val="center"/>
              <w:rPr>
                <w:b/>
                <w:bCs/>
                <w:color w:val="000000"/>
                <w:sz w:val="16"/>
                <w:szCs w:val="16"/>
              </w:rPr>
            </w:pPr>
            <w:r w:rsidRPr="001E4DE4">
              <w:rPr>
                <w:b/>
                <w:bCs/>
                <w:color w:val="000000"/>
                <w:sz w:val="16"/>
                <w:szCs w:val="16"/>
              </w:rPr>
              <w:t>2026г.</w:t>
            </w:r>
          </w:p>
        </w:tc>
        <w:tc>
          <w:tcPr>
            <w:tcW w:w="269"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94D18C9" w14:textId="77777777" w:rsidR="00F965ED" w:rsidRPr="001E4DE4" w:rsidRDefault="00F965ED" w:rsidP="0021247C">
            <w:pPr>
              <w:spacing w:after="0" w:line="240" w:lineRule="auto"/>
              <w:ind w:firstLine="0"/>
              <w:jc w:val="center"/>
              <w:rPr>
                <w:b/>
                <w:bCs/>
                <w:color w:val="000000"/>
                <w:sz w:val="16"/>
                <w:szCs w:val="16"/>
              </w:rPr>
            </w:pPr>
            <w:r w:rsidRPr="001E4DE4">
              <w:rPr>
                <w:b/>
                <w:bCs/>
                <w:color w:val="000000"/>
                <w:sz w:val="16"/>
                <w:szCs w:val="16"/>
              </w:rPr>
              <w:t>2027г.</w:t>
            </w:r>
          </w:p>
        </w:tc>
        <w:tc>
          <w:tcPr>
            <w:tcW w:w="289"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DBCB324" w14:textId="77777777" w:rsidR="00F965ED" w:rsidRPr="001E4DE4" w:rsidRDefault="00F965ED" w:rsidP="0021247C">
            <w:pPr>
              <w:spacing w:after="0" w:line="240" w:lineRule="auto"/>
              <w:ind w:firstLine="0"/>
              <w:jc w:val="center"/>
              <w:rPr>
                <w:b/>
                <w:bCs/>
                <w:color w:val="000000"/>
                <w:sz w:val="16"/>
                <w:szCs w:val="16"/>
              </w:rPr>
            </w:pPr>
            <w:r w:rsidRPr="001E4DE4">
              <w:rPr>
                <w:b/>
                <w:bCs/>
                <w:color w:val="000000"/>
                <w:sz w:val="16"/>
                <w:szCs w:val="16"/>
              </w:rPr>
              <w:t>2028г.</w:t>
            </w:r>
          </w:p>
        </w:tc>
        <w:tc>
          <w:tcPr>
            <w:tcW w:w="289"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B31659D" w14:textId="77777777" w:rsidR="00F965ED" w:rsidRPr="001E4DE4" w:rsidRDefault="00F965ED" w:rsidP="0021247C">
            <w:pPr>
              <w:spacing w:after="0" w:line="240" w:lineRule="auto"/>
              <w:ind w:firstLine="0"/>
              <w:jc w:val="center"/>
              <w:rPr>
                <w:b/>
                <w:bCs/>
                <w:color w:val="000000"/>
                <w:sz w:val="16"/>
                <w:szCs w:val="16"/>
              </w:rPr>
            </w:pPr>
            <w:r w:rsidRPr="001E4DE4">
              <w:rPr>
                <w:b/>
                <w:bCs/>
                <w:color w:val="000000"/>
                <w:sz w:val="16"/>
                <w:szCs w:val="16"/>
              </w:rPr>
              <w:t>2029г.</w:t>
            </w:r>
          </w:p>
        </w:tc>
        <w:tc>
          <w:tcPr>
            <w:tcW w:w="185" w:type="pct"/>
            <w:vMerge w:val="restart"/>
            <w:tcBorders>
              <w:top w:val="single" w:sz="4" w:space="0" w:color="auto"/>
              <w:left w:val="nil"/>
              <w:right w:val="single" w:sz="4" w:space="0" w:color="auto"/>
            </w:tcBorders>
            <w:shd w:val="clear" w:color="auto" w:fill="auto"/>
            <w:tcMar>
              <w:left w:w="28" w:type="dxa"/>
              <w:right w:w="28" w:type="dxa"/>
            </w:tcMar>
            <w:vAlign w:val="center"/>
            <w:hideMark/>
          </w:tcPr>
          <w:p w14:paraId="4114037D" w14:textId="77777777" w:rsidR="00F965ED" w:rsidRPr="001E4DE4" w:rsidRDefault="00F965ED" w:rsidP="0021247C">
            <w:pPr>
              <w:spacing w:after="0" w:line="240" w:lineRule="auto"/>
              <w:ind w:firstLine="0"/>
              <w:jc w:val="center"/>
              <w:rPr>
                <w:b/>
                <w:bCs/>
                <w:color w:val="000000"/>
                <w:sz w:val="16"/>
                <w:szCs w:val="16"/>
              </w:rPr>
            </w:pPr>
            <w:r w:rsidRPr="001E4DE4">
              <w:rPr>
                <w:b/>
                <w:bCs/>
                <w:color w:val="000000"/>
                <w:sz w:val="16"/>
                <w:szCs w:val="16"/>
              </w:rPr>
              <w:t>2030г.</w:t>
            </w:r>
          </w:p>
        </w:tc>
        <w:tc>
          <w:tcPr>
            <w:tcW w:w="185" w:type="pct"/>
            <w:vMerge w:val="restart"/>
            <w:tcBorders>
              <w:top w:val="single" w:sz="4" w:space="0" w:color="auto"/>
              <w:left w:val="nil"/>
              <w:right w:val="single" w:sz="4" w:space="0" w:color="auto"/>
            </w:tcBorders>
            <w:shd w:val="clear" w:color="auto" w:fill="auto"/>
            <w:tcMar>
              <w:left w:w="28" w:type="dxa"/>
              <w:right w:w="28" w:type="dxa"/>
            </w:tcMar>
            <w:vAlign w:val="center"/>
            <w:hideMark/>
          </w:tcPr>
          <w:p w14:paraId="37D6A8E1" w14:textId="77777777" w:rsidR="00F965ED" w:rsidRPr="001E4DE4" w:rsidRDefault="00F965ED" w:rsidP="0021247C">
            <w:pPr>
              <w:spacing w:after="0" w:line="240" w:lineRule="auto"/>
              <w:ind w:firstLine="0"/>
              <w:jc w:val="center"/>
              <w:rPr>
                <w:b/>
                <w:bCs/>
                <w:color w:val="000000"/>
                <w:sz w:val="16"/>
                <w:szCs w:val="16"/>
              </w:rPr>
            </w:pPr>
            <w:r w:rsidRPr="001E4DE4">
              <w:rPr>
                <w:b/>
                <w:bCs/>
                <w:color w:val="000000"/>
                <w:sz w:val="16"/>
                <w:szCs w:val="16"/>
              </w:rPr>
              <w:t>2031г.</w:t>
            </w:r>
          </w:p>
        </w:tc>
        <w:tc>
          <w:tcPr>
            <w:tcW w:w="154" w:type="pct"/>
            <w:vMerge w:val="restart"/>
            <w:tcBorders>
              <w:top w:val="single" w:sz="4" w:space="0" w:color="auto"/>
              <w:left w:val="nil"/>
              <w:right w:val="single" w:sz="4" w:space="0" w:color="auto"/>
            </w:tcBorders>
            <w:shd w:val="clear" w:color="auto" w:fill="auto"/>
            <w:tcMar>
              <w:left w:w="28" w:type="dxa"/>
              <w:right w:w="28" w:type="dxa"/>
            </w:tcMar>
            <w:vAlign w:val="center"/>
            <w:hideMark/>
          </w:tcPr>
          <w:p w14:paraId="41198ABE" w14:textId="02C8EDC2" w:rsidR="00F965ED" w:rsidRPr="001E4DE4" w:rsidRDefault="00F965ED" w:rsidP="0021247C">
            <w:pPr>
              <w:spacing w:after="0" w:line="240" w:lineRule="auto"/>
              <w:ind w:firstLine="0"/>
              <w:jc w:val="center"/>
              <w:rPr>
                <w:b/>
                <w:bCs/>
                <w:color w:val="000000"/>
                <w:sz w:val="16"/>
                <w:szCs w:val="16"/>
              </w:rPr>
            </w:pPr>
            <w:r w:rsidRPr="001E4DE4">
              <w:rPr>
                <w:b/>
                <w:bCs/>
                <w:color w:val="000000"/>
                <w:sz w:val="16"/>
                <w:szCs w:val="16"/>
              </w:rPr>
              <w:t>2032г</w:t>
            </w:r>
          </w:p>
        </w:tc>
        <w:tc>
          <w:tcPr>
            <w:tcW w:w="185" w:type="pct"/>
            <w:vMerge w:val="restart"/>
            <w:tcBorders>
              <w:top w:val="single" w:sz="4" w:space="0" w:color="auto"/>
              <w:left w:val="nil"/>
              <w:right w:val="single" w:sz="4" w:space="0" w:color="auto"/>
            </w:tcBorders>
            <w:shd w:val="clear" w:color="auto" w:fill="auto"/>
            <w:tcMar>
              <w:left w:w="28" w:type="dxa"/>
              <w:right w:w="28" w:type="dxa"/>
            </w:tcMar>
            <w:vAlign w:val="center"/>
            <w:hideMark/>
          </w:tcPr>
          <w:p w14:paraId="0BEC6E0C" w14:textId="77777777" w:rsidR="00F965ED" w:rsidRPr="001E4DE4" w:rsidRDefault="00F965ED" w:rsidP="0021247C">
            <w:pPr>
              <w:spacing w:after="0" w:line="240" w:lineRule="auto"/>
              <w:ind w:firstLine="0"/>
              <w:jc w:val="center"/>
              <w:rPr>
                <w:b/>
                <w:bCs/>
                <w:color w:val="000000"/>
                <w:sz w:val="16"/>
                <w:szCs w:val="16"/>
              </w:rPr>
            </w:pPr>
            <w:r w:rsidRPr="001E4DE4">
              <w:rPr>
                <w:b/>
                <w:bCs/>
                <w:color w:val="000000"/>
                <w:sz w:val="16"/>
                <w:szCs w:val="16"/>
              </w:rPr>
              <w:t>2033г.</w:t>
            </w:r>
          </w:p>
        </w:tc>
        <w:tc>
          <w:tcPr>
            <w:tcW w:w="185" w:type="pct"/>
            <w:vMerge w:val="restart"/>
            <w:tcBorders>
              <w:top w:val="single" w:sz="4" w:space="0" w:color="auto"/>
              <w:left w:val="nil"/>
              <w:right w:val="single" w:sz="4" w:space="0" w:color="auto"/>
            </w:tcBorders>
            <w:shd w:val="clear" w:color="auto" w:fill="auto"/>
            <w:tcMar>
              <w:left w:w="28" w:type="dxa"/>
              <w:right w:w="28" w:type="dxa"/>
            </w:tcMar>
            <w:vAlign w:val="center"/>
            <w:hideMark/>
          </w:tcPr>
          <w:p w14:paraId="08467FBB" w14:textId="322B548B" w:rsidR="00F965ED" w:rsidRPr="001E4DE4" w:rsidRDefault="00F965ED" w:rsidP="0021247C">
            <w:pPr>
              <w:spacing w:after="0" w:line="240" w:lineRule="auto"/>
              <w:ind w:firstLine="0"/>
              <w:jc w:val="center"/>
              <w:rPr>
                <w:b/>
                <w:bCs/>
                <w:color w:val="000000"/>
                <w:sz w:val="16"/>
                <w:szCs w:val="16"/>
              </w:rPr>
            </w:pPr>
            <w:r w:rsidRPr="001E4DE4">
              <w:rPr>
                <w:b/>
                <w:bCs/>
                <w:color w:val="000000"/>
                <w:sz w:val="16"/>
                <w:szCs w:val="16"/>
              </w:rPr>
              <w:t>2034г.</w:t>
            </w:r>
          </w:p>
        </w:tc>
        <w:tc>
          <w:tcPr>
            <w:tcW w:w="185" w:type="pct"/>
            <w:vMerge w:val="restart"/>
            <w:tcBorders>
              <w:top w:val="single" w:sz="4" w:space="0" w:color="auto"/>
              <w:left w:val="nil"/>
              <w:right w:val="single" w:sz="4" w:space="0" w:color="auto"/>
            </w:tcBorders>
            <w:shd w:val="clear" w:color="auto" w:fill="auto"/>
            <w:tcMar>
              <w:left w:w="28" w:type="dxa"/>
              <w:right w:w="28" w:type="dxa"/>
            </w:tcMar>
            <w:vAlign w:val="center"/>
            <w:hideMark/>
          </w:tcPr>
          <w:p w14:paraId="139ED359" w14:textId="06BE934E" w:rsidR="00F965ED" w:rsidRPr="001E4DE4" w:rsidRDefault="00F965ED" w:rsidP="0021247C">
            <w:pPr>
              <w:spacing w:after="0" w:line="240" w:lineRule="auto"/>
              <w:ind w:firstLine="0"/>
              <w:jc w:val="center"/>
              <w:rPr>
                <w:b/>
                <w:bCs/>
                <w:color w:val="000000"/>
                <w:sz w:val="16"/>
                <w:szCs w:val="16"/>
              </w:rPr>
            </w:pPr>
            <w:r w:rsidRPr="001E4DE4">
              <w:rPr>
                <w:b/>
                <w:bCs/>
                <w:color w:val="000000"/>
                <w:sz w:val="16"/>
                <w:szCs w:val="16"/>
              </w:rPr>
              <w:t>2035г.</w:t>
            </w:r>
          </w:p>
        </w:tc>
        <w:tc>
          <w:tcPr>
            <w:tcW w:w="185" w:type="pct"/>
            <w:vMerge w:val="restart"/>
            <w:tcBorders>
              <w:top w:val="single" w:sz="4" w:space="0" w:color="auto"/>
              <w:left w:val="nil"/>
              <w:right w:val="single" w:sz="4" w:space="0" w:color="auto"/>
            </w:tcBorders>
            <w:shd w:val="clear" w:color="auto" w:fill="auto"/>
            <w:tcMar>
              <w:left w:w="28" w:type="dxa"/>
              <w:right w:w="28" w:type="dxa"/>
            </w:tcMar>
            <w:vAlign w:val="center"/>
            <w:hideMark/>
          </w:tcPr>
          <w:p w14:paraId="4F1EA977" w14:textId="040485DA" w:rsidR="00F965ED" w:rsidRPr="001E4DE4" w:rsidRDefault="00F965ED" w:rsidP="0021247C">
            <w:pPr>
              <w:spacing w:after="0" w:line="240" w:lineRule="auto"/>
              <w:ind w:firstLine="0"/>
              <w:jc w:val="center"/>
              <w:rPr>
                <w:b/>
                <w:bCs/>
                <w:color w:val="000000"/>
                <w:sz w:val="16"/>
                <w:szCs w:val="16"/>
              </w:rPr>
            </w:pPr>
            <w:r w:rsidRPr="001E4DE4">
              <w:rPr>
                <w:b/>
                <w:bCs/>
                <w:color w:val="000000"/>
                <w:sz w:val="16"/>
                <w:szCs w:val="16"/>
              </w:rPr>
              <w:t>2036г.</w:t>
            </w:r>
          </w:p>
        </w:tc>
        <w:tc>
          <w:tcPr>
            <w:tcW w:w="185" w:type="pct"/>
            <w:vMerge w:val="restart"/>
            <w:tcBorders>
              <w:top w:val="single" w:sz="4" w:space="0" w:color="auto"/>
              <w:left w:val="nil"/>
              <w:right w:val="single" w:sz="4" w:space="0" w:color="auto"/>
            </w:tcBorders>
            <w:shd w:val="clear" w:color="auto" w:fill="auto"/>
            <w:tcMar>
              <w:left w:w="28" w:type="dxa"/>
              <w:right w:w="28" w:type="dxa"/>
            </w:tcMar>
            <w:vAlign w:val="center"/>
            <w:hideMark/>
          </w:tcPr>
          <w:p w14:paraId="6658138B" w14:textId="216BE8F6" w:rsidR="00F965ED" w:rsidRPr="001E4DE4" w:rsidRDefault="00F965ED" w:rsidP="0021247C">
            <w:pPr>
              <w:spacing w:after="0" w:line="240" w:lineRule="auto"/>
              <w:ind w:firstLine="0"/>
              <w:jc w:val="center"/>
              <w:rPr>
                <w:b/>
                <w:bCs/>
                <w:color w:val="000000"/>
                <w:sz w:val="16"/>
                <w:szCs w:val="16"/>
              </w:rPr>
            </w:pPr>
            <w:r w:rsidRPr="001E4DE4">
              <w:rPr>
                <w:b/>
                <w:bCs/>
                <w:color w:val="000000"/>
                <w:sz w:val="16"/>
                <w:szCs w:val="16"/>
              </w:rPr>
              <w:t>2037г.</w:t>
            </w:r>
          </w:p>
        </w:tc>
        <w:tc>
          <w:tcPr>
            <w:tcW w:w="185" w:type="pct"/>
            <w:vMerge w:val="restart"/>
            <w:tcBorders>
              <w:top w:val="single" w:sz="4" w:space="0" w:color="auto"/>
              <w:left w:val="nil"/>
              <w:right w:val="single" w:sz="4" w:space="0" w:color="auto"/>
            </w:tcBorders>
            <w:shd w:val="clear" w:color="auto" w:fill="auto"/>
            <w:tcMar>
              <w:left w:w="28" w:type="dxa"/>
              <w:right w:w="28" w:type="dxa"/>
            </w:tcMar>
            <w:vAlign w:val="center"/>
            <w:hideMark/>
          </w:tcPr>
          <w:p w14:paraId="5BF2A91D" w14:textId="1FD8BC3A" w:rsidR="00F965ED" w:rsidRPr="001E4DE4" w:rsidRDefault="00F965ED" w:rsidP="0021247C">
            <w:pPr>
              <w:spacing w:after="0" w:line="240" w:lineRule="auto"/>
              <w:ind w:firstLine="0"/>
              <w:jc w:val="center"/>
              <w:rPr>
                <w:b/>
                <w:bCs/>
                <w:color w:val="000000"/>
                <w:sz w:val="16"/>
                <w:szCs w:val="16"/>
              </w:rPr>
            </w:pPr>
            <w:r w:rsidRPr="001E4DE4">
              <w:rPr>
                <w:b/>
                <w:bCs/>
                <w:color w:val="000000"/>
                <w:sz w:val="16"/>
                <w:szCs w:val="16"/>
              </w:rPr>
              <w:t>2038г.</w:t>
            </w:r>
          </w:p>
        </w:tc>
        <w:tc>
          <w:tcPr>
            <w:tcW w:w="185" w:type="pct"/>
            <w:vMerge w:val="restart"/>
            <w:tcBorders>
              <w:top w:val="single" w:sz="4" w:space="0" w:color="auto"/>
              <w:left w:val="nil"/>
              <w:right w:val="single" w:sz="4" w:space="0" w:color="auto"/>
            </w:tcBorders>
            <w:shd w:val="clear" w:color="auto" w:fill="auto"/>
            <w:tcMar>
              <w:left w:w="28" w:type="dxa"/>
              <w:right w:w="28" w:type="dxa"/>
            </w:tcMar>
            <w:vAlign w:val="center"/>
            <w:hideMark/>
          </w:tcPr>
          <w:p w14:paraId="074EB3C7" w14:textId="3BAD000E" w:rsidR="00F965ED" w:rsidRPr="001E4DE4" w:rsidRDefault="00F965ED" w:rsidP="0021247C">
            <w:pPr>
              <w:spacing w:after="0" w:line="240" w:lineRule="auto"/>
              <w:ind w:firstLine="0"/>
              <w:jc w:val="center"/>
              <w:rPr>
                <w:b/>
                <w:bCs/>
                <w:color w:val="000000"/>
                <w:sz w:val="16"/>
                <w:szCs w:val="16"/>
              </w:rPr>
            </w:pPr>
            <w:r w:rsidRPr="001E4DE4">
              <w:rPr>
                <w:b/>
                <w:bCs/>
                <w:color w:val="000000"/>
                <w:sz w:val="16"/>
                <w:szCs w:val="16"/>
              </w:rPr>
              <w:t>2039г.</w:t>
            </w:r>
          </w:p>
        </w:tc>
        <w:tc>
          <w:tcPr>
            <w:tcW w:w="185" w:type="pct"/>
            <w:vMerge w:val="restart"/>
            <w:tcBorders>
              <w:top w:val="single" w:sz="4" w:space="0" w:color="auto"/>
              <w:left w:val="nil"/>
              <w:right w:val="single" w:sz="4" w:space="0" w:color="auto"/>
            </w:tcBorders>
            <w:shd w:val="clear" w:color="auto" w:fill="auto"/>
            <w:tcMar>
              <w:left w:w="28" w:type="dxa"/>
              <w:right w:w="28" w:type="dxa"/>
            </w:tcMar>
            <w:vAlign w:val="center"/>
            <w:hideMark/>
          </w:tcPr>
          <w:p w14:paraId="71537E88" w14:textId="7F997C36" w:rsidR="00F965ED" w:rsidRPr="001E4DE4" w:rsidRDefault="00F965ED" w:rsidP="0021247C">
            <w:pPr>
              <w:spacing w:after="0" w:line="240" w:lineRule="auto"/>
              <w:ind w:firstLine="0"/>
              <w:jc w:val="center"/>
              <w:rPr>
                <w:b/>
                <w:bCs/>
                <w:color w:val="000000"/>
                <w:sz w:val="16"/>
                <w:szCs w:val="16"/>
              </w:rPr>
            </w:pPr>
            <w:r w:rsidRPr="001E4DE4">
              <w:rPr>
                <w:b/>
                <w:bCs/>
                <w:color w:val="000000"/>
                <w:sz w:val="16"/>
                <w:szCs w:val="16"/>
              </w:rPr>
              <w:t>2040г.</w:t>
            </w:r>
          </w:p>
        </w:tc>
        <w:tc>
          <w:tcPr>
            <w:tcW w:w="185" w:type="pct"/>
            <w:vMerge w:val="restart"/>
            <w:tcBorders>
              <w:top w:val="single" w:sz="4" w:space="0" w:color="auto"/>
              <w:left w:val="nil"/>
              <w:right w:val="single" w:sz="4" w:space="0" w:color="auto"/>
            </w:tcBorders>
            <w:shd w:val="clear" w:color="auto" w:fill="auto"/>
            <w:tcMar>
              <w:left w:w="28" w:type="dxa"/>
              <w:right w:w="28" w:type="dxa"/>
            </w:tcMar>
            <w:vAlign w:val="center"/>
            <w:hideMark/>
          </w:tcPr>
          <w:p w14:paraId="2B2A0BD0" w14:textId="346DE35C" w:rsidR="00F965ED" w:rsidRPr="001E4DE4" w:rsidRDefault="00F965ED" w:rsidP="0021247C">
            <w:pPr>
              <w:spacing w:after="0" w:line="240" w:lineRule="auto"/>
              <w:ind w:firstLine="0"/>
              <w:jc w:val="center"/>
              <w:rPr>
                <w:b/>
                <w:bCs/>
                <w:color w:val="000000"/>
                <w:sz w:val="16"/>
                <w:szCs w:val="16"/>
              </w:rPr>
            </w:pPr>
            <w:r w:rsidRPr="001E4DE4">
              <w:rPr>
                <w:b/>
                <w:bCs/>
                <w:color w:val="000000"/>
                <w:sz w:val="16"/>
                <w:szCs w:val="16"/>
              </w:rPr>
              <w:t>2041г.</w:t>
            </w:r>
          </w:p>
        </w:tc>
        <w:tc>
          <w:tcPr>
            <w:tcW w:w="185" w:type="pct"/>
            <w:vMerge w:val="restart"/>
            <w:tcBorders>
              <w:top w:val="single" w:sz="4" w:space="0" w:color="auto"/>
              <w:left w:val="nil"/>
              <w:right w:val="single" w:sz="4" w:space="0" w:color="auto"/>
            </w:tcBorders>
            <w:shd w:val="clear" w:color="auto" w:fill="auto"/>
            <w:tcMar>
              <w:left w:w="28" w:type="dxa"/>
              <w:right w:w="28" w:type="dxa"/>
            </w:tcMar>
            <w:vAlign w:val="center"/>
            <w:hideMark/>
          </w:tcPr>
          <w:p w14:paraId="0713ED54" w14:textId="7B3EB1FD" w:rsidR="00F965ED" w:rsidRPr="001E4DE4" w:rsidRDefault="00F965ED" w:rsidP="0021247C">
            <w:pPr>
              <w:spacing w:after="0" w:line="240" w:lineRule="auto"/>
              <w:ind w:firstLine="0"/>
              <w:jc w:val="center"/>
              <w:rPr>
                <w:b/>
                <w:bCs/>
                <w:color w:val="000000"/>
                <w:sz w:val="16"/>
                <w:szCs w:val="16"/>
              </w:rPr>
            </w:pPr>
            <w:r w:rsidRPr="001E4DE4">
              <w:rPr>
                <w:b/>
                <w:bCs/>
                <w:color w:val="000000"/>
                <w:sz w:val="16"/>
                <w:szCs w:val="16"/>
              </w:rPr>
              <w:t>2042г.</w:t>
            </w:r>
          </w:p>
        </w:tc>
      </w:tr>
      <w:tr w:rsidR="00F965ED" w:rsidRPr="001E4DE4" w14:paraId="15D16B3B" w14:textId="77777777" w:rsidTr="002D4994">
        <w:trPr>
          <w:cantSplit/>
          <w:trHeight w:val="1467"/>
          <w:jc w:val="center"/>
        </w:trPr>
        <w:tc>
          <w:tcPr>
            <w:tcW w:w="71" w:type="pct"/>
            <w:vMerge/>
            <w:tcBorders>
              <w:left w:val="single" w:sz="8" w:space="0" w:color="000000"/>
              <w:bottom w:val="single" w:sz="8" w:space="0" w:color="000000"/>
              <w:right w:val="single" w:sz="8" w:space="0" w:color="000000"/>
            </w:tcBorders>
            <w:shd w:val="clear" w:color="auto" w:fill="auto"/>
            <w:tcMar>
              <w:left w:w="28" w:type="dxa"/>
              <w:right w:w="28" w:type="dxa"/>
            </w:tcMar>
            <w:vAlign w:val="center"/>
          </w:tcPr>
          <w:p w14:paraId="4AEDA66C" w14:textId="6487D411" w:rsidR="00F965ED" w:rsidRPr="001E4DE4" w:rsidRDefault="00F965ED" w:rsidP="0021247C">
            <w:pPr>
              <w:spacing w:after="0" w:line="240" w:lineRule="auto"/>
              <w:ind w:firstLine="0"/>
              <w:jc w:val="center"/>
              <w:rPr>
                <w:b/>
                <w:bCs/>
                <w:color w:val="000000"/>
                <w:sz w:val="16"/>
                <w:szCs w:val="16"/>
              </w:rPr>
            </w:pPr>
          </w:p>
        </w:tc>
        <w:tc>
          <w:tcPr>
            <w:tcW w:w="283" w:type="pct"/>
            <w:vMerge/>
            <w:tcBorders>
              <w:left w:val="nil"/>
              <w:bottom w:val="single" w:sz="8" w:space="0" w:color="000000"/>
              <w:right w:val="nil"/>
            </w:tcBorders>
            <w:shd w:val="clear" w:color="auto" w:fill="auto"/>
            <w:tcMar>
              <w:left w:w="28" w:type="dxa"/>
              <w:right w:w="28" w:type="dxa"/>
            </w:tcMar>
            <w:vAlign w:val="center"/>
          </w:tcPr>
          <w:p w14:paraId="1A164B2A" w14:textId="08C40F33" w:rsidR="00F965ED" w:rsidRPr="001E4DE4" w:rsidRDefault="00F965ED" w:rsidP="0021247C">
            <w:pPr>
              <w:spacing w:after="0" w:line="240" w:lineRule="auto"/>
              <w:ind w:firstLine="0"/>
              <w:jc w:val="center"/>
              <w:rPr>
                <w:b/>
                <w:bCs/>
                <w:color w:val="000000"/>
                <w:sz w:val="16"/>
                <w:szCs w:val="16"/>
              </w:rPr>
            </w:pPr>
          </w:p>
        </w:tc>
        <w:tc>
          <w:tcPr>
            <w:tcW w:w="95"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44E3A23" w14:textId="77777777" w:rsidR="00F965ED" w:rsidRPr="001E4DE4" w:rsidRDefault="00F965ED" w:rsidP="0021247C">
            <w:pPr>
              <w:spacing w:after="0" w:line="240" w:lineRule="auto"/>
              <w:ind w:firstLine="0"/>
              <w:rPr>
                <w:b/>
                <w:bCs/>
                <w:color w:val="000000"/>
                <w:sz w:val="16"/>
                <w:szCs w:val="16"/>
              </w:rPr>
            </w:pPr>
          </w:p>
        </w:tc>
        <w:tc>
          <w:tcPr>
            <w:tcW w:w="124"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14:paraId="28192D2E" w14:textId="77777777" w:rsidR="00F965ED" w:rsidRPr="001E4DE4" w:rsidRDefault="00F965ED" w:rsidP="0021247C">
            <w:pPr>
              <w:spacing w:after="0" w:line="240" w:lineRule="auto"/>
              <w:ind w:left="113" w:right="113" w:firstLine="0"/>
              <w:jc w:val="center"/>
              <w:rPr>
                <w:b/>
                <w:bCs/>
                <w:color w:val="000000"/>
                <w:sz w:val="16"/>
                <w:szCs w:val="16"/>
              </w:rPr>
            </w:pPr>
            <w:r w:rsidRPr="001E4DE4">
              <w:rPr>
                <w:b/>
                <w:bCs/>
                <w:color w:val="000000"/>
                <w:sz w:val="16"/>
                <w:szCs w:val="16"/>
              </w:rPr>
              <w:t>с 01.01. по 30.06.</w:t>
            </w:r>
          </w:p>
        </w:tc>
        <w:tc>
          <w:tcPr>
            <w:tcW w:w="144"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14:paraId="68E6F6BB" w14:textId="77777777" w:rsidR="00F965ED" w:rsidRPr="001E4DE4" w:rsidRDefault="00F965ED" w:rsidP="0021247C">
            <w:pPr>
              <w:spacing w:after="0" w:line="240" w:lineRule="auto"/>
              <w:ind w:left="113" w:right="113" w:firstLine="0"/>
              <w:jc w:val="center"/>
              <w:rPr>
                <w:b/>
                <w:bCs/>
                <w:color w:val="000000"/>
                <w:sz w:val="16"/>
                <w:szCs w:val="16"/>
              </w:rPr>
            </w:pPr>
            <w:r w:rsidRPr="001E4DE4">
              <w:rPr>
                <w:b/>
                <w:bCs/>
                <w:color w:val="000000"/>
                <w:sz w:val="16"/>
                <w:szCs w:val="16"/>
              </w:rPr>
              <w:t>с 01.07. по 30.11.</w:t>
            </w:r>
          </w:p>
        </w:tc>
        <w:tc>
          <w:tcPr>
            <w:tcW w:w="118"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14:paraId="7F944689" w14:textId="77777777" w:rsidR="00F965ED" w:rsidRPr="001E4DE4" w:rsidRDefault="00F965ED" w:rsidP="0021247C">
            <w:pPr>
              <w:spacing w:after="0" w:line="240" w:lineRule="auto"/>
              <w:ind w:left="113" w:right="113" w:firstLine="0"/>
              <w:jc w:val="center"/>
              <w:rPr>
                <w:b/>
                <w:bCs/>
                <w:color w:val="000000"/>
                <w:sz w:val="16"/>
                <w:szCs w:val="16"/>
              </w:rPr>
            </w:pPr>
            <w:r w:rsidRPr="001E4DE4">
              <w:rPr>
                <w:b/>
                <w:bCs/>
                <w:color w:val="000000"/>
                <w:sz w:val="16"/>
                <w:szCs w:val="16"/>
              </w:rPr>
              <w:t>с 01.12.2022</w:t>
            </w:r>
          </w:p>
        </w:tc>
        <w:tc>
          <w:tcPr>
            <w:tcW w:w="118"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14:paraId="7662F778" w14:textId="77777777" w:rsidR="00F965ED" w:rsidRPr="001E4DE4" w:rsidRDefault="00F965ED" w:rsidP="0021247C">
            <w:pPr>
              <w:spacing w:after="0" w:line="240" w:lineRule="auto"/>
              <w:ind w:left="113" w:right="113" w:firstLine="0"/>
              <w:jc w:val="center"/>
              <w:rPr>
                <w:b/>
                <w:bCs/>
                <w:color w:val="000000"/>
                <w:sz w:val="16"/>
                <w:szCs w:val="16"/>
              </w:rPr>
            </w:pPr>
            <w:r w:rsidRPr="001E4DE4">
              <w:rPr>
                <w:b/>
                <w:bCs/>
                <w:color w:val="000000"/>
                <w:sz w:val="16"/>
                <w:szCs w:val="16"/>
              </w:rPr>
              <w:t>по 31.12.2023</w:t>
            </w:r>
          </w:p>
        </w:tc>
        <w:tc>
          <w:tcPr>
            <w:tcW w:w="144"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14:paraId="4DBCA09E" w14:textId="77777777" w:rsidR="00F965ED" w:rsidRPr="001E4DE4" w:rsidRDefault="00F965ED" w:rsidP="0021247C">
            <w:pPr>
              <w:spacing w:after="0" w:line="240" w:lineRule="auto"/>
              <w:ind w:left="113" w:right="113" w:firstLine="0"/>
              <w:jc w:val="center"/>
              <w:rPr>
                <w:b/>
                <w:bCs/>
                <w:color w:val="000000"/>
                <w:sz w:val="16"/>
                <w:szCs w:val="16"/>
              </w:rPr>
            </w:pPr>
            <w:r w:rsidRPr="001E4DE4">
              <w:rPr>
                <w:b/>
                <w:bCs/>
                <w:color w:val="000000"/>
                <w:sz w:val="16"/>
                <w:szCs w:val="16"/>
              </w:rPr>
              <w:t>с 01.01. по 30.06.</w:t>
            </w:r>
          </w:p>
        </w:tc>
        <w:tc>
          <w:tcPr>
            <w:tcW w:w="144"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14:paraId="586AA823" w14:textId="77777777" w:rsidR="00F965ED" w:rsidRPr="001E4DE4" w:rsidRDefault="00F965ED" w:rsidP="0021247C">
            <w:pPr>
              <w:spacing w:after="0" w:line="240" w:lineRule="auto"/>
              <w:ind w:left="113" w:right="113" w:firstLine="0"/>
              <w:jc w:val="center"/>
              <w:rPr>
                <w:b/>
                <w:bCs/>
                <w:color w:val="000000"/>
                <w:sz w:val="16"/>
                <w:szCs w:val="16"/>
              </w:rPr>
            </w:pPr>
            <w:r w:rsidRPr="001E4DE4">
              <w:rPr>
                <w:b/>
                <w:bCs/>
                <w:color w:val="000000"/>
                <w:sz w:val="16"/>
                <w:szCs w:val="16"/>
              </w:rPr>
              <w:t>с 01.07. по 30.11.</w:t>
            </w:r>
          </w:p>
        </w:tc>
        <w:tc>
          <w:tcPr>
            <w:tcW w:w="144"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14:paraId="0EC11F49" w14:textId="77777777" w:rsidR="00F965ED" w:rsidRPr="001E4DE4" w:rsidRDefault="00F965ED" w:rsidP="0021247C">
            <w:pPr>
              <w:spacing w:after="0" w:line="240" w:lineRule="auto"/>
              <w:ind w:left="113" w:right="113" w:firstLine="0"/>
              <w:jc w:val="center"/>
              <w:rPr>
                <w:b/>
                <w:bCs/>
                <w:color w:val="000000"/>
                <w:sz w:val="16"/>
                <w:szCs w:val="16"/>
              </w:rPr>
            </w:pPr>
            <w:r w:rsidRPr="001E4DE4">
              <w:rPr>
                <w:b/>
                <w:bCs/>
                <w:color w:val="000000"/>
                <w:sz w:val="16"/>
                <w:szCs w:val="16"/>
              </w:rPr>
              <w:t>с 01.01. по 30.06.</w:t>
            </w:r>
          </w:p>
        </w:tc>
        <w:tc>
          <w:tcPr>
            <w:tcW w:w="144"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14:paraId="21D9DB75" w14:textId="77777777" w:rsidR="00F965ED" w:rsidRPr="001E4DE4" w:rsidRDefault="00F965ED" w:rsidP="0021247C">
            <w:pPr>
              <w:spacing w:after="0" w:line="240" w:lineRule="auto"/>
              <w:ind w:left="113" w:right="113" w:firstLine="0"/>
              <w:jc w:val="center"/>
              <w:rPr>
                <w:b/>
                <w:bCs/>
                <w:color w:val="000000"/>
                <w:sz w:val="16"/>
                <w:szCs w:val="16"/>
              </w:rPr>
            </w:pPr>
            <w:r w:rsidRPr="001E4DE4">
              <w:rPr>
                <w:b/>
                <w:bCs/>
                <w:color w:val="000000"/>
                <w:sz w:val="16"/>
                <w:szCs w:val="16"/>
              </w:rPr>
              <w:t>с 01.07. по 30.11.</w:t>
            </w:r>
          </w:p>
        </w:tc>
        <w:tc>
          <w:tcPr>
            <w:tcW w:w="124"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14:paraId="3DC4EA3A" w14:textId="77777777" w:rsidR="00F965ED" w:rsidRPr="001E4DE4" w:rsidRDefault="00F965ED" w:rsidP="0021247C">
            <w:pPr>
              <w:spacing w:after="0" w:line="240" w:lineRule="auto"/>
              <w:ind w:left="113" w:right="113" w:firstLine="0"/>
              <w:jc w:val="center"/>
              <w:rPr>
                <w:b/>
                <w:bCs/>
                <w:color w:val="000000"/>
                <w:sz w:val="16"/>
                <w:szCs w:val="16"/>
              </w:rPr>
            </w:pPr>
            <w:r w:rsidRPr="001E4DE4">
              <w:rPr>
                <w:b/>
                <w:bCs/>
                <w:color w:val="000000"/>
                <w:sz w:val="16"/>
                <w:szCs w:val="16"/>
              </w:rPr>
              <w:t>с 01.01. по 30.06.</w:t>
            </w:r>
          </w:p>
        </w:tc>
        <w:tc>
          <w:tcPr>
            <w:tcW w:w="124"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14:paraId="465A7AED" w14:textId="77777777" w:rsidR="00F965ED" w:rsidRPr="001E4DE4" w:rsidRDefault="00F965ED" w:rsidP="0021247C">
            <w:pPr>
              <w:spacing w:after="0" w:line="240" w:lineRule="auto"/>
              <w:ind w:left="113" w:right="113" w:firstLine="0"/>
              <w:jc w:val="center"/>
              <w:rPr>
                <w:b/>
                <w:bCs/>
                <w:color w:val="000000"/>
                <w:sz w:val="16"/>
                <w:szCs w:val="16"/>
              </w:rPr>
            </w:pPr>
            <w:r w:rsidRPr="001E4DE4">
              <w:rPr>
                <w:b/>
                <w:bCs/>
                <w:color w:val="000000"/>
                <w:sz w:val="16"/>
                <w:szCs w:val="16"/>
              </w:rPr>
              <w:t>с 01.07. по 30.11.</w:t>
            </w:r>
          </w:p>
        </w:tc>
        <w:tc>
          <w:tcPr>
            <w:tcW w:w="124"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14:paraId="182AB75B" w14:textId="77777777" w:rsidR="00F965ED" w:rsidRPr="001E4DE4" w:rsidRDefault="00F965ED" w:rsidP="0021247C">
            <w:pPr>
              <w:spacing w:after="0" w:line="240" w:lineRule="auto"/>
              <w:ind w:left="113" w:right="113" w:firstLine="0"/>
              <w:jc w:val="center"/>
              <w:rPr>
                <w:b/>
                <w:bCs/>
                <w:color w:val="000000"/>
                <w:sz w:val="16"/>
                <w:szCs w:val="16"/>
              </w:rPr>
            </w:pPr>
            <w:r w:rsidRPr="001E4DE4">
              <w:rPr>
                <w:b/>
                <w:bCs/>
                <w:color w:val="000000"/>
                <w:sz w:val="16"/>
                <w:szCs w:val="16"/>
              </w:rPr>
              <w:t>с 01.01. по 30.06.</w:t>
            </w:r>
          </w:p>
        </w:tc>
        <w:tc>
          <w:tcPr>
            <w:tcW w:w="144"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14:paraId="39C8EF0F" w14:textId="77777777" w:rsidR="00F965ED" w:rsidRPr="001E4DE4" w:rsidRDefault="00F965ED" w:rsidP="0021247C">
            <w:pPr>
              <w:spacing w:after="0" w:line="240" w:lineRule="auto"/>
              <w:ind w:left="113" w:right="113" w:firstLine="0"/>
              <w:jc w:val="center"/>
              <w:rPr>
                <w:b/>
                <w:bCs/>
                <w:color w:val="000000"/>
                <w:sz w:val="16"/>
                <w:szCs w:val="16"/>
              </w:rPr>
            </w:pPr>
            <w:r w:rsidRPr="001E4DE4">
              <w:rPr>
                <w:b/>
                <w:bCs/>
                <w:color w:val="000000"/>
                <w:sz w:val="16"/>
                <w:szCs w:val="16"/>
              </w:rPr>
              <w:t>с 01.07. по 30.11.</w:t>
            </w:r>
          </w:p>
        </w:tc>
        <w:tc>
          <w:tcPr>
            <w:tcW w:w="144"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14:paraId="6C87D37C" w14:textId="77777777" w:rsidR="00F965ED" w:rsidRPr="001E4DE4" w:rsidRDefault="00F965ED" w:rsidP="0021247C">
            <w:pPr>
              <w:spacing w:after="0" w:line="240" w:lineRule="auto"/>
              <w:ind w:left="113" w:right="113" w:firstLine="0"/>
              <w:jc w:val="center"/>
              <w:rPr>
                <w:b/>
                <w:bCs/>
                <w:color w:val="000000"/>
                <w:sz w:val="16"/>
                <w:szCs w:val="16"/>
              </w:rPr>
            </w:pPr>
            <w:r w:rsidRPr="001E4DE4">
              <w:rPr>
                <w:b/>
                <w:bCs/>
                <w:color w:val="000000"/>
                <w:sz w:val="16"/>
                <w:szCs w:val="16"/>
              </w:rPr>
              <w:t>с 01.01. по 30.06.</w:t>
            </w:r>
          </w:p>
        </w:tc>
        <w:tc>
          <w:tcPr>
            <w:tcW w:w="144"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14:paraId="31C92F5D" w14:textId="77777777" w:rsidR="00F965ED" w:rsidRPr="001E4DE4" w:rsidRDefault="00F965ED" w:rsidP="0021247C">
            <w:pPr>
              <w:spacing w:after="0" w:line="240" w:lineRule="auto"/>
              <w:ind w:left="113" w:right="113" w:firstLine="0"/>
              <w:jc w:val="center"/>
              <w:rPr>
                <w:b/>
                <w:bCs/>
                <w:color w:val="000000"/>
                <w:sz w:val="16"/>
                <w:szCs w:val="16"/>
              </w:rPr>
            </w:pPr>
            <w:r w:rsidRPr="001E4DE4">
              <w:rPr>
                <w:b/>
                <w:bCs/>
                <w:color w:val="000000"/>
                <w:sz w:val="16"/>
                <w:szCs w:val="16"/>
              </w:rPr>
              <w:t>с 01.07. по 30.11.</w:t>
            </w:r>
          </w:p>
        </w:tc>
        <w:tc>
          <w:tcPr>
            <w:tcW w:w="144"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14:paraId="0E2ACB3F" w14:textId="77777777" w:rsidR="00F965ED" w:rsidRPr="001E4DE4" w:rsidRDefault="00F965ED" w:rsidP="0021247C">
            <w:pPr>
              <w:spacing w:after="0" w:line="240" w:lineRule="auto"/>
              <w:ind w:left="113" w:right="113" w:firstLine="0"/>
              <w:jc w:val="center"/>
              <w:rPr>
                <w:b/>
                <w:bCs/>
                <w:color w:val="000000"/>
                <w:sz w:val="16"/>
                <w:szCs w:val="16"/>
              </w:rPr>
            </w:pPr>
            <w:r w:rsidRPr="001E4DE4">
              <w:rPr>
                <w:b/>
                <w:bCs/>
                <w:color w:val="000000"/>
                <w:sz w:val="16"/>
                <w:szCs w:val="16"/>
              </w:rPr>
              <w:t>с 01.01. по 30.06.</w:t>
            </w:r>
          </w:p>
        </w:tc>
        <w:tc>
          <w:tcPr>
            <w:tcW w:w="144"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14:paraId="1AC3D5CE" w14:textId="77777777" w:rsidR="00F965ED" w:rsidRPr="001E4DE4" w:rsidRDefault="00F965ED" w:rsidP="0021247C">
            <w:pPr>
              <w:spacing w:after="0" w:line="240" w:lineRule="auto"/>
              <w:ind w:left="113" w:right="113" w:firstLine="0"/>
              <w:jc w:val="center"/>
              <w:rPr>
                <w:b/>
                <w:bCs/>
                <w:color w:val="000000"/>
                <w:sz w:val="16"/>
                <w:szCs w:val="16"/>
              </w:rPr>
            </w:pPr>
            <w:r w:rsidRPr="001E4DE4">
              <w:rPr>
                <w:b/>
                <w:bCs/>
                <w:color w:val="000000"/>
                <w:sz w:val="16"/>
                <w:szCs w:val="16"/>
              </w:rPr>
              <w:t>с 01.07. по 30.11.</w:t>
            </w:r>
          </w:p>
        </w:tc>
        <w:tc>
          <w:tcPr>
            <w:tcW w:w="185" w:type="pct"/>
            <w:vMerge/>
            <w:tcBorders>
              <w:left w:val="nil"/>
              <w:bottom w:val="single" w:sz="4" w:space="0" w:color="auto"/>
              <w:right w:val="single" w:sz="4" w:space="0" w:color="auto"/>
            </w:tcBorders>
            <w:shd w:val="clear" w:color="auto" w:fill="auto"/>
            <w:tcMar>
              <w:left w:w="28" w:type="dxa"/>
              <w:right w:w="28" w:type="dxa"/>
            </w:tcMar>
            <w:vAlign w:val="center"/>
          </w:tcPr>
          <w:p w14:paraId="65EDEFDD" w14:textId="79DA3F83" w:rsidR="00F965ED" w:rsidRPr="001E4DE4" w:rsidRDefault="00F965ED" w:rsidP="0021247C">
            <w:pPr>
              <w:spacing w:after="0" w:line="240" w:lineRule="auto"/>
              <w:ind w:firstLine="0"/>
              <w:jc w:val="center"/>
              <w:rPr>
                <w:b/>
                <w:bCs/>
                <w:color w:val="000000"/>
                <w:sz w:val="16"/>
                <w:szCs w:val="16"/>
              </w:rPr>
            </w:pPr>
          </w:p>
        </w:tc>
        <w:tc>
          <w:tcPr>
            <w:tcW w:w="185" w:type="pct"/>
            <w:vMerge/>
            <w:tcBorders>
              <w:left w:val="nil"/>
              <w:bottom w:val="single" w:sz="4" w:space="0" w:color="auto"/>
              <w:right w:val="single" w:sz="4" w:space="0" w:color="auto"/>
            </w:tcBorders>
            <w:shd w:val="clear" w:color="auto" w:fill="auto"/>
            <w:tcMar>
              <w:left w:w="28" w:type="dxa"/>
              <w:right w:w="28" w:type="dxa"/>
            </w:tcMar>
            <w:vAlign w:val="center"/>
          </w:tcPr>
          <w:p w14:paraId="7417DBAE" w14:textId="5DDCC764" w:rsidR="00F965ED" w:rsidRPr="001E4DE4" w:rsidRDefault="00F965ED" w:rsidP="0021247C">
            <w:pPr>
              <w:spacing w:after="0" w:line="240" w:lineRule="auto"/>
              <w:ind w:firstLine="0"/>
              <w:jc w:val="center"/>
              <w:rPr>
                <w:b/>
                <w:bCs/>
                <w:color w:val="000000"/>
                <w:sz w:val="16"/>
                <w:szCs w:val="16"/>
              </w:rPr>
            </w:pPr>
          </w:p>
        </w:tc>
        <w:tc>
          <w:tcPr>
            <w:tcW w:w="154" w:type="pct"/>
            <w:vMerge/>
            <w:tcBorders>
              <w:left w:val="nil"/>
              <w:bottom w:val="single" w:sz="4" w:space="0" w:color="auto"/>
              <w:right w:val="single" w:sz="4" w:space="0" w:color="auto"/>
            </w:tcBorders>
            <w:shd w:val="clear" w:color="auto" w:fill="auto"/>
            <w:tcMar>
              <w:left w:w="28" w:type="dxa"/>
              <w:right w:w="28" w:type="dxa"/>
            </w:tcMar>
            <w:vAlign w:val="center"/>
          </w:tcPr>
          <w:p w14:paraId="52539FB7" w14:textId="0B33D0C5" w:rsidR="00F965ED" w:rsidRPr="001E4DE4" w:rsidRDefault="00F965ED" w:rsidP="0021247C">
            <w:pPr>
              <w:spacing w:after="0" w:line="240" w:lineRule="auto"/>
              <w:ind w:firstLine="0"/>
              <w:jc w:val="center"/>
              <w:rPr>
                <w:b/>
                <w:bCs/>
                <w:color w:val="000000"/>
                <w:sz w:val="16"/>
                <w:szCs w:val="16"/>
              </w:rPr>
            </w:pPr>
          </w:p>
        </w:tc>
        <w:tc>
          <w:tcPr>
            <w:tcW w:w="185" w:type="pct"/>
            <w:vMerge/>
            <w:tcBorders>
              <w:left w:val="nil"/>
              <w:bottom w:val="single" w:sz="4" w:space="0" w:color="auto"/>
              <w:right w:val="single" w:sz="4" w:space="0" w:color="auto"/>
            </w:tcBorders>
            <w:shd w:val="clear" w:color="auto" w:fill="auto"/>
            <w:tcMar>
              <w:left w:w="28" w:type="dxa"/>
              <w:right w:w="28" w:type="dxa"/>
            </w:tcMar>
            <w:vAlign w:val="center"/>
          </w:tcPr>
          <w:p w14:paraId="6D2312E8" w14:textId="7A8CEB82" w:rsidR="00F965ED" w:rsidRPr="001E4DE4" w:rsidRDefault="00F965ED" w:rsidP="0021247C">
            <w:pPr>
              <w:spacing w:after="0" w:line="240" w:lineRule="auto"/>
              <w:ind w:firstLine="0"/>
              <w:jc w:val="center"/>
              <w:rPr>
                <w:b/>
                <w:bCs/>
                <w:color w:val="000000"/>
                <w:sz w:val="16"/>
                <w:szCs w:val="16"/>
              </w:rPr>
            </w:pPr>
          </w:p>
        </w:tc>
        <w:tc>
          <w:tcPr>
            <w:tcW w:w="185" w:type="pct"/>
            <w:vMerge/>
            <w:tcBorders>
              <w:left w:val="nil"/>
              <w:bottom w:val="single" w:sz="4" w:space="0" w:color="auto"/>
              <w:right w:val="single" w:sz="4" w:space="0" w:color="auto"/>
            </w:tcBorders>
            <w:shd w:val="clear" w:color="auto" w:fill="auto"/>
            <w:tcMar>
              <w:left w:w="28" w:type="dxa"/>
              <w:right w:w="28" w:type="dxa"/>
            </w:tcMar>
            <w:vAlign w:val="center"/>
          </w:tcPr>
          <w:p w14:paraId="75994FE7" w14:textId="01B792F1" w:rsidR="00F965ED" w:rsidRPr="001E4DE4" w:rsidRDefault="00F965ED" w:rsidP="0021247C">
            <w:pPr>
              <w:spacing w:after="0" w:line="240" w:lineRule="auto"/>
              <w:ind w:firstLine="0"/>
              <w:jc w:val="center"/>
              <w:rPr>
                <w:b/>
                <w:bCs/>
                <w:color w:val="000000"/>
                <w:sz w:val="16"/>
                <w:szCs w:val="16"/>
              </w:rPr>
            </w:pPr>
          </w:p>
        </w:tc>
        <w:tc>
          <w:tcPr>
            <w:tcW w:w="185" w:type="pct"/>
            <w:vMerge/>
            <w:tcBorders>
              <w:left w:val="nil"/>
              <w:bottom w:val="single" w:sz="4" w:space="0" w:color="auto"/>
              <w:right w:val="single" w:sz="4" w:space="0" w:color="auto"/>
            </w:tcBorders>
            <w:shd w:val="clear" w:color="auto" w:fill="auto"/>
            <w:tcMar>
              <w:left w:w="28" w:type="dxa"/>
              <w:right w:w="28" w:type="dxa"/>
            </w:tcMar>
            <w:vAlign w:val="center"/>
          </w:tcPr>
          <w:p w14:paraId="159B5A6A" w14:textId="1E0D5D0E" w:rsidR="00F965ED" w:rsidRPr="001E4DE4" w:rsidRDefault="00F965ED" w:rsidP="0021247C">
            <w:pPr>
              <w:spacing w:after="0" w:line="240" w:lineRule="auto"/>
              <w:ind w:firstLine="0"/>
              <w:jc w:val="center"/>
              <w:rPr>
                <w:b/>
                <w:bCs/>
                <w:color w:val="000000"/>
                <w:sz w:val="16"/>
                <w:szCs w:val="16"/>
              </w:rPr>
            </w:pPr>
          </w:p>
        </w:tc>
        <w:tc>
          <w:tcPr>
            <w:tcW w:w="185" w:type="pct"/>
            <w:vMerge/>
            <w:tcBorders>
              <w:left w:val="nil"/>
              <w:bottom w:val="single" w:sz="4" w:space="0" w:color="auto"/>
              <w:right w:val="single" w:sz="4" w:space="0" w:color="auto"/>
            </w:tcBorders>
            <w:shd w:val="clear" w:color="auto" w:fill="auto"/>
            <w:tcMar>
              <w:left w:w="28" w:type="dxa"/>
              <w:right w:w="28" w:type="dxa"/>
            </w:tcMar>
            <w:vAlign w:val="center"/>
          </w:tcPr>
          <w:p w14:paraId="03E853FA" w14:textId="4F58D5C2" w:rsidR="00F965ED" w:rsidRPr="001E4DE4" w:rsidRDefault="00F965ED" w:rsidP="0021247C">
            <w:pPr>
              <w:spacing w:after="0" w:line="240" w:lineRule="auto"/>
              <w:ind w:firstLine="0"/>
              <w:jc w:val="center"/>
              <w:rPr>
                <w:b/>
                <w:bCs/>
                <w:color w:val="000000"/>
                <w:sz w:val="16"/>
                <w:szCs w:val="16"/>
              </w:rPr>
            </w:pPr>
          </w:p>
        </w:tc>
        <w:tc>
          <w:tcPr>
            <w:tcW w:w="185" w:type="pct"/>
            <w:vMerge/>
            <w:tcBorders>
              <w:left w:val="nil"/>
              <w:bottom w:val="single" w:sz="4" w:space="0" w:color="auto"/>
              <w:right w:val="single" w:sz="4" w:space="0" w:color="auto"/>
            </w:tcBorders>
            <w:shd w:val="clear" w:color="auto" w:fill="auto"/>
            <w:tcMar>
              <w:left w:w="28" w:type="dxa"/>
              <w:right w:w="28" w:type="dxa"/>
            </w:tcMar>
            <w:vAlign w:val="center"/>
          </w:tcPr>
          <w:p w14:paraId="02EA4B88" w14:textId="6DD63FC2" w:rsidR="00F965ED" w:rsidRPr="001E4DE4" w:rsidRDefault="00F965ED" w:rsidP="0021247C">
            <w:pPr>
              <w:spacing w:after="0" w:line="240" w:lineRule="auto"/>
              <w:ind w:firstLine="0"/>
              <w:jc w:val="center"/>
              <w:rPr>
                <w:b/>
                <w:bCs/>
                <w:color w:val="000000"/>
                <w:sz w:val="16"/>
                <w:szCs w:val="16"/>
              </w:rPr>
            </w:pPr>
          </w:p>
        </w:tc>
        <w:tc>
          <w:tcPr>
            <w:tcW w:w="185" w:type="pct"/>
            <w:vMerge/>
            <w:tcBorders>
              <w:left w:val="nil"/>
              <w:bottom w:val="single" w:sz="4" w:space="0" w:color="auto"/>
              <w:right w:val="single" w:sz="4" w:space="0" w:color="auto"/>
            </w:tcBorders>
            <w:shd w:val="clear" w:color="auto" w:fill="auto"/>
            <w:tcMar>
              <w:left w:w="28" w:type="dxa"/>
              <w:right w:w="28" w:type="dxa"/>
            </w:tcMar>
            <w:vAlign w:val="center"/>
          </w:tcPr>
          <w:p w14:paraId="71604C3D" w14:textId="2537EEF0" w:rsidR="00F965ED" w:rsidRPr="001E4DE4" w:rsidRDefault="00F965ED" w:rsidP="0021247C">
            <w:pPr>
              <w:spacing w:after="0" w:line="240" w:lineRule="auto"/>
              <w:ind w:firstLine="0"/>
              <w:jc w:val="center"/>
              <w:rPr>
                <w:b/>
                <w:bCs/>
                <w:color w:val="000000"/>
                <w:sz w:val="16"/>
                <w:szCs w:val="16"/>
              </w:rPr>
            </w:pPr>
          </w:p>
        </w:tc>
        <w:tc>
          <w:tcPr>
            <w:tcW w:w="185" w:type="pct"/>
            <w:vMerge/>
            <w:tcBorders>
              <w:left w:val="nil"/>
              <w:bottom w:val="single" w:sz="4" w:space="0" w:color="auto"/>
              <w:right w:val="single" w:sz="4" w:space="0" w:color="auto"/>
            </w:tcBorders>
            <w:shd w:val="clear" w:color="auto" w:fill="auto"/>
            <w:tcMar>
              <w:left w:w="28" w:type="dxa"/>
              <w:right w:w="28" w:type="dxa"/>
            </w:tcMar>
            <w:vAlign w:val="center"/>
          </w:tcPr>
          <w:p w14:paraId="1659A3F8" w14:textId="38621121" w:rsidR="00F965ED" w:rsidRPr="001E4DE4" w:rsidRDefault="00F965ED" w:rsidP="0021247C">
            <w:pPr>
              <w:spacing w:after="0" w:line="240" w:lineRule="auto"/>
              <w:ind w:firstLine="0"/>
              <w:jc w:val="center"/>
              <w:rPr>
                <w:b/>
                <w:bCs/>
                <w:color w:val="000000"/>
                <w:sz w:val="16"/>
                <w:szCs w:val="16"/>
              </w:rPr>
            </w:pPr>
          </w:p>
        </w:tc>
        <w:tc>
          <w:tcPr>
            <w:tcW w:w="185" w:type="pct"/>
            <w:vMerge/>
            <w:tcBorders>
              <w:left w:val="nil"/>
              <w:bottom w:val="single" w:sz="4" w:space="0" w:color="auto"/>
              <w:right w:val="single" w:sz="4" w:space="0" w:color="auto"/>
            </w:tcBorders>
            <w:shd w:val="clear" w:color="auto" w:fill="auto"/>
            <w:tcMar>
              <w:left w:w="28" w:type="dxa"/>
              <w:right w:w="28" w:type="dxa"/>
            </w:tcMar>
            <w:vAlign w:val="center"/>
          </w:tcPr>
          <w:p w14:paraId="07F4298E" w14:textId="108E265A" w:rsidR="00F965ED" w:rsidRPr="001E4DE4" w:rsidRDefault="00F965ED" w:rsidP="0021247C">
            <w:pPr>
              <w:spacing w:after="0" w:line="240" w:lineRule="auto"/>
              <w:ind w:firstLine="0"/>
              <w:jc w:val="center"/>
              <w:rPr>
                <w:b/>
                <w:bCs/>
                <w:color w:val="000000"/>
                <w:sz w:val="16"/>
                <w:szCs w:val="16"/>
              </w:rPr>
            </w:pPr>
          </w:p>
        </w:tc>
        <w:tc>
          <w:tcPr>
            <w:tcW w:w="185" w:type="pct"/>
            <w:vMerge/>
            <w:tcBorders>
              <w:left w:val="nil"/>
              <w:bottom w:val="single" w:sz="4" w:space="0" w:color="auto"/>
              <w:right w:val="single" w:sz="4" w:space="0" w:color="auto"/>
            </w:tcBorders>
            <w:shd w:val="clear" w:color="auto" w:fill="auto"/>
            <w:tcMar>
              <w:left w:w="28" w:type="dxa"/>
              <w:right w:w="28" w:type="dxa"/>
            </w:tcMar>
            <w:vAlign w:val="center"/>
          </w:tcPr>
          <w:p w14:paraId="3CEAD280" w14:textId="315B2459" w:rsidR="00F965ED" w:rsidRPr="001E4DE4" w:rsidRDefault="00F965ED" w:rsidP="0021247C">
            <w:pPr>
              <w:spacing w:after="0" w:line="240" w:lineRule="auto"/>
              <w:ind w:firstLine="0"/>
              <w:jc w:val="center"/>
              <w:rPr>
                <w:b/>
                <w:bCs/>
                <w:color w:val="000000"/>
                <w:sz w:val="16"/>
                <w:szCs w:val="16"/>
              </w:rPr>
            </w:pPr>
          </w:p>
        </w:tc>
        <w:tc>
          <w:tcPr>
            <w:tcW w:w="185" w:type="pct"/>
            <w:vMerge/>
            <w:tcBorders>
              <w:left w:val="nil"/>
              <w:bottom w:val="single" w:sz="4" w:space="0" w:color="auto"/>
              <w:right w:val="single" w:sz="4" w:space="0" w:color="auto"/>
            </w:tcBorders>
            <w:shd w:val="clear" w:color="auto" w:fill="auto"/>
            <w:tcMar>
              <w:left w:w="28" w:type="dxa"/>
              <w:right w:w="28" w:type="dxa"/>
            </w:tcMar>
            <w:vAlign w:val="center"/>
          </w:tcPr>
          <w:p w14:paraId="179A4EE5" w14:textId="5F288AA1" w:rsidR="00F965ED" w:rsidRPr="001E4DE4" w:rsidRDefault="00F965ED" w:rsidP="0021247C">
            <w:pPr>
              <w:spacing w:after="0" w:line="240" w:lineRule="auto"/>
              <w:ind w:firstLine="0"/>
              <w:jc w:val="center"/>
              <w:rPr>
                <w:b/>
                <w:bCs/>
                <w:color w:val="000000"/>
                <w:sz w:val="16"/>
                <w:szCs w:val="16"/>
              </w:rPr>
            </w:pPr>
          </w:p>
        </w:tc>
      </w:tr>
      <w:tr w:rsidR="002D4994" w:rsidRPr="001E4DE4" w14:paraId="51FCF6B4" w14:textId="77777777" w:rsidTr="002D4994">
        <w:trPr>
          <w:trHeight w:val="20"/>
          <w:jc w:val="center"/>
        </w:trPr>
        <w:tc>
          <w:tcPr>
            <w:tcW w:w="71" w:type="pct"/>
            <w:tcBorders>
              <w:top w:val="nil"/>
              <w:left w:val="single" w:sz="8" w:space="0" w:color="000000"/>
              <w:bottom w:val="single" w:sz="8" w:space="0" w:color="000000"/>
              <w:right w:val="single" w:sz="8" w:space="0" w:color="000000"/>
            </w:tcBorders>
            <w:shd w:val="clear" w:color="auto" w:fill="auto"/>
            <w:tcMar>
              <w:left w:w="28" w:type="dxa"/>
              <w:right w:w="28" w:type="dxa"/>
            </w:tcMar>
            <w:vAlign w:val="center"/>
            <w:hideMark/>
          </w:tcPr>
          <w:p w14:paraId="1E0B6737"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1</w:t>
            </w:r>
          </w:p>
        </w:tc>
        <w:tc>
          <w:tcPr>
            <w:tcW w:w="283" w:type="pct"/>
            <w:tcBorders>
              <w:top w:val="nil"/>
              <w:left w:val="nil"/>
              <w:bottom w:val="single" w:sz="8" w:space="0" w:color="000000"/>
              <w:right w:val="nil"/>
            </w:tcBorders>
            <w:shd w:val="clear" w:color="auto" w:fill="auto"/>
            <w:tcMar>
              <w:left w:w="28" w:type="dxa"/>
              <w:right w:w="28" w:type="dxa"/>
            </w:tcMar>
            <w:vAlign w:val="center"/>
            <w:hideMark/>
          </w:tcPr>
          <w:p w14:paraId="368365F9" w14:textId="77777777" w:rsidR="0021247C" w:rsidRPr="001E4DE4" w:rsidRDefault="0021247C" w:rsidP="0021247C">
            <w:pPr>
              <w:spacing w:after="0" w:line="240" w:lineRule="auto"/>
              <w:ind w:firstLine="0"/>
              <w:rPr>
                <w:color w:val="000000"/>
                <w:sz w:val="16"/>
                <w:szCs w:val="16"/>
              </w:rPr>
            </w:pPr>
            <w:r w:rsidRPr="001E4DE4">
              <w:rPr>
                <w:color w:val="000000"/>
                <w:sz w:val="16"/>
                <w:szCs w:val="16"/>
              </w:rPr>
              <w:t>Отпуск тепловой энергии, поставляемой с коллекторов источника тепловой энергии</w:t>
            </w:r>
          </w:p>
        </w:tc>
        <w:tc>
          <w:tcPr>
            <w:tcW w:w="9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9EBD5C0"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тыс. Гкал</w:t>
            </w:r>
          </w:p>
        </w:tc>
        <w:tc>
          <w:tcPr>
            <w:tcW w:w="268"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7740DDB"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401,11</w:t>
            </w:r>
          </w:p>
        </w:tc>
        <w:tc>
          <w:tcPr>
            <w:tcW w:w="236"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A443BA3"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393,036</w:t>
            </w:r>
          </w:p>
        </w:tc>
        <w:tc>
          <w:tcPr>
            <w:tcW w:w="289"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6B0B515"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358,393</w:t>
            </w:r>
          </w:p>
        </w:tc>
        <w:tc>
          <w:tcPr>
            <w:tcW w:w="289"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41FAA70"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392,302</w:t>
            </w:r>
          </w:p>
        </w:tc>
        <w:tc>
          <w:tcPr>
            <w:tcW w:w="249"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DDA734A"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320,684</w:t>
            </w:r>
          </w:p>
        </w:tc>
        <w:tc>
          <w:tcPr>
            <w:tcW w:w="269"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085A73E"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320,684</w:t>
            </w:r>
          </w:p>
        </w:tc>
        <w:tc>
          <w:tcPr>
            <w:tcW w:w="289"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26DA254"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320,684</w:t>
            </w:r>
          </w:p>
        </w:tc>
        <w:tc>
          <w:tcPr>
            <w:tcW w:w="289"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2F9622E"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320,684</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386DAE"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320,684</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D4867F"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320,684</w:t>
            </w:r>
          </w:p>
        </w:tc>
        <w:tc>
          <w:tcPr>
            <w:tcW w:w="1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38B19E"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320,684</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02E16C"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320,684</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8EE324"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320,684</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ACE678"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320,684</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127650"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320,684</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51CA67"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320,684</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CECE78"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320,684</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D3D7F1"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320,684</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100640"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320,684</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CCACF3"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320,684</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13CF1A"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320,684</w:t>
            </w:r>
          </w:p>
        </w:tc>
      </w:tr>
      <w:tr w:rsidR="002D4994" w:rsidRPr="001E4DE4" w14:paraId="5517556B" w14:textId="77777777" w:rsidTr="002D4994">
        <w:trPr>
          <w:trHeight w:val="20"/>
          <w:jc w:val="center"/>
        </w:trPr>
        <w:tc>
          <w:tcPr>
            <w:tcW w:w="71" w:type="pct"/>
            <w:tcBorders>
              <w:top w:val="nil"/>
              <w:left w:val="single" w:sz="8" w:space="0" w:color="000000"/>
              <w:bottom w:val="single" w:sz="8" w:space="0" w:color="000000"/>
              <w:right w:val="single" w:sz="8" w:space="0" w:color="000000"/>
            </w:tcBorders>
            <w:shd w:val="clear" w:color="auto" w:fill="auto"/>
            <w:tcMar>
              <w:left w:w="28" w:type="dxa"/>
              <w:right w:w="28" w:type="dxa"/>
            </w:tcMar>
            <w:vAlign w:val="center"/>
            <w:hideMark/>
          </w:tcPr>
          <w:p w14:paraId="7091448F"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2</w:t>
            </w:r>
          </w:p>
        </w:tc>
        <w:tc>
          <w:tcPr>
            <w:tcW w:w="283" w:type="pct"/>
            <w:tcBorders>
              <w:top w:val="nil"/>
              <w:left w:val="nil"/>
              <w:bottom w:val="single" w:sz="8" w:space="0" w:color="000000"/>
              <w:right w:val="nil"/>
            </w:tcBorders>
            <w:shd w:val="clear" w:color="auto" w:fill="auto"/>
            <w:tcMar>
              <w:left w:w="28" w:type="dxa"/>
              <w:right w:w="28" w:type="dxa"/>
            </w:tcMar>
            <w:vAlign w:val="center"/>
            <w:hideMark/>
          </w:tcPr>
          <w:p w14:paraId="100014BE" w14:textId="77777777" w:rsidR="0021247C" w:rsidRPr="001E4DE4" w:rsidRDefault="0021247C" w:rsidP="0021247C">
            <w:pPr>
              <w:spacing w:after="0" w:line="240" w:lineRule="auto"/>
              <w:ind w:firstLine="0"/>
              <w:rPr>
                <w:color w:val="000000"/>
                <w:sz w:val="16"/>
                <w:szCs w:val="16"/>
              </w:rPr>
            </w:pPr>
            <w:r w:rsidRPr="001E4DE4">
              <w:rPr>
                <w:color w:val="000000"/>
                <w:sz w:val="16"/>
                <w:szCs w:val="16"/>
              </w:rPr>
              <w:t xml:space="preserve">Тариф на производство </w:t>
            </w:r>
            <w:proofErr w:type="spellStart"/>
            <w:r w:rsidRPr="001E4DE4">
              <w:rPr>
                <w:color w:val="000000"/>
                <w:sz w:val="16"/>
                <w:szCs w:val="16"/>
              </w:rPr>
              <w:t>теплоэнергии</w:t>
            </w:r>
            <w:proofErr w:type="spellEnd"/>
            <w:r w:rsidRPr="001E4DE4">
              <w:rPr>
                <w:color w:val="000000"/>
                <w:sz w:val="16"/>
                <w:szCs w:val="16"/>
              </w:rPr>
              <w:t xml:space="preserve"> с коллекторов</w:t>
            </w:r>
          </w:p>
        </w:tc>
        <w:tc>
          <w:tcPr>
            <w:tcW w:w="9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287AFD"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руб./ Гкал</w:t>
            </w:r>
          </w:p>
        </w:tc>
        <w:tc>
          <w:tcPr>
            <w:tcW w:w="1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031E12"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2407,6</w:t>
            </w:r>
          </w:p>
        </w:tc>
        <w:tc>
          <w:tcPr>
            <w:tcW w:w="1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A54A37"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4402,12</w:t>
            </w:r>
          </w:p>
        </w:tc>
        <w:tc>
          <w:tcPr>
            <w:tcW w:w="236"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C1D0A3B"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2675,05</w:t>
            </w:r>
          </w:p>
        </w:tc>
        <w:tc>
          <w:tcPr>
            <w:tcW w:w="1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1E42CA"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2675,05</w:t>
            </w:r>
          </w:p>
        </w:tc>
        <w:tc>
          <w:tcPr>
            <w:tcW w:w="1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F5128E"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2773,57</w:t>
            </w:r>
          </w:p>
        </w:tc>
        <w:tc>
          <w:tcPr>
            <w:tcW w:w="1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D59CE3"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2773,57</w:t>
            </w:r>
          </w:p>
        </w:tc>
        <w:tc>
          <w:tcPr>
            <w:tcW w:w="1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F09F5C"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4442,53</w:t>
            </w:r>
          </w:p>
        </w:tc>
        <w:tc>
          <w:tcPr>
            <w:tcW w:w="1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1E5FAB"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3522,7</w:t>
            </w:r>
          </w:p>
        </w:tc>
        <w:tc>
          <w:tcPr>
            <w:tcW w:w="1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48F564"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3522,7</w:t>
            </w:r>
          </w:p>
        </w:tc>
        <w:tc>
          <w:tcPr>
            <w:tcW w:w="12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FAE81A"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3522,7</w:t>
            </w:r>
          </w:p>
        </w:tc>
        <w:tc>
          <w:tcPr>
            <w:tcW w:w="1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A70124"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3777,41</w:t>
            </w:r>
          </w:p>
        </w:tc>
        <w:tc>
          <w:tcPr>
            <w:tcW w:w="1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E397CC"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3751,24</w:t>
            </w:r>
          </w:p>
        </w:tc>
        <w:tc>
          <w:tcPr>
            <w:tcW w:w="1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433F29"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3751,24</w:t>
            </w:r>
          </w:p>
        </w:tc>
        <w:tc>
          <w:tcPr>
            <w:tcW w:w="1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DAB767"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3751,24</w:t>
            </w:r>
          </w:p>
        </w:tc>
        <w:tc>
          <w:tcPr>
            <w:tcW w:w="1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BAA40A"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4021,99</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33E142"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4182,87</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5581B6"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4350,18</w:t>
            </w:r>
          </w:p>
        </w:tc>
        <w:tc>
          <w:tcPr>
            <w:tcW w:w="1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5DE9B3"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4524,19</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DB55EA"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4705,16</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7BBC56"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4893,37</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F51047"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5089,10</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7E2FF6"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5292,66</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02C4BD"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5504,37</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424E5F"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5724,55</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C53F77"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5953,53</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20B7D6"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6191,67</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39587F"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6439,34</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04CC1D"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6696,91</w:t>
            </w:r>
          </w:p>
        </w:tc>
      </w:tr>
      <w:tr w:rsidR="002D4994" w:rsidRPr="001E4DE4" w14:paraId="1CA4D4A1" w14:textId="77777777" w:rsidTr="002D4994">
        <w:trPr>
          <w:trHeight w:val="20"/>
          <w:jc w:val="center"/>
        </w:trPr>
        <w:tc>
          <w:tcPr>
            <w:tcW w:w="71" w:type="pct"/>
            <w:tcBorders>
              <w:top w:val="nil"/>
              <w:left w:val="single" w:sz="8" w:space="0" w:color="000000"/>
              <w:bottom w:val="single" w:sz="8" w:space="0" w:color="000000"/>
              <w:right w:val="single" w:sz="8" w:space="0" w:color="000000"/>
            </w:tcBorders>
            <w:shd w:val="clear" w:color="auto" w:fill="auto"/>
            <w:tcMar>
              <w:left w:w="28" w:type="dxa"/>
              <w:right w:w="28" w:type="dxa"/>
            </w:tcMar>
            <w:vAlign w:val="center"/>
            <w:hideMark/>
          </w:tcPr>
          <w:p w14:paraId="7B34BE63"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3</w:t>
            </w:r>
          </w:p>
        </w:tc>
        <w:tc>
          <w:tcPr>
            <w:tcW w:w="283" w:type="pct"/>
            <w:tcBorders>
              <w:top w:val="nil"/>
              <w:left w:val="nil"/>
              <w:bottom w:val="single" w:sz="8" w:space="0" w:color="000000"/>
              <w:right w:val="nil"/>
            </w:tcBorders>
            <w:shd w:val="clear" w:color="auto" w:fill="auto"/>
            <w:tcMar>
              <w:left w:w="28" w:type="dxa"/>
              <w:right w:w="28" w:type="dxa"/>
            </w:tcMar>
            <w:vAlign w:val="center"/>
            <w:hideMark/>
          </w:tcPr>
          <w:p w14:paraId="3178D7F9" w14:textId="77777777" w:rsidR="0021247C" w:rsidRPr="001E4DE4" w:rsidRDefault="0021247C" w:rsidP="0021247C">
            <w:pPr>
              <w:spacing w:after="0" w:line="240" w:lineRule="auto"/>
              <w:ind w:firstLine="0"/>
              <w:rPr>
                <w:color w:val="000000"/>
                <w:sz w:val="16"/>
                <w:szCs w:val="16"/>
              </w:rPr>
            </w:pPr>
            <w:r w:rsidRPr="001E4DE4">
              <w:rPr>
                <w:color w:val="000000"/>
                <w:sz w:val="16"/>
                <w:szCs w:val="16"/>
              </w:rPr>
              <w:t>Необходимая валовая выручка</w:t>
            </w:r>
          </w:p>
        </w:tc>
        <w:tc>
          <w:tcPr>
            <w:tcW w:w="9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402369D"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тыс. руб.</w:t>
            </w:r>
          </w:p>
        </w:tc>
        <w:tc>
          <w:tcPr>
            <w:tcW w:w="268"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3F5DFA1"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1256838,97</w:t>
            </w:r>
          </w:p>
        </w:tc>
        <w:tc>
          <w:tcPr>
            <w:tcW w:w="236"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A90FEF9"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1 057472,503</w:t>
            </w:r>
          </w:p>
        </w:tc>
        <w:tc>
          <w:tcPr>
            <w:tcW w:w="289"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7928E57"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1 093 944,78</w:t>
            </w:r>
          </w:p>
        </w:tc>
        <w:tc>
          <w:tcPr>
            <w:tcW w:w="289"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C6B916C"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1374971,03</w:t>
            </w:r>
          </w:p>
        </w:tc>
        <w:tc>
          <w:tcPr>
            <w:tcW w:w="249"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5B6B2B4"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1333721,899</w:t>
            </w:r>
          </w:p>
        </w:tc>
        <w:tc>
          <w:tcPr>
            <w:tcW w:w="269"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CF26E65"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1293710,242</w:t>
            </w:r>
          </w:p>
        </w:tc>
        <w:tc>
          <w:tcPr>
            <w:tcW w:w="289"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B81EBB6"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1254898,935</w:t>
            </w:r>
          </w:p>
        </w:tc>
        <w:tc>
          <w:tcPr>
            <w:tcW w:w="289"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23C88DA"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1217251,967</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5ABD9A"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1180734,4</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28B5CF"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1145312,4</w:t>
            </w:r>
          </w:p>
        </w:tc>
        <w:tc>
          <w:tcPr>
            <w:tcW w:w="15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D39026"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1110953</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4E0CBA"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1077624,4</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4AE60D"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1045295,7</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68808D"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1013936,8</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187690"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983518,71</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896E3F"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954013,15</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572B25"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925392,75</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1F167E"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897630,97</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AE908D"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870702,04</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EC5493"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844580,98</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758610" w14:textId="77777777" w:rsidR="0021247C" w:rsidRPr="001E4DE4" w:rsidRDefault="0021247C" w:rsidP="0021247C">
            <w:pPr>
              <w:spacing w:after="0" w:line="240" w:lineRule="auto"/>
              <w:ind w:firstLine="0"/>
              <w:jc w:val="center"/>
              <w:rPr>
                <w:color w:val="000000"/>
                <w:sz w:val="16"/>
                <w:szCs w:val="16"/>
              </w:rPr>
            </w:pPr>
            <w:r w:rsidRPr="001E4DE4">
              <w:rPr>
                <w:color w:val="000000"/>
                <w:sz w:val="16"/>
                <w:szCs w:val="16"/>
              </w:rPr>
              <w:t>819243,55</w:t>
            </w:r>
          </w:p>
        </w:tc>
      </w:tr>
    </w:tbl>
    <w:p w14:paraId="556FA071" w14:textId="4FD98275" w:rsidR="00084BEE" w:rsidRPr="001E4DE4" w:rsidRDefault="00084BEE" w:rsidP="00CF355B">
      <w:pPr>
        <w:spacing w:after="0" w:line="240" w:lineRule="auto"/>
        <w:contextualSpacing/>
        <w:jc w:val="both"/>
        <w:rPr>
          <w:sz w:val="24"/>
          <w:szCs w:val="24"/>
        </w:rPr>
      </w:pPr>
    </w:p>
    <w:p w14:paraId="4EC19A92" w14:textId="77777777" w:rsidR="002D4994" w:rsidRPr="001E4DE4" w:rsidRDefault="002D4994" w:rsidP="00CF355B">
      <w:pPr>
        <w:keepNext/>
        <w:spacing w:after="0" w:line="240" w:lineRule="auto"/>
        <w:ind w:firstLine="0"/>
        <w:jc w:val="both"/>
        <w:rPr>
          <w:rFonts w:eastAsiaTheme="minorHAnsi" w:cstheme="minorBidi"/>
          <w:b/>
          <w:bCs/>
          <w:sz w:val="24"/>
          <w:szCs w:val="24"/>
          <w:lang w:eastAsia="en-US"/>
        </w:rPr>
        <w:sectPr w:rsidR="002D4994" w:rsidRPr="001E4DE4" w:rsidSect="002D4994">
          <w:pgSz w:w="23808" w:h="16840" w:orient="landscape" w:code="8"/>
          <w:pgMar w:top="992" w:right="1134" w:bottom="851" w:left="1134" w:header="284"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23255DD0" w14:textId="65A5F9C0" w:rsidR="00351298" w:rsidRPr="001E4DE4" w:rsidRDefault="00351298" w:rsidP="00CF355B">
      <w:pPr>
        <w:keepNext/>
        <w:spacing w:after="0" w:line="240" w:lineRule="auto"/>
        <w:ind w:firstLine="0"/>
        <w:contextualSpacing/>
        <w:jc w:val="both"/>
        <w:rPr>
          <w:rFonts w:eastAsiaTheme="minorHAnsi"/>
          <w:b/>
          <w:bCs/>
          <w:sz w:val="24"/>
          <w:szCs w:val="24"/>
          <w:lang w:eastAsia="en-US"/>
        </w:rPr>
      </w:pPr>
      <w:bookmarkStart w:id="384" w:name="_Toc28125554"/>
      <w:bookmarkStart w:id="385" w:name="_Toc209515632"/>
      <w:r w:rsidRPr="001E4DE4">
        <w:rPr>
          <w:rFonts w:eastAsiaTheme="minorHAnsi"/>
          <w:b/>
          <w:bCs/>
          <w:sz w:val="24"/>
          <w:szCs w:val="24"/>
          <w:lang w:eastAsia="en-US"/>
        </w:rPr>
        <w:lastRenderedPageBreak/>
        <w:t xml:space="preserve">Таблица </w:t>
      </w:r>
      <w:r w:rsidRPr="001E4DE4">
        <w:rPr>
          <w:rFonts w:eastAsiaTheme="minorHAnsi"/>
          <w:b/>
          <w:bCs/>
          <w:noProof/>
          <w:sz w:val="24"/>
          <w:szCs w:val="24"/>
          <w:lang w:eastAsia="en-US"/>
        </w:rPr>
        <w:fldChar w:fldCharType="begin"/>
      </w:r>
      <w:r w:rsidRPr="001E4DE4">
        <w:rPr>
          <w:rFonts w:eastAsiaTheme="minorHAnsi"/>
          <w:b/>
          <w:bCs/>
          <w:noProof/>
          <w:sz w:val="24"/>
          <w:szCs w:val="24"/>
          <w:lang w:eastAsia="en-US"/>
        </w:rPr>
        <w:instrText xml:space="preserve"> SEQ Таблица \* ARABIC </w:instrText>
      </w:r>
      <w:r w:rsidRPr="001E4DE4">
        <w:rPr>
          <w:rFonts w:eastAsiaTheme="minorHAnsi"/>
          <w:b/>
          <w:bCs/>
          <w:noProof/>
          <w:sz w:val="24"/>
          <w:szCs w:val="24"/>
          <w:lang w:eastAsia="en-US"/>
        </w:rPr>
        <w:fldChar w:fldCharType="separate"/>
      </w:r>
      <w:r w:rsidR="00786FF2" w:rsidRPr="001E4DE4">
        <w:rPr>
          <w:rFonts w:eastAsiaTheme="minorHAnsi"/>
          <w:b/>
          <w:bCs/>
          <w:noProof/>
          <w:sz w:val="24"/>
          <w:szCs w:val="24"/>
          <w:lang w:eastAsia="en-US"/>
        </w:rPr>
        <w:t>41</w:t>
      </w:r>
      <w:r w:rsidRPr="001E4DE4">
        <w:rPr>
          <w:rFonts w:eastAsiaTheme="minorHAnsi"/>
          <w:b/>
          <w:bCs/>
          <w:noProof/>
          <w:sz w:val="24"/>
          <w:szCs w:val="24"/>
          <w:lang w:eastAsia="en-US"/>
        </w:rPr>
        <w:fldChar w:fldCharType="end"/>
      </w:r>
      <w:r w:rsidRPr="001E4DE4">
        <w:rPr>
          <w:rFonts w:eastAsiaTheme="minorHAnsi"/>
          <w:b/>
          <w:bCs/>
          <w:sz w:val="24"/>
          <w:szCs w:val="24"/>
          <w:lang w:eastAsia="en-US"/>
        </w:rPr>
        <w:t xml:space="preserve"> – </w:t>
      </w:r>
      <w:bookmarkEnd w:id="384"/>
      <w:r w:rsidRPr="001E4DE4">
        <w:rPr>
          <w:rFonts w:eastAsiaTheme="minorHAnsi"/>
          <w:b/>
          <w:bCs/>
          <w:sz w:val="24"/>
          <w:szCs w:val="24"/>
          <w:lang w:eastAsia="en-US"/>
        </w:rPr>
        <w:t xml:space="preserve">Тарифно-балансовая расчетная модель по источнику теплоснабжения </w:t>
      </w:r>
      <w:proofErr w:type="spellStart"/>
      <w:r w:rsidRPr="001E4DE4">
        <w:rPr>
          <w:rFonts w:eastAsiaTheme="minorHAnsi"/>
          <w:b/>
          <w:bCs/>
          <w:sz w:val="24"/>
          <w:szCs w:val="24"/>
          <w:lang w:eastAsia="en-US"/>
        </w:rPr>
        <w:t>Апатитской</w:t>
      </w:r>
      <w:proofErr w:type="spellEnd"/>
      <w:r w:rsidRPr="001E4DE4">
        <w:rPr>
          <w:rFonts w:eastAsiaTheme="minorHAnsi"/>
          <w:b/>
          <w:bCs/>
          <w:sz w:val="24"/>
          <w:szCs w:val="24"/>
          <w:lang w:eastAsia="en-US"/>
        </w:rPr>
        <w:t xml:space="preserve"> ТЭЦ</w:t>
      </w:r>
      <w:r w:rsidRPr="001E4DE4">
        <w:rPr>
          <w:rFonts w:eastAsiaTheme="minorHAnsi" w:cstheme="minorBidi"/>
          <w:b/>
          <w:bCs/>
          <w:lang w:eastAsia="en-US"/>
        </w:rPr>
        <w:t xml:space="preserve"> </w:t>
      </w:r>
      <w:r w:rsidRPr="001E4DE4">
        <w:rPr>
          <w:rFonts w:eastAsiaTheme="minorHAnsi"/>
          <w:b/>
          <w:bCs/>
          <w:sz w:val="24"/>
          <w:szCs w:val="24"/>
          <w:lang w:eastAsia="en-US"/>
        </w:rPr>
        <w:t>ПАО «ТГК-1» (ЕТО №1)</w:t>
      </w:r>
      <w:bookmarkEnd w:id="3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90"/>
        <w:gridCol w:w="851"/>
        <w:gridCol w:w="1013"/>
        <w:gridCol w:w="1013"/>
        <w:gridCol w:w="1153"/>
        <w:gridCol w:w="1013"/>
        <w:gridCol w:w="1013"/>
        <w:gridCol w:w="1013"/>
        <w:gridCol w:w="1013"/>
        <w:gridCol w:w="1296"/>
        <w:gridCol w:w="1296"/>
        <w:gridCol w:w="1296"/>
      </w:tblGrid>
      <w:tr w:rsidR="00B22C9F" w:rsidRPr="001E4DE4" w14:paraId="1F7A2215" w14:textId="77777777" w:rsidTr="000B1B27">
        <w:trPr>
          <w:trHeight w:val="20"/>
          <w:jc w:val="center"/>
        </w:trPr>
        <w:tc>
          <w:tcPr>
            <w:tcW w:w="889" w:type="pct"/>
            <w:vMerge w:val="restart"/>
            <w:vAlign w:val="center"/>
          </w:tcPr>
          <w:p w14:paraId="0622A020" w14:textId="77777777" w:rsidR="00B22C9F" w:rsidRPr="001E4DE4" w:rsidRDefault="00B22C9F" w:rsidP="00CF355B">
            <w:pPr>
              <w:autoSpaceDE w:val="0"/>
              <w:autoSpaceDN w:val="0"/>
              <w:adjustRightInd w:val="0"/>
              <w:spacing w:after="0" w:line="240" w:lineRule="auto"/>
              <w:ind w:firstLine="0"/>
              <w:jc w:val="center"/>
              <w:rPr>
                <w:rFonts w:eastAsiaTheme="minorHAnsi"/>
                <w:b/>
                <w:bCs/>
                <w:color w:val="000000"/>
                <w:sz w:val="18"/>
                <w:szCs w:val="18"/>
                <w:lang w:eastAsia="en-US"/>
              </w:rPr>
            </w:pPr>
            <w:r w:rsidRPr="001E4DE4">
              <w:rPr>
                <w:rFonts w:eastAsiaTheme="minorHAnsi"/>
                <w:b/>
                <w:bCs/>
                <w:color w:val="000000"/>
                <w:sz w:val="18"/>
                <w:szCs w:val="18"/>
                <w:lang w:eastAsia="en-US"/>
              </w:rPr>
              <w:t>Показатели</w:t>
            </w:r>
          </w:p>
        </w:tc>
        <w:tc>
          <w:tcPr>
            <w:tcW w:w="292" w:type="pct"/>
            <w:vMerge w:val="restart"/>
            <w:vAlign w:val="center"/>
          </w:tcPr>
          <w:p w14:paraId="79659821" w14:textId="77777777" w:rsidR="00B22C9F" w:rsidRPr="001E4DE4" w:rsidRDefault="00B22C9F" w:rsidP="00CF355B">
            <w:pPr>
              <w:autoSpaceDE w:val="0"/>
              <w:autoSpaceDN w:val="0"/>
              <w:adjustRightInd w:val="0"/>
              <w:spacing w:after="0" w:line="240" w:lineRule="auto"/>
              <w:ind w:firstLine="0"/>
              <w:jc w:val="center"/>
              <w:rPr>
                <w:rFonts w:eastAsiaTheme="minorHAnsi"/>
                <w:b/>
                <w:bCs/>
                <w:color w:val="000000"/>
                <w:sz w:val="18"/>
                <w:szCs w:val="18"/>
                <w:lang w:eastAsia="en-US"/>
              </w:rPr>
            </w:pPr>
            <w:r w:rsidRPr="001E4DE4">
              <w:rPr>
                <w:rFonts w:eastAsiaTheme="minorHAnsi"/>
                <w:b/>
                <w:bCs/>
                <w:color w:val="000000"/>
                <w:sz w:val="18"/>
                <w:szCs w:val="18"/>
                <w:lang w:eastAsia="en-US"/>
              </w:rPr>
              <w:t>Ед. изм.</w:t>
            </w:r>
          </w:p>
        </w:tc>
        <w:tc>
          <w:tcPr>
            <w:tcW w:w="348" w:type="pct"/>
            <w:vAlign w:val="center"/>
          </w:tcPr>
          <w:p w14:paraId="498A2625" w14:textId="77777777" w:rsidR="00B22C9F" w:rsidRPr="001E4DE4" w:rsidRDefault="00B22C9F" w:rsidP="00CF355B">
            <w:pPr>
              <w:autoSpaceDE w:val="0"/>
              <w:autoSpaceDN w:val="0"/>
              <w:adjustRightInd w:val="0"/>
              <w:spacing w:after="0" w:line="240" w:lineRule="auto"/>
              <w:ind w:firstLine="0"/>
              <w:jc w:val="center"/>
              <w:rPr>
                <w:rFonts w:eastAsiaTheme="minorHAnsi"/>
                <w:b/>
                <w:bCs/>
                <w:color w:val="000000"/>
                <w:sz w:val="18"/>
                <w:szCs w:val="18"/>
                <w:lang w:eastAsia="en-US"/>
              </w:rPr>
            </w:pPr>
            <w:r w:rsidRPr="001E4DE4">
              <w:rPr>
                <w:rFonts w:eastAsiaTheme="minorHAnsi"/>
                <w:b/>
                <w:bCs/>
                <w:color w:val="000000"/>
                <w:sz w:val="18"/>
                <w:szCs w:val="18"/>
                <w:lang w:eastAsia="en-US"/>
              </w:rPr>
              <w:t>2022 г.</w:t>
            </w:r>
          </w:p>
        </w:tc>
        <w:tc>
          <w:tcPr>
            <w:tcW w:w="348" w:type="pct"/>
            <w:vAlign w:val="center"/>
          </w:tcPr>
          <w:p w14:paraId="53E63288" w14:textId="77777777" w:rsidR="00B22C9F" w:rsidRPr="001E4DE4" w:rsidRDefault="00B22C9F" w:rsidP="00CF355B">
            <w:pPr>
              <w:autoSpaceDE w:val="0"/>
              <w:autoSpaceDN w:val="0"/>
              <w:adjustRightInd w:val="0"/>
              <w:spacing w:after="0" w:line="240" w:lineRule="auto"/>
              <w:ind w:firstLine="0"/>
              <w:jc w:val="center"/>
              <w:rPr>
                <w:rFonts w:eastAsiaTheme="minorHAnsi"/>
                <w:b/>
                <w:bCs/>
                <w:color w:val="000000"/>
                <w:sz w:val="18"/>
                <w:szCs w:val="18"/>
                <w:lang w:eastAsia="en-US"/>
              </w:rPr>
            </w:pPr>
            <w:r w:rsidRPr="001E4DE4">
              <w:rPr>
                <w:rFonts w:eastAsiaTheme="minorHAnsi"/>
                <w:b/>
                <w:bCs/>
                <w:color w:val="000000"/>
                <w:sz w:val="18"/>
                <w:szCs w:val="18"/>
                <w:lang w:eastAsia="en-US"/>
              </w:rPr>
              <w:t>2023 г.</w:t>
            </w:r>
          </w:p>
        </w:tc>
        <w:tc>
          <w:tcPr>
            <w:tcW w:w="396" w:type="pct"/>
            <w:vAlign w:val="center"/>
          </w:tcPr>
          <w:p w14:paraId="412D641F" w14:textId="77777777" w:rsidR="00B22C9F" w:rsidRPr="001E4DE4" w:rsidRDefault="00B22C9F" w:rsidP="00CF355B">
            <w:pPr>
              <w:autoSpaceDE w:val="0"/>
              <w:autoSpaceDN w:val="0"/>
              <w:adjustRightInd w:val="0"/>
              <w:spacing w:after="0" w:line="240" w:lineRule="auto"/>
              <w:ind w:firstLine="0"/>
              <w:jc w:val="center"/>
              <w:rPr>
                <w:rFonts w:eastAsiaTheme="minorHAnsi"/>
                <w:b/>
                <w:bCs/>
                <w:color w:val="000000"/>
                <w:sz w:val="18"/>
                <w:szCs w:val="18"/>
                <w:lang w:eastAsia="en-US"/>
              </w:rPr>
            </w:pPr>
            <w:r w:rsidRPr="001E4DE4">
              <w:rPr>
                <w:rFonts w:eastAsiaTheme="minorHAnsi"/>
                <w:b/>
                <w:bCs/>
                <w:color w:val="000000"/>
                <w:sz w:val="18"/>
                <w:szCs w:val="18"/>
                <w:lang w:eastAsia="en-US"/>
              </w:rPr>
              <w:t>2024 г.</w:t>
            </w:r>
          </w:p>
        </w:tc>
        <w:tc>
          <w:tcPr>
            <w:tcW w:w="348" w:type="pct"/>
            <w:vAlign w:val="center"/>
          </w:tcPr>
          <w:p w14:paraId="0566D581" w14:textId="77777777" w:rsidR="00B22C9F" w:rsidRPr="001E4DE4" w:rsidRDefault="00B22C9F" w:rsidP="00CF355B">
            <w:pPr>
              <w:autoSpaceDE w:val="0"/>
              <w:autoSpaceDN w:val="0"/>
              <w:adjustRightInd w:val="0"/>
              <w:spacing w:after="0" w:line="240" w:lineRule="auto"/>
              <w:ind w:firstLine="0"/>
              <w:jc w:val="center"/>
              <w:rPr>
                <w:rFonts w:eastAsiaTheme="minorHAnsi"/>
                <w:b/>
                <w:bCs/>
                <w:color w:val="000000"/>
                <w:sz w:val="18"/>
                <w:szCs w:val="18"/>
                <w:lang w:eastAsia="en-US"/>
              </w:rPr>
            </w:pPr>
            <w:r w:rsidRPr="001E4DE4">
              <w:rPr>
                <w:rFonts w:eastAsiaTheme="minorHAnsi"/>
                <w:b/>
                <w:bCs/>
                <w:color w:val="000000"/>
                <w:sz w:val="18"/>
                <w:szCs w:val="18"/>
                <w:lang w:eastAsia="en-US"/>
              </w:rPr>
              <w:t>2025 г.</w:t>
            </w:r>
          </w:p>
        </w:tc>
        <w:tc>
          <w:tcPr>
            <w:tcW w:w="348" w:type="pct"/>
            <w:vAlign w:val="center"/>
          </w:tcPr>
          <w:p w14:paraId="551959FA" w14:textId="77777777" w:rsidR="00B22C9F" w:rsidRPr="001E4DE4" w:rsidRDefault="00B22C9F" w:rsidP="00CF355B">
            <w:pPr>
              <w:autoSpaceDE w:val="0"/>
              <w:autoSpaceDN w:val="0"/>
              <w:adjustRightInd w:val="0"/>
              <w:spacing w:after="0" w:line="240" w:lineRule="auto"/>
              <w:ind w:firstLine="0"/>
              <w:jc w:val="center"/>
              <w:rPr>
                <w:rFonts w:eastAsiaTheme="minorHAnsi"/>
                <w:b/>
                <w:bCs/>
                <w:color w:val="000000"/>
                <w:sz w:val="18"/>
                <w:szCs w:val="18"/>
                <w:lang w:eastAsia="en-US"/>
              </w:rPr>
            </w:pPr>
            <w:r w:rsidRPr="001E4DE4">
              <w:rPr>
                <w:rFonts w:eastAsiaTheme="minorHAnsi"/>
                <w:b/>
                <w:bCs/>
                <w:color w:val="000000"/>
                <w:sz w:val="18"/>
                <w:szCs w:val="18"/>
                <w:lang w:eastAsia="en-US"/>
              </w:rPr>
              <w:t>2026 г.</w:t>
            </w:r>
          </w:p>
        </w:tc>
        <w:tc>
          <w:tcPr>
            <w:tcW w:w="348" w:type="pct"/>
            <w:vAlign w:val="center"/>
          </w:tcPr>
          <w:p w14:paraId="489DBACA" w14:textId="77777777" w:rsidR="00B22C9F" w:rsidRPr="001E4DE4" w:rsidRDefault="00B22C9F" w:rsidP="00CF355B">
            <w:pPr>
              <w:autoSpaceDE w:val="0"/>
              <w:autoSpaceDN w:val="0"/>
              <w:adjustRightInd w:val="0"/>
              <w:spacing w:after="0" w:line="240" w:lineRule="auto"/>
              <w:ind w:firstLine="0"/>
              <w:jc w:val="center"/>
              <w:rPr>
                <w:rFonts w:eastAsiaTheme="minorHAnsi"/>
                <w:b/>
                <w:bCs/>
                <w:color w:val="000000"/>
                <w:sz w:val="18"/>
                <w:szCs w:val="18"/>
                <w:lang w:eastAsia="en-US"/>
              </w:rPr>
            </w:pPr>
            <w:r w:rsidRPr="001E4DE4">
              <w:rPr>
                <w:rFonts w:eastAsiaTheme="minorHAnsi"/>
                <w:b/>
                <w:bCs/>
                <w:color w:val="000000"/>
                <w:sz w:val="18"/>
                <w:szCs w:val="18"/>
                <w:lang w:eastAsia="en-US"/>
              </w:rPr>
              <w:t>2027 г.</w:t>
            </w:r>
          </w:p>
        </w:tc>
        <w:tc>
          <w:tcPr>
            <w:tcW w:w="348" w:type="pct"/>
            <w:vAlign w:val="center"/>
          </w:tcPr>
          <w:p w14:paraId="6613B198" w14:textId="77777777" w:rsidR="00B22C9F" w:rsidRPr="001E4DE4" w:rsidRDefault="00B22C9F" w:rsidP="00CF355B">
            <w:pPr>
              <w:autoSpaceDE w:val="0"/>
              <w:autoSpaceDN w:val="0"/>
              <w:adjustRightInd w:val="0"/>
              <w:spacing w:after="0" w:line="240" w:lineRule="auto"/>
              <w:ind w:firstLine="0"/>
              <w:jc w:val="center"/>
              <w:rPr>
                <w:rFonts w:eastAsiaTheme="minorHAnsi"/>
                <w:b/>
                <w:bCs/>
                <w:color w:val="000000"/>
                <w:sz w:val="18"/>
                <w:szCs w:val="18"/>
                <w:lang w:eastAsia="en-US"/>
              </w:rPr>
            </w:pPr>
            <w:r w:rsidRPr="001E4DE4">
              <w:rPr>
                <w:rFonts w:eastAsiaTheme="minorHAnsi"/>
                <w:b/>
                <w:bCs/>
                <w:color w:val="000000"/>
                <w:sz w:val="18"/>
                <w:szCs w:val="18"/>
                <w:lang w:eastAsia="en-US"/>
              </w:rPr>
              <w:t>2028 г.</w:t>
            </w:r>
          </w:p>
        </w:tc>
        <w:tc>
          <w:tcPr>
            <w:tcW w:w="445" w:type="pct"/>
            <w:vAlign w:val="center"/>
          </w:tcPr>
          <w:p w14:paraId="1C9108BC" w14:textId="77777777" w:rsidR="00B22C9F" w:rsidRPr="001E4DE4" w:rsidRDefault="00B22C9F" w:rsidP="00CF355B">
            <w:pPr>
              <w:autoSpaceDE w:val="0"/>
              <w:autoSpaceDN w:val="0"/>
              <w:adjustRightInd w:val="0"/>
              <w:spacing w:after="0" w:line="240" w:lineRule="auto"/>
              <w:ind w:firstLine="0"/>
              <w:jc w:val="center"/>
              <w:rPr>
                <w:rFonts w:eastAsiaTheme="minorHAnsi"/>
                <w:b/>
                <w:bCs/>
                <w:color w:val="000000"/>
                <w:sz w:val="18"/>
                <w:szCs w:val="18"/>
                <w:lang w:eastAsia="en-US"/>
              </w:rPr>
            </w:pPr>
            <w:r w:rsidRPr="001E4DE4">
              <w:rPr>
                <w:rFonts w:eastAsiaTheme="minorHAnsi"/>
                <w:b/>
                <w:bCs/>
                <w:color w:val="000000"/>
                <w:sz w:val="18"/>
                <w:szCs w:val="18"/>
                <w:lang w:eastAsia="en-US"/>
              </w:rPr>
              <w:t>2029 г.</w:t>
            </w:r>
          </w:p>
        </w:tc>
        <w:tc>
          <w:tcPr>
            <w:tcW w:w="445" w:type="pct"/>
          </w:tcPr>
          <w:p w14:paraId="0308D916" w14:textId="77777777" w:rsidR="00B22C9F" w:rsidRPr="001E4DE4" w:rsidRDefault="00B22C9F" w:rsidP="00CF355B">
            <w:pPr>
              <w:autoSpaceDE w:val="0"/>
              <w:autoSpaceDN w:val="0"/>
              <w:adjustRightInd w:val="0"/>
              <w:spacing w:after="0" w:line="240" w:lineRule="auto"/>
              <w:ind w:firstLine="0"/>
              <w:jc w:val="center"/>
              <w:rPr>
                <w:rFonts w:eastAsiaTheme="minorHAnsi"/>
                <w:b/>
                <w:bCs/>
                <w:color w:val="000000"/>
                <w:sz w:val="18"/>
                <w:szCs w:val="18"/>
                <w:lang w:eastAsia="en-US"/>
              </w:rPr>
            </w:pPr>
            <w:r w:rsidRPr="001E4DE4">
              <w:rPr>
                <w:rFonts w:eastAsiaTheme="minorHAnsi"/>
                <w:b/>
                <w:bCs/>
                <w:color w:val="000000"/>
                <w:sz w:val="18"/>
                <w:szCs w:val="18"/>
                <w:lang w:eastAsia="en-US"/>
              </w:rPr>
              <w:t>2030-2034 г</w:t>
            </w:r>
          </w:p>
        </w:tc>
        <w:tc>
          <w:tcPr>
            <w:tcW w:w="445" w:type="pct"/>
          </w:tcPr>
          <w:p w14:paraId="057CCABB" w14:textId="77777777" w:rsidR="00B22C9F" w:rsidRPr="001E4DE4" w:rsidRDefault="00B22C9F" w:rsidP="00CF355B">
            <w:pPr>
              <w:autoSpaceDE w:val="0"/>
              <w:autoSpaceDN w:val="0"/>
              <w:adjustRightInd w:val="0"/>
              <w:spacing w:after="0" w:line="240" w:lineRule="auto"/>
              <w:ind w:firstLine="0"/>
              <w:jc w:val="center"/>
              <w:rPr>
                <w:rFonts w:eastAsiaTheme="minorHAnsi"/>
                <w:b/>
                <w:bCs/>
                <w:color w:val="000000"/>
                <w:sz w:val="18"/>
                <w:szCs w:val="18"/>
                <w:lang w:eastAsia="en-US"/>
              </w:rPr>
            </w:pPr>
            <w:r w:rsidRPr="001E4DE4">
              <w:rPr>
                <w:rFonts w:eastAsiaTheme="minorHAnsi"/>
                <w:b/>
                <w:bCs/>
                <w:color w:val="000000"/>
                <w:sz w:val="18"/>
                <w:szCs w:val="18"/>
                <w:lang w:eastAsia="en-US"/>
              </w:rPr>
              <w:t>2034-2042 г</w:t>
            </w:r>
          </w:p>
        </w:tc>
      </w:tr>
      <w:tr w:rsidR="00B22C9F" w:rsidRPr="001E4DE4" w14:paraId="2EEDE1BF" w14:textId="77777777" w:rsidTr="000B1B27">
        <w:trPr>
          <w:trHeight w:val="20"/>
          <w:jc w:val="center"/>
        </w:trPr>
        <w:tc>
          <w:tcPr>
            <w:tcW w:w="889" w:type="pct"/>
            <w:vMerge/>
            <w:vAlign w:val="center"/>
          </w:tcPr>
          <w:p w14:paraId="2B7A484D" w14:textId="77777777" w:rsidR="00B22C9F" w:rsidRPr="001E4DE4" w:rsidRDefault="00B22C9F" w:rsidP="00CF355B">
            <w:pPr>
              <w:autoSpaceDE w:val="0"/>
              <w:autoSpaceDN w:val="0"/>
              <w:adjustRightInd w:val="0"/>
              <w:spacing w:after="0" w:line="240" w:lineRule="auto"/>
              <w:ind w:firstLine="0"/>
              <w:jc w:val="center"/>
              <w:rPr>
                <w:rFonts w:eastAsiaTheme="minorHAnsi"/>
                <w:b/>
                <w:bCs/>
                <w:color w:val="000000"/>
                <w:sz w:val="18"/>
                <w:szCs w:val="18"/>
                <w:lang w:eastAsia="en-US"/>
              </w:rPr>
            </w:pPr>
          </w:p>
        </w:tc>
        <w:tc>
          <w:tcPr>
            <w:tcW w:w="292" w:type="pct"/>
            <w:vMerge/>
            <w:vAlign w:val="center"/>
          </w:tcPr>
          <w:p w14:paraId="0D3483E9" w14:textId="77777777" w:rsidR="00B22C9F" w:rsidRPr="001E4DE4" w:rsidRDefault="00B22C9F" w:rsidP="00CF355B">
            <w:pPr>
              <w:autoSpaceDE w:val="0"/>
              <w:autoSpaceDN w:val="0"/>
              <w:adjustRightInd w:val="0"/>
              <w:spacing w:after="0" w:line="240" w:lineRule="auto"/>
              <w:ind w:firstLine="0"/>
              <w:jc w:val="center"/>
              <w:rPr>
                <w:rFonts w:eastAsiaTheme="minorHAnsi"/>
                <w:b/>
                <w:bCs/>
                <w:color w:val="000000"/>
                <w:sz w:val="18"/>
                <w:szCs w:val="18"/>
                <w:lang w:eastAsia="en-US"/>
              </w:rPr>
            </w:pPr>
          </w:p>
        </w:tc>
        <w:tc>
          <w:tcPr>
            <w:tcW w:w="348" w:type="pct"/>
            <w:vAlign w:val="center"/>
          </w:tcPr>
          <w:p w14:paraId="32B539E1" w14:textId="77777777" w:rsidR="00B22C9F" w:rsidRPr="001E4DE4" w:rsidRDefault="00B22C9F" w:rsidP="00CF355B">
            <w:pPr>
              <w:autoSpaceDE w:val="0"/>
              <w:autoSpaceDN w:val="0"/>
              <w:adjustRightInd w:val="0"/>
              <w:spacing w:after="0" w:line="240" w:lineRule="auto"/>
              <w:ind w:firstLine="0"/>
              <w:jc w:val="center"/>
              <w:rPr>
                <w:rFonts w:eastAsiaTheme="minorHAnsi"/>
                <w:b/>
                <w:bCs/>
                <w:color w:val="000000"/>
                <w:sz w:val="18"/>
                <w:szCs w:val="18"/>
                <w:lang w:eastAsia="en-US"/>
              </w:rPr>
            </w:pPr>
            <w:r w:rsidRPr="001E4DE4">
              <w:rPr>
                <w:rFonts w:eastAsiaTheme="minorHAnsi"/>
                <w:b/>
                <w:bCs/>
                <w:color w:val="000000"/>
                <w:sz w:val="18"/>
                <w:szCs w:val="18"/>
                <w:lang w:eastAsia="en-US"/>
              </w:rPr>
              <w:t>факт</w:t>
            </w:r>
          </w:p>
        </w:tc>
        <w:tc>
          <w:tcPr>
            <w:tcW w:w="348" w:type="pct"/>
            <w:vAlign w:val="center"/>
          </w:tcPr>
          <w:p w14:paraId="6D7A3FB8" w14:textId="77777777" w:rsidR="00B22C9F" w:rsidRPr="001E4DE4" w:rsidRDefault="00B22C9F" w:rsidP="00CF355B">
            <w:pPr>
              <w:autoSpaceDE w:val="0"/>
              <w:autoSpaceDN w:val="0"/>
              <w:adjustRightInd w:val="0"/>
              <w:spacing w:after="0" w:line="240" w:lineRule="auto"/>
              <w:ind w:firstLine="0"/>
              <w:jc w:val="center"/>
              <w:rPr>
                <w:rFonts w:eastAsiaTheme="minorHAnsi"/>
                <w:b/>
                <w:bCs/>
                <w:color w:val="000000"/>
                <w:sz w:val="18"/>
                <w:szCs w:val="18"/>
                <w:lang w:eastAsia="en-US"/>
              </w:rPr>
            </w:pPr>
            <w:r w:rsidRPr="001E4DE4">
              <w:rPr>
                <w:rFonts w:eastAsiaTheme="minorHAnsi"/>
                <w:b/>
                <w:bCs/>
                <w:color w:val="000000"/>
                <w:sz w:val="18"/>
                <w:szCs w:val="18"/>
                <w:lang w:eastAsia="en-US"/>
              </w:rPr>
              <w:t>факт</w:t>
            </w:r>
          </w:p>
        </w:tc>
        <w:tc>
          <w:tcPr>
            <w:tcW w:w="396" w:type="pct"/>
            <w:vAlign w:val="center"/>
          </w:tcPr>
          <w:p w14:paraId="05EB6946" w14:textId="77777777" w:rsidR="00B22C9F" w:rsidRPr="001E4DE4" w:rsidRDefault="00B22C9F" w:rsidP="00CF355B">
            <w:pPr>
              <w:autoSpaceDE w:val="0"/>
              <w:autoSpaceDN w:val="0"/>
              <w:adjustRightInd w:val="0"/>
              <w:spacing w:after="0" w:line="240" w:lineRule="auto"/>
              <w:ind w:firstLine="0"/>
              <w:jc w:val="center"/>
              <w:rPr>
                <w:rFonts w:eastAsiaTheme="minorHAnsi"/>
                <w:b/>
                <w:bCs/>
                <w:color w:val="000000"/>
                <w:sz w:val="18"/>
                <w:szCs w:val="18"/>
                <w:lang w:eastAsia="en-US"/>
              </w:rPr>
            </w:pPr>
            <w:r w:rsidRPr="001E4DE4">
              <w:rPr>
                <w:rFonts w:eastAsiaTheme="minorHAnsi"/>
                <w:b/>
                <w:bCs/>
                <w:color w:val="000000"/>
                <w:sz w:val="18"/>
                <w:szCs w:val="18"/>
                <w:lang w:eastAsia="en-US"/>
              </w:rPr>
              <w:t>факт</w:t>
            </w:r>
          </w:p>
        </w:tc>
        <w:tc>
          <w:tcPr>
            <w:tcW w:w="2727" w:type="pct"/>
            <w:gridSpan w:val="7"/>
            <w:vAlign w:val="center"/>
          </w:tcPr>
          <w:p w14:paraId="33326232" w14:textId="77777777" w:rsidR="00B22C9F" w:rsidRPr="001E4DE4" w:rsidRDefault="00B22C9F" w:rsidP="00CF355B">
            <w:pPr>
              <w:autoSpaceDE w:val="0"/>
              <w:autoSpaceDN w:val="0"/>
              <w:adjustRightInd w:val="0"/>
              <w:spacing w:after="0" w:line="240" w:lineRule="auto"/>
              <w:jc w:val="center"/>
              <w:rPr>
                <w:rFonts w:eastAsiaTheme="minorHAnsi"/>
                <w:b/>
                <w:bCs/>
                <w:color w:val="000000"/>
                <w:sz w:val="18"/>
                <w:szCs w:val="18"/>
                <w:lang w:eastAsia="en-US"/>
              </w:rPr>
            </w:pPr>
            <w:r w:rsidRPr="001E4DE4">
              <w:rPr>
                <w:rFonts w:eastAsiaTheme="minorHAnsi"/>
                <w:b/>
                <w:bCs/>
                <w:color w:val="000000"/>
                <w:sz w:val="18"/>
                <w:szCs w:val="18"/>
                <w:lang w:eastAsia="en-US"/>
              </w:rPr>
              <w:t>прогноз</w:t>
            </w:r>
          </w:p>
        </w:tc>
      </w:tr>
      <w:tr w:rsidR="00B22C9F" w:rsidRPr="001E4DE4" w14:paraId="5D8355A1" w14:textId="77777777" w:rsidTr="000B1B27">
        <w:trPr>
          <w:trHeight w:val="20"/>
          <w:jc w:val="center"/>
        </w:trPr>
        <w:tc>
          <w:tcPr>
            <w:tcW w:w="889" w:type="pct"/>
            <w:vAlign w:val="center"/>
          </w:tcPr>
          <w:p w14:paraId="76FA1E19" w14:textId="77777777" w:rsidR="00B22C9F" w:rsidRPr="001E4DE4" w:rsidRDefault="00B22C9F" w:rsidP="00CF355B">
            <w:pPr>
              <w:autoSpaceDE w:val="0"/>
              <w:autoSpaceDN w:val="0"/>
              <w:adjustRightInd w:val="0"/>
              <w:spacing w:after="0" w:line="240" w:lineRule="auto"/>
              <w:ind w:firstLine="0"/>
              <w:rPr>
                <w:rFonts w:eastAsiaTheme="minorHAnsi"/>
                <w:color w:val="000000"/>
                <w:sz w:val="18"/>
                <w:szCs w:val="18"/>
                <w:lang w:eastAsia="en-US"/>
              </w:rPr>
            </w:pPr>
            <w:r w:rsidRPr="001E4DE4">
              <w:rPr>
                <w:rFonts w:eastAsiaTheme="minorHAnsi"/>
                <w:color w:val="000000"/>
                <w:sz w:val="18"/>
                <w:szCs w:val="18"/>
                <w:lang w:eastAsia="en-US"/>
              </w:rPr>
              <w:t>Установленная тепловая мощность котельной</w:t>
            </w:r>
          </w:p>
        </w:tc>
        <w:tc>
          <w:tcPr>
            <w:tcW w:w="292" w:type="pct"/>
            <w:vAlign w:val="center"/>
          </w:tcPr>
          <w:p w14:paraId="74618A62"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Гкал/ч</w:t>
            </w:r>
          </w:p>
        </w:tc>
        <w:tc>
          <w:tcPr>
            <w:tcW w:w="348" w:type="pct"/>
            <w:vAlign w:val="center"/>
          </w:tcPr>
          <w:p w14:paraId="5D06C19E"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535,0</w:t>
            </w:r>
          </w:p>
        </w:tc>
        <w:tc>
          <w:tcPr>
            <w:tcW w:w="348" w:type="pct"/>
            <w:vAlign w:val="center"/>
          </w:tcPr>
          <w:p w14:paraId="673EB984"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535,0</w:t>
            </w:r>
          </w:p>
        </w:tc>
        <w:tc>
          <w:tcPr>
            <w:tcW w:w="396" w:type="pct"/>
            <w:vAlign w:val="center"/>
          </w:tcPr>
          <w:p w14:paraId="6C5FE51A"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535,0</w:t>
            </w:r>
          </w:p>
        </w:tc>
        <w:tc>
          <w:tcPr>
            <w:tcW w:w="348" w:type="pct"/>
            <w:vAlign w:val="center"/>
          </w:tcPr>
          <w:p w14:paraId="35E502B8"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535,0</w:t>
            </w:r>
          </w:p>
        </w:tc>
        <w:tc>
          <w:tcPr>
            <w:tcW w:w="348" w:type="pct"/>
            <w:vAlign w:val="center"/>
          </w:tcPr>
          <w:p w14:paraId="2DA61274"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535,0</w:t>
            </w:r>
          </w:p>
        </w:tc>
        <w:tc>
          <w:tcPr>
            <w:tcW w:w="348" w:type="pct"/>
            <w:vAlign w:val="center"/>
          </w:tcPr>
          <w:p w14:paraId="571EBC2A"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535,0</w:t>
            </w:r>
          </w:p>
        </w:tc>
        <w:tc>
          <w:tcPr>
            <w:tcW w:w="348" w:type="pct"/>
            <w:vAlign w:val="center"/>
          </w:tcPr>
          <w:p w14:paraId="512570CC"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535,0</w:t>
            </w:r>
          </w:p>
        </w:tc>
        <w:tc>
          <w:tcPr>
            <w:tcW w:w="445" w:type="pct"/>
            <w:vAlign w:val="center"/>
          </w:tcPr>
          <w:p w14:paraId="24651E46"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535,0</w:t>
            </w:r>
          </w:p>
        </w:tc>
        <w:tc>
          <w:tcPr>
            <w:tcW w:w="445" w:type="pct"/>
            <w:vAlign w:val="center"/>
          </w:tcPr>
          <w:p w14:paraId="564726F0"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535,0</w:t>
            </w:r>
          </w:p>
        </w:tc>
        <w:tc>
          <w:tcPr>
            <w:tcW w:w="445" w:type="pct"/>
            <w:vAlign w:val="center"/>
          </w:tcPr>
          <w:p w14:paraId="02ADB848"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535,0</w:t>
            </w:r>
          </w:p>
        </w:tc>
      </w:tr>
      <w:tr w:rsidR="00B22C9F" w:rsidRPr="001E4DE4" w14:paraId="4CB86CAB" w14:textId="77777777" w:rsidTr="000B1B27">
        <w:trPr>
          <w:trHeight w:val="20"/>
          <w:jc w:val="center"/>
        </w:trPr>
        <w:tc>
          <w:tcPr>
            <w:tcW w:w="889" w:type="pct"/>
            <w:vAlign w:val="center"/>
          </w:tcPr>
          <w:p w14:paraId="1278F987" w14:textId="77777777" w:rsidR="00B22C9F" w:rsidRPr="001E4DE4" w:rsidRDefault="00B22C9F" w:rsidP="00CF355B">
            <w:pPr>
              <w:autoSpaceDE w:val="0"/>
              <w:autoSpaceDN w:val="0"/>
              <w:adjustRightInd w:val="0"/>
              <w:spacing w:after="0" w:line="240" w:lineRule="auto"/>
              <w:ind w:firstLine="0"/>
              <w:rPr>
                <w:rFonts w:eastAsiaTheme="minorHAnsi"/>
                <w:color w:val="000000"/>
                <w:sz w:val="18"/>
                <w:szCs w:val="18"/>
                <w:lang w:eastAsia="en-US"/>
              </w:rPr>
            </w:pPr>
            <w:r w:rsidRPr="001E4DE4">
              <w:rPr>
                <w:rFonts w:eastAsiaTheme="minorHAnsi"/>
                <w:color w:val="000000"/>
                <w:sz w:val="18"/>
                <w:szCs w:val="18"/>
                <w:lang w:eastAsia="en-US"/>
              </w:rPr>
              <w:t>Ввод мощности</w:t>
            </w:r>
          </w:p>
        </w:tc>
        <w:tc>
          <w:tcPr>
            <w:tcW w:w="292" w:type="pct"/>
            <w:vAlign w:val="center"/>
          </w:tcPr>
          <w:p w14:paraId="46097A12"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Гкал/ч</w:t>
            </w:r>
          </w:p>
        </w:tc>
        <w:tc>
          <w:tcPr>
            <w:tcW w:w="348" w:type="pct"/>
            <w:vAlign w:val="center"/>
          </w:tcPr>
          <w:p w14:paraId="749CF00F"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0</w:t>
            </w:r>
          </w:p>
        </w:tc>
        <w:tc>
          <w:tcPr>
            <w:tcW w:w="348" w:type="pct"/>
            <w:vAlign w:val="center"/>
          </w:tcPr>
          <w:p w14:paraId="43B26264"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0</w:t>
            </w:r>
          </w:p>
        </w:tc>
        <w:tc>
          <w:tcPr>
            <w:tcW w:w="396" w:type="pct"/>
            <w:vAlign w:val="center"/>
          </w:tcPr>
          <w:p w14:paraId="2D756262"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0</w:t>
            </w:r>
          </w:p>
        </w:tc>
        <w:tc>
          <w:tcPr>
            <w:tcW w:w="348" w:type="pct"/>
            <w:vAlign w:val="center"/>
          </w:tcPr>
          <w:p w14:paraId="0B4C0B18"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0</w:t>
            </w:r>
          </w:p>
        </w:tc>
        <w:tc>
          <w:tcPr>
            <w:tcW w:w="348" w:type="pct"/>
            <w:vAlign w:val="center"/>
          </w:tcPr>
          <w:p w14:paraId="7F5241C0"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0</w:t>
            </w:r>
          </w:p>
        </w:tc>
        <w:tc>
          <w:tcPr>
            <w:tcW w:w="348" w:type="pct"/>
            <w:vAlign w:val="center"/>
          </w:tcPr>
          <w:p w14:paraId="11B15F22"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0</w:t>
            </w:r>
          </w:p>
        </w:tc>
        <w:tc>
          <w:tcPr>
            <w:tcW w:w="348" w:type="pct"/>
            <w:vAlign w:val="center"/>
          </w:tcPr>
          <w:p w14:paraId="5C9B62E8"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0</w:t>
            </w:r>
          </w:p>
        </w:tc>
        <w:tc>
          <w:tcPr>
            <w:tcW w:w="445" w:type="pct"/>
            <w:vAlign w:val="center"/>
          </w:tcPr>
          <w:p w14:paraId="502E4A07"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0</w:t>
            </w:r>
          </w:p>
        </w:tc>
        <w:tc>
          <w:tcPr>
            <w:tcW w:w="445" w:type="pct"/>
            <w:vAlign w:val="center"/>
          </w:tcPr>
          <w:p w14:paraId="1ADAD007"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0</w:t>
            </w:r>
          </w:p>
        </w:tc>
        <w:tc>
          <w:tcPr>
            <w:tcW w:w="445" w:type="pct"/>
            <w:vAlign w:val="center"/>
          </w:tcPr>
          <w:p w14:paraId="576B5C15"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0</w:t>
            </w:r>
          </w:p>
        </w:tc>
      </w:tr>
      <w:tr w:rsidR="00B22C9F" w:rsidRPr="001E4DE4" w14:paraId="1451EE48" w14:textId="77777777" w:rsidTr="000B1B27">
        <w:trPr>
          <w:trHeight w:val="20"/>
          <w:jc w:val="center"/>
        </w:trPr>
        <w:tc>
          <w:tcPr>
            <w:tcW w:w="889" w:type="pct"/>
            <w:vAlign w:val="center"/>
          </w:tcPr>
          <w:p w14:paraId="5A2DAA32" w14:textId="77777777" w:rsidR="00B22C9F" w:rsidRPr="001E4DE4" w:rsidRDefault="00B22C9F" w:rsidP="00CF355B">
            <w:pPr>
              <w:autoSpaceDE w:val="0"/>
              <w:autoSpaceDN w:val="0"/>
              <w:adjustRightInd w:val="0"/>
              <w:spacing w:after="0" w:line="240" w:lineRule="auto"/>
              <w:ind w:firstLine="0"/>
              <w:rPr>
                <w:rFonts w:eastAsiaTheme="minorHAnsi"/>
                <w:color w:val="000000"/>
                <w:sz w:val="18"/>
                <w:szCs w:val="18"/>
                <w:lang w:eastAsia="en-US"/>
              </w:rPr>
            </w:pPr>
            <w:r w:rsidRPr="001E4DE4">
              <w:rPr>
                <w:rFonts w:eastAsiaTheme="minorHAnsi"/>
                <w:color w:val="000000"/>
                <w:sz w:val="18"/>
                <w:szCs w:val="18"/>
                <w:lang w:eastAsia="en-US"/>
              </w:rPr>
              <w:t>Вывод мощности</w:t>
            </w:r>
          </w:p>
        </w:tc>
        <w:tc>
          <w:tcPr>
            <w:tcW w:w="292" w:type="pct"/>
            <w:vAlign w:val="center"/>
          </w:tcPr>
          <w:p w14:paraId="24E72458"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Гкал/ч</w:t>
            </w:r>
          </w:p>
        </w:tc>
        <w:tc>
          <w:tcPr>
            <w:tcW w:w="348" w:type="pct"/>
            <w:vAlign w:val="center"/>
          </w:tcPr>
          <w:p w14:paraId="526A1830"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0</w:t>
            </w:r>
          </w:p>
        </w:tc>
        <w:tc>
          <w:tcPr>
            <w:tcW w:w="348" w:type="pct"/>
            <w:vAlign w:val="center"/>
          </w:tcPr>
          <w:p w14:paraId="4B2EC992"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0</w:t>
            </w:r>
          </w:p>
        </w:tc>
        <w:tc>
          <w:tcPr>
            <w:tcW w:w="396" w:type="pct"/>
            <w:vAlign w:val="center"/>
          </w:tcPr>
          <w:p w14:paraId="5CF7C19A"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0</w:t>
            </w:r>
          </w:p>
        </w:tc>
        <w:tc>
          <w:tcPr>
            <w:tcW w:w="348" w:type="pct"/>
            <w:vAlign w:val="center"/>
          </w:tcPr>
          <w:p w14:paraId="27CB0970"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0</w:t>
            </w:r>
          </w:p>
        </w:tc>
        <w:tc>
          <w:tcPr>
            <w:tcW w:w="348" w:type="pct"/>
            <w:vAlign w:val="center"/>
          </w:tcPr>
          <w:p w14:paraId="3335D505"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0</w:t>
            </w:r>
          </w:p>
        </w:tc>
        <w:tc>
          <w:tcPr>
            <w:tcW w:w="348" w:type="pct"/>
            <w:vAlign w:val="center"/>
          </w:tcPr>
          <w:p w14:paraId="3339F7A9"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0</w:t>
            </w:r>
          </w:p>
        </w:tc>
        <w:tc>
          <w:tcPr>
            <w:tcW w:w="348" w:type="pct"/>
            <w:vAlign w:val="center"/>
          </w:tcPr>
          <w:p w14:paraId="51DED5E0"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0</w:t>
            </w:r>
          </w:p>
        </w:tc>
        <w:tc>
          <w:tcPr>
            <w:tcW w:w="445" w:type="pct"/>
            <w:vAlign w:val="center"/>
          </w:tcPr>
          <w:p w14:paraId="6CBFD727"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0</w:t>
            </w:r>
          </w:p>
        </w:tc>
        <w:tc>
          <w:tcPr>
            <w:tcW w:w="445" w:type="pct"/>
            <w:vAlign w:val="center"/>
          </w:tcPr>
          <w:p w14:paraId="16ADD8C6"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0</w:t>
            </w:r>
          </w:p>
        </w:tc>
        <w:tc>
          <w:tcPr>
            <w:tcW w:w="445" w:type="pct"/>
            <w:vAlign w:val="center"/>
          </w:tcPr>
          <w:p w14:paraId="2661E319"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0</w:t>
            </w:r>
          </w:p>
        </w:tc>
      </w:tr>
      <w:tr w:rsidR="00B22C9F" w:rsidRPr="001E4DE4" w14:paraId="5A428066" w14:textId="77777777" w:rsidTr="000B1B27">
        <w:trPr>
          <w:trHeight w:val="20"/>
          <w:jc w:val="center"/>
        </w:trPr>
        <w:tc>
          <w:tcPr>
            <w:tcW w:w="889" w:type="pct"/>
            <w:vAlign w:val="center"/>
          </w:tcPr>
          <w:p w14:paraId="262EFC7A" w14:textId="77777777" w:rsidR="00B22C9F" w:rsidRPr="001E4DE4" w:rsidRDefault="00B22C9F" w:rsidP="00CF355B">
            <w:pPr>
              <w:autoSpaceDE w:val="0"/>
              <w:autoSpaceDN w:val="0"/>
              <w:adjustRightInd w:val="0"/>
              <w:spacing w:after="0" w:line="240" w:lineRule="auto"/>
              <w:ind w:firstLine="0"/>
              <w:rPr>
                <w:rFonts w:eastAsiaTheme="minorHAnsi"/>
                <w:color w:val="000000"/>
                <w:sz w:val="18"/>
                <w:szCs w:val="18"/>
                <w:lang w:eastAsia="en-US"/>
              </w:rPr>
            </w:pPr>
            <w:r w:rsidRPr="001E4DE4">
              <w:rPr>
                <w:rFonts w:eastAsiaTheme="minorHAnsi"/>
                <w:color w:val="000000"/>
                <w:sz w:val="18"/>
                <w:szCs w:val="18"/>
                <w:lang w:eastAsia="en-US"/>
              </w:rPr>
              <w:t>Располагаемая мощность оборудования</w:t>
            </w:r>
          </w:p>
        </w:tc>
        <w:tc>
          <w:tcPr>
            <w:tcW w:w="292" w:type="pct"/>
            <w:vAlign w:val="center"/>
          </w:tcPr>
          <w:p w14:paraId="73989043"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Гкал/ч</w:t>
            </w:r>
          </w:p>
        </w:tc>
        <w:tc>
          <w:tcPr>
            <w:tcW w:w="348" w:type="pct"/>
            <w:vAlign w:val="center"/>
          </w:tcPr>
          <w:p w14:paraId="3EE3402B"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535,0</w:t>
            </w:r>
          </w:p>
        </w:tc>
        <w:tc>
          <w:tcPr>
            <w:tcW w:w="348" w:type="pct"/>
            <w:vAlign w:val="center"/>
          </w:tcPr>
          <w:p w14:paraId="2F2185C4"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535,0</w:t>
            </w:r>
          </w:p>
        </w:tc>
        <w:tc>
          <w:tcPr>
            <w:tcW w:w="396" w:type="pct"/>
            <w:vAlign w:val="center"/>
          </w:tcPr>
          <w:p w14:paraId="3415895E"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535,0</w:t>
            </w:r>
          </w:p>
        </w:tc>
        <w:tc>
          <w:tcPr>
            <w:tcW w:w="348" w:type="pct"/>
            <w:vAlign w:val="center"/>
          </w:tcPr>
          <w:p w14:paraId="3943BAD5"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535,0</w:t>
            </w:r>
          </w:p>
        </w:tc>
        <w:tc>
          <w:tcPr>
            <w:tcW w:w="348" w:type="pct"/>
            <w:vAlign w:val="center"/>
          </w:tcPr>
          <w:p w14:paraId="7663557E"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535,0</w:t>
            </w:r>
          </w:p>
        </w:tc>
        <w:tc>
          <w:tcPr>
            <w:tcW w:w="348" w:type="pct"/>
            <w:vAlign w:val="center"/>
          </w:tcPr>
          <w:p w14:paraId="5BD3B3FD"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rFonts w:eastAsiaTheme="minorHAnsi"/>
                <w:color w:val="000000"/>
                <w:sz w:val="18"/>
                <w:szCs w:val="18"/>
                <w:lang w:eastAsia="en-US"/>
              </w:rPr>
              <w:t>535,0</w:t>
            </w:r>
          </w:p>
        </w:tc>
        <w:tc>
          <w:tcPr>
            <w:tcW w:w="348" w:type="pct"/>
            <w:vAlign w:val="center"/>
          </w:tcPr>
          <w:p w14:paraId="63ACDC6E"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rFonts w:eastAsiaTheme="minorHAnsi"/>
                <w:color w:val="000000"/>
                <w:sz w:val="18"/>
                <w:szCs w:val="18"/>
                <w:lang w:eastAsia="en-US"/>
              </w:rPr>
              <w:t>535,0</w:t>
            </w:r>
          </w:p>
        </w:tc>
        <w:tc>
          <w:tcPr>
            <w:tcW w:w="445" w:type="pct"/>
            <w:vAlign w:val="center"/>
          </w:tcPr>
          <w:p w14:paraId="79915AE6"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535,0</w:t>
            </w:r>
          </w:p>
        </w:tc>
        <w:tc>
          <w:tcPr>
            <w:tcW w:w="445" w:type="pct"/>
            <w:vAlign w:val="center"/>
          </w:tcPr>
          <w:p w14:paraId="58591BD2"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535,0</w:t>
            </w:r>
          </w:p>
        </w:tc>
        <w:tc>
          <w:tcPr>
            <w:tcW w:w="445" w:type="pct"/>
            <w:vAlign w:val="center"/>
          </w:tcPr>
          <w:p w14:paraId="6D8D2147"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535,0</w:t>
            </w:r>
          </w:p>
        </w:tc>
      </w:tr>
      <w:tr w:rsidR="00B22C9F" w:rsidRPr="001E4DE4" w14:paraId="0BFB83B5" w14:textId="77777777" w:rsidTr="000B1B27">
        <w:trPr>
          <w:trHeight w:val="20"/>
          <w:jc w:val="center"/>
        </w:trPr>
        <w:tc>
          <w:tcPr>
            <w:tcW w:w="889" w:type="pct"/>
            <w:vAlign w:val="center"/>
          </w:tcPr>
          <w:p w14:paraId="4444C091" w14:textId="77777777" w:rsidR="00B22C9F" w:rsidRPr="001E4DE4" w:rsidRDefault="00B22C9F" w:rsidP="00CF355B">
            <w:pPr>
              <w:autoSpaceDE w:val="0"/>
              <w:autoSpaceDN w:val="0"/>
              <w:adjustRightInd w:val="0"/>
              <w:spacing w:after="0" w:line="240" w:lineRule="auto"/>
              <w:ind w:firstLine="0"/>
              <w:rPr>
                <w:rFonts w:eastAsiaTheme="minorHAnsi"/>
                <w:color w:val="000000"/>
                <w:sz w:val="18"/>
                <w:szCs w:val="18"/>
                <w:lang w:eastAsia="en-US"/>
              </w:rPr>
            </w:pPr>
            <w:r w:rsidRPr="001E4DE4">
              <w:rPr>
                <w:rFonts w:eastAsiaTheme="minorHAnsi"/>
                <w:color w:val="000000"/>
                <w:sz w:val="18"/>
                <w:szCs w:val="18"/>
                <w:lang w:eastAsia="en-US"/>
              </w:rPr>
              <w:t>Собственные нужды</w:t>
            </w:r>
          </w:p>
        </w:tc>
        <w:tc>
          <w:tcPr>
            <w:tcW w:w="292" w:type="pct"/>
            <w:vAlign w:val="center"/>
          </w:tcPr>
          <w:p w14:paraId="1C9C49A7"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Гкал/ч</w:t>
            </w:r>
          </w:p>
        </w:tc>
        <w:tc>
          <w:tcPr>
            <w:tcW w:w="348" w:type="pct"/>
            <w:vAlign w:val="center"/>
          </w:tcPr>
          <w:p w14:paraId="32C25061"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26,72</w:t>
            </w:r>
          </w:p>
        </w:tc>
        <w:tc>
          <w:tcPr>
            <w:tcW w:w="348" w:type="pct"/>
            <w:vAlign w:val="center"/>
          </w:tcPr>
          <w:p w14:paraId="6392625E"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26,72</w:t>
            </w:r>
          </w:p>
        </w:tc>
        <w:tc>
          <w:tcPr>
            <w:tcW w:w="396" w:type="pct"/>
            <w:vAlign w:val="center"/>
          </w:tcPr>
          <w:p w14:paraId="01D494C8"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26,72</w:t>
            </w:r>
          </w:p>
        </w:tc>
        <w:tc>
          <w:tcPr>
            <w:tcW w:w="348" w:type="pct"/>
            <w:vAlign w:val="center"/>
          </w:tcPr>
          <w:p w14:paraId="535C6DF5"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26,72</w:t>
            </w:r>
          </w:p>
        </w:tc>
        <w:tc>
          <w:tcPr>
            <w:tcW w:w="348" w:type="pct"/>
            <w:vAlign w:val="center"/>
          </w:tcPr>
          <w:p w14:paraId="1BF33DC7"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26,72</w:t>
            </w:r>
          </w:p>
        </w:tc>
        <w:tc>
          <w:tcPr>
            <w:tcW w:w="348" w:type="pct"/>
            <w:vAlign w:val="center"/>
          </w:tcPr>
          <w:p w14:paraId="5D95C9BE"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rFonts w:eastAsiaTheme="minorHAnsi"/>
                <w:color w:val="000000"/>
                <w:sz w:val="18"/>
                <w:szCs w:val="18"/>
                <w:lang w:eastAsia="en-US"/>
              </w:rPr>
              <w:t>26,72</w:t>
            </w:r>
          </w:p>
        </w:tc>
        <w:tc>
          <w:tcPr>
            <w:tcW w:w="348" w:type="pct"/>
            <w:vAlign w:val="center"/>
          </w:tcPr>
          <w:p w14:paraId="56695EAE"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rFonts w:eastAsiaTheme="minorHAnsi"/>
                <w:color w:val="000000"/>
                <w:sz w:val="18"/>
                <w:szCs w:val="18"/>
                <w:lang w:eastAsia="en-US"/>
              </w:rPr>
              <w:t>26,72</w:t>
            </w:r>
          </w:p>
        </w:tc>
        <w:tc>
          <w:tcPr>
            <w:tcW w:w="445" w:type="pct"/>
            <w:vAlign w:val="center"/>
          </w:tcPr>
          <w:p w14:paraId="23621F31"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26,72</w:t>
            </w:r>
          </w:p>
        </w:tc>
        <w:tc>
          <w:tcPr>
            <w:tcW w:w="445" w:type="pct"/>
            <w:vAlign w:val="center"/>
          </w:tcPr>
          <w:p w14:paraId="06535673"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26,72</w:t>
            </w:r>
          </w:p>
        </w:tc>
        <w:tc>
          <w:tcPr>
            <w:tcW w:w="445" w:type="pct"/>
            <w:vAlign w:val="center"/>
          </w:tcPr>
          <w:p w14:paraId="46281D5E"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26,72</w:t>
            </w:r>
          </w:p>
        </w:tc>
      </w:tr>
      <w:tr w:rsidR="00B22C9F" w:rsidRPr="001E4DE4" w14:paraId="1239EDDB" w14:textId="77777777" w:rsidTr="000B1B27">
        <w:trPr>
          <w:trHeight w:val="20"/>
          <w:jc w:val="center"/>
        </w:trPr>
        <w:tc>
          <w:tcPr>
            <w:tcW w:w="889" w:type="pct"/>
            <w:vAlign w:val="center"/>
          </w:tcPr>
          <w:p w14:paraId="4AF86117" w14:textId="77777777" w:rsidR="00B22C9F" w:rsidRPr="001E4DE4" w:rsidRDefault="00B22C9F" w:rsidP="00CF355B">
            <w:pPr>
              <w:autoSpaceDE w:val="0"/>
              <w:autoSpaceDN w:val="0"/>
              <w:adjustRightInd w:val="0"/>
              <w:spacing w:after="0" w:line="240" w:lineRule="auto"/>
              <w:ind w:firstLine="0"/>
              <w:rPr>
                <w:rFonts w:eastAsiaTheme="minorHAnsi"/>
                <w:color w:val="000000"/>
                <w:sz w:val="18"/>
                <w:szCs w:val="18"/>
                <w:lang w:eastAsia="en-US"/>
              </w:rPr>
            </w:pPr>
            <w:r w:rsidRPr="001E4DE4">
              <w:rPr>
                <w:rFonts w:eastAsiaTheme="minorHAnsi"/>
                <w:color w:val="000000"/>
                <w:sz w:val="18"/>
                <w:szCs w:val="18"/>
                <w:lang w:eastAsia="en-US"/>
              </w:rPr>
              <w:t>Потери мощности в тепловой сети</w:t>
            </w:r>
          </w:p>
        </w:tc>
        <w:tc>
          <w:tcPr>
            <w:tcW w:w="292" w:type="pct"/>
            <w:vAlign w:val="center"/>
          </w:tcPr>
          <w:p w14:paraId="35B17AE2"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Гкал/ч</w:t>
            </w:r>
          </w:p>
        </w:tc>
        <w:tc>
          <w:tcPr>
            <w:tcW w:w="348" w:type="pct"/>
            <w:vAlign w:val="center"/>
          </w:tcPr>
          <w:p w14:paraId="74C40D89"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50,12</w:t>
            </w:r>
          </w:p>
        </w:tc>
        <w:tc>
          <w:tcPr>
            <w:tcW w:w="348" w:type="pct"/>
            <w:vAlign w:val="center"/>
          </w:tcPr>
          <w:p w14:paraId="20482E04"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50,12</w:t>
            </w:r>
          </w:p>
        </w:tc>
        <w:tc>
          <w:tcPr>
            <w:tcW w:w="396" w:type="pct"/>
            <w:vAlign w:val="center"/>
          </w:tcPr>
          <w:p w14:paraId="0C1A2300"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44,86</w:t>
            </w:r>
          </w:p>
        </w:tc>
        <w:tc>
          <w:tcPr>
            <w:tcW w:w="348" w:type="pct"/>
            <w:vAlign w:val="center"/>
          </w:tcPr>
          <w:p w14:paraId="61BD7EC8"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39,84</w:t>
            </w:r>
          </w:p>
        </w:tc>
        <w:tc>
          <w:tcPr>
            <w:tcW w:w="348" w:type="pct"/>
            <w:vAlign w:val="center"/>
          </w:tcPr>
          <w:p w14:paraId="3DB598F2"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40,27</w:t>
            </w:r>
          </w:p>
        </w:tc>
        <w:tc>
          <w:tcPr>
            <w:tcW w:w="348" w:type="pct"/>
          </w:tcPr>
          <w:p w14:paraId="7AB95108"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rFonts w:eastAsiaTheme="minorHAnsi"/>
                <w:color w:val="000000"/>
                <w:sz w:val="18"/>
                <w:szCs w:val="18"/>
                <w:lang w:eastAsia="en-US"/>
              </w:rPr>
              <w:t>40,27</w:t>
            </w:r>
          </w:p>
        </w:tc>
        <w:tc>
          <w:tcPr>
            <w:tcW w:w="348" w:type="pct"/>
          </w:tcPr>
          <w:p w14:paraId="326686EF"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rFonts w:eastAsiaTheme="minorHAnsi"/>
                <w:color w:val="000000"/>
                <w:sz w:val="18"/>
                <w:szCs w:val="18"/>
                <w:lang w:eastAsia="en-US"/>
              </w:rPr>
              <w:t>40,27</w:t>
            </w:r>
          </w:p>
        </w:tc>
        <w:tc>
          <w:tcPr>
            <w:tcW w:w="445" w:type="pct"/>
          </w:tcPr>
          <w:p w14:paraId="22534F60"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40,27</w:t>
            </w:r>
          </w:p>
        </w:tc>
        <w:tc>
          <w:tcPr>
            <w:tcW w:w="445" w:type="pct"/>
          </w:tcPr>
          <w:p w14:paraId="7118D377"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40,27</w:t>
            </w:r>
          </w:p>
        </w:tc>
        <w:tc>
          <w:tcPr>
            <w:tcW w:w="445" w:type="pct"/>
          </w:tcPr>
          <w:p w14:paraId="607561E8"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40,27</w:t>
            </w:r>
          </w:p>
        </w:tc>
      </w:tr>
      <w:tr w:rsidR="00B22C9F" w:rsidRPr="001E4DE4" w14:paraId="1CCAFAFA" w14:textId="77777777" w:rsidTr="000B1B27">
        <w:trPr>
          <w:trHeight w:val="20"/>
          <w:jc w:val="center"/>
        </w:trPr>
        <w:tc>
          <w:tcPr>
            <w:tcW w:w="889" w:type="pct"/>
            <w:vAlign w:val="center"/>
          </w:tcPr>
          <w:p w14:paraId="5366A59A" w14:textId="77777777" w:rsidR="00B22C9F" w:rsidRPr="001E4DE4" w:rsidRDefault="00B22C9F" w:rsidP="00CF355B">
            <w:pPr>
              <w:autoSpaceDE w:val="0"/>
              <w:autoSpaceDN w:val="0"/>
              <w:adjustRightInd w:val="0"/>
              <w:spacing w:after="0" w:line="240" w:lineRule="auto"/>
              <w:ind w:firstLine="0"/>
              <w:rPr>
                <w:rFonts w:eastAsiaTheme="minorHAnsi"/>
                <w:color w:val="000000"/>
                <w:sz w:val="18"/>
                <w:szCs w:val="18"/>
                <w:lang w:eastAsia="en-US"/>
              </w:rPr>
            </w:pPr>
            <w:r w:rsidRPr="001E4DE4">
              <w:rPr>
                <w:rFonts w:eastAsiaTheme="minorHAnsi"/>
                <w:color w:val="000000"/>
                <w:sz w:val="18"/>
                <w:szCs w:val="18"/>
                <w:lang w:eastAsia="en-US"/>
              </w:rPr>
              <w:t xml:space="preserve">Присоединенная тепловая нагрузка, в </w:t>
            </w:r>
            <w:proofErr w:type="spellStart"/>
            <w:r w:rsidRPr="001E4DE4">
              <w:rPr>
                <w:rFonts w:eastAsiaTheme="minorHAnsi"/>
                <w:color w:val="000000"/>
                <w:sz w:val="18"/>
                <w:szCs w:val="18"/>
                <w:lang w:eastAsia="en-US"/>
              </w:rPr>
              <w:t>т.ч</w:t>
            </w:r>
            <w:proofErr w:type="spellEnd"/>
            <w:r w:rsidRPr="001E4DE4">
              <w:rPr>
                <w:rFonts w:eastAsiaTheme="minorHAnsi"/>
                <w:color w:val="000000"/>
                <w:sz w:val="18"/>
                <w:szCs w:val="18"/>
                <w:lang w:eastAsia="en-US"/>
              </w:rPr>
              <w:t>.:</w:t>
            </w:r>
          </w:p>
        </w:tc>
        <w:tc>
          <w:tcPr>
            <w:tcW w:w="292" w:type="pct"/>
            <w:vAlign w:val="center"/>
          </w:tcPr>
          <w:p w14:paraId="23EBE3E2"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Гкал/ч</w:t>
            </w:r>
          </w:p>
        </w:tc>
        <w:tc>
          <w:tcPr>
            <w:tcW w:w="348" w:type="pct"/>
            <w:vAlign w:val="center"/>
          </w:tcPr>
          <w:p w14:paraId="2B920DE6"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444,139</w:t>
            </w:r>
          </w:p>
        </w:tc>
        <w:tc>
          <w:tcPr>
            <w:tcW w:w="348" w:type="pct"/>
            <w:vAlign w:val="center"/>
          </w:tcPr>
          <w:p w14:paraId="1D2BFE42"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447,044</w:t>
            </w:r>
          </w:p>
        </w:tc>
        <w:tc>
          <w:tcPr>
            <w:tcW w:w="396" w:type="pct"/>
            <w:vAlign w:val="center"/>
          </w:tcPr>
          <w:p w14:paraId="3BC5EB51"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445,091</w:t>
            </w:r>
          </w:p>
        </w:tc>
        <w:tc>
          <w:tcPr>
            <w:tcW w:w="348" w:type="pct"/>
            <w:vAlign w:val="center"/>
          </w:tcPr>
          <w:p w14:paraId="32E144E3"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445,091</w:t>
            </w:r>
          </w:p>
        </w:tc>
        <w:tc>
          <w:tcPr>
            <w:tcW w:w="348" w:type="pct"/>
            <w:vAlign w:val="center"/>
          </w:tcPr>
          <w:p w14:paraId="071C96BA"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445,091</w:t>
            </w:r>
          </w:p>
        </w:tc>
        <w:tc>
          <w:tcPr>
            <w:tcW w:w="348" w:type="pct"/>
            <w:vAlign w:val="center"/>
          </w:tcPr>
          <w:p w14:paraId="6ECF2460"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rFonts w:eastAsiaTheme="minorHAnsi"/>
                <w:color w:val="000000"/>
                <w:sz w:val="18"/>
                <w:szCs w:val="18"/>
                <w:lang w:eastAsia="en-US"/>
              </w:rPr>
              <w:t>445,091</w:t>
            </w:r>
          </w:p>
        </w:tc>
        <w:tc>
          <w:tcPr>
            <w:tcW w:w="348" w:type="pct"/>
            <w:vAlign w:val="center"/>
          </w:tcPr>
          <w:p w14:paraId="1BB369AB"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rFonts w:eastAsiaTheme="minorHAnsi"/>
                <w:color w:val="000000"/>
                <w:sz w:val="18"/>
                <w:szCs w:val="18"/>
                <w:lang w:eastAsia="en-US"/>
              </w:rPr>
              <w:t>445,091</w:t>
            </w:r>
          </w:p>
        </w:tc>
        <w:tc>
          <w:tcPr>
            <w:tcW w:w="445" w:type="pct"/>
            <w:vAlign w:val="center"/>
          </w:tcPr>
          <w:p w14:paraId="4CE98316"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445,091</w:t>
            </w:r>
          </w:p>
        </w:tc>
        <w:tc>
          <w:tcPr>
            <w:tcW w:w="445" w:type="pct"/>
            <w:vAlign w:val="center"/>
          </w:tcPr>
          <w:p w14:paraId="3556C526"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445,091</w:t>
            </w:r>
          </w:p>
        </w:tc>
        <w:tc>
          <w:tcPr>
            <w:tcW w:w="445" w:type="pct"/>
            <w:vAlign w:val="center"/>
          </w:tcPr>
          <w:p w14:paraId="5CD61AB2"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445,091</w:t>
            </w:r>
          </w:p>
        </w:tc>
      </w:tr>
      <w:tr w:rsidR="00B22C9F" w:rsidRPr="001E4DE4" w14:paraId="6B76AD65" w14:textId="77777777" w:rsidTr="000B1B27">
        <w:trPr>
          <w:trHeight w:val="20"/>
          <w:jc w:val="center"/>
        </w:trPr>
        <w:tc>
          <w:tcPr>
            <w:tcW w:w="889" w:type="pct"/>
            <w:vAlign w:val="center"/>
          </w:tcPr>
          <w:p w14:paraId="320B1A45" w14:textId="77777777" w:rsidR="00B22C9F" w:rsidRPr="001E4DE4" w:rsidRDefault="00B22C9F" w:rsidP="00CF355B">
            <w:pPr>
              <w:spacing w:after="0" w:line="240" w:lineRule="auto"/>
              <w:ind w:firstLine="0"/>
              <w:rPr>
                <w:rFonts w:eastAsiaTheme="minorHAnsi"/>
                <w:color w:val="000000"/>
                <w:sz w:val="18"/>
                <w:szCs w:val="18"/>
                <w:lang w:eastAsia="en-US"/>
              </w:rPr>
            </w:pPr>
            <w:r w:rsidRPr="001E4DE4">
              <w:rPr>
                <w:rFonts w:eastAsiaTheme="minorHAnsi"/>
                <w:color w:val="000000"/>
                <w:sz w:val="18"/>
                <w:szCs w:val="18"/>
                <w:lang w:eastAsia="en-US"/>
              </w:rPr>
              <w:t>г. Апатиты с учетом АНОФ-2</w:t>
            </w:r>
          </w:p>
        </w:tc>
        <w:tc>
          <w:tcPr>
            <w:tcW w:w="292" w:type="pct"/>
            <w:vAlign w:val="center"/>
          </w:tcPr>
          <w:p w14:paraId="6EFB8D8C"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Гкал/ч</w:t>
            </w:r>
          </w:p>
        </w:tc>
        <w:tc>
          <w:tcPr>
            <w:tcW w:w="348" w:type="pct"/>
            <w:vAlign w:val="center"/>
          </w:tcPr>
          <w:p w14:paraId="437234D0"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269,481</w:t>
            </w:r>
          </w:p>
        </w:tc>
        <w:tc>
          <w:tcPr>
            <w:tcW w:w="348" w:type="pct"/>
            <w:vAlign w:val="center"/>
          </w:tcPr>
          <w:p w14:paraId="0F60DA45"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268,874</w:t>
            </w:r>
          </w:p>
        </w:tc>
        <w:tc>
          <w:tcPr>
            <w:tcW w:w="396" w:type="pct"/>
            <w:vAlign w:val="center"/>
          </w:tcPr>
          <w:p w14:paraId="11A24037"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271,056</w:t>
            </w:r>
          </w:p>
        </w:tc>
        <w:tc>
          <w:tcPr>
            <w:tcW w:w="348" w:type="pct"/>
            <w:vAlign w:val="center"/>
          </w:tcPr>
          <w:p w14:paraId="18864BD5"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273,128</w:t>
            </w:r>
          </w:p>
        </w:tc>
        <w:tc>
          <w:tcPr>
            <w:tcW w:w="348" w:type="pct"/>
            <w:vAlign w:val="center"/>
          </w:tcPr>
          <w:p w14:paraId="7317F9A6"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273,498</w:t>
            </w:r>
          </w:p>
        </w:tc>
        <w:tc>
          <w:tcPr>
            <w:tcW w:w="348" w:type="pct"/>
            <w:vAlign w:val="center"/>
          </w:tcPr>
          <w:p w14:paraId="79D15C3F"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274,689</w:t>
            </w:r>
          </w:p>
        </w:tc>
        <w:tc>
          <w:tcPr>
            <w:tcW w:w="348" w:type="pct"/>
            <w:vAlign w:val="center"/>
          </w:tcPr>
          <w:p w14:paraId="6FCCE255"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274,689</w:t>
            </w:r>
          </w:p>
        </w:tc>
        <w:tc>
          <w:tcPr>
            <w:tcW w:w="445" w:type="pct"/>
            <w:vAlign w:val="center"/>
          </w:tcPr>
          <w:p w14:paraId="2213C40D"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color w:val="000000"/>
                <w:sz w:val="18"/>
                <w:szCs w:val="18"/>
              </w:rPr>
              <w:t>274,689</w:t>
            </w:r>
          </w:p>
        </w:tc>
        <w:tc>
          <w:tcPr>
            <w:tcW w:w="445" w:type="pct"/>
            <w:vAlign w:val="center"/>
          </w:tcPr>
          <w:p w14:paraId="6B54F339"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color w:val="000000"/>
                <w:sz w:val="18"/>
                <w:szCs w:val="18"/>
              </w:rPr>
              <w:t>274,689</w:t>
            </w:r>
          </w:p>
        </w:tc>
        <w:tc>
          <w:tcPr>
            <w:tcW w:w="445" w:type="pct"/>
            <w:vAlign w:val="center"/>
          </w:tcPr>
          <w:p w14:paraId="3503BD01"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color w:val="000000"/>
                <w:sz w:val="18"/>
                <w:szCs w:val="18"/>
              </w:rPr>
              <w:t>274,689</w:t>
            </w:r>
          </w:p>
        </w:tc>
      </w:tr>
      <w:tr w:rsidR="00B22C9F" w:rsidRPr="001E4DE4" w14:paraId="2D45268E" w14:textId="77777777" w:rsidTr="000B1B27">
        <w:trPr>
          <w:trHeight w:val="20"/>
          <w:jc w:val="center"/>
        </w:trPr>
        <w:tc>
          <w:tcPr>
            <w:tcW w:w="889" w:type="pct"/>
            <w:vAlign w:val="center"/>
          </w:tcPr>
          <w:p w14:paraId="42E6FA52" w14:textId="77777777" w:rsidR="00B22C9F" w:rsidRPr="001E4DE4" w:rsidRDefault="00B22C9F" w:rsidP="00CF355B">
            <w:pPr>
              <w:spacing w:after="0" w:line="240" w:lineRule="auto"/>
              <w:ind w:firstLine="0"/>
              <w:rPr>
                <w:rFonts w:eastAsiaTheme="minorHAnsi"/>
                <w:color w:val="000000"/>
                <w:sz w:val="18"/>
                <w:szCs w:val="18"/>
                <w:lang w:eastAsia="en-US"/>
              </w:rPr>
            </w:pPr>
            <w:r w:rsidRPr="001E4DE4">
              <w:rPr>
                <w:rFonts w:eastAsiaTheme="minorHAnsi"/>
                <w:color w:val="000000"/>
                <w:sz w:val="18"/>
                <w:szCs w:val="18"/>
                <w:lang w:eastAsia="en-US"/>
              </w:rPr>
              <w:t>г. Кировск с учетом Кировского рудника</w:t>
            </w:r>
          </w:p>
        </w:tc>
        <w:tc>
          <w:tcPr>
            <w:tcW w:w="292" w:type="pct"/>
            <w:vAlign w:val="center"/>
          </w:tcPr>
          <w:p w14:paraId="321DF4BB"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Гкал/ч</w:t>
            </w:r>
          </w:p>
        </w:tc>
        <w:tc>
          <w:tcPr>
            <w:tcW w:w="348" w:type="pct"/>
            <w:vAlign w:val="center"/>
          </w:tcPr>
          <w:p w14:paraId="424274B6"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174,658</w:t>
            </w:r>
          </w:p>
        </w:tc>
        <w:tc>
          <w:tcPr>
            <w:tcW w:w="348" w:type="pct"/>
            <w:vAlign w:val="center"/>
          </w:tcPr>
          <w:p w14:paraId="0A844E9A"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178,17</w:t>
            </w:r>
          </w:p>
        </w:tc>
        <w:tc>
          <w:tcPr>
            <w:tcW w:w="396" w:type="pct"/>
            <w:vAlign w:val="center"/>
          </w:tcPr>
          <w:p w14:paraId="10C80D51"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174,035</w:t>
            </w:r>
          </w:p>
        </w:tc>
        <w:tc>
          <w:tcPr>
            <w:tcW w:w="348" w:type="pct"/>
            <w:vAlign w:val="center"/>
          </w:tcPr>
          <w:p w14:paraId="65B385B6"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173,488</w:t>
            </w:r>
          </w:p>
        </w:tc>
        <w:tc>
          <w:tcPr>
            <w:tcW w:w="348" w:type="pct"/>
            <w:vAlign w:val="center"/>
          </w:tcPr>
          <w:p w14:paraId="331D742E"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173,828</w:t>
            </w:r>
          </w:p>
        </w:tc>
        <w:tc>
          <w:tcPr>
            <w:tcW w:w="348" w:type="pct"/>
            <w:vAlign w:val="center"/>
          </w:tcPr>
          <w:p w14:paraId="0BFED31E"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184,210</w:t>
            </w:r>
          </w:p>
        </w:tc>
        <w:tc>
          <w:tcPr>
            <w:tcW w:w="348" w:type="pct"/>
            <w:vAlign w:val="center"/>
          </w:tcPr>
          <w:p w14:paraId="49F5E789"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186,770</w:t>
            </w:r>
          </w:p>
        </w:tc>
        <w:tc>
          <w:tcPr>
            <w:tcW w:w="445" w:type="pct"/>
            <w:vAlign w:val="center"/>
          </w:tcPr>
          <w:p w14:paraId="79C0511A"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187,261</w:t>
            </w:r>
          </w:p>
        </w:tc>
        <w:tc>
          <w:tcPr>
            <w:tcW w:w="445" w:type="pct"/>
            <w:vAlign w:val="center"/>
          </w:tcPr>
          <w:p w14:paraId="61F44695"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187,261</w:t>
            </w:r>
          </w:p>
        </w:tc>
        <w:tc>
          <w:tcPr>
            <w:tcW w:w="445" w:type="pct"/>
            <w:vAlign w:val="center"/>
          </w:tcPr>
          <w:p w14:paraId="7344B0F2"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187,261</w:t>
            </w:r>
          </w:p>
        </w:tc>
      </w:tr>
      <w:tr w:rsidR="00B22C9F" w:rsidRPr="001E4DE4" w14:paraId="49F9ACB3" w14:textId="77777777" w:rsidTr="000B1B27">
        <w:trPr>
          <w:trHeight w:val="20"/>
          <w:jc w:val="center"/>
        </w:trPr>
        <w:tc>
          <w:tcPr>
            <w:tcW w:w="889" w:type="pct"/>
            <w:vAlign w:val="center"/>
          </w:tcPr>
          <w:p w14:paraId="50E4EC21" w14:textId="77777777" w:rsidR="00B22C9F" w:rsidRPr="001E4DE4" w:rsidRDefault="00B22C9F" w:rsidP="00CF355B">
            <w:pPr>
              <w:spacing w:after="0" w:line="240" w:lineRule="auto"/>
              <w:ind w:firstLine="0"/>
              <w:rPr>
                <w:rFonts w:eastAsiaTheme="minorHAnsi"/>
                <w:color w:val="000000"/>
                <w:sz w:val="18"/>
                <w:szCs w:val="18"/>
                <w:lang w:eastAsia="en-US"/>
              </w:rPr>
            </w:pPr>
            <w:r w:rsidRPr="001E4DE4">
              <w:rPr>
                <w:rFonts w:eastAsiaTheme="minorHAnsi"/>
                <w:color w:val="000000"/>
                <w:sz w:val="18"/>
                <w:szCs w:val="18"/>
                <w:lang w:eastAsia="en-US"/>
              </w:rPr>
              <w:t>Присоединенная нагрузка с учетом тепловых потерь и приростом тепловой нагрузки</w:t>
            </w:r>
          </w:p>
        </w:tc>
        <w:tc>
          <w:tcPr>
            <w:tcW w:w="292" w:type="pct"/>
            <w:vAlign w:val="center"/>
          </w:tcPr>
          <w:p w14:paraId="79437FF5"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Гкал/ч</w:t>
            </w:r>
          </w:p>
        </w:tc>
        <w:tc>
          <w:tcPr>
            <w:tcW w:w="348" w:type="pct"/>
            <w:vAlign w:val="center"/>
          </w:tcPr>
          <w:p w14:paraId="2D90CF45"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520,979</w:t>
            </w:r>
          </w:p>
        </w:tc>
        <w:tc>
          <w:tcPr>
            <w:tcW w:w="348" w:type="pct"/>
            <w:vAlign w:val="center"/>
          </w:tcPr>
          <w:p w14:paraId="276C47E2"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523,883</w:t>
            </w:r>
          </w:p>
        </w:tc>
        <w:tc>
          <w:tcPr>
            <w:tcW w:w="396" w:type="pct"/>
            <w:vAlign w:val="center"/>
          </w:tcPr>
          <w:p w14:paraId="000E7D53"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518,63</w:t>
            </w:r>
          </w:p>
        </w:tc>
        <w:tc>
          <w:tcPr>
            <w:tcW w:w="348" w:type="pct"/>
            <w:vAlign w:val="center"/>
          </w:tcPr>
          <w:p w14:paraId="46EA92EC"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514,316</w:t>
            </w:r>
          </w:p>
        </w:tc>
        <w:tc>
          <w:tcPr>
            <w:tcW w:w="348" w:type="pct"/>
            <w:vAlign w:val="center"/>
          </w:tcPr>
          <w:p w14:paraId="3013434D"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525,889</w:t>
            </w:r>
          </w:p>
        </w:tc>
        <w:tc>
          <w:tcPr>
            <w:tcW w:w="348" w:type="pct"/>
            <w:vAlign w:val="center"/>
          </w:tcPr>
          <w:p w14:paraId="6E09A0BC"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528,449</w:t>
            </w:r>
          </w:p>
        </w:tc>
        <w:tc>
          <w:tcPr>
            <w:tcW w:w="348" w:type="pct"/>
            <w:vAlign w:val="center"/>
          </w:tcPr>
          <w:p w14:paraId="02683C3E"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528,94</w:t>
            </w:r>
          </w:p>
        </w:tc>
        <w:tc>
          <w:tcPr>
            <w:tcW w:w="445" w:type="pct"/>
            <w:vAlign w:val="center"/>
          </w:tcPr>
          <w:p w14:paraId="73DBD862"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color w:val="000000"/>
                <w:sz w:val="18"/>
                <w:szCs w:val="18"/>
              </w:rPr>
              <w:t>528,94</w:t>
            </w:r>
          </w:p>
        </w:tc>
        <w:tc>
          <w:tcPr>
            <w:tcW w:w="445" w:type="pct"/>
            <w:vAlign w:val="center"/>
          </w:tcPr>
          <w:p w14:paraId="54091AD8"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color w:val="000000"/>
                <w:sz w:val="18"/>
                <w:szCs w:val="18"/>
              </w:rPr>
              <w:t>528,94</w:t>
            </w:r>
          </w:p>
        </w:tc>
        <w:tc>
          <w:tcPr>
            <w:tcW w:w="445" w:type="pct"/>
            <w:vAlign w:val="center"/>
          </w:tcPr>
          <w:p w14:paraId="7C57A8F5"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color w:val="000000"/>
                <w:sz w:val="18"/>
                <w:szCs w:val="18"/>
              </w:rPr>
              <w:t>528,94</w:t>
            </w:r>
          </w:p>
        </w:tc>
      </w:tr>
      <w:tr w:rsidR="00B22C9F" w:rsidRPr="001E4DE4" w14:paraId="10AE9722" w14:textId="77777777" w:rsidTr="000B1B27">
        <w:trPr>
          <w:trHeight w:val="20"/>
          <w:jc w:val="center"/>
        </w:trPr>
        <w:tc>
          <w:tcPr>
            <w:tcW w:w="889" w:type="pct"/>
            <w:vAlign w:val="center"/>
          </w:tcPr>
          <w:p w14:paraId="0A6325DF" w14:textId="77777777" w:rsidR="00B22C9F" w:rsidRPr="001E4DE4" w:rsidRDefault="00B22C9F" w:rsidP="00CF355B">
            <w:pPr>
              <w:autoSpaceDE w:val="0"/>
              <w:autoSpaceDN w:val="0"/>
              <w:adjustRightInd w:val="0"/>
              <w:spacing w:after="0" w:line="240" w:lineRule="auto"/>
              <w:ind w:firstLine="0"/>
              <w:rPr>
                <w:rFonts w:eastAsiaTheme="minorHAnsi"/>
                <w:color w:val="000000"/>
                <w:sz w:val="18"/>
                <w:szCs w:val="18"/>
                <w:lang w:eastAsia="en-US"/>
              </w:rPr>
            </w:pPr>
            <w:r w:rsidRPr="001E4DE4">
              <w:rPr>
                <w:rFonts w:eastAsiaTheme="minorHAnsi"/>
                <w:color w:val="000000"/>
                <w:sz w:val="18"/>
                <w:szCs w:val="18"/>
                <w:lang w:eastAsia="en-US"/>
              </w:rPr>
              <w:t>Резерв (+)/дефицит (-) тепловой мощности</w:t>
            </w:r>
          </w:p>
        </w:tc>
        <w:tc>
          <w:tcPr>
            <w:tcW w:w="292" w:type="pct"/>
            <w:vAlign w:val="center"/>
          </w:tcPr>
          <w:p w14:paraId="18B0A37F"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Гкал/ч</w:t>
            </w:r>
          </w:p>
        </w:tc>
        <w:tc>
          <w:tcPr>
            <w:tcW w:w="348" w:type="pct"/>
            <w:vAlign w:val="center"/>
          </w:tcPr>
          <w:p w14:paraId="4B7CFD8D"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14,021</w:t>
            </w:r>
          </w:p>
        </w:tc>
        <w:tc>
          <w:tcPr>
            <w:tcW w:w="348" w:type="pct"/>
            <w:vAlign w:val="center"/>
          </w:tcPr>
          <w:p w14:paraId="1517EFD4"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11,117</w:t>
            </w:r>
          </w:p>
        </w:tc>
        <w:tc>
          <w:tcPr>
            <w:tcW w:w="396" w:type="pct"/>
            <w:vAlign w:val="center"/>
          </w:tcPr>
          <w:p w14:paraId="5258572E"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16,37</w:t>
            </w:r>
          </w:p>
        </w:tc>
        <w:tc>
          <w:tcPr>
            <w:tcW w:w="348" w:type="pct"/>
            <w:vAlign w:val="center"/>
          </w:tcPr>
          <w:p w14:paraId="22155E46"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20,684</w:t>
            </w:r>
          </w:p>
        </w:tc>
        <w:tc>
          <w:tcPr>
            <w:tcW w:w="348" w:type="pct"/>
            <w:vAlign w:val="center"/>
          </w:tcPr>
          <w:p w14:paraId="28CE5FC0"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9,111</w:t>
            </w:r>
          </w:p>
        </w:tc>
        <w:tc>
          <w:tcPr>
            <w:tcW w:w="348" w:type="pct"/>
            <w:vAlign w:val="center"/>
          </w:tcPr>
          <w:p w14:paraId="103C04B2"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6,551</w:t>
            </w:r>
          </w:p>
        </w:tc>
        <w:tc>
          <w:tcPr>
            <w:tcW w:w="348" w:type="pct"/>
            <w:vAlign w:val="center"/>
          </w:tcPr>
          <w:p w14:paraId="698CE020"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6,06</w:t>
            </w:r>
          </w:p>
        </w:tc>
        <w:tc>
          <w:tcPr>
            <w:tcW w:w="445" w:type="pct"/>
            <w:vAlign w:val="center"/>
          </w:tcPr>
          <w:p w14:paraId="5C7F260E"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color w:val="000000"/>
                <w:sz w:val="18"/>
                <w:szCs w:val="18"/>
              </w:rPr>
              <w:t>6,06</w:t>
            </w:r>
          </w:p>
        </w:tc>
        <w:tc>
          <w:tcPr>
            <w:tcW w:w="445" w:type="pct"/>
            <w:vAlign w:val="center"/>
          </w:tcPr>
          <w:p w14:paraId="14E3DFA6"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color w:val="000000"/>
                <w:sz w:val="18"/>
                <w:szCs w:val="18"/>
              </w:rPr>
              <w:t>6,06</w:t>
            </w:r>
          </w:p>
        </w:tc>
        <w:tc>
          <w:tcPr>
            <w:tcW w:w="445" w:type="pct"/>
            <w:vAlign w:val="center"/>
          </w:tcPr>
          <w:p w14:paraId="0507A0C0"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color w:val="000000"/>
                <w:sz w:val="18"/>
                <w:szCs w:val="18"/>
              </w:rPr>
              <w:t>6,06</w:t>
            </w:r>
          </w:p>
        </w:tc>
      </w:tr>
      <w:tr w:rsidR="00B22C9F" w:rsidRPr="001E4DE4" w14:paraId="063239D8" w14:textId="77777777" w:rsidTr="000B1B27">
        <w:trPr>
          <w:trHeight w:val="20"/>
          <w:jc w:val="center"/>
        </w:trPr>
        <w:tc>
          <w:tcPr>
            <w:tcW w:w="889" w:type="pct"/>
            <w:vAlign w:val="center"/>
          </w:tcPr>
          <w:p w14:paraId="14E89B5E" w14:textId="77777777" w:rsidR="00B22C9F" w:rsidRPr="001E4DE4" w:rsidRDefault="00B22C9F" w:rsidP="00CF355B">
            <w:pPr>
              <w:autoSpaceDE w:val="0"/>
              <w:autoSpaceDN w:val="0"/>
              <w:adjustRightInd w:val="0"/>
              <w:spacing w:after="0" w:line="240" w:lineRule="auto"/>
              <w:ind w:firstLine="0"/>
              <w:rPr>
                <w:rFonts w:eastAsiaTheme="minorHAnsi"/>
                <w:color w:val="000000"/>
                <w:sz w:val="18"/>
                <w:szCs w:val="18"/>
                <w:lang w:eastAsia="en-US"/>
              </w:rPr>
            </w:pPr>
            <w:r w:rsidRPr="001E4DE4">
              <w:rPr>
                <w:rFonts w:eastAsiaTheme="minorHAnsi"/>
                <w:color w:val="000000"/>
                <w:sz w:val="18"/>
                <w:szCs w:val="18"/>
                <w:lang w:eastAsia="en-US"/>
              </w:rPr>
              <w:t>Отпуск тепловой энергии в сеть</w:t>
            </w:r>
          </w:p>
        </w:tc>
        <w:tc>
          <w:tcPr>
            <w:tcW w:w="292" w:type="pct"/>
            <w:vAlign w:val="center"/>
          </w:tcPr>
          <w:p w14:paraId="3A9D187A"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Гкал/год</w:t>
            </w:r>
          </w:p>
        </w:tc>
        <w:tc>
          <w:tcPr>
            <w:tcW w:w="348" w:type="pct"/>
            <w:vAlign w:val="center"/>
          </w:tcPr>
          <w:p w14:paraId="37C0C40E"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467184</w:t>
            </w:r>
          </w:p>
        </w:tc>
        <w:tc>
          <w:tcPr>
            <w:tcW w:w="348" w:type="pct"/>
            <w:vAlign w:val="center"/>
          </w:tcPr>
          <w:p w14:paraId="792E2EB7"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505360</w:t>
            </w:r>
          </w:p>
        </w:tc>
        <w:tc>
          <w:tcPr>
            <w:tcW w:w="396" w:type="pct"/>
            <w:vAlign w:val="center"/>
          </w:tcPr>
          <w:p w14:paraId="7BC31651"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499015</w:t>
            </w:r>
          </w:p>
        </w:tc>
        <w:tc>
          <w:tcPr>
            <w:tcW w:w="348" w:type="pct"/>
            <w:vAlign w:val="center"/>
          </w:tcPr>
          <w:p w14:paraId="063C1ABD"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526796</w:t>
            </w:r>
          </w:p>
        </w:tc>
        <w:tc>
          <w:tcPr>
            <w:tcW w:w="348" w:type="pct"/>
            <w:vAlign w:val="center"/>
          </w:tcPr>
          <w:p w14:paraId="4ADA7B22"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538825</w:t>
            </w:r>
          </w:p>
        </w:tc>
        <w:tc>
          <w:tcPr>
            <w:tcW w:w="348" w:type="pct"/>
            <w:vAlign w:val="center"/>
          </w:tcPr>
          <w:p w14:paraId="3AB2A337"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548666</w:t>
            </w:r>
          </w:p>
        </w:tc>
        <w:tc>
          <w:tcPr>
            <w:tcW w:w="348" w:type="pct"/>
            <w:vAlign w:val="center"/>
          </w:tcPr>
          <w:p w14:paraId="722C42FA"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548666</w:t>
            </w:r>
          </w:p>
        </w:tc>
        <w:tc>
          <w:tcPr>
            <w:tcW w:w="445" w:type="pct"/>
            <w:vAlign w:val="center"/>
          </w:tcPr>
          <w:p w14:paraId="27127465"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548666</w:t>
            </w:r>
          </w:p>
        </w:tc>
        <w:tc>
          <w:tcPr>
            <w:tcW w:w="445" w:type="pct"/>
            <w:vAlign w:val="center"/>
          </w:tcPr>
          <w:p w14:paraId="0A081F09"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548666</w:t>
            </w:r>
          </w:p>
        </w:tc>
        <w:tc>
          <w:tcPr>
            <w:tcW w:w="445" w:type="pct"/>
            <w:vAlign w:val="center"/>
          </w:tcPr>
          <w:p w14:paraId="749B55A9"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526796</w:t>
            </w:r>
          </w:p>
        </w:tc>
      </w:tr>
      <w:tr w:rsidR="00B22C9F" w:rsidRPr="001E4DE4" w14:paraId="15C52CE6" w14:textId="77777777" w:rsidTr="000B1B27">
        <w:trPr>
          <w:trHeight w:val="20"/>
          <w:jc w:val="center"/>
        </w:trPr>
        <w:tc>
          <w:tcPr>
            <w:tcW w:w="889" w:type="pct"/>
            <w:vAlign w:val="center"/>
          </w:tcPr>
          <w:p w14:paraId="4FE1DA46" w14:textId="77777777" w:rsidR="00B22C9F" w:rsidRPr="001E4DE4" w:rsidRDefault="00B22C9F" w:rsidP="00CF355B">
            <w:pPr>
              <w:autoSpaceDE w:val="0"/>
              <w:autoSpaceDN w:val="0"/>
              <w:adjustRightInd w:val="0"/>
              <w:spacing w:after="0" w:line="240" w:lineRule="auto"/>
              <w:ind w:firstLine="0"/>
              <w:rPr>
                <w:rFonts w:eastAsiaTheme="minorHAnsi"/>
                <w:color w:val="000000"/>
                <w:sz w:val="18"/>
                <w:szCs w:val="18"/>
                <w:lang w:eastAsia="en-US"/>
              </w:rPr>
            </w:pPr>
            <w:r w:rsidRPr="001E4DE4">
              <w:rPr>
                <w:rFonts w:eastAsiaTheme="minorHAnsi"/>
                <w:color w:val="000000"/>
                <w:sz w:val="18"/>
                <w:szCs w:val="18"/>
                <w:lang w:eastAsia="en-US"/>
              </w:rPr>
              <w:t>Затрачено топлива на производство тепловой энергии</w:t>
            </w:r>
          </w:p>
        </w:tc>
        <w:tc>
          <w:tcPr>
            <w:tcW w:w="292" w:type="pct"/>
            <w:vAlign w:val="center"/>
          </w:tcPr>
          <w:p w14:paraId="267FA239"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тут</w:t>
            </w:r>
          </w:p>
        </w:tc>
        <w:tc>
          <w:tcPr>
            <w:tcW w:w="348" w:type="pct"/>
            <w:vAlign w:val="center"/>
          </w:tcPr>
          <w:p w14:paraId="097F22AD"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bCs/>
                <w:color w:val="000000"/>
                <w:sz w:val="18"/>
                <w:szCs w:val="18"/>
              </w:rPr>
              <w:t>327396</w:t>
            </w:r>
          </w:p>
        </w:tc>
        <w:tc>
          <w:tcPr>
            <w:tcW w:w="348" w:type="pct"/>
            <w:vAlign w:val="center"/>
          </w:tcPr>
          <w:p w14:paraId="6D6202A3"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bCs/>
                <w:color w:val="000000"/>
                <w:sz w:val="18"/>
                <w:szCs w:val="18"/>
              </w:rPr>
              <w:t>339862</w:t>
            </w:r>
          </w:p>
        </w:tc>
        <w:tc>
          <w:tcPr>
            <w:tcW w:w="396" w:type="pct"/>
            <w:vAlign w:val="center"/>
          </w:tcPr>
          <w:p w14:paraId="640C2578"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bCs/>
                <w:color w:val="000000"/>
                <w:sz w:val="18"/>
                <w:szCs w:val="18"/>
              </w:rPr>
              <w:t>339862</w:t>
            </w:r>
          </w:p>
        </w:tc>
        <w:tc>
          <w:tcPr>
            <w:tcW w:w="348" w:type="pct"/>
            <w:vAlign w:val="center"/>
          </w:tcPr>
          <w:p w14:paraId="410648FB"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bCs/>
                <w:color w:val="000000"/>
                <w:sz w:val="18"/>
                <w:szCs w:val="18"/>
              </w:rPr>
              <w:t>339862</w:t>
            </w:r>
          </w:p>
        </w:tc>
        <w:tc>
          <w:tcPr>
            <w:tcW w:w="348" w:type="pct"/>
            <w:vAlign w:val="center"/>
          </w:tcPr>
          <w:p w14:paraId="292A9D9A" w14:textId="77777777" w:rsidR="00B22C9F" w:rsidRPr="001E4DE4" w:rsidRDefault="00B22C9F" w:rsidP="00CF355B">
            <w:pPr>
              <w:autoSpaceDE w:val="0"/>
              <w:autoSpaceDN w:val="0"/>
              <w:adjustRightInd w:val="0"/>
              <w:spacing w:after="0" w:line="240" w:lineRule="auto"/>
              <w:ind w:firstLine="0"/>
              <w:jc w:val="center"/>
              <w:rPr>
                <w:sz w:val="18"/>
                <w:szCs w:val="18"/>
              </w:rPr>
            </w:pPr>
            <w:r w:rsidRPr="001E4DE4">
              <w:rPr>
                <w:bCs/>
                <w:color w:val="000000"/>
                <w:sz w:val="18"/>
                <w:szCs w:val="18"/>
              </w:rPr>
              <w:t>339862</w:t>
            </w:r>
          </w:p>
        </w:tc>
        <w:tc>
          <w:tcPr>
            <w:tcW w:w="348" w:type="pct"/>
            <w:vAlign w:val="center"/>
          </w:tcPr>
          <w:p w14:paraId="62ECDD4F" w14:textId="77777777" w:rsidR="00B22C9F" w:rsidRPr="001E4DE4" w:rsidRDefault="00B22C9F" w:rsidP="00CF355B">
            <w:pPr>
              <w:autoSpaceDE w:val="0"/>
              <w:autoSpaceDN w:val="0"/>
              <w:adjustRightInd w:val="0"/>
              <w:spacing w:after="0" w:line="240" w:lineRule="auto"/>
              <w:ind w:firstLine="0"/>
              <w:jc w:val="center"/>
              <w:rPr>
                <w:sz w:val="18"/>
                <w:szCs w:val="18"/>
              </w:rPr>
            </w:pPr>
            <w:r w:rsidRPr="001E4DE4">
              <w:rPr>
                <w:bCs/>
                <w:color w:val="000000"/>
                <w:sz w:val="18"/>
                <w:szCs w:val="18"/>
              </w:rPr>
              <w:t>339862</w:t>
            </w:r>
          </w:p>
        </w:tc>
        <w:tc>
          <w:tcPr>
            <w:tcW w:w="348" w:type="pct"/>
            <w:vAlign w:val="center"/>
          </w:tcPr>
          <w:p w14:paraId="33F2FAAA" w14:textId="77777777" w:rsidR="00B22C9F" w:rsidRPr="001E4DE4" w:rsidRDefault="00B22C9F" w:rsidP="00CF355B">
            <w:pPr>
              <w:autoSpaceDE w:val="0"/>
              <w:autoSpaceDN w:val="0"/>
              <w:adjustRightInd w:val="0"/>
              <w:spacing w:after="0" w:line="240" w:lineRule="auto"/>
              <w:ind w:firstLine="0"/>
              <w:jc w:val="center"/>
              <w:rPr>
                <w:sz w:val="18"/>
                <w:szCs w:val="18"/>
              </w:rPr>
            </w:pPr>
            <w:r w:rsidRPr="001E4DE4">
              <w:rPr>
                <w:bCs/>
                <w:color w:val="000000"/>
                <w:sz w:val="18"/>
                <w:szCs w:val="18"/>
              </w:rPr>
              <w:t>339862</w:t>
            </w:r>
          </w:p>
        </w:tc>
        <w:tc>
          <w:tcPr>
            <w:tcW w:w="445" w:type="pct"/>
            <w:vAlign w:val="center"/>
          </w:tcPr>
          <w:p w14:paraId="0B8712DE" w14:textId="77777777" w:rsidR="00B22C9F" w:rsidRPr="001E4DE4" w:rsidRDefault="00B22C9F" w:rsidP="00CF355B">
            <w:pPr>
              <w:autoSpaceDE w:val="0"/>
              <w:autoSpaceDN w:val="0"/>
              <w:adjustRightInd w:val="0"/>
              <w:spacing w:after="0" w:line="240" w:lineRule="auto"/>
              <w:ind w:firstLine="0"/>
              <w:jc w:val="center"/>
              <w:rPr>
                <w:sz w:val="18"/>
                <w:szCs w:val="18"/>
              </w:rPr>
            </w:pPr>
            <w:r w:rsidRPr="001E4DE4">
              <w:rPr>
                <w:bCs/>
                <w:color w:val="000000"/>
                <w:sz w:val="18"/>
                <w:szCs w:val="18"/>
              </w:rPr>
              <w:t>339862</w:t>
            </w:r>
          </w:p>
        </w:tc>
        <w:tc>
          <w:tcPr>
            <w:tcW w:w="445" w:type="pct"/>
            <w:vAlign w:val="center"/>
          </w:tcPr>
          <w:p w14:paraId="57EB9096" w14:textId="77777777" w:rsidR="00B22C9F" w:rsidRPr="001E4DE4" w:rsidRDefault="00B22C9F" w:rsidP="00CF355B">
            <w:pPr>
              <w:autoSpaceDE w:val="0"/>
              <w:autoSpaceDN w:val="0"/>
              <w:adjustRightInd w:val="0"/>
              <w:spacing w:after="0" w:line="240" w:lineRule="auto"/>
              <w:ind w:firstLine="0"/>
              <w:jc w:val="center"/>
              <w:rPr>
                <w:bCs/>
                <w:color w:val="000000"/>
                <w:sz w:val="18"/>
                <w:szCs w:val="18"/>
              </w:rPr>
            </w:pPr>
            <w:r w:rsidRPr="001E4DE4">
              <w:rPr>
                <w:bCs/>
                <w:color w:val="000000"/>
                <w:sz w:val="18"/>
                <w:szCs w:val="18"/>
              </w:rPr>
              <w:t>339862</w:t>
            </w:r>
          </w:p>
        </w:tc>
        <w:tc>
          <w:tcPr>
            <w:tcW w:w="445" w:type="pct"/>
            <w:vAlign w:val="center"/>
          </w:tcPr>
          <w:p w14:paraId="03169E57" w14:textId="77777777" w:rsidR="00B22C9F" w:rsidRPr="001E4DE4" w:rsidRDefault="00B22C9F" w:rsidP="00CF355B">
            <w:pPr>
              <w:autoSpaceDE w:val="0"/>
              <w:autoSpaceDN w:val="0"/>
              <w:adjustRightInd w:val="0"/>
              <w:spacing w:after="0" w:line="240" w:lineRule="auto"/>
              <w:ind w:firstLine="0"/>
              <w:jc w:val="center"/>
              <w:rPr>
                <w:bCs/>
                <w:color w:val="000000"/>
                <w:sz w:val="18"/>
                <w:szCs w:val="18"/>
              </w:rPr>
            </w:pPr>
            <w:r w:rsidRPr="001E4DE4">
              <w:rPr>
                <w:bCs/>
                <w:color w:val="000000"/>
                <w:sz w:val="18"/>
                <w:szCs w:val="18"/>
              </w:rPr>
              <w:t>339862</w:t>
            </w:r>
          </w:p>
        </w:tc>
      </w:tr>
      <w:tr w:rsidR="00B22C9F" w:rsidRPr="001E4DE4" w14:paraId="57AB6DE6" w14:textId="77777777" w:rsidTr="000B1B27">
        <w:trPr>
          <w:trHeight w:val="20"/>
          <w:jc w:val="center"/>
        </w:trPr>
        <w:tc>
          <w:tcPr>
            <w:tcW w:w="889" w:type="pct"/>
            <w:vAlign w:val="center"/>
          </w:tcPr>
          <w:p w14:paraId="48583D5C" w14:textId="77777777" w:rsidR="00B22C9F" w:rsidRPr="001E4DE4" w:rsidRDefault="00B22C9F" w:rsidP="00CF355B">
            <w:pPr>
              <w:autoSpaceDE w:val="0"/>
              <w:autoSpaceDN w:val="0"/>
              <w:adjustRightInd w:val="0"/>
              <w:spacing w:after="0" w:line="240" w:lineRule="auto"/>
              <w:ind w:firstLine="0"/>
              <w:rPr>
                <w:rFonts w:eastAsiaTheme="minorHAnsi"/>
                <w:color w:val="000000"/>
                <w:sz w:val="18"/>
                <w:szCs w:val="18"/>
                <w:lang w:eastAsia="en-US"/>
              </w:rPr>
            </w:pPr>
            <w:r w:rsidRPr="001E4DE4">
              <w:rPr>
                <w:rFonts w:eastAsiaTheme="minorHAnsi"/>
                <w:color w:val="000000"/>
                <w:sz w:val="18"/>
                <w:szCs w:val="18"/>
                <w:lang w:eastAsia="en-US"/>
              </w:rPr>
              <w:t>уголь</w:t>
            </w:r>
          </w:p>
        </w:tc>
        <w:tc>
          <w:tcPr>
            <w:tcW w:w="292" w:type="pct"/>
            <w:vAlign w:val="center"/>
          </w:tcPr>
          <w:p w14:paraId="7C36E00A"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тут</w:t>
            </w:r>
          </w:p>
        </w:tc>
        <w:tc>
          <w:tcPr>
            <w:tcW w:w="348" w:type="pct"/>
            <w:vAlign w:val="center"/>
          </w:tcPr>
          <w:p w14:paraId="603DD5DE"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326382</w:t>
            </w:r>
          </w:p>
        </w:tc>
        <w:tc>
          <w:tcPr>
            <w:tcW w:w="348" w:type="pct"/>
            <w:vAlign w:val="center"/>
          </w:tcPr>
          <w:p w14:paraId="3F4297C4"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338642</w:t>
            </w:r>
          </w:p>
        </w:tc>
        <w:tc>
          <w:tcPr>
            <w:tcW w:w="396" w:type="pct"/>
            <w:vAlign w:val="center"/>
          </w:tcPr>
          <w:p w14:paraId="78C5062D"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347456</w:t>
            </w:r>
          </w:p>
        </w:tc>
        <w:tc>
          <w:tcPr>
            <w:tcW w:w="348" w:type="pct"/>
            <w:vAlign w:val="center"/>
          </w:tcPr>
          <w:p w14:paraId="398AF398"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347456</w:t>
            </w:r>
          </w:p>
        </w:tc>
        <w:tc>
          <w:tcPr>
            <w:tcW w:w="348" w:type="pct"/>
            <w:vAlign w:val="center"/>
          </w:tcPr>
          <w:p w14:paraId="22AFE2D1" w14:textId="77777777" w:rsidR="00B22C9F" w:rsidRPr="001E4DE4" w:rsidRDefault="00B22C9F" w:rsidP="00CF355B">
            <w:pPr>
              <w:autoSpaceDE w:val="0"/>
              <w:autoSpaceDN w:val="0"/>
              <w:adjustRightInd w:val="0"/>
              <w:spacing w:after="0" w:line="240" w:lineRule="auto"/>
              <w:ind w:firstLine="0"/>
              <w:jc w:val="center"/>
              <w:rPr>
                <w:sz w:val="18"/>
                <w:szCs w:val="18"/>
              </w:rPr>
            </w:pPr>
            <w:r w:rsidRPr="001E4DE4">
              <w:rPr>
                <w:color w:val="000000"/>
                <w:sz w:val="18"/>
                <w:szCs w:val="18"/>
              </w:rPr>
              <w:t>347456</w:t>
            </w:r>
          </w:p>
        </w:tc>
        <w:tc>
          <w:tcPr>
            <w:tcW w:w="348" w:type="pct"/>
            <w:vAlign w:val="center"/>
          </w:tcPr>
          <w:p w14:paraId="509D222C" w14:textId="77777777" w:rsidR="00B22C9F" w:rsidRPr="001E4DE4" w:rsidRDefault="00B22C9F" w:rsidP="00CF355B">
            <w:pPr>
              <w:autoSpaceDE w:val="0"/>
              <w:autoSpaceDN w:val="0"/>
              <w:adjustRightInd w:val="0"/>
              <w:spacing w:after="0" w:line="240" w:lineRule="auto"/>
              <w:ind w:firstLine="0"/>
              <w:jc w:val="center"/>
              <w:rPr>
                <w:sz w:val="18"/>
                <w:szCs w:val="18"/>
              </w:rPr>
            </w:pPr>
            <w:r w:rsidRPr="001E4DE4">
              <w:rPr>
                <w:color w:val="000000"/>
                <w:sz w:val="18"/>
                <w:szCs w:val="18"/>
              </w:rPr>
              <w:t>347456</w:t>
            </w:r>
          </w:p>
        </w:tc>
        <w:tc>
          <w:tcPr>
            <w:tcW w:w="348" w:type="pct"/>
            <w:vAlign w:val="center"/>
          </w:tcPr>
          <w:p w14:paraId="3734DF4E" w14:textId="77777777" w:rsidR="00B22C9F" w:rsidRPr="001E4DE4" w:rsidRDefault="00B22C9F" w:rsidP="00CF355B">
            <w:pPr>
              <w:autoSpaceDE w:val="0"/>
              <w:autoSpaceDN w:val="0"/>
              <w:adjustRightInd w:val="0"/>
              <w:spacing w:after="0" w:line="240" w:lineRule="auto"/>
              <w:ind w:firstLine="0"/>
              <w:jc w:val="center"/>
              <w:rPr>
                <w:sz w:val="18"/>
                <w:szCs w:val="18"/>
              </w:rPr>
            </w:pPr>
            <w:r w:rsidRPr="001E4DE4">
              <w:rPr>
                <w:color w:val="000000"/>
                <w:sz w:val="18"/>
                <w:szCs w:val="18"/>
              </w:rPr>
              <w:t>347456</w:t>
            </w:r>
          </w:p>
        </w:tc>
        <w:tc>
          <w:tcPr>
            <w:tcW w:w="445" w:type="pct"/>
            <w:vAlign w:val="center"/>
          </w:tcPr>
          <w:p w14:paraId="02678DB4" w14:textId="77777777" w:rsidR="00B22C9F" w:rsidRPr="001E4DE4" w:rsidRDefault="00B22C9F" w:rsidP="00CF355B">
            <w:pPr>
              <w:autoSpaceDE w:val="0"/>
              <w:autoSpaceDN w:val="0"/>
              <w:adjustRightInd w:val="0"/>
              <w:spacing w:after="0" w:line="240" w:lineRule="auto"/>
              <w:ind w:firstLine="0"/>
              <w:jc w:val="center"/>
              <w:rPr>
                <w:sz w:val="18"/>
                <w:szCs w:val="18"/>
              </w:rPr>
            </w:pPr>
            <w:r w:rsidRPr="001E4DE4">
              <w:rPr>
                <w:color w:val="000000"/>
                <w:sz w:val="18"/>
                <w:szCs w:val="18"/>
              </w:rPr>
              <w:t>347456</w:t>
            </w:r>
          </w:p>
        </w:tc>
        <w:tc>
          <w:tcPr>
            <w:tcW w:w="445" w:type="pct"/>
            <w:vAlign w:val="center"/>
          </w:tcPr>
          <w:p w14:paraId="59B3E81D"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347456</w:t>
            </w:r>
          </w:p>
        </w:tc>
        <w:tc>
          <w:tcPr>
            <w:tcW w:w="445" w:type="pct"/>
            <w:vAlign w:val="center"/>
          </w:tcPr>
          <w:p w14:paraId="65DC8371"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347456</w:t>
            </w:r>
          </w:p>
        </w:tc>
      </w:tr>
      <w:tr w:rsidR="00B22C9F" w:rsidRPr="001E4DE4" w14:paraId="6F085DFF" w14:textId="77777777" w:rsidTr="000B1B27">
        <w:trPr>
          <w:trHeight w:val="20"/>
          <w:jc w:val="center"/>
        </w:trPr>
        <w:tc>
          <w:tcPr>
            <w:tcW w:w="889" w:type="pct"/>
            <w:vAlign w:val="center"/>
          </w:tcPr>
          <w:p w14:paraId="66A40750" w14:textId="77777777" w:rsidR="00B22C9F" w:rsidRPr="001E4DE4" w:rsidRDefault="00B22C9F" w:rsidP="00CF355B">
            <w:pPr>
              <w:autoSpaceDE w:val="0"/>
              <w:autoSpaceDN w:val="0"/>
              <w:adjustRightInd w:val="0"/>
              <w:spacing w:after="0" w:line="240" w:lineRule="auto"/>
              <w:ind w:firstLine="0"/>
              <w:rPr>
                <w:rFonts w:eastAsiaTheme="minorHAnsi"/>
                <w:color w:val="000000"/>
                <w:sz w:val="18"/>
                <w:szCs w:val="18"/>
                <w:lang w:eastAsia="en-US"/>
              </w:rPr>
            </w:pPr>
            <w:r w:rsidRPr="001E4DE4">
              <w:rPr>
                <w:rFonts w:eastAsiaTheme="minorHAnsi"/>
                <w:color w:val="000000"/>
                <w:sz w:val="18"/>
                <w:szCs w:val="18"/>
                <w:lang w:eastAsia="en-US"/>
              </w:rPr>
              <w:t>мазут</w:t>
            </w:r>
          </w:p>
        </w:tc>
        <w:tc>
          <w:tcPr>
            <w:tcW w:w="292" w:type="pct"/>
            <w:vAlign w:val="center"/>
          </w:tcPr>
          <w:p w14:paraId="3DB98472"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тут</w:t>
            </w:r>
          </w:p>
        </w:tc>
        <w:tc>
          <w:tcPr>
            <w:tcW w:w="348" w:type="pct"/>
            <w:vAlign w:val="center"/>
          </w:tcPr>
          <w:p w14:paraId="111AD0F9"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1014</w:t>
            </w:r>
          </w:p>
        </w:tc>
        <w:tc>
          <w:tcPr>
            <w:tcW w:w="348" w:type="pct"/>
            <w:vAlign w:val="center"/>
          </w:tcPr>
          <w:p w14:paraId="4CCFA5D7"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1220</w:t>
            </w:r>
          </w:p>
        </w:tc>
        <w:tc>
          <w:tcPr>
            <w:tcW w:w="396" w:type="pct"/>
            <w:vAlign w:val="center"/>
          </w:tcPr>
          <w:p w14:paraId="551A0A96"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907</w:t>
            </w:r>
          </w:p>
        </w:tc>
        <w:tc>
          <w:tcPr>
            <w:tcW w:w="348" w:type="pct"/>
            <w:vAlign w:val="center"/>
          </w:tcPr>
          <w:p w14:paraId="63150265"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907</w:t>
            </w:r>
          </w:p>
        </w:tc>
        <w:tc>
          <w:tcPr>
            <w:tcW w:w="348" w:type="pct"/>
            <w:vAlign w:val="center"/>
          </w:tcPr>
          <w:p w14:paraId="3809B7BB" w14:textId="77777777" w:rsidR="00B22C9F" w:rsidRPr="001E4DE4" w:rsidRDefault="00B22C9F" w:rsidP="00CF355B">
            <w:pPr>
              <w:autoSpaceDE w:val="0"/>
              <w:autoSpaceDN w:val="0"/>
              <w:adjustRightInd w:val="0"/>
              <w:spacing w:after="0" w:line="240" w:lineRule="auto"/>
              <w:ind w:firstLine="0"/>
              <w:jc w:val="center"/>
              <w:rPr>
                <w:sz w:val="18"/>
                <w:szCs w:val="18"/>
              </w:rPr>
            </w:pPr>
            <w:r w:rsidRPr="001E4DE4">
              <w:rPr>
                <w:color w:val="000000"/>
                <w:sz w:val="18"/>
                <w:szCs w:val="18"/>
              </w:rPr>
              <w:t>907</w:t>
            </w:r>
          </w:p>
        </w:tc>
        <w:tc>
          <w:tcPr>
            <w:tcW w:w="348" w:type="pct"/>
            <w:vAlign w:val="center"/>
          </w:tcPr>
          <w:p w14:paraId="67DA4F02" w14:textId="77777777" w:rsidR="00B22C9F" w:rsidRPr="001E4DE4" w:rsidRDefault="00B22C9F" w:rsidP="00CF355B">
            <w:pPr>
              <w:autoSpaceDE w:val="0"/>
              <w:autoSpaceDN w:val="0"/>
              <w:adjustRightInd w:val="0"/>
              <w:spacing w:after="0" w:line="240" w:lineRule="auto"/>
              <w:ind w:firstLine="0"/>
              <w:jc w:val="center"/>
              <w:rPr>
                <w:sz w:val="18"/>
                <w:szCs w:val="18"/>
              </w:rPr>
            </w:pPr>
            <w:r w:rsidRPr="001E4DE4">
              <w:rPr>
                <w:color w:val="000000"/>
                <w:sz w:val="18"/>
                <w:szCs w:val="18"/>
              </w:rPr>
              <w:t>907</w:t>
            </w:r>
          </w:p>
        </w:tc>
        <w:tc>
          <w:tcPr>
            <w:tcW w:w="348" w:type="pct"/>
            <w:vAlign w:val="center"/>
          </w:tcPr>
          <w:p w14:paraId="3D15E3E8" w14:textId="77777777" w:rsidR="00B22C9F" w:rsidRPr="001E4DE4" w:rsidRDefault="00B22C9F" w:rsidP="00CF355B">
            <w:pPr>
              <w:autoSpaceDE w:val="0"/>
              <w:autoSpaceDN w:val="0"/>
              <w:adjustRightInd w:val="0"/>
              <w:spacing w:after="0" w:line="240" w:lineRule="auto"/>
              <w:ind w:firstLine="0"/>
              <w:jc w:val="center"/>
              <w:rPr>
                <w:sz w:val="18"/>
                <w:szCs w:val="18"/>
              </w:rPr>
            </w:pPr>
            <w:r w:rsidRPr="001E4DE4">
              <w:rPr>
                <w:color w:val="000000"/>
                <w:sz w:val="18"/>
                <w:szCs w:val="18"/>
              </w:rPr>
              <w:t>907</w:t>
            </w:r>
          </w:p>
        </w:tc>
        <w:tc>
          <w:tcPr>
            <w:tcW w:w="445" w:type="pct"/>
            <w:vAlign w:val="center"/>
          </w:tcPr>
          <w:p w14:paraId="0BD50F81" w14:textId="77777777" w:rsidR="00B22C9F" w:rsidRPr="001E4DE4" w:rsidRDefault="00B22C9F" w:rsidP="00CF355B">
            <w:pPr>
              <w:autoSpaceDE w:val="0"/>
              <w:autoSpaceDN w:val="0"/>
              <w:adjustRightInd w:val="0"/>
              <w:spacing w:after="0" w:line="240" w:lineRule="auto"/>
              <w:ind w:firstLine="0"/>
              <w:jc w:val="center"/>
              <w:rPr>
                <w:sz w:val="18"/>
                <w:szCs w:val="18"/>
              </w:rPr>
            </w:pPr>
            <w:r w:rsidRPr="001E4DE4">
              <w:rPr>
                <w:color w:val="000000"/>
                <w:sz w:val="18"/>
                <w:szCs w:val="18"/>
              </w:rPr>
              <w:t>907</w:t>
            </w:r>
          </w:p>
        </w:tc>
        <w:tc>
          <w:tcPr>
            <w:tcW w:w="445" w:type="pct"/>
            <w:vAlign w:val="center"/>
          </w:tcPr>
          <w:p w14:paraId="07C081A3"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907</w:t>
            </w:r>
          </w:p>
        </w:tc>
        <w:tc>
          <w:tcPr>
            <w:tcW w:w="445" w:type="pct"/>
            <w:vAlign w:val="center"/>
          </w:tcPr>
          <w:p w14:paraId="7F39FF69"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907</w:t>
            </w:r>
          </w:p>
        </w:tc>
      </w:tr>
      <w:tr w:rsidR="00B22C9F" w:rsidRPr="001E4DE4" w14:paraId="65038F2F" w14:textId="77777777" w:rsidTr="000B1B27">
        <w:trPr>
          <w:trHeight w:val="20"/>
          <w:jc w:val="center"/>
        </w:trPr>
        <w:tc>
          <w:tcPr>
            <w:tcW w:w="889" w:type="pct"/>
            <w:vAlign w:val="center"/>
          </w:tcPr>
          <w:p w14:paraId="2F0AED68" w14:textId="77777777" w:rsidR="00B22C9F" w:rsidRPr="001E4DE4" w:rsidRDefault="00B22C9F" w:rsidP="00CF355B">
            <w:pPr>
              <w:autoSpaceDE w:val="0"/>
              <w:autoSpaceDN w:val="0"/>
              <w:adjustRightInd w:val="0"/>
              <w:spacing w:after="0" w:line="240" w:lineRule="auto"/>
              <w:ind w:firstLine="0"/>
              <w:rPr>
                <w:rFonts w:eastAsiaTheme="minorHAnsi"/>
                <w:color w:val="000000"/>
                <w:sz w:val="18"/>
                <w:szCs w:val="18"/>
                <w:lang w:eastAsia="en-US"/>
              </w:rPr>
            </w:pPr>
            <w:r w:rsidRPr="001E4DE4">
              <w:rPr>
                <w:rFonts w:eastAsiaTheme="minorHAnsi"/>
                <w:color w:val="000000"/>
                <w:sz w:val="18"/>
                <w:szCs w:val="18"/>
                <w:lang w:eastAsia="en-US"/>
              </w:rPr>
              <w:t>Общий (на 2 города) расход природного газа по АТЭЦ (при условии выполнения мероприятий по переходу на природный газ)</w:t>
            </w:r>
          </w:p>
        </w:tc>
        <w:tc>
          <w:tcPr>
            <w:tcW w:w="292" w:type="pct"/>
            <w:vAlign w:val="center"/>
          </w:tcPr>
          <w:p w14:paraId="51428CAA"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тут</w:t>
            </w:r>
          </w:p>
        </w:tc>
        <w:tc>
          <w:tcPr>
            <w:tcW w:w="348" w:type="pct"/>
            <w:vAlign w:val="center"/>
          </w:tcPr>
          <w:p w14:paraId="011B4674"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w:t>
            </w:r>
          </w:p>
        </w:tc>
        <w:tc>
          <w:tcPr>
            <w:tcW w:w="348" w:type="pct"/>
            <w:vAlign w:val="center"/>
          </w:tcPr>
          <w:p w14:paraId="0E6A8AD0"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w:t>
            </w:r>
          </w:p>
        </w:tc>
        <w:tc>
          <w:tcPr>
            <w:tcW w:w="396" w:type="pct"/>
            <w:vAlign w:val="center"/>
          </w:tcPr>
          <w:p w14:paraId="285C09A8"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w:t>
            </w:r>
          </w:p>
        </w:tc>
        <w:tc>
          <w:tcPr>
            <w:tcW w:w="348" w:type="pct"/>
            <w:vAlign w:val="center"/>
          </w:tcPr>
          <w:p w14:paraId="6DEB4AEE"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w:t>
            </w:r>
          </w:p>
        </w:tc>
        <w:tc>
          <w:tcPr>
            <w:tcW w:w="348" w:type="pct"/>
            <w:vAlign w:val="center"/>
          </w:tcPr>
          <w:p w14:paraId="76A68D4C"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w:t>
            </w:r>
          </w:p>
        </w:tc>
        <w:tc>
          <w:tcPr>
            <w:tcW w:w="348" w:type="pct"/>
            <w:vAlign w:val="center"/>
          </w:tcPr>
          <w:p w14:paraId="6E87965E"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w:t>
            </w:r>
          </w:p>
        </w:tc>
        <w:tc>
          <w:tcPr>
            <w:tcW w:w="348" w:type="pct"/>
            <w:vAlign w:val="center"/>
          </w:tcPr>
          <w:p w14:paraId="62A0746E"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w:t>
            </w:r>
          </w:p>
        </w:tc>
        <w:tc>
          <w:tcPr>
            <w:tcW w:w="445" w:type="pct"/>
            <w:vAlign w:val="center"/>
          </w:tcPr>
          <w:p w14:paraId="409F8989"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340430,00</w:t>
            </w:r>
          </w:p>
        </w:tc>
        <w:tc>
          <w:tcPr>
            <w:tcW w:w="445" w:type="pct"/>
            <w:vAlign w:val="center"/>
          </w:tcPr>
          <w:p w14:paraId="436C23FC"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340430,00</w:t>
            </w:r>
          </w:p>
        </w:tc>
        <w:tc>
          <w:tcPr>
            <w:tcW w:w="445" w:type="pct"/>
            <w:vAlign w:val="center"/>
          </w:tcPr>
          <w:p w14:paraId="26AD64DF"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340430,00</w:t>
            </w:r>
          </w:p>
        </w:tc>
      </w:tr>
      <w:tr w:rsidR="00B22C9F" w:rsidRPr="001E4DE4" w14:paraId="1C7C89C0" w14:textId="77777777" w:rsidTr="000B1B27">
        <w:trPr>
          <w:trHeight w:val="20"/>
          <w:jc w:val="center"/>
        </w:trPr>
        <w:tc>
          <w:tcPr>
            <w:tcW w:w="889" w:type="pct"/>
            <w:vAlign w:val="center"/>
          </w:tcPr>
          <w:p w14:paraId="5498E58D" w14:textId="77777777" w:rsidR="00B22C9F" w:rsidRPr="001E4DE4" w:rsidRDefault="00B22C9F" w:rsidP="00CF355B">
            <w:pPr>
              <w:autoSpaceDE w:val="0"/>
              <w:autoSpaceDN w:val="0"/>
              <w:adjustRightInd w:val="0"/>
              <w:spacing w:after="0" w:line="240" w:lineRule="auto"/>
              <w:ind w:firstLine="0"/>
              <w:rPr>
                <w:rFonts w:eastAsiaTheme="minorHAnsi"/>
                <w:color w:val="000000"/>
                <w:sz w:val="18"/>
                <w:szCs w:val="18"/>
                <w:lang w:eastAsia="en-US"/>
              </w:rPr>
            </w:pPr>
            <w:r w:rsidRPr="001E4DE4">
              <w:rPr>
                <w:color w:val="000000"/>
                <w:sz w:val="18"/>
                <w:szCs w:val="18"/>
              </w:rPr>
              <w:t>Потери на сетях АО «ХТК»</w:t>
            </w:r>
          </w:p>
        </w:tc>
        <w:tc>
          <w:tcPr>
            <w:tcW w:w="292" w:type="pct"/>
            <w:vAlign w:val="center"/>
          </w:tcPr>
          <w:p w14:paraId="08AB2625"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Гкал/год</w:t>
            </w:r>
          </w:p>
        </w:tc>
        <w:tc>
          <w:tcPr>
            <w:tcW w:w="348" w:type="pct"/>
            <w:vAlign w:val="center"/>
          </w:tcPr>
          <w:p w14:paraId="28E31DB4"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sz w:val="18"/>
                <w:szCs w:val="18"/>
              </w:rPr>
              <w:t>67 883,00</w:t>
            </w:r>
          </w:p>
        </w:tc>
        <w:tc>
          <w:tcPr>
            <w:tcW w:w="348" w:type="pct"/>
            <w:vAlign w:val="center"/>
          </w:tcPr>
          <w:p w14:paraId="2BF74813" w14:textId="2B022EA3" w:rsidR="00B22C9F" w:rsidRPr="001E4DE4" w:rsidRDefault="001E4DE4"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113 381</w:t>
            </w:r>
          </w:p>
        </w:tc>
        <w:tc>
          <w:tcPr>
            <w:tcW w:w="396" w:type="pct"/>
            <w:vAlign w:val="center"/>
          </w:tcPr>
          <w:p w14:paraId="4894D7E5"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89105,21</w:t>
            </w:r>
          </w:p>
        </w:tc>
        <w:tc>
          <w:tcPr>
            <w:tcW w:w="348" w:type="pct"/>
            <w:vAlign w:val="center"/>
          </w:tcPr>
          <w:p w14:paraId="112B419D"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89105,21</w:t>
            </w:r>
          </w:p>
        </w:tc>
        <w:tc>
          <w:tcPr>
            <w:tcW w:w="348" w:type="pct"/>
            <w:vAlign w:val="center"/>
          </w:tcPr>
          <w:p w14:paraId="4380DA35"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88348</w:t>
            </w:r>
          </w:p>
        </w:tc>
        <w:tc>
          <w:tcPr>
            <w:tcW w:w="348" w:type="pct"/>
            <w:vAlign w:val="center"/>
          </w:tcPr>
          <w:p w14:paraId="4140099B"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88348</w:t>
            </w:r>
          </w:p>
        </w:tc>
        <w:tc>
          <w:tcPr>
            <w:tcW w:w="348" w:type="pct"/>
            <w:vAlign w:val="center"/>
          </w:tcPr>
          <w:p w14:paraId="50BD5DCB"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88348</w:t>
            </w:r>
          </w:p>
        </w:tc>
        <w:tc>
          <w:tcPr>
            <w:tcW w:w="445" w:type="pct"/>
            <w:vAlign w:val="center"/>
          </w:tcPr>
          <w:p w14:paraId="0BC41076"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88348</w:t>
            </w:r>
          </w:p>
        </w:tc>
        <w:tc>
          <w:tcPr>
            <w:tcW w:w="445" w:type="pct"/>
            <w:vAlign w:val="center"/>
          </w:tcPr>
          <w:p w14:paraId="7BB83EED"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88348</w:t>
            </w:r>
          </w:p>
        </w:tc>
        <w:tc>
          <w:tcPr>
            <w:tcW w:w="445" w:type="pct"/>
            <w:vAlign w:val="center"/>
          </w:tcPr>
          <w:p w14:paraId="665315E9"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88348</w:t>
            </w:r>
          </w:p>
        </w:tc>
      </w:tr>
      <w:tr w:rsidR="00B22C9F" w:rsidRPr="001E4DE4" w14:paraId="6D66B1DD" w14:textId="77777777" w:rsidTr="000B1B27">
        <w:trPr>
          <w:trHeight w:val="20"/>
          <w:jc w:val="center"/>
        </w:trPr>
        <w:tc>
          <w:tcPr>
            <w:tcW w:w="889" w:type="pct"/>
            <w:vAlign w:val="center"/>
          </w:tcPr>
          <w:p w14:paraId="70BD591F" w14:textId="77777777" w:rsidR="00B22C9F" w:rsidRPr="001E4DE4" w:rsidRDefault="00B22C9F" w:rsidP="00CF355B">
            <w:pPr>
              <w:autoSpaceDE w:val="0"/>
              <w:autoSpaceDN w:val="0"/>
              <w:adjustRightInd w:val="0"/>
              <w:spacing w:after="0" w:line="240" w:lineRule="auto"/>
              <w:ind w:firstLine="0"/>
              <w:rPr>
                <w:rFonts w:eastAsiaTheme="minorHAnsi"/>
                <w:color w:val="000000"/>
                <w:sz w:val="18"/>
                <w:szCs w:val="18"/>
                <w:lang w:eastAsia="en-US"/>
              </w:rPr>
            </w:pPr>
            <w:r w:rsidRPr="001E4DE4">
              <w:rPr>
                <w:color w:val="000000"/>
                <w:sz w:val="18"/>
                <w:szCs w:val="18"/>
              </w:rPr>
              <w:t>Нормативные потери на сетях АО «ХТК» (</w:t>
            </w:r>
            <w:proofErr w:type="spellStart"/>
            <w:r w:rsidRPr="001E4DE4">
              <w:rPr>
                <w:color w:val="000000"/>
                <w:sz w:val="18"/>
                <w:szCs w:val="18"/>
              </w:rPr>
              <w:t>справочно</w:t>
            </w:r>
            <w:proofErr w:type="spellEnd"/>
            <w:r w:rsidRPr="001E4DE4">
              <w:rPr>
                <w:color w:val="000000"/>
                <w:sz w:val="18"/>
                <w:szCs w:val="18"/>
              </w:rPr>
              <w:t>)</w:t>
            </w:r>
          </w:p>
        </w:tc>
        <w:tc>
          <w:tcPr>
            <w:tcW w:w="292" w:type="pct"/>
            <w:vAlign w:val="center"/>
          </w:tcPr>
          <w:p w14:paraId="2B10FA51"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Гкал/год</w:t>
            </w:r>
          </w:p>
        </w:tc>
        <w:tc>
          <w:tcPr>
            <w:tcW w:w="348" w:type="pct"/>
            <w:vAlign w:val="center"/>
          </w:tcPr>
          <w:p w14:paraId="455FB93C" w14:textId="77777777" w:rsidR="00B22C9F" w:rsidRPr="001E4DE4" w:rsidRDefault="00B22C9F" w:rsidP="00CF355B">
            <w:pPr>
              <w:spacing w:after="0" w:line="240" w:lineRule="auto"/>
              <w:ind w:firstLine="0"/>
              <w:jc w:val="center"/>
              <w:rPr>
                <w:color w:val="2C2D2E"/>
                <w:sz w:val="18"/>
                <w:szCs w:val="18"/>
              </w:rPr>
            </w:pPr>
            <w:r w:rsidRPr="001E4DE4">
              <w:rPr>
                <w:color w:val="2C2D2E"/>
                <w:sz w:val="18"/>
                <w:szCs w:val="18"/>
              </w:rPr>
              <w:t>67 883,00</w:t>
            </w:r>
          </w:p>
        </w:tc>
        <w:tc>
          <w:tcPr>
            <w:tcW w:w="348" w:type="pct"/>
            <w:vAlign w:val="center"/>
          </w:tcPr>
          <w:p w14:paraId="04521B67" w14:textId="635C6E6B" w:rsidR="00B22C9F" w:rsidRPr="001E4DE4" w:rsidRDefault="001E4DE4"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113 381</w:t>
            </w:r>
          </w:p>
        </w:tc>
        <w:tc>
          <w:tcPr>
            <w:tcW w:w="396" w:type="pct"/>
            <w:vAlign w:val="center"/>
          </w:tcPr>
          <w:p w14:paraId="5CF1E168"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89105,21</w:t>
            </w:r>
          </w:p>
        </w:tc>
        <w:tc>
          <w:tcPr>
            <w:tcW w:w="348" w:type="pct"/>
            <w:vAlign w:val="center"/>
          </w:tcPr>
          <w:p w14:paraId="46614C51"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89105,21</w:t>
            </w:r>
          </w:p>
        </w:tc>
        <w:tc>
          <w:tcPr>
            <w:tcW w:w="348" w:type="pct"/>
            <w:vAlign w:val="center"/>
          </w:tcPr>
          <w:p w14:paraId="1DB98ABB"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88348</w:t>
            </w:r>
          </w:p>
        </w:tc>
        <w:tc>
          <w:tcPr>
            <w:tcW w:w="348" w:type="pct"/>
            <w:vAlign w:val="center"/>
          </w:tcPr>
          <w:p w14:paraId="720BF076"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88348</w:t>
            </w:r>
          </w:p>
        </w:tc>
        <w:tc>
          <w:tcPr>
            <w:tcW w:w="348" w:type="pct"/>
            <w:vAlign w:val="center"/>
          </w:tcPr>
          <w:p w14:paraId="4F14D87A"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88348</w:t>
            </w:r>
          </w:p>
        </w:tc>
        <w:tc>
          <w:tcPr>
            <w:tcW w:w="445" w:type="pct"/>
            <w:vAlign w:val="center"/>
          </w:tcPr>
          <w:p w14:paraId="6DC192AA"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88348</w:t>
            </w:r>
          </w:p>
        </w:tc>
        <w:tc>
          <w:tcPr>
            <w:tcW w:w="445" w:type="pct"/>
            <w:vAlign w:val="center"/>
          </w:tcPr>
          <w:p w14:paraId="36247580"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88348</w:t>
            </w:r>
          </w:p>
        </w:tc>
        <w:tc>
          <w:tcPr>
            <w:tcW w:w="445" w:type="pct"/>
            <w:vAlign w:val="center"/>
          </w:tcPr>
          <w:p w14:paraId="2FBC7F26"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88348</w:t>
            </w:r>
          </w:p>
        </w:tc>
      </w:tr>
      <w:tr w:rsidR="00B22C9F" w:rsidRPr="001E4DE4" w14:paraId="34051D2B" w14:textId="77777777" w:rsidTr="000B1B27">
        <w:trPr>
          <w:trHeight w:val="20"/>
          <w:jc w:val="center"/>
        </w:trPr>
        <w:tc>
          <w:tcPr>
            <w:tcW w:w="889" w:type="pct"/>
            <w:vAlign w:val="center"/>
          </w:tcPr>
          <w:p w14:paraId="17C25C0E" w14:textId="77777777" w:rsidR="00B22C9F" w:rsidRPr="001E4DE4" w:rsidRDefault="00B22C9F" w:rsidP="00CF355B">
            <w:pPr>
              <w:autoSpaceDE w:val="0"/>
              <w:autoSpaceDN w:val="0"/>
              <w:adjustRightInd w:val="0"/>
              <w:spacing w:after="0" w:line="240" w:lineRule="auto"/>
              <w:ind w:firstLine="0"/>
              <w:rPr>
                <w:rFonts w:eastAsiaTheme="minorHAnsi"/>
                <w:color w:val="000000"/>
                <w:sz w:val="18"/>
                <w:szCs w:val="18"/>
                <w:lang w:eastAsia="en-US"/>
              </w:rPr>
            </w:pPr>
            <w:r w:rsidRPr="001E4DE4">
              <w:rPr>
                <w:rFonts w:eastAsiaTheme="minorHAnsi"/>
                <w:color w:val="000000"/>
                <w:sz w:val="18"/>
                <w:szCs w:val="18"/>
                <w:lang w:eastAsia="en-US"/>
              </w:rPr>
              <w:t xml:space="preserve">Полезный отпуск </w:t>
            </w:r>
            <w:proofErr w:type="spellStart"/>
            <w:r w:rsidRPr="001E4DE4">
              <w:rPr>
                <w:rFonts w:eastAsiaTheme="minorHAnsi"/>
                <w:color w:val="000000"/>
                <w:sz w:val="18"/>
                <w:szCs w:val="18"/>
                <w:lang w:eastAsia="en-US"/>
              </w:rPr>
              <w:t>теплоэнергии</w:t>
            </w:r>
            <w:proofErr w:type="spellEnd"/>
          </w:p>
        </w:tc>
        <w:tc>
          <w:tcPr>
            <w:tcW w:w="292" w:type="pct"/>
            <w:vAlign w:val="center"/>
          </w:tcPr>
          <w:p w14:paraId="165246CD"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Гкал/год</w:t>
            </w:r>
          </w:p>
        </w:tc>
        <w:tc>
          <w:tcPr>
            <w:tcW w:w="348" w:type="pct"/>
            <w:vAlign w:val="center"/>
          </w:tcPr>
          <w:p w14:paraId="6D72E569"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sz w:val="18"/>
                <w:szCs w:val="18"/>
              </w:rPr>
              <w:t>360 326,41</w:t>
            </w:r>
          </w:p>
        </w:tc>
        <w:tc>
          <w:tcPr>
            <w:tcW w:w="348" w:type="pct"/>
            <w:vAlign w:val="center"/>
          </w:tcPr>
          <w:p w14:paraId="6BD7DD29"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color w:val="2C2D2E"/>
                <w:sz w:val="18"/>
                <w:szCs w:val="18"/>
              </w:rPr>
              <w:t>369 516,75</w:t>
            </w:r>
          </w:p>
        </w:tc>
        <w:tc>
          <w:tcPr>
            <w:tcW w:w="396" w:type="pct"/>
            <w:vAlign w:val="center"/>
          </w:tcPr>
          <w:p w14:paraId="534C5D03" w14:textId="77777777" w:rsidR="00B22C9F" w:rsidRPr="001E4DE4" w:rsidRDefault="00B22C9F" w:rsidP="00CF355B">
            <w:pPr>
              <w:autoSpaceDE w:val="0"/>
              <w:autoSpaceDN w:val="0"/>
              <w:adjustRightInd w:val="0"/>
              <w:spacing w:after="0" w:line="240" w:lineRule="auto"/>
              <w:ind w:firstLine="0"/>
              <w:jc w:val="center"/>
              <w:rPr>
                <w:sz w:val="18"/>
                <w:szCs w:val="18"/>
              </w:rPr>
            </w:pPr>
            <w:r w:rsidRPr="001E4DE4">
              <w:rPr>
                <w:sz w:val="18"/>
                <w:szCs w:val="18"/>
              </w:rPr>
              <w:t>353,210</w:t>
            </w:r>
          </w:p>
        </w:tc>
        <w:tc>
          <w:tcPr>
            <w:tcW w:w="348" w:type="pct"/>
            <w:vAlign w:val="center"/>
          </w:tcPr>
          <w:p w14:paraId="33992451" w14:textId="77777777" w:rsidR="00B22C9F" w:rsidRPr="001E4DE4" w:rsidRDefault="00B22C9F" w:rsidP="00CF355B">
            <w:pPr>
              <w:autoSpaceDE w:val="0"/>
              <w:autoSpaceDN w:val="0"/>
              <w:adjustRightInd w:val="0"/>
              <w:spacing w:after="0" w:line="240" w:lineRule="auto"/>
              <w:ind w:firstLine="0"/>
              <w:jc w:val="center"/>
              <w:rPr>
                <w:sz w:val="18"/>
                <w:szCs w:val="18"/>
              </w:rPr>
            </w:pPr>
            <w:r w:rsidRPr="001E4DE4">
              <w:rPr>
                <w:sz w:val="18"/>
                <w:szCs w:val="18"/>
              </w:rPr>
              <w:t>366,099</w:t>
            </w:r>
          </w:p>
        </w:tc>
        <w:tc>
          <w:tcPr>
            <w:tcW w:w="348" w:type="pct"/>
            <w:vAlign w:val="center"/>
          </w:tcPr>
          <w:p w14:paraId="1513044E" w14:textId="77777777" w:rsidR="00B22C9F" w:rsidRPr="001E4DE4" w:rsidRDefault="00B22C9F" w:rsidP="00CF355B">
            <w:pPr>
              <w:autoSpaceDE w:val="0"/>
              <w:autoSpaceDN w:val="0"/>
              <w:adjustRightInd w:val="0"/>
              <w:spacing w:after="0" w:line="240" w:lineRule="auto"/>
              <w:ind w:firstLine="0"/>
              <w:jc w:val="center"/>
              <w:rPr>
                <w:sz w:val="18"/>
                <w:szCs w:val="18"/>
              </w:rPr>
            </w:pPr>
            <w:r w:rsidRPr="001E4DE4">
              <w:rPr>
                <w:sz w:val="18"/>
                <w:szCs w:val="18"/>
              </w:rPr>
              <w:t>359,781</w:t>
            </w:r>
          </w:p>
        </w:tc>
        <w:tc>
          <w:tcPr>
            <w:tcW w:w="348" w:type="pct"/>
            <w:vAlign w:val="center"/>
          </w:tcPr>
          <w:p w14:paraId="1598E5C0" w14:textId="77777777" w:rsidR="00B22C9F" w:rsidRPr="001E4DE4" w:rsidRDefault="00B22C9F" w:rsidP="00CF355B">
            <w:pPr>
              <w:autoSpaceDE w:val="0"/>
              <w:autoSpaceDN w:val="0"/>
              <w:adjustRightInd w:val="0"/>
              <w:spacing w:after="0" w:line="240" w:lineRule="auto"/>
              <w:ind w:firstLine="0"/>
              <w:jc w:val="center"/>
              <w:rPr>
                <w:sz w:val="18"/>
                <w:szCs w:val="18"/>
              </w:rPr>
            </w:pPr>
            <w:r w:rsidRPr="001E4DE4">
              <w:rPr>
                <w:sz w:val="18"/>
                <w:szCs w:val="18"/>
              </w:rPr>
              <w:t>359,781</w:t>
            </w:r>
          </w:p>
        </w:tc>
        <w:tc>
          <w:tcPr>
            <w:tcW w:w="348" w:type="pct"/>
            <w:vAlign w:val="center"/>
          </w:tcPr>
          <w:p w14:paraId="25B2C02F" w14:textId="77777777" w:rsidR="00B22C9F" w:rsidRPr="001E4DE4" w:rsidRDefault="00B22C9F" w:rsidP="00CF355B">
            <w:pPr>
              <w:autoSpaceDE w:val="0"/>
              <w:autoSpaceDN w:val="0"/>
              <w:adjustRightInd w:val="0"/>
              <w:spacing w:after="0" w:line="240" w:lineRule="auto"/>
              <w:ind w:firstLine="0"/>
              <w:jc w:val="center"/>
              <w:rPr>
                <w:sz w:val="18"/>
                <w:szCs w:val="18"/>
              </w:rPr>
            </w:pPr>
            <w:r w:rsidRPr="001E4DE4">
              <w:rPr>
                <w:sz w:val="18"/>
                <w:szCs w:val="18"/>
              </w:rPr>
              <w:t>359,781</w:t>
            </w:r>
          </w:p>
        </w:tc>
        <w:tc>
          <w:tcPr>
            <w:tcW w:w="445" w:type="pct"/>
            <w:vAlign w:val="center"/>
          </w:tcPr>
          <w:p w14:paraId="55837ED9" w14:textId="77777777" w:rsidR="00B22C9F" w:rsidRPr="001E4DE4" w:rsidRDefault="00B22C9F" w:rsidP="00CF355B">
            <w:pPr>
              <w:autoSpaceDE w:val="0"/>
              <w:autoSpaceDN w:val="0"/>
              <w:adjustRightInd w:val="0"/>
              <w:spacing w:after="0" w:line="240" w:lineRule="auto"/>
              <w:ind w:firstLine="0"/>
              <w:jc w:val="center"/>
              <w:rPr>
                <w:sz w:val="18"/>
                <w:szCs w:val="18"/>
              </w:rPr>
            </w:pPr>
            <w:r w:rsidRPr="001E4DE4">
              <w:rPr>
                <w:sz w:val="18"/>
                <w:szCs w:val="18"/>
              </w:rPr>
              <w:t>359,781</w:t>
            </w:r>
          </w:p>
        </w:tc>
        <w:tc>
          <w:tcPr>
            <w:tcW w:w="445" w:type="pct"/>
            <w:vAlign w:val="center"/>
          </w:tcPr>
          <w:p w14:paraId="30A63861" w14:textId="77777777" w:rsidR="00B22C9F" w:rsidRPr="001E4DE4" w:rsidRDefault="00B22C9F" w:rsidP="00CF355B">
            <w:pPr>
              <w:autoSpaceDE w:val="0"/>
              <w:autoSpaceDN w:val="0"/>
              <w:adjustRightInd w:val="0"/>
              <w:spacing w:after="0" w:line="240" w:lineRule="auto"/>
              <w:ind w:firstLine="0"/>
              <w:jc w:val="center"/>
              <w:rPr>
                <w:sz w:val="18"/>
                <w:szCs w:val="18"/>
              </w:rPr>
            </w:pPr>
            <w:r w:rsidRPr="001E4DE4">
              <w:rPr>
                <w:sz w:val="18"/>
                <w:szCs w:val="18"/>
              </w:rPr>
              <w:t>359,781</w:t>
            </w:r>
          </w:p>
        </w:tc>
        <w:tc>
          <w:tcPr>
            <w:tcW w:w="445" w:type="pct"/>
            <w:vAlign w:val="center"/>
          </w:tcPr>
          <w:p w14:paraId="73CDAA24" w14:textId="77777777" w:rsidR="00B22C9F" w:rsidRPr="001E4DE4" w:rsidRDefault="00B22C9F" w:rsidP="00CF355B">
            <w:pPr>
              <w:autoSpaceDE w:val="0"/>
              <w:autoSpaceDN w:val="0"/>
              <w:adjustRightInd w:val="0"/>
              <w:spacing w:after="0" w:line="240" w:lineRule="auto"/>
              <w:ind w:firstLine="0"/>
              <w:jc w:val="center"/>
              <w:rPr>
                <w:sz w:val="18"/>
                <w:szCs w:val="18"/>
              </w:rPr>
            </w:pPr>
            <w:r w:rsidRPr="001E4DE4">
              <w:rPr>
                <w:sz w:val="18"/>
                <w:szCs w:val="18"/>
              </w:rPr>
              <w:t>353,210</w:t>
            </w:r>
          </w:p>
        </w:tc>
      </w:tr>
      <w:tr w:rsidR="00B22C9F" w:rsidRPr="001E4DE4" w14:paraId="5E12F018" w14:textId="77777777" w:rsidTr="000B1B27">
        <w:trPr>
          <w:trHeight w:val="20"/>
          <w:jc w:val="center"/>
        </w:trPr>
        <w:tc>
          <w:tcPr>
            <w:tcW w:w="889" w:type="pct"/>
            <w:vAlign w:val="center"/>
          </w:tcPr>
          <w:p w14:paraId="433CB84A" w14:textId="77777777" w:rsidR="00B22C9F" w:rsidRPr="001E4DE4" w:rsidRDefault="00B22C9F" w:rsidP="00CF355B">
            <w:pPr>
              <w:autoSpaceDE w:val="0"/>
              <w:autoSpaceDN w:val="0"/>
              <w:adjustRightInd w:val="0"/>
              <w:spacing w:after="0" w:line="240" w:lineRule="auto"/>
              <w:ind w:firstLine="0"/>
              <w:rPr>
                <w:rFonts w:eastAsiaTheme="minorHAnsi"/>
                <w:color w:val="000000"/>
                <w:sz w:val="18"/>
                <w:szCs w:val="18"/>
                <w:lang w:eastAsia="en-US"/>
              </w:rPr>
            </w:pPr>
            <w:r w:rsidRPr="001E4DE4">
              <w:rPr>
                <w:rFonts w:eastAsiaTheme="minorHAnsi"/>
                <w:color w:val="000000"/>
                <w:sz w:val="18"/>
                <w:szCs w:val="18"/>
                <w:lang w:eastAsia="en-US"/>
              </w:rPr>
              <w:t>УРУТ на отпуск в сеть</w:t>
            </w:r>
          </w:p>
        </w:tc>
        <w:tc>
          <w:tcPr>
            <w:tcW w:w="292" w:type="pct"/>
            <w:vAlign w:val="center"/>
          </w:tcPr>
          <w:p w14:paraId="0B76B52B" w14:textId="77777777" w:rsidR="00B22C9F" w:rsidRPr="001E4DE4" w:rsidRDefault="00B22C9F" w:rsidP="00CF355B">
            <w:pPr>
              <w:autoSpaceDE w:val="0"/>
              <w:autoSpaceDN w:val="0"/>
              <w:adjustRightInd w:val="0"/>
              <w:spacing w:after="0" w:line="240" w:lineRule="auto"/>
              <w:ind w:firstLine="0"/>
              <w:jc w:val="center"/>
              <w:rPr>
                <w:rFonts w:eastAsiaTheme="minorHAnsi"/>
                <w:color w:val="000000"/>
                <w:sz w:val="18"/>
                <w:szCs w:val="18"/>
                <w:lang w:eastAsia="en-US"/>
              </w:rPr>
            </w:pPr>
            <w:proofErr w:type="spellStart"/>
            <w:r w:rsidRPr="001E4DE4">
              <w:rPr>
                <w:rFonts w:eastAsiaTheme="minorHAnsi"/>
                <w:color w:val="000000"/>
                <w:sz w:val="18"/>
                <w:szCs w:val="18"/>
                <w:lang w:eastAsia="en-US"/>
              </w:rPr>
              <w:t>Кг.у</w:t>
            </w:r>
            <w:proofErr w:type="spellEnd"/>
            <w:r w:rsidRPr="001E4DE4">
              <w:rPr>
                <w:rFonts w:eastAsiaTheme="minorHAnsi"/>
                <w:color w:val="000000"/>
                <w:sz w:val="18"/>
                <w:szCs w:val="18"/>
                <w:lang w:eastAsia="en-US"/>
              </w:rPr>
              <w:t>./Гкал</w:t>
            </w:r>
          </w:p>
        </w:tc>
        <w:tc>
          <w:tcPr>
            <w:tcW w:w="348" w:type="pct"/>
            <w:vAlign w:val="center"/>
          </w:tcPr>
          <w:p w14:paraId="6410F4A2"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bCs/>
                <w:color w:val="000000"/>
                <w:sz w:val="18"/>
                <w:szCs w:val="18"/>
              </w:rPr>
              <w:t>178,55</w:t>
            </w:r>
          </w:p>
        </w:tc>
        <w:tc>
          <w:tcPr>
            <w:tcW w:w="348" w:type="pct"/>
            <w:vAlign w:val="center"/>
          </w:tcPr>
          <w:p w14:paraId="7985C5A9"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bCs/>
                <w:color w:val="000000"/>
                <w:sz w:val="18"/>
                <w:szCs w:val="18"/>
              </w:rPr>
              <w:t>178,81</w:t>
            </w:r>
          </w:p>
        </w:tc>
        <w:tc>
          <w:tcPr>
            <w:tcW w:w="396" w:type="pct"/>
            <w:vAlign w:val="center"/>
          </w:tcPr>
          <w:p w14:paraId="1BFCEA4B" w14:textId="0E7948CA" w:rsidR="00B22C9F" w:rsidRPr="001E4DE4" w:rsidRDefault="001E4DE4" w:rsidP="00CF355B">
            <w:pPr>
              <w:autoSpaceDE w:val="0"/>
              <w:autoSpaceDN w:val="0"/>
              <w:adjustRightInd w:val="0"/>
              <w:spacing w:after="0" w:line="240" w:lineRule="auto"/>
              <w:ind w:firstLine="0"/>
              <w:jc w:val="center"/>
              <w:rPr>
                <w:color w:val="000000"/>
                <w:sz w:val="18"/>
                <w:szCs w:val="18"/>
              </w:rPr>
            </w:pPr>
            <w:r w:rsidRPr="001E4DE4">
              <w:rPr>
                <w:bCs/>
                <w:color w:val="000000"/>
                <w:sz w:val="18"/>
                <w:szCs w:val="18"/>
              </w:rPr>
              <w:t>179,153</w:t>
            </w:r>
          </w:p>
        </w:tc>
        <w:tc>
          <w:tcPr>
            <w:tcW w:w="348" w:type="pct"/>
            <w:vAlign w:val="center"/>
          </w:tcPr>
          <w:p w14:paraId="50B50980"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bCs/>
                <w:color w:val="000000"/>
                <w:sz w:val="18"/>
                <w:szCs w:val="18"/>
              </w:rPr>
              <w:t>178,81</w:t>
            </w:r>
          </w:p>
        </w:tc>
        <w:tc>
          <w:tcPr>
            <w:tcW w:w="348" w:type="pct"/>
            <w:vAlign w:val="center"/>
          </w:tcPr>
          <w:p w14:paraId="4C3A4D90"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bCs/>
                <w:color w:val="000000"/>
                <w:sz w:val="18"/>
                <w:szCs w:val="18"/>
              </w:rPr>
              <w:t>178,81</w:t>
            </w:r>
          </w:p>
        </w:tc>
        <w:tc>
          <w:tcPr>
            <w:tcW w:w="348" w:type="pct"/>
            <w:vAlign w:val="center"/>
          </w:tcPr>
          <w:p w14:paraId="73BE73E3"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bCs/>
                <w:color w:val="000000"/>
                <w:sz w:val="18"/>
                <w:szCs w:val="18"/>
              </w:rPr>
              <w:t>178,81</w:t>
            </w:r>
          </w:p>
        </w:tc>
        <w:tc>
          <w:tcPr>
            <w:tcW w:w="348" w:type="pct"/>
            <w:vAlign w:val="center"/>
          </w:tcPr>
          <w:p w14:paraId="6C70BEDA"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bCs/>
                <w:color w:val="000000"/>
                <w:sz w:val="18"/>
                <w:szCs w:val="18"/>
              </w:rPr>
              <w:t>178,81</w:t>
            </w:r>
          </w:p>
        </w:tc>
        <w:tc>
          <w:tcPr>
            <w:tcW w:w="445" w:type="pct"/>
            <w:vAlign w:val="center"/>
          </w:tcPr>
          <w:p w14:paraId="3C56A6E9" w14:textId="77777777" w:rsidR="00B22C9F" w:rsidRPr="001E4DE4" w:rsidRDefault="00B22C9F" w:rsidP="00CF355B">
            <w:pPr>
              <w:autoSpaceDE w:val="0"/>
              <w:autoSpaceDN w:val="0"/>
              <w:adjustRightInd w:val="0"/>
              <w:spacing w:after="0" w:line="240" w:lineRule="auto"/>
              <w:ind w:firstLine="0"/>
              <w:jc w:val="center"/>
              <w:rPr>
                <w:color w:val="000000"/>
                <w:sz w:val="18"/>
                <w:szCs w:val="18"/>
              </w:rPr>
            </w:pPr>
            <w:r w:rsidRPr="001E4DE4">
              <w:rPr>
                <w:bCs/>
                <w:color w:val="000000"/>
                <w:sz w:val="18"/>
                <w:szCs w:val="18"/>
              </w:rPr>
              <w:t>178,81</w:t>
            </w:r>
          </w:p>
        </w:tc>
        <w:tc>
          <w:tcPr>
            <w:tcW w:w="445" w:type="pct"/>
            <w:vAlign w:val="center"/>
          </w:tcPr>
          <w:p w14:paraId="634DF9E8" w14:textId="77777777" w:rsidR="00B22C9F" w:rsidRPr="001E4DE4" w:rsidRDefault="00B22C9F" w:rsidP="00CF355B">
            <w:pPr>
              <w:autoSpaceDE w:val="0"/>
              <w:autoSpaceDN w:val="0"/>
              <w:adjustRightInd w:val="0"/>
              <w:spacing w:after="0" w:line="240" w:lineRule="auto"/>
              <w:ind w:firstLine="0"/>
              <w:jc w:val="center"/>
              <w:rPr>
                <w:bCs/>
                <w:color w:val="000000"/>
                <w:sz w:val="18"/>
                <w:szCs w:val="18"/>
              </w:rPr>
            </w:pPr>
            <w:r w:rsidRPr="001E4DE4">
              <w:rPr>
                <w:bCs/>
                <w:color w:val="000000"/>
                <w:sz w:val="18"/>
                <w:szCs w:val="18"/>
              </w:rPr>
              <w:t>178,81</w:t>
            </w:r>
          </w:p>
        </w:tc>
        <w:tc>
          <w:tcPr>
            <w:tcW w:w="445" w:type="pct"/>
            <w:vAlign w:val="center"/>
          </w:tcPr>
          <w:p w14:paraId="41791B23" w14:textId="77777777" w:rsidR="00B22C9F" w:rsidRPr="001E4DE4" w:rsidRDefault="00B22C9F" w:rsidP="00CF355B">
            <w:pPr>
              <w:autoSpaceDE w:val="0"/>
              <w:autoSpaceDN w:val="0"/>
              <w:adjustRightInd w:val="0"/>
              <w:spacing w:after="0" w:line="240" w:lineRule="auto"/>
              <w:ind w:firstLine="0"/>
              <w:jc w:val="center"/>
              <w:rPr>
                <w:bCs/>
                <w:color w:val="000000"/>
                <w:sz w:val="18"/>
                <w:szCs w:val="18"/>
              </w:rPr>
            </w:pPr>
            <w:r w:rsidRPr="001E4DE4">
              <w:rPr>
                <w:bCs/>
                <w:color w:val="000000"/>
                <w:sz w:val="18"/>
                <w:szCs w:val="18"/>
              </w:rPr>
              <w:t>178,81</w:t>
            </w:r>
          </w:p>
        </w:tc>
      </w:tr>
    </w:tbl>
    <w:p w14:paraId="5A952663" w14:textId="6A1EBCDA" w:rsidR="00ED1D5F" w:rsidRPr="001E4DE4" w:rsidRDefault="00ED1D5F" w:rsidP="00CF355B">
      <w:pPr>
        <w:spacing w:after="160" w:line="259" w:lineRule="auto"/>
        <w:ind w:firstLine="0"/>
        <w:rPr>
          <w:rFonts w:eastAsiaTheme="minorHAnsi" w:cstheme="minorBidi"/>
          <w:b/>
          <w:bCs/>
          <w:sz w:val="24"/>
          <w:szCs w:val="24"/>
          <w:lang w:eastAsia="en-US"/>
        </w:rPr>
      </w:pPr>
      <w:r w:rsidRPr="001E4DE4">
        <w:rPr>
          <w:rFonts w:eastAsiaTheme="minorHAnsi" w:cstheme="minorBidi"/>
          <w:b/>
          <w:bCs/>
          <w:sz w:val="24"/>
          <w:szCs w:val="24"/>
          <w:lang w:eastAsia="en-US"/>
        </w:rPr>
        <w:br w:type="page"/>
      </w:r>
    </w:p>
    <w:p w14:paraId="6346D64E" w14:textId="2846BE3D" w:rsidR="00351298" w:rsidRPr="001E4DE4" w:rsidRDefault="00351298" w:rsidP="00CF355B">
      <w:pPr>
        <w:keepNext/>
        <w:spacing w:after="0" w:line="240" w:lineRule="auto"/>
        <w:ind w:firstLine="0"/>
        <w:jc w:val="both"/>
        <w:rPr>
          <w:rFonts w:eastAsiaTheme="minorHAnsi" w:cstheme="minorBidi"/>
          <w:b/>
          <w:bCs/>
          <w:sz w:val="24"/>
          <w:szCs w:val="24"/>
          <w:lang w:eastAsia="en-US"/>
        </w:rPr>
      </w:pPr>
      <w:bookmarkStart w:id="386" w:name="_Toc209515633"/>
      <w:r w:rsidRPr="001E4DE4">
        <w:rPr>
          <w:rFonts w:eastAsiaTheme="minorHAnsi" w:cstheme="minorBidi"/>
          <w:b/>
          <w:bCs/>
          <w:sz w:val="24"/>
          <w:szCs w:val="24"/>
          <w:lang w:eastAsia="en-US"/>
        </w:rPr>
        <w:lastRenderedPageBreak/>
        <w:t xml:space="preserve">Таблица </w:t>
      </w:r>
      <w:r w:rsidRPr="001E4DE4">
        <w:rPr>
          <w:rFonts w:eastAsiaTheme="minorHAnsi" w:cstheme="minorBidi"/>
          <w:b/>
          <w:bCs/>
          <w:sz w:val="24"/>
          <w:szCs w:val="24"/>
          <w:lang w:eastAsia="en-US"/>
        </w:rPr>
        <w:fldChar w:fldCharType="begin"/>
      </w:r>
      <w:r w:rsidRPr="001E4DE4">
        <w:rPr>
          <w:rFonts w:eastAsiaTheme="minorHAnsi" w:cstheme="minorBidi"/>
          <w:b/>
          <w:bCs/>
          <w:sz w:val="24"/>
          <w:szCs w:val="24"/>
          <w:lang w:eastAsia="en-US"/>
        </w:rPr>
        <w:instrText xml:space="preserve"> SEQ Таблица \* ARABIC </w:instrText>
      </w:r>
      <w:r w:rsidRPr="001E4DE4">
        <w:rPr>
          <w:rFonts w:eastAsiaTheme="minorHAnsi" w:cstheme="minorBidi"/>
          <w:b/>
          <w:bCs/>
          <w:sz w:val="24"/>
          <w:szCs w:val="24"/>
          <w:lang w:eastAsia="en-US"/>
        </w:rPr>
        <w:fldChar w:fldCharType="separate"/>
      </w:r>
      <w:r w:rsidR="00786FF2" w:rsidRPr="001E4DE4">
        <w:rPr>
          <w:rFonts w:eastAsiaTheme="minorHAnsi" w:cstheme="minorBidi"/>
          <w:b/>
          <w:bCs/>
          <w:noProof/>
          <w:sz w:val="24"/>
          <w:szCs w:val="24"/>
          <w:lang w:eastAsia="en-US"/>
        </w:rPr>
        <w:t>42</w:t>
      </w:r>
      <w:r w:rsidRPr="001E4DE4">
        <w:rPr>
          <w:rFonts w:eastAsiaTheme="minorHAnsi" w:cstheme="minorBidi"/>
          <w:b/>
          <w:bCs/>
          <w:sz w:val="24"/>
          <w:szCs w:val="24"/>
          <w:lang w:eastAsia="en-US"/>
        </w:rPr>
        <w:fldChar w:fldCharType="end"/>
      </w:r>
      <w:r w:rsidRPr="001E4DE4">
        <w:rPr>
          <w:rFonts w:eastAsiaTheme="minorHAnsi" w:cstheme="minorBidi"/>
          <w:b/>
          <w:bCs/>
          <w:sz w:val="24"/>
          <w:szCs w:val="24"/>
          <w:lang w:eastAsia="en-US"/>
        </w:rPr>
        <w:t xml:space="preserve"> – Тарифно-балансовая расчетная модель по источнику теплоснабжения АНОФ-3 КФ АО «Апатит» (ЕТО №2)</w:t>
      </w:r>
      <w:bookmarkEnd w:id="3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59"/>
        <w:gridCol w:w="843"/>
        <w:gridCol w:w="1179"/>
        <w:gridCol w:w="1179"/>
        <w:gridCol w:w="1176"/>
        <w:gridCol w:w="1176"/>
        <w:gridCol w:w="1176"/>
        <w:gridCol w:w="1185"/>
        <w:gridCol w:w="1185"/>
        <w:gridCol w:w="1109"/>
        <w:gridCol w:w="1107"/>
        <w:gridCol w:w="1086"/>
      </w:tblGrid>
      <w:tr w:rsidR="000B1B27" w:rsidRPr="001E4DE4" w14:paraId="0E5C8B65" w14:textId="77777777" w:rsidTr="00B94D53">
        <w:trPr>
          <w:trHeight w:val="20"/>
          <w:jc w:val="center"/>
        </w:trPr>
        <w:tc>
          <w:tcPr>
            <w:tcW w:w="741" w:type="pct"/>
            <w:vMerge w:val="restart"/>
            <w:vAlign w:val="center"/>
          </w:tcPr>
          <w:p w14:paraId="16A8E5A3"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18"/>
                <w:lang w:eastAsia="en-US"/>
              </w:rPr>
            </w:pPr>
            <w:r w:rsidRPr="001E4DE4">
              <w:rPr>
                <w:rFonts w:eastAsiaTheme="minorHAnsi"/>
                <w:b/>
                <w:bCs/>
                <w:color w:val="000000"/>
                <w:sz w:val="18"/>
                <w:szCs w:val="18"/>
                <w:lang w:eastAsia="en-US"/>
              </w:rPr>
              <w:t>Показатели</w:t>
            </w:r>
          </w:p>
        </w:tc>
        <w:tc>
          <w:tcPr>
            <w:tcW w:w="289" w:type="pct"/>
            <w:vMerge w:val="restart"/>
            <w:vAlign w:val="center"/>
          </w:tcPr>
          <w:p w14:paraId="687E6B8A"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18"/>
                <w:lang w:eastAsia="en-US"/>
              </w:rPr>
            </w:pPr>
            <w:r w:rsidRPr="001E4DE4">
              <w:rPr>
                <w:rFonts w:eastAsiaTheme="minorHAnsi"/>
                <w:b/>
                <w:bCs/>
                <w:color w:val="000000"/>
                <w:sz w:val="18"/>
                <w:szCs w:val="18"/>
                <w:lang w:eastAsia="en-US"/>
              </w:rPr>
              <w:t>Ед. изм.</w:t>
            </w:r>
          </w:p>
        </w:tc>
        <w:tc>
          <w:tcPr>
            <w:tcW w:w="405" w:type="pct"/>
            <w:vAlign w:val="center"/>
          </w:tcPr>
          <w:p w14:paraId="54F0785B"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18"/>
                <w:lang w:eastAsia="en-US"/>
              </w:rPr>
            </w:pPr>
            <w:r w:rsidRPr="001E4DE4">
              <w:rPr>
                <w:rFonts w:eastAsiaTheme="minorHAnsi"/>
                <w:b/>
                <w:bCs/>
                <w:color w:val="000000"/>
                <w:sz w:val="18"/>
                <w:szCs w:val="18"/>
                <w:lang w:eastAsia="en-US"/>
              </w:rPr>
              <w:t>2022 г.</w:t>
            </w:r>
          </w:p>
        </w:tc>
        <w:tc>
          <w:tcPr>
            <w:tcW w:w="405" w:type="pct"/>
            <w:vAlign w:val="center"/>
          </w:tcPr>
          <w:p w14:paraId="28461221"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18"/>
                <w:lang w:eastAsia="en-US"/>
              </w:rPr>
            </w:pPr>
            <w:r w:rsidRPr="001E4DE4">
              <w:rPr>
                <w:rFonts w:eastAsiaTheme="minorHAnsi"/>
                <w:b/>
                <w:bCs/>
                <w:color w:val="000000"/>
                <w:sz w:val="18"/>
                <w:szCs w:val="18"/>
                <w:lang w:eastAsia="en-US"/>
              </w:rPr>
              <w:t>2023 г.</w:t>
            </w:r>
          </w:p>
        </w:tc>
        <w:tc>
          <w:tcPr>
            <w:tcW w:w="404" w:type="pct"/>
            <w:vAlign w:val="center"/>
          </w:tcPr>
          <w:p w14:paraId="23323203"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18"/>
                <w:lang w:eastAsia="en-US"/>
              </w:rPr>
            </w:pPr>
            <w:r w:rsidRPr="001E4DE4">
              <w:rPr>
                <w:rFonts w:eastAsiaTheme="minorHAnsi"/>
                <w:b/>
                <w:bCs/>
                <w:color w:val="000000"/>
                <w:sz w:val="18"/>
                <w:szCs w:val="18"/>
                <w:lang w:eastAsia="en-US"/>
              </w:rPr>
              <w:t>2024 г.</w:t>
            </w:r>
          </w:p>
        </w:tc>
        <w:tc>
          <w:tcPr>
            <w:tcW w:w="404" w:type="pct"/>
            <w:vAlign w:val="center"/>
          </w:tcPr>
          <w:p w14:paraId="57B57581"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18"/>
                <w:lang w:eastAsia="en-US"/>
              </w:rPr>
            </w:pPr>
            <w:r w:rsidRPr="001E4DE4">
              <w:rPr>
                <w:rFonts w:eastAsiaTheme="minorHAnsi"/>
                <w:b/>
                <w:bCs/>
                <w:color w:val="000000"/>
                <w:sz w:val="18"/>
                <w:szCs w:val="18"/>
                <w:lang w:eastAsia="en-US"/>
              </w:rPr>
              <w:t>2025 г.</w:t>
            </w:r>
          </w:p>
        </w:tc>
        <w:tc>
          <w:tcPr>
            <w:tcW w:w="404" w:type="pct"/>
            <w:vAlign w:val="center"/>
          </w:tcPr>
          <w:p w14:paraId="6769BC96"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18"/>
                <w:lang w:eastAsia="en-US"/>
              </w:rPr>
            </w:pPr>
            <w:r w:rsidRPr="001E4DE4">
              <w:rPr>
                <w:rFonts w:eastAsiaTheme="minorHAnsi"/>
                <w:b/>
                <w:bCs/>
                <w:color w:val="000000"/>
                <w:sz w:val="18"/>
                <w:szCs w:val="18"/>
                <w:lang w:eastAsia="en-US"/>
              </w:rPr>
              <w:t>2026 г.</w:t>
            </w:r>
          </w:p>
        </w:tc>
        <w:tc>
          <w:tcPr>
            <w:tcW w:w="407" w:type="pct"/>
            <w:vAlign w:val="center"/>
          </w:tcPr>
          <w:p w14:paraId="5E74C7D1"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18"/>
                <w:lang w:eastAsia="en-US"/>
              </w:rPr>
            </w:pPr>
            <w:r w:rsidRPr="001E4DE4">
              <w:rPr>
                <w:rFonts w:eastAsiaTheme="minorHAnsi"/>
                <w:b/>
                <w:bCs/>
                <w:color w:val="000000"/>
                <w:sz w:val="18"/>
                <w:szCs w:val="18"/>
                <w:lang w:eastAsia="en-US"/>
              </w:rPr>
              <w:t>2027 г.</w:t>
            </w:r>
          </w:p>
        </w:tc>
        <w:tc>
          <w:tcPr>
            <w:tcW w:w="407" w:type="pct"/>
            <w:vAlign w:val="center"/>
          </w:tcPr>
          <w:p w14:paraId="41228A65"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18"/>
                <w:lang w:eastAsia="en-US"/>
              </w:rPr>
            </w:pPr>
            <w:r w:rsidRPr="001E4DE4">
              <w:rPr>
                <w:rFonts w:eastAsiaTheme="minorHAnsi"/>
                <w:b/>
                <w:bCs/>
                <w:color w:val="000000"/>
                <w:sz w:val="18"/>
                <w:szCs w:val="18"/>
                <w:lang w:eastAsia="en-US"/>
              </w:rPr>
              <w:t>2028 г.</w:t>
            </w:r>
          </w:p>
        </w:tc>
        <w:tc>
          <w:tcPr>
            <w:tcW w:w="381" w:type="pct"/>
            <w:vAlign w:val="center"/>
          </w:tcPr>
          <w:p w14:paraId="65242CFD"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18"/>
                <w:lang w:eastAsia="en-US"/>
              </w:rPr>
            </w:pPr>
            <w:r w:rsidRPr="001E4DE4">
              <w:rPr>
                <w:rFonts w:eastAsiaTheme="minorHAnsi"/>
                <w:b/>
                <w:bCs/>
                <w:color w:val="000000"/>
                <w:sz w:val="18"/>
                <w:szCs w:val="18"/>
                <w:lang w:eastAsia="en-US"/>
              </w:rPr>
              <w:t>2029 г.</w:t>
            </w:r>
          </w:p>
        </w:tc>
        <w:tc>
          <w:tcPr>
            <w:tcW w:w="380" w:type="pct"/>
          </w:tcPr>
          <w:p w14:paraId="37DEE01E"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18"/>
                <w:lang w:eastAsia="en-US"/>
              </w:rPr>
            </w:pPr>
            <w:r w:rsidRPr="001E4DE4">
              <w:rPr>
                <w:rFonts w:eastAsiaTheme="minorHAnsi"/>
                <w:b/>
                <w:bCs/>
                <w:color w:val="000000"/>
                <w:sz w:val="18"/>
                <w:szCs w:val="18"/>
                <w:lang w:eastAsia="en-US"/>
              </w:rPr>
              <w:t>2030-2034 г</w:t>
            </w:r>
          </w:p>
        </w:tc>
        <w:tc>
          <w:tcPr>
            <w:tcW w:w="373" w:type="pct"/>
          </w:tcPr>
          <w:p w14:paraId="7C48C28D"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18"/>
                <w:lang w:eastAsia="en-US"/>
              </w:rPr>
            </w:pPr>
            <w:r w:rsidRPr="001E4DE4">
              <w:rPr>
                <w:rFonts w:eastAsiaTheme="minorHAnsi"/>
                <w:b/>
                <w:bCs/>
                <w:color w:val="000000"/>
                <w:sz w:val="18"/>
                <w:szCs w:val="18"/>
                <w:lang w:eastAsia="en-US"/>
              </w:rPr>
              <w:t>2034-2042 г</w:t>
            </w:r>
          </w:p>
        </w:tc>
      </w:tr>
      <w:tr w:rsidR="000B1B27" w:rsidRPr="001E4DE4" w14:paraId="02FCA2E8" w14:textId="77777777" w:rsidTr="00B94D53">
        <w:trPr>
          <w:trHeight w:val="20"/>
          <w:jc w:val="center"/>
        </w:trPr>
        <w:tc>
          <w:tcPr>
            <w:tcW w:w="741" w:type="pct"/>
            <w:vMerge/>
            <w:vAlign w:val="center"/>
          </w:tcPr>
          <w:p w14:paraId="0F5C5206"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18"/>
                <w:lang w:eastAsia="en-US"/>
              </w:rPr>
            </w:pPr>
          </w:p>
        </w:tc>
        <w:tc>
          <w:tcPr>
            <w:tcW w:w="289" w:type="pct"/>
            <w:vMerge/>
            <w:vAlign w:val="center"/>
          </w:tcPr>
          <w:p w14:paraId="63C369B9"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18"/>
                <w:lang w:eastAsia="en-US"/>
              </w:rPr>
            </w:pPr>
          </w:p>
        </w:tc>
        <w:tc>
          <w:tcPr>
            <w:tcW w:w="405" w:type="pct"/>
            <w:vAlign w:val="center"/>
          </w:tcPr>
          <w:p w14:paraId="5ABBCB3A"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18"/>
                <w:lang w:eastAsia="en-US"/>
              </w:rPr>
            </w:pPr>
            <w:r w:rsidRPr="001E4DE4">
              <w:rPr>
                <w:rFonts w:eastAsiaTheme="minorHAnsi"/>
                <w:b/>
                <w:bCs/>
                <w:color w:val="000000"/>
                <w:sz w:val="18"/>
                <w:szCs w:val="18"/>
                <w:lang w:eastAsia="en-US"/>
              </w:rPr>
              <w:t>факт</w:t>
            </w:r>
          </w:p>
        </w:tc>
        <w:tc>
          <w:tcPr>
            <w:tcW w:w="405" w:type="pct"/>
            <w:vAlign w:val="center"/>
          </w:tcPr>
          <w:p w14:paraId="717054EC"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18"/>
                <w:lang w:eastAsia="en-US"/>
              </w:rPr>
            </w:pPr>
            <w:r w:rsidRPr="001E4DE4">
              <w:rPr>
                <w:rFonts w:eastAsiaTheme="minorHAnsi"/>
                <w:b/>
                <w:bCs/>
                <w:color w:val="000000"/>
                <w:sz w:val="18"/>
                <w:szCs w:val="18"/>
                <w:lang w:eastAsia="en-US"/>
              </w:rPr>
              <w:t>факт</w:t>
            </w:r>
          </w:p>
        </w:tc>
        <w:tc>
          <w:tcPr>
            <w:tcW w:w="404" w:type="pct"/>
            <w:vAlign w:val="center"/>
          </w:tcPr>
          <w:p w14:paraId="7D76CE4D"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18"/>
                <w:lang w:eastAsia="en-US"/>
              </w:rPr>
            </w:pPr>
            <w:r w:rsidRPr="001E4DE4">
              <w:rPr>
                <w:rFonts w:eastAsiaTheme="minorHAnsi"/>
                <w:b/>
                <w:bCs/>
                <w:color w:val="000000"/>
                <w:sz w:val="18"/>
                <w:szCs w:val="18"/>
                <w:lang w:eastAsia="en-US"/>
              </w:rPr>
              <w:t>факт</w:t>
            </w:r>
          </w:p>
        </w:tc>
        <w:tc>
          <w:tcPr>
            <w:tcW w:w="2756" w:type="pct"/>
            <w:gridSpan w:val="7"/>
            <w:vAlign w:val="center"/>
          </w:tcPr>
          <w:p w14:paraId="51D567D1" w14:textId="77777777" w:rsidR="000B1B27" w:rsidRPr="001E4DE4" w:rsidRDefault="000B1B27" w:rsidP="00CF355B">
            <w:pPr>
              <w:autoSpaceDE w:val="0"/>
              <w:autoSpaceDN w:val="0"/>
              <w:adjustRightInd w:val="0"/>
              <w:spacing w:after="0" w:line="240" w:lineRule="auto"/>
              <w:jc w:val="center"/>
              <w:rPr>
                <w:rFonts w:eastAsiaTheme="minorHAnsi"/>
                <w:b/>
                <w:bCs/>
                <w:color w:val="000000"/>
                <w:sz w:val="18"/>
                <w:szCs w:val="18"/>
                <w:lang w:eastAsia="en-US"/>
              </w:rPr>
            </w:pPr>
            <w:r w:rsidRPr="001E4DE4">
              <w:rPr>
                <w:rFonts w:eastAsiaTheme="minorHAnsi"/>
                <w:b/>
                <w:bCs/>
                <w:color w:val="000000"/>
                <w:sz w:val="18"/>
                <w:szCs w:val="18"/>
                <w:lang w:eastAsia="en-US"/>
              </w:rPr>
              <w:t>прогноз</w:t>
            </w:r>
          </w:p>
        </w:tc>
      </w:tr>
      <w:tr w:rsidR="000B1B27" w:rsidRPr="001E4DE4" w14:paraId="05607D74" w14:textId="77777777" w:rsidTr="00B94D53">
        <w:trPr>
          <w:trHeight w:val="20"/>
          <w:jc w:val="center"/>
        </w:trPr>
        <w:tc>
          <w:tcPr>
            <w:tcW w:w="741" w:type="pct"/>
            <w:vAlign w:val="center"/>
          </w:tcPr>
          <w:p w14:paraId="310259ED" w14:textId="77777777" w:rsidR="000B1B27" w:rsidRPr="001E4DE4" w:rsidRDefault="000B1B27" w:rsidP="00CF355B">
            <w:pPr>
              <w:autoSpaceDE w:val="0"/>
              <w:autoSpaceDN w:val="0"/>
              <w:adjustRightInd w:val="0"/>
              <w:spacing w:after="0" w:line="240" w:lineRule="auto"/>
              <w:ind w:firstLine="0"/>
              <w:rPr>
                <w:rFonts w:eastAsiaTheme="minorHAnsi"/>
                <w:color w:val="000000"/>
                <w:sz w:val="18"/>
                <w:szCs w:val="18"/>
                <w:lang w:eastAsia="en-US"/>
              </w:rPr>
            </w:pPr>
            <w:r w:rsidRPr="001E4DE4">
              <w:rPr>
                <w:rFonts w:eastAsiaTheme="minorHAnsi"/>
                <w:color w:val="000000"/>
                <w:sz w:val="18"/>
                <w:szCs w:val="18"/>
                <w:lang w:eastAsia="en-US"/>
              </w:rPr>
              <w:t>Установленная тепловая мощность котельной</w:t>
            </w:r>
          </w:p>
        </w:tc>
        <w:tc>
          <w:tcPr>
            <w:tcW w:w="289" w:type="pct"/>
            <w:vAlign w:val="center"/>
          </w:tcPr>
          <w:p w14:paraId="4240A30E"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Гкал/ч</w:t>
            </w:r>
          </w:p>
        </w:tc>
        <w:tc>
          <w:tcPr>
            <w:tcW w:w="405" w:type="pct"/>
            <w:vAlign w:val="center"/>
          </w:tcPr>
          <w:p w14:paraId="44BC2548"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177,5</w:t>
            </w:r>
          </w:p>
        </w:tc>
        <w:tc>
          <w:tcPr>
            <w:tcW w:w="405" w:type="pct"/>
            <w:vAlign w:val="center"/>
          </w:tcPr>
          <w:p w14:paraId="00EF02CB"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177,5</w:t>
            </w:r>
          </w:p>
        </w:tc>
        <w:tc>
          <w:tcPr>
            <w:tcW w:w="404" w:type="pct"/>
            <w:vAlign w:val="center"/>
          </w:tcPr>
          <w:p w14:paraId="6C4ACBBB"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177,5</w:t>
            </w:r>
          </w:p>
        </w:tc>
        <w:tc>
          <w:tcPr>
            <w:tcW w:w="404" w:type="pct"/>
            <w:vAlign w:val="center"/>
          </w:tcPr>
          <w:p w14:paraId="0C76C8AA"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177,5</w:t>
            </w:r>
          </w:p>
        </w:tc>
        <w:tc>
          <w:tcPr>
            <w:tcW w:w="404" w:type="pct"/>
            <w:vAlign w:val="center"/>
          </w:tcPr>
          <w:p w14:paraId="43FCC6D9"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177,5</w:t>
            </w:r>
          </w:p>
        </w:tc>
        <w:tc>
          <w:tcPr>
            <w:tcW w:w="407" w:type="pct"/>
            <w:vAlign w:val="center"/>
          </w:tcPr>
          <w:p w14:paraId="5365494C"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177,5</w:t>
            </w:r>
          </w:p>
        </w:tc>
        <w:tc>
          <w:tcPr>
            <w:tcW w:w="407" w:type="pct"/>
            <w:vAlign w:val="center"/>
          </w:tcPr>
          <w:p w14:paraId="6FB9D9F9"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177,5</w:t>
            </w:r>
          </w:p>
        </w:tc>
        <w:tc>
          <w:tcPr>
            <w:tcW w:w="381" w:type="pct"/>
            <w:vAlign w:val="center"/>
          </w:tcPr>
          <w:p w14:paraId="47EC1ED7"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177,5</w:t>
            </w:r>
          </w:p>
        </w:tc>
        <w:tc>
          <w:tcPr>
            <w:tcW w:w="380" w:type="pct"/>
            <w:vAlign w:val="center"/>
          </w:tcPr>
          <w:p w14:paraId="486801D6"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177,5</w:t>
            </w:r>
          </w:p>
        </w:tc>
        <w:tc>
          <w:tcPr>
            <w:tcW w:w="373" w:type="pct"/>
            <w:vAlign w:val="center"/>
          </w:tcPr>
          <w:p w14:paraId="591B3F84"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177,5</w:t>
            </w:r>
          </w:p>
        </w:tc>
      </w:tr>
      <w:tr w:rsidR="000B1B27" w:rsidRPr="001E4DE4" w14:paraId="0598E657" w14:textId="77777777" w:rsidTr="00B94D53">
        <w:trPr>
          <w:trHeight w:val="20"/>
          <w:jc w:val="center"/>
        </w:trPr>
        <w:tc>
          <w:tcPr>
            <w:tcW w:w="741" w:type="pct"/>
            <w:vAlign w:val="center"/>
          </w:tcPr>
          <w:p w14:paraId="61B97E17" w14:textId="77777777" w:rsidR="000B1B27" w:rsidRPr="001E4DE4" w:rsidRDefault="000B1B27" w:rsidP="00CF355B">
            <w:pPr>
              <w:autoSpaceDE w:val="0"/>
              <w:autoSpaceDN w:val="0"/>
              <w:adjustRightInd w:val="0"/>
              <w:spacing w:after="0" w:line="240" w:lineRule="auto"/>
              <w:ind w:firstLine="0"/>
              <w:rPr>
                <w:rFonts w:eastAsiaTheme="minorHAnsi"/>
                <w:color w:val="000000"/>
                <w:sz w:val="18"/>
                <w:szCs w:val="18"/>
                <w:lang w:eastAsia="en-US"/>
              </w:rPr>
            </w:pPr>
            <w:r w:rsidRPr="001E4DE4">
              <w:rPr>
                <w:rFonts w:eastAsiaTheme="minorHAnsi"/>
                <w:color w:val="000000"/>
                <w:sz w:val="18"/>
                <w:szCs w:val="18"/>
                <w:lang w:eastAsia="en-US"/>
              </w:rPr>
              <w:t>Ввод мощности</w:t>
            </w:r>
          </w:p>
        </w:tc>
        <w:tc>
          <w:tcPr>
            <w:tcW w:w="289" w:type="pct"/>
            <w:vAlign w:val="center"/>
          </w:tcPr>
          <w:p w14:paraId="242725FA"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Гкал/ч</w:t>
            </w:r>
          </w:p>
        </w:tc>
        <w:tc>
          <w:tcPr>
            <w:tcW w:w="405" w:type="pct"/>
            <w:vAlign w:val="center"/>
          </w:tcPr>
          <w:p w14:paraId="0CE8B7B3"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0</w:t>
            </w:r>
          </w:p>
        </w:tc>
        <w:tc>
          <w:tcPr>
            <w:tcW w:w="405" w:type="pct"/>
            <w:vAlign w:val="center"/>
          </w:tcPr>
          <w:p w14:paraId="56DBF344"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0</w:t>
            </w:r>
          </w:p>
        </w:tc>
        <w:tc>
          <w:tcPr>
            <w:tcW w:w="404" w:type="pct"/>
            <w:vAlign w:val="center"/>
          </w:tcPr>
          <w:p w14:paraId="4F105C1B"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0</w:t>
            </w:r>
          </w:p>
        </w:tc>
        <w:tc>
          <w:tcPr>
            <w:tcW w:w="404" w:type="pct"/>
            <w:vAlign w:val="center"/>
          </w:tcPr>
          <w:p w14:paraId="41AA60EF"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0</w:t>
            </w:r>
          </w:p>
        </w:tc>
        <w:tc>
          <w:tcPr>
            <w:tcW w:w="404" w:type="pct"/>
            <w:vAlign w:val="center"/>
          </w:tcPr>
          <w:p w14:paraId="40558498"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0</w:t>
            </w:r>
          </w:p>
        </w:tc>
        <w:tc>
          <w:tcPr>
            <w:tcW w:w="407" w:type="pct"/>
            <w:vAlign w:val="center"/>
          </w:tcPr>
          <w:p w14:paraId="2BCC97E8"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0</w:t>
            </w:r>
          </w:p>
        </w:tc>
        <w:tc>
          <w:tcPr>
            <w:tcW w:w="407" w:type="pct"/>
            <w:vAlign w:val="center"/>
          </w:tcPr>
          <w:p w14:paraId="62EC6D34"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0</w:t>
            </w:r>
          </w:p>
        </w:tc>
        <w:tc>
          <w:tcPr>
            <w:tcW w:w="381" w:type="pct"/>
            <w:vAlign w:val="center"/>
          </w:tcPr>
          <w:p w14:paraId="23266080"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0</w:t>
            </w:r>
          </w:p>
        </w:tc>
        <w:tc>
          <w:tcPr>
            <w:tcW w:w="380" w:type="pct"/>
            <w:vAlign w:val="center"/>
          </w:tcPr>
          <w:p w14:paraId="1250C49A"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0</w:t>
            </w:r>
          </w:p>
        </w:tc>
        <w:tc>
          <w:tcPr>
            <w:tcW w:w="373" w:type="pct"/>
            <w:vAlign w:val="center"/>
          </w:tcPr>
          <w:p w14:paraId="3F9300F7"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0</w:t>
            </w:r>
          </w:p>
        </w:tc>
      </w:tr>
      <w:tr w:rsidR="000B1B27" w:rsidRPr="001E4DE4" w14:paraId="366F54F7" w14:textId="77777777" w:rsidTr="00B94D53">
        <w:trPr>
          <w:trHeight w:val="20"/>
          <w:jc w:val="center"/>
        </w:trPr>
        <w:tc>
          <w:tcPr>
            <w:tcW w:w="741" w:type="pct"/>
            <w:vAlign w:val="center"/>
          </w:tcPr>
          <w:p w14:paraId="55C94C94" w14:textId="77777777" w:rsidR="000B1B27" w:rsidRPr="001E4DE4" w:rsidRDefault="000B1B27" w:rsidP="00CF355B">
            <w:pPr>
              <w:autoSpaceDE w:val="0"/>
              <w:autoSpaceDN w:val="0"/>
              <w:adjustRightInd w:val="0"/>
              <w:spacing w:after="0" w:line="240" w:lineRule="auto"/>
              <w:ind w:firstLine="0"/>
              <w:rPr>
                <w:rFonts w:eastAsiaTheme="minorHAnsi"/>
                <w:color w:val="000000"/>
                <w:sz w:val="18"/>
                <w:szCs w:val="18"/>
                <w:lang w:eastAsia="en-US"/>
              </w:rPr>
            </w:pPr>
            <w:r w:rsidRPr="001E4DE4">
              <w:rPr>
                <w:rFonts w:eastAsiaTheme="minorHAnsi"/>
                <w:color w:val="000000"/>
                <w:sz w:val="18"/>
                <w:szCs w:val="18"/>
                <w:lang w:eastAsia="en-US"/>
              </w:rPr>
              <w:t>Вывод мощности</w:t>
            </w:r>
          </w:p>
        </w:tc>
        <w:tc>
          <w:tcPr>
            <w:tcW w:w="289" w:type="pct"/>
            <w:vAlign w:val="center"/>
          </w:tcPr>
          <w:p w14:paraId="268BB3B7"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Гкал/ч</w:t>
            </w:r>
          </w:p>
        </w:tc>
        <w:tc>
          <w:tcPr>
            <w:tcW w:w="405" w:type="pct"/>
            <w:vAlign w:val="center"/>
          </w:tcPr>
          <w:p w14:paraId="587A472D"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0</w:t>
            </w:r>
          </w:p>
        </w:tc>
        <w:tc>
          <w:tcPr>
            <w:tcW w:w="405" w:type="pct"/>
            <w:vAlign w:val="center"/>
          </w:tcPr>
          <w:p w14:paraId="66095F10"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0</w:t>
            </w:r>
          </w:p>
        </w:tc>
        <w:tc>
          <w:tcPr>
            <w:tcW w:w="404" w:type="pct"/>
            <w:vAlign w:val="center"/>
          </w:tcPr>
          <w:p w14:paraId="1090E13A"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0</w:t>
            </w:r>
          </w:p>
        </w:tc>
        <w:tc>
          <w:tcPr>
            <w:tcW w:w="404" w:type="pct"/>
            <w:vAlign w:val="center"/>
          </w:tcPr>
          <w:p w14:paraId="211D1D94"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0</w:t>
            </w:r>
          </w:p>
        </w:tc>
        <w:tc>
          <w:tcPr>
            <w:tcW w:w="404" w:type="pct"/>
            <w:vAlign w:val="center"/>
          </w:tcPr>
          <w:p w14:paraId="75047062"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0</w:t>
            </w:r>
          </w:p>
        </w:tc>
        <w:tc>
          <w:tcPr>
            <w:tcW w:w="407" w:type="pct"/>
            <w:vAlign w:val="center"/>
          </w:tcPr>
          <w:p w14:paraId="46585397"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0</w:t>
            </w:r>
          </w:p>
        </w:tc>
        <w:tc>
          <w:tcPr>
            <w:tcW w:w="407" w:type="pct"/>
            <w:vAlign w:val="center"/>
          </w:tcPr>
          <w:p w14:paraId="458BA896"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0</w:t>
            </w:r>
          </w:p>
        </w:tc>
        <w:tc>
          <w:tcPr>
            <w:tcW w:w="381" w:type="pct"/>
            <w:vAlign w:val="center"/>
          </w:tcPr>
          <w:p w14:paraId="19CF6F71"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0</w:t>
            </w:r>
          </w:p>
        </w:tc>
        <w:tc>
          <w:tcPr>
            <w:tcW w:w="380" w:type="pct"/>
            <w:vAlign w:val="center"/>
          </w:tcPr>
          <w:p w14:paraId="45F2F993"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0</w:t>
            </w:r>
          </w:p>
        </w:tc>
        <w:tc>
          <w:tcPr>
            <w:tcW w:w="373" w:type="pct"/>
            <w:vAlign w:val="center"/>
          </w:tcPr>
          <w:p w14:paraId="155D46BC"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0</w:t>
            </w:r>
          </w:p>
        </w:tc>
      </w:tr>
      <w:tr w:rsidR="000B1B27" w:rsidRPr="001E4DE4" w14:paraId="066C1746" w14:textId="77777777" w:rsidTr="00B94D53">
        <w:trPr>
          <w:trHeight w:val="20"/>
          <w:jc w:val="center"/>
        </w:trPr>
        <w:tc>
          <w:tcPr>
            <w:tcW w:w="741" w:type="pct"/>
            <w:vAlign w:val="center"/>
          </w:tcPr>
          <w:p w14:paraId="681B6A2F" w14:textId="77777777" w:rsidR="000B1B27" w:rsidRPr="001E4DE4" w:rsidRDefault="000B1B27" w:rsidP="00CF355B">
            <w:pPr>
              <w:autoSpaceDE w:val="0"/>
              <w:autoSpaceDN w:val="0"/>
              <w:adjustRightInd w:val="0"/>
              <w:spacing w:after="0" w:line="240" w:lineRule="auto"/>
              <w:ind w:firstLine="0"/>
              <w:rPr>
                <w:rFonts w:eastAsiaTheme="minorHAnsi"/>
                <w:color w:val="000000"/>
                <w:sz w:val="18"/>
                <w:szCs w:val="18"/>
                <w:lang w:eastAsia="en-US"/>
              </w:rPr>
            </w:pPr>
            <w:r w:rsidRPr="001E4DE4">
              <w:rPr>
                <w:rFonts w:eastAsiaTheme="minorHAnsi"/>
                <w:color w:val="000000"/>
                <w:sz w:val="18"/>
                <w:szCs w:val="18"/>
                <w:lang w:eastAsia="en-US"/>
              </w:rPr>
              <w:t>Располагаемая мощность оборудования</w:t>
            </w:r>
          </w:p>
        </w:tc>
        <w:tc>
          <w:tcPr>
            <w:tcW w:w="289" w:type="pct"/>
            <w:vAlign w:val="center"/>
          </w:tcPr>
          <w:p w14:paraId="7EC580D6"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Гкал/ч</w:t>
            </w:r>
          </w:p>
        </w:tc>
        <w:tc>
          <w:tcPr>
            <w:tcW w:w="405" w:type="pct"/>
            <w:vAlign w:val="center"/>
          </w:tcPr>
          <w:p w14:paraId="79EC83EE"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158,0</w:t>
            </w:r>
          </w:p>
        </w:tc>
        <w:tc>
          <w:tcPr>
            <w:tcW w:w="405" w:type="pct"/>
            <w:vAlign w:val="center"/>
          </w:tcPr>
          <w:p w14:paraId="018E3AC6"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158,0</w:t>
            </w:r>
          </w:p>
        </w:tc>
        <w:tc>
          <w:tcPr>
            <w:tcW w:w="404" w:type="pct"/>
            <w:vAlign w:val="center"/>
          </w:tcPr>
          <w:p w14:paraId="48717467"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158,0</w:t>
            </w:r>
          </w:p>
        </w:tc>
        <w:tc>
          <w:tcPr>
            <w:tcW w:w="404" w:type="pct"/>
            <w:vAlign w:val="center"/>
          </w:tcPr>
          <w:p w14:paraId="438B6F48"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158,0</w:t>
            </w:r>
          </w:p>
        </w:tc>
        <w:tc>
          <w:tcPr>
            <w:tcW w:w="404" w:type="pct"/>
            <w:vAlign w:val="center"/>
          </w:tcPr>
          <w:p w14:paraId="5738F69F"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158,0</w:t>
            </w:r>
          </w:p>
        </w:tc>
        <w:tc>
          <w:tcPr>
            <w:tcW w:w="407" w:type="pct"/>
            <w:vAlign w:val="center"/>
          </w:tcPr>
          <w:p w14:paraId="3F5A06F5"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rFonts w:eastAsiaTheme="minorHAnsi"/>
                <w:color w:val="000000"/>
                <w:sz w:val="18"/>
                <w:szCs w:val="18"/>
                <w:lang w:eastAsia="en-US"/>
              </w:rPr>
              <w:t>158,0</w:t>
            </w:r>
          </w:p>
        </w:tc>
        <w:tc>
          <w:tcPr>
            <w:tcW w:w="407" w:type="pct"/>
            <w:vAlign w:val="center"/>
          </w:tcPr>
          <w:p w14:paraId="7BC9ACA2"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rFonts w:eastAsiaTheme="minorHAnsi"/>
                <w:color w:val="000000"/>
                <w:sz w:val="18"/>
                <w:szCs w:val="18"/>
                <w:lang w:eastAsia="en-US"/>
              </w:rPr>
              <w:t>158,0</w:t>
            </w:r>
          </w:p>
        </w:tc>
        <w:tc>
          <w:tcPr>
            <w:tcW w:w="381" w:type="pct"/>
            <w:vAlign w:val="center"/>
          </w:tcPr>
          <w:p w14:paraId="02F0B592"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158,0</w:t>
            </w:r>
          </w:p>
        </w:tc>
        <w:tc>
          <w:tcPr>
            <w:tcW w:w="380" w:type="pct"/>
            <w:vAlign w:val="center"/>
          </w:tcPr>
          <w:p w14:paraId="6772591C"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158,0</w:t>
            </w:r>
          </w:p>
        </w:tc>
        <w:tc>
          <w:tcPr>
            <w:tcW w:w="373" w:type="pct"/>
            <w:vAlign w:val="center"/>
          </w:tcPr>
          <w:p w14:paraId="28D1746C"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158,0</w:t>
            </w:r>
          </w:p>
        </w:tc>
      </w:tr>
      <w:tr w:rsidR="000B1B27" w:rsidRPr="001E4DE4" w14:paraId="23C2B820" w14:textId="77777777" w:rsidTr="00B94D53">
        <w:trPr>
          <w:trHeight w:val="20"/>
          <w:jc w:val="center"/>
        </w:trPr>
        <w:tc>
          <w:tcPr>
            <w:tcW w:w="741" w:type="pct"/>
            <w:vAlign w:val="center"/>
          </w:tcPr>
          <w:p w14:paraId="7BC58934" w14:textId="77777777" w:rsidR="000B1B27" w:rsidRPr="001E4DE4" w:rsidRDefault="000B1B27" w:rsidP="00CF355B">
            <w:pPr>
              <w:autoSpaceDE w:val="0"/>
              <w:autoSpaceDN w:val="0"/>
              <w:adjustRightInd w:val="0"/>
              <w:spacing w:after="0" w:line="240" w:lineRule="auto"/>
              <w:ind w:firstLine="0"/>
              <w:rPr>
                <w:rFonts w:eastAsiaTheme="minorHAnsi"/>
                <w:color w:val="000000"/>
                <w:sz w:val="18"/>
                <w:szCs w:val="18"/>
                <w:lang w:eastAsia="en-US"/>
              </w:rPr>
            </w:pPr>
            <w:r w:rsidRPr="001E4DE4">
              <w:rPr>
                <w:rFonts w:eastAsiaTheme="minorHAnsi"/>
                <w:color w:val="000000"/>
                <w:sz w:val="18"/>
                <w:szCs w:val="18"/>
                <w:lang w:eastAsia="en-US"/>
              </w:rPr>
              <w:t>Собственные нужды</w:t>
            </w:r>
          </w:p>
        </w:tc>
        <w:tc>
          <w:tcPr>
            <w:tcW w:w="289" w:type="pct"/>
            <w:vAlign w:val="center"/>
          </w:tcPr>
          <w:p w14:paraId="642D999B"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Гкал/ч</w:t>
            </w:r>
          </w:p>
        </w:tc>
        <w:tc>
          <w:tcPr>
            <w:tcW w:w="405" w:type="pct"/>
            <w:vAlign w:val="center"/>
          </w:tcPr>
          <w:p w14:paraId="446ACA1E"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8,9</w:t>
            </w:r>
          </w:p>
        </w:tc>
        <w:tc>
          <w:tcPr>
            <w:tcW w:w="405" w:type="pct"/>
            <w:vAlign w:val="center"/>
          </w:tcPr>
          <w:p w14:paraId="4FD8AF93"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8,9</w:t>
            </w:r>
          </w:p>
        </w:tc>
        <w:tc>
          <w:tcPr>
            <w:tcW w:w="404" w:type="pct"/>
            <w:vAlign w:val="center"/>
          </w:tcPr>
          <w:p w14:paraId="46D4699A"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8,9</w:t>
            </w:r>
          </w:p>
        </w:tc>
        <w:tc>
          <w:tcPr>
            <w:tcW w:w="404" w:type="pct"/>
            <w:vAlign w:val="center"/>
          </w:tcPr>
          <w:p w14:paraId="5DE4128F"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8,9</w:t>
            </w:r>
          </w:p>
        </w:tc>
        <w:tc>
          <w:tcPr>
            <w:tcW w:w="404" w:type="pct"/>
            <w:vAlign w:val="center"/>
          </w:tcPr>
          <w:p w14:paraId="11A8DB15"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8,9</w:t>
            </w:r>
          </w:p>
        </w:tc>
        <w:tc>
          <w:tcPr>
            <w:tcW w:w="407" w:type="pct"/>
            <w:vAlign w:val="center"/>
          </w:tcPr>
          <w:p w14:paraId="15E97405"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rFonts w:eastAsiaTheme="minorHAnsi"/>
                <w:color w:val="000000"/>
                <w:sz w:val="18"/>
                <w:szCs w:val="18"/>
                <w:lang w:eastAsia="en-US"/>
              </w:rPr>
              <w:t>8,9</w:t>
            </w:r>
          </w:p>
        </w:tc>
        <w:tc>
          <w:tcPr>
            <w:tcW w:w="407" w:type="pct"/>
            <w:vAlign w:val="center"/>
          </w:tcPr>
          <w:p w14:paraId="3814B0EB"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rFonts w:eastAsiaTheme="minorHAnsi"/>
                <w:color w:val="000000"/>
                <w:sz w:val="18"/>
                <w:szCs w:val="18"/>
                <w:lang w:eastAsia="en-US"/>
              </w:rPr>
              <w:t>8,9</w:t>
            </w:r>
          </w:p>
        </w:tc>
        <w:tc>
          <w:tcPr>
            <w:tcW w:w="381" w:type="pct"/>
            <w:vAlign w:val="center"/>
          </w:tcPr>
          <w:p w14:paraId="0CD3FDB1"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8,9</w:t>
            </w:r>
          </w:p>
        </w:tc>
        <w:tc>
          <w:tcPr>
            <w:tcW w:w="380" w:type="pct"/>
            <w:vAlign w:val="center"/>
          </w:tcPr>
          <w:p w14:paraId="3BB82C5E"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8,9</w:t>
            </w:r>
          </w:p>
        </w:tc>
        <w:tc>
          <w:tcPr>
            <w:tcW w:w="373" w:type="pct"/>
            <w:vAlign w:val="center"/>
          </w:tcPr>
          <w:p w14:paraId="238AED6A"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8,9</w:t>
            </w:r>
          </w:p>
        </w:tc>
      </w:tr>
      <w:tr w:rsidR="000B1B27" w:rsidRPr="001E4DE4" w14:paraId="0CDB5083" w14:textId="77777777" w:rsidTr="00B94D53">
        <w:trPr>
          <w:trHeight w:val="20"/>
          <w:jc w:val="center"/>
        </w:trPr>
        <w:tc>
          <w:tcPr>
            <w:tcW w:w="741" w:type="pct"/>
            <w:vAlign w:val="center"/>
          </w:tcPr>
          <w:p w14:paraId="001E7B72" w14:textId="77777777" w:rsidR="000B1B27" w:rsidRPr="001E4DE4" w:rsidRDefault="000B1B27" w:rsidP="00CF355B">
            <w:pPr>
              <w:autoSpaceDE w:val="0"/>
              <w:autoSpaceDN w:val="0"/>
              <w:adjustRightInd w:val="0"/>
              <w:spacing w:after="0" w:line="240" w:lineRule="auto"/>
              <w:ind w:firstLine="0"/>
              <w:rPr>
                <w:rFonts w:eastAsiaTheme="minorHAnsi"/>
                <w:b/>
                <w:color w:val="000000"/>
                <w:sz w:val="18"/>
                <w:szCs w:val="18"/>
                <w:lang w:eastAsia="en-US"/>
              </w:rPr>
            </w:pPr>
            <w:r w:rsidRPr="001E4DE4">
              <w:rPr>
                <w:rFonts w:eastAsiaTheme="minorHAnsi"/>
                <w:color w:val="000000"/>
                <w:sz w:val="18"/>
                <w:szCs w:val="18"/>
                <w:lang w:eastAsia="en-US"/>
              </w:rPr>
              <w:t>Располагаемая тепловая мощность нетто</w:t>
            </w:r>
          </w:p>
        </w:tc>
        <w:tc>
          <w:tcPr>
            <w:tcW w:w="289" w:type="pct"/>
            <w:vAlign w:val="center"/>
          </w:tcPr>
          <w:p w14:paraId="2C727365" w14:textId="77777777" w:rsidR="000B1B27" w:rsidRPr="001E4DE4" w:rsidRDefault="000B1B27" w:rsidP="00CF355B">
            <w:pPr>
              <w:autoSpaceDE w:val="0"/>
              <w:autoSpaceDN w:val="0"/>
              <w:adjustRightInd w:val="0"/>
              <w:spacing w:after="0" w:line="240" w:lineRule="auto"/>
              <w:ind w:firstLine="0"/>
              <w:jc w:val="center"/>
              <w:rPr>
                <w:rFonts w:eastAsiaTheme="minorHAnsi"/>
                <w:b/>
                <w:color w:val="000000"/>
                <w:sz w:val="18"/>
                <w:szCs w:val="18"/>
                <w:lang w:eastAsia="en-US"/>
              </w:rPr>
            </w:pPr>
            <w:r w:rsidRPr="001E4DE4">
              <w:rPr>
                <w:rFonts w:eastAsiaTheme="minorHAnsi"/>
                <w:color w:val="000000"/>
                <w:sz w:val="18"/>
                <w:szCs w:val="18"/>
                <w:lang w:eastAsia="en-US"/>
              </w:rPr>
              <w:t>Гкал/ч</w:t>
            </w:r>
          </w:p>
        </w:tc>
        <w:tc>
          <w:tcPr>
            <w:tcW w:w="405" w:type="pct"/>
            <w:vAlign w:val="center"/>
          </w:tcPr>
          <w:p w14:paraId="3DC1BF43"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149,8</w:t>
            </w:r>
          </w:p>
        </w:tc>
        <w:tc>
          <w:tcPr>
            <w:tcW w:w="405" w:type="pct"/>
            <w:vAlign w:val="center"/>
          </w:tcPr>
          <w:p w14:paraId="4CD33FD6" w14:textId="77777777" w:rsidR="000B1B27" w:rsidRPr="001E4DE4" w:rsidRDefault="000B1B27" w:rsidP="00CF355B">
            <w:pPr>
              <w:autoSpaceDE w:val="0"/>
              <w:autoSpaceDN w:val="0"/>
              <w:adjustRightInd w:val="0"/>
              <w:spacing w:after="0" w:line="240" w:lineRule="auto"/>
              <w:ind w:firstLine="0"/>
              <w:jc w:val="center"/>
              <w:rPr>
                <w:rFonts w:eastAsiaTheme="minorHAnsi"/>
                <w:b/>
                <w:color w:val="000000"/>
                <w:sz w:val="18"/>
                <w:szCs w:val="18"/>
                <w:lang w:eastAsia="en-US"/>
              </w:rPr>
            </w:pPr>
            <w:r w:rsidRPr="001E4DE4">
              <w:rPr>
                <w:rFonts w:eastAsiaTheme="minorHAnsi"/>
                <w:color w:val="000000"/>
                <w:sz w:val="18"/>
                <w:szCs w:val="18"/>
                <w:lang w:eastAsia="en-US"/>
              </w:rPr>
              <w:t>149,8</w:t>
            </w:r>
          </w:p>
        </w:tc>
        <w:tc>
          <w:tcPr>
            <w:tcW w:w="404" w:type="pct"/>
            <w:vAlign w:val="center"/>
          </w:tcPr>
          <w:p w14:paraId="5F44CE0E" w14:textId="77777777" w:rsidR="000B1B27" w:rsidRPr="001E4DE4" w:rsidRDefault="000B1B27" w:rsidP="00CF355B">
            <w:pPr>
              <w:autoSpaceDE w:val="0"/>
              <w:autoSpaceDN w:val="0"/>
              <w:adjustRightInd w:val="0"/>
              <w:spacing w:after="0" w:line="240" w:lineRule="auto"/>
              <w:ind w:firstLine="0"/>
              <w:jc w:val="center"/>
              <w:rPr>
                <w:rFonts w:eastAsiaTheme="minorHAnsi"/>
                <w:b/>
                <w:color w:val="000000"/>
                <w:sz w:val="18"/>
                <w:szCs w:val="18"/>
                <w:lang w:eastAsia="en-US"/>
              </w:rPr>
            </w:pPr>
            <w:r w:rsidRPr="001E4DE4">
              <w:rPr>
                <w:rFonts w:eastAsiaTheme="minorHAnsi"/>
                <w:color w:val="000000"/>
                <w:sz w:val="18"/>
                <w:szCs w:val="18"/>
                <w:lang w:eastAsia="en-US"/>
              </w:rPr>
              <w:t>149,8</w:t>
            </w:r>
          </w:p>
        </w:tc>
        <w:tc>
          <w:tcPr>
            <w:tcW w:w="404" w:type="pct"/>
            <w:vAlign w:val="center"/>
          </w:tcPr>
          <w:p w14:paraId="6DA1DCB4" w14:textId="77777777" w:rsidR="000B1B27" w:rsidRPr="001E4DE4" w:rsidRDefault="000B1B27" w:rsidP="00CF355B">
            <w:pPr>
              <w:autoSpaceDE w:val="0"/>
              <w:autoSpaceDN w:val="0"/>
              <w:adjustRightInd w:val="0"/>
              <w:spacing w:after="0" w:line="240" w:lineRule="auto"/>
              <w:ind w:firstLine="0"/>
              <w:jc w:val="center"/>
              <w:rPr>
                <w:rFonts w:eastAsiaTheme="minorHAnsi"/>
                <w:b/>
                <w:color w:val="000000"/>
                <w:sz w:val="18"/>
                <w:szCs w:val="18"/>
                <w:lang w:eastAsia="en-US"/>
              </w:rPr>
            </w:pPr>
            <w:r w:rsidRPr="001E4DE4">
              <w:rPr>
                <w:rFonts w:eastAsiaTheme="minorHAnsi"/>
                <w:color w:val="000000"/>
                <w:sz w:val="18"/>
                <w:szCs w:val="18"/>
                <w:lang w:eastAsia="en-US"/>
              </w:rPr>
              <w:t>149,8</w:t>
            </w:r>
          </w:p>
        </w:tc>
        <w:tc>
          <w:tcPr>
            <w:tcW w:w="404" w:type="pct"/>
            <w:vAlign w:val="center"/>
          </w:tcPr>
          <w:p w14:paraId="759CDBA0" w14:textId="77777777" w:rsidR="000B1B27" w:rsidRPr="001E4DE4" w:rsidRDefault="000B1B27" w:rsidP="00CF355B">
            <w:pPr>
              <w:autoSpaceDE w:val="0"/>
              <w:autoSpaceDN w:val="0"/>
              <w:adjustRightInd w:val="0"/>
              <w:spacing w:after="0" w:line="240" w:lineRule="auto"/>
              <w:ind w:firstLine="0"/>
              <w:jc w:val="center"/>
              <w:rPr>
                <w:rFonts w:eastAsiaTheme="minorHAnsi"/>
                <w:b/>
                <w:color w:val="000000"/>
                <w:sz w:val="18"/>
                <w:szCs w:val="18"/>
                <w:lang w:eastAsia="en-US"/>
              </w:rPr>
            </w:pPr>
            <w:r w:rsidRPr="001E4DE4">
              <w:rPr>
                <w:rFonts w:eastAsiaTheme="minorHAnsi"/>
                <w:color w:val="000000"/>
                <w:sz w:val="18"/>
                <w:szCs w:val="18"/>
                <w:lang w:eastAsia="en-US"/>
              </w:rPr>
              <w:t>149,8</w:t>
            </w:r>
          </w:p>
        </w:tc>
        <w:tc>
          <w:tcPr>
            <w:tcW w:w="407" w:type="pct"/>
            <w:vAlign w:val="center"/>
          </w:tcPr>
          <w:p w14:paraId="1DA27B3E" w14:textId="77777777" w:rsidR="000B1B27" w:rsidRPr="001E4DE4" w:rsidRDefault="000B1B27" w:rsidP="00CF355B">
            <w:pPr>
              <w:autoSpaceDE w:val="0"/>
              <w:autoSpaceDN w:val="0"/>
              <w:adjustRightInd w:val="0"/>
              <w:spacing w:after="0" w:line="240" w:lineRule="auto"/>
              <w:ind w:firstLine="0"/>
              <w:jc w:val="center"/>
              <w:rPr>
                <w:b/>
                <w:color w:val="000000"/>
                <w:sz w:val="18"/>
                <w:szCs w:val="18"/>
              </w:rPr>
            </w:pPr>
            <w:r w:rsidRPr="001E4DE4">
              <w:rPr>
                <w:rFonts w:eastAsiaTheme="minorHAnsi"/>
                <w:color w:val="000000"/>
                <w:sz w:val="18"/>
                <w:szCs w:val="18"/>
                <w:lang w:eastAsia="en-US"/>
              </w:rPr>
              <w:t>149,8</w:t>
            </w:r>
          </w:p>
        </w:tc>
        <w:tc>
          <w:tcPr>
            <w:tcW w:w="407" w:type="pct"/>
            <w:vAlign w:val="center"/>
          </w:tcPr>
          <w:p w14:paraId="7D5EC592" w14:textId="77777777" w:rsidR="000B1B27" w:rsidRPr="001E4DE4" w:rsidRDefault="000B1B27" w:rsidP="00CF355B">
            <w:pPr>
              <w:autoSpaceDE w:val="0"/>
              <w:autoSpaceDN w:val="0"/>
              <w:adjustRightInd w:val="0"/>
              <w:spacing w:after="0" w:line="240" w:lineRule="auto"/>
              <w:ind w:firstLine="0"/>
              <w:jc w:val="center"/>
              <w:rPr>
                <w:b/>
                <w:color w:val="000000"/>
                <w:sz w:val="18"/>
                <w:szCs w:val="18"/>
              </w:rPr>
            </w:pPr>
            <w:r w:rsidRPr="001E4DE4">
              <w:rPr>
                <w:rFonts w:eastAsiaTheme="minorHAnsi"/>
                <w:color w:val="000000"/>
                <w:sz w:val="18"/>
                <w:szCs w:val="18"/>
                <w:lang w:eastAsia="en-US"/>
              </w:rPr>
              <w:t>149,8</w:t>
            </w:r>
          </w:p>
        </w:tc>
        <w:tc>
          <w:tcPr>
            <w:tcW w:w="381" w:type="pct"/>
            <w:vAlign w:val="center"/>
          </w:tcPr>
          <w:p w14:paraId="37CE8041" w14:textId="77777777" w:rsidR="000B1B27" w:rsidRPr="001E4DE4" w:rsidRDefault="000B1B27" w:rsidP="00CF355B">
            <w:pPr>
              <w:autoSpaceDE w:val="0"/>
              <w:autoSpaceDN w:val="0"/>
              <w:adjustRightInd w:val="0"/>
              <w:spacing w:after="0" w:line="240" w:lineRule="auto"/>
              <w:ind w:firstLine="0"/>
              <w:jc w:val="center"/>
              <w:rPr>
                <w:rFonts w:eastAsiaTheme="minorHAnsi"/>
                <w:b/>
                <w:color w:val="000000"/>
                <w:sz w:val="18"/>
                <w:szCs w:val="18"/>
                <w:lang w:eastAsia="en-US"/>
              </w:rPr>
            </w:pPr>
            <w:r w:rsidRPr="001E4DE4">
              <w:rPr>
                <w:rFonts w:eastAsiaTheme="minorHAnsi"/>
                <w:color w:val="000000"/>
                <w:sz w:val="18"/>
                <w:szCs w:val="18"/>
                <w:lang w:eastAsia="en-US"/>
              </w:rPr>
              <w:t>149,8</w:t>
            </w:r>
          </w:p>
        </w:tc>
        <w:tc>
          <w:tcPr>
            <w:tcW w:w="380" w:type="pct"/>
            <w:vAlign w:val="center"/>
          </w:tcPr>
          <w:p w14:paraId="081B0E2A"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149,8</w:t>
            </w:r>
          </w:p>
        </w:tc>
        <w:tc>
          <w:tcPr>
            <w:tcW w:w="373" w:type="pct"/>
            <w:vAlign w:val="center"/>
          </w:tcPr>
          <w:p w14:paraId="10FB1EDA"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149,8</w:t>
            </w:r>
          </w:p>
        </w:tc>
      </w:tr>
      <w:tr w:rsidR="000B1B27" w:rsidRPr="001E4DE4" w14:paraId="029B3C6D" w14:textId="77777777" w:rsidTr="00B94D53">
        <w:trPr>
          <w:trHeight w:val="20"/>
          <w:jc w:val="center"/>
        </w:trPr>
        <w:tc>
          <w:tcPr>
            <w:tcW w:w="741" w:type="pct"/>
            <w:vAlign w:val="center"/>
          </w:tcPr>
          <w:p w14:paraId="54AC77B9" w14:textId="77777777" w:rsidR="000B1B27" w:rsidRPr="001E4DE4" w:rsidRDefault="000B1B27" w:rsidP="00CF355B">
            <w:pPr>
              <w:autoSpaceDE w:val="0"/>
              <w:autoSpaceDN w:val="0"/>
              <w:adjustRightInd w:val="0"/>
              <w:spacing w:after="0" w:line="240" w:lineRule="auto"/>
              <w:ind w:firstLine="0"/>
              <w:rPr>
                <w:rFonts w:eastAsiaTheme="minorHAnsi"/>
                <w:color w:val="000000"/>
                <w:sz w:val="18"/>
                <w:szCs w:val="18"/>
                <w:lang w:eastAsia="en-US"/>
              </w:rPr>
            </w:pPr>
            <w:r w:rsidRPr="001E4DE4">
              <w:rPr>
                <w:rFonts w:eastAsiaTheme="minorHAnsi"/>
                <w:color w:val="000000"/>
                <w:sz w:val="18"/>
                <w:szCs w:val="18"/>
                <w:lang w:eastAsia="en-US"/>
              </w:rPr>
              <w:t>Потери мощности в тепловой сети</w:t>
            </w:r>
          </w:p>
        </w:tc>
        <w:tc>
          <w:tcPr>
            <w:tcW w:w="289" w:type="pct"/>
            <w:vAlign w:val="center"/>
          </w:tcPr>
          <w:p w14:paraId="7779CEA4"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Гкал/ч</w:t>
            </w:r>
          </w:p>
        </w:tc>
        <w:tc>
          <w:tcPr>
            <w:tcW w:w="405" w:type="pct"/>
            <w:vAlign w:val="center"/>
          </w:tcPr>
          <w:p w14:paraId="16F97300"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2,36</w:t>
            </w:r>
          </w:p>
        </w:tc>
        <w:tc>
          <w:tcPr>
            <w:tcW w:w="405" w:type="pct"/>
            <w:vAlign w:val="center"/>
          </w:tcPr>
          <w:p w14:paraId="7ABD7F91"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2,36</w:t>
            </w:r>
          </w:p>
        </w:tc>
        <w:tc>
          <w:tcPr>
            <w:tcW w:w="404" w:type="pct"/>
            <w:vAlign w:val="center"/>
          </w:tcPr>
          <w:p w14:paraId="52D3E332"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2,36</w:t>
            </w:r>
          </w:p>
        </w:tc>
        <w:tc>
          <w:tcPr>
            <w:tcW w:w="404" w:type="pct"/>
            <w:vAlign w:val="center"/>
          </w:tcPr>
          <w:p w14:paraId="25BFE961"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2,36</w:t>
            </w:r>
          </w:p>
        </w:tc>
        <w:tc>
          <w:tcPr>
            <w:tcW w:w="404" w:type="pct"/>
            <w:vAlign w:val="center"/>
          </w:tcPr>
          <w:p w14:paraId="4E68FD83"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0,00</w:t>
            </w:r>
          </w:p>
        </w:tc>
        <w:tc>
          <w:tcPr>
            <w:tcW w:w="407" w:type="pct"/>
            <w:vAlign w:val="center"/>
          </w:tcPr>
          <w:p w14:paraId="2CD26B2D"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rFonts w:eastAsiaTheme="minorHAnsi"/>
                <w:color w:val="000000"/>
                <w:sz w:val="18"/>
                <w:szCs w:val="18"/>
                <w:lang w:eastAsia="en-US"/>
              </w:rPr>
              <w:t>0,00</w:t>
            </w:r>
          </w:p>
        </w:tc>
        <w:tc>
          <w:tcPr>
            <w:tcW w:w="407" w:type="pct"/>
            <w:vAlign w:val="center"/>
          </w:tcPr>
          <w:p w14:paraId="1F6655FF"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rFonts w:eastAsiaTheme="minorHAnsi"/>
                <w:color w:val="000000"/>
                <w:sz w:val="18"/>
                <w:szCs w:val="18"/>
                <w:lang w:eastAsia="en-US"/>
              </w:rPr>
              <w:t>0,00</w:t>
            </w:r>
          </w:p>
        </w:tc>
        <w:tc>
          <w:tcPr>
            <w:tcW w:w="381" w:type="pct"/>
            <w:vAlign w:val="center"/>
          </w:tcPr>
          <w:p w14:paraId="33FDD767"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0,00</w:t>
            </w:r>
          </w:p>
        </w:tc>
        <w:tc>
          <w:tcPr>
            <w:tcW w:w="380" w:type="pct"/>
            <w:vAlign w:val="center"/>
          </w:tcPr>
          <w:p w14:paraId="2C3D5400"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0,00</w:t>
            </w:r>
          </w:p>
        </w:tc>
        <w:tc>
          <w:tcPr>
            <w:tcW w:w="373" w:type="pct"/>
            <w:vAlign w:val="center"/>
          </w:tcPr>
          <w:p w14:paraId="47CC45B6"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0,00</w:t>
            </w:r>
          </w:p>
        </w:tc>
      </w:tr>
      <w:tr w:rsidR="000B1B27" w:rsidRPr="001E4DE4" w14:paraId="20AFAA19" w14:textId="77777777" w:rsidTr="00B94D53">
        <w:trPr>
          <w:trHeight w:val="20"/>
          <w:jc w:val="center"/>
        </w:trPr>
        <w:tc>
          <w:tcPr>
            <w:tcW w:w="741" w:type="pct"/>
            <w:vAlign w:val="center"/>
          </w:tcPr>
          <w:p w14:paraId="1869C4E4" w14:textId="77777777" w:rsidR="000B1B27" w:rsidRPr="001E4DE4" w:rsidRDefault="000B1B27" w:rsidP="00CF355B">
            <w:pPr>
              <w:autoSpaceDE w:val="0"/>
              <w:autoSpaceDN w:val="0"/>
              <w:adjustRightInd w:val="0"/>
              <w:spacing w:after="0" w:line="240" w:lineRule="auto"/>
              <w:ind w:firstLine="0"/>
              <w:rPr>
                <w:rFonts w:eastAsiaTheme="minorHAnsi"/>
                <w:color w:val="000000"/>
                <w:sz w:val="18"/>
                <w:szCs w:val="18"/>
                <w:lang w:eastAsia="en-US"/>
              </w:rPr>
            </w:pPr>
            <w:r w:rsidRPr="001E4DE4">
              <w:rPr>
                <w:rFonts w:eastAsiaTheme="minorHAnsi"/>
                <w:color w:val="000000"/>
                <w:sz w:val="18"/>
                <w:szCs w:val="18"/>
                <w:lang w:eastAsia="en-US"/>
              </w:rPr>
              <w:t>Присоединенная тепловая нагрузка</w:t>
            </w:r>
          </w:p>
        </w:tc>
        <w:tc>
          <w:tcPr>
            <w:tcW w:w="289" w:type="pct"/>
            <w:vAlign w:val="center"/>
          </w:tcPr>
          <w:p w14:paraId="2CB32783"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Гкал/ч</w:t>
            </w:r>
          </w:p>
        </w:tc>
        <w:tc>
          <w:tcPr>
            <w:tcW w:w="405" w:type="pct"/>
            <w:vAlign w:val="center"/>
          </w:tcPr>
          <w:p w14:paraId="6FFF9E69"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76,927</w:t>
            </w:r>
          </w:p>
        </w:tc>
        <w:tc>
          <w:tcPr>
            <w:tcW w:w="405" w:type="pct"/>
            <w:vAlign w:val="center"/>
          </w:tcPr>
          <w:p w14:paraId="3C6D0979"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76,927</w:t>
            </w:r>
          </w:p>
        </w:tc>
        <w:tc>
          <w:tcPr>
            <w:tcW w:w="404" w:type="pct"/>
            <w:vAlign w:val="center"/>
          </w:tcPr>
          <w:p w14:paraId="3E112D04"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76,927</w:t>
            </w:r>
          </w:p>
        </w:tc>
        <w:tc>
          <w:tcPr>
            <w:tcW w:w="404" w:type="pct"/>
            <w:vAlign w:val="center"/>
          </w:tcPr>
          <w:p w14:paraId="33F8C5ED"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69,57</w:t>
            </w:r>
          </w:p>
        </w:tc>
        <w:tc>
          <w:tcPr>
            <w:tcW w:w="404" w:type="pct"/>
            <w:vAlign w:val="center"/>
          </w:tcPr>
          <w:p w14:paraId="69CDD5E9"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69,57</w:t>
            </w:r>
          </w:p>
        </w:tc>
        <w:tc>
          <w:tcPr>
            <w:tcW w:w="407" w:type="pct"/>
            <w:vAlign w:val="center"/>
          </w:tcPr>
          <w:p w14:paraId="18942A0F"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rFonts w:eastAsiaTheme="minorHAnsi"/>
                <w:color w:val="000000"/>
                <w:sz w:val="18"/>
                <w:szCs w:val="18"/>
                <w:lang w:eastAsia="en-US"/>
              </w:rPr>
              <w:t>69,57</w:t>
            </w:r>
          </w:p>
        </w:tc>
        <w:tc>
          <w:tcPr>
            <w:tcW w:w="407" w:type="pct"/>
            <w:vAlign w:val="center"/>
          </w:tcPr>
          <w:p w14:paraId="071E2FD5"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rFonts w:eastAsiaTheme="minorHAnsi"/>
                <w:color w:val="000000"/>
                <w:sz w:val="18"/>
                <w:szCs w:val="18"/>
                <w:lang w:eastAsia="en-US"/>
              </w:rPr>
              <w:t>69,57</w:t>
            </w:r>
          </w:p>
        </w:tc>
        <w:tc>
          <w:tcPr>
            <w:tcW w:w="381" w:type="pct"/>
            <w:vAlign w:val="center"/>
          </w:tcPr>
          <w:p w14:paraId="2C1DC291"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69,57</w:t>
            </w:r>
          </w:p>
        </w:tc>
        <w:tc>
          <w:tcPr>
            <w:tcW w:w="380" w:type="pct"/>
            <w:vAlign w:val="center"/>
          </w:tcPr>
          <w:p w14:paraId="0CBDF365"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69,57</w:t>
            </w:r>
          </w:p>
        </w:tc>
        <w:tc>
          <w:tcPr>
            <w:tcW w:w="373" w:type="pct"/>
            <w:vAlign w:val="center"/>
          </w:tcPr>
          <w:p w14:paraId="6E2F1E70"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69,57</w:t>
            </w:r>
          </w:p>
        </w:tc>
      </w:tr>
      <w:tr w:rsidR="000B1B27" w:rsidRPr="001E4DE4" w14:paraId="5162D0F3" w14:textId="77777777" w:rsidTr="00B94D53">
        <w:trPr>
          <w:trHeight w:val="20"/>
          <w:jc w:val="center"/>
        </w:trPr>
        <w:tc>
          <w:tcPr>
            <w:tcW w:w="741" w:type="pct"/>
            <w:vAlign w:val="center"/>
          </w:tcPr>
          <w:p w14:paraId="0E1D3ADB" w14:textId="77777777" w:rsidR="000B1B27" w:rsidRPr="001E4DE4" w:rsidRDefault="000B1B27" w:rsidP="00CF355B">
            <w:pPr>
              <w:spacing w:after="0" w:line="240" w:lineRule="auto"/>
              <w:ind w:firstLine="0"/>
              <w:rPr>
                <w:rFonts w:eastAsiaTheme="minorHAnsi"/>
                <w:color w:val="000000"/>
                <w:sz w:val="18"/>
                <w:szCs w:val="18"/>
                <w:lang w:eastAsia="en-US"/>
              </w:rPr>
            </w:pPr>
            <w:r w:rsidRPr="001E4DE4">
              <w:rPr>
                <w:rFonts w:eastAsiaTheme="minorHAnsi"/>
                <w:color w:val="000000"/>
                <w:sz w:val="18"/>
                <w:szCs w:val="18"/>
                <w:lang w:eastAsia="en-US"/>
              </w:rPr>
              <w:t>Присоединенная нагрузка с учетом тепловых потерь и приростом тепловой нагрузки</w:t>
            </w:r>
          </w:p>
        </w:tc>
        <w:tc>
          <w:tcPr>
            <w:tcW w:w="289" w:type="pct"/>
            <w:vAlign w:val="center"/>
          </w:tcPr>
          <w:p w14:paraId="126798C3"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Гкал/ч</w:t>
            </w:r>
          </w:p>
        </w:tc>
        <w:tc>
          <w:tcPr>
            <w:tcW w:w="405" w:type="pct"/>
            <w:vAlign w:val="center"/>
          </w:tcPr>
          <w:p w14:paraId="2B5C22F8"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79,281</w:t>
            </w:r>
          </w:p>
        </w:tc>
        <w:tc>
          <w:tcPr>
            <w:tcW w:w="405" w:type="pct"/>
            <w:vAlign w:val="center"/>
          </w:tcPr>
          <w:p w14:paraId="08B64B6E"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79,281</w:t>
            </w:r>
          </w:p>
        </w:tc>
        <w:tc>
          <w:tcPr>
            <w:tcW w:w="404" w:type="pct"/>
            <w:vAlign w:val="center"/>
          </w:tcPr>
          <w:p w14:paraId="54786B70"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79,281</w:t>
            </w:r>
          </w:p>
        </w:tc>
        <w:tc>
          <w:tcPr>
            <w:tcW w:w="404" w:type="pct"/>
            <w:vAlign w:val="center"/>
          </w:tcPr>
          <w:p w14:paraId="2ABE9589"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69,57</w:t>
            </w:r>
          </w:p>
        </w:tc>
        <w:tc>
          <w:tcPr>
            <w:tcW w:w="404" w:type="pct"/>
            <w:vAlign w:val="center"/>
          </w:tcPr>
          <w:p w14:paraId="6C7B672F"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69,57</w:t>
            </w:r>
          </w:p>
        </w:tc>
        <w:tc>
          <w:tcPr>
            <w:tcW w:w="407" w:type="pct"/>
            <w:vAlign w:val="center"/>
          </w:tcPr>
          <w:p w14:paraId="55325BAD"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rFonts w:eastAsiaTheme="minorHAnsi"/>
                <w:color w:val="000000"/>
                <w:sz w:val="18"/>
                <w:szCs w:val="18"/>
                <w:lang w:eastAsia="en-US"/>
              </w:rPr>
              <w:t>69,57</w:t>
            </w:r>
          </w:p>
        </w:tc>
        <w:tc>
          <w:tcPr>
            <w:tcW w:w="407" w:type="pct"/>
            <w:vAlign w:val="center"/>
          </w:tcPr>
          <w:p w14:paraId="07F3E161"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rFonts w:eastAsiaTheme="minorHAnsi"/>
                <w:color w:val="000000"/>
                <w:sz w:val="18"/>
                <w:szCs w:val="18"/>
                <w:lang w:eastAsia="en-US"/>
              </w:rPr>
              <w:t>69,57</w:t>
            </w:r>
          </w:p>
        </w:tc>
        <w:tc>
          <w:tcPr>
            <w:tcW w:w="381" w:type="pct"/>
            <w:vAlign w:val="center"/>
          </w:tcPr>
          <w:p w14:paraId="3219FE70"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69,57</w:t>
            </w:r>
          </w:p>
        </w:tc>
        <w:tc>
          <w:tcPr>
            <w:tcW w:w="380" w:type="pct"/>
            <w:vAlign w:val="center"/>
          </w:tcPr>
          <w:p w14:paraId="2A42CB02"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69,57</w:t>
            </w:r>
          </w:p>
        </w:tc>
        <w:tc>
          <w:tcPr>
            <w:tcW w:w="373" w:type="pct"/>
            <w:vAlign w:val="center"/>
          </w:tcPr>
          <w:p w14:paraId="5F72C7AB"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69,57</w:t>
            </w:r>
          </w:p>
        </w:tc>
      </w:tr>
      <w:tr w:rsidR="000B1B27" w:rsidRPr="001E4DE4" w14:paraId="21505FCC" w14:textId="77777777" w:rsidTr="00B94D53">
        <w:trPr>
          <w:trHeight w:val="20"/>
          <w:jc w:val="center"/>
        </w:trPr>
        <w:tc>
          <w:tcPr>
            <w:tcW w:w="741" w:type="pct"/>
            <w:vAlign w:val="center"/>
          </w:tcPr>
          <w:p w14:paraId="56F6CE59" w14:textId="77777777" w:rsidR="000B1B27" w:rsidRPr="001E4DE4" w:rsidRDefault="000B1B27" w:rsidP="00CF355B">
            <w:pPr>
              <w:autoSpaceDE w:val="0"/>
              <w:autoSpaceDN w:val="0"/>
              <w:adjustRightInd w:val="0"/>
              <w:spacing w:after="0" w:line="240" w:lineRule="auto"/>
              <w:ind w:firstLine="0"/>
              <w:rPr>
                <w:rFonts w:eastAsiaTheme="minorHAnsi"/>
                <w:color w:val="000000"/>
                <w:sz w:val="18"/>
                <w:szCs w:val="18"/>
                <w:lang w:eastAsia="en-US"/>
              </w:rPr>
            </w:pPr>
            <w:r w:rsidRPr="001E4DE4">
              <w:rPr>
                <w:rFonts w:eastAsiaTheme="minorHAnsi"/>
                <w:color w:val="000000"/>
                <w:sz w:val="18"/>
                <w:szCs w:val="18"/>
                <w:lang w:eastAsia="en-US"/>
              </w:rPr>
              <w:t>Резерв (+)/дефицит (-) тепловой мощности</w:t>
            </w:r>
          </w:p>
        </w:tc>
        <w:tc>
          <w:tcPr>
            <w:tcW w:w="289" w:type="pct"/>
            <w:vAlign w:val="center"/>
          </w:tcPr>
          <w:p w14:paraId="5556FE87"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Гкал/ч</w:t>
            </w:r>
          </w:p>
        </w:tc>
        <w:tc>
          <w:tcPr>
            <w:tcW w:w="405" w:type="pct"/>
            <w:vAlign w:val="center"/>
          </w:tcPr>
          <w:p w14:paraId="056F64DA"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69,81</w:t>
            </w:r>
          </w:p>
        </w:tc>
        <w:tc>
          <w:tcPr>
            <w:tcW w:w="405" w:type="pct"/>
            <w:vAlign w:val="center"/>
          </w:tcPr>
          <w:p w14:paraId="1D7CB093"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69,81</w:t>
            </w:r>
          </w:p>
        </w:tc>
        <w:tc>
          <w:tcPr>
            <w:tcW w:w="404" w:type="pct"/>
            <w:vAlign w:val="center"/>
          </w:tcPr>
          <w:p w14:paraId="538EC5C7"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69,81</w:t>
            </w:r>
          </w:p>
        </w:tc>
        <w:tc>
          <w:tcPr>
            <w:tcW w:w="404" w:type="pct"/>
            <w:vAlign w:val="center"/>
          </w:tcPr>
          <w:p w14:paraId="27463CFC"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79,53</w:t>
            </w:r>
          </w:p>
        </w:tc>
        <w:tc>
          <w:tcPr>
            <w:tcW w:w="404" w:type="pct"/>
            <w:vAlign w:val="center"/>
          </w:tcPr>
          <w:p w14:paraId="4C9E5348"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79,53</w:t>
            </w:r>
          </w:p>
        </w:tc>
        <w:tc>
          <w:tcPr>
            <w:tcW w:w="407" w:type="pct"/>
            <w:vAlign w:val="center"/>
          </w:tcPr>
          <w:p w14:paraId="70EDD2C9"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rFonts w:eastAsiaTheme="minorHAnsi"/>
                <w:color w:val="000000"/>
                <w:sz w:val="18"/>
                <w:szCs w:val="18"/>
                <w:lang w:eastAsia="en-US"/>
              </w:rPr>
              <w:t>79,53</w:t>
            </w:r>
          </w:p>
        </w:tc>
        <w:tc>
          <w:tcPr>
            <w:tcW w:w="407" w:type="pct"/>
            <w:vAlign w:val="center"/>
          </w:tcPr>
          <w:p w14:paraId="6EBC5CDB"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rFonts w:eastAsiaTheme="minorHAnsi"/>
                <w:color w:val="000000"/>
                <w:sz w:val="18"/>
                <w:szCs w:val="18"/>
                <w:lang w:eastAsia="en-US"/>
              </w:rPr>
              <w:t>79,53</w:t>
            </w:r>
          </w:p>
        </w:tc>
        <w:tc>
          <w:tcPr>
            <w:tcW w:w="381" w:type="pct"/>
            <w:vAlign w:val="center"/>
          </w:tcPr>
          <w:p w14:paraId="4B4336DE"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79,53</w:t>
            </w:r>
          </w:p>
        </w:tc>
        <w:tc>
          <w:tcPr>
            <w:tcW w:w="380" w:type="pct"/>
            <w:vAlign w:val="center"/>
          </w:tcPr>
          <w:p w14:paraId="6C9CBF7B"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79,53</w:t>
            </w:r>
          </w:p>
        </w:tc>
        <w:tc>
          <w:tcPr>
            <w:tcW w:w="373" w:type="pct"/>
            <w:vAlign w:val="center"/>
          </w:tcPr>
          <w:p w14:paraId="546AD3E8"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79,53</w:t>
            </w:r>
          </w:p>
        </w:tc>
      </w:tr>
      <w:tr w:rsidR="000B1B27" w:rsidRPr="001E4DE4" w14:paraId="65FE00EB" w14:textId="77777777" w:rsidTr="00B94D53">
        <w:trPr>
          <w:trHeight w:val="20"/>
          <w:jc w:val="center"/>
        </w:trPr>
        <w:tc>
          <w:tcPr>
            <w:tcW w:w="741" w:type="pct"/>
            <w:vAlign w:val="center"/>
          </w:tcPr>
          <w:p w14:paraId="2377D9E5" w14:textId="77777777" w:rsidR="000B1B27" w:rsidRPr="001E4DE4" w:rsidRDefault="000B1B27" w:rsidP="00CF355B">
            <w:pPr>
              <w:autoSpaceDE w:val="0"/>
              <w:autoSpaceDN w:val="0"/>
              <w:adjustRightInd w:val="0"/>
              <w:spacing w:after="0" w:line="240" w:lineRule="auto"/>
              <w:ind w:firstLine="0"/>
              <w:rPr>
                <w:rFonts w:eastAsiaTheme="minorHAnsi"/>
                <w:color w:val="000000"/>
                <w:sz w:val="18"/>
                <w:szCs w:val="18"/>
                <w:lang w:eastAsia="en-US"/>
              </w:rPr>
            </w:pPr>
            <w:r w:rsidRPr="001E4DE4">
              <w:rPr>
                <w:rFonts w:eastAsiaTheme="minorHAnsi"/>
                <w:color w:val="000000"/>
                <w:sz w:val="18"/>
                <w:szCs w:val="18"/>
                <w:lang w:eastAsia="en-US"/>
              </w:rPr>
              <w:t>Отпуск тепловой энергии в сеть</w:t>
            </w:r>
          </w:p>
        </w:tc>
        <w:tc>
          <w:tcPr>
            <w:tcW w:w="289" w:type="pct"/>
            <w:vAlign w:val="center"/>
          </w:tcPr>
          <w:p w14:paraId="47EEF64A"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Гкал/год</w:t>
            </w:r>
          </w:p>
        </w:tc>
        <w:tc>
          <w:tcPr>
            <w:tcW w:w="405" w:type="pct"/>
            <w:vAlign w:val="center"/>
          </w:tcPr>
          <w:p w14:paraId="356B5564"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401110</w:t>
            </w:r>
          </w:p>
        </w:tc>
        <w:tc>
          <w:tcPr>
            <w:tcW w:w="405" w:type="pct"/>
            <w:vAlign w:val="center"/>
          </w:tcPr>
          <w:p w14:paraId="71B7B55E"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393036</w:t>
            </w:r>
          </w:p>
        </w:tc>
        <w:tc>
          <w:tcPr>
            <w:tcW w:w="404" w:type="pct"/>
            <w:vAlign w:val="center"/>
          </w:tcPr>
          <w:p w14:paraId="2FB5C166"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358393</w:t>
            </w:r>
          </w:p>
        </w:tc>
        <w:tc>
          <w:tcPr>
            <w:tcW w:w="404" w:type="pct"/>
            <w:vAlign w:val="center"/>
          </w:tcPr>
          <w:p w14:paraId="6AC92F68"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392302</w:t>
            </w:r>
          </w:p>
        </w:tc>
        <w:tc>
          <w:tcPr>
            <w:tcW w:w="404" w:type="pct"/>
            <w:vAlign w:val="center"/>
          </w:tcPr>
          <w:p w14:paraId="432CA251"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320684</w:t>
            </w:r>
          </w:p>
        </w:tc>
        <w:tc>
          <w:tcPr>
            <w:tcW w:w="407" w:type="pct"/>
            <w:vAlign w:val="center"/>
          </w:tcPr>
          <w:p w14:paraId="225BC8E1"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320684</w:t>
            </w:r>
          </w:p>
        </w:tc>
        <w:tc>
          <w:tcPr>
            <w:tcW w:w="407" w:type="pct"/>
            <w:vAlign w:val="center"/>
          </w:tcPr>
          <w:p w14:paraId="36363635"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320684</w:t>
            </w:r>
          </w:p>
        </w:tc>
        <w:tc>
          <w:tcPr>
            <w:tcW w:w="381" w:type="pct"/>
            <w:vAlign w:val="center"/>
          </w:tcPr>
          <w:p w14:paraId="58CA5A42"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320684</w:t>
            </w:r>
          </w:p>
        </w:tc>
        <w:tc>
          <w:tcPr>
            <w:tcW w:w="380" w:type="pct"/>
            <w:vAlign w:val="center"/>
          </w:tcPr>
          <w:p w14:paraId="65F568FF"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320684</w:t>
            </w:r>
          </w:p>
        </w:tc>
        <w:tc>
          <w:tcPr>
            <w:tcW w:w="373" w:type="pct"/>
            <w:vAlign w:val="center"/>
          </w:tcPr>
          <w:p w14:paraId="12C9E25F"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320684</w:t>
            </w:r>
          </w:p>
        </w:tc>
      </w:tr>
      <w:tr w:rsidR="000B1B27" w:rsidRPr="001E4DE4" w14:paraId="1381C894" w14:textId="77777777" w:rsidTr="00B94D53">
        <w:trPr>
          <w:trHeight w:val="20"/>
          <w:jc w:val="center"/>
        </w:trPr>
        <w:tc>
          <w:tcPr>
            <w:tcW w:w="741" w:type="pct"/>
            <w:vAlign w:val="center"/>
          </w:tcPr>
          <w:p w14:paraId="5C76303B" w14:textId="77777777" w:rsidR="000B1B27" w:rsidRPr="001E4DE4" w:rsidRDefault="000B1B27" w:rsidP="00CF355B">
            <w:pPr>
              <w:autoSpaceDE w:val="0"/>
              <w:autoSpaceDN w:val="0"/>
              <w:adjustRightInd w:val="0"/>
              <w:spacing w:after="0" w:line="240" w:lineRule="auto"/>
              <w:ind w:firstLine="0"/>
              <w:rPr>
                <w:rFonts w:eastAsiaTheme="minorHAnsi"/>
                <w:color w:val="000000"/>
                <w:sz w:val="18"/>
                <w:szCs w:val="18"/>
                <w:lang w:eastAsia="en-US"/>
              </w:rPr>
            </w:pPr>
            <w:r w:rsidRPr="001E4DE4">
              <w:rPr>
                <w:rFonts w:eastAsiaTheme="minorHAnsi"/>
                <w:color w:val="000000"/>
                <w:sz w:val="18"/>
                <w:szCs w:val="18"/>
                <w:lang w:eastAsia="en-US"/>
              </w:rPr>
              <w:t>Затрачено топлива на производство тепловой энергии</w:t>
            </w:r>
          </w:p>
        </w:tc>
        <w:tc>
          <w:tcPr>
            <w:tcW w:w="289" w:type="pct"/>
            <w:vAlign w:val="center"/>
          </w:tcPr>
          <w:p w14:paraId="3D2520C0"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тут</w:t>
            </w:r>
          </w:p>
        </w:tc>
        <w:tc>
          <w:tcPr>
            <w:tcW w:w="405" w:type="pct"/>
            <w:vAlign w:val="center"/>
          </w:tcPr>
          <w:p w14:paraId="54662D02"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76699</w:t>
            </w:r>
          </w:p>
        </w:tc>
        <w:tc>
          <w:tcPr>
            <w:tcW w:w="405" w:type="pct"/>
            <w:vAlign w:val="center"/>
          </w:tcPr>
          <w:p w14:paraId="6ED97599"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74004</w:t>
            </w:r>
          </w:p>
        </w:tc>
        <w:tc>
          <w:tcPr>
            <w:tcW w:w="404" w:type="pct"/>
            <w:vAlign w:val="center"/>
          </w:tcPr>
          <w:p w14:paraId="2781608D"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67731</w:t>
            </w:r>
          </w:p>
        </w:tc>
        <w:tc>
          <w:tcPr>
            <w:tcW w:w="404" w:type="pct"/>
            <w:vAlign w:val="center"/>
          </w:tcPr>
          <w:p w14:paraId="2961BF57"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69521</w:t>
            </w:r>
          </w:p>
        </w:tc>
        <w:tc>
          <w:tcPr>
            <w:tcW w:w="404" w:type="pct"/>
            <w:vAlign w:val="center"/>
          </w:tcPr>
          <w:p w14:paraId="25F63656"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57961</w:t>
            </w:r>
          </w:p>
        </w:tc>
        <w:tc>
          <w:tcPr>
            <w:tcW w:w="407" w:type="pct"/>
            <w:vAlign w:val="center"/>
          </w:tcPr>
          <w:p w14:paraId="718F50E3"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57961</w:t>
            </w:r>
          </w:p>
        </w:tc>
        <w:tc>
          <w:tcPr>
            <w:tcW w:w="407" w:type="pct"/>
            <w:vAlign w:val="center"/>
          </w:tcPr>
          <w:p w14:paraId="221F17E4"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57961</w:t>
            </w:r>
          </w:p>
        </w:tc>
        <w:tc>
          <w:tcPr>
            <w:tcW w:w="381" w:type="pct"/>
            <w:vAlign w:val="center"/>
          </w:tcPr>
          <w:p w14:paraId="1DE45062"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57961</w:t>
            </w:r>
          </w:p>
        </w:tc>
        <w:tc>
          <w:tcPr>
            <w:tcW w:w="380" w:type="pct"/>
            <w:vAlign w:val="center"/>
          </w:tcPr>
          <w:p w14:paraId="5AEC8F2D"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57961</w:t>
            </w:r>
          </w:p>
        </w:tc>
        <w:tc>
          <w:tcPr>
            <w:tcW w:w="373" w:type="pct"/>
            <w:vAlign w:val="center"/>
          </w:tcPr>
          <w:p w14:paraId="403D8771"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57961</w:t>
            </w:r>
          </w:p>
        </w:tc>
      </w:tr>
      <w:tr w:rsidR="000B1B27" w:rsidRPr="001E4DE4" w14:paraId="107B27F4" w14:textId="77777777" w:rsidTr="00B94D53">
        <w:trPr>
          <w:trHeight w:val="20"/>
          <w:jc w:val="center"/>
        </w:trPr>
        <w:tc>
          <w:tcPr>
            <w:tcW w:w="741" w:type="pct"/>
            <w:vAlign w:val="center"/>
          </w:tcPr>
          <w:p w14:paraId="74F89706" w14:textId="77777777" w:rsidR="000B1B27" w:rsidRPr="001E4DE4" w:rsidRDefault="000B1B27" w:rsidP="00CF355B">
            <w:pPr>
              <w:autoSpaceDE w:val="0"/>
              <w:autoSpaceDN w:val="0"/>
              <w:adjustRightInd w:val="0"/>
              <w:spacing w:after="0" w:line="240" w:lineRule="auto"/>
              <w:ind w:firstLine="0"/>
              <w:rPr>
                <w:rFonts w:eastAsiaTheme="minorHAnsi"/>
                <w:color w:val="000000"/>
                <w:sz w:val="18"/>
                <w:szCs w:val="18"/>
                <w:lang w:eastAsia="en-US"/>
              </w:rPr>
            </w:pPr>
            <w:r w:rsidRPr="001E4DE4">
              <w:rPr>
                <w:color w:val="000000"/>
                <w:sz w:val="18"/>
                <w:szCs w:val="18"/>
              </w:rPr>
              <w:t>Потери в сетях всего, в том числе:</w:t>
            </w:r>
          </w:p>
        </w:tc>
        <w:tc>
          <w:tcPr>
            <w:tcW w:w="289" w:type="pct"/>
            <w:vAlign w:val="center"/>
          </w:tcPr>
          <w:p w14:paraId="7FC6C965"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color w:val="000000"/>
                <w:sz w:val="18"/>
                <w:szCs w:val="18"/>
              </w:rPr>
              <w:t>Гкал</w:t>
            </w:r>
          </w:p>
        </w:tc>
        <w:tc>
          <w:tcPr>
            <w:tcW w:w="405" w:type="pct"/>
            <w:vAlign w:val="center"/>
          </w:tcPr>
          <w:p w14:paraId="08293097"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sz w:val="18"/>
                <w:szCs w:val="18"/>
              </w:rPr>
              <w:t>20071</w:t>
            </w:r>
          </w:p>
        </w:tc>
        <w:tc>
          <w:tcPr>
            <w:tcW w:w="405" w:type="pct"/>
            <w:vAlign w:val="center"/>
          </w:tcPr>
          <w:p w14:paraId="2F39BEF0"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16478</w:t>
            </w:r>
          </w:p>
        </w:tc>
        <w:tc>
          <w:tcPr>
            <w:tcW w:w="404" w:type="pct"/>
            <w:vAlign w:val="center"/>
          </w:tcPr>
          <w:p w14:paraId="555ECBDC"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16010</w:t>
            </w:r>
          </w:p>
        </w:tc>
        <w:tc>
          <w:tcPr>
            <w:tcW w:w="404" w:type="pct"/>
            <w:vAlign w:val="center"/>
          </w:tcPr>
          <w:p w14:paraId="30BFAC7C"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16010</w:t>
            </w:r>
          </w:p>
        </w:tc>
        <w:tc>
          <w:tcPr>
            <w:tcW w:w="404" w:type="pct"/>
            <w:vAlign w:val="center"/>
          </w:tcPr>
          <w:p w14:paraId="4448EAA9"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0,00</w:t>
            </w:r>
          </w:p>
        </w:tc>
        <w:tc>
          <w:tcPr>
            <w:tcW w:w="407" w:type="pct"/>
            <w:vAlign w:val="center"/>
          </w:tcPr>
          <w:p w14:paraId="3C5F3886"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0,00</w:t>
            </w:r>
          </w:p>
        </w:tc>
        <w:tc>
          <w:tcPr>
            <w:tcW w:w="407" w:type="pct"/>
            <w:vAlign w:val="center"/>
          </w:tcPr>
          <w:p w14:paraId="2C08526F"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0,00</w:t>
            </w:r>
          </w:p>
        </w:tc>
        <w:tc>
          <w:tcPr>
            <w:tcW w:w="381" w:type="pct"/>
            <w:vAlign w:val="center"/>
          </w:tcPr>
          <w:p w14:paraId="564F396D"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0,00</w:t>
            </w:r>
          </w:p>
        </w:tc>
        <w:tc>
          <w:tcPr>
            <w:tcW w:w="380" w:type="pct"/>
            <w:vAlign w:val="center"/>
          </w:tcPr>
          <w:p w14:paraId="385AE0EA"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0,00</w:t>
            </w:r>
          </w:p>
        </w:tc>
        <w:tc>
          <w:tcPr>
            <w:tcW w:w="373" w:type="pct"/>
            <w:vAlign w:val="center"/>
          </w:tcPr>
          <w:p w14:paraId="11735471"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0,00</w:t>
            </w:r>
          </w:p>
        </w:tc>
      </w:tr>
      <w:tr w:rsidR="00B94D53" w:rsidRPr="001E4DE4" w14:paraId="104E59FF" w14:textId="77777777" w:rsidTr="00B94D53">
        <w:trPr>
          <w:trHeight w:val="20"/>
          <w:jc w:val="center"/>
        </w:trPr>
        <w:tc>
          <w:tcPr>
            <w:tcW w:w="741" w:type="pct"/>
            <w:vAlign w:val="center"/>
          </w:tcPr>
          <w:p w14:paraId="5FB87842" w14:textId="77777777" w:rsidR="00B94D53" w:rsidRPr="001E4DE4" w:rsidRDefault="00B94D53" w:rsidP="00B94D53">
            <w:pPr>
              <w:autoSpaceDE w:val="0"/>
              <w:autoSpaceDN w:val="0"/>
              <w:adjustRightInd w:val="0"/>
              <w:spacing w:after="0" w:line="240" w:lineRule="auto"/>
              <w:ind w:firstLine="0"/>
              <w:rPr>
                <w:rFonts w:eastAsiaTheme="minorHAnsi"/>
                <w:color w:val="000000"/>
                <w:sz w:val="18"/>
                <w:szCs w:val="18"/>
                <w:lang w:eastAsia="en-US"/>
              </w:rPr>
            </w:pPr>
            <w:r w:rsidRPr="001E4DE4">
              <w:rPr>
                <w:color w:val="000000"/>
                <w:sz w:val="18"/>
                <w:szCs w:val="18"/>
              </w:rPr>
              <w:t xml:space="preserve">-нормативные потери на сетях в сторону </w:t>
            </w:r>
            <w:proofErr w:type="spellStart"/>
            <w:r w:rsidRPr="001E4DE4">
              <w:rPr>
                <w:color w:val="000000"/>
                <w:sz w:val="18"/>
                <w:szCs w:val="18"/>
              </w:rPr>
              <w:t>н.п</w:t>
            </w:r>
            <w:proofErr w:type="spellEnd"/>
            <w:r w:rsidRPr="001E4DE4">
              <w:rPr>
                <w:color w:val="000000"/>
                <w:sz w:val="18"/>
                <w:szCs w:val="18"/>
              </w:rPr>
              <w:t>. Титан (всего), из них:</w:t>
            </w:r>
          </w:p>
        </w:tc>
        <w:tc>
          <w:tcPr>
            <w:tcW w:w="289" w:type="pct"/>
            <w:vAlign w:val="center"/>
          </w:tcPr>
          <w:p w14:paraId="42EA53CB" w14:textId="77777777" w:rsidR="00B94D53" w:rsidRPr="001E4DE4" w:rsidRDefault="00B94D53" w:rsidP="00B94D53">
            <w:pPr>
              <w:autoSpaceDE w:val="0"/>
              <w:autoSpaceDN w:val="0"/>
              <w:adjustRightInd w:val="0"/>
              <w:spacing w:after="0" w:line="240" w:lineRule="auto"/>
              <w:ind w:firstLine="0"/>
              <w:jc w:val="center"/>
              <w:rPr>
                <w:rFonts w:eastAsiaTheme="minorHAnsi"/>
                <w:color w:val="000000"/>
                <w:sz w:val="18"/>
                <w:szCs w:val="18"/>
                <w:lang w:eastAsia="en-US"/>
              </w:rPr>
            </w:pPr>
            <w:r w:rsidRPr="001E4DE4">
              <w:rPr>
                <w:color w:val="000000"/>
                <w:sz w:val="18"/>
                <w:szCs w:val="18"/>
              </w:rPr>
              <w:t>Гкал</w:t>
            </w:r>
          </w:p>
        </w:tc>
        <w:tc>
          <w:tcPr>
            <w:tcW w:w="405" w:type="pct"/>
            <w:vAlign w:val="center"/>
          </w:tcPr>
          <w:p w14:paraId="329D6817" w14:textId="77777777" w:rsidR="00B94D53" w:rsidRPr="001E4DE4" w:rsidRDefault="00B94D53" w:rsidP="00B94D53">
            <w:pPr>
              <w:autoSpaceDE w:val="0"/>
              <w:autoSpaceDN w:val="0"/>
              <w:adjustRightInd w:val="0"/>
              <w:spacing w:after="0" w:line="240" w:lineRule="auto"/>
              <w:ind w:firstLine="0"/>
              <w:jc w:val="center"/>
              <w:rPr>
                <w:color w:val="000000"/>
                <w:sz w:val="18"/>
                <w:szCs w:val="18"/>
              </w:rPr>
            </w:pPr>
            <w:r w:rsidRPr="001E4DE4">
              <w:rPr>
                <w:sz w:val="18"/>
                <w:szCs w:val="18"/>
              </w:rPr>
              <w:t>14752</w:t>
            </w:r>
          </w:p>
        </w:tc>
        <w:tc>
          <w:tcPr>
            <w:tcW w:w="405" w:type="pct"/>
            <w:vAlign w:val="center"/>
          </w:tcPr>
          <w:p w14:paraId="5BAF0FEC" w14:textId="77777777" w:rsidR="00B94D53" w:rsidRPr="001E4DE4" w:rsidRDefault="00B94D53" w:rsidP="00B94D53">
            <w:pPr>
              <w:autoSpaceDE w:val="0"/>
              <w:autoSpaceDN w:val="0"/>
              <w:adjustRightInd w:val="0"/>
              <w:spacing w:after="0" w:line="240" w:lineRule="auto"/>
              <w:ind w:firstLine="0"/>
              <w:jc w:val="center"/>
              <w:rPr>
                <w:color w:val="000000"/>
                <w:sz w:val="18"/>
                <w:szCs w:val="18"/>
              </w:rPr>
            </w:pPr>
            <w:r w:rsidRPr="001E4DE4">
              <w:rPr>
                <w:color w:val="000000"/>
                <w:sz w:val="18"/>
                <w:szCs w:val="18"/>
              </w:rPr>
              <w:t>13948</w:t>
            </w:r>
          </w:p>
        </w:tc>
        <w:tc>
          <w:tcPr>
            <w:tcW w:w="404" w:type="pct"/>
            <w:vAlign w:val="center"/>
          </w:tcPr>
          <w:p w14:paraId="6602BB35" w14:textId="6494FD09" w:rsidR="00B94D53" w:rsidRPr="001E4DE4" w:rsidRDefault="00B94D53" w:rsidP="00B94D53">
            <w:pPr>
              <w:autoSpaceDE w:val="0"/>
              <w:autoSpaceDN w:val="0"/>
              <w:adjustRightInd w:val="0"/>
              <w:spacing w:after="0" w:line="240" w:lineRule="auto"/>
              <w:ind w:firstLine="0"/>
              <w:jc w:val="center"/>
              <w:rPr>
                <w:color w:val="000000"/>
                <w:sz w:val="18"/>
                <w:szCs w:val="18"/>
              </w:rPr>
            </w:pPr>
            <w:r w:rsidRPr="001E4DE4">
              <w:rPr>
                <w:color w:val="000000"/>
                <w:sz w:val="18"/>
                <w:szCs w:val="18"/>
              </w:rPr>
              <w:t>13894,66</w:t>
            </w:r>
          </w:p>
        </w:tc>
        <w:tc>
          <w:tcPr>
            <w:tcW w:w="404" w:type="pct"/>
            <w:vAlign w:val="center"/>
          </w:tcPr>
          <w:p w14:paraId="11D4BE5E" w14:textId="46A3236E" w:rsidR="00B94D53" w:rsidRPr="001E4DE4" w:rsidRDefault="00B94D53" w:rsidP="00B94D53">
            <w:pPr>
              <w:autoSpaceDE w:val="0"/>
              <w:autoSpaceDN w:val="0"/>
              <w:adjustRightInd w:val="0"/>
              <w:spacing w:after="0" w:line="240" w:lineRule="auto"/>
              <w:ind w:firstLine="0"/>
              <w:jc w:val="center"/>
              <w:rPr>
                <w:color w:val="000000"/>
                <w:sz w:val="18"/>
                <w:szCs w:val="18"/>
              </w:rPr>
            </w:pPr>
            <w:r w:rsidRPr="001E4DE4">
              <w:rPr>
                <w:color w:val="000000"/>
                <w:sz w:val="18"/>
                <w:szCs w:val="18"/>
              </w:rPr>
              <w:t>13894,66</w:t>
            </w:r>
          </w:p>
        </w:tc>
        <w:tc>
          <w:tcPr>
            <w:tcW w:w="404" w:type="pct"/>
            <w:vAlign w:val="center"/>
          </w:tcPr>
          <w:p w14:paraId="2997D505" w14:textId="77777777" w:rsidR="00B94D53" w:rsidRPr="001E4DE4" w:rsidRDefault="00B94D53" w:rsidP="00B94D53">
            <w:pPr>
              <w:autoSpaceDE w:val="0"/>
              <w:autoSpaceDN w:val="0"/>
              <w:adjustRightInd w:val="0"/>
              <w:spacing w:after="0" w:line="240" w:lineRule="auto"/>
              <w:ind w:firstLine="0"/>
              <w:jc w:val="center"/>
              <w:rPr>
                <w:color w:val="000000"/>
                <w:sz w:val="18"/>
                <w:szCs w:val="18"/>
              </w:rPr>
            </w:pPr>
            <w:r w:rsidRPr="001E4DE4">
              <w:rPr>
                <w:color w:val="000000"/>
                <w:sz w:val="18"/>
                <w:szCs w:val="18"/>
              </w:rPr>
              <w:t>0,00</w:t>
            </w:r>
          </w:p>
        </w:tc>
        <w:tc>
          <w:tcPr>
            <w:tcW w:w="407" w:type="pct"/>
            <w:vAlign w:val="center"/>
          </w:tcPr>
          <w:p w14:paraId="40D3F57C" w14:textId="77777777" w:rsidR="00B94D53" w:rsidRPr="001E4DE4" w:rsidRDefault="00B94D53" w:rsidP="00B94D53">
            <w:pPr>
              <w:autoSpaceDE w:val="0"/>
              <w:autoSpaceDN w:val="0"/>
              <w:adjustRightInd w:val="0"/>
              <w:spacing w:after="0" w:line="240" w:lineRule="auto"/>
              <w:ind w:firstLine="0"/>
              <w:jc w:val="center"/>
              <w:rPr>
                <w:color w:val="000000"/>
                <w:sz w:val="18"/>
                <w:szCs w:val="18"/>
              </w:rPr>
            </w:pPr>
            <w:r w:rsidRPr="001E4DE4">
              <w:rPr>
                <w:color w:val="000000"/>
                <w:sz w:val="18"/>
                <w:szCs w:val="18"/>
              </w:rPr>
              <w:t>0,00</w:t>
            </w:r>
          </w:p>
        </w:tc>
        <w:tc>
          <w:tcPr>
            <w:tcW w:w="407" w:type="pct"/>
            <w:vAlign w:val="center"/>
          </w:tcPr>
          <w:p w14:paraId="1E7D79A1" w14:textId="77777777" w:rsidR="00B94D53" w:rsidRPr="001E4DE4" w:rsidRDefault="00B94D53" w:rsidP="00B94D53">
            <w:pPr>
              <w:autoSpaceDE w:val="0"/>
              <w:autoSpaceDN w:val="0"/>
              <w:adjustRightInd w:val="0"/>
              <w:spacing w:after="0" w:line="240" w:lineRule="auto"/>
              <w:ind w:firstLine="0"/>
              <w:jc w:val="center"/>
              <w:rPr>
                <w:color w:val="000000"/>
                <w:sz w:val="18"/>
                <w:szCs w:val="18"/>
              </w:rPr>
            </w:pPr>
            <w:r w:rsidRPr="001E4DE4">
              <w:rPr>
                <w:color w:val="000000"/>
                <w:sz w:val="18"/>
                <w:szCs w:val="18"/>
              </w:rPr>
              <w:t>0,00</w:t>
            </w:r>
          </w:p>
        </w:tc>
        <w:tc>
          <w:tcPr>
            <w:tcW w:w="381" w:type="pct"/>
            <w:vAlign w:val="center"/>
          </w:tcPr>
          <w:p w14:paraId="4EAFD853" w14:textId="77777777" w:rsidR="00B94D53" w:rsidRPr="001E4DE4" w:rsidRDefault="00B94D53" w:rsidP="00B94D53">
            <w:pPr>
              <w:autoSpaceDE w:val="0"/>
              <w:autoSpaceDN w:val="0"/>
              <w:adjustRightInd w:val="0"/>
              <w:spacing w:after="0" w:line="240" w:lineRule="auto"/>
              <w:ind w:firstLine="0"/>
              <w:jc w:val="center"/>
              <w:rPr>
                <w:color w:val="000000"/>
                <w:sz w:val="18"/>
                <w:szCs w:val="18"/>
              </w:rPr>
            </w:pPr>
            <w:r w:rsidRPr="001E4DE4">
              <w:rPr>
                <w:color w:val="000000"/>
                <w:sz w:val="18"/>
                <w:szCs w:val="18"/>
              </w:rPr>
              <w:t>0,00</w:t>
            </w:r>
          </w:p>
        </w:tc>
        <w:tc>
          <w:tcPr>
            <w:tcW w:w="380" w:type="pct"/>
            <w:vAlign w:val="center"/>
          </w:tcPr>
          <w:p w14:paraId="4B0AC2E4" w14:textId="77777777" w:rsidR="00B94D53" w:rsidRPr="001E4DE4" w:rsidRDefault="00B94D53" w:rsidP="00B94D53">
            <w:pPr>
              <w:autoSpaceDE w:val="0"/>
              <w:autoSpaceDN w:val="0"/>
              <w:adjustRightInd w:val="0"/>
              <w:spacing w:after="0" w:line="240" w:lineRule="auto"/>
              <w:ind w:firstLine="0"/>
              <w:jc w:val="center"/>
              <w:rPr>
                <w:color w:val="000000"/>
                <w:sz w:val="18"/>
                <w:szCs w:val="18"/>
              </w:rPr>
            </w:pPr>
            <w:r w:rsidRPr="001E4DE4">
              <w:rPr>
                <w:color w:val="000000"/>
                <w:sz w:val="18"/>
                <w:szCs w:val="18"/>
              </w:rPr>
              <w:t>0,00</w:t>
            </w:r>
          </w:p>
        </w:tc>
        <w:tc>
          <w:tcPr>
            <w:tcW w:w="373" w:type="pct"/>
            <w:vAlign w:val="center"/>
          </w:tcPr>
          <w:p w14:paraId="76E37D64" w14:textId="77777777" w:rsidR="00B94D53" w:rsidRPr="001E4DE4" w:rsidRDefault="00B94D53" w:rsidP="00B94D53">
            <w:pPr>
              <w:autoSpaceDE w:val="0"/>
              <w:autoSpaceDN w:val="0"/>
              <w:adjustRightInd w:val="0"/>
              <w:spacing w:after="0" w:line="240" w:lineRule="auto"/>
              <w:ind w:firstLine="0"/>
              <w:jc w:val="center"/>
              <w:rPr>
                <w:color w:val="000000"/>
                <w:sz w:val="18"/>
                <w:szCs w:val="18"/>
              </w:rPr>
            </w:pPr>
            <w:r w:rsidRPr="001E4DE4">
              <w:rPr>
                <w:color w:val="000000"/>
                <w:sz w:val="18"/>
                <w:szCs w:val="18"/>
              </w:rPr>
              <w:t>0,00</w:t>
            </w:r>
          </w:p>
        </w:tc>
      </w:tr>
      <w:tr w:rsidR="00B94D53" w:rsidRPr="001E4DE4" w14:paraId="4500A304" w14:textId="77777777" w:rsidTr="00B94D53">
        <w:trPr>
          <w:trHeight w:val="20"/>
          <w:jc w:val="center"/>
        </w:trPr>
        <w:tc>
          <w:tcPr>
            <w:tcW w:w="741" w:type="pct"/>
            <w:vAlign w:val="center"/>
          </w:tcPr>
          <w:p w14:paraId="28DF3812" w14:textId="77777777" w:rsidR="00B94D53" w:rsidRPr="001E4DE4" w:rsidRDefault="00B94D53" w:rsidP="00B94D53">
            <w:pPr>
              <w:autoSpaceDE w:val="0"/>
              <w:autoSpaceDN w:val="0"/>
              <w:adjustRightInd w:val="0"/>
              <w:spacing w:after="0" w:line="240" w:lineRule="auto"/>
              <w:ind w:firstLine="0"/>
              <w:rPr>
                <w:rFonts w:eastAsiaTheme="minorHAnsi"/>
                <w:color w:val="000000"/>
                <w:sz w:val="18"/>
                <w:szCs w:val="18"/>
                <w:lang w:eastAsia="en-US"/>
              </w:rPr>
            </w:pPr>
            <w:r w:rsidRPr="001E4DE4">
              <w:rPr>
                <w:color w:val="000000"/>
                <w:sz w:val="18"/>
                <w:szCs w:val="18"/>
              </w:rPr>
              <w:t>-потери, реализуемые сетевой компании АО "</w:t>
            </w:r>
            <w:proofErr w:type="spellStart"/>
            <w:r w:rsidRPr="001E4DE4">
              <w:rPr>
                <w:color w:val="000000"/>
                <w:sz w:val="18"/>
                <w:szCs w:val="18"/>
              </w:rPr>
              <w:t>Хибинская</w:t>
            </w:r>
            <w:proofErr w:type="spellEnd"/>
            <w:r w:rsidRPr="001E4DE4">
              <w:rPr>
                <w:color w:val="000000"/>
                <w:sz w:val="18"/>
                <w:szCs w:val="18"/>
              </w:rPr>
              <w:t xml:space="preserve"> тепловая компания" (компенсация потерь)</w:t>
            </w:r>
          </w:p>
        </w:tc>
        <w:tc>
          <w:tcPr>
            <w:tcW w:w="289" w:type="pct"/>
            <w:vAlign w:val="center"/>
          </w:tcPr>
          <w:p w14:paraId="1676D95E" w14:textId="77777777" w:rsidR="00B94D53" w:rsidRPr="001E4DE4" w:rsidRDefault="00B94D53" w:rsidP="00B94D53">
            <w:pPr>
              <w:autoSpaceDE w:val="0"/>
              <w:autoSpaceDN w:val="0"/>
              <w:adjustRightInd w:val="0"/>
              <w:spacing w:after="0" w:line="240" w:lineRule="auto"/>
              <w:ind w:firstLine="0"/>
              <w:jc w:val="center"/>
              <w:rPr>
                <w:rFonts w:eastAsiaTheme="minorHAnsi"/>
                <w:color w:val="000000"/>
                <w:sz w:val="18"/>
                <w:szCs w:val="18"/>
                <w:lang w:eastAsia="en-US"/>
              </w:rPr>
            </w:pPr>
            <w:r w:rsidRPr="001E4DE4">
              <w:rPr>
                <w:color w:val="000000"/>
                <w:sz w:val="18"/>
                <w:szCs w:val="18"/>
              </w:rPr>
              <w:t>Гкал</w:t>
            </w:r>
          </w:p>
        </w:tc>
        <w:tc>
          <w:tcPr>
            <w:tcW w:w="405" w:type="pct"/>
            <w:vAlign w:val="center"/>
          </w:tcPr>
          <w:p w14:paraId="687DA1EB" w14:textId="77777777" w:rsidR="00B94D53" w:rsidRPr="001E4DE4" w:rsidRDefault="00B94D53" w:rsidP="00B94D53">
            <w:pPr>
              <w:autoSpaceDE w:val="0"/>
              <w:autoSpaceDN w:val="0"/>
              <w:adjustRightInd w:val="0"/>
              <w:spacing w:after="0" w:line="240" w:lineRule="auto"/>
              <w:ind w:firstLine="0"/>
              <w:jc w:val="center"/>
              <w:rPr>
                <w:color w:val="000000"/>
                <w:sz w:val="18"/>
                <w:szCs w:val="18"/>
              </w:rPr>
            </w:pPr>
            <w:r w:rsidRPr="001E4DE4">
              <w:rPr>
                <w:sz w:val="18"/>
                <w:szCs w:val="18"/>
              </w:rPr>
              <w:t>7488</w:t>
            </w:r>
          </w:p>
        </w:tc>
        <w:tc>
          <w:tcPr>
            <w:tcW w:w="405" w:type="pct"/>
            <w:vAlign w:val="center"/>
          </w:tcPr>
          <w:p w14:paraId="36B9AC1B" w14:textId="77777777" w:rsidR="00B94D53" w:rsidRPr="001E4DE4" w:rsidRDefault="00B94D53" w:rsidP="00B94D53">
            <w:pPr>
              <w:autoSpaceDE w:val="0"/>
              <w:autoSpaceDN w:val="0"/>
              <w:adjustRightInd w:val="0"/>
              <w:spacing w:after="0" w:line="240" w:lineRule="auto"/>
              <w:ind w:firstLine="0"/>
              <w:jc w:val="center"/>
              <w:rPr>
                <w:color w:val="000000"/>
                <w:sz w:val="18"/>
                <w:szCs w:val="18"/>
              </w:rPr>
            </w:pPr>
            <w:r w:rsidRPr="001E4DE4">
              <w:rPr>
                <w:color w:val="000000"/>
                <w:sz w:val="18"/>
                <w:szCs w:val="18"/>
              </w:rPr>
              <w:t>7402</w:t>
            </w:r>
          </w:p>
        </w:tc>
        <w:tc>
          <w:tcPr>
            <w:tcW w:w="404" w:type="pct"/>
            <w:vAlign w:val="center"/>
          </w:tcPr>
          <w:p w14:paraId="0C0C6BB1" w14:textId="5181BB9D" w:rsidR="00B94D53" w:rsidRPr="001E4DE4" w:rsidRDefault="00B94D53" w:rsidP="00B94D53">
            <w:pPr>
              <w:autoSpaceDE w:val="0"/>
              <w:autoSpaceDN w:val="0"/>
              <w:adjustRightInd w:val="0"/>
              <w:spacing w:after="0" w:line="240" w:lineRule="auto"/>
              <w:ind w:firstLine="0"/>
              <w:jc w:val="center"/>
              <w:rPr>
                <w:color w:val="000000"/>
                <w:sz w:val="18"/>
                <w:szCs w:val="18"/>
              </w:rPr>
            </w:pPr>
            <w:r w:rsidRPr="001E4DE4">
              <w:rPr>
                <w:color w:val="000000"/>
                <w:sz w:val="18"/>
                <w:szCs w:val="18"/>
              </w:rPr>
              <w:t>7381</w:t>
            </w:r>
          </w:p>
        </w:tc>
        <w:tc>
          <w:tcPr>
            <w:tcW w:w="404" w:type="pct"/>
            <w:vAlign w:val="center"/>
          </w:tcPr>
          <w:p w14:paraId="538C1DA5" w14:textId="2787A1F2" w:rsidR="00B94D53" w:rsidRPr="001E4DE4" w:rsidRDefault="00B94D53" w:rsidP="00B94D53">
            <w:pPr>
              <w:autoSpaceDE w:val="0"/>
              <w:autoSpaceDN w:val="0"/>
              <w:adjustRightInd w:val="0"/>
              <w:spacing w:after="0" w:line="240" w:lineRule="auto"/>
              <w:ind w:firstLine="0"/>
              <w:jc w:val="center"/>
              <w:rPr>
                <w:color w:val="000000"/>
                <w:sz w:val="18"/>
                <w:szCs w:val="18"/>
              </w:rPr>
            </w:pPr>
            <w:r w:rsidRPr="001E4DE4">
              <w:rPr>
                <w:color w:val="000000"/>
                <w:sz w:val="18"/>
                <w:szCs w:val="18"/>
              </w:rPr>
              <w:t>7381</w:t>
            </w:r>
          </w:p>
        </w:tc>
        <w:tc>
          <w:tcPr>
            <w:tcW w:w="404" w:type="pct"/>
            <w:vAlign w:val="center"/>
          </w:tcPr>
          <w:p w14:paraId="415A338F" w14:textId="77777777" w:rsidR="00B94D53" w:rsidRPr="001E4DE4" w:rsidRDefault="00B94D53" w:rsidP="00B94D53">
            <w:pPr>
              <w:autoSpaceDE w:val="0"/>
              <w:autoSpaceDN w:val="0"/>
              <w:adjustRightInd w:val="0"/>
              <w:spacing w:after="0" w:line="240" w:lineRule="auto"/>
              <w:ind w:firstLine="0"/>
              <w:jc w:val="center"/>
              <w:rPr>
                <w:color w:val="000000"/>
                <w:sz w:val="18"/>
                <w:szCs w:val="18"/>
              </w:rPr>
            </w:pPr>
            <w:r w:rsidRPr="001E4DE4">
              <w:rPr>
                <w:color w:val="000000"/>
                <w:sz w:val="18"/>
                <w:szCs w:val="18"/>
              </w:rPr>
              <w:t>0,00</w:t>
            </w:r>
          </w:p>
        </w:tc>
        <w:tc>
          <w:tcPr>
            <w:tcW w:w="407" w:type="pct"/>
            <w:vAlign w:val="center"/>
          </w:tcPr>
          <w:p w14:paraId="3C78CF03" w14:textId="77777777" w:rsidR="00B94D53" w:rsidRPr="001E4DE4" w:rsidRDefault="00B94D53" w:rsidP="00B94D53">
            <w:pPr>
              <w:autoSpaceDE w:val="0"/>
              <w:autoSpaceDN w:val="0"/>
              <w:adjustRightInd w:val="0"/>
              <w:spacing w:after="0" w:line="240" w:lineRule="auto"/>
              <w:ind w:firstLine="0"/>
              <w:jc w:val="center"/>
              <w:rPr>
                <w:color w:val="000000"/>
                <w:sz w:val="18"/>
                <w:szCs w:val="18"/>
              </w:rPr>
            </w:pPr>
            <w:r w:rsidRPr="001E4DE4">
              <w:rPr>
                <w:color w:val="000000"/>
                <w:sz w:val="18"/>
                <w:szCs w:val="18"/>
              </w:rPr>
              <w:t>0,00</w:t>
            </w:r>
          </w:p>
        </w:tc>
        <w:tc>
          <w:tcPr>
            <w:tcW w:w="407" w:type="pct"/>
            <w:vAlign w:val="center"/>
          </w:tcPr>
          <w:p w14:paraId="01AA8CAC" w14:textId="77777777" w:rsidR="00B94D53" w:rsidRPr="001E4DE4" w:rsidRDefault="00B94D53" w:rsidP="00B94D53">
            <w:pPr>
              <w:autoSpaceDE w:val="0"/>
              <w:autoSpaceDN w:val="0"/>
              <w:adjustRightInd w:val="0"/>
              <w:spacing w:after="0" w:line="240" w:lineRule="auto"/>
              <w:ind w:firstLine="0"/>
              <w:jc w:val="center"/>
              <w:rPr>
                <w:color w:val="000000"/>
                <w:sz w:val="18"/>
                <w:szCs w:val="18"/>
              </w:rPr>
            </w:pPr>
            <w:r w:rsidRPr="001E4DE4">
              <w:rPr>
                <w:color w:val="000000"/>
                <w:sz w:val="18"/>
                <w:szCs w:val="18"/>
              </w:rPr>
              <w:t>0,00</w:t>
            </w:r>
          </w:p>
        </w:tc>
        <w:tc>
          <w:tcPr>
            <w:tcW w:w="381" w:type="pct"/>
            <w:vAlign w:val="center"/>
          </w:tcPr>
          <w:p w14:paraId="06E34927" w14:textId="77777777" w:rsidR="00B94D53" w:rsidRPr="001E4DE4" w:rsidRDefault="00B94D53" w:rsidP="00B94D53">
            <w:pPr>
              <w:autoSpaceDE w:val="0"/>
              <w:autoSpaceDN w:val="0"/>
              <w:adjustRightInd w:val="0"/>
              <w:spacing w:after="0" w:line="240" w:lineRule="auto"/>
              <w:ind w:firstLine="0"/>
              <w:jc w:val="center"/>
              <w:rPr>
                <w:color w:val="000000"/>
                <w:sz w:val="18"/>
                <w:szCs w:val="18"/>
              </w:rPr>
            </w:pPr>
            <w:r w:rsidRPr="001E4DE4">
              <w:rPr>
                <w:color w:val="000000"/>
                <w:sz w:val="18"/>
                <w:szCs w:val="18"/>
              </w:rPr>
              <w:t>0,00</w:t>
            </w:r>
          </w:p>
        </w:tc>
        <w:tc>
          <w:tcPr>
            <w:tcW w:w="380" w:type="pct"/>
            <w:vAlign w:val="center"/>
          </w:tcPr>
          <w:p w14:paraId="587A0628" w14:textId="77777777" w:rsidR="00B94D53" w:rsidRPr="001E4DE4" w:rsidRDefault="00B94D53" w:rsidP="00B94D53">
            <w:pPr>
              <w:autoSpaceDE w:val="0"/>
              <w:autoSpaceDN w:val="0"/>
              <w:adjustRightInd w:val="0"/>
              <w:spacing w:after="0" w:line="240" w:lineRule="auto"/>
              <w:ind w:firstLine="0"/>
              <w:jc w:val="center"/>
              <w:rPr>
                <w:color w:val="000000"/>
                <w:sz w:val="18"/>
                <w:szCs w:val="18"/>
              </w:rPr>
            </w:pPr>
            <w:r w:rsidRPr="001E4DE4">
              <w:rPr>
                <w:color w:val="000000"/>
                <w:sz w:val="18"/>
                <w:szCs w:val="18"/>
              </w:rPr>
              <w:t>0,00</w:t>
            </w:r>
          </w:p>
        </w:tc>
        <w:tc>
          <w:tcPr>
            <w:tcW w:w="373" w:type="pct"/>
            <w:vAlign w:val="center"/>
          </w:tcPr>
          <w:p w14:paraId="5C4B04B6" w14:textId="77777777" w:rsidR="00B94D53" w:rsidRPr="001E4DE4" w:rsidRDefault="00B94D53" w:rsidP="00B94D53">
            <w:pPr>
              <w:autoSpaceDE w:val="0"/>
              <w:autoSpaceDN w:val="0"/>
              <w:adjustRightInd w:val="0"/>
              <w:spacing w:after="0" w:line="240" w:lineRule="auto"/>
              <w:ind w:firstLine="0"/>
              <w:jc w:val="center"/>
              <w:rPr>
                <w:color w:val="000000"/>
                <w:sz w:val="18"/>
                <w:szCs w:val="18"/>
              </w:rPr>
            </w:pPr>
            <w:r w:rsidRPr="001E4DE4">
              <w:rPr>
                <w:color w:val="000000"/>
                <w:sz w:val="18"/>
                <w:szCs w:val="18"/>
              </w:rPr>
              <w:t>0,00</w:t>
            </w:r>
          </w:p>
        </w:tc>
      </w:tr>
      <w:tr w:rsidR="000B1B27" w:rsidRPr="001E4DE4" w14:paraId="70553D81" w14:textId="77777777" w:rsidTr="00B94D53">
        <w:trPr>
          <w:trHeight w:val="20"/>
          <w:jc w:val="center"/>
        </w:trPr>
        <w:tc>
          <w:tcPr>
            <w:tcW w:w="741" w:type="pct"/>
            <w:vAlign w:val="center"/>
          </w:tcPr>
          <w:p w14:paraId="447AB5AE" w14:textId="77777777" w:rsidR="000B1B27" w:rsidRPr="001E4DE4" w:rsidRDefault="000B1B27" w:rsidP="00CF355B">
            <w:pPr>
              <w:autoSpaceDE w:val="0"/>
              <w:autoSpaceDN w:val="0"/>
              <w:adjustRightInd w:val="0"/>
              <w:spacing w:after="0" w:line="240" w:lineRule="auto"/>
              <w:ind w:firstLine="0"/>
              <w:rPr>
                <w:rFonts w:eastAsiaTheme="minorHAnsi"/>
                <w:color w:val="000000"/>
                <w:sz w:val="18"/>
                <w:szCs w:val="18"/>
                <w:lang w:eastAsia="en-US"/>
              </w:rPr>
            </w:pPr>
            <w:r w:rsidRPr="001E4DE4">
              <w:rPr>
                <w:color w:val="000000"/>
                <w:sz w:val="18"/>
                <w:szCs w:val="18"/>
              </w:rPr>
              <w:t xml:space="preserve">Нормативные потери теплоносителя на сетях </w:t>
            </w:r>
            <w:proofErr w:type="spellStart"/>
            <w:r w:rsidRPr="001E4DE4">
              <w:rPr>
                <w:color w:val="000000"/>
                <w:sz w:val="18"/>
                <w:szCs w:val="18"/>
              </w:rPr>
              <w:t>н.п</w:t>
            </w:r>
            <w:proofErr w:type="spellEnd"/>
            <w:r w:rsidRPr="001E4DE4">
              <w:rPr>
                <w:color w:val="000000"/>
                <w:sz w:val="18"/>
                <w:szCs w:val="18"/>
              </w:rPr>
              <w:t xml:space="preserve">. Титан </w:t>
            </w:r>
          </w:p>
        </w:tc>
        <w:tc>
          <w:tcPr>
            <w:tcW w:w="289" w:type="pct"/>
            <w:vAlign w:val="center"/>
          </w:tcPr>
          <w:p w14:paraId="3298BD43"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color w:val="000000"/>
                <w:sz w:val="18"/>
                <w:szCs w:val="18"/>
              </w:rPr>
              <w:t>м</w:t>
            </w:r>
            <w:r w:rsidRPr="001E4DE4">
              <w:rPr>
                <w:color w:val="000000"/>
                <w:sz w:val="18"/>
                <w:szCs w:val="18"/>
                <w:vertAlign w:val="superscript"/>
              </w:rPr>
              <w:t>3</w:t>
            </w:r>
          </w:p>
        </w:tc>
        <w:tc>
          <w:tcPr>
            <w:tcW w:w="405" w:type="pct"/>
            <w:vAlign w:val="center"/>
          </w:tcPr>
          <w:p w14:paraId="28A18025"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sz w:val="18"/>
                <w:szCs w:val="18"/>
              </w:rPr>
              <w:t>45444</w:t>
            </w:r>
          </w:p>
        </w:tc>
        <w:tc>
          <w:tcPr>
            <w:tcW w:w="405" w:type="pct"/>
            <w:vAlign w:val="center"/>
          </w:tcPr>
          <w:p w14:paraId="56BDC5E2"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43419</w:t>
            </w:r>
          </w:p>
        </w:tc>
        <w:tc>
          <w:tcPr>
            <w:tcW w:w="404" w:type="pct"/>
            <w:vAlign w:val="center"/>
          </w:tcPr>
          <w:p w14:paraId="495D6304"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43419</w:t>
            </w:r>
          </w:p>
        </w:tc>
        <w:tc>
          <w:tcPr>
            <w:tcW w:w="404" w:type="pct"/>
            <w:vAlign w:val="center"/>
          </w:tcPr>
          <w:p w14:paraId="1EAC6A38"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43419</w:t>
            </w:r>
          </w:p>
        </w:tc>
        <w:tc>
          <w:tcPr>
            <w:tcW w:w="404" w:type="pct"/>
            <w:vAlign w:val="center"/>
          </w:tcPr>
          <w:p w14:paraId="5773B10C"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0,00</w:t>
            </w:r>
          </w:p>
        </w:tc>
        <w:tc>
          <w:tcPr>
            <w:tcW w:w="407" w:type="pct"/>
            <w:vAlign w:val="center"/>
          </w:tcPr>
          <w:p w14:paraId="0C5BF6E0"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0,00</w:t>
            </w:r>
          </w:p>
        </w:tc>
        <w:tc>
          <w:tcPr>
            <w:tcW w:w="407" w:type="pct"/>
            <w:vAlign w:val="center"/>
          </w:tcPr>
          <w:p w14:paraId="3F1A96DD"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0,00</w:t>
            </w:r>
          </w:p>
        </w:tc>
        <w:tc>
          <w:tcPr>
            <w:tcW w:w="381" w:type="pct"/>
            <w:vAlign w:val="center"/>
          </w:tcPr>
          <w:p w14:paraId="7A1A6B8E"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0,00</w:t>
            </w:r>
          </w:p>
        </w:tc>
        <w:tc>
          <w:tcPr>
            <w:tcW w:w="380" w:type="pct"/>
            <w:vAlign w:val="center"/>
          </w:tcPr>
          <w:p w14:paraId="629D2D88"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0,00</w:t>
            </w:r>
          </w:p>
        </w:tc>
        <w:tc>
          <w:tcPr>
            <w:tcW w:w="373" w:type="pct"/>
            <w:vAlign w:val="center"/>
          </w:tcPr>
          <w:p w14:paraId="42E8997E"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0,00</w:t>
            </w:r>
          </w:p>
        </w:tc>
      </w:tr>
      <w:tr w:rsidR="000B1B27" w:rsidRPr="001E4DE4" w14:paraId="66A77AEE" w14:textId="77777777" w:rsidTr="00B94D53">
        <w:trPr>
          <w:trHeight w:val="20"/>
          <w:jc w:val="center"/>
        </w:trPr>
        <w:tc>
          <w:tcPr>
            <w:tcW w:w="741" w:type="pct"/>
            <w:vAlign w:val="center"/>
          </w:tcPr>
          <w:p w14:paraId="112569B0" w14:textId="77777777" w:rsidR="000B1B27" w:rsidRPr="001E4DE4" w:rsidRDefault="000B1B27" w:rsidP="00CF355B">
            <w:pPr>
              <w:autoSpaceDE w:val="0"/>
              <w:autoSpaceDN w:val="0"/>
              <w:adjustRightInd w:val="0"/>
              <w:spacing w:after="0" w:line="240" w:lineRule="auto"/>
              <w:ind w:firstLine="0"/>
              <w:rPr>
                <w:rFonts w:eastAsiaTheme="minorHAnsi"/>
                <w:color w:val="000000"/>
                <w:sz w:val="18"/>
                <w:szCs w:val="18"/>
                <w:lang w:eastAsia="en-US"/>
              </w:rPr>
            </w:pPr>
            <w:r w:rsidRPr="001E4DE4">
              <w:rPr>
                <w:rFonts w:eastAsiaTheme="minorHAnsi"/>
                <w:color w:val="000000"/>
                <w:sz w:val="18"/>
                <w:szCs w:val="18"/>
                <w:lang w:eastAsia="en-US"/>
              </w:rPr>
              <w:t xml:space="preserve">Полезный отпуск </w:t>
            </w:r>
            <w:proofErr w:type="spellStart"/>
            <w:r w:rsidRPr="001E4DE4">
              <w:rPr>
                <w:rFonts w:eastAsiaTheme="minorHAnsi"/>
                <w:color w:val="000000"/>
                <w:sz w:val="18"/>
                <w:szCs w:val="18"/>
                <w:lang w:eastAsia="en-US"/>
              </w:rPr>
              <w:t>теплоэнергии</w:t>
            </w:r>
            <w:proofErr w:type="spellEnd"/>
          </w:p>
        </w:tc>
        <w:tc>
          <w:tcPr>
            <w:tcW w:w="289" w:type="pct"/>
            <w:vAlign w:val="center"/>
          </w:tcPr>
          <w:p w14:paraId="63544719"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r w:rsidRPr="001E4DE4">
              <w:rPr>
                <w:rFonts w:eastAsiaTheme="minorHAnsi"/>
                <w:color w:val="000000"/>
                <w:sz w:val="18"/>
                <w:szCs w:val="18"/>
                <w:lang w:eastAsia="en-US"/>
              </w:rPr>
              <w:t>Гкал/год</w:t>
            </w:r>
          </w:p>
        </w:tc>
        <w:tc>
          <w:tcPr>
            <w:tcW w:w="405" w:type="pct"/>
            <w:vAlign w:val="center"/>
          </w:tcPr>
          <w:p w14:paraId="333872D5"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381039</w:t>
            </w:r>
          </w:p>
        </w:tc>
        <w:tc>
          <w:tcPr>
            <w:tcW w:w="405" w:type="pct"/>
            <w:vAlign w:val="center"/>
          </w:tcPr>
          <w:p w14:paraId="179A2CAC"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376558</w:t>
            </w:r>
          </w:p>
        </w:tc>
        <w:tc>
          <w:tcPr>
            <w:tcW w:w="404" w:type="pct"/>
            <w:vAlign w:val="center"/>
          </w:tcPr>
          <w:p w14:paraId="10B08D6A"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342383</w:t>
            </w:r>
          </w:p>
        </w:tc>
        <w:tc>
          <w:tcPr>
            <w:tcW w:w="404" w:type="pct"/>
            <w:vAlign w:val="center"/>
          </w:tcPr>
          <w:p w14:paraId="602DE78F"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376292</w:t>
            </w:r>
          </w:p>
        </w:tc>
        <w:tc>
          <w:tcPr>
            <w:tcW w:w="404" w:type="pct"/>
            <w:vAlign w:val="center"/>
          </w:tcPr>
          <w:p w14:paraId="5C1940CC"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320684</w:t>
            </w:r>
          </w:p>
        </w:tc>
        <w:tc>
          <w:tcPr>
            <w:tcW w:w="407" w:type="pct"/>
            <w:vAlign w:val="center"/>
          </w:tcPr>
          <w:p w14:paraId="4FD7C8DF"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320684</w:t>
            </w:r>
          </w:p>
        </w:tc>
        <w:tc>
          <w:tcPr>
            <w:tcW w:w="407" w:type="pct"/>
            <w:vAlign w:val="center"/>
          </w:tcPr>
          <w:p w14:paraId="2441E908"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320684</w:t>
            </w:r>
          </w:p>
        </w:tc>
        <w:tc>
          <w:tcPr>
            <w:tcW w:w="381" w:type="pct"/>
            <w:vAlign w:val="center"/>
          </w:tcPr>
          <w:p w14:paraId="0F959F77"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320684</w:t>
            </w:r>
          </w:p>
        </w:tc>
        <w:tc>
          <w:tcPr>
            <w:tcW w:w="380" w:type="pct"/>
            <w:vAlign w:val="center"/>
          </w:tcPr>
          <w:p w14:paraId="7A135D9C"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320684</w:t>
            </w:r>
          </w:p>
        </w:tc>
        <w:tc>
          <w:tcPr>
            <w:tcW w:w="373" w:type="pct"/>
            <w:vAlign w:val="center"/>
          </w:tcPr>
          <w:p w14:paraId="53FB3184"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320684</w:t>
            </w:r>
          </w:p>
        </w:tc>
      </w:tr>
      <w:tr w:rsidR="000B1B27" w:rsidRPr="001E4DE4" w14:paraId="292A3916" w14:textId="77777777" w:rsidTr="00B94D53">
        <w:trPr>
          <w:trHeight w:val="20"/>
          <w:jc w:val="center"/>
        </w:trPr>
        <w:tc>
          <w:tcPr>
            <w:tcW w:w="741" w:type="pct"/>
            <w:vAlign w:val="center"/>
          </w:tcPr>
          <w:p w14:paraId="4223DE78" w14:textId="77777777" w:rsidR="000B1B27" w:rsidRPr="001E4DE4" w:rsidRDefault="000B1B27" w:rsidP="00CF355B">
            <w:pPr>
              <w:autoSpaceDE w:val="0"/>
              <w:autoSpaceDN w:val="0"/>
              <w:adjustRightInd w:val="0"/>
              <w:spacing w:after="0" w:line="240" w:lineRule="auto"/>
              <w:ind w:firstLine="0"/>
              <w:rPr>
                <w:rFonts w:eastAsiaTheme="minorHAnsi"/>
                <w:color w:val="000000"/>
                <w:sz w:val="18"/>
                <w:szCs w:val="18"/>
                <w:lang w:eastAsia="en-US"/>
              </w:rPr>
            </w:pPr>
            <w:r w:rsidRPr="001E4DE4">
              <w:rPr>
                <w:rFonts w:eastAsiaTheme="minorHAnsi"/>
                <w:color w:val="000000"/>
                <w:sz w:val="18"/>
                <w:szCs w:val="18"/>
                <w:lang w:eastAsia="en-US"/>
              </w:rPr>
              <w:t>УРУТ на отпуск в сеть</w:t>
            </w:r>
          </w:p>
        </w:tc>
        <w:tc>
          <w:tcPr>
            <w:tcW w:w="289" w:type="pct"/>
            <w:vAlign w:val="center"/>
          </w:tcPr>
          <w:p w14:paraId="751A6B8C"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18"/>
                <w:lang w:eastAsia="en-US"/>
              </w:rPr>
            </w:pPr>
            <w:proofErr w:type="spellStart"/>
            <w:r w:rsidRPr="001E4DE4">
              <w:rPr>
                <w:rFonts w:eastAsiaTheme="minorHAnsi"/>
                <w:color w:val="000000"/>
                <w:sz w:val="18"/>
                <w:szCs w:val="18"/>
                <w:lang w:eastAsia="en-US"/>
              </w:rPr>
              <w:t>Кг.у</w:t>
            </w:r>
            <w:proofErr w:type="spellEnd"/>
            <w:r w:rsidRPr="001E4DE4">
              <w:rPr>
                <w:rFonts w:eastAsiaTheme="minorHAnsi"/>
                <w:color w:val="000000"/>
                <w:sz w:val="18"/>
                <w:szCs w:val="18"/>
                <w:lang w:eastAsia="en-US"/>
              </w:rPr>
              <w:t>./Гкал</w:t>
            </w:r>
          </w:p>
        </w:tc>
        <w:tc>
          <w:tcPr>
            <w:tcW w:w="405" w:type="pct"/>
            <w:vAlign w:val="center"/>
          </w:tcPr>
          <w:p w14:paraId="119CBE6B"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191,22</w:t>
            </w:r>
          </w:p>
        </w:tc>
        <w:tc>
          <w:tcPr>
            <w:tcW w:w="405" w:type="pct"/>
            <w:vAlign w:val="center"/>
          </w:tcPr>
          <w:p w14:paraId="4541B95B"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188,3</w:t>
            </w:r>
          </w:p>
        </w:tc>
        <w:tc>
          <w:tcPr>
            <w:tcW w:w="404" w:type="pct"/>
            <w:vAlign w:val="center"/>
          </w:tcPr>
          <w:p w14:paraId="0570B187"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189</w:t>
            </w:r>
          </w:p>
        </w:tc>
        <w:tc>
          <w:tcPr>
            <w:tcW w:w="404" w:type="pct"/>
            <w:vAlign w:val="center"/>
          </w:tcPr>
          <w:p w14:paraId="4F5736DF"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177</w:t>
            </w:r>
          </w:p>
        </w:tc>
        <w:tc>
          <w:tcPr>
            <w:tcW w:w="404" w:type="pct"/>
            <w:vAlign w:val="center"/>
          </w:tcPr>
          <w:p w14:paraId="5FE0F701"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177</w:t>
            </w:r>
          </w:p>
        </w:tc>
        <w:tc>
          <w:tcPr>
            <w:tcW w:w="407" w:type="pct"/>
            <w:vAlign w:val="center"/>
          </w:tcPr>
          <w:p w14:paraId="5470D414"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177</w:t>
            </w:r>
          </w:p>
        </w:tc>
        <w:tc>
          <w:tcPr>
            <w:tcW w:w="407" w:type="pct"/>
            <w:vAlign w:val="center"/>
          </w:tcPr>
          <w:p w14:paraId="0784E0A1"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177</w:t>
            </w:r>
          </w:p>
        </w:tc>
        <w:tc>
          <w:tcPr>
            <w:tcW w:w="381" w:type="pct"/>
            <w:vAlign w:val="center"/>
          </w:tcPr>
          <w:p w14:paraId="0FAA4068"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177</w:t>
            </w:r>
          </w:p>
        </w:tc>
        <w:tc>
          <w:tcPr>
            <w:tcW w:w="380" w:type="pct"/>
            <w:vAlign w:val="center"/>
          </w:tcPr>
          <w:p w14:paraId="117586F0"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177</w:t>
            </w:r>
          </w:p>
        </w:tc>
        <w:tc>
          <w:tcPr>
            <w:tcW w:w="373" w:type="pct"/>
            <w:vAlign w:val="center"/>
          </w:tcPr>
          <w:p w14:paraId="64C65EA8" w14:textId="77777777" w:rsidR="000B1B27" w:rsidRPr="001E4DE4" w:rsidRDefault="000B1B27" w:rsidP="00CF355B">
            <w:pPr>
              <w:autoSpaceDE w:val="0"/>
              <w:autoSpaceDN w:val="0"/>
              <w:adjustRightInd w:val="0"/>
              <w:spacing w:after="0" w:line="240" w:lineRule="auto"/>
              <w:ind w:firstLine="0"/>
              <w:jc w:val="center"/>
              <w:rPr>
                <w:color w:val="000000"/>
                <w:sz w:val="18"/>
                <w:szCs w:val="18"/>
              </w:rPr>
            </w:pPr>
            <w:r w:rsidRPr="001E4DE4">
              <w:rPr>
                <w:color w:val="000000"/>
                <w:sz w:val="18"/>
                <w:szCs w:val="18"/>
              </w:rPr>
              <w:t>177</w:t>
            </w:r>
          </w:p>
        </w:tc>
      </w:tr>
    </w:tbl>
    <w:p w14:paraId="506034E3" w14:textId="77777777" w:rsidR="000B1B27" w:rsidRPr="001E4DE4" w:rsidRDefault="000B1B27" w:rsidP="00CF355B">
      <w:pPr>
        <w:spacing w:after="0" w:line="240" w:lineRule="auto"/>
        <w:ind w:firstLine="0"/>
        <w:contextualSpacing/>
        <w:jc w:val="both"/>
        <w:rPr>
          <w:sz w:val="24"/>
          <w:szCs w:val="24"/>
        </w:rPr>
      </w:pPr>
    </w:p>
    <w:p w14:paraId="1B9CEA9D" w14:textId="77777777" w:rsidR="00ED1D5F" w:rsidRPr="001E4DE4" w:rsidRDefault="00ED1D5F" w:rsidP="00CF355B">
      <w:pPr>
        <w:spacing w:after="160" w:line="259" w:lineRule="auto"/>
        <w:ind w:firstLine="0"/>
        <w:rPr>
          <w:rFonts w:eastAsiaTheme="minorHAnsi" w:cstheme="minorBidi"/>
          <w:b/>
          <w:bCs/>
          <w:sz w:val="24"/>
          <w:szCs w:val="24"/>
          <w:lang w:eastAsia="en-US"/>
        </w:rPr>
      </w:pPr>
      <w:r w:rsidRPr="001E4DE4">
        <w:rPr>
          <w:rFonts w:eastAsiaTheme="minorHAnsi" w:cstheme="minorBidi"/>
          <w:b/>
          <w:bCs/>
          <w:sz w:val="24"/>
          <w:szCs w:val="24"/>
          <w:lang w:eastAsia="en-US"/>
        </w:rPr>
        <w:br w:type="page"/>
      </w:r>
    </w:p>
    <w:p w14:paraId="41DFCB47" w14:textId="0A5A5943" w:rsidR="00351298" w:rsidRPr="001E4DE4" w:rsidRDefault="00351298" w:rsidP="00CF355B">
      <w:pPr>
        <w:keepNext/>
        <w:spacing w:after="0" w:line="240" w:lineRule="auto"/>
        <w:ind w:firstLine="0"/>
        <w:jc w:val="both"/>
        <w:rPr>
          <w:rFonts w:eastAsiaTheme="minorHAnsi" w:cstheme="minorBidi"/>
          <w:b/>
          <w:bCs/>
          <w:sz w:val="24"/>
          <w:szCs w:val="24"/>
          <w:lang w:eastAsia="en-US"/>
        </w:rPr>
      </w:pPr>
      <w:bookmarkStart w:id="387" w:name="_Toc209515634"/>
      <w:r w:rsidRPr="001E4DE4">
        <w:rPr>
          <w:rFonts w:eastAsiaTheme="minorHAnsi" w:cstheme="minorBidi"/>
          <w:b/>
          <w:bCs/>
          <w:sz w:val="24"/>
          <w:szCs w:val="24"/>
          <w:lang w:eastAsia="en-US"/>
        </w:rPr>
        <w:lastRenderedPageBreak/>
        <w:t xml:space="preserve">Таблица </w:t>
      </w:r>
      <w:r w:rsidRPr="001E4DE4">
        <w:rPr>
          <w:rFonts w:eastAsiaTheme="minorHAnsi" w:cstheme="minorBidi"/>
          <w:b/>
          <w:bCs/>
          <w:sz w:val="24"/>
          <w:szCs w:val="24"/>
          <w:lang w:eastAsia="en-US"/>
        </w:rPr>
        <w:fldChar w:fldCharType="begin"/>
      </w:r>
      <w:r w:rsidRPr="001E4DE4">
        <w:rPr>
          <w:rFonts w:eastAsiaTheme="minorHAnsi" w:cstheme="minorBidi"/>
          <w:b/>
          <w:bCs/>
          <w:sz w:val="24"/>
          <w:szCs w:val="24"/>
          <w:lang w:eastAsia="en-US"/>
        </w:rPr>
        <w:instrText xml:space="preserve"> SEQ Таблица \* ARABIC </w:instrText>
      </w:r>
      <w:r w:rsidRPr="001E4DE4">
        <w:rPr>
          <w:rFonts w:eastAsiaTheme="minorHAnsi" w:cstheme="minorBidi"/>
          <w:b/>
          <w:bCs/>
          <w:sz w:val="24"/>
          <w:szCs w:val="24"/>
          <w:lang w:eastAsia="en-US"/>
        </w:rPr>
        <w:fldChar w:fldCharType="separate"/>
      </w:r>
      <w:r w:rsidR="00786FF2" w:rsidRPr="001E4DE4">
        <w:rPr>
          <w:rFonts w:eastAsiaTheme="minorHAnsi" w:cstheme="minorBidi"/>
          <w:b/>
          <w:bCs/>
          <w:noProof/>
          <w:sz w:val="24"/>
          <w:szCs w:val="24"/>
          <w:lang w:eastAsia="en-US"/>
        </w:rPr>
        <w:t>43</w:t>
      </w:r>
      <w:r w:rsidRPr="001E4DE4">
        <w:rPr>
          <w:rFonts w:eastAsiaTheme="minorHAnsi" w:cstheme="minorBidi"/>
          <w:b/>
          <w:bCs/>
          <w:sz w:val="24"/>
          <w:szCs w:val="24"/>
          <w:lang w:eastAsia="en-US"/>
        </w:rPr>
        <w:fldChar w:fldCharType="end"/>
      </w:r>
      <w:r w:rsidRPr="001E4DE4">
        <w:rPr>
          <w:rFonts w:eastAsiaTheme="minorHAnsi" w:cstheme="minorBidi"/>
          <w:b/>
          <w:bCs/>
          <w:sz w:val="24"/>
          <w:szCs w:val="24"/>
          <w:lang w:eastAsia="en-US"/>
        </w:rPr>
        <w:t xml:space="preserve"> – Тарифно-балансовая расчетная модель по источнику теплоснабжения МУП «Хибины» (ЕТО №3)</w:t>
      </w:r>
      <w:bookmarkEnd w:id="3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58"/>
        <w:gridCol w:w="842"/>
        <w:gridCol w:w="1185"/>
        <w:gridCol w:w="1185"/>
        <w:gridCol w:w="1182"/>
        <w:gridCol w:w="1179"/>
        <w:gridCol w:w="1182"/>
        <w:gridCol w:w="1191"/>
        <w:gridCol w:w="1191"/>
        <w:gridCol w:w="1095"/>
        <w:gridCol w:w="1089"/>
        <w:gridCol w:w="1081"/>
      </w:tblGrid>
      <w:tr w:rsidR="000B1B27" w:rsidRPr="001E4DE4" w14:paraId="3ACD8658" w14:textId="77777777" w:rsidTr="000B1B27">
        <w:trPr>
          <w:trHeight w:val="20"/>
          <w:jc w:val="center"/>
        </w:trPr>
        <w:tc>
          <w:tcPr>
            <w:tcW w:w="742" w:type="pct"/>
            <w:vMerge w:val="restart"/>
            <w:vAlign w:val="center"/>
          </w:tcPr>
          <w:p w14:paraId="7A13C123"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20"/>
                <w:lang w:eastAsia="en-US"/>
              </w:rPr>
            </w:pPr>
            <w:r w:rsidRPr="001E4DE4">
              <w:rPr>
                <w:rFonts w:eastAsiaTheme="minorHAnsi"/>
                <w:b/>
                <w:bCs/>
                <w:color w:val="000000"/>
                <w:sz w:val="18"/>
                <w:szCs w:val="20"/>
                <w:lang w:eastAsia="en-US"/>
              </w:rPr>
              <w:t>Показатели</w:t>
            </w:r>
          </w:p>
        </w:tc>
        <w:tc>
          <w:tcPr>
            <w:tcW w:w="278" w:type="pct"/>
            <w:vMerge w:val="restart"/>
            <w:vAlign w:val="center"/>
          </w:tcPr>
          <w:p w14:paraId="62E5552C"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20"/>
                <w:lang w:eastAsia="en-US"/>
              </w:rPr>
            </w:pPr>
            <w:r w:rsidRPr="001E4DE4">
              <w:rPr>
                <w:rFonts w:eastAsiaTheme="minorHAnsi"/>
                <w:b/>
                <w:bCs/>
                <w:color w:val="000000"/>
                <w:sz w:val="18"/>
                <w:szCs w:val="20"/>
                <w:lang w:eastAsia="en-US"/>
              </w:rPr>
              <w:t>Ед. изм.</w:t>
            </w:r>
          </w:p>
        </w:tc>
        <w:tc>
          <w:tcPr>
            <w:tcW w:w="408" w:type="pct"/>
            <w:vAlign w:val="center"/>
          </w:tcPr>
          <w:p w14:paraId="130163C3"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20"/>
                <w:lang w:eastAsia="en-US"/>
              </w:rPr>
            </w:pPr>
            <w:r w:rsidRPr="001E4DE4">
              <w:rPr>
                <w:rFonts w:eastAsiaTheme="minorHAnsi"/>
                <w:b/>
                <w:bCs/>
                <w:color w:val="000000"/>
                <w:sz w:val="18"/>
                <w:szCs w:val="20"/>
                <w:lang w:eastAsia="en-US"/>
              </w:rPr>
              <w:t>2022 г.</w:t>
            </w:r>
          </w:p>
        </w:tc>
        <w:tc>
          <w:tcPr>
            <w:tcW w:w="408" w:type="pct"/>
            <w:vAlign w:val="center"/>
          </w:tcPr>
          <w:p w14:paraId="375CDD19"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20"/>
                <w:lang w:eastAsia="en-US"/>
              </w:rPr>
            </w:pPr>
            <w:r w:rsidRPr="001E4DE4">
              <w:rPr>
                <w:rFonts w:eastAsiaTheme="minorHAnsi"/>
                <w:b/>
                <w:bCs/>
                <w:color w:val="000000"/>
                <w:sz w:val="18"/>
                <w:szCs w:val="20"/>
                <w:lang w:eastAsia="en-US"/>
              </w:rPr>
              <w:t>2023 г.</w:t>
            </w:r>
          </w:p>
        </w:tc>
        <w:tc>
          <w:tcPr>
            <w:tcW w:w="407" w:type="pct"/>
            <w:vAlign w:val="center"/>
          </w:tcPr>
          <w:p w14:paraId="009AD6D6"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20"/>
                <w:lang w:eastAsia="en-US"/>
              </w:rPr>
            </w:pPr>
            <w:r w:rsidRPr="001E4DE4">
              <w:rPr>
                <w:rFonts w:eastAsiaTheme="minorHAnsi"/>
                <w:b/>
                <w:bCs/>
                <w:color w:val="000000"/>
                <w:sz w:val="18"/>
                <w:szCs w:val="20"/>
                <w:lang w:eastAsia="en-US"/>
              </w:rPr>
              <w:t>2024 г.</w:t>
            </w:r>
          </w:p>
        </w:tc>
        <w:tc>
          <w:tcPr>
            <w:tcW w:w="406" w:type="pct"/>
            <w:vAlign w:val="center"/>
          </w:tcPr>
          <w:p w14:paraId="4F307F8C"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20"/>
                <w:lang w:eastAsia="en-US"/>
              </w:rPr>
            </w:pPr>
            <w:r w:rsidRPr="001E4DE4">
              <w:rPr>
                <w:rFonts w:eastAsiaTheme="minorHAnsi"/>
                <w:b/>
                <w:bCs/>
                <w:color w:val="000000"/>
                <w:sz w:val="18"/>
                <w:szCs w:val="20"/>
                <w:lang w:eastAsia="en-US"/>
              </w:rPr>
              <w:t>2025 г.</w:t>
            </w:r>
          </w:p>
        </w:tc>
        <w:tc>
          <w:tcPr>
            <w:tcW w:w="407" w:type="pct"/>
            <w:vAlign w:val="center"/>
          </w:tcPr>
          <w:p w14:paraId="1299F35B"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20"/>
                <w:lang w:eastAsia="en-US"/>
              </w:rPr>
            </w:pPr>
            <w:r w:rsidRPr="001E4DE4">
              <w:rPr>
                <w:rFonts w:eastAsiaTheme="minorHAnsi"/>
                <w:b/>
                <w:bCs/>
                <w:color w:val="000000"/>
                <w:sz w:val="18"/>
                <w:szCs w:val="20"/>
                <w:lang w:eastAsia="en-US"/>
              </w:rPr>
              <w:t>2026 г.</w:t>
            </w:r>
          </w:p>
        </w:tc>
        <w:tc>
          <w:tcPr>
            <w:tcW w:w="410" w:type="pct"/>
            <w:vAlign w:val="center"/>
          </w:tcPr>
          <w:p w14:paraId="3719B2AA"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20"/>
                <w:lang w:eastAsia="en-US"/>
              </w:rPr>
            </w:pPr>
            <w:r w:rsidRPr="001E4DE4">
              <w:rPr>
                <w:rFonts w:eastAsiaTheme="minorHAnsi"/>
                <w:b/>
                <w:bCs/>
                <w:color w:val="000000"/>
                <w:sz w:val="18"/>
                <w:szCs w:val="20"/>
                <w:lang w:eastAsia="en-US"/>
              </w:rPr>
              <w:t>2027 г.</w:t>
            </w:r>
          </w:p>
        </w:tc>
        <w:tc>
          <w:tcPr>
            <w:tcW w:w="410" w:type="pct"/>
            <w:vAlign w:val="center"/>
          </w:tcPr>
          <w:p w14:paraId="6FE7FDF8"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20"/>
                <w:lang w:eastAsia="en-US"/>
              </w:rPr>
            </w:pPr>
            <w:r w:rsidRPr="001E4DE4">
              <w:rPr>
                <w:rFonts w:eastAsiaTheme="minorHAnsi"/>
                <w:b/>
                <w:bCs/>
                <w:color w:val="000000"/>
                <w:sz w:val="16"/>
                <w:szCs w:val="18"/>
                <w:lang w:eastAsia="en-US"/>
              </w:rPr>
              <w:t>2028 г.</w:t>
            </w:r>
          </w:p>
        </w:tc>
        <w:tc>
          <w:tcPr>
            <w:tcW w:w="377" w:type="pct"/>
            <w:vAlign w:val="center"/>
          </w:tcPr>
          <w:p w14:paraId="3207079C"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20"/>
                <w:lang w:eastAsia="en-US"/>
              </w:rPr>
            </w:pPr>
            <w:r w:rsidRPr="001E4DE4">
              <w:rPr>
                <w:rFonts w:eastAsiaTheme="minorHAnsi"/>
                <w:b/>
                <w:bCs/>
                <w:color w:val="000000"/>
                <w:sz w:val="16"/>
                <w:szCs w:val="18"/>
                <w:lang w:eastAsia="en-US"/>
              </w:rPr>
              <w:t>2029 г.</w:t>
            </w:r>
          </w:p>
        </w:tc>
        <w:tc>
          <w:tcPr>
            <w:tcW w:w="375" w:type="pct"/>
          </w:tcPr>
          <w:p w14:paraId="52BBB088"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20"/>
                <w:lang w:eastAsia="en-US"/>
              </w:rPr>
            </w:pPr>
            <w:r w:rsidRPr="001E4DE4">
              <w:rPr>
                <w:rFonts w:eastAsiaTheme="minorHAnsi"/>
                <w:b/>
                <w:bCs/>
                <w:color w:val="000000"/>
                <w:sz w:val="16"/>
                <w:szCs w:val="18"/>
                <w:lang w:eastAsia="en-US"/>
              </w:rPr>
              <w:t>2030-2034 г</w:t>
            </w:r>
          </w:p>
        </w:tc>
        <w:tc>
          <w:tcPr>
            <w:tcW w:w="372" w:type="pct"/>
          </w:tcPr>
          <w:p w14:paraId="0570287A"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20"/>
                <w:lang w:eastAsia="en-US"/>
              </w:rPr>
            </w:pPr>
            <w:r w:rsidRPr="001E4DE4">
              <w:rPr>
                <w:rFonts w:eastAsiaTheme="minorHAnsi"/>
                <w:b/>
                <w:bCs/>
                <w:color w:val="000000"/>
                <w:sz w:val="16"/>
                <w:szCs w:val="18"/>
                <w:lang w:eastAsia="en-US"/>
              </w:rPr>
              <w:t>2034-2042 г</w:t>
            </w:r>
          </w:p>
        </w:tc>
      </w:tr>
      <w:tr w:rsidR="000B1B27" w:rsidRPr="001E4DE4" w14:paraId="292DBFE5" w14:textId="77777777" w:rsidTr="000B1B27">
        <w:trPr>
          <w:trHeight w:val="20"/>
          <w:jc w:val="center"/>
        </w:trPr>
        <w:tc>
          <w:tcPr>
            <w:tcW w:w="742" w:type="pct"/>
            <w:vMerge/>
            <w:vAlign w:val="center"/>
          </w:tcPr>
          <w:p w14:paraId="79A7B662"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20"/>
                <w:lang w:eastAsia="en-US"/>
              </w:rPr>
            </w:pPr>
          </w:p>
        </w:tc>
        <w:tc>
          <w:tcPr>
            <w:tcW w:w="278" w:type="pct"/>
            <w:vMerge/>
            <w:vAlign w:val="center"/>
          </w:tcPr>
          <w:p w14:paraId="320CB454"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20"/>
                <w:lang w:eastAsia="en-US"/>
              </w:rPr>
            </w:pPr>
          </w:p>
        </w:tc>
        <w:tc>
          <w:tcPr>
            <w:tcW w:w="408" w:type="pct"/>
            <w:vAlign w:val="center"/>
          </w:tcPr>
          <w:p w14:paraId="2C6ED58E"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20"/>
                <w:lang w:eastAsia="en-US"/>
              </w:rPr>
            </w:pPr>
            <w:r w:rsidRPr="001E4DE4">
              <w:rPr>
                <w:rFonts w:eastAsiaTheme="minorHAnsi"/>
                <w:b/>
                <w:bCs/>
                <w:color w:val="000000"/>
                <w:sz w:val="18"/>
                <w:szCs w:val="20"/>
                <w:lang w:eastAsia="en-US"/>
              </w:rPr>
              <w:t>факт</w:t>
            </w:r>
          </w:p>
        </w:tc>
        <w:tc>
          <w:tcPr>
            <w:tcW w:w="408" w:type="pct"/>
            <w:vAlign w:val="center"/>
          </w:tcPr>
          <w:p w14:paraId="330376AA"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20"/>
                <w:lang w:eastAsia="en-US"/>
              </w:rPr>
            </w:pPr>
            <w:r w:rsidRPr="001E4DE4">
              <w:rPr>
                <w:rFonts w:eastAsiaTheme="minorHAnsi"/>
                <w:b/>
                <w:bCs/>
                <w:color w:val="000000"/>
                <w:sz w:val="18"/>
                <w:szCs w:val="20"/>
                <w:lang w:eastAsia="en-US"/>
              </w:rPr>
              <w:t>факт</w:t>
            </w:r>
          </w:p>
        </w:tc>
        <w:tc>
          <w:tcPr>
            <w:tcW w:w="407" w:type="pct"/>
            <w:vAlign w:val="center"/>
          </w:tcPr>
          <w:p w14:paraId="26EC1593" w14:textId="77777777" w:rsidR="000B1B27" w:rsidRPr="001E4DE4" w:rsidRDefault="000B1B27" w:rsidP="00CF355B">
            <w:pPr>
              <w:autoSpaceDE w:val="0"/>
              <w:autoSpaceDN w:val="0"/>
              <w:adjustRightInd w:val="0"/>
              <w:spacing w:after="0" w:line="240" w:lineRule="auto"/>
              <w:ind w:firstLine="0"/>
              <w:jc w:val="center"/>
              <w:rPr>
                <w:rFonts w:eastAsiaTheme="minorHAnsi"/>
                <w:b/>
                <w:bCs/>
                <w:color w:val="000000"/>
                <w:sz w:val="18"/>
                <w:szCs w:val="20"/>
                <w:lang w:eastAsia="en-US"/>
              </w:rPr>
            </w:pPr>
            <w:r w:rsidRPr="001E4DE4">
              <w:rPr>
                <w:rFonts w:eastAsiaTheme="minorHAnsi"/>
                <w:b/>
                <w:bCs/>
                <w:color w:val="000000"/>
                <w:sz w:val="18"/>
                <w:szCs w:val="20"/>
                <w:lang w:eastAsia="en-US"/>
              </w:rPr>
              <w:t>факт</w:t>
            </w:r>
          </w:p>
        </w:tc>
        <w:tc>
          <w:tcPr>
            <w:tcW w:w="2757" w:type="pct"/>
            <w:gridSpan w:val="7"/>
            <w:vAlign w:val="center"/>
          </w:tcPr>
          <w:p w14:paraId="4A047C9F" w14:textId="77777777" w:rsidR="000B1B27" w:rsidRPr="001E4DE4" w:rsidRDefault="000B1B27" w:rsidP="00CF355B">
            <w:pPr>
              <w:autoSpaceDE w:val="0"/>
              <w:autoSpaceDN w:val="0"/>
              <w:adjustRightInd w:val="0"/>
              <w:spacing w:after="0" w:line="240" w:lineRule="auto"/>
              <w:jc w:val="center"/>
              <w:rPr>
                <w:rFonts w:eastAsiaTheme="minorHAnsi"/>
                <w:b/>
                <w:bCs/>
                <w:color w:val="000000"/>
                <w:sz w:val="18"/>
                <w:szCs w:val="20"/>
                <w:lang w:eastAsia="en-US"/>
              </w:rPr>
            </w:pPr>
            <w:r w:rsidRPr="001E4DE4">
              <w:rPr>
                <w:rFonts w:eastAsiaTheme="minorHAnsi"/>
                <w:b/>
                <w:bCs/>
                <w:color w:val="000000"/>
                <w:sz w:val="18"/>
                <w:szCs w:val="20"/>
                <w:lang w:eastAsia="en-US"/>
              </w:rPr>
              <w:t>прогноз</w:t>
            </w:r>
          </w:p>
        </w:tc>
      </w:tr>
      <w:tr w:rsidR="000B1B27" w:rsidRPr="001E4DE4" w14:paraId="077F0A47" w14:textId="77777777" w:rsidTr="000B1B27">
        <w:trPr>
          <w:trHeight w:val="20"/>
          <w:jc w:val="center"/>
        </w:trPr>
        <w:tc>
          <w:tcPr>
            <w:tcW w:w="742" w:type="pct"/>
            <w:vAlign w:val="center"/>
          </w:tcPr>
          <w:p w14:paraId="5B278FC1" w14:textId="77777777" w:rsidR="000B1B27" w:rsidRPr="001E4DE4" w:rsidRDefault="000B1B27" w:rsidP="00CF355B">
            <w:pPr>
              <w:autoSpaceDE w:val="0"/>
              <w:autoSpaceDN w:val="0"/>
              <w:adjustRightInd w:val="0"/>
              <w:spacing w:after="0" w:line="240" w:lineRule="auto"/>
              <w:ind w:firstLine="0"/>
              <w:rPr>
                <w:rFonts w:eastAsiaTheme="minorHAnsi"/>
                <w:color w:val="000000"/>
                <w:sz w:val="18"/>
                <w:szCs w:val="20"/>
                <w:lang w:eastAsia="en-US"/>
              </w:rPr>
            </w:pPr>
            <w:r w:rsidRPr="001E4DE4">
              <w:rPr>
                <w:rFonts w:eastAsiaTheme="minorHAnsi"/>
                <w:color w:val="000000"/>
                <w:sz w:val="18"/>
                <w:szCs w:val="20"/>
                <w:lang w:eastAsia="en-US"/>
              </w:rPr>
              <w:t>Установленная тепловая мощность котельной</w:t>
            </w:r>
          </w:p>
        </w:tc>
        <w:tc>
          <w:tcPr>
            <w:tcW w:w="278" w:type="pct"/>
            <w:vAlign w:val="center"/>
          </w:tcPr>
          <w:p w14:paraId="17C2B79B"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Гкал/ч</w:t>
            </w:r>
          </w:p>
        </w:tc>
        <w:tc>
          <w:tcPr>
            <w:tcW w:w="408" w:type="pct"/>
            <w:vAlign w:val="center"/>
          </w:tcPr>
          <w:p w14:paraId="240A7CA4"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5,97</w:t>
            </w:r>
          </w:p>
        </w:tc>
        <w:tc>
          <w:tcPr>
            <w:tcW w:w="408" w:type="pct"/>
            <w:vAlign w:val="center"/>
          </w:tcPr>
          <w:p w14:paraId="415C766C"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5,92</w:t>
            </w:r>
          </w:p>
        </w:tc>
        <w:tc>
          <w:tcPr>
            <w:tcW w:w="407" w:type="pct"/>
            <w:vAlign w:val="center"/>
          </w:tcPr>
          <w:p w14:paraId="1337D4B8"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5,92</w:t>
            </w:r>
          </w:p>
        </w:tc>
        <w:tc>
          <w:tcPr>
            <w:tcW w:w="406" w:type="pct"/>
            <w:vAlign w:val="center"/>
          </w:tcPr>
          <w:p w14:paraId="5FE85542"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5,92</w:t>
            </w:r>
          </w:p>
        </w:tc>
        <w:tc>
          <w:tcPr>
            <w:tcW w:w="407" w:type="pct"/>
            <w:vAlign w:val="center"/>
          </w:tcPr>
          <w:p w14:paraId="6F1BAA94"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5,92</w:t>
            </w:r>
          </w:p>
        </w:tc>
        <w:tc>
          <w:tcPr>
            <w:tcW w:w="410" w:type="pct"/>
            <w:vAlign w:val="center"/>
          </w:tcPr>
          <w:p w14:paraId="136BD54C"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5,92</w:t>
            </w:r>
          </w:p>
        </w:tc>
        <w:tc>
          <w:tcPr>
            <w:tcW w:w="410" w:type="pct"/>
            <w:vAlign w:val="center"/>
          </w:tcPr>
          <w:p w14:paraId="2AE27CE2"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5,92</w:t>
            </w:r>
          </w:p>
        </w:tc>
        <w:tc>
          <w:tcPr>
            <w:tcW w:w="377" w:type="pct"/>
            <w:vAlign w:val="center"/>
          </w:tcPr>
          <w:p w14:paraId="4DDDAD63"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6,88</w:t>
            </w:r>
          </w:p>
        </w:tc>
        <w:tc>
          <w:tcPr>
            <w:tcW w:w="375" w:type="pct"/>
            <w:vAlign w:val="center"/>
          </w:tcPr>
          <w:p w14:paraId="4C518D26"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6,88</w:t>
            </w:r>
          </w:p>
        </w:tc>
        <w:tc>
          <w:tcPr>
            <w:tcW w:w="372" w:type="pct"/>
            <w:vAlign w:val="center"/>
          </w:tcPr>
          <w:p w14:paraId="6FA0D101"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6,88</w:t>
            </w:r>
          </w:p>
        </w:tc>
      </w:tr>
      <w:tr w:rsidR="000B1B27" w:rsidRPr="001E4DE4" w14:paraId="3C84A3A1" w14:textId="77777777" w:rsidTr="000B1B27">
        <w:trPr>
          <w:trHeight w:val="20"/>
          <w:jc w:val="center"/>
        </w:trPr>
        <w:tc>
          <w:tcPr>
            <w:tcW w:w="742" w:type="pct"/>
            <w:vAlign w:val="center"/>
          </w:tcPr>
          <w:p w14:paraId="2FBA0376" w14:textId="77777777" w:rsidR="000B1B27" w:rsidRPr="001E4DE4" w:rsidRDefault="000B1B27" w:rsidP="00CF355B">
            <w:pPr>
              <w:autoSpaceDE w:val="0"/>
              <w:autoSpaceDN w:val="0"/>
              <w:adjustRightInd w:val="0"/>
              <w:spacing w:after="0" w:line="240" w:lineRule="auto"/>
              <w:ind w:firstLine="0"/>
              <w:rPr>
                <w:rFonts w:eastAsiaTheme="minorHAnsi"/>
                <w:color w:val="000000"/>
                <w:sz w:val="18"/>
                <w:szCs w:val="20"/>
                <w:lang w:eastAsia="en-US"/>
              </w:rPr>
            </w:pPr>
            <w:r w:rsidRPr="001E4DE4">
              <w:rPr>
                <w:rFonts w:eastAsiaTheme="minorHAnsi"/>
                <w:color w:val="000000"/>
                <w:sz w:val="18"/>
                <w:szCs w:val="20"/>
                <w:lang w:eastAsia="en-US"/>
              </w:rPr>
              <w:t>Ввод мощности</w:t>
            </w:r>
          </w:p>
        </w:tc>
        <w:tc>
          <w:tcPr>
            <w:tcW w:w="278" w:type="pct"/>
            <w:vAlign w:val="center"/>
          </w:tcPr>
          <w:p w14:paraId="0E238C27"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Гкал/ч</w:t>
            </w:r>
          </w:p>
        </w:tc>
        <w:tc>
          <w:tcPr>
            <w:tcW w:w="408" w:type="pct"/>
            <w:vAlign w:val="center"/>
          </w:tcPr>
          <w:p w14:paraId="04C4762F"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w:t>
            </w:r>
          </w:p>
        </w:tc>
        <w:tc>
          <w:tcPr>
            <w:tcW w:w="408" w:type="pct"/>
            <w:vAlign w:val="center"/>
          </w:tcPr>
          <w:p w14:paraId="7FF69D85"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w:t>
            </w:r>
          </w:p>
        </w:tc>
        <w:tc>
          <w:tcPr>
            <w:tcW w:w="407" w:type="pct"/>
            <w:vAlign w:val="center"/>
          </w:tcPr>
          <w:p w14:paraId="3305FD37"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w:t>
            </w:r>
          </w:p>
        </w:tc>
        <w:tc>
          <w:tcPr>
            <w:tcW w:w="406" w:type="pct"/>
            <w:vAlign w:val="center"/>
          </w:tcPr>
          <w:p w14:paraId="07CFF13D"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w:t>
            </w:r>
          </w:p>
        </w:tc>
        <w:tc>
          <w:tcPr>
            <w:tcW w:w="407" w:type="pct"/>
            <w:vAlign w:val="center"/>
          </w:tcPr>
          <w:p w14:paraId="4F6664DC"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w:t>
            </w:r>
          </w:p>
        </w:tc>
        <w:tc>
          <w:tcPr>
            <w:tcW w:w="410" w:type="pct"/>
            <w:vAlign w:val="center"/>
          </w:tcPr>
          <w:p w14:paraId="26383280"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w:t>
            </w:r>
          </w:p>
        </w:tc>
        <w:tc>
          <w:tcPr>
            <w:tcW w:w="410" w:type="pct"/>
            <w:vAlign w:val="center"/>
          </w:tcPr>
          <w:p w14:paraId="54F62586"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w:t>
            </w:r>
          </w:p>
        </w:tc>
        <w:tc>
          <w:tcPr>
            <w:tcW w:w="377" w:type="pct"/>
            <w:vAlign w:val="center"/>
          </w:tcPr>
          <w:p w14:paraId="020A7B65"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6,88</w:t>
            </w:r>
          </w:p>
        </w:tc>
        <w:tc>
          <w:tcPr>
            <w:tcW w:w="375" w:type="pct"/>
            <w:vAlign w:val="center"/>
          </w:tcPr>
          <w:p w14:paraId="672C92E1"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6,88</w:t>
            </w:r>
          </w:p>
        </w:tc>
        <w:tc>
          <w:tcPr>
            <w:tcW w:w="372" w:type="pct"/>
            <w:vAlign w:val="center"/>
          </w:tcPr>
          <w:p w14:paraId="340B9CA1"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6,88</w:t>
            </w:r>
          </w:p>
        </w:tc>
      </w:tr>
      <w:tr w:rsidR="000B1B27" w:rsidRPr="001E4DE4" w14:paraId="3CECC92E" w14:textId="77777777" w:rsidTr="000B1B27">
        <w:trPr>
          <w:trHeight w:val="20"/>
          <w:jc w:val="center"/>
        </w:trPr>
        <w:tc>
          <w:tcPr>
            <w:tcW w:w="742" w:type="pct"/>
            <w:vAlign w:val="center"/>
          </w:tcPr>
          <w:p w14:paraId="47863AD8" w14:textId="77777777" w:rsidR="000B1B27" w:rsidRPr="001E4DE4" w:rsidRDefault="000B1B27" w:rsidP="00CF355B">
            <w:pPr>
              <w:autoSpaceDE w:val="0"/>
              <w:autoSpaceDN w:val="0"/>
              <w:adjustRightInd w:val="0"/>
              <w:spacing w:after="0" w:line="240" w:lineRule="auto"/>
              <w:ind w:firstLine="0"/>
              <w:rPr>
                <w:rFonts w:eastAsiaTheme="minorHAnsi"/>
                <w:color w:val="000000"/>
                <w:sz w:val="18"/>
                <w:szCs w:val="20"/>
                <w:lang w:eastAsia="en-US"/>
              </w:rPr>
            </w:pPr>
            <w:r w:rsidRPr="001E4DE4">
              <w:rPr>
                <w:rFonts w:eastAsiaTheme="minorHAnsi"/>
                <w:color w:val="000000"/>
                <w:sz w:val="18"/>
                <w:szCs w:val="20"/>
                <w:lang w:eastAsia="en-US"/>
              </w:rPr>
              <w:t>Вывод мощности</w:t>
            </w:r>
          </w:p>
        </w:tc>
        <w:tc>
          <w:tcPr>
            <w:tcW w:w="278" w:type="pct"/>
            <w:vAlign w:val="center"/>
          </w:tcPr>
          <w:p w14:paraId="038C44C4"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Гкал/ч</w:t>
            </w:r>
          </w:p>
        </w:tc>
        <w:tc>
          <w:tcPr>
            <w:tcW w:w="408" w:type="pct"/>
            <w:vAlign w:val="center"/>
          </w:tcPr>
          <w:p w14:paraId="3736D3F1"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w:t>
            </w:r>
          </w:p>
        </w:tc>
        <w:tc>
          <w:tcPr>
            <w:tcW w:w="408" w:type="pct"/>
            <w:vAlign w:val="center"/>
          </w:tcPr>
          <w:p w14:paraId="4D6D9BFE"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w:t>
            </w:r>
          </w:p>
        </w:tc>
        <w:tc>
          <w:tcPr>
            <w:tcW w:w="407" w:type="pct"/>
            <w:vAlign w:val="center"/>
          </w:tcPr>
          <w:p w14:paraId="01063824"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w:t>
            </w:r>
          </w:p>
        </w:tc>
        <w:tc>
          <w:tcPr>
            <w:tcW w:w="406" w:type="pct"/>
            <w:vAlign w:val="center"/>
          </w:tcPr>
          <w:p w14:paraId="66A480E3"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w:t>
            </w:r>
          </w:p>
        </w:tc>
        <w:tc>
          <w:tcPr>
            <w:tcW w:w="407" w:type="pct"/>
            <w:vAlign w:val="center"/>
          </w:tcPr>
          <w:p w14:paraId="4FF16D11"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w:t>
            </w:r>
          </w:p>
        </w:tc>
        <w:tc>
          <w:tcPr>
            <w:tcW w:w="410" w:type="pct"/>
            <w:vAlign w:val="center"/>
          </w:tcPr>
          <w:p w14:paraId="7BF1F9FE"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w:t>
            </w:r>
          </w:p>
        </w:tc>
        <w:tc>
          <w:tcPr>
            <w:tcW w:w="410" w:type="pct"/>
            <w:vAlign w:val="center"/>
          </w:tcPr>
          <w:p w14:paraId="0D1076CB"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w:t>
            </w:r>
          </w:p>
        </w:tc>
        <w:tc>
          <w:tcPr>
            <w:tcW w:w="377" w:type="pct"/>
            <w:vAlign w:val="center"/>
          </w:tcPr>
          <w:p w14:paraId="4BAA046A"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5,92</w:t>
            </w:r>
          </w:p>
        </w:tc>
        <w:tc>
          <w:tcPr>
            <w:tcW w:w="375" w:type="pct"/>
            <w:vAlign w:val="center"/>
          </w:tcPr>
          <w:p w14:paraId="547838F6"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5,92</w:t>
            </w:r>
          </w:p>
        </w:tc>
        <w:tc>
          <w:tcPr>
            <w:tcW w:w="372" w:type="pct"/>
            <w:vAlign w:val="center"/>
          </w:tcPr>
          <w:p w14:paraId="232E2922"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5,92</w:t>
            </w:r>
          </w:p>
        </w:tc>
      </w:tr>
      <w:tr w:rsidR="000B1B27" w:rsidRPr="001E4DE4" w14:paraId="0FDEE03F" w14:textId="77777777" w:rsidTr="000B1B27">
        <w:trPr>
          <w:trHeight w:val="20"/>
          <w:jc w:val="center"/>
        </w:trPr>
        <w:tc>
          <w:tcPr>
            <w:tcW w:w="742" w:type="pct"/>
            <w:vAlign w:val="center"/>
          </w:tcPr>
          <w:p w14:paraId="62EEBCA8" w14:textId="77777777" w:rsidR="000B1B27" w:rsidRPr="001E4DE4" w:rsidRDefault="000B1B27" w:rsidP="00CF355B">
            <w:pPr>
              <w:autoSpaceDE w:val="0"/>
              <w:autoSpaceDN w:val="0"/>
              <w:adjustRightInd w:val="0"/>
              <w:spacing w:after="0" w:line="240" w:lineRule="auto"/>
              <w:ind w:firstLine="0"/>
              <w:rPr>
                <w:rFonts w:eastAsiaTheme="minorHAnsi"/>
                <w:color w:val="000000"/>
                <w:sz w:val="18"/>
                <w:szCs w:val="20"/>
                <w:lang w:eastAsia="en-US"/>
              </w:rPr>
            </w:pPr>
            <w:r w:rsidRPr="001E4DE4">
              <w:rPr>
                <w:rFonts w:eastAsiaTheme="minorHAnsi"/>
                <w:color w:val="000000"/>
                <w:sz w:val="18"/>
                <w:szCs w:val="20"/>
                <w:lang w:eastAsia="en-US"/>
              </w:rPr>
              <w:t>Располагаемая мощность оборудования</w:t>
            </w:r>
          </w:p>
        </w:tc>
        <w:tc>
          <w:tcPr>
            <w:tcW w:w="278" w:type="pct"/>
            <w:vAlign w:val="center"/>
          </w:tcPr>
          <w:p w14:paraId="7BC855CA"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Гкал/ч</w:t>
            </w:r>
          </w:p>
        </w:tc>
        <w:tc>
          <w:tcPr>
            <w:tcW w:w="408" w:type="pct"/>
            <w:vAlign w:val="center"/>
          </w:tcPr>
          <w:p w14:paraId="4F9021A4"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5,97</w:t>
            </w:r>
          </w:p>
        </w:tc>
        <w:tc>
          <w:tcPr>
            <w:tcW w:w="408" w:type="pct"/>
            <w:vAlign w:val="center"/>
          </w:tcPr>
          <w:p w14:paraId="676762C6"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5,92</w:t>
            </w:r>
          </w:p>
        </w:tc>
        <w:tc>
          <w:tcPr>
            <w:tcW w:w="407" w:type="pct"/>
            <w:vAlign w:val="center"/>
          </w:tcPr>
          <w:p w14:paraId="044529BD"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5,92</w:t>
            </w:r>
          </w:p>
        </w:tc>
        <w:tc>
          <w:tcPr>
            <w:tcW w:w="406" w:type="pct"/>
            <w:vAlign w:val="center"/>
          </w:tcPr>
          <w:p w14:paraId="6C5EE909"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5,92</w:t>
            </w:r>
          </w:p>
        </w:tc>
        <w:tc>
          <w:tcPr>
            <w:tcW w:w="407" w:type="pct"/>
            <w:vAlign w:val="center"/>
          </w:tcPr>
          <w:p w14:paraId="101EF303"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5,92</w:t>
            </w:r>
          </w:p>
        </w:tc>
        <w:tc>
          <w:tcPr>
            <w:tcW w:w="410" w:type="pct"/>
            <w:vAlign w:val="center"/>
          </w:tcPr>
          <w:p w14:paraId="0E5D6D92"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rFonts w:eastAsiaTheme="minorHAnsi"/>
                <w:color w:val="000000"/>
                <w:sz w:val="18"/>
                <w:szCs w:val="20"/>
                <w:lang w:eastAsia="en-US"/>
              </w:rPr>
              <w:t>5,92</w:t>
            </w:r>
          </w:p>
        </w:tc>
        <w:tc>
          <w:tcPr>
            <w:tcW w:w="410" w:type="pct"/>
            <w:vAlign w:val="center"/>
          </w:tcPr>
          <w:p w14:paraId="31412559"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rFonts w:eastAsiaTheme="minorHAnsi"/>
                <w:color w:val="000000"/>
                <w:sz w:val="18"/>
                <w:szCs w:val="20"/>
                <w:lang w:eastAsia="en-US"/>
              </w:rPr>
              <w:t>5,92</w:t>
            </w:r>
          </w:p>
        </w:tc>
        <w:tc>
          <w:tcPr>
            <w:tcW w:w="377" w:type="pct"/>
            <w:vAlign w:val="center"/>
          </w:tcPr>
          <w:p w14:paraId="2B42A0B9"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6,88</w:t>
            </w:r>
          </w:p>
        </w:tc>
        <w:tc>
          <w:tcPr>
            <w:tcW w:w="375" w:type="pct"/>
            <w:vAlign w:val="center"/>
          </w:tcPr>
          <w:p w14:paraId="361CA76F"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6,88</w:t>
            </w:r>
          </w:p>
        </w:tc>
        <w:tc>
          <w:tcPr>
            <w:tcW w:w="372" w:type="pct"/>
            <w:vAlign w:val="center"/>
          </w:tcPr>
          <w:p w14:paraId="04501915"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6,88</w:t>
            </w:r>
          </w:p>
        </w:tc>
      </w:tr>
      <w:tr w:rsidR="000B1B27" w:rsidRPr="001E4DE4" w14:paraId="0736FB9B" w14:textId="77777777" w:rsidTr="000B1B27">
        <w:trPr>
          <w:trHeight w:val="20"/>
          <w:jc w:val="center"/>
        </w:trPr>
        <w:tc>
          <w:tcPr>
            <w:tcW w:w="742" w:type="pct"/>
            <w:vAlign w:val="center"/>
          </w:tcPr>
          <w:p w14:paraId="744D8B67" w14:textId="77777777" w:rsidR="000B1B27" w:rsidRPr="001E4DE4" w:rsidRDefault="000B1B27" w:rsidP="00CF355B">
            <w:pPr>
              <w:autoSpaceDE w:val="0"/>
              <w:autoSpaceDN w:val="0"/>
              <w:adjustRightInd w:val="0"/>
              <w:spacing w:after="0" w:line="240" w:lineRule="auto"/>
              <w:ind w:firstLine="0"/>
              <w:rPr>
                <w:rFonts w:eastAsiaTheme="minorHAnsi"/>
                <w:color w:val="000000"/>
                <w:sz w:val="18"/>
                <w:szCs w:val="20"/>
                <w:lang w:eastAsia="en-US"/>
              </w:rPr>
            </w:pPr>
            <w:r w:rsidRPr="001E4DE4">
              <w:rPr>
                <w:rFonts w:eastAsiaTheme="minorHAnsi"/>
                <w:color w:val="000000"/>
                <w:sz w:val="18"/>
                <w:szCs w:val="20"/>
                <w:lang w:eastAsia="en-US"/>
              </w:rPr>
              <w:t>Собственные нужды</w:t>
            </w:r>
          </w:p>
        </w:tc>
        <w:tc>
          <w:tcPr>
            <w:tcW w:w="278" w:type="pct"/>
            <w:vAlign w:val="center"/>
          </w:tcPr>
          <w:p w14:paraId="5DE9E94D"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Гкал/ч</w:t>
            </w:r>
          </w:p>
        </w:tc>
        <w:tc>
          <w:tcPr>
            <w:tcW w:w="408" w:type="pct"/>
            <w:vAlign w:val="center"/>
          </w:tcPr>
          <w:p w14:paraId="71A8049D"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w:t>
            </w:r>
          </w:p>
        </w:tc>
        <w:tc>
          <w:tcPr>
            <w:tcW w:w="408" w:type="pct"/>
            <w:vAlign w:val="center"/>
          </w:tcPr>
          <w:p w14:paraId="55C5EC7A"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w:t>
            </w:r>
          </w:p>
        </w:tc>
        <w:tc>
          <w:tcPr>
            <w:tcW w:w="407" w:type="pct"/>
            <w:vAlign w:val="center"/>
          </w:tcPr>
          <w:p w14:paraId="250DDE76"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w:t>
            </w:r>
          </w:p>
        </w:tc>
        <w:tc>
          <w:tcPr>
            <w:tcW w:w="406" w:type="pct"/>
            <w:vAlign w:val="center"/>
          </w:tcPr>
          <w:p w14:paraId="201C1C0D"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w:t>
            </w:r>
          </w:p>
        </w:tc>
        <w:tc>
          <w:tcPr>
            <w:tcW w:w="407" w:type="pct"/>
            <w:vAlign w:val="center"/>
          </w:tcPr>
          <w:p w14:paraId="716CE7A0"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w:t>
            </w:r>
          </w:p>
        </w:tc>
        <w:tc>
          <w:tcPr>
            <w:tcW w:w="410" w:type="pct"/>
            <w:vAlign w:val="center"/>
          </w:tcPr>
          <w:p w14:paraId="79FEDB35"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0</w:t>
            </w:r>
          </w:p>
        </w:tc>
        <w:tc>
          <w:tcPr>
            <w:tcW w:w="410" w:type="pct"/>
            <w:vAlign w:val="center"/>
          </w:tcPr>
          <w:p w14:paraId="412C8AA6"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0</w:t>
            </w:r>
          </w:p>
        </w:tc>
        <w:tc>
          <w:tcPr>
            <w:tcW w:w="377" w:type="pct"/>
            <w:vAlign w:val="center"/>
          </w:tcPr>
          <w:p w14:paraId="64CFC8A9"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0,137</w:t>
            </w:r>
          </w:p>
        </w:tc>
        <w:tc>
          <w:tcPr>
            <w:tcW w:w="375" w:type="pct"/>
            <w:vAlign w:val="center"/>
          </w:tcPr>
          <w:p w14:paraId="1251EABE"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0,137</w:t>
            </w:r>
          </w:p>
        </w:tc>
        <w:tc>
          <w:tcPr>
            <w:tcW w:w="372" w:type="pct"/>
            <w:vAlign w:val="center"/>
          </w:tcPr>
          <w:p w14:paraId="6BA72B5A"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0,137</w:t>
            </w:r>
          </w:p>
        </w:tc>
      </w:tr>
      <w:tr w:rsidR="000B1B27" w:rsidRPr="001E4DE4" w14:paraId="623E90AD" w14:textId="77777777" w:rsidTr="000B1B27">
        <w:trPr>
          <w:trHeight w:val="20"/>
          <w:jc w:val="center"/>
        </w:trPr>
        <w:tc>
          <w:tcPr>
            <w:tcW w:w="742" w:type="pct"/>
            <w:vAlign w:val="center"/>
          </w:tcPr>
          <w:p w14:paraId="635F2FF7" w14:textId="77777777" w:rsidR="000B1B27" w:rsidRPr="001E4DE4" w:rsidRDefault="000B1B27" w:rsidP="00CF355B">
            <w:pPr>
              <w:autoSpaceDE w:val="0"/>
              <w:autoSpaceDN w:val="0"/>
              <w:adjustRightInd w:val="0"/>
              <w:spacing w:after="0" w:line="240" w:lineRule="auto"/>
              <w:ind w:firstLine="0"/>
              <w:rPr>
                <w:rFonts w:eastAsiaTheme="minorHAnsi"/>
                <w:b/>
                <w:color w:val="000000"/>
                <w:sz w:val="18"/>
                <w:szCs w:val="20"/>
                <w:lang w:eastAsia="en-US"/>
              </w:rPr>
            </w:pPr>
            <w:r w:rsidRPr="001E4DE4">
              <w:rPr>
                <w:rFonts w:eastAsiaTheme="minorHAnsi"/>
                <w:color w:val="000000"/>
                <w:sz w:val="18"/>
                <w:szCs w:val="20"/>
                <w:lang w:eastAsia="en-US"/>
              </w:rPr>
              <w:t>Располагаемая тепловая мощность нетто</w:t>
            </w:r>
          </w:p>
        </w:tc>
        <w:tc>
          <w:tcPr>
            <w:tcW w:w="278" w:type="pct"/>
            <w:vAlign w:val="center"/>
          </w:tcPr>
          <w:p w14:paraId="55BFFB95" w14:textId="77777777" w:rsidR="000B1B27" w:rsidRPr="001E4DE4" w:rsidRDefault="000B1B27" w:rsidP="00CF355B">
            <w:pPr>
              <w:autoSpaceDE w:val="0"/>
              <w:autoSpaceDN w:val="0"/>
              <w:adjustRightInd w:val="0"/>
              <w:spacing w:after="0" w:line="240" w:lineRule="auto"/>
              <w:ind w:firstLine="0"/>
              <w:jc w:val="center"/>
              <w:rPr>
                <w:rFonts w:eastAsiaTheme="minorHAnsi"/>
                <w:b/>
                <w:color w:val="000000"/>
                <w:sz w:val="18"/>
                <w:szCs w:val="20"/>
                <w:lang w:eastAsia="en-US"/>
              </w:rPr>
            </w:pPr>
            <w:r w:rsidRPr="001E4DE4">
              <w:rPr>
                <w:rFonts w:eastAsiaTheme="minorHAnsi"/>
                <w:color w:val="000000"/>
                <w:sz w:val="18"/>
                <w:szCs w:val="20"/>
                <w:lang w:eastAsia="en-US"/>
              </w:rPr>
              <w:t>Гкал/ч</w:t>
            </w:r>
          </w:p>
        </w:tc>
        <w:tc>
          <w:tcPr>
            <w:tcW w:w="408" w:type="pct"/>
            <w:vAlign w:val="center"/>
          </w:tcPr>
          <w:p w14:paraId="41236FB3"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5,97</w:t>
            </w:r>
          </w:p>
        </w:tc>
        <w:tc>
          <w:tcPr>
            <w:tcW w:w="408" w:type="pct"/>
            <w:vAlign w:val="center"/>
          </w:tcPr>
          <w:p w14:paraId="07810770" w14:textId="77777777" w:rsidR="000B1B27" w:rsidRPr="001E4DE4" w:rsidRDefault="000B1B27" w:rsidP="00CF355B">
            <w:pPr>
              <w:autoSpaceDE w:val="0"/>
              <w:autoSpaceDN w:val="0"/>
              <w:adjustRightInd w:val="0"/>
              <w:spacing w:after="0" w:line="240" w:lineRule="auto"/>
              <w:ind w:firstLine="0"/>
              <w:jc w:val="center"/>
              <w:rPr>
                <w:rFonts w:eastAsiaTheme="minorHAnsi"/>
                <w:b/>
                <w:color w:val="000000"/>
                <w:sz w:val="18"/>
                <w:szCs w:val="20"/>
                <w:lang w:eastAsia="en-US"/>
              </w:rPr>
            </w:pPr>
            <w:r w:rsidRPr="001E4DE4">
              <w:rPr>
                <w:rFonts w:eastAsiaTheme="minorHAnsi"/>
                <w:color w:val="000000"/>
                <w:sz w:val="18"/>
                <w:szCs w:val="20"/>
                <w:lang w:eastAsia="en-US"/>
              </w:rPr>
              <w:t>5,92</w:t>
            </w:r>
          </w:p>
        </w:tc>
        <w:tc>
          <w:tcPr>
            <w:tcW w:w="407" w:type="pct"/>
            <w:vAlign w:val="center"/>
          </w:tcPr>
          <w:p w14:paraId="7C070C41" w14:textId="77777777" w:rsidR="000B1B27" w:rsidRPr="001E4DE4" w:rsidRDefault="000B1B27" w:rsidP="00CF355B">
            <w:pPr>
              <w:autoSpaceDE w:val="0"/>
              <w:autoSpaceDN w:val="0"/>
              <w:adjustRightInd w:val="0"/>
              <w:spacing w:after="0" w:line="240" w:lineRule="auto"/>
              <w:ind w:firstLine="0"/>
              <w:jc w:val="center"/>
              <w:rPr>
                <w:rFonts w:eastAsiaTheme="minorHAnsi"/>
                <w:b/>
                <w:color w:val="000000"/>
                <w:sz w:val="18"/>
                <w:szCs w:val="20"/>
                <w:lang w:eastAsia="en-US"/>
              </w:rPr>
            </w:pPr>
            <w:r w:rsidRPr="001E4DE4">
              <w:rPr>
                <w:rFonts w:eastAsiaTheme="minorHAnsi"/>
                <w:color w:val="000000"/>
                <w:sz w:val="18"/>
                <w:szCs w:val="20"/>
                <w:lang w:eastAsia="en-US"/>
              </w:rPr>
              <w:t>5,92</w:t>
            </w:r>
          </w:p>
        </w:tc>
        <w:tc>
          <w:tcPr>
            <w:tcW w:w="406" w:type="pct"/>
            <w:vAlign w:val="center"/>
          </w:tcPr>
          <w:p w14:paraId="356E1F23" w14:textId="77777777" w:rsidR="000B1B27" w:rsidRPr="001E4DE4" w:rsidRDefault="000B1B27" w:rsidP="00CF355B">
            <w:pPr>
              <w:autoSpaceDE w:val="0"/>
              <w:autoSpaceDN w:val="0"/>
              <w:adjustRightInd w:val="0"/>
              <w:spacing w:after="0" w:line="240" w:lineRule="auto"/>
              <w:ind w:firstLine="0"/>
              <w:jc w:val="center"/>
              <w:rPr>
                <w:rFonts w:eastAsiaTheme="minorHAnsi"/>
                <w:b/>
                <w:color w:val="000000"/>
                <w:sz w:val="18"/>
                <w:szCs w:val="20"/>
                <w:lang w:eastAsia="en-US"/>
              </w:rPr>
            </w:pPr>
            <w:r w:rsidRPr="001E4DE4">
              <w:rPr>
                <w:rFonts w:eastAsiaTheme="minorHAnsi"/>
                <w:color w:val="000000"/>
                <w:sz w:val="18"/>
                <w:szCs w:val="20"/>
                <w:lang w:eastAsia="en-US"/>
              </w:rPr>
              <w:t>5,92</w:t>
            </w:r>
          </w:p>
        </w:tc>
        <w:tc>
          <w:tcPr>
            <w:tcW w:w="407" w:type="pct"/>
            <w:vAlign w:val="center"/>
          </w:tcPr>
          <w:p w14:paraId="5CAD4F90" w14:textId="77777777" w:rsidR="000B1B27" w:rsidRPr="001E4DE4" w:rsidRDefault="000B1B27" w:rsidP="00CF355B">
            <w:pPr>
              <w:autoSpaceDE w:val="0"/>
              <w:autoSpaceDN w:val="0"/>
              <w:adjustRightInd w:val="0"/>
              <w:spacing w:after="0" w:line="240" w:lineRule="auto"/>
              <w:ind w:firstLine="0"/>
              <w:jc w:val="center"/>
              <w:rPr>
                <w:rFonts w:eastAsiaTheme="minorHAnsi"/>
                <w:b/>
                <w:color w:val="000000"/>
                <w:sz w:val="18"/>
                <w:szCs w:val="20"/>
                <w:lang w:eastAsia="en-US"/>
              </w:rPr>
            </w:pPr>
            <w:r w:rsidRPr="001E4DE4">
              <w:rPr>
                <w:rFonts w:eastAsiaTheme="minorHAnsi"/>
                <w:color w:val="000000"/>
                <w:sz w:val="18"/>
                <w:szCs w:val="20"/>
                <w:lang w:eastAsia="en-US"/>
              </w:rPr>
              <w:t>5,92</w:t>
            </w:r>
          </w:p>
        </w:tc>
        <w:tc>
          <w:tcPr>
            <w:tcW w:w="410" w:type="pct"/>
            <w:vAlign w:val="center"/>
          </w:tcPr>
          <w:p w14:paraId="7FD23CF2" w14:textId="77777777" w:rsidR="000B1B27" w:rsidRPr="001E4DE4" w:rsidRDefault="000B1B27" w:rsidP="00CF355B">
            <w:pPr>
              <w:autoSpaceDE w:val="0"/>
              <w:autoSpaceDN w:val="0"/>
              <w:adjustRightInd w:val="0"/>
              <w:spacing w:after="0" w:line="240" w:lineRule="auto"/>
              <w:ind w:firstLine="0"/>
              <w:jc w:val="center"/>
              <w:rPr>
                <w:b/>
                <w:color w:val="000000"/>
                <w:sz w:val="18"/>
                <w:szCs w:val="20"/>
              </w:rPr>
            </w:pPr>
            <w:r w:rsidRPr="001E4DE4">
              <w:rPr>
                <w:rFonts w:eastAsiaTheme="minorHAnsi"/>
                <w:color w:val="000000"/>
                <w:sz w:val="18"/>
                <w:szCs w:val="20"/>
                <w:lang w:eastAsia="en-US"/>
              </w:rPr>
              <w:t>5,92</w:t>
            </w:r>
          </w:p>
        </w:tc>
        <w:tc>
          <w:tcPr>
            <w:tcW w:w="410" w:type="pct"/>
            <w:vAlign w:val="center"/>
          </w:tcPr>
          <w:p w14:paraId="3F7916DC" w14:textId="77777777" w:rsidR="000B1B27" w:rsidRPr="001E4DE4" w:rsidRDefault="000B1B27" w:rsidP="00CF355B">
            <w:pPr>
              <w:autoSpaceDE w:val="0"/>
              <w:autoSpaceDN w:val="0"/>
              <w:adjustRightInd w:val="0"/>
              <w:spacing w:after="0" w:line="240" w:lineRule="auto"/>
              <w:ind w:firstLine="0"/>
              <w:jc w:val="center"/>
              <w:rPr>
                <w:b/>
                <w:color w:val="000000"/>
                <w:sz w:val="18"/>
                <w:szCs w:val="20"/>
              </w:rPr>
            </w:pPr>
            <w:r w:rsidRPr="001E4DE4">
              <w:rPr>
                <w:rFonts w:eastAsiaTheme="minorHAnsi"/>
                <w:color w:val="000000"/>
                <w:sz w:val="18"/>
                <w:szCs w:val="20"/>
                <w:lang w:eastAsia="en-US"/>
              </w:rPr>
              <w:t>5,92</w:t>
            </w:r>
          </w:p>
        </w:tc>
        <w:tc>
          <w:tcPr>
            <w:tcW w:w="377" w:type="pct"/>
            <w:vAlign w:val="center"/>
          </w:tcPr>
          <w:p w14:paraId="236ED502"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6,743</w:t>
            </w:r>
          </w:p>
        </w:tc>
        <w:tc>
          <w:tcPr>
            <w:tcW w:w="375" w:type="pct"/>
            <w:vAlign w:val="center"/>
          </w:tcPr>
          <w:p w14:paraId="6DEE7475"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6,743</w:t>
            </w:r>
          </w:p>
        </w:tc>
        <w:tc>
          <w:tcPr>
            <w:tcW w:w="372" w:type="pct"/>
            <w:vAlign w:val="center"/>
          </w:tcPr>
          <w:p w14:paraId="6FF69853"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6,743</w:t>
            </w:r>
          </w:p>
        </w:tc>
      </w:tr>
      <w:tr w:rsidR="000B1B27" w:rsidRPr="001E4DE4" w14:paraId="0C8B1D5B" w14:textId="77777777" w:rsidTr="000B1B27">
        <w:trPr>
          <w:trHeight w:val="20"/>
          <w:jc w:val="center"/>
        </w:trPr>
        <w:tc>
          <w:tcPr>
            <w:tcW w:w="742" w:type="pct"/>
            <w:vAlign w:val="center"/>
          </w:tcPr>
          <w:p w14:paraId="154125AD" w14:textId="77777777" w:rsidR="000B1B27" w:rsidRPr="001E4DE4" w:rsidRDefault="000B1B27" w:rsidP="00CF355B">
            <w:pPr>
              <w:autoSpaceDE w:val="0"/>
              <w:autoSpaceDN w:val="0"/>
              <w:adjustRightInd w:val="0"/>
              <w:spacing w:after="0" w:line="240" w:lineRule="auto"/>
              <w:ind w:firstLine="0"/>
              <w:rPr>
                <w:rFonts w:eastAsiaTheme="minorHAnsi"/>
                <w:color w:val="000000"/>
                <w:sz w:val="18"/>
                <w:szCs w:val="20"/>
                <w:lang w:eastAsia="en-US"/>
              </w:rPr>
            </w:pPr>
            <w:r w:rsidRPr="001E4DE4">
              <w:rPr>
                <w:rFonts w:eastAsiaTheme="minorHAnsi"/>
                <w:color w:val="000000"/>
                <w:sz w:val="18"/>
                <w:szCs w:val="20"/>
                <w:lang w:eastAsia="en-US"/>
              </w:rPr>
              <w:t>Потери мощности в тепловой сети</w:t>
            </w:r>
          </w:p>
        </w:tc>
        <w:tc>
          <w:tcPr>
            <w:tcW w:w="278" w:type="pct"/>
            <w:vAlign w:val="center"/>
          </w:tcPr>
          <w:p w14:paraId="7F4F15BE"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Гкал/ч</w:t>
            </w:r>
          </w:p>
        </w:tc>
        <w:tc>
          <w:tcPr>
            <w:tcW w:w="408" w:type="pct"/>
            <w:vAlign w:val="center"/>
          </w:tcPr>
          <w:p w14:paraId="18020732"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0,248</w:t>
            </w:r>
          </w:p>
        </w:tc>
        <w:tc>
          <w:tcPr>
            <w:tcW w:w="408" w:type="pct"/>
            <w:vAlign w:val="center"/>
          </w:tcPr>
          <w:p w14:paraId="20DAD5AB"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0,24</w:t>
            </w:r>
          </w:p>
        </w:tc>
        <w:tc>
          <w:tcPr>
            <w:tcW w:w="407" w:type="pct"/>
            <w:vAlign w:val="center"/>
          </w:tcPr>
          <w:p w14:paraId="0643C60F"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0,24</w:t>
            </w:r>
          </w:p>
        </w:tc>
        <w:tc>
          <w:tcPr>
            <w:tcW w:w="406" w:type="pct"/>
            <w:vAlign w:val="center"/>
          </w:tcPr>
          <w:p w14:paraId="7111E51E"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0,24</w:t>
            </w:r>
          </w:p>
        </w:tc>
        <w:tc>
          <w:tcPr>
            <w:tcW w:w="407" w:type="pct"/>
            <w:vAlign w:val="center"/>
          </w:tcPr>
          <w:p w14:paraId="568FAE87"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0,24</w:t>
            </w:r>
          </w:p>
        </w:tc>
        <w:tc>
          <w:tcPr>
            <w:tcW w:w="410" w:type="pct"/>
            <w:vAlign w:val="center"/>
          </w:tcPr>
          <w:p w14:paraId="612749FB"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rFonts w:eastAsiaTheme="minorHAnsi"/>
                <w:color w:val="000000"/>
                <w:sz w:val="18"/>
                <w:szCs w:val="20"/>
                <w:lang w:eastAsia="en-US"/>
              </w:rPr>
              <w:t>0,24</w:t>
            </w:r>
          </w:p>
        </w:tc>
        <w:tc>
          <w:tcPr>
            <w:tcW w:w="410" w:type="pct"/>
            <w:vAlign w:val="center"/>
          </w:tcPr>
          <w:p w14:paraId="3B4E1353"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rFonts w:eastAsiaTheme="minorHAnsi"/>
                <w:color w:val="000000"/>
                <w:sz w:val="18"/>
                <w:szCs w:val="20"/>
                <w:lang w:eastAsia="en-US"/>
              </w:rPr>
              <w:t>0,24</w:t>
            </w:r>
          </w:p>
        </w:tc>
        <w:tc>
          <w:tcPr>
            <w:tcW w:w="377" w:type="pct"/>
            <w:vAlign w:val="center"/>
          </w:tcPr>
          <w:p w14:paraId="3D483BA2"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0,24</w:t>
            </w:r>
          </w:p>
        </w:tc>
        <w:tc>
          <w:tcPr>
            <w:tcW w:w="375" w:type="pct"/>
            <w:vAlign w:val="center"/>
          </w:tcPr>
          <w:p w14:paraId="17247F95"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0,24</w:t>
            </w:r>
          </w:p>
        </w:tc>
        <w:tc>
          <w:tcPr>
            <w:tcW w:w="372" w:type="pct"/>
            <w:vAlign w:val="center"/>
          </w:tcPr>
          <w:p w14:paraId="6E3F46C6"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0,24</w:t>
            </w:r>
          </w:p>
        </w:tc>
      </w:tr>
      <w:tr w:rsidR="000B1B27" w:rsidRPr="001E4DE4" w14:paraId="2095F22F" w14:textId="77777777" w:rsidTr="000B1B27">
        <w:trPr>
          <w:trHeight w:val="20"/>
          <w:jc w:val="center"/>
        </w:trPr>
        <w:tc>
          <w:tcPr>
            <w:tcW w:w="742" w:type="pct"/>
            <w:vAlign w:val="center"/>
          </w:tcPr>
          <w:p w14:paraId="4FF1F69D" w14:textId="77777777" w:rsidR="000B1B27" w:rsidRPr="001E4DE4" w:rsidRDefault="000B1B27" w:rsidP="00CF355B">
            <w:pPr>
              <w:autoSpaceDE w:val="0"/>
              <w:autoSpaceDN w:val="0"/>
              <w:adjustRightInd w:val="0"/>
              <w:spacing w:after="0" w:line="240" w:lineRule="auto"/>
              <w:ind w:firstLine="0"/>
              <w:rPr>
                <w:rFonts w:eastAsiaTheme="minorHAnsi"/>
                <w:color w:val="000000"/>
                <w:sz w:val="18"/>
                <w:szCs w:val="20"/>
                <w:lang w:eastAsia="en-US"/>
              </w:rPr>
            </w:pPr>
            <w:r w:rsidRPr="001E4DE4">
              <w:rPr>
                <w:rFonts w:eastAsiaTheme="minorHAnsi"/>
                <w:color w:val="000000"/>
                <w:sz w:val="18"/>
                <w:szCs w:val="20"/>
                <w:lang w:eastAsia="en-US"/>
              </w:rPr>
              <w:t>Присоединенная тепловая нагрузка</w:t>
            </w:r>
          </w:p>
        </w:tc>
        <w:tc>
          <w:tcPr>
            <w:tcW w:w="278" w:type="pct"/>
            <w:vAlign w:val="center"/>
          </w:tcPr>
          <w:p w14:paraId="108EB49D"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Гкал/ч</w:t>
            </w:r>
          </w:p>
        </w:tc>
        <w:tc>
          <w:tcPr>
            <w:tcW w:w="408" w:type="pct"/>
            <w:vAlign w:val="center"/>
          </w:tcPr>
          <w:p w14:paraId="4DB39AC4"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5,837</w:t>
            </w:r>
          </w:p>
        </w:tc>
        <w:tc>
          <w:tcPr>
            <w:tcW w:w="408" w:type="pct"/>
            <w:vAlign w:val="center"/>
          </w:tcPr>
          <w:p w14:paraId="7E451FB9"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5,84</w:t>
            </w:r>
          </w:p>
        </w:tc>
        <w:tc>
          <w:tcPr>
            <w:tcW w:w="407" w:type="pct"/>
            <w:vAlign w:val="center"/>
          </w:tcPr>
          <w:p w14:paraId="3CDF0A32"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5,84</w:t>
            </w:r>
          </w:p>
        </w:tc>
        <w:tc>
          <w:tcPr>
            <w:tcW w:w="406" w:type="pct"/>
            <w:vAlign w:val="center"/>
          </w:tcPr>
          <w:p w14:paraId="53970218"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5,84</w:t>
            </w:r>
          </w:p>
        </w:tc>
        <w:tc>
          <w:tcPr>
            <w:tcW w:w="407" w:type="pct"/>
            <w:vAlign w:val="center"/>
          </w:tcPr>
          <w:p w14:paraId="63383C11"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5,84</w:t>
            </w:r>
          </w:p>
        </w:tc>
        <w:tc>
          <w:tcPr>
            <w:tcW w:w="410" w:type="pct"/>
            <w:vAlign w:val="center"/>
          </w:tcPr>
          <w:p w14:paraId="7F6540D9"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rFonts w:eastAsiaTheme="minorHAnsi"/>
                <w:color w:val="000000"/>
                <w:sz w:val="18"/>
                <w:szCs w:val="20"/>
                <w:lang w:eastAsia="en-US"/>
              </w:rPr>
              <w:t>5,84</w:t>
            </w:r>
          </w:p>
        </w:tc>
        <w:tc>
          <w:tcPr>
            <w:tcW w:w="410" w:type="pct"/>
            <w:vAlign w:val="center"/>
          </w:tcPr>
          <w:p w14:paraId="6A75BB84"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rFonts w:eastAsiaTheme="minorHAnsi"/>
                <w:color w:val="000000"/>
                <w:sz w:val="18"/>
                <w:szCs w:val="20"/>
                <w:lang w:eastAsia="en-US"/>
              </w:rPr>
              <w:t>5,84</w:t>
            </w:r>
          </w:p>
        </w:tc>
        <w:tc>
          <w:tcPr>
            <w:tcW w:w="377" w:type="pct"/>
            <w:vAlign w:val="center"/>
          </w:tcPr>
          <w:p w14:paraId="41A7AC5E"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5,84</w:t>
            </w:r>
          </w:p>
        </w:tc>
        <w:tc>
          <w:tcPr>
            <w:tcW w:w="375" w:type="pct"/>
            <w:vAlign w:val="center"/>
          </w:tcPr>
          <w:p w14:paraId="588C5DD3"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5,84</w:t>
            </w:r>
          </w:p>
        </w:tc>
        <w:tc>
          <w:tcPr>
            <w:tcW w:w="372" w:type="pct"/>
            <w:vAlign w:val="center"/>
          </w:tcPr>
          <w:p w14:paraId="1BF85307"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5,84</w:t>
            </w:r>
          </w:p>
        </w:tc>
      </w:tr>
      <w:tr w:rsidR="000B1B27" w:rsidRPr="001E4DE4" w14:paraId="1DC34390" w14:textId="77777777" w:rsidTr="000B1B27">
        <w:trPr>
          <w:trHeight w:val="20"/>
          <w:jc w:val="center"/>
        </w:trPr>
        <w:tc>
          <w:tcPr>
            <w:tcW w:w="742" w:type="pct"/>
            <w:vAlign w:val="center"/>
          </w:tcPr>
          <w:p w14:paraId="3378C938" w14:textId="77777777" w:rsidR="000B1B27" w:rsidRPr="001E4DE4" w:rsidRDefault="000B1B27" w:rsidP="00CF355B">
            <w:pPr>
              <w:spacing w:after="0" w:line="240" w:lineRule="auto"/>
              <w:ind w:firstLine="0"/>
              <w:rPr>
                <w:rFonts w:eastAsiaTheme="minorHAnsi"/>
                <w:color w:val="000000"/>
                <w:sz w:val="18"/>
                <w:szCs w:val="20"/>
                <w:lang w:eastAsia="en-US"/>
              </w:rPr>
            </w:pPr>
            <w:r w:rsidRPr="001E4DE4">
              <w:rPr>
                <w:rFonts w:eastAsiaTheme="minorHAnsi"/>
                <w:color w:val="000000"/>
                <w:sz w:val="18"/>
                <w:szCs w:val="20"/>
                <w:lang w:eastAsia="en-US"/>
              </w:rPr>
              <w:t>Присоединенная нагрузка с учетом тепловых потерь и приростом тепловой нагрузки</w:t>
            </w:r>
          </w:p>
        </w:tc>
        <w:tc>
          <w:tcPr>
            <w:tcW w:w="278" w:type="pct"/>
            <w:vAlign w:val="center"/>
          </w:tcPr>
          <w:p w14:paraId="3BCC4282"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Гкал/ч</w:t>
            </w:r>
          </w:p>
        </w:tc>
        <w:tc>
          <w:tcPr>
            <w:tcW w:w="408" w:type="pct"/>
            <w:vAlign w:val="center"/>
          </w:tcPr>
          <w:p w14:paraId="262054E9"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6,085</w:t>
            </w:r>
          </w:p>
        </w:tc>
        <w:tc>
          <w:tcPr>
            <w:tcW w:w="408" w:type="pct"/>
            <w:vAlign w:val="center"/>
          </w:tcPr>
          <w:p w14:paraId="416646C3"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6,08</w:t>
            </w:r>
          </w:p>
        </w:tc>
        <w:tc>
          <w:tcPr>
            <w:tcW w:w="407" w:type="pct"/>
            <w:vAlign w:val="center"/>
          </w:tcPr>
          <w:p w14:paraId="0BB571B2"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6,08</w:t>
            </w:r>
          </w:p>
        </w:tc>
        <w:tc>
          <w:tcPr>
            <w:tcW w:w="406" w:type="pct"/>
            <w:vAlign w:val="center"/>
          </w:tcPr>
          <w:p w14:paraId="4AD77EBF"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6,08</w:t>
            </w:r>
          </w:p>
        </w:tc>
        <w:tc>
          <w:tcPr>
            <w:tcW w:w="407" w:type="pct"/>
            <w:vAlign w:val="center"/>
          </w:tcPr>
          <w:p w14:paraId="4826515C"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6,08</w:t>
            </w:r>
          </w:p>
        </w:tc>
        <w:tc>
          <w:tcPr>
            <w:tcW w:w="410" w:type="pct"/>
            <w:vAlign w:val="center"/>
          </w:tcPr>
          <w:p w14:paraId="010C0673"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rFonts w:eastAsiaTheme="minorHAnsi"/>
                <w:color w:val="000000"/>
                <w:sz w:val="18"/>
                <w:szCs w:val="20"/>
                <w:lang w:eastAsia="en-US"/>
              </w:rPr>
              <w:t>6,08</w:t>
            </w:r>
          </w:p>
        </w:tc>
        <w:tc>
          <w:tcPr>
            <w:tcW w:w="410" w:type="pct"/>
            <w:vAlign w:val="center"/>
          </w:tcPr>
          <w:p w14:paraId="45601CF4"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rFonts w:eastAsiaTheme="minorHAnsi"/>
                <w:color w:val="000000"/>
                <w:sz w:val="18"/>
                <w:szCs w:val="20"/>
                <w:lang w:eastAsia="en-US"/>
              </w:rPr>
              <w:t>6,08</w:t>
            </w:r>
          </w:p>
        </w:tc>
        <w:tc>
          <w:tcPr>
            <w:tcW w:w="377" w:type="pct"/>
            <w:vAlign w:val="center"/>
          </w:tcPr>
          <w:p w14:paraId="134398CF"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6,08</w:t>
            </w:r>
          </w:p>
        </w:tc>
        <w:tc>
          <w:tcPr>
            <w:tcW w:w="375" w:type="pct"/>
            <w:vAlign w:val="center"/>
          </w:tcPr>
          <w:p w14:paraId="2349E5D0"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6,08</w:t>
            </w:r>
          </w:p>
        </w:tc>
        <w:tc>
          <w:tcPr>
            <w:tcW w:w="372" w:type="pct"/>
            <w:vAlign w:val="center"/>
          </w:tcPr>
          <w:p w14:paraId="65022145"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6,08</w:t>
            </w:r>
          </w:p>
        </w:tc>
      </w:tr>
      <w:tr w:rsidR="000B1B27" w:rsidRPr="001E4DE4" w14:paraId="16DDE08E" w14:textId="77777777" w:rsidTr="000B1B27">
        <w:trPr>
          <w:trHeight w:val="20"/>
          <w:jc w:val="center"/>
        </w:trPr>
        <w:tc>
          <w:tcPr>
            <w:tcW w:w="742" w:type="pct"/>
            <w:vAlign w:val="center"/>
          </w:tcPr>
          <w:p w14:paraId="6703A993" w14:textId="77777777" w:rsidR="000B1B27" w:rsidRPr="001E4DE4" w:rsidRDefault="000B1B27" w:rsidP="00CF355B">
            <w:pPr>
              <w:autoSpaceDE w:val="0"/>
              <w:autoSpaceDN w:val="0"/>
              <w:adjustRightInd w:val="0"/>
              <w:spacing w:after="0" w:line="240" w:lineRule="auto"/>
              <w:ind w:firstLine="0"/>
              <w:rPr>
                <w:rFonts w:eastAsiaTheme="minorHAnsi"/>
                <w:color w:val="000000"/>
                <w:sz w:val="18"/>
                <w:szCs w:val="20"/>
                <w:lang w:eastAsia="en-US"/>
              </w:rPr>
            </w:pPr>
            <w:r w:rsidRPr="001E4DE4">
              <w:rPr>
                <w:rFonts w:eastAsiaTheme="minorHAnsi"/>
                <w:color w:val="000000"/>
                <w:sz w:val="18"/>
                <w:szCs w:val="20"/>
                <w:lang w:eastAsia="en-US"/>
              </w:rPr>
              <w:t>Резерв (+)/дефицит (-) тепловой мощности</w:t>
            </w:r>
          </w:p>
        </w:tc>
        <w:tc>
          <w:tcPr>
            <w:tcW w:w="278" w:type="pct"/>
            <w:vAlign w:val="center"/>
          </w:tcPr>
          <w:p w14:paraId="128D6A6F"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Гкал/ч</w:t>
            </w:r>
          </w:p>
        </w:tc>
        <w:tc>
          <w:tcPr>
            <w:tcW w:w="408" w:type="pct"/>
            <w:vAlign w:val="center"/>
          </w:tcPr>
          <w:p w14:paraId="5638EBBB"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-0,115</w:t>
            </w:r>
          </w:p>
        </w:tc>
        <w:tc>
          <w:tcPr>
            <w:tcW w:w="408" w:type="pct"/>
            <w:vAlign w:val="center"/>
          </w:tcPr>
          <w:p w14:paraId="60B842BE"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-2,7</w:t>
            </w:r>
          </w:p>
        </w:tc>
        <w:tc>
          <w:tcPr>
            <w:tcW w:w="407" w:type="pct"/>
            <w:vAlign w:val="center"/>
          </w:tcPr>
          <w:p w14:paraId="17E55CC0"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-2,7</w:t>
            </w:r>
          </w:p>
        </w:tc>
        <w:tc>
          <w:tcPr>
            <w:tcW w:w="406" w:type="pct"/>
            <w:vAlign w:val="center"/>
          </w:tcPr>
          <w:p w14:paraId="5523F08A"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-2,7</w:t>
            </w:r>
          </w:p>
        </w:tc>
        <w:tc>
          <w:tcPr>
            <w:tcW w:w="407" w:type="pct"/>
            <w:vAlign w:val="center"/>
          </w:tcPr>
          <w:p w14:paraId="5ECFC036"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-2,7</w:t>
            </w:r>
          </w:p>
        </w:tc>
        <w:tc>
          <w:tcPr>
            <w:tcW w:w="410" w:type="pct"/>
            <w:vAlign w:val="center"/>
          </w:tcPr>
          <w:p w14:paraId="630DCEE7"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rFonts w:eastAsiaTheme="minorHAnsi"/>
                <w:color w:val="000000"/>
                <w:sz w:val="18"/>
                <w:szCs w:val="20"/>
                <w:lang w:eastAsia="en-US"/>
              </w:rPr>
              <w:t>-2,7</w:t>
            </w:r>
          </w:p>
        </w:tc>
        <w:tc>
          <w:tcPr>
            <w:tcW w:w="410" w:type="pct"/>
            <w:vAlign w:val="center"/>
          </w:tcPr>
          <w:p w14:paraId="23C7545A"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rFonts w:eastAsiaTheme="minorHAnsi"/>
                <w:color w:val="000000"/>
                <w:sz w:val="18"/>
                <w:szCs w:val="20"/>
                <w:lang w:eastAsia="en-US"/>
              </w:rPr>
              <w:t>-2,7</w:t>
            </w:r>
          </w:p>
        </w:tc>
        <w:tc>
          <w:tcPr>
            <w:tcW w:w="377" w:type="pct"/>
            <w:vAlign w:val="center"/>
          </w:tcPr>
          <w:p w14:paraId="30FBD1C5"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0,663</w:t>
            </w:r>
          </w:p>
        </w:tc>
        <w:tc>
          <w:tcPr>
            <w:tcW w:w="375" w:type="pct"/>
            <w:vAlign w:val="center"/>
          </w:tcPr>
          <w:p w14:paraId="47AB3A93"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0,663</w:t>
            </w:r>
          </w:p>
        </w:tc>
        <w:tc>
          <w:tcPr>
            <w:tcW w:w="372" w:type="pct"/>
            <w:vAlign w:val="center"/>
          </w:tcPr>
          <w:p w14:paraId="0EF2E23C"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0,663</w:t>
            </w:r>
          </w:p>
        </w:tc>
      </w:tr>
      <w:tr w:rsidR="000B1B27" w:rsidRPr="001E4DE4" w14:paraId="69217340" w14:textId="77777777" w:rsidTr="000B1B27">
        <w:trPr>
          <w:trHeight w:val="20"/>
          <w:jc w:val="center"/>
        </w:trPr>
        <w:tc>
          <w:tcPr>
            <w:tcW w:w="742" w:type="pct"/>
            <w:vAlign w:val="center"/>
          </w:tcPr>
          <w:p w14:paraId="58FC695F" w14:textId="77777777" w:rsidR="000B1B27" w:rsidRPr="001E4DE4" w:rsidRDefault="000B1B27" w:rsidP="00CF355B">
            <w:pPr>
              <w:autoSpaceDE w:val="0"/>
              <w:autoSpaceDN w:val="0"/>
              <w:adjustRightInd w:val="0"/>
              <w:spacing w:after="0" w:line="240" w:lineRule="auto"/>
              <w:ind w:firstLine="0"/>
              <w:rPr>
                <w:rFonts w:eastAsiaTheme="minorHAnsi"/>
                <w:color w:val="000000"/>
                <w:sz w:val="18"/>
                <w:szCs w:val="20"/>
                <w:lang w:eastAsia="en-US"/>
              </w:rPr>
            </w:pPr>
            <w:r w:rsidRPr="001E4DE4">
              <w:rPr>
                <w:rFonts w:eastAsiaTheme="minorHAnsi"/>
                <w:color w:val="000000"/>
                <w:sz w:val="18"/>
                <w:szCs w:val="20"/>
                <w:lang w:eastAsia="en-US"/>
              </w:rPr>
              <w:t>Отпуск тепловой энергии в сеть</w:t>
            </w:r>
          </w:p>
        </w:tc>
        <w:tc>
          <w:tcPr>
            <w:tcW w:w="278" w:type="pct"/>
            <w:vAlign w:val="center"/>
          </w:tcPr>
          <w:p w14:paraId="66634DC8"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Гкал/год</w:t>
            </w:r>
          </w:p>
        </w:tc>
        <w:tc>
          <w:tcPr>
            <w:tcW w:w="408" w:type="pct"/>
            <w:vAlign w:val="center"/>
          </w:tcPr>
          <w:p w14:paraId="0AABDD8E"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bCs/>
                <w:color w:val="000000"/>
                <w:sz w:val="18"/>
                <w:szCs w:val="20"/>
              </w:rPr>
              <w:t>20072</w:t>
            </w:r>
          </w:p>
        </w:tc>
        <w:tc>
          <w:tcPr>
            <w:tcW w:w="408" w:type="pct"/>
            <w:vAlign w:val="center"/>
          </w:tcPr>
          <w:p w14:paraId="7E5F59A3"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bCs/>
                <w:color w:val="000000"/>
                <w:sz w:val="18"/>
                <w:szCs w:val="20"/>
              </w:rPr>
              <w:t>19896</w:t>
            </w:r>
          </w:p>
        </w:tc>
        <w:tc>
          <w:tcPr>
            <w:tcW w:w="407" w:type="pct"/>
            <w:vAlign w:val="center"/>
          </w:tcPr>
          <w:p w14:paraId="2AFEC63D"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bCs/>
                <w:color w:val="000000"/>
                <w:sz w:val="18"/>
                <w:szCs w:val="20"/>
              </w:rPr>
              <w:t>20880,84</w:t>
            </w:r>
          </w:p>
        </w:tc>
        <w:tc>
          <w:tcPr>
            <w:tcW w:w="406" w:type="pct"/>
            <w:vAlign w:val="center"/>
          </w:tcPr>
          <w:p w14:paraId="0B07EE1A"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20388,42</w:t>
            </w:r>
          </w:p>
        </w:tc>
        <w:tc>
          <w:tcPr>
            <w:tcW w:w="407" w:type="pct"/>
            <w:vAlign w:val="center"/>
          </w:tcPr>
          <w:p w14:paraId="4A460A0D"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20388,42</w:t>
            </w:r>
          </w:p>
        </w:tc>
        <w:tc>
          <w:tcPr>
            <w:tcW w:w="410" w:type="pct"/>
            <w:vAlign w:val="center"/>
          </w:tcPr>
          <w:p w14:paraId="7BFC6DCF"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20388,42</w:t>
            </w:r>
          </w:p>
        </w:tc>
        <w:tc>
          <w:tcPr>
            <w:tcW w:w="410" w:type="pct"/>
            <w:vAlign w:val="center"/>
          </w:tcPr>
          <w:p w14:paraId="1E0D9D48"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20388,42</w:t>
            </w:r>
          </w:p>
        </w:tc>
        <w:tc>
          <w:tcPr>
            <w:tcW w:w="377" w:type="pct"/>
            <w:vAlign w:val="center"/>
          </w:tcPr>
          <w:p w14:paraId="0B578909"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20388,42</w:t>
            </w:r>
          </w:p>
        </w:tc>
        <w:tc>
          <w:tcPr>
            <w:tcW w:w="375" w:type="pct"/>
            <w:vAlign w:val="center"/>
          </w:tcPr>
          <w:p w14:paraId="3830C263" w14:textId="77777777" w:rsidR="000B1B27" w:rsidRPr="001E4DE4" w:rsidRDefault="000B1B27" w:rsidP="00CF355B">
            <w:pPr>
              <w:autoSpaceDE w:val="0"/>
              <w:autoSpaceDN w:val="0"/>
              <w:adjustRightInd w:val="0"/>
              <w:spacing w:after="0" w:line="240" w:lineRule="auto"/>
              <w:ind w:firstLine="0"/>
              <w:jc w:val="center"/>
              <w:rPr>
                <w:bCs/>
                <w:color w:val="000000"/>
                <w:sz w:val="18"/>
                <w:szCs w:val="20"/>
              </w:rPr>
            </w:pPr>
            <w:r w:rsidRPr="001E4DE4">
              <w:rPr>
                <w:color w:val="000000"/>
                <w:sz w:val="18"/>
                <w:szCs w:val="20"/>
              </w:rPr>
              <w:t>20388,42</w:t>
            </w:r>
          </w:p>
        </w:tc>
        <w:tc>
          <w:tcPr>
            <w:tcW w:w="372" w:type="pct"/>
            <w:vAlign w:val="center"/>
          </w:tcPr>
          <w:p w14:paraId="419E1892" w14:textId="77777777" w:rsidR="000B1B27" w:rsidRPr="001E4DE4" w:rsidRDefault="000B1B27" w:rsidP="00CF355B">
            <w:pPr>
              <w:autoSpaceDE w:val="0"/>
              <w:autoSpaceDN w:val="0"/>
              <w:adjustRightInd w:val="0"/>
              <w:spacing w:after="0" w:line="240" w:lineRule="auto"/>
              <w:ind w:firstLine="0"/>
              <w:jc w:val="center"/>
              <w:rPr>
                <w:bCs/>
                <w:color w:val="000000"/>
                <w:sz w:val="18"/>
                <w:szCs w:val="20"/>
              </w:rPr>
            </w:pPr>
            <w:r w:rsidRPr="001E4DE4">
              <w:rPr>
                <w:color w:val="000000"/>
                <w:sz w:val="18"/>
                <w:szCs w:val="20"/>
              </w:rPr>
              <w:t>20388,42</w:t>
            </w:r>
          </w:p>
        </w:tc>
      </w:tr>
      <w:tr w:rsidR="000B1B27" w:rsidRPr="001E4DE4" w14:paraId="2F751587" w14:textId="77777777" w:rsidTr="000B1B27">
        <w:trPr>
          <w:trHeight w:val="20"/>
          <w:jc w:val="center"/>
        </w:trPr>
        <w:tc>
          <w:tcPr>
            <w:tcW w:w="742" w:type="pct"/>
            <w:vAlign w:val="center"/>
          </w:tcPr>
          <w:p w14:paraId="434F52C3" w14:textId="77777777" w:rsidR="000B1B27" w:rsidRPr="001E4DE4" w:rsidRDefault="000B1B27" w:rsidP="00CF355B">
            <w:pPr>
              <w:autoSpaceDE w:val="0"/>
              <w:autoSpaceDN w:val="0"/>
              <w:adjustRightInd w:val="0"/>
              <w:spacing w:after="0" w:line="240" w:lineRule="auto"/>
              <w:ind w:firstLine="0"/>
              <w:rPr>
                <w:rFonts w:eastAsiaTheme="minorHAnsi"/>
                <w:color w:val="000000"/>
                <w:sz w:val="18"/>
                <w:szCs w:val="20"/>
                <w:lang w:eastAsia="en-US"/>
              </w:rPr>
            </w:pPr>
            <w:r w:rsidRPr="001E4DE4">
              <w:rPr>
                <w:rFonts w:eastAsiaTheme="minorHAnsi"/>
                <w:color w:val="000000"/>
                <w:sz w:val="18"/>
                <w:szCs w:val="20"/>
                <w:lang w:eastAsia="en-US"/>
              </w:rPr>
              <w:t>Затрачено топлива на производство тепловой энергии</w:t>
            </w:r>
          </w:p>
        </w:tc>
        <w:tc>
          <w:tcPr>
            <w:tcW w:w="278" w:type="pct"/>
            <w:vAlign w:val="center"/>
          </w:tcPr>
          <w:p w14:paraId="5526EDFD"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тут</w:t>
            </w:r>
          </w:p>
        </w:tc>
        <w:tc>
          <w:tcPr>
            <w:tcW w:w="408" w:type="pct"/>
            <w:vAlign w:val="center"/>
          </w:tcPr>
          <w:p w14:paraId="5184D302"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p>
        </w:tc>
        <w:tc>
          <w:tcPr>
            <w:tcW w:w="408" w:type="pct"/>
            <w:vAlign w:val="center"/>
          </w:tcPr>
          <w:p w14:paraId="6F9FD43B"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p>
        </w:tc>
        <w:tc>
          <w:tcPr>
            <w:tcW w:w="407" w:type="pct"/>
            <w:vAlign w:val="center"/>
          </w:tcPr>
          <w:p w14:paraId="619DD9D6"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p>
        </w:tc>
        <w:tc>
          <w:tcPr>
            <w:tcW w:w="406" w:type="pct"/>
            <w:vAlign w:val="center"/>
          </w:tcPr>
          <w:p w14:paraId="7FBAD110"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p>
        </w:tc>
        <w:tc>
          <w:tcPr>
            <w:tcW w:w="407" w:type="pct"/>
            <w:vAlign w:val="center"/>
          </w:tcPr>
          <w:p w14:paraId="3CF34959" w14:textId="77777777" w:rsidR="000B1B27" w:rsidRPr="001E4DE4" w:rsidRDefault="000B1B27" w:rsidP="00CF355B">
            <w:pPr>
              <w:autoSpaceDE w:val="0"/>
              <w:autoSpaceDN w:val="0"/>
              <w:adjustRightInd w:val="0"/>
              <w:spacing w:after="0" w:line="240" w:lineRule="auto"/>
              <w:ind w:firstLine="0"/>
              <w:jc w:val="center"/>
              <w:rPr>
                <w:sz w:val="18"/>
                <w:szCs w:val="20"/>
              </w:rPr>
            </w:pPr>
          </w:p>
        </w:tc>
        <w:tc>
          <w:tcPr>
            <w:tcW w:w="410" w:type="pct"/>
            <w:vAlign w:val="center"/>
          </w:tcPr>
          <w:p w14:paraId="5C51C2F5" w14:textId="77777777" w:rsidR="000B1B27" w:rsidRPr="001E4DE4" w:rsidRDefault="000B1B27" w:rsidP="00CF355B">
            <w:pPr>
              <w:autoSpaceDE w:val="0"/>
              <w:autoSpaceDN w:val="0"/>
              <w:adjustRightInd w:val="0"/>
              <w:spacing w:after="0" w:line="240" w:lineRule="auto"/>
              <w:ind w:firstLine="0"/>
              <w:jc w:val="center"/>
              <w:rPr>
                <w:sz w:val="18"/>
                <w:szCs w:val="20"/>
              </w:rPr>
            </w:pPr>
          </w:p>
        </w:tc>
        <w:tc>
          <w:tcPr>
            <w:tcW w:w="410" w:type="pct"/>
            <w:vAlign w:val="center"/>
          </w:tcPr>
          <w:p w14:paraId="47B112DC" w14:textId="77777777" w:rsidR="000B1B27" w:rsidRPr="001E4DE4" w:rsidRDefault="000B1B27" w:rsidP="00CF355B">
            <w:pPr>
              <w:autoSpaceDE w:val="0"/>
              <w:autoSpaceDN w:val="0"/>
              <w:adjustRightInd w:val="0"/>
              <w:spacing w:after="0" w:line="240" w:lineRule="auto"/>
              <w:ind w:firstLine="0"/>
              <w:jc w:val="center"/>
              <w:rPr>
                <w:sz w:val="18"/>
                <w:szCs w:val="20"/>
              </w:rPr>
            </w:pPr>
          </w:p>
        </w:tc>
        <w:tc>
          <w:tcPr>
            <w:tcW w:w="377" w:type="pct"/>
            <w:vAlign w:val="center"/>
          </w:tcPr>
          <w:p w14:paraId="6F2D644D" w14:textId="77777777" w:rsidR="000B1B27" w:rsidRPr="001E4DE4" w:rsidRDefault="000B1B27" w:rsidP="00CF355B">
            <w:pPr>
              <w:autoSpaceDE w:val="0"/>
              <w:autoSpaceDN w:val="0"/>
              <w:adjustRightInd w:val="0"/>
              <w:spacing w:after="0" w:line="240" w:lineRule="auto"/>
              <w:ind w:firstLine="0"/>
              <w:jc w:val="center"/>
              <w:rPr>
                <w:sz w:val="18"/>
                <w:szCs w:val="20"/>
              </w:rPr>
            </w:pPr>
          </w:p>
        </w:tc>
        <w:tc>
          <w:tcPr>
            <w:tcW w:w="375" w:type="pct"/>
            <w:vAlign w:val="center"/>
          </w:tcPr>
          <w:p w14:paraId="3B6DCAC5" w14:textId="77777777" w:rsidR="000B1B27" w:rsidRPr="001E4DE4" w:rsidRDefault="000B1B27" w:rsidP="00CF355B">
            <w:pPr>
              <w:autoSpaceDE w:val="0"/>
              <w:autoSpaceDN w:val="0"/>
              <w:adjustRightInd w:val="0"/>
              <w:spacing w:after="0" w:line="240" w:lineRule="auto"/>
              <w:ind w:firstLine="0"/>
              <w:jc w:val="center"/>
              <w:rPr>
                <w:sz w:val="18"/>
                <w:szCs w:val="20"/>
              </w:rPr>
            </w:pPr>
          </w:p>
        </w:tc>
        <w:tc>
          <w:tcPr>
            <w:tcW w:w="372" w:type="pct"/>
            <w:vAlign w:val="center"/>
          </w:tcPr>
          <w:p w14:paraId="7E08B783" w14:textId="77777777" w:rsidR="000B1B27" w:rsidRPr="001E4DE4" w:rsidRDefault="000B1B27" w:rsidP="00CF355B">
            <w:pPr>
              <w:autoSpaceDE w:val="0"/>
              <w:autoSpaceDN w:val="0"/>
              <w:adjustRightInd w:val="0"/>
              <w:spacing w:after="0" w:line="240" w:lineRule="auto"/>
              <w:ind w:firstLine="0"/>
              <w:jc w:val="center"/>
              <w:rPr>
                <w:sz w:val="18"/>
                <w:szCs w:val="20"/>
              </w:rPr>
            </w:pPr>
          </w:p>
        </w:tc>
      </w:tr>
      <w:tr w:rsidR="000B1B27" w:rsidRPr="001E4DE4" w14:paraId="2C10071B" w14:textId="77777777" w:rsidTr="000B1B27">
        <w:trPr>
          <w:trHeight w:val="20"/>
          <w:jc w:val="center"/>
        </w:trPr>
        <w:tc>
          <w:tcPr>
            <w:tcW w:w="742" w:type="pct"/>
            <w:vAlign w:val="center"/>
          </w:tcPr>
          <w:p w14:paraId="39C7961D" w14:textId="77777777" w:rsidR="000B1B27" w:rsidRPr="001E4DE4" w:rsidRDefault="000B1B27" w:rsidP="00CF355B">
            <w:pPr>
              <w:autoSpaceDE w:val="0"/>
              <w:autoSpaceDN w:val="0"/>
              <w:adjustRightInd w:val="0"/>
              <w:spacing w:after="0" w:line="240" w:lineRule="auto"/>
              <w:ind w:firstLine="0"/>
              <w:rPr>
                <w:rFonts w:eastAsiaTheme="minorHAnsi"/>
                <w:color w:val="000000"/>
                <w:sz w:val="18"/>
                <w:szCs w:val="20"/>
                <w:lang w:eastAsia="en-US"/>
              </w:rPr>
            </w:pPr>
            <w:r w:rsidRPr="001E4DE4">
              <w:rPr>
                <w:rFonts w:eastAsiaTheme="minorHAnsi"/>
                <w:color w:val="000000"/>
                <w:sz w:val="18"/>
                <w:szCs w:val="20"/>
                <w:lang w:eastAsia="en-US"/>
              </w:rPr>
              <w:t>электроэнергия</w:t>
            </w:r>
          </w:p>
        </w:tc>
        <w:tc>
          <w:tcPr>
            <w:tcW w:w="278" w:type="pct"/>
            <w:vAlign w:val="center"/>
          </w:tcPr>
          <w:p w14:paraId="38D6A79C"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тут</w:t>
            </w:r>
          </w:p>
        </w:tc>
        <w:tc>
          <w:tcPr>
            <w:tcW w:w="408" w:type="pct"/>
            <w:vAlign w:val="center"/>
          </w:tcPr>
          <w:p w14:paraId="1DE8D3AE"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w:t>
            </w:r>
          </w:p>
        </w:tc>
        <w:tc>
          <w:tcPr>
            <w:tcW w:w="408" w:type="pct"/>
            <w:vAlign w:val="center"/>
          </w:tcPr>
          <w:p w14:paraId="080D830C"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2783</w:t>
            </w:r>
          </w:p>
        </w:tc>
        <w:tc>
          <w:tcPr>
            <w:tcW w:w="407" w:type="pct"/>
            <w:vAlign w:val="center"/>
          </w:tcPr>
          <w:p w14:paraId="096905C1"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2897</w:t>
            </w:r>
          </w:p>
        </w:tc>
        <w:tc>
          <w:tcPr>
            <w:tcW w:w="406" w:type="pct"/>
            <w:vAlign w:val="center"/>
          </w:tcPr>
          <w:p w14:paraId="1D0E7EE7"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2834</w:t>
            </w:r>
          </w:p>
        </w:tc>
        <w:tc>
          <w:tcPr>
            <w:tcW w:w="407" w:type="pct"/>
            <w:vAlign w:val="center"/>
          </w:tcPr>
          <w:p w14:paraId="502729D3"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2834</w:t>
            </w:r>
          </w:p>
        </w:tc>
        <w:tc>
          <w:tcPr>
            <w:tcW w:w="410" w:type="pct"/>
            <w:vAlign w:val="center"/>
          </w:tcPr>
          <w:p w14:paraId="097C6F8E"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2834</w:t>
            </w:r>
          </w:p>
        </w:tc>
        <w:tc>
          <w:tcPr>
            <w:tcW w:w="410" w:type="pct"/>
            <w:vAlign w:val="center"/>
          </w:tcPr>
          <w:p w14:paraId="05D03D48"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2834</w:t>
            </w:r>
          </w:p>
        </w:tc>
        <w:tc>
          <w:tcPr>
            <w:tcW w:w="377" w:type="pct"/>
            <w:vAlign w:val="center"/>
          </w:tcPr>
          <w:p w14:paraId="20CBAA75"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w:t>
            </w:r>
          </w:p>
        </w:tc>
        <w:tc>
          <w:tcPr>
            <w:tcW w:w="375" w:type="pct"/>
            <w:vAlign w:val="center"/>
          </w:tcPr>
          <w:p w14:paraId="4056FFEE"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w:t>
            </w:r>
          </w:p>
        </w:tc>
        <w:tc>
          <w:tcPr>
            <w:tcW w:w="372" w:type="pct"/>
            <w:vAlign w:val="center"/>
          </w:tcPr>
          <w:p w14:paraId="64A5147E"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w:t>
            </w:r>
          </w:p>
        </w:tc>
      </w:tr>
      <w:tr w:rsidR="000B1B27" w:rsidRPr="001E4DE4" w14:paraId="033C27B7" w14:textId="77777777" w:rsidTr="000B1B27">
        <w:trPr>
          <w:trHeight w:val="20"/>
          <w:jc w:val="center"/>
        </w:trPr>
        <w:tc>
          <w:tcPr>
            <w:tcW w:w="742" w:type="pct"/>
            <w:vAlign w:val="center"/>
          </w:tcPr>
          <w:p w14:paraId="7DED6EC5" w14:textId="77777777" w:rsidR="000B1B27" w:rsidRPr="001E4DE4" w:rsidRDefault="000B1B27" w:rsidP="00CF355B">
            <w:pPr>
              <w:autoSpaceDE w:val="0"/>
              <w:autoSpaceDN w:val="0"/>
              <w:adjustRightInd w:val="0"/>
              <w:spacing w:after="0" w:line="240" w:lineRule="auto"/>
              <w:ind w:firstLine="0"/>
              <w:rPr>
                <w:rFonts w:eastAsiaTheme="minorHAnsi"/>
                <w:color w:val="000000"/>
                <w:sz w:val="18"/>
                <w:szCs w:val="20"/>
                <w:lang w:eastAsia="en-US"/>
              </w:rPr>
            </w:pPr>
            <w:r w:rsidRPr="001E4DE4">
              <w:rPr>
                <w:rFonts w:eastAsiaTheme="minorHAnsi"/>
                <w:color w:val="000000"/>
                <w:sz w:val="18"/>
                <w:szCs w:val="20"/>
                <w:lang w:eastAsia="en-US"/>
              </w:rPr>
              <w:t>природный газ</w:t>
            </w:r>
          </w:p>
        </w:tc>
        <w:tc>
          <w:tcPr>
            <w:tcW w:w="278" w:type="pct"/>
            <w:vAlign w:val="center"/>
          </w:tcPr>
          <w:p w14:paraId="18BF8536"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тут</w:t>
            </w:r>
          </w:p>
        </w:tc>
        <w:tc>
          <w:tcPr>
            <w:tcW w:w="408" w:type="pct"/>
            <w:vAlign w:val="center"/>
          </w:tcPr>
          <w:p w14:paraId="06663606"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w:t>
            </w:r>
          </w:p>
        </w:tc>
        <w:tc>
          <w:tcPr>
            <w:tcW w:w="408" w:type="pct"/>
            <w:vAlign w:val="center"/>
          </w:tcPr>
          <w:p w14:paraId="1A3329A5"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w:t>
            </w:r>
          </w:p>
        </w:tc>
        <w:tc>
          <w:tcPr>
            <w:tcW w:w="407" w:type="pct"/>
            <w:vAlign w:val="center"/>
          </w:tcPr>
          <w:p w14:paraId="37D171E3"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w:t>
            </w:r>
          </w:p>
        </w:tc>
        <w:tc>
          <w:tcPr>
            <w:tcW w:w="406" w:type="pct"/>
            <w:vAlign w:val="center"/>
          </w:tcPr>
          <w:p w14:paraId="790AEE39"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w:t>
            </w:r>
          </w:p>
        </w:tc>
        <w:tc>
          <w:tcPr>
            <w:tcW w:w="407" w:type="pct"/>
            <w:vAlign w:val="center"/>
          </w:tcPr>
          <w:p w14:paraId="3361FBF7"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w:t>
            </w:r>
          </w:p>
        </w:tc>
        <w:tc>
          <w:tcPr>
            <w:tcW w:w="410" w:type="pct"/>
            <w:vAlign w:val="center"/>
          </w:tcPr>
          <w:p w14:paraId="510C04ED"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w:t>
            </w:r>
          </w:p>
        </w:tc>
        <w:tc>
          <w:tcPr>
            <w:tcW w:w="410" w:type="pct"/>
            <w:vAlign w:val="center"/>
          </w:tcPr>
          <w:p w14:paraId="5525DBE7"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w:t>
            </w:r>
          </w:p>
        </w:tc>
        <w:tc>
          <w:tcPr>
            <w:tcW w:w="377" w:type="pct"/>
            <w:vAlign w:val="center"/>
          </w:tcPr>
          <w:p w14:paraId="287204A9"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3682,53</w:t>
            </w:r>
          </w:p>
        </w:tc>
        <w:tc>
          <w:tcPr>
            <w:tcW w:w="375" w:type="pct"/>
            <w:vAlign w:val="center"/>
          </w:tcPr>
          <w:p w14:paraId="392995C5"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3682,53</w:t>
            </w:r>
          </w:p>
        </w:tc>
        <w:tc>
          <w:tcPr>
            <w:tcW w:w="372" w:type="pct"/>
            <w:vAlign w:val="center"/>
          </w:tcPr>
          <w:p w14:paraId="0B638042"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3682,53</w:t>
            </w:r>
          </w:p>
        </w:tc>
      </w:tr>
      <w:tr w:rsidR="000B1B27" w:rsidRPr="001E4DE4" w14:paraId="1C49AEDE" w14:textId="77777777" w:rsidTr="000B1B27">
        <w:trPr>
          <w:trHeight w:val="20"/>
          <w:jc w:val="center"/>
        </w:trPr>
        <w:tc>
          <w:tcPr>
            <w:tcW w:w="742" w:type="pct"/>
            <w:vAlign w:val="center"/>
          </w:tcPr>
          <w:p w14:paraId="35CC52C0" w14:textId="77777777" w:rsidR="000B1B27" w:rsidRPr="001E4DE4" w:rsidRDefault="000B1B27" w:rsidP="00CF355B">
            <w:pPr>
              <w:autoSpaceDE w:val="0"/>
              <w:autoSpaceDN w:val="0"/>
              <w:adjustRightInd w:val="0"/>
              <w:spacing w:after="0" w:line="240" w:lineRule="auto"/>
              <w:ind w:firstLine="0"/>
              <w:rPr>
                <w:rFonts w:eastAsiaTheme="minorHAnsi"/>
                <w:color w:val="000000"/>
                <w:sz w:val="18"/>
                <w:szCs w:val="20"/>
                <w:lang w:eastAsia="en-US"/>
              </w:rPr>
            </w:pPr>
            <w:r w:rsidRPr="001E4DE4">
              <w:rPr>
                <w:rFonts w:eastAsiaTheme="minorHAnsi"/>
                <w:color w:val="000000"/>
                <w:sz w:val="18"/>
                <w:szCs w:val="20"/>
                <w:lang w:eastAsia="en-US"/>
              </w:rPr>
              <w:t>Потери тепловой мощности</w:t>
            </w:r>
          </w:p>
        </w:tc>
        <w:tc>
          <w:tcPr>
            <w:tcW w:w="278" w:type="pct"/>
            <w:vAlign w:val="center"/>
          </w:tcPr>
          <w:p w14:paraId="7A8F5D3A"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Гкал/год</w:t>
            </w:r>
          </w:p>
        </w:tc>
        <w:tc>
          <w:tcPr>
            <w:tcW w:w="408" w:type="pct"/>
            <w:vAlign w:val="center"/>
          </w:tcPr>
          <w:p w14:paraId="68F863DE"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bCs/>
                <w:color w:val="000000"/>
                <w:sz w:val="18"/>
                <w:szCs w:val="20"/>
              </w:rPr>
              <w:t>2025</w:t>
            </w:r>
          </w:p>
        </w:tc>
        <w:tc>
          <w:tcPr>
            <w:tcW w:w="408" w:type="pct"/>
            <w:vAlign w:val="center"/>
          </w:tcPr>
          <w:p w14:paraId="1C1C27C6"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bCs/>
                <w:color w:val="000000"/>
                <w:sz w:val="18"/>
                <w:szCs w:val="20"/>
              </w:rPr>
              <w:t>2970</w:t>
            </w:r>
          </w:p>
        </w:tc>
        <w:tc>
          <w:tcPr>
            <w:tcW w:w="407" w:type="pct"/>
            <w:vAlign w:val="center"/>
          </w:tcPr>
          <w:p w14:paraId="7F2E8E86"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4032,8</w:t>
            </w:r>
          </w:p>
        </w:tc>
        <w:tc>
          <w:tcPr>
            <w:tcW w:w="406" w:type="pct"/>
            <w:vAlign w:val="center"/>
          </w:tcPr>
          <w:p w14:paraId="381EA257"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2901,45</w:t>
            </w:r>
          </w:p>
        </w:tc>
        <w:tc>
          <w:tcPr>
            <w:tcW w:w="407" w:type="pct"/>
            <w:vAlign w:val="center"/>
          </w:tcPr>
          <w:p w14:paraId="0A46C098"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p>
        </w:tc>
        <w:tc>
          <w:tcPr>
            <w:tcW w:w="410" w:type="pct"/>
            <w:vAlign w:val="center"/>
          </w:tcPr>
          <w:p w14:paraId="57574AA7"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p>
        </w:tc>
        <w:tc>
          <w:tcPr>
            <w:tcW w:w="410" w:type="pct"/>
            <w:vAlign w:val="center"/>
          </w:tcPr>
          <w:p w14:paraId="4AD7D4CA"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p>
        </w:tc>
        <w:tc>
          <w:tcPr>
            <w:tcW w:w="377" w:type="pct"/>
            <w:vAlign w:val="center"/>
          </w:tcPr>
          <w:p w14:paraId="550B2758"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2901,45</w:t>
            </w:r>
          </w:p>
        </w:tc>
        <w:tc>
          <w:tcPr>
            <w:tcW w:w="375" w:type="pct"/>
            <w:vAlign w:val="center"/>
          </w:tcPr>
          <w:p w14:paraId="27F12C45" w14:textId="77777777" w:rsidR="000B1B27" w:rsidRPr="001E4DE4" w:rsidRDefault="000B1B27" w:rsidP="00CF355B">
            <w:pPr>
              <w:autoSpaceDE w:val="0"/>
              <w:autoSpaceDN w:val="0"/>
              <w:adjustRightInd w:val="0"/>
              <w:spacing w:after="0" w:line="240" w:lineRule="auto"/>
              <w:ind w:firstLine="0"/>
              <w:jc w:val="center"/>
              <w:rPr>
                <w:bCs/>
                <w:color w:val="000000"/>
                <w:sz w:val="18"/>
                <w:szCs w:val="20"/>
              </w:rPr>
            </w:pPr>
            <w:r w:rsidRPr="001E4DE4">
              <w:rPr>
                <w:color w:val="000000"/>
                <w:sz w:val="18"/>
                <w:szCs w:val="20"/>
              </w:rPr>
              <w:t>2901,45</w:t>
            </w:r>
          </w:p>
        </w:tc>
        <w:tc>
          <w:tcPr>
            <w:tcW w:w="372" w:type="pct"/>
            <w:vAlign w:val="center"/>
          </w:tcPr>
          <w:p w14:paraId="6A3C099D" w14:textId="77777777" w:rsidR="000B1B27" w:rsidRPr="001E4DE4" w:rsidRDefault="000B1B27" w:rsidP="00CF355B">
            <w:pPr>
              <w:autoSpaceDE w:val="0"/>
              <w:autoSpaceDN w:val="0"/>
              <w:adjustRightInd w:val="0"/>
              <w:spacing w:after="0" w:line="240" w:lineRule="auto"/>
              <w:ind w:firstLine="0"/>
              <w:jc w:val="center"/>
              <w:rPr>
                <w:bCs/>
                <w:color w:val="000000"/>
                <w:sz w:val="18"/>
                <w:szCs w:val="20"/>
              </w:rPr>
            </w:pPr>
            <w:r w:rsidRPr="001E4DE4">
              <w:rPr>
                <w:color w:val="000000"/>
                <w:sz w:val="18"/>
                <w:szCs w:val="20"/>
              </w:rPr>
              <w:t>2901,45</w:t>
            </w:r>
          </w:p>
        </w:tc>
      </w:tr>
      <w:tr w:rsidR="000B1B27" w:rsidRPr="001E4DE4" w14:paraId="08BE4DC6" w14:textId="77777777" w:rsidTr="000B1B27">
        <w:trPr>
          <w:trHeight w:val="20"/>
          <w:jc w:val="center"/>
        </w:trPr>
        <w:tc>
          <w:tcPr>
            <w:tcW w:w="742" w:type="pct"/>
            <w:vAlign w:val="center"/>
          </w:tcPr>
          <w:p w14:paraId="51C64487" w14:textId="77777777" w:rsidR="000B1B27" w:rsidRPr="001E4DE4" w:rsidRDefault="000B1B27" w:rsidP="00CF355B">
            <w:pPr>
              <w:autoSpaceDE w:val="0"/>
              <w:autoSpaceDN w:val="0"/>
              <w:adjustRightInd w:val="0"/>
              <w:spacing w:after="0" w:line="240" w:lineRule="auto"/>
              <w:ind w:firstLine="0"/>
              <w:rPr>
                <w:rFonts w:eastAsiaTheme="minorHAnsi"/>
                <w:color w:val="000000"/>
                <w:sz w:val="18"/>
                <w:szCs w:val="20"/>
                <w:lang w:eastAsia="en-US"/>
              </w:rPr>
            </w:pPr>
            <w:r w:rsidRPr="001E4DE4">
              <w:rPr>
                <w:rFonts w:eastAsiaTheme="minorHAnsi"/>
                <w:color w:val="000000"/>
                <w:sz w:val="18"/>
                <w:szCs w:val="20"/>
                <w:lang w:eastAsia="en-US"/>
              </w:rPr>
              <w:t xml:space="preserve">Полезный отпуск </w:t>
            </w:r>
            <w:proofErr w:type="spellStart"/>
            <w:r w:rsidRPr="001E4DE4">
              <w:rPr>
                <w:rFonts w:eastAsiaTheme="minorHAnsi"/>
                <w:color w:val="000000"/>
                <w:sz w:val="18"/>
                <w:szCs w:val="20"/>
                <w:lang w:eastAsia="en-US"/>
              </w:rPr>
              <w:t>теплоэнергии</w:t>
            </w:r>
            <w:proofErr w:type="spellEnd"/>
          </w:p>
        </w:tc>
        <w:tc>
          <w:tcPr>
            <w:tcW w:w="278" w:type="pct"/>
            <w:vAlign w:val="center"/>
          </w:tcPr>
          <w:p w14:paraId="3E3FCCA1"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r w:rsidRPr="001E4DE4">
              <w:rPr>
                <w:rFonts w:eastAsiaTheme="minorHAnsi"/>
                <w:color w:val="000000"/>
                <w:sz w:val="18"/>
                <w:szCs w:val="20"/>
                <w:lang w:eastAsia="en-US"/>
              </w:rPr>
              <w:t>Гкал/год</w:t>
            </w:r>
          </w:p>
        </w:tc>
        <w:tc>
          <w:tcPr>
            <w:tcW w:w="408" w:type="pct"/>
            <w:vAlign w:val="center"/>
          </w:tcPr>
          <w:p w14:paraId="309A114F"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bCs/>
                <w:color w:val="000000"/>
                <w:sz w:val="18"/>
                <w:szCs w:val="20"/>
              </w:rPr>
              <w:t>18047,4</w:t>
            </w:r>
          </w:p>
        </w:tc>
        <w:tc>
          <w:tcPr>
            <w:tcW w:w="408" w:type="pct"/>
            <w:vAlign w:val="center"/>
          </w:tcPr>
          <w:p w14:paraId="2196CEDB"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bCs/>
                <w:color w:val="000000"/>
                <w:sz w:val="18"/>
                <w:szCs w:val="20"/>
              </w:rPr>
              <w:t>16926,0</w:t>
            </w:r>
          </w:p>
        </w:tc>
        <w:tc>
          <w:tcPr>
            <w:tcW w:w="407" w:type="pct"/>
            <w:vAlign w:val="center"/>
          </w:tcPr>
          <w:p w14:paraId="318A6227"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17486,97</w:t>
            </w:r>
          </w:p>
        </w:tc>
        <w:tc>
          <w:tcPr>
            <w:tcW w:w="406" w:type="pct"/>
            <w:vAlign w:val="center"/>
          </w:tcPr>
          <w:p w14:paraId="24E44DA8"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17486,97</w:t>
            </w:r>
          </w:p>
        </w:tc>
        <w:tc>
          <w:tcPr>
            <w:tcW w:w="407" w:type="pct"/>
            <w:vAlign w:val="center"/>
          </w:tcPr>
          <w:p w14:paraId="6583F78D"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17486,97</w:t>
            </w:r>
          </w:p>
        </w:tc>
        <w:tc>
          <w:tcPr>
            <w:tcW w:w="410" w:type="pct"/>
            <w:vAlign w:val="center"/>
          </w:tcPr>
          <w:p w14:paraId="12BCCE0B"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17486,97</w:t>
            </w:r>
          </w:p>
        </w:tc>
        <w:tc>
          <w:tcPr>
            <w:tcW w:w="410" w:type="pct"/>
            <w:vAlign w:val="center"/>
          </w:tcPr>
          <w:p w14:paraId="70392C19"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17486,97</w:t>
            </w:r>
          </w:p>
        </w:tc>
        <w:tc>
          <w:tcPr>
            <w:tcW w:w="377" w:type="pct"/>
            <w:vAlign w:val="center"/>
          </w:tcPr>
          <w:p w14:paraId="5C5DAC72"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17486,97</w:t>
            </w:r>
          </w:p>
        </w:tc>
        <w:tc>
          <w:tcPr>
            <w:tcW w:w="375" w:type="pct"/>
            <w:vAlign w:val="center"/>
          </w:tcPr>
          <w:p w14:paraId="10AD8AE0" w14:textId="77777777" w:rsidR="000B1B27" w:rsidRPr="001E4DE4" w:rsidRDefault="000B1B27" w:rsidP="00CF355B">
            <w:pPr>
              <w:autoSpaceDE w:val="0"/>
              <w:autoSpaceDN w:val="0"/>
              <w:adjustRightInd w:val="0"/>
              <w:spacing w:after="0" w:line="240" w:lineRule="auto"/>
              <w:ind w:firstLine="0"/>
              <w:jc w:val="center"/>
              <w:rPr>
                <w:bCs/>
                <w:color w:val="000000"/>
                <w:sz w:val="18"/>
                <w:szCs w:val="20"/>
              </w:rPr>
            </w:pPr>
            <w:r w:rsidRPr="001E4DE4">
              <w:rPr>
                <w:color w:val="000000"/>
                <w:sz w:val="18"/>
                <w:szCs w:val="20"/>
              </w:rPr>
              <w:t>17486,97</w:t>
            </w:r>
          </w:p>
        </w:tc>
        <w:tc>
          <w:tcPr>
            <w:tcW w:w="372" w:type="pct"/>
            <w:vAlign w:val="center"/>
          </w:tcPr>
          <w:p w14:paraId="6CB577B5" w14:textId="77777777" w:rsidR="000B1B27" w:rsidRPr="001E4DE4" w:rsidRDefault="000B1B27" w:rsidP="00CF355B">
            <w:pPr>
              <w:autoSpaceDE w:val="0"/>
              <w:autoSpaceDN w:val="0"/>
              <w:adjustRightInd w:val="0"/>
              <w:spacing w:after="0" w:line="240" w:lineRule="auto"/>
              <w:ind w:firstLine="0"/>
              <w:jc w:val="center"/>
              <w:rPr>
                <w:bCs/>
                <w:color w:val="000000"/>
                <w:sz w:val="18"/>
                <w:szCs w:val="20"/>
              </w:rPr>
            </w:pPr>
            <w:r w:rsidRPr="001E4DE4">
              <w:rPr>
                <w:color w:val="000000"/>
                <w:sz w:val="18"/>
                <w:szCs w:val="20"/>
              </w:rPr>
              <w:t>17486,97</w:t>
            </w:r>
          </w:p>
        </w:tc>
      </w:tr>
      <w:tr w:rsidR="000B1B27" w:rsidRPr="008E02F9" w14:paraId="2B5EB87F" w14:textId="77777777" w:rsidTr="000B1B27">
        <w:trPr>
          <w:trHeight w:val="20"/>
          <w:jc w:val="center"/>
        </w:trPr>
        <w:tc>
          <w:tcPr>
            <w:tcW w:w="742" w:type="pct"/>
            <w:vAlign w:val="center"/>
          </w:tcPr>
          <w:p w14:paraId="07BA5184" w14:textId="77777777" w:rsidR="000B1B27" w:rsidRPr="001E4DE4" w:rsidRDefault="000B1B27" w:rsidP="00CF355B">
            <w:pPr>
              <w:autoSpaceDE w:val="0"/>
              <w:autoSpaceDN w:val="0"/>
              <w:adjustRightInd w:val="0"/>
              <w:spacing w:after="0" w:line="240" w:lineRule="auto"/>
              <w:ind w:firstLine="0"/>
              <w:rPr>
                <w:rFonts w:eastAsiaTheme="minorHAnsi"/>
                <w:color w:val="000000"/>
                <w:sz w:val="18"/>
                <w:szCs w:val="20"/>
                <w:lang w:eastAsia="en-US"/>
              </w:rPr>
            </w:pPr>
            <w:r w:rsidRPr="001E4DE4">
              <w:rPr>
                <w:rFonts w:eastAsiaTheme="minorHAnsi"/>
                <w:color w:val="000000"/>
                <w:sz w:val="18"/>
                <w:szCs w:val="20"/>
                <w:lang w:eastAsia="en-US"/>
              </w:rPr>
              <w:t>УРУТ на отпуск в сеть</w:t>
            </w:r>
          </w:p>
        </w:tc>
        <w:tc>
          <w:tcPr>
            <w:tcW w:w="278" w:type="pct"/>
            <w:vAlign w:val="center"/>
          </w:tcPr>
          <w:p w14:paraId="11D5EB5B" w14:textId="77777777" w:rsidR="000B1B27" w:rsidRPr="001E4DE4" w:rsidRDefault="000B1B27" w:rsidP="00CF355B">
            <w:pPr>
              <w:autoSpaceDE w:val="0"/>
              <w:autoSpaceDN w:val="0"/>
              <w:adjustRightInd w:val="0"/>
              <w:spacing w:after="0" w:line="240" w:lineRule="auto"/>
              <w:ind w:firstLine="0"/>
              <w:jc w:val="center"/>
              <w:rPr>
                <w:rFonts w:eastAsiaTheme="minorHAnsi"/>
                <w:color w:val="000000"/>
                <w:sz w:val="18"/>
                <w:szCs w:val="20"/>
                <w:lang w:eastAsia="en-US"/>
              </w:rPr>
            </w:pPr>
            <w:proofErr w:type="spellStart"/>
            <w:r w:rsidRPr="001E4DE4">
              <w:rPr>
                <w:rFonts w:eastAsiaTheme="minorHAnsi"/>
                <w:color w:val="000000"/>
                <w:sz w:val="18"/>
                <w:szCs w:val="20"/>
                <w:lang w:eastAsia="en-US"/>
              </w:rPr>
              <w:t>Кг.у</w:t>
            </w:r>
            <w:proofErr w:type="spellEnd"/>
            <w:r w:rsidRPr="001E4DE4">
              <w:rPr>
                <w:rFonts w:eastAsiaTheme="minorHAnsi"/>
                <w:color w:val="000000"/>
                <w:sz w:val="18"/>
                <w:szCs w:val="20"/>
                <w:lang w:eastAsia="en-US"/>
              </w:rPr>
              <w:t>./Гкал</w:t>
            </w:r>
          </w:p>
        </w:tc>
        <w:tc>
          <w:tcPr>
            <w:tcW w:w="408" w:type="pct"/>
            <w:vAlign w:val="center"/>
          </w:tcPr>
          <w:p w14:paraId="56B2B097"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w:t>
            </w:r>
          </w:p>
        </w:tc>
        <w:tc>
          <w:tcPr>
            <w:tcW w:w="408" w:type="pct"/>
            <w:vAlign w:val="center"/>
          </w:tcPr>
          <w:p w14:paraId="202D62FB"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139,88</w:t>
            </w:r>
          </w:p>
        </w:tc>
        <w:tc>
          <w:tcPr>
            <w:tcW w:w="407" w:type="pct"/>
            <w:vAlign w:val="center"/>
          </w:tcPr>
          <w:p w14:paraId="083AEDA9"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138,74</w:t>
            </w:r>
          </w:p>
        </w:tc>
        <w:tc>
          <w:tcPr>
            <w:tcW w:w="406" w:type="pct"/>
            <w:vAlign w:val="center"/>
          </w:tcPr>
          <w:p w14:paraId="57BC21E4"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139</w:t>
            </w:r>
          </w:p>
        </w:tc>
        <w:tc>
          <w:tcPr>
            <w:tcW w:w="407" w:type="pct"/>
            <w:vAlign w:val="center"/>
          </w:tcPr>
          <w:p w14:paraId="676D1C31"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139</w:t>
            </w:r>
          </w:p>
        </w:tc>
        <w:tc>
          <w:tcPr>
            <w:tcW w:w="410" w:type="pct"/>
            <w:vAlign w:val="center"/>
          </w:tcPr>
          <w:p w14:paraId="5FDF6103"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139</w:t>
            </w:r>
          </w:p>
        </w:tc>
        <w:tc>
          <w:tcPr>
            <w:tcW w:w="410" w:type="pct"/>
            <w:vAlign w:val="center"/>
          </w:tcPr>
          <w:p w14:paraId="1799886F"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139</w:t>
            </w:r>
          </w:p>
        </w:tc>
        <w:tc>
          <w:tcPr>
            <w:tcW w:w="377" w:type="pct"/>
            <w:vAlign w:val="center"/>
          </w:tcPr>
          <w:p w14:paraId="7813C3B7"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180,62</w:t>
            </w:r>
          </w:p>
        </w:tc>
        <w:tc>
          <w:tcPr>
            <w:tcW w:w="375" w:type="pct"/>
            <w:vAlign w:val="center"/>
          </w:tcPr>
          <w:p w14:paraId="294848EE" w14:textId="77777777" w:rsidR="000B1B27" w:rsidRPr="001E4DE4"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180,62</w:t>
            </w:r>
          </w:p>
        </w:tc>
        <w:tc>
          <w:tcPr>
            <w:tcW w:w="372" w:type="pct"/>
            <w:vAlign w:val="center"/>
          </w:tcPr>
          <w:p w14:paraId="55229944" w14:textId="77777777" w:rsidR="000B1B27" w:rsidRPr="008E02F9" w:rsidRDefault="000B1B27" w:rsidP="00CF355B">
            <w:pPr>
              <w:autoSpaceDE w:val="0"/>
              <w:autoSpaceDN w:val="0"/>
              <w:adjustRightInd w:val="0"/>
              <w:spacing w:after="0" w:line="240" w:lineRule="auto"/>
              <w:ind w:firstLine="0"/>
              <w:jc w:val="center"/>
              <w:rPr>
                <w:color w:val="000000"/>
                <w:sz w:val="18"/>
                <w:szCs w:val="20"/>
              </w:rPr>
            </w:pPr>
            <w:r w:rsidRPr="001E4DE4">
              <w:rPr>
                <w:color w:val="000000"/>
                <w:sz w:val="18"/>
                <w:szCs w:val="20"/>
              </w:rPr>
              <w:t>180,62</w:t>
            </w:r>
          </w:p>
        </w:tc>
      </w:tr>
    </w:tbl>
    <w:p w14:paraId="24C97C38" w14:textId="77777777" w:rsidR="004844B0" w:rsidRDefault="004844B0" w:rsidP="00CF355B">
      <w:pPr>
        <w:spacing w:after="0" w:line="240" w:lineRule="auto"/>
        <w:contextualSpacing/>
        <w:jc w:val="both"/>
        <w:rPr>
          <w:sz w:val="24"/>
          <w:szCs w:val="24"/>
        </w:rPr>
      </w:pPr>
    </w:p>
    <w:sectPr w:rsidR="004844B0" w:rsidSect="00ED1D5F">
      <w:pgSz w:w="16838" w:h="11906" w:orient="landscape" w:code="9"/>
      <w:pgMar w:top="993" w:right="1134" w:bottom="851" w:left="1134" w:header="284" w:footer="567" w:gutter="0"/>
      <w:pgBorders w:offsetFrom="page">
        <w:top w:val="single" w:sz="4" w:space="24" w:color="auto"/>
        <w:left w:val="single" w:sz="4" w:space="24" w:color="auto"/>
        <w:bottom w:val="single" w:sz="4" w:space="24" w:color="auto"/>
        <w:right w:val="single" w:sz="4" w:space="24" w:color="auto"/>
      </w:pgBorders>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A49C96" w14:textId="77777777" w:rsidR="00D3280F" w:rsidRDefault="00D3280F" w:rsidP="00C15D37">
      <w:pPr>
        <w:spacing w:after="0" w:line="240" w:lineRule="auto"/>
      </w:pPr>
      <w:r>
        <w:separator/>
      </w:r>
    </w:p>
  </w:endnote>
  <w:endnote w:type="continuationSeparator" w:id="0">
    <w:p w14:paraId="2ACA4B05" w14:textId="77777777" w:rsidR="00D3280F" w:rsidRDefault="00D3280F" w:rsidP="00C15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2.">
    <w:altName w:val="Times New Roman"/>
    <w:panose1 w:val="00000000000000000000"/>
    <w:charset w:val="00"/>
    <w:family w:val="roman"/>
    <w:notTrueType/>
    <w:pitch w:val="default"/>
  </w:font>
  <w:font w:name="3.2.1">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Calibri"/>
    <w:panose1 w:val="00000000000000000000"/>
    <w:charset w:val="00"/>
    <w:family w:val="roman"/>
    <w:notTrueType/>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ヒラギノ角ゴ Pro W3">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cademyACTT">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panose1 w:val="00000000000000000000"/>
    <w:charset w:val="00"/>
    <w:family w:val="auto"/>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rial Black">
    <w:panose1 w:val="020B0A04020102020204"/>
    <w:charset w:val="CC"/>
    <w:family w:val="swiss"/>
    <w:pitch w:val="variable"/>
    <w:sig w:usb0="A00002AF" w:usb1="400078FB"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altName w:val="Yu Gothic UI"/>
    <w:panose1 w:val="00000000000000000000"/>
    <w:charset w:val="80"/>
    <w:family w:val="auto"/>
    <w:notTrueType/>
    <w:pitch w:val="default"/>
    <w:sig w:usb0="00000000" w:usb1="08070000" w:usb2="00000010" w:usb3="00000000" w:csb0="00020000"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00000003" w:usb1="00000000" w:usb2="00000000" w:usb3="00000000" w:csb0="00000001"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6648694"/>
      <w:docPartObj>
        <w:docPartGallery w:val="Page Numbers (Bottom of Page)"/>
        <w:docPartUnique/>
      </w:docPartObj>
    </w:sdtPr>
    <w:sdtEndPr/>
    <w:sdtContent>
      <w:p w14:paraId="37A16FE0" w14:textId="2CEA76B2" w:rsidR="00A556A8" w:rsidRPr="00EA7D81" w:rsidRDefault="00A556A8">
        <w:pPr>
          <w:pStyle w:val="afd"/>
          <w:jc w:val="center"/>
        </w:pPr>
        <w:r w:rsidRPr="00EA7D81">
          <w:fldChar w:fldCharType="begin"/>
        </w:r>
        <w:r w:rsidRPr="00EA7D81">
          <w:instrText>PAGE   \* MERGEFORMAT</w:instrText>
        </w:r>
        <w:r w:rsidRPr="00EA7D81">
          <w:fldChar w:fldCharType="separate"/>
        </w:r>
        <w:r w:rsidR="00D47AB3">
          <w:rPr>
            <w:noProof/>
          </w:rPr>
          <w:t>21</w:t>
        </w:r>
        <w:r w:rsidRPr="00EA7D81">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4C6A88" w14:textId="77777777" w:rsidR="00D3280F" w:rsidRDefault="00D3280F" w:rsidP="00C15D37">
      <w:pPr>
        <w:spacing w:after="0" w:line="240" w:lineRule="auto"/>
      </w:pPr>
      <w:r>
        <w:separator/>
      </w:r>
    </w:p>
  </w:footnote>
  <w:footnote w:type="continuationSeparator" w:id="0">
    <w:p w14:paraId="0489C262" w14:textId="77777777" w:rsidR="00D3280F" w:rsidRDefault="00D3280F" w:rsidP="00C15D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EA4E6" w14:textId="77777777" w:rsidR="00A556A8" w:rsidRDefault="00A556A8">
    <w:pPr>
      <w:spacing w:line="14" w:lineRule="auto"/>
      <w:rPr>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A512411E"/>
    <w:styleLink w:val="3211"/>
    <w:lvl w:ilvl="0">
      <w:start w:val="1"/>
      <w:numFmt w:val="bullet"/>
      <w:pStyle w:val="4"/>
      <w:lvlText w:val=""/>
      <w:lvlJc w:val="left"/>
      <w:pPr>
        <w:tabs>
          <w:tab w:val="num" w:pos="7937"/>
        </w:tabs>
        <w:ind w:left="7937" w:hanging="360"/>
      </w:pPr>
      <w:rPr>
        <w:rFonts w:ascii="Symbol" w:hAnsi="Symbol" w:hint="default"/>
      </w:rPr>
    </w:lvl>
  </w:abstractNum>
  <w:abstractNum w:abstractNumId="1" w15:restartNumberingAfterBreak="0">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15FCECDC"/>
    <w:styleLink w:val="491"/>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00A326C"/>
    <w:multiLevelType w:val="multilevel"/>
    <w:tmpl w:val="6FDA6744"/>
    <w:styleLink w:val="1111122"/>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4" w15:restartNumberingAfterBreak="0">
    <w:nsid w:val="0129301E"/>
    <w:multiLevelType w:val="hybridMultilevel"/>
    <w:tmpl w:val="F68ABD70"/>
    <w:styleLink w:val="561"/>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472F7F"/>
    <w:multiLevelType w:val="multilevel"/>
    <w:tmpl w:val="0419001D"/>
    <w:styleLink w:val="210"/>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1A12374"/>
    <w:multiLevelType w:val="hybridMultilevel"/>
    <w:tmpl w:val="795088B6"/>
    <w:styleLink w:val="1491"/>
    <w:lvl w:ilvl="0" w:tplc="E83CDCC6">
      <w:start w:val="1"/>
      <w:numFmt w:val="bullet"/>
      <w:pStyle w:val="a1"/>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23014F8"/>
    <w:multiLevelType w:val="hybridMultilevel"/>
    <w:tmpl w:val="04190001"/>
    <w:styleLink w:val="11111122"/>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243697F"/>
    <w:multiLevelType w:val="hybridMultilevel"/>
    <w:tmpl w:val="5F36188C"/>
    <w:styleLink w:val="1111113"/>
    <w:lvl w:ilvl="0" w:tplc="31F63A34">
      <w:start w:val="1"/>
      <w:numFmt w:val="decimal"/>
      <w:lvlText w:val="%1."/>
      <w:lvlJc w:val="left"/>
      <w:pPr>
        <w:tabs>
          <w:tab w:val="num" w:pos="720"/>
        </w:tabs>
        <w:ind w:left="720" w:hanging="360"/>
      </w:pPr>
    </w:lvl>
    <w:lvl w:ilvl="1" w:tplc="3ACE5B7C">
      <w:numFmt w:val="none"/>
      <w:lvlText w:val=""/>
      <w:lvlJc w:val="left"/>
      <w:pPr>
        <w:tabs>
          <w:tab w:val="num" w:pos="360"/>
        </w:tabs>
      </w:pPr>
    </w:lvl>
    <w:lvl w:ilvl="2" w:tplc="311C8A96">
      <w:numFmt w:val="none"/>
      <w:lvlText w:val=""/>
      <w:lvlJc w:val="left"/>
      <w:pPr>
        <w:tabs>
          <w:tab w:val="num" w:pos="360"/>
        </w:tabs>
      </w:pPr>
    </w:lvl>
    <w:lvl w:ilvl="3" w:tplc="0D445384">
      <w:numFmt w:val="none"/>
      <w:lvlText w:val=""/>
      <w:lvlJc w:val="left"/>
      <w:pPr>
        <w:tabs>
          <w:tab w:val="num" w:pos="360"/>
        </w:tabs>
      </w:pPr>
    </w:lvl>
    <w:lvl w:ilvl="4" w:tplc="796A7556">
      <w:numFmt w:val="none"/>
      <w:lvlText w:val=""/>
      <w:lvlJc w:val="left"/>
      <w:pPr>
        <w:tabs>
          <w:tab w:val="num" w:pos="360"/>
        </w:tabs>
      </w:pPr>
    </w:lvl>
    <w:lvl w:ilvl="5" w:tplc="C8E8043C">
      <w:numFmt w:val="none"/>
      <w:lvlText w:val=""/>
      <w:lvlJc w:val="left"/>
      <w:pPr>
        <w:tabs>
          <w:tab w:val="num" w:pos="360"/>
        </w:tabs>
      </w:pPr>
    </w:lvl>
    <w:lvl w:ilvl="6" w:tplc="E9726730">
      <w:numFmt w:val="none"/>
      <w:lvlText w:val=""/>
      <w:lvlJc w:val="left"/>
      <w:pPr>
        <w:tabs>
          <w:tab w:val="num" w:pos="360"/>
        </w:tabs>
      </w:pPr>
    </w:lvl>
    <w:lvl w:ilvl="7" w:tplc="1CC4E110">
      <w:numFmt w:val="none"/>
      <w:lvlText w:val=""/>
      <w:lvlJc w:val="left"/>
      <w:pPr>
        <w:tabs>
          <w:tab w:val="num" w:pos="360"/>
        </w:tabs>
      </w:pPr>
    </w:lvl>
    <w:lvl w:ilvl="8" w:tplc="DC9E4A8E">
      <w:numFmt w:val="none"/>
      <w:lvlText w:val=""/>
      <w:lvlJc w:val="left"/>
      <w:pPr>
        <w:tabs>
          <w:tab w:val="num" w:pos="360"/>
        </w:tabs>
      </w:pPr>
    </w:lvl>
  </w:abstractNum>
  <w:abstractNum w:abstractNumId="9" w15:restartNumberingAfterBreak="0">
    <w:nsid w:val="043812B8"/>
    <w:multiLevelType w:val="multilevel"/>
    <w:tmpl w:val="4DE6BF8E"/>
    <w:styleLink w:val="3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0" w15:restartNumberingAfterBreak="0">
    <w:nsid w:val="05814BCF"/>
    <w:multiLevelType w:val="multilevel"/>
    <w:tmpl w:val="0419001D"/>
    <w:styleLink w:val="1ai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74C1952"/>
    <w:multiLevelType w:val="hybridMultilevel"/>
    <w:tmpl w:val="7AA449B0"/>
    <w:lvl w:ilvl="0" w:tplc="38FEF8B4">
      <w:start w:val="1"/>
      <w:numFmt w:val="decimal"/>
      <w:pStyle w:val="S"/>
      <w:lvlText w:val="Таблица %1"/>
      <w:lvlJc w:val="left"/>
      <w:pPr>
        <w:tabs>
          <w:tab w:val="num" w:pos="720"/>
        </w:tabs>
        <w:ind w:left="72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 w15:restartNumberingAfterBreak="0">
    <w:nsid w:val="0776737E"/>
    <w:multiLevelType w:val="hybridMultilevel"/>
    <w:tmpl w:val="13FAB2AE"/>
    <w:numStyleLink w:val="1112"/>
  </w:abstractNum>
  <w:abstractNum w:abstractNumId="13" w15:restartNumberingAfterBreak="0">
    <w:nsid w:val="07D46FD3"/>
    <w:multiLevelType w:val="multilevel"/>
    <w:tmpl w:val="B9A468A0"/>
    <w:lvl w:ilvl="0">
      <w:start w:val="1"/>
      <w:numFmt w:val="decimal"/>
      <w:pStyle w:val="1"/>
      <w:lvlText w:val="%1"/>
      <w:lvlJc w:val="left"/>
      <w:pPr>
        <w:tabs>
          <w:tab w:val="num" w:pos="432"/>
        </w:tabs>
        <w:ind w:left="432" w:hanging="432"/>
      </w:pPr>
      <w:rPr>
        <w:rFonts w:hint="default"/>
      </w:rPr>
    </w:lvl>
    <w:lvl w:ilvl="1">
      <w:start w:val="1"/>
      <w:numFmt w:val="decimal"/>
      <w:pStyle w:val="11"/>
      <w:lvlText w:val="%1.%2"/>
      <w:lvlJc w:val="left"/>
      <w:pPr>
        <w:tabs>
          <w:tab w:val="num" w:pos="576"/>
        </w:tabs>
        <w:ind w:left="576" w:hanging="576"/>
      </w:pPr>
      <w:rPr>
        <w:rFonts w:hint="default"/>
      </w:rPr>
    </w:lvl>
    <w:lvl w:ilvl="2">
      <w:start w:val="1"/>
      <w:numFmt w:val="decimal"/>
      <w:pStyle w:val="111"/>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091179FB"/>
    <w:multiLevelType w:val="hybridMultilevel"/>
    <w:tmpl w:val="B09A8C2E"/>
    <w:lvl w:ilvl="0" w:tplc="0D502ED8">
      <w:start w:val="1"/>
      <w:numFmt w:val="decimal"/>
      <w:pStyle w:val="10"/>
      <w:lvlText w:val="%1"/>
      <w:lvlJc w:val="left"/>
      <w:pPr>
        <w:ind w:left="720" w:hanging="360"/>
      </w:pPr>
      <w:rPr>
        <w:rFonts w:hint="default"/>
      </w:rPr>
    </w:lvl>
    <w:lvl w:ilvl="1" w:tplc="787A866E" w:tentative="1">
      <w:start w:val="1"/>
      <w:numFmt w:val="lowerLetter"/>
      <w:lvlText w:val="%2."/>
      <w:lvlJc w:val="left"/>
      <w:pPr>
        <w:ind w:left="1440" w:hanging="360"/>
      </w:pPr>
    </w:lvl>
    <w:lvl w:ilvl="2" w:tplc="AE4896CA" w:tentative="1">
      <w:start w:val="1"/>
      <w:numFmt w:val="lowerRoman"/>
      <w:lvlText w:val="%3."/>
      <w:lvlJc w:val="right"/>
      <w:pPr>
        <w:ind w:left="2160" w:hanging="180"/>
      </w:pPr>
    </w:lvl>
    <w:lvl w:ilvl="3" w:tplc="64FA2ADA" w:tentative="1">
      <w:start w:val="1"/>
      <w:numFmt w:val="decimal"/>
      <w:lvlText w:val="%4."/>
      <w:lvlJc w:val="left"/>
      <w:pPr>
        <w:ind w:left="2880" w:hanging="360"/>
      </w:pPr>
    </w:lvl>
    <w:lvl w:ilvl="4" w:tplc="75C456CE" w:tentative="1">
      <w:start w:val="1"/>
      <w:numFmt w:val="lowerLetter"/>
      <w:lvlText w:val="%5."/>
      <w:lvlJc w:val="left"/>
      <w:pPr>
        <w:ind w:left="3600" w:hanging="360"/>
      </w:pPr>
    </w:lvl>
    <w:lvl w:ilvl="5" w:tplc="87204F96" w:tentative="1">
      <w:start w:val="1"/>
      <w:numFmt w:val="lowerRoman"/>
      <w:lvlText w:val="%6."/>
      <w:lvlJc w:val="right"/>
      <w:pPr>
        <w:ind w:left="4320" w:hanging="180"/>
      </w:pPr>
    </w:lvl>
    <w:lvl w:ilvl="6" w:tplc="7D4C4CDE" w:tentative="1">
      <w:start w:val="1"/>
      <w:numFmt w:val="decimal"/>
      <w:lvlText w:val="%7."/>
      <w:lvlJc w:val="left"/>
      <w:pPr>
        <w:ind w:left="5040" w:hanging="360"/>
      </w:pPr>
    </w:lvl>
    <w:lvl w:ilvl="7" w:tplc="66ECC16C" w:tentative="1">
      <w:start w:val="1"/>
      <w:numFmt w:val="lowerLetter"/>
      <w:lvlText w:val="%8."/>
      <w:lvlJc w:val="left"/>
      <w:pPr>
        <w:ind w:left="5760" w:hanging="360"/>
      </w:pPr>
    </w:lvl>
    <w:lvl w:ilvl="8" w:tplc="D7BE1644" w:tentative="1">
      <w:start w:val="1"/>
      <w:numFmt w:val="lowerRoman"/>
      <w:lvlText w:val="%9."/>
      <w:lvlJc w:val="right"/>
      <w:pPr>
        <w:ind w:left="6480" w:hanging="180"/>
      </w:pPr>
    </w:lvl>
  </w:abstractNum>
  <w:abstractNum w:abstractNumId="15" w15:restartNumberingAfterBreak="0">
    <w:nsid w:val="0B73649F"/>
    <w:multiLevelType w:val="multilevel"/>
    <w:tmpl w:val="968C28B8"/>
    <w:lvl w:ilvl="0">
      <w:start w:val="1"/>
      <w:numFmt w:val="decimal"/>
      <w:pStyle w:val="a2"/>
      <w:suff w:val="space"/>
      <w:lvlText w:val="%1."/>
      <w:lvlJc w:val="left"/>
      <w:pPr>
        <w:ind w:left="786" w:hanging="360"/>
      </w:pPr>
      <w:rPr>
        <w:rFonts w:cs="Times New Roman" w:hint="default"/>
        <w:b/>
        <w:i w:val="0"/>
        <w:color w:val="FFFFFF" w:themeColor="background1"/>
        <w:sz w:val="26"/>
      </w:rPr>
    </w:lvl>
    <w:lvl w:ilvl="1">
      <w:start w:val="1"/>
      <w:numFmt w:val="decimal"/>
      <w:pStyle w:val="a3"/>
      <w:isLgl/>
      <w:suff w:val="space"/>
      <w:lvlText w:val="%1.%2."/>
      <w:lvlJc w:val="left"/>
      <w:pPr>
        <w:ind w:left="1080" w:hanging="360"/>
      </w:pPr>
      <w:rPr>
        <w:rFonts w:cs="Times New Roman" w:hint="default"/>
        <w:b/>
        <w:i w:val="0"/>
        <w:color w:val="FFFFFF" w:themeColor="background1"/>
        <w:sz w:val="26"/>
        <w:szCs w:val="24"/>
      </w:rPr>
    </w:lvl>
    <w:lvl w:ilvl="2">
      <w:start w:val="1"/>
      <w:numFmt w:val="decimal"/>
      <w:isLgl/>
      <w:suff w:val="space"/>
      <w:lvlText w:val="%1.%2.%3."/>
      <w:lvlJc w:val="left"/>
      <w:pPr>
        <w:ind w:left="1440" w:hanging="720"/>
      </w:pPr>
      <w:rPr>
        <w:rFonts w:cs="Times New Roman" w:hint="default"/>
        <w:b w:val="0"/>
        <w:i w:val="0"/>
        <w:sz w:val="26"/>
      </w:rPr>
    </w:lvl>
    <w:lvl w:ilvl="3">
      <w:start w:val="1"/>
      <w:numFmt w:val="decimal"/>
      <w:isLgl/>
      <w:lvlText w:val="%1.%2.%3.%4."/>
      <w:lvlJc w:val="left"/>
      <w:pPr>
        <w:ind w:left="1440" w:hanging="720"/>
      </w:pPr>
      <w:rPr>
        <w:rFonts w:cs="Times New Roman" w:hint="default"/>
        <w:b/>
        <w:i w:val="0"/>
        <w:sz w:val="26"/>
      </w:rPr>
    </w:lvl>
    <w:lvl w:ilvl="4">
      <w:start w:val="1"/>
      <w:numFmt w:val="decimal"/>
      <w:isLgl/>
      <w:lvlText w:val="%1.%2.%3.%4.%5."/>
      <w:lvlJc w:val="left"/>
      <w:pPr>
        <w:ind w:left="1800" w:hanging="1080"/>
      </w:pPr>
      <w:rPr>
        <w:rFonts w:cs="Times New Roman" w:hint="default"/>
        <w:b/>
        <w:i w:val="0"/>
        <w:sz w:val="26"/>
      </w:rPr>
    </w:lvl>
    <w:lvl w:ilvl="5">
      <w:start w:val="1"/>
      <w:numFmt w:val="decimal"/>
      <w:isLgl/>
      <w:lvlText w:val="%1.%2.%3.%4.%5.%6."/>
      <w:lvlJc w:val="left"/>
      <w:pPr>
        <w:ind w:left="1800" w:hanging="1080"/>
      </w:pPr>
      <w:rPr>
        <w:rFonts w:cs="Times New Roman" w:hint="default"/>
        <w:b/>
        <w:i w:val="0"/>
        <w:sz w:val="26"/>
      </w:rPr>
    </w:lvl>
    <w:lvl w:ilvl="6">
      <w:start w:val="1"/>
      <w:numFmt w:val="decimal"/>
      <w:isLgl/>
      <w:lvlText w:val="%1.%2.%3.%4.%5.%6.%7."/>
      <w:lvlJc w:val="left"/>
      <w:pPr>
        <w:ind w:left="2160" w:hanging="1440"/>
      </w:pPr>
      <w:rPr>
        <w:rFonts w:cs="Times New Roman" w:hint="default"/>
        <w:b/>
        <w:i w:val="0"/>
        <w:sz w:val="26"/>
      </w:rPr>
    </w:lvl>
    <w:lvl w:ilvl="7">
      <w:start w:val="1"/>
      <w:numFmt w:val="decimal"/>
      <w:isLgl/>
      <w:lvlText w:val="%1.%2.%3.%4.%5.%6.%7.%8."/>
      <w:lvlJc w:val="left"/>
      <w:pPr>
        <w:ind w:left="2160" w:hanging="1440"/>
      </w:pPr>
      <w:rPr>
        <w:rFonts w:cs="Times New Roman" w:hint="default"/>
        <w:b/>
        <w:i w:val="0"/>
        <w:sz w:val="26"/>
      </w:rPr>
    </w:lvl>
    <w:lvl w:ilvl="8">
      <w:start w:val="1"/>
      <w:numFmt w:val="decimal"/>
      <w:isLgl/>
      <w:lvlText w:val="%1.%2.%3.%4.%5.%6.%7.%8.%9."/>
      <w:lvlJc w:val="left"/>
      <w:pPr>
        <w:ind w:left="2520" w:hanging="1800"/>
      </w:pPr>
      <w:rPr>
        <w:rFonts w:cs="Times New Roman" w:hint="default"/>
        <w:b/>
        <w:i w:val="0"/>
        <w:sz w:val="26"/>
      </w:rPr>
    </w:lvl>
  </w:abstractNum>
  <w:abstractNum w:abstractNumId="16" w15:restartNumberingAfterBreak="0">
    <w:nsid w:val="0F8768A6"/>
    <w:multiLevelType w:val="multilevel"/>
    <w:tmpl w:val="0419001D"/>
    <w:styleLink w:val="571"/>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1DC4D58"/>
    <w:multiLevelType w:val="multilevel"/>
    <w:tmpl w:val="4DE6BF8E"/>
    <w:styleLink w:val="14211"/>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8" w15:restartNumberingAfterBreak="0">
    <w:nsid w:val="12BA154F"/>
    <w:multiLevelType w:val="hybridMultilevel"/>
    <w:tmpl w:val="999EF0AE"/>
    <w:styleLink w:val="11111141"/>
    <w:lvl w:ilvl="0" w:tplc="5E1CEEDE">
      <w:start w:val="1"/>
      <w:numFmt w:val="bullet"/>
      <w:pStyle w:val="a4"/>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154B0538"/>
    <w:multiLevelType w:val="hybridMultilevel"/>
    <w:tmpl w:val="13FAB2AE"/>
    <w:numStyleLink w:val="1112"/>
  </w:abstractNum>
  <w:abstractNum w:abstractNumId="20" w15:restartNumberingAfterBreak="0">
    <w:nsid w:val="171B2996"/>
    <w:multiLevelType w:val="multilevel"/>
    <w:tmpl w:val="3E1E5AD6"/>
    <w:styleLink w:val="1462"/>
    <w:lvl w:ilvl="0">
      <w:start w:val="1"/>
      <w:numFmt w:val="bullet"/>
      <w:pStyle w:val="a5"/>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21" w15:restartNumberingAfterBreak="0">
    <w:nsid w:val="189A795C"/>
    <w:multiLevelType w:val="multilevel"/>
    <w:tmpl w:val="3D429C00"/>
    <w:styleLink w:val="542"/>
    <w:lvl w:ilvl="0">
      <w:start w:val="1"/>
      <w:numFmt w:val="russianLower"/>
      <w:pStyle w:val="a6"/>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2" w15:restartNumberingAfterBreak="0">
    <w:nsid w:val="190B01B6"/>
    <w:multiLevelType w:val="hybridMultilevel"/>
    <w:tmpl w:val="B40A9156"/>
    <w:styleLink w:val="1111"/>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3" w15:restartNumberingAfterBreak="0">
    <w:nsid w:val="1C080CBF"/>
    <w:multiLevelType w:val="multilevel"/>
    <w:tmpl w:val="35CC5B78"/>
    <w:styleLink w:val="1ai3"/>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4" w15:restartNumberingAfterBreak="0">
    <w:nsid w:val="1C0B7994"/>
    <w:multiLevelType w:val="multilevel"/>
    <w:tmpl w:val="04190023"/>
    <w:styleLink w:val="11111111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1E0146C6"/>
    <w:multiLevelType w:val="multilevel"/>
    <w:tmpl w:val="6E3451EA"/>
    <w:styleLink w:val="1410"/>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26" w15:restartNumberingAfterBreak="0">
    <w:nsid w:val="22BF428C"/>
    <w:multiLevelType w:val="hybridMultilevel"/>
    <w:tmpl w:val="13FAB2AE"/>
    <w:numStyleLink w:val="1112"/>
  </w:abstractNum>
  <w:abstractNum w:abstractNumId="27" w15:restartNumberingAfterBreak="0">
    <w:nsid w:val="22D212AB"/>
    <w:multiLevelType w:val="hybridMultilevel"/>
    <w:tmpl w:val="CF9C1BBC"/>
    <w:styleLink w:val="310"/>
    <w:lvl w:ilvl="0" w:tplc="FC7268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3B10635"/>
    <w:multiLevelType w:val="multilevel"/>
    <w:tmpl w:val="05FC16A4"/>
    <w:styleLink w:val="23111"/>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23BD3A29"/>
    <w:multiLevelType w:val="hybridMultilevel"/>
    <w:tmpl w:val="E63E85E8"/>
    <w:styleLink w:val="111111211"/>
    <w:lvl w:ilvl="0" w:tplc="34F024B0">
      <w:start w:val="1"/>
      <w:numFmt w:val="bullet"/>
      <w:lvlText w:val="–"/>
      <w:lvlJc w:val="left"/>
      <w:pPr>
        <w:ind w:left="1429" w:hanging="360"/>
      </w:pPr>
      <w:rPr>
        <w:rFonts w:ascii="Cambria" w:hAnsi="Cambr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4E35FA4"/>
    <w:multiLevelType w:val="hybridMultilevel"/>
    <w:tmpl w:val="B62411CE"/>
    <w:styleLink w:val="111114"/>
    <w:lvl w:ilvl="0" w:tplc="04190001">
      <w:start w:val="1"/>
      <w:numFmt w:val="bullet"/>
      <w:pStyle w:val="12"/>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50F63B9"/>
    <w:multiLevelType w:val="multilevel"/>
    <w:tmpl w:val="DFFC4E34"/>
    <w:lvl w:ilvl="0">
      <w:start w:val="1"/>
      <w:numFmt w:val="decimal"/>
      <w:lvlText w:val="%1."/>
      <w:lvlJc w:val="left"/>
      <w:pPr>
        <w:ind w:left="360" w:hanging="360"/>
      </w:pPr>
      <w:rPr>
        <w:rFonts w:hint="default"/>
      </w:rPr>
    </w:lvl>
    <w:lvl w:ilvl="1">
      <w:start w:val="1"/>
      <w:numFmt w:val="decimal"/>
      <w:lvlText w:val="%1.%2."/>
      <w:lvlJc w:val="left"/>
      <w:pPr>
        <w:ind w:left="1129" w:hanging="360"/>
      </w:pPr>
      <w:rPr>
        <w:rFonts w:hint="default"/>
      </w:rPr>
    </w:lvl>
    <w:lvl w:ilvl="2">
      <w:start w:val="1"/>
      <w:numFmt w:val="decimal"/>
      <w:lvlText w:val="%1.%2.%3."/>
      <w:lvlJc w:val="left"/>
      <w:pPr>
        <w:ind w:left="2258" w:hanging="720"/>
      </w:pPr>
      <w:rPr>
        <w:rFonts w:hint="default"/>
      </w:rPr>
    </w:lvl>
    <w:lvl w:ilvl="3">
      <w:start w:val="1"/>
      <w:numFmt w:val="decimal"/>
      <w:lvlText w:val="%1.%2.%3.%4."/>
      <w:lvlJc w:val="left"/>
      <w:pPr>
        <w:ind w:left="3027" w:hanging="720"/>
      </w:pPr>
      <w:rPr>
        <w:rFonts w:hint="default"/>
      </w:rPr>
    </w:lvl>
    <w:lvl w:ilvl="4">
      <w:start w:val="1"/>
      <w:numFmt w:val="decimal"/>
      <w:lvlText w:val="%1.%2.%3.%4.%5."/>
      <w:lvlJc w:val="left"/>
      <w:pPr>
        <w:ind w:left="4156" w:hanging="1080"/>
      </w:pPr>
      <w:rPr>
        <w:rFonts w:hint="default"/>
      </w:rPr>
    </w:lvl>
    <w:lvl w:ilvl="5">
      <w:start w:val="1"/>
      <w:numFmt w:val="decimal"/>
      <w:lvlText w:val="%1.%2.%3.%4.%5.%6."/>
      <w:lvlJc w:val="left"/>
      <w:pPr>
        <w:ind w:left="4925" w:hanging="1080"/>
      </w:pPr>
      <w:rPr>
        <w:rFonts w:hint="default"/>
      </w:rPr>
    </w:lvl>
    <w:lvl w:ilvl="6">
      <w:start w:val="1"/>
      <w:numFmt w:val="decimal"/>
      <w:lvlText w:val="%1.%2.%3.%4.%5.%6.%7."/>
      <w:lvlJc w:val="left"/>
      <w:pPr>
        <w:ind w:left="6054" w:hanging="1440"/>
      </w:pPr>
      <w:rPr>
        <w:rFonts w:hint="default"/>
      </w:rPr>
    </w:lvl>
    <w:lvl w:ilvl="7">
      <w:start w:val="1"/>
      <w:numFmt w:val="decimal"/>
      <w:lvlText w:val="%1.%2.%3.%4.%5.%6.%7.%8."/>
      <w:lvlJc w:val="left"/>
      <w:pPr>
        <w:ind w:left="6823" w:hanging="1440"/>
      </w:pPr>
      <w:rPr>
        <w:rFonts w:hint="default"/>
      </w:rPr>
    </w:lvl>
    <w:lvl w:ilvl="8">
      <w:start w:val="1"/>
      <w:numFmt w:val="decimal"/>
      <w:lvlText w:val="%1.%2.%3.%4.%5.%6.%7.%8.%9."/>
      <w:lvlJc w:val="left"/>
      <w:pPr>
        <w:ind w:left="7952" w:hanging="1800"/>
      </w:pPr>
      <w:rPr>
        <w:rFonts w:hint="default"/>
      </w:rPr>
    </w:lvl>
  </w:abstractNum>
  <w:abstractNum w:abstractNumId="32" w15:restartNumberingAfterBreak="0">
    <w:nsid w:val="27261CC7"/>
    <w:multiLevelType w:val="singleLevel"/>
    <w:tmpl w:val="05B4023E"/>
    <w:styleLink w:val="4211"/>
    <w:lvl w:ilvl="0">
      <w:start w:val="1"/>
      <w:numFmt w:val="bullet"/>
      <w:pStyle w:val="a7"/>
      <w:lvlText w:val=""/>
      <w:lvlJc w:val="left"/>
      <w:pPr>
        <w:tabs>
          <w:tab w:val="num" w:pos="360"/>
        </w:tabs>
        <w:ind w:left="360" w:hanging="360"/>
      </w:pPr>
      <w:rPr>
        <w:rFonts w:ascii="Symbol" w:hAnsi="Symbol" w:hint="default"/>
      </w:rPr>
    </w:lvl>
  </w:abstractNum>
  <w:abstractNum w:abstractNumId="33" w15:restartNumberingAfterBreak="0">
    <w:nsid w:val="27285085"/>
    <w:multiLevelType w:val="hybridMultilevel"/>
    <w:tmpl w:val="9DB6E03C"/>
    <w:lvl w:ilvl="0" w:tplc="1AE05E60">
      <w:start w:val="1"/>
      <w:numFmt w:val="bullet"/>
      <w:pStyle w:val="G"/>
      <w:lvlText w:val=""/>
      <w:lvlJc w:val="left"/>
      <w:pPr>
        <w:ind w:left="5039" w:hanging="360"/>
      </w:pPr>
      <w:rPr>
        <w:rFonts w:ascii="Symbol" w:hAnsi="Symbol" w:hint="default"/>
      </w:rPr>
    </w:lvl>
    <w:lvl w:ilvl="1" w:tplc="04190003">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4" w15:restartNumberingAfterBreak="0">
    <w:nsid w:val="2ACE5174"/>
    <w:multiLevelType w:val="hybridMultilevel"/>
    <w:tmpl w:val="FE5836F8"/>
    <w:styleLink w:val="432"/>
    <w:lvl w:ilvl="0" w:tplc="B64E6C46">
      <w:start w:val="1"/>
      <w:numFmt w:val="bullet"/>
      <w:pStyle w:val="a8"/>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35" w15:restartNumberingAfterBreak="0">
    <w:nsid w:val="2C557F61"/>
    <w:multiLevelType w:val="hybridMultilevel"/>
    <w:tmpl w:val="6764E6CE"/>
    <w:lvl w:ilvl="0" w:tplc="DE74BD72">
      <w:start w:val="1"/>
      <w:numFmt w:val="decimal"/>
      <w:pStyle w:val="a9"/>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37" w15:restartNumberingAfterBreak="0">
    <w:nsid w:val="33D8176E"/>
    <w:multiLevelType w:val="hybridMultilevel"/>
    <w:tmpl w:val="2A5EC366"/>
    <w:styleLink w:val="2112"/>
    <w:lvl w:ilvl="0" w:tplc="FC7268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3DB191E"/>
    <w:multiLevelType w:val="hybridMultilevel"/>
    <w:tmpl w:val="13FAB2AE"/>
    <w:styleLink w:val="1112"/>
    <w:lvl w:ilvl="0" w:tplc="FBCA07CA">
      <w:numFmt w:val="bullet"/>
      <w:lvlText w:val="•"/>
      <w:lvlJc w:val="left"/>
      <w:pPr>
        <w:ind w:left="1429" w:hanging="360"/>
      </w:pPr>
      <w:rPr>
        <w:rFonts w:ascii="Times New Roman" w:eastAsia="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4D16CA1"/>
    <w:multiLevelType w:val="hybridMultilevel"/>
    <w:tmpl w:val="7630A5A2"/>
    <w:lvl w:ilvl="0" w:tplc="FBCA07CA">
      <w:numFmt w:val="bullet"/>
      <w:lvlText w:val="•"/>
      <w:lvlJc w:val="left"/>
      <w:pPr>
        <w:ind w:left="2123" w:hanging="705"/>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76C667E"/>
    <w:multiLevelType w:val="multilevel"/>
    <w:tmpl w:val="34EA4FBC"/>
    <w:name w:val="Книга"/>
    <w:lvl w:ilvl="0">
      <w:start w:val="1"/>
      <w:numFmt w:val="decimal"/>
      <w:lvlText w:val="%1"/>
      <w:lvlJc w:val="left"/>
      <w:pPr>
        <w:ind w:left="432" w:hanging="432"/>
      </w:pPr>
      <w:rPr>
        <w:rFonts w:ascii="Times New Roman" w:hAnsi="Times New Roman" w:hint="default"/>
        <w:b/>
        <w:i w:val="0"/>
        <w:sz w:val="28"/>
      </w:rPr>
    </w:lvl>
    <w:lvl w:ilvl="1">
      <w:start w:val="1"/>
      <w:numFmt w:val="decimal"/>
      <w:lvlText w:val="%2.1"/>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2">
      <w:start w:val="1"/>
      <w:numFmt w:val="none"/>
      <w:lvlText w:val=""/>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38345307"/>
    <w:multiLevelType w:val="multilevel"/>
    <w:tmpl w:val="42FAE676"/>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2" w15:restartNumberingAfterBreak="0">
    <w:nsid w:val="397F6ADB"/>
    <w:multiLevelType w:val="hybridMultilevel"/>
    <w:tmpl w:val="8662CC98"/>
    <w:styleLink w:val="1ai22"/>
    <w:lvl w:ilvl="0" w:tplc="96B06804">
      <w:numFmt w:val="bullet"/>
      <w:pStyle w:val="110"/>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43"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44" w15:restartNumberingAfterBreak="0">
    <w:nsid w:val="3BD76816"/>
    <w:multiLevelType w:val="hybridMultilevel"/>
    <w:tmpl w:val="ADEA9EE0"/>
    <w:styleLink w:val="1ai211"/>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D1C2EA7"/>
    <w:multiLevelType w:val="hybridMultilevel"/>
    <w:tmpl w:val="E3549766"/>
    <w:styleLink w:val="1ai11"/>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6" w15:restartNumberingAfterBreak="0">
    <w:nsid w:val="41E9532F"/>
    <w:multiLevelType w:val="hybridMultilevel"/>
    <w:tmpl w:val="111A67F2"/>
    <w:styleLink w:val="2111"/>
    <w:lvl w:ilvl="0" w:tplc="B15A43E2">
      <w:start w:val="1"/>
      <w:numFmt w:val="bullet"/>
      <w:lvlText w:val=""/>
      <w:lvlJc w:val="left"/>
      <w:pPr>
        <w:tabs>
          <w:tab w:val="num" w:pos="1490"/>
        </w:tabs>
        <w:ind w:left="1490" w:hanging="360"/>
      </w:pPr>
      <w:rPr>
        <w:rFonts w:ascii="Symbol" w:hAnsi="Symbol" w:hint="default"/>
      </w:rPr>
    </w:lvl>
    <w:lvl w:ilvl="1" w:tplc="04190019" w:tentative="1">
      <w:start w:val="1"/>
      <w:numFmt w:val="bullet"/>
      <w:lvlText w:val="o"/>
      <w:lvlJc w:val="left"/>
      <w:pPr>
        <w:tabs>
          <w:tab w:val="num" w:pos="2210"/>
        </w:tabs>
        <w:ind w:left="2210" w:hanging="360"/>
      </w:pPr>
      <w:rPr>
        <w:rFonts w:ascii="Courier New" w:hAnsi="Courier New" w:cs="Courier New" w:hint="default"/>
      </w:rPr>
    </w:lvl>
    <w:lvl w:ilvl="2" w:tplc="0419001B" w:tentative="1">
      <w:start w:val="1"/>
      <w:numFmt w:val="bullet"/>
      <w:lvlText w:val=""/>
      <w:lvlJc w:val="left"/>
      <w:pPr>
        <w:tabs>
          <w:tab w:val="num" w:pos="2930"/>
        </w:tabs>
        <w:ind w:left="2930" w:hanging="360"/>
      </w:pPr>
      <w:rPr>
        <w:rFonts w:ascii="Wingdings" w:hAnsi="Wingdings" w:hint="default"/>
      </w:rPr>
    </w:lvl>
    <w:lvl w:ilvl="3" w:tplc="0419000F" w:tentative="1">
      <w:start w:val="1"/>
      <w:numFmt w:val="bullet"/>
      <w:lvlText w:val=""/>
      <w:lvlJc w:val="left"/>
      <w:pPr>
        <w:tabs>
          <w:tab w:val="num" w:pos="3650"/>
        </w:tabs>
        <w:ind w:left="3650" w:hanging="360"/>
      </w:pPr>
      <w:rPr>
        <w:rFonts w:ascii="Symbol" w:hAnsi="Symbol" w:hint="default"/>
      </w:rPr>
    </w:lvl>
    <w:lvl w:ilvl="4" w:tplc="04190019" w:tentative="1">
      <w:start w:val="1"/>
      <w:numFmt w:val="bullet"/>
      <w:lvlText w:val="o"/>
      <w:lvlJc w:val="left"/>
      <w:pPr>
        <w:tabs>
          <w:tab w:val="num" w:pos="4370"/>
        </w:tabs>
        <w:ind w:left="4370" w:hanging="360"/>
      </w:pPr>
      <w:rPr>
        <w:rFonts w:ascii="Courier New" w:hAnsi="Courier New" w:cs="Courier New" w:hint="default"/>
      </w:rPr>
    </w:lvl>
    <w:lvl w:ilvl="5" w:tplc="0419001B" w:tentative="1">
      <w:start w:val="1"/>
      <w:numFmt w:val="bullet"/>
      <w:lvlText w:val=""/>
      <w:lvlJc w:val="left"/>
      <w:pPr>
        <w:tabs>
          <w:tab w:val="num" w:pos="5090"/>
        </w:tabs>
        <w:ind w:left="5090" w:hanging="360"/>
      </w:pPr>
      <w:rPr>
        <w:rFonts w:ascii="Wingdings" w:hAnsi="Wingdings" w:hint="default"/>
      </w:rPr>
    </w:lvl>
    <w:lvl w:ilvl="6" w:tplc="0419000F" w:tentative="1">
      <w:start w:val="1"/>
      <w:numFmt w:val="bullet"/>
      <w:lvlText w:val=""/>
      <w:lvlJc w:val="left"/>
      <w:pPr>
        <w:tabs>
          <w:tab w:val="num" w:pos="5810"/>
        </w:tabs>
        <w:ind w:left="5810" w:hanging="360"/>
      </w:pPr>
      <w:rPr>
        <w:rFonts w:ascii="Symbol" w:hAnsi="Symbol" w:hint="default"/>
      </w:rPr>
    </w:lvl>
    <w:lvl w:ilvl="7" w:tplc="04190019" w:tentative="1">
      <w:start w:val="1"/>
      <w:numFmt w:val="bullet"/>
      <w:lvlText w:val="o"/>
      <w:lvlJc w:val="left"/>
      <w:pPr>
        <w:tabs>
          <w:tab w:val="num" w:pos="6530"/>
        </w:tabs>
        <w:ind w:left="6530" w:hanging="360"/>
      </w:pPr>
      <w:rPr>
        <w:rFonts w:ascii="Courier New" w:hAnsi="Courier New" w:cs="Courier New" w:hint="default"/>
      </w:rPr>
    </w:lvl>
    <w:lvl w:ilvl="8" w:tplc="0419001B" w:tentative="1">
      <w:start w:val="1"/>
      <w:numFmt w:val="bullet"/>
      <w:lvlText w:val=""/>
      <w:lvlJc w:val="left"/>
      <w:pPr>
        <w:tabs>
          <w:tab w:val="num" w:pos="7250"/>
        </w:tabs>
        <w:ind w:left="7250" w:hanging="360"/>
      </w:pPr>
      <w:rPr>
        <w:rFonts w:ascii="Wingdings" w:hAnsi="Wingdings" w:hint="default"/>
      </w:rPr>
    </w:lvl>
  </w:abstractNum>
  <w:abstractNum w:abstractNumId="47" w15:restartNumberingAfterBreak="0">
    <w:nsid w:val="49382695"/>
    <w:multiLevelType w:val="hybridMultilevel"/>
    <w:tmpl w:val="18A497D4"/>
    <w:styleLink w:val="562"/>
    <w:lvl w:ilvl="0" w:tplc="24AEA242">
      <w:start w:val="1"/>
      <w:numFmt w:val="bullet"/>
      <w:pStyle w:val="a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494634E1"/>
    <w:multiLevelType w:val="multilevel"/>
    <w:tmpl w:val="29AE71F0"/>
    <w:styleLink w:val="312"/>
    <w:lvl w:ilvl="0">
      <w:start w:val="2"/>
      <w:numFmt w:val="decimal"/>
      <w:pStyle w:val="112"/>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49" w15:restartNumberingAfterBreak="0">
    <w:nsid w:val="49643F15"/>
    <w:multiLevelType w:val="hybridMultilevel"/>
    <w:tmpl w:val="51220E92"/>
    <w:styleLink w:val="1ai4"/>
    <w:lvl w:ilvl="0" w:tplc="2EF02FDE">
      <w:start w:val="1"/>
      <w:numFmt w:val="decimal"/>
      <w:lvlText w:val="%1."/>
      <w:lvlJc w:val="left"/>
      <w:pPr>
        <w:tabs>
          <w:tab w:val="num" w:pos="2448"/>
        </w:tabs>
        <w:ind w:left="2448" w:hanging="1368"/>
      </w:pPr>
      <w:rPr>
        <w:rFonts w:hint="default"/>
      </w:rPr>
    </w:lvl>
    <w:lvl w:ilvl="1" w:tplc="BECAD932" w:tentative="1">
      <w:start w:val="1"/>
      <w:numFmt w:val="lowerLetter"/>
      <w:lvlText w:val="%2."/>
      <w:lvlJc w:val="left"/>
      <w:pPr>
        <w:tabs>
          <w:tab w:val="num" w:pos="2160"/>
        </w:tabs>
        <w:ind w:left="2160" w:hanging="360"/>
      </w:pPr>
    </w:lvl>
    <w:lvl w:ilvl="2" w:tplc="017C644C" w:tentative="1">
      <w:start w:val="1"/>
      <w:numFmt w:val="lowerRoman"/>
      <w:lvlText w:val="%3."/>
      <w:lvlJc w:val="right"/>
      <w:pPr>
        <w:tabs>
          <w:tab w:val="num" w:pos="2880"/>
        </w:tabs>
        <w:ind w:left="2880" w:hanging="180"/>
      </w:pPr>
    </w:lvl>
    <w:lvl w:ilvl="3" w:tplc="0BF2B224" w:tentative="1">
      <w:start w:val="1"/>
      <w:numFmt w:val="decimal"/>
      <w:lvlText w:val="%4."/>
      <w:lvlJc w:val="left"/>
      <w:pPr>
        <w:tabs>
          <w:tab w:val="num" w:pos="3600"/>
        </w:tabs>
        <w:ind w:left="3600" w:hanging="360"/>
      </w:pPr>
    </w:lvl>
    <w:lvl w:ilvl="4" w:tplc="C36E0462" w:tentative="1">
      <w:start w:val="1"/>
      <w:numFmt w:val="lowerLetter"/>
      <w:lvlText w:val="%5."/>
      <w:lvlJc w:val="left"/>
      <w:pPr>
        <w:tabs>
          <w:tab w:val="num" w:pos="4320"/>
        </w:tabs>
        <w:ind w:left="4320" w:hanging="360"/>
      </w:pPr>
    </w:lvl>
    <w:lvl w:ilvl="5" w:tplc="7B96B702" w:tentative="1">
      <w:start w:val="1"/>
      <w:numFmt w:val="lowerRoman"/>
      <w:lvlText w:val="%6."/>
      <w:lvlJc w:val="right"/>
      <w:pPr>
        <w:tabs>
          <w:tab w:val="num" w:pos="5040"/>
        </w:tabs>
        <w:ind w:left="5040" w:hanging="180"/>
      </w:pPr>
    </w:lvl>
    <w:lvl w:ilvl="6" w:tplc="5E14BB54" w:tentative="1">
      <w:start w:val="1"/>
      <w:numFmt w:val="decimal"/>
      <w:lvlText w:val="%7."/>
      <w:lvlJc w:val="left"/>
      <w:pPr>
        <w:tabs>
          <w:tab w:val="num" w:pos="5760"/>
        </w:tabs>
        <w:ind w:left="5760" w:hanging="360"/>
      </w:pPr>
    </w:lvl>
    <w:lvl w:ilvl="7" w:tplc="FA46FCA6" w:tentative="1">
      <w:start w:val="1"/>
      <w:numFmt w:val="lowerLetter"/>
      <w:lvlText w:val="%8."/>
      <w:lvlJc w:val="left"/>
      <w:pPr>
        <w:tabs>
          <w:tab w:val="num" w:pos="6480"/>
        </w:tabs>
        <w:ind w:left="6480" w:hanging="360"/>
      </w:pPr>
    </w:lvl>
    <w:lvl w:ilvl="8" w:tplc="2E781E4C" w:tentative="1">
      <w:start w:val="1"/>
      <w:numFmt w:val="lowerRoman"/>
      <w:lvlText w:val="%9."/>
      <w:lvlJc w:val="right"/>
      <w:pPr>
        <w:tabs>
          <w:tab w:val="num" w:pos="7200"/>
        </w:tabs>
        <w:ind w:left="7200" w:hanging="180"/>
      </w:pPr>
    </w:lvl>
  </w:abstractNum>
  <w:abstractNum w:abstractNumId="50" w15:restartNumberingAfterBreak="0">
    <w:nsid w:val="4972603F"/>
    <w:multiLevelType w:val="hybridMultilevel"/>
    <w:tmpl w:val="9BC09F08"/>
    <w:lvl w:ilvl="0" w:tplc="FBCA07CA">
      <w:numFmt w:val="bullet"/>
      <w:lvlText w:val="•"/>
      <w:lvlJc w:val="left"/>
      <w:pPr>
        <w:ind w:left="1414" w:hanging="70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1" w15:restartNumberingAfterBreak="0">
    <w:nsid w:val="4A2F353E"/>
    <w:multiLevelType w:val="hybridMultilevel"/>
    <w:tmpl w:val="F72AC2F6"/>
    <w:lvl w:ilvl="0" w:tplc="DA347CEA">
      <w:start w:val="1"/>
      <w:numFmt w:val="decimal"/>
      <w:pStyle w:val="S0"/>
      <w:lvlText w:val="Рисунок %1"/>
      <w:lvlJc w:val="left"/>
      <w:pPr>
        <w:tabs>
          <w:tab w:val="num" w:pos="360"/>
        </w:tabs>
        <w:ind w:left="360" w:hanging="360"/>
      </w:pPr>
      <w:rPr>
        <w:rFonts w:hint="default"/>
        <w:color w:val="auto"/>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52" w15:restartNumberingAfterBreak="0">
    <w:nsid w:val="4BDF68B4"/>
    <w:multiLevelType w:val="multilevel"/>
    <w:tmpl w:val="0419001F"/>
    <w:styleLink w:val="11111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3" w15:restartNumberingAfterBreak="0">
    <w:nsid w:val="4C674236"/>
    <w:multiLevelType w:val="hybridMultilevel"/>
    <w:tmpl w:val="13FAB2AE"/>
    <w:numStyleLink w:val="1112"/>
  </w:abstractNum>
  <w:abstractNum w:abstractNumId="54" w15:restartNumberingAfterBreak="0">
    <w:nsid w:val="4F65195B"/>
    <w:multiLevelType w:val="multilevel"/>
    <w:tmpl w:val="16A8B17E"/>
    <w:lvl w:ilvl="0">
      <w:start w:val="1"/>
      <w:numFmt w:val="decimal"/>
      <w:pStyle w:val="13"/>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55" w15:restartNumberingAfterBreak="0">
    <w:nsid w:val="50441509"/>
    <w:multiLevelType w:val="hybridMultilevel"/>
    <w:tmpl w:val="1682BEEA"/>
    <w:styleLink w:val="5111"/>
    <w:lvl w:ilvl="0" w:tplc="9880054C">
      <w:start w:val="1"/>
      <w:numFmt w:val="bullet"/>
      <w:pStyle w:val="ab"/>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15:restartNumberingAfterBreak="0">
    <w:nsid w:val="50CC64A9"/>
    <w:multiLevelType w:val="multilevel"/>
    <w:tmpl w:val="C4AEE022"/>
    <w:styleLink w:val="11111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7" w15:restartNumberingAfterBreak="0">
    <w:nsid w:val="51B128C0"/>
    <w:multiLevelType w:val="multilevel"/>
    <w:tmpl w:val="8F0AF678"/>
    <w:lvl w:ilvl="0">
      <w:start w:val="1"/>
      <w:numFmt w:val="decimal"/>
      <w:pStyle w:val="14"/>
      <w:lvlText w:val="%1"/>
      <w:lvlJc w:val="left"/>
      <w:pPr>
        <w:ind w:left="432" w:hanging="432"/>
      </w:pPr>
    </w:lvl>
    <w:lvl w:ilvl="1">
      <w:start w:val="1"/>
      <w:numFmt w:val="decimal"/>
      <w:pStyle w:val="2"/>
      <w:lvlText w:val="%1.%2"/>
      <w:lvlJc w:val="left"/>
      <w:pPr>
        <w:ind w:left="576" w:hanging="576"/>
      </w:pPr>
      <w:rPr>
        <w:b/>
      </w:rPr>
    </w:lvl>
    <w:lvl w:ilvl="2">
      <w:start w:val="1"/>
      <w:numFmt w:val="decimal"/>
      <w:pStyle w:val="31"/>
      <w:lvlText w:val="%1.%2.%3"/>
      <w:lvlJc w:val="left"/>
      <w:pPr>
        <w:ind w:left="720" w:hanging="720"/>
      </w:pPr>
    </w:lvl>
    <w:lvl w:ilvl="3">
      <w:start w:val="1"/>
      <w:numFmt w:val="decimal"/>
      <w:pStyle w:val="40"/>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8" w15:restartNumberingAfterBreak="0">
    <w:nsid w:val="538675B7"/>
    <w:multiLevelType w:val="hybridMultilevel"/>
    <w:tmpl w:val="1E38BE60"/>
    <w:styleLink w:val="1433"/>
    <w:lvl w:ilvl="0" w:tplc="1206D6B0">
      <w:start w:val="1"/>
      <w:numFmt w:val="decimal"/>
      <w:pStyle w:val="15"/>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54A2F3D"/>
    <w:multiLevelType w:val="hybridMultilevel"/>
    <w:tmpl w:val="13FAB2AE"/>
    <w:numStyleLink w:val="1112"/>
  </w:abstractNum>
  <w:abstractNum w:abstractNumId="60" w15:restartNumberingAfterBreak="0">
    <w:nsid w:val="59E60585"/>
    <w:multiLevelType w:val="hybridMultilevel"/>
    <w:tmpl w:val="E78C7934"/>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6"/>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61" w15:restartNumberingAfterBreak="0">
    <w:nsid w:val="5A996D44"/>
    <w:multiLevelType w:val="hybridMultilevel"/>
    <w:tmpl w:val="5ECA0970"/>
    <w:lvl w:ilvl="0" w:tplc="4FC8419A">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2" w15:restartNumberingAfterBreak="0">
    <w:nsid w:val="5EA94484"/>
    <w:multiLevelType w:val="singleLevel"/>
    <w:tmpl w:val="3D207538"/>
    <w:styleLink w:val="33"/>
    <w:lvl w:ilvl="0">
      <w:start w:val="1"/>
      <w:numFmt w:val="bullet"/>
      <w:pStyle w:val="ac"/>
      <w:lvlText w:val="-"/>
      <w:lvlJc w:val="left"/>
      <w:pPr>
        <w:tabs>
          <w:tab w:val="num" w:pos="1077"/>
        </w:tabs>
        <w:ind w:left="1077" w:hanging="368"/>
      </w:pPr>
      <w:rPr>
        <w:rFonts w:ascii="Times New Roman" w:hAnsi="Times New Roman" w:hint="default"/>
        <w:b/>
        <w:i w:val="0"/>
        <w:sz w:val="24"/>
      </w:rPr>
    </w:lvl>
  </w:abstractNum>
  <w:abstractNum w:abstractNumId="63" w15:restartNumberingAfterBreak="0">
    <w:nsid w:val="613F7669"/>
    <w:multiLevelType w:val="multilevel"/>
    <w:tmpl w:val="DFFC4E34"/>
    <w:lvl w:ilvl="0">
      <w:start w:val="1"/>
      <w:numFmt w:val="decimal"/>
      <w:lvlText w:val="%1."/>
      <w:lvlJc w:val="left"/>
      <w:pPr>
        <w:ind w:left="360" w:hanging="360"/>
      </w:pPr>
      <w:rPr>
        <w:rFonts w:hint="default"/>
      </w:rPr>
    </w:lvl>
    <w:lvl w:ilvl="1">
      <w:start w:val="1"/>
      <w:numFmt w:val="decimal"/>
      <w:lvlText w:val="%1.%2."/>
      <w:lvlJc w:val="left"/>
      <w:pPr>
        <w:ind w:left="1129" w:hanging="360"/>
      </w:pPr>
      <w:rPr>
        <w:rFonts w:hint="default"/>
      </w:rPr>
    </w:lvl>
    <w:lvl w:ilvl="2">
      <w:start w:val="1"/>
      <w:numFmt w:val="decimal"/>
      <w:lvlText w:val="%1.%2.%3."/>
      <w:lvlJc w:val="left"/>
      <w:pPr>
        <w:ind w:left="2258" w:hanging="720"/>
      </w:pPr>
      <w:rPr>
        <w:rFonts w:hint="default"/>
      </w:rPr>
    </w:lvl>
    <w:lvl w:ilvl="3">
      <w:start w:val="1"/>
      <w:numFmt w:val="decimal"/>
      <w:lvlText w:val="%1.%2.%3.%4."/>
      <w:lvlJc w:val="left"/>
      <w:pPr>
        <w:ind w:left="3027" w:hanging="720"/>
      </w:pPr>
      <w:rPr>
        <w:rFonts w:hint="default"/>
      </w:rPr>
    </w:lvl>
    <w:lvl w:ilvl="4">
      <w:start w:val="1"/>
      <w:numFmt w:val="decimal"/>
      <w:lvlText w:val="%1.%2.%3.%4.%5."/>
      <w:lvlJc w:val="left"/>
      <w:pPr>
        <w:ind w:left="4156" w:hanging="1080"/>
      </w:pPr>
      <w:rPr>
        <w:rFonts w:hint="default"/>
      </w:rPr>
    </w:lvl>
    <w:lvl w:ilvl="5">
      <w:start w:val="1"/>
      <w:numFmt w:val="decimal"/>
      <w:lvlText w:val="%1.%2.%3.%4.%5.%6."/>
      <w:lvlJc w:val="left"/>
      <w:pPr>
        <w:ind w:left="4925" w:hanging="1080"/>
      </w:pPr>
      <w:rPr>
        <w:rFonts w:hint="default"/>
      </w:rPr>
    </w:lvl>
    <w:lvl w:ilvl="6">
      <w:start w:val="1"/>
      <w:numFmt w:val="decimal"/>
      <w:lvlText w:val="%1.%2.%3.%4.%5.%6.%7."/>
      <w:lvlJc w:val="left"/>
      <w:pPr>
        <w:ind w:left="6054" w:hanging="1440"/>
      </w:pPr>
      <w:rPr>
        <w:rFonts w:hint="default"/>
      </w:rPr>
    </w:lvl>
    <w:lvl w:ilvl="7">
      <w:start w:val="1"/>
      <w:numFmt w:val="decimal"/>
      <w:lvlText w:val="%1.%2.%3.%4.%5.%6.%7.%8."/>
      <w:lvlJc w:val="left"/>
      <w:pPr>
        <w:ind w:left="6823" w:hanging="1440"/>
      </w:pPr>
      <w:rPr>
        <w:rFonts w:hint="default"/>
      </w:rPr>
    </w:lvl>
    <w:lvl w:ilvl="8">
      <w:start w:val="1"/>
      <w:numFmt w:val="decimal"/>
      <w:lvlText w:val="%1.%2.%3.%4.%5.%6.%7.%8.%9."/>
      <w:lvlJc w:val="left"/>
      <w:pPr>
        <w:ind w:left="7952" w:hanging="1800"/>
      </w:pPr>
      <w:rPr>
        <w:rFonts w:hint="default"/>
      </w:rPr>
    </w:lvl>
  </w:abstractNum>
  <w:abstractNum w:abstractNumId="64" w15:restartNumberingAfterBreak="0">
    <w:nsid w:val="63267A31"/>
    <w:multiLevelType w:val="hybridMultilevel"/>
    <w:tmpl w:val="04190001"/>
    <w:numStyleLink w:val="11111122"/>
  </w:abstractNum>
  <w:abstractNum w:abstractNumId="65" w15:restartNumberingAfterBreak="0">
    <w:nsid w:val="66D26412"/>
    <w:multiLevelType w:val="hybridMultilevel"/>
    <w:tmpl w:val="D4B6D334"/>
    <w:styleLink w:val="130"/>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66" w15:restartNumberingAfterBreak="0">
    <w:nsid w:val="68F13BC0"/>
    <w:multiLevelType w:val="multilevel"/>
    <w:tmpl w:val="35CC5B78"/>
    <w:styleLink w:val="1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7" w15:restartNumberingAfterBreak="0">
    <w:nsid w:val="69803346"/>
    <w:multiLevelType w:val="hybridMultilevel"/>
    <w:tmpl w:val="13FAB2AE"/>
    <w:numStyleLink w:val="1112"/>
  </w:abstractNum>
  <w:abstractNum w:abstractNumId="68" w15:restartNumberingAfterBreak="0">
    <w:nsid w:val="69C90727"/>
    <w:multiLevelType w:val="multilevel"/>
    <w:tmpl w:val="F2309E50"/>
    <w:styleLink w:val="2211"/>
    <w:lvl w:ilvl="0">
      <w:start w:val="1"/>
      <w:numFmt w:val="bullet"/>
      <w:pStyle w:val="17"/>
      <w:suff w:val="space"/>
      <w:lvlText w:val=""/>
      <w:lvlJc w:val="left"/>
      <w:pPr>
        <w:ind w:left="426" w:firstLine="0"/>
      </w:pPr>
      <w:rPr>
        <w:rFonts w:ascii="Wingdings" w:hAnsi="Wingdings" w:hint="default"/>
      </w:rPr>
    </w:lvl>
    <w:lvl w:ilvl="1">
      <w:start w:val="1"/>
      <w:numFmt w:val="bullet"/>
      <w:pStyle w:val="20"/>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69" w15:restartNumberingAfterBreak="0">
    <w:nsid w:val="70CC008F"/>
    <w:multiLevelType w:val="multilevel"/>
    <w:tmpl w:val="D3A4E860"/>
    <w:lvl w:ilvl="0">
      <w:start w:val="1"/>
      <w:numFmt w:val="decimal"/>
      <w:pStyle w:val="ad"/>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d"/>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70" w15:restartNumberingAfterBreak="0">
    <w:nsid w:val="77F42C51"/>
    <w:multiLevelType w:val="hybridMultilevel"/>
    <w:tmpl w:val="D72090E2"/>
    <w:styleLink w:val="1ai111"/>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7ED215C3"/>
    <w:multiLevelType w:val="hybridMultilevel"/>
    <w:tmpl w:val="49EAE3AA"/>
    <w:styleLink w:val="1ai41"/>
    <w:lvl w:ilvl="0" w:tplc="50BC951E">
      <w:start w:val="1"/>
      <w:numFmt w:val="bullet"/>
      <w:pStyle w:val="S2"/>
      <w:lvlText w:val=""/>
      <w:lvlJc w:val="left"/>
      <w:pPr>
        <w:tabs>
          <w:tab w:val="num" w:pos="1080"/>
        </w:tabs>
        <w:ind w:left="0" w:firstLine="851"/>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57"/>
  </w:num>
  <w:num w:numId="2">
    <w:abstractNumId w:val="68"/>
  </w:num>
  <w:num w:numId="3">
    <w:abstractNumId w:val="30"/>
  </w:num>
  <w:num w:numId="4">
    <w:abstractNumId w:val="42"/>
  </w:num>
  <w:num w:numId="5">
    <w:abstractNumId w:val="48"/>
  </w:num>
  <w:num w:numId="6">
    <w:abstractNumId w:val="5"/>
  </w:num>
  <w:num w:numId="7">
    <w:abstractNumId w:val="18"/>
  </w:num>
  <w:num w:numId="8">
    <w:abstractNumId w:val="34"/>
  </w:num>
  <w:num w:numId="9">
    <w:abstractNumId w:val="62"/>
  </w:num>
  <w:num w:numId="10">
    <w:abstractNumId w:val="1"/>
  </w:num>
  <w:num w:numId="11">
    <w:abstractNumId w:val="58"/>
  </w:num>
  <w:num w:numId="12">
    <w:abstractNumId w:val="0"/>
  </w:num>
  <w:num w:numId="13">
    <w:abstractNumId w:val="32"/>
  </w:num>
  <w:num w:numId="14">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7"/>
  </w:num>
  <w:num w:numId="17">
    <w:abstractNumId w:val="65"/>
  </w:num>
  <w:num w:numId="18">
    <w:abstractNumId w:val="2"/>
  </w:num>
  <w:num w:numId="19">
    <w:abstractNumId w:val="25"/>
  </w:num>
  <w:num w:numId="20">
    <w:abstractNumId w:val="20"/>
  </w:num>
  <w:num w:numId="21">
    <w:abstractNumId w:val="6"/>
  </w:num>
  <w:num w:numId="22">
    <w:abstractNumId w:val="16"/>
  </w:num>
  <w:num w:numId="23">
    <w:abstractNumId w:val="55"/>
  </w:num>
  <w:num w:numId="24">
    <w:abstractNumId w:val="28"/>
  </w:num>
  <w:num w:numId="25">
    <w:abstractNumId w:val="47"/>
  </w:num>
  <w:num w:numId="26">
    <w:abstractNumId w:val="7"/>
  </w:num>
  <w:num w:numId="27">
    <w:abstractNumId w:val="29"/>
  </w:num>
  <w:num w:numId="28">
    <w:abstractNumId w:val="44"/>
  </w:num>
  <w:num w:numId="29">
    <w:abstractNumId w:val="37"/>
  </w:num>
  <w:num w:numId="30">
    <w:abstractNumId w:val="70"/>
  </w:num>
  <w:num w:numId="31">
    <w:abstractNumId w:val="38"/>
  </w:num>
  <w:num w:numId="32">
    <w:abstractNumId w:val="4"/>
  </w:num>
  <w:num w:numId="33">
    <w:abstractNumId w:val="60"/>
  </w:num>
  <w:num w:numId="34">
    <w:abstractNumId w:val="52"/>
  </w:num>
  <w:num w:numId="35">
    <w:abstractNumId w:val="10"/>
  </w:num>
  <w:num w:numId="36">
    <w:abstractNumId w:val="24"/>
  </w:num>
  <w:num w:numId="37">
    <w:abstractNumId w:val="46"/>
  </w:num>
  <w:num w:numId="38">
    <w:abstractNumId w:val="45"/>
  </w:num>
  <w:num w:numId="39">
    <w:abstractNumId w:val="22"/>
  </w:num>
  <w:num w:numId="40">
    <w:abstractNumId w:val="41"/>
  </w:num>
  <w:num w:numId="41">
    <w:abstractNumId w:val="71"/>
  </w:num>
  <w:num w:numId="42">
    <w:abstractNumId w:val="51"/>
  </w:num>
  <w:num w:numId="43">
    <w:abstractNumId w:val="11"/>
  </w:num>
  <w:num w:numId="44">
    <w:abstractNumId w:val="8"/>
  </w:num>
  <w:num w:numId="45">
    <w:abstractNumId w:val="23"/>
  </w:num>
  <w:num w:numId="46">
    <w:abstractNumId w:val="66"/>
  </w:num>
  <w:num w:numId="47">
    <w:abstractNumId w:val="21"/>
  </w:num>
  <w:num w:numId="48">
    <w:abstractNumId w:val="35"/>
  </w:num>
  <w:num w:numId="49">
    <w:abstractNumId w:val="54"/>
  </w:num>
  <w:num w:numId="50">
    <w:abstractNumId w:val="3"/>
  </w:num>
  <w:num w:numId="51">
    <w:abstractNumId w:val="49"/>
  </w:num>
  <w:num w:numId="52">
    <w:abstractNumId w:val="61"/>
  </w:num>
  <w:num w:numId="53">
    <w:abstractNumId w:val="33"/>
  </w:num>
  <w:num w:numId="54">
    <w:abstractNumId w:val="69"/>
  </w:num>
  <w:num w:numId="55">
    <w:abstractNumId w:val="14"/>
  </w:num>
  <w:num w:numId="56">
    <w:abstractNumId w:val="13"/>
  </w:num>
  <w:num w:numId="57">
    <w:abstractNumId w:val="36"/>
  </w:num>
  <w:num w:numId="58">
    <w:abstractNumId w:val="43"/>
  </w:num>
  <w:num w:numId="59">
    <w:abstractNumId w:val="56"/>
  </w:num>
  <w:num w:numId="60">
    <w:abstractNumId w:val="27"/>
  </w:num>
  <w:num w:numId="61">
    <w:abstractNumId w:val="15"/>
  </w:num>
  <w:num w:numId="62">
    <w:abstractNumId w:val="31"/>
  </w:num>
  <w:num w:numId="63">
    <w:abstractNumId w:val="64"/>
  </w:num>
  <w:num w:numId="64">
    <w:abstractNumId w:val="19"/>
  </w:num>
  <w:num w:numId="65">
    <w:abstractNumId w:val="12"/>
  </w:num>
  <w:num w:numId="66">
    <w:abstractNumId w:val="59"/>
  </w:num>
  <w:num w:numId="67">
    <w:abstractNumId w:val="26"/>
  </w:num>
  <w:num w:numId="68">
    <w:abstractNumId w:val="67"/>
  </w:num>
  <w:num w:numId="69">
    <w:abstractNumId w:val="53"/>
  </w:num>
  <w:num w:numId="70">
    <w:abstractNumId w:val="50"/>
  </w:num>
  <w:num w:numId="71">
    <w:abstractNumId w:val="39"/>
  </w:num>
  <w:num w:numId="72">
    <w:abstractNumId w:val="6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K3NDcztDAxM7cwMTRS0lEKTi0uzszPAykwqgUALD7huywAAAA="/>
  </w:docVars>
  <w:rsids>
    <w:rsidRoot w:val="00313D7F"/>
    <w:rsid w:val="000013DF"/>
    <w:rsid w:val="0000151E"/>
    <w:rsid w:val="00002DA6"/>
    <w:rsid w:val="0000446E"/>
    <w:rsid w:val="00007A1A"/>
    <w:rsid w:val="00007D23"/>
    <w:rsid w:val="000115BF"/>
    <w:rsid w:val="00013ACA"/>
    <w:rsid w:val="00013B77"/>
    <w:rsid w:val="00014CE1"/>
    <w:rsid w:val="00015980"/>
    <w:rsid w:val="00017D90"/>
    <w:rsid w:val="00020056"/>
    <w:rsid w:val="000200D8"/>
    <w:rsid w:val="000234A6"/>
    <w:rsid w:val="00024673"/>
    <w:rsid w:val="00025303"/>
    <w:rsid w:val="000263F7"/>
    <w:rsid w:val="00026EE6"/>
    <w:rsid w:val="000329EC"/>
    <w:rsid w:val="00032C7D"/>
    <w:rsid w:val="00034BC6"/>
    <w:rsid w:val="00035AF8"/>
    <w:rsid w:val="0003707D"/>
    <w:rsid w:val="00037166"/>
    <w:rsid w:val="00037E92"/>
    <w:rsid w:val="0004071E"/>
    <w:rsid w:val="00043879"/>
    <w:rsid w:val="00043EF6"/>
    <w:rsid w:val="00044832"/>
    <w:rsid w:val="00050633"/>
    <w:rsid w:val="000518F8"/>
    <w:rsid w:val="00053F9A"/>
    <w:rsid w:val="00056C0E"/>
    <w:rsid w:val="000573DA"/>
    <w:rsid w:val="00062657"/>
    <w:rsid w:val="00063837"/>
    <w:rsid w:val="00064AF6"/>
    <w:rsid w:val="000653F7"/>
    <w:rsid w:val="00065EDA"/>
    <w:rsid w:val="00070E24"/>
    <w:rsid w:val="0007116E"/>
    <w:rsid w:val="00071F7F"/>
    <w:rsid w:val="000736BE"/>
    <w:rsid w:val="00073DAA"/>
    <w:rsid w:val="000751BC"/>
    <w:rsid w:val="0007567E"/>
    <w:rsid w:val="00075BD1"/>
    <w:rsid w:val="00075CAF"/>
    <w:rsid w:val="0007609E"/>
    <w:rsid w:val="0007675E"/>
    <w:rsid w:val="00076D9D"/>
    <w:rsid w:val="00077198"/>
    <w:rsid w:val="00081BF4"/>
    <w:rsid w:val="00084BEE"/>
    <w:rsid w:val="00084F5C"/>
    <w:rsid w:val="0008720C"/>
    <w:rsid w:val="000879F8"/>
    <w:rsid w:val="00087A14"/>
    <w:rsid w:val="0009062C"/>
    <w:rsid w:val="00093FB3"/>
    <w:rsid w:val="00095BE1"/>
    <w:rsid w:val="000A0318"/>
    <w:rsid w:val="000A0759"/>
    <w:rsid w:val="000A1788"/>
    <w:rsid w:val="000A5894"/>
    <w:rsid w:val="000A6021"/>
    <w:rsid w:val="000A63B1"/>
    <w:rsid w:val="000A6C6D"/>
    <w:rsid w:val="000B16BB"/>
    <w:rsid w:val="000B1B27"/>
    <w:rsid w:val="000B25C5"/>
    <w:rsid w:val="000B2A06"/>
    <w:rsid w:val="000B6CF4"/>
    <w:rsid w:val="000B6DE1"/>
    <w:rsid w:val="000C046F"/>
    <w:rsid w:val="000C120C"/>
    <w:rsid w:val="000C15C9"/>
    <w:rsid w:val="000C2298"/>
    <w:rsid w:val="000C2D37"/>
    <w:rsid w:val="000C3B8C"/>
    <w:rsid w:val="000C3B97"/>
    <w:rsid w:val="000C3C7B"/>
    <w:rsid w:val="000C471D"/>
    <w:rsid w:val="000C6B1F"/>
    <w:rsid w:val="000C731E"/>
    <w:rsid w:val="000D340A"/>
    <w:rsid w:val="000D4730"/>
    <w:rsid w:val="000D4E9C"/>
    <w:rsid w:val="000D5F29"/>
    <w:rsid w:val="000E0AE5"/>
    <w:rsid w:val="000E0E95"/>
    <w:rsid w:val="000E1F20"/>
    <w:rsid w:val="000E2BB6"/>
    <w:rsid w:val="000E2F76"/>
    <w:rsid w:val="000E2F9D"/>
    <w:rsid w:val="000E3662"/>
    <w:rsid w:val="000E5350"/>
    <w:rsid w:val="000E5428"/>
    <w:rsid w:val="000F1200"/>
    <w:rsid w:val="000F2924"/>
    <w:rsid w:val="000F3C17"/>
    <w:rsid w:val="000F55B5"/>
    <w:rsid w:val="001040D9"/>
    <w:rsid w:val="00104EEA"/>
    <w:rsid w:val="0010697C"/>
    <w:rsid w:val="0011056C"/>
    <w:rsid w:val="0011108B"/>
    <w:rsid w:val="00112C2F"/>
    <w:rsid w:val="00113352"/>
    <w:rsid w:val="0011540B"/>
    <w:rsid w:val="001157EC"/>
    <w:rsid w:val="00116028"/>
    <w:rsid w:val="00116EA5"/>
    <w:rsid w:val="00121362"/>
    <w:rsid w:val="001215C4"/>
    <w:rsid w:val="00121F42"/>
    <w:rsid w:val="00123331"/>
    <w:rsid w:val="001266BF"/>
    <w:rsid w:val="00127B72"/>
    <w:rsid w:val="00130A1A"/>
    <w:rsid w:val="00130B2E"/>
    <w:rsid w:val="001312F7"/>
    <w:rsid w:val="00131F72"/>
    <w:rsid w:val="00132416"/>
    <w:rsid w:val="00132589"/>
    <w:rsid w:val="00135046"/>
    <w:rsid w:val="00142B20"/>
    <w:rsid w:val="00143064"/>
    <w:rsid w:val="00143D24"/>
    <w:rsid w:val="00145708"/>
    <w:rsid w:val="001468CE"/>
    <w:rsid w:val="00146CAA"/>
    <w:rsid w:val="00147F38"/>
    <w:rsid w:val="001501F8"/>
    <w:rsid w:val="00150EB4"/>
    <w:rsid w:val="001525E1"/>
    <w:rsid w:val="00155B25"/>
    <w:rsid w:val="00156002"/>
    <w:rsid w:val="00156662"/>
    <w:rsid w:val="0015686C"/>
    <w:rsid w:val="00157A18"/>
    <w:rsid w:val="00162C3E"/>
    <w:rsid w:val="00165A79"/>
    <w:rsid w:val="00166AB5"/>
    <w:rsid w:val="00167114"/>
    <w:rsid w:val="00167225"/>
    <w:rsid w:val="00167CB9"/>
    <w:rsid w:val="00167F04"/>
    <w:rsid w:val="00170097"/>
    <w:rsid w:val="0017026D"/>
    <w:rsid w:val="00170FF5"/>
    <w:rsid w:val="00172B54"/>
    <w:rsid w:val="001731A2"/>
    <w:rsid w:val="00173A2A"/>
    <w:rsid w:val="00176BF2"/>
    <w:rsid w:val="00176FB6"/>
    <w:rsid w:val="0018064D"/>
    <w:rsid w:val="001812B4"/>
    <w:rsid w:val="0018158A"/>
    <w:rsid w:val="001818F3"/>
    <w:rsid w:val="001819E5"/>
    <w:rsid w:val="001820B1"/>
    <w:rsid w:val="001840CC"/>
    <w:rsid w:val="0018433D"/>
    <w:rsid w:val="001853EB"/>
    <w:rsid w:val="00185964"/>
    <w:rsid w:val="00185FE6"/>
    <w:rsid w:val="00186792"/>
    <w:rsid w:val="001923A1"/>
    <w:rsid w:val="00192E08"/>
    <w:rsid w:val="00192FF8"/>
    <w:rsid w:val="00193579"/>
    <w:rsid w:val="001935F3"/>
    <w:rsid w:val="00193FBC"/>
    <w:rsid w:val="0019526A"/>
    <w:rsid w:val="00196060"/>
    <w:rsid w:val="001A0EC7"/>
    <w:rsid w:val="001A1CC7"/>
    <w:rsid w:val="001A328E"/>
    <w:rsid w:val="001A3518"/>
    <w:rsid w:val="001A56D1"/>
    <w:rsid w:val="001A58DA"/>
    <w:rsid w:val="001A5FE9"/>
    <w:rsid w:val="001A6330"/>
    <w:rsid w:val="001A7D0C"/>
    <w:rsid w:val="001B0575"/>
    <w:rsid w:val="001B1A04"/>
    <w:rsid w:val="001B2154"/>
    <w:rsid w:val="001B34DF"/>
    <w:rsid w:val="001B5734"/>
    <w:rsid w:val="001B7D4F"/>
    <w:rsid w:val="001C21EE"/>
    <w:rsid w:val="001C284C"/>
    <w:rsid w:val="001C2855"/>
    <w:rsid w:val="001C3DAD"/>
    <w:rsid w:val="001C4C6F"/>
    <w:rsid w:val="001C64AE"/>
    <w:rsid w:val="001C794E"/>
    <w:rsid w:val="001D2C29"/>
    <w:rsid w:val="001D3C62"/>
    <w:rsid w:val="001D5ED3"/>
    <w:rsid w:val="001D6179"/>
    <w:rsid w:val="001D62C3"/>
    <w:rsid w:val="001D6F21"/>
    <w:rsid w:val="001D7023"/>
    <w:rsid w:val="001E0EA9"/>
    <w:rsid w:val="001E2692"/>
    <w:rsid w:val="001E3256"/>
    <w:rsid w:val="001E3D69"/>
    <w:rsid w:val="001E4DE4"/>
    <w:rsid w:val="001E4F38"/>
    <w:rsid w:val="001E6628"/>
    <w:rsid w:val="001E66C7"/>
    <w:rsid w:val="001E66F0"/>
    <w:rsid w:val="001E75DD"/>
    <w:rsid w:val="001E7B5F"/>
    <w:rsid w:val="001E7E23"/>
    <w:rsid w:val="001F0805"/>
    <w:rsid w:val="001F2A7F"/>
    <w:rsid w:val="001F64FE"/>
    <w:rsid w:val="001F7227"/>
    <w:rsid w:val="001F76DF"/>
    <w:rsid w:val="00202C9A"/>
    <w:rsid w:val="0020339A"/>
    <w:rsid w:val="0020618B"/>
    <w:rsid w:val="00206379"/>
    <w:rsid w:val="00207BEE"/>
    <w:rsid w:val="00210615"/>
    <w:rsid w:val="00210B0D"/>
    <w:rsid w:val="00210CAC"/>
    <w:rsid w:val="00210EE1"/>
    <w:rsid w:val="00211B0C"/>
    <w:rsid w:val="00211E57"/>
    <w:rsid w:val="0021204E"/>
    <w:rsid w:val="0021247C"/>
    <w:rsid w:val="0021251F"/>
    <w:rsid w:val="00213C46"/>
    <w:rsid w:val="0021520C"/>
    <w:rsid w:val="00217024"/>
    <w:rsid w:val="0021717B"/>
    <w:rsid w:val="00221711"/>
    <w:rsid w:val="002220B4"/>
    <w:rsid w:val="00224BF8"/>
    <w:rsid w:val="00224F1F"/>
    <w:rsid w:val="002256F8"/>
    <w:rsid w:val="00225A2F"/>
    <w:rsid w:val="002307FB"/>
    <w:rsid w:val="00231B7E"/>
    <w:rsid w:val="00232374"/>
    <w:rsid w:val="00234033"/>
    <w:rsid w:val="00234301"/>
    <w:rsid w:val="002357CE"/>
    <w:rsid w:val="00244458"/>
    <w:rsid w:val="00245D6B"/>
    <w:rsid w:val="00245F9E"/>
    <w:rsid w:val="0024667E"/>
    <w:rsid w:val="00250565"/>
    <w:rsid w:val="00250668"/>
    <w:rsid w:val="00256168"/>
    <w:rsid w:val="00257A4F"/>
    <w:rsid w:val="00261184"/>
    <w:rsid w:val="002614C7"/>
    <w:rsid w:val="00264B4C"/>
    <w:rsid w:val="00267F5D"/>
    <w:rsid w:val="00271DA6"/>
    <w:rsid w:val="00273710"/>
    <w:rsid w:val="00273CDC"/>
    <w:rsid w:val="00274132"/>
    <w:rsid w:val="00275A56"/>
    <w:rsid w:val="0027657A"/>
    <w:rsid w:val="00276D99"/>
    <w:rsid w:val="0027704F"/>
    <w:rsid w:val="0028104B"/>
    <w:rsid w:val="002824C2"/>
    <w:rsid w:val="00282DF8"/>
    <w:rsid w:val="0028373D"/>
    <w:rsid w:val="00283D92"/>
    <w:rsid w:val="00285611"/>
    <w:rsid w:val="00285670"/>
    <w:rsid w:val="00287EB7"/>
    <w:rsid w:val="00291008"/>
    <w:rsid w:val="00291969"/>
    <w:rsid w:val="00294E04"/>
    <w:rsid w:val="002952DE"/>
    <w:rsid w:val="002A1429"/>
    <w:rsid w:val="002A151B"/>
    <w:rsid w:val="002A168B"/>
    <w:rsid w:val="002A177C"/>
    <w:rsid w:val="002A1CCD"/>
    <w:rsid w:val="002A248B"/>
    <w:rsid w:val="002A4C57"/>
    <w:rsid w:val="002A7859"/>
    <w:rsid w:val="002B1464"/>
    <w:rsid w:val="002B148F"/>
    <w:rsid w:val="002B4E90"/>
    <w:rsid w:val="002B4EF1"/>
    <w:rsid w:val="002B5021"/>
    <w:rsid w:val="002B6C3C"/>
    <w:rsid w:val="002B7452"/>
    <w:rsid w:val="002B7B88"/>
    <w:rsid w:val="002B7FD3"/>
    <w:rsid w:val="002C0718"/>
    <w:rsid w:val="002C2CFF"/>
    <w:rsid w:val="002C2E05"/>
    <w:rsid w:val="002C340D"/>
    <w:rsid w:val="002C3AC7"/>
    <w:rsid w:val="002C50B6"/>
    <w:rsid w:val="002C5578"/>
    <w:rsid w:val="002C5922"/>
    <w:rsid w:val="002C619B"/>
    <w:rsid w:val="002D09D1"/>
    <w:rsid w:val="002D1038"/>
    <w:rsid w:val="002D2489"/>
    <w:rsid w:val="002D33F5"/>
    <w:rsid w:val="002D4994"/>
    <w:rsid w:val="002D49E7"/>
    <w:rsid w:val="002D74AF"/>
    <w:rsid w:val="002E1929"/>
    <w:rsid w:val="002E2CCC"/>
    <w:rsid w:val="002E3C44"/>
    <w:rsid w:val="002E3F9A"/>
    <w:rsid w:val="002E4DA5"/>
    <w:rsid w:val="002E6525"/>
    <w:rsid w:val="002E6D58"/>
    <w:rsid w:val="002E79D6"/>
    <w:rsid w:val="002F03E5"/>
    <w:rsid w:val="002F0A17"/>
    <w:rsid w:val="002F15DA"/>
    <w:rsid w:val="002F220C"/>
    <w:rsid w:val="002F34C0"/>
    <w:rsid w:val="002F3A95"/>
    <w:rsid w:val="002F3F5D"/>
    <w:rsid w:val="002F47CD"/>
    <w:rsid w:val="002F4FE2"/>
    <w:rsid w:val="002F562E"/>
    <w:rsid w:val="002F58BF"/>
    <w:rsid w:val="003005D4"/>
    <w:rsid w:val="00301031"/>
    <w:rsid w:val="003011EB"/>
    <w:rsid w:val="00303616"/>
    <w:rsid w:val="0030397E"/>
    <w:rsid w:val="00303A1C"/>
    <w:rsid w:val="00303C8D"/>
    <w:rsid w:val="00304444"/>
    <w:rsid w:val="003067BE"/>
    <w:rsid w:val="003068BE"/>
    <w:rsid w:val="0030692D"/>
    <w:rsid w:val="003070F1"/>
    <w:rsid w:val="00311279"/>
    <w:rsid w:val="003133BF"/>
    <w:rsid w:val="00313D7F"/>
    <w:rsid w:val="0031412A"/>
    <w:rsid w:val="00316CE9"/>
    <w:rsid w:val="00317662"/>
    <w:rsid w:val="003179A2"/>
    <w:rsid w:val="00317DF9"/>
    <w:rsid w:val="00321065"/>
    <w:rsid w:val="00321360"/>
    <w:rsid w:val="00321AB9"/>
    <w:rsid w:val="0032202E"/>
    <w:rsid w:val="00322335"/>
    <w:rsid w:val="003238D0"/>
    <w:rsid w:val="00327959"/>
    <w:rsid w:val="00327AEA"/>
    <w:rsid w:val="0033029F"/>
    <w:rsid w:val="003309E6"/>
    <w:rsid w:val="00331104"/>
    <w:rsid w:val="003312A8"/>
    <w:rsid w:val="00334465"/>
    <w:rsid w:val="00335411"/>
    <w:rsid w:val="00337BEF"/>
    <w:rsid w:val="00342BA6"/>
    <w:rsid w:val="00344869"/>
    <w:rsid w:val="003461E1"/>
    <w:rsid w:val="00351298"/>
    <w:rsid w:val="0035270E"/>
    <w:rsid w:val="00353F98"/>
    <w:rsid w:val="00355CEE"/>
    <w:rsid w:val="003564EA"/>
    <w:rsid w:val="00356FAA"/>
    <w:rsid w:val="003571EF"/>
    <w:rsid w:val="003606F5"/>
    <w:rsid w:val="003628AC"/>
    <w:rsid w:val="0036300B"/>
    <w:rsid w:val="003664C1"/>
    <w:rsid w:val="0036729E"/>
    <w:rsid w:val="00371E19"/>
    <w:rsid w:val="00373AD7"/>
    <w:rsid w:val="0037426E"/>
    <w:rsid w:val="00374E43"/>
    <w:rsid w:val="00376019"/>
    <w:rsid w:val="003765A7"/>
    <w:rsid w:val="0037705F"/>
    <w:rsid w:val="00380042"/>
    <w:rsid w:val="00381592"/>
    <w:rsid w:val="00381CF5"/>
    <w:rsid w:val="003826E1"/>
    <w:rsid w:val="00382948"/>
    <w:rsid w:val="00384B35"/>
    <w:rsid w:val="003863DF"/>
    <w:rsid w:val="00387B30"/>
    <w:rsid w:val="0039114E"/>
    <w:rsid w:val="0039206D"/>
    <w:rsid w:val="00394F97"/>
    <w:rsid w:val="003954E7"/>
    <w:rsid w:val="00396EBF"/>
    <w:rsid w:val="00397662"/>
    <w:rsid w:val="003A2486"/>
    <w:rsid w:val="003A2893"/>
    <w:rsid w:val="003A2A6A"/>
    <w:rsid w:val="003A2B36"/>
    <w:rsid w:val="003A2F22"/>
    <w:rsid w:val="003A3D4F"/>
    <w:rsid w:val="003A458C"/>
    <w:rsid w:val="003A5ADB"/>
    <w:rsid w:val="003A5E18"/>
    <w:rsid w:val="003A6617"/>
    <w:rsid w:val="003A67E3"/>
    <w:rsid w:val="003B1058"/>
    <w:rsid w:val="003B1320"/>
    <w:rsid w:val="003B1809"/>
    <w:rsid w:val="003B2D09"/>
    <w:rsid w:val="003B454D"/>
    <w:rsid w:val="003B76E8"/>
    <w:rsid w:val="003C15E2"/>
    <w:rsid w:val="003C180C"/>
    <w:rsid w:val="003C1936"/>
    <w:rsid w:val="003C235A"/>
    <w:rsid w:val="003C328C"/>
    <w:rsid w:val="003C45A0"/>
    <w:rsid w:val="003C4FC8"/>
    <w:rsid w:val="003C5FEC"/>
    <w:rsid w:val="003C71CE"/>
    <w:rsid w:val="003D2393"/>
    <w:rsid w:val="003D69DA"/>
    <w:rsid w:val="003D7438"/>
    <w:rsid w:val="003D78C8"/>
    <w:rsid w:val="003E1384"/>
    <w:rsid w:val="003E143D"/>
    <w:rsid w:val="003E1553"/>
    <w:rsid w:val="003E3B2A"/>
    <w:rsid w:val="003E49E2"/>
    <w:rsid w:val="003E5087"/>
    <w:rsid w:val="003E63BA"/>
    <w:rsid w:val="003E7650"/>
    <w:rsid w:val="003F340B"/>
    <w:rsid w:val="003F38E3"/>
    <w:rsid w:val="003F4345"/>
    <w:rsid w:val="003F4997"/>
    <w:rsid w:val="003F59F3"/>
    <w:rsid w:val="003F6C50"/>
    <w:rsid w:val="00402299"/>
    <w:rsid w:val="0040293E"/>
    <w:rsid w:val="00402B21"/>
    <w:rsid w:val="004043C7"/>
    <w:rsid w:val="0040468F"/>
    <w:rsid w:val="004058B3"/>
    <w:rsid w:val="00407034"/>
    <w:rsid w:val="0041035E"/>
    <w:rsid w:val="00411603"/>
    <w:rsid w:val="0041173D"/>
    <w:rsid w:val="004128A5"/>
    <w:rsid w:val="00413BC0"/>
    <w:rsid w:val="004142D3"/>
    <w:rsid w:val="00414B87"/>
    <w:rsid w:val="004233B3"/>
    <w:rsid w:val="0042556F"/>
    <w:rsid w:val="0042571A"/>
    <w:rsid w:val="004271C3"/>
    <w:rsid w:val="00427912"/>
    <w:rsid w:val="00427D2E"/>
    <w:rsid w:val="004310F6"/>
    <w:rsid w:val="00432E97"/>
    <w:rsid w:val="0043356D"/>
    <w:rsid w:val="00433719"/>
    <w:rsid w:val="00433B77"/>
    <w:rsid w:val="004371FE"/>
    <w:rsid w:val="004408DC"/>
    <w:rsid w:val="00443928"/>
    <w:rsid w:val="00443A71"/>
    <w:rsid w:val="00443B2C"/>
    <w:rsid w:val="00444579"/>
    <w:rsid w:val="00446572"/>
    <w:rsid w:val="00447623"/>
    <w:rsid w:val="00450D75"/>
    <w:rsid w:val="004510C0"/>
    <w:rsid w:val="00451750"/>
    <w:rsid w:val="00451E44"/>
    <w:rsid w:val="004534C4"/>
    <w:rsid w:val="0045355F"/>
    <w:rsid w:val="00454895"/>
    <w:rsid w:val="004567F8"/>
    <w:rsid w:val="004572E3"/>
    <w:rsid w:val="004576D0"/>
    <w:rsid w:val="00457D11"/>
    <w:rsid w:val="00457D17"/>
    <w:rsid w:val="00460068"/>
    <w:rsid w:val="004601B6"/>
    <w:rsid w:val="004616B2"/>
    <w:rsid w:val="00461FBE"/>
    <w:rsid w:val="00461FCF"/>
    <w:rsid w:val="00466B5A"/>
    <w:rsid w:val="00471569"/>
    <w:rsid w:val="0047415C"/>
    <w:rsid w:val="00474498"/>
    <w:rsid w:val="00475A8D"/>
    <w:rsid w:val="004813A4"/>
    <w:rsid w:val="00481588"/>
    <w:rsid w:val="00483A2A"/>
    <w:rsid w:val="0048447F"/>
    <w:rsid w:val="004844B0"/>
    <w:rsid w:val="0048599D"/>
    <w:rsid w:val="004861A7"/>
    <w:rsid w:val="004864D1"/>
    <w:rsid w:val="004875A6"/>
    <w:rsid w:val="00490AB1"/>
    <w:rsid w:val="00491748"/>
    <w:rsid w:val="00491D7E"/>
    <w:rsid w:val="00491F75"/>
    <w:rsid w:val="00493987"/>
    <w:rsid w:val="004969E0"/>
    <w:rsid w:val="00497759"/>
    <w:rsid w:val="004A0296"/>
    <w:rsid w:val="004A0E96"/>
    <w:rsid w:val="004A0FEA"/>
    <w:rsid w:val="004A3163"/>
    <w:rsid w:val="004A3DC2"/>
    <w:rsid w:val="004A569F"/>
    <w:rsid w:val="004A70D2"/>
    <w:rsid w:val="004B01B2"/>
    <w:rsid w:val="004B080E"/>
    <w:rsid w:val="004B6727"/>
    <w:rsid w:val="004B6D8A"/>
    <w:rsid w:val="004B79D3"/>
    <w:rsid w:val="004C0E22"/>
    <w:rsid w:val="004C2549"/>
    <w:rsid w:val="004C3D34"/>
    <w:rsid w:val="004C7E4E"/>
    <w:rsid w:val="004C7F03"/>
    <w:rsid w:val="004D141C"/>
    <w:rsid w:val="004D1A87"/>
    <w:rsid w:val="004D651C"/>
    <w:rsid w:val="004D6C46"/>
    <w:rsid w:val="004E1317"/>
    <w:rsid w:val="004E3A88"/>
    <w:rsid w:val="004E3C51"/>
    <w:rsid w:val="004E5898"/>
    <w:rsid w:val="004E5D85"/>
    <w:rsid w:val="004E6E9C"/>
    <w:rsid w:val="004E6F15"/>
    <w:rsid w:val="004E711A"/>
    <w:rsid w:val="004E7550"/>
    <w:rsid w:val="004F251C"/>
    <w:rsid w:val="004F296B"/>
    <w:rsid w:val="004F3B6C"/>
    <w:rsid w:val="004F4BD6"/>
    <w:rsid w:val="004F61A0"/>
    <w:rsid w:val="004F6A80"/>
    <w:rsid w:val="004F6AE8"/>
    <w:rsid w:val="004F779A"/>
    <w:rsid w:val="005005FB"/>
    <w:rsid w:val="00501450"/>
    <w:rsid w:val="005022CB"/>
    <w:rsid w:val="005026EB"/>
    <w:rsid w:val="00503966"/>
    <w:rsid w:val="00506A74"/>
    <w:rsid w:val="0051186E"/>
    <w:rsid w:val="005136EF"/>
    <w:rsid w:val="00515EE2"/>
    <w:rsid w:val="00521019"/>
    <w:rsid w:val="00522F45"/>
    <w:rsid w:val="00525D81"/>
    <w:rsid w:val="00525FCF"/>
    <w:rsid w:val="00527545"/>
    <w:rsid w:val="00531006"/>
    <w:rsid w:val="005333E4"/>
    <w:rsid w:val="005339A7"/>
    <w:rsid w:val="00534A31"/>
    <w:rsid w:val="005358F5"/>
    <w:rsid w:val="00537D5A"/>
    <w:rsid w:val="0054029A"/>
    <w:rsid w:val="00540D03"/>
    <w:rsid w:val="00542764"/>
    <w:rsid w:val="00542877"/>
    <w:rsid w:val="00542BDA"/>
    <w:rsid w:val="0054306C"/>
    <w:rsid w:val="005435CE"/>
    <w:rsid w:val="0054443E"/>
    <w:rsid w:val="00544529"/>
    <w:rsid w:val="0054559E"/>
    <w:rsid w:val="00546C99"/>
    <w:rsid w:val="00546E09"/>
    <w:rsid w:val="005502A5"/>
    <w:rsid w:val="0055325D"/>
    <w:rsid w:val="00553C0F"/>
    <w:rsid w:val="00555540"/>
    <w:rsid w:val="005576BA"/>
    <w:rsid w:val="005605A0"/>
    <w:rsid w:val="005605DD"/>
    <w:rsid w:val="0056061C"/>
    <w:rsid w:val="00560DF2"/>
    <w:rsid w:val="0056127A"/>
    <w:rsid w:val="00561752"/>
    <w:rsid w:val="00561C99"/>
    <w:rsid w:val="005710E1"/>
    <w:rsid w:val="00571590"/>
    <w:rsid w:val="00571E9B"/>
    <w:rsid w:val="00572F0F"/>
    <w:rsid w:val="00573705"/>
    <w:rsid w:val="005745DD"/>
    <w:rsid w:val="00577B29"/>
    <w:rsid w:val="00580D87"/>
    <w:rsid w:val="005819F6"/>
    <w:rsid w:val="005820FC"/>
    <w:rsid w:val="0058375F"/>
    <w:rsid w:val="00584D66"/>
    <w:rsid w:val="00585D96"/>
    <w:rsid w:val="0058636B"/>
    <w:rsid w:val="00587128"/>
    <w:rsid w:val="00587809"/>
    <w:rsid w:val="00587960"/>
    <w:rsid w:val="00587992"/>
    <w:rsid w:val="00590D1B"/>
    <w:rsid w:val="005913D2"/>
    <w:rsid w:val="005A0ECC"/>
    <w:rsid w:val="005A1521"/>
    <w:rsid w:val="005A175B"/>
    <w:rsid w:val="005A408C"/>
    <w:rsid w:val="005A5E0F"/>
    <w:rsid w:val="005A723B"/>
    <w:rsid w:val="005B0582"/>
    <w:rsid w:val="005B17A7"/>
    <w:rsid w:val="005B18A8"/>
    <w:rsid w:val="005B2A52"/>
    <w:rsid w:val="005B51F8"/>
    <w:rsid w:val="005B5BAC"/>
    <w:rsid w:val="005B5DAF"/>
    <w:rsid w:val="005B62D9"/>
    <w:rsid w:val="005B6887"/>
    <w:rsid w:val="005B7800"/>
    <w:rsid w:val="005C02D3"/>
    <w:rsid w:val="005C0442"/>
    <w:rsid w:val="005C16F5"/>
    <w:rsid w:val="005C3A7E"/>
    <w:rsid w:val="005C530F"/>
    <w:rsid w:val="005C6530"/>
    <w:rsid w:val="005C6A01"/>
    <w:rsid w:val="005C6B0C"/>
    <w:rsid w:val="005D04AA"/>
    <w:rsid w:val="005D1B29"/>
    <w:rsid w:val="005D2741"/>
    <w:rsid w:val="005D37C6"/>
    <w:rsid w:val="005D3B33"/>
    <w:rsid w:val="005D3E0E"/>
    <w:rsid w:val="005D3FD9"/>
    <w:rsid w:val="005D4590"/>
    <w:rsid w:val="005D46C4"/>
    <w:rsid w:val="005D4B49"/>
    <w:rsid w:val="005D7160"/>
    <w:rsid w:val="005D7F33"/>
    <w:rsid w:val="005E1F2A"/>
    <w:rsid w:val="005E253D"/>
    <w:rsid w:val="005E468F"/>
    <w:rsid w:val="005E673C"/>
    <w:rsid w:val="005F1559"/>
    <w:rsid w:val="005F232B"/>
    <w:rsid w:val="005F3027"/>
    <w:rsid w:val="005F35E5"/>
    <w:rsid w:val="005F3910"/>
    <w:rsid w:val="005F47DA"/>
    <w:rsid w:val="005F50A7"/>
    <w:rsid w:val="005F685F"/>
    <w:rsid w:val="006018F5"/>
    <w:rsid w:val="00601AB4"/>
    <w:rsid w:val="00603278"/>
    <w:rsid w:val="00605165"/>
    <w:rsid w:val="0060636D"/>
    <w:rsid w:val="00606487"/>
    <w:rsid w:val="00610355"/>
    <w:rsid w:val="00610F96"/>
    <w:rsid w:val="0061332F"/>
    <w:rsid w:val="00613DBF"/>
    <w:rsid w:val="00616354"/>
    <w:rsid w:val="00617995"/>
    <w:rsid w:val="006206E5"/>
    <w:rsid w:val="00620CF8"/>
    <w:rsid w:val="006212AE"/>
    <w:rsid w:val="006227F7"/>
    <w:rsid w:val="00624DD8"/>
    <w:rsid w:val="00625EE2"/>
    <w:rsid w:val="006300B9"/>
    <w:rsid w:val="00632E4F"/>
    <w:rsid w:val="0063322E"/>
    <w:rsid w:val="00633B04"/>
    <w:rsid w:val="00634D12"/>
    <w:rsid w:val="0063615F"/>
    <w:rsid w:val="00637340"/>
    <w:rsid w:val="00637384"/>
    <w:rsid w:val="00637542"/>
    <w:rsid w:val="00637E0B"/>
    <w:rsid w:val="00640FEF"/>
    <w:rsid w:val="006413B3"/>
    <w:rsid w:val="006415DC"/>
    <w:rsid w:val="00644251"/>
    <w:rsid w:val="00645CFF"/>
    <w:rsid w:val="006469E9"/>
    <w:rsid w:val="00646A9D"/>
    <w:rsid w:val="0065318E"/>
    <w:rsid w:val="00653E7B"/>
    <w:rsid w:val="0065483E"/>
    <w:rsid w:val="006553FE"/>
    <w:rsid w:val="00655C60"/>
    <w:rsid w:val="00660625"/>
    <w:rsid w:val="00661839"/>
    <w:rsid w:val="0066305C"/>
    <w:rsid w:val="00663148"/>
    <w:rsid w:val="00663614"/>
    <w:rsid w:val="006651C2"/>
    <w:rsid w:val="00665AFF"/>
    <w:rsid w:val="006667BA"/>
    <w:rsid w:val="00667719"/>
    <w:rsid w:val="006678E4"/>
    <w:rsid w:val="0067301B"/>
    <w:rsid w:val="0067436E"/>
    <w:rsid w:val="00674C6C"/>
    <w:rsid w:val="00675ADA"/>
    <w:rsid w:val="00675D68"/>
    <w:rsid w:val="00676ED3"/>
    <w:rsid w:val="00677537"/>
    <w:rsid w:val="00677895"/>
    <w:rsid w:val="00682A10"/>
    <w:rsid w:val="00682AC7"/>
    <w:rsid w:val="006838E7"/>
    <w:rsid w:val="006839EE"/>
    <w:rsid w:val="00683E97"/>
    <w:rsid w:val="0068483E"/>
    <w:rsid w:val="006848D0"/>
    <w:rsid w:val="00685F4B"/>
    <w:rsid w:val="0068664C"/>
    <w:rsid w:val="00686E98"/>
    <w:rsid w:val="00686ECB"/>
    <w:rsid w:val="006879BD"/>
    <w:rsid w:val="00692739"/>
    <w:rsid w:val="00692D1E"/>
    <w:rsid w:val="006938D9"/>
    <w:rsid w:val="006958DC"/>
    <w:rsid w:val="00696BEF"/>
    <w:rsid w:val="0069724F"/>
    <w:rsid w:val="00697338"/>
    <w:rsid w:val="00697BD9"/>
    <w:rsid w:val="006A0FE6"/>
    <w:rsid w:val="006A1318"/>
    <w:rsid w:val="006A1E47"/>
    <w:rsid w:val="006A3A28"/>
    <w:rsid w:val="006A3D5D"/>
    <w:rsid w:val="006A3F84"/>
    <w:rsid w:val="006A4171"/>
    <w:rsid w:val="006A564F"/>
    <w:rsid w:val="006A733A"/>
    <w:rsid w:val="006A75B4"/>
    <w:rsid w:val="006B059E"/>
    <w:rsid w:val="006B085A"/>
    <w:rsid w:val="006B1084"/>
    <w:rsid w:val="006B1F04"/>
    <w:rsid w:val="006B4B99"/>
    <w:rsid w:val="006B4D03"/>
    <w:rsid w:val="006B544E"/>
    <w:rsid w:val="006B63DA"/>
    <w:rsid w:val="006C1D76"/>
    <w:rsid w:val="006C23D4"/>
    <w:rsid w:val="006C68AC"/>
    <w:rsid w:val="006D0749"/>
    <w:rsid w:val="006D0AAF"/>
    <w:rsid w:val="006D11F4"/>
    <w:rsid w:val="006D27E0"/>
    <w:rsid w:val="006D282C"/>
    <w:rsid w:val="006D6F82"/>
    <w:rsid w:val="006E160A"/>
    <w:rsid w:val="006E22DE"/>
    <w:rsid w:val="006E26DB"/>
    <w:rsid w:val="006E702D"/>
    <w:rsid w:val="006F1CF4"/>
    <w:rsid w:val="006F1E23"/>
    <w:rsid w:val="006F2244"/>
    <w:rsid w:val="006F2BA8"/>
    <w:rsid w:val="006F48ED"/>
    <w:rsid w:val="006F5A45"/>
    <w:rsid w:val="006F6869"/>
    <w:rsid w:val="006F7673"/>
    <w:rsid w:val="00701207"/>
    <w:rsid w:val="007021D8"/>
    <w:rsid w:val="007031A3"/>
    <w:rsid w:val="00704979"/>
    <w:rsid w:val="007057F2"/>
    <w:rsid w:val="007075B0"/>
    <w:rsid w:val="00707B99"/>
    <w:rsid w:val="00707EDF"/>
    <w:rsid w:val="00711B5A"/>
    <w:rsid w:val="00712851"/>
    <w:rsid w:val="007140DA"/>
    <w:rsid w:val="00714F3B"/>
    <w:rsid w:val="007157B8"/>
    <w:rsid w:val="00717045"/>
    <w:rsid w:val="00720636"/>
    <w:rsid w:val="007209A2"/>
    <w:rsid w:val="00721909"/>
    <w:rsid w:val="00723DF0"/>
    <w:rsid w:val="0072553D"/>
    <w:rsid w:val="0072683C"/>
    <w:rsid w:val="00727E3B"/>
    <w:rsid w:val="0073021C"/>
    <w:rsid w:val="0073174A"/>
    <w:rsid w:val="007325BD"/>
    <w:rsid w:val="00732DCD"/>
    <w:rsid w:val="00734AF8"/>
    <w:rsid w:val="00735209"/>
    <w:rsid w:val="00736071"/>
    <w:rsid w:val="007429A5"/>
    <w:rsid w:val="00743C43"/>
    <w:rsid w:val="00744C83"/>
    <w:rsid w:val="007503BC"/>
    <w:rsid w:val="00751C4B"/>
    <w:rsid w:val="00752054"/>
    <w:rsid w:val="00752B11"/>
    <w:rsid w:val="00753A79"/>
    <w:rsid w:val="0075408B"/>
    <w:rsid w:val="0075590B"/>
    <w:rsid w:val="007614E1"/>
    <w:rsid w:val="00762C6A"/>
    <w:rsid w:val="00765BC6"/>
    <w:rsid w:val="007711EA"/>
    <w:rsid w:val="007721E3"/>
    <w:rsid w:val="00773FCF"/>
    <w:rsid w:val="0077420A"/>
    <w:rsid w:val="0077476E"/>
    <w:rsid w:val="0077490B"/>
    <w:rsid w:val="0077683A"/>
    <w:rsid w:val="007771D0"/>
    <w:rsid w:val="00777911"/>
    <w:rsid w:val="00780B17"/>
    <w:rsid w:val="0078320D"/>
    <w:rsid w:val="0078495F"/>
    <w:rsid w:val="007851FE"/>
    <w:rsid w:val="00786FF2"/>
    <w:rsid w:val="00790D59"/>
    <w:rsid w:val="00791F30"/>
    <w:rsid w:val="00793FBA"/>
    <w:rsid w:val="00795FB9"/>
    <w:rsid w:val="00797775"/>
    <w:rsid w:val="00797A3F"/>
    <w:rsid w:val="007A0AAC"/>
    <w:rsid w:val="007A0AB2"/>
    <w:rsid w:val="007A5E49"/>
    <w:rsid w:val="007A78C1"/>
    <w:rsid w:val="007A7967"/>
    <w:rsid w:val="007B0FA2"/>
    <w:rsid w:val="007B3839"/>
    <w:rsid w:val="007B3F3E"/>
    <w:rsid w:val="007B45B7"/>
    <w:rsid w:val="007B4E73"/>
    <w:rsid w:val="007B4E8B"/>
    <w:rsid w:val="007B5037"/>
    <w:rsid w:val="007B59E2"/>
    <w:rsid w:val="007B6C26"/>
    <w:rsid w:val="007B7D1E"/>
    <w:rsid w:val="007C1004"/>
    <w:rsid w:val="007C5051"/>
    <w:rsid w:val="007C6C7E"/>
    <w:rsid w:val="007D21F4"/>
    <w:rsid w:val="007D6D7B"/>
    <w:rsid w:val="007D78AD"/>
    <w:rsid w:val="007D7AEA"/>
    <w:rsid w:val="007E2362"/>
    <w:rsid w:val="007E2787"/>
    <w:rsid w:val="007E3481"/>
    <w:rsid w:val="007E421B"/>
    <w:rsid w:val="007E4F6E"/>
    <w:rsid w:val="007E5CB4"/>
    <w:rsid w:val="007E6B9A"/>
    <w:rsid w:val="007F4534"/>
    <w:rsid w:val="007F57B7"/>
    <w:rsid w:val="007F5D1C"/>
    <w:rsid w:val="00800F86"/>
    <w:rsid w:val="00801F3F"/>
    <w:rsid w:val="00804A13"/>
    <w:rsid w:val="00807619"/>
    <w:rsid w:val="0080790C"/>
    <w:rsid w:val="00812449"/>
    <w:rsid w:val="008130F9"/>
    <w:rsid w:val="008141E4"/>
    <w:rsid w:val="008153B5"/>
    <w:rsid w:val="00817D1C"/>
    <w:rsid w:val="00817E9D"/>
    <w:rsid w:val="0082080A"/>
    <w:rsid w:val="008208F2"/>
    <w:rsid w:val="0082176B"/>
    <w:rsid w:val="0082312D"/>
    <w:rsid w:val="008236BB"/>
    <w:rsid w:val="00823F1C"/>
    <w:rsid w:val="008278DA"/>
    <w:rsid w:val="00827A77"/>
    <w:rsid w:val="00827BE8"/>
    <w:rsid w:val="00832DAA"/>
    <w:rsid w:val="008354C7"/>
    <w:rsid w:val="0083785F"/>
    <w:rsid w:val="008407A5"/>
    <w:rsid w:val="00841DAF"/>
    <w:rsid w:val="00842E3E"/>
    <w:rsid w:val="008433A4"/>
    <w:rsid w:val="00844C4C"/>
    <w:rsid w:val="00846824"/>
    <w:rsid w:val="00854D79"/>
    <w:rsid w:val="00855AE0"/>
    <w:rsid w:val="00855D4B"/>
    <w:rsid w:val="0085766A"/>
    <w:rsid w:val="00857FC6"/>
    <w:rsid w:val="0086285E"/>
    <w:rsid w:val="00863CB2"/>
    <w:rsid w:val="00872B25"/>
    <w:rsid w:val="00873105"/>
    <w:rsid w:val="008735C5"/>
    <w:rsid w:val="00873BAF"/>
    <w:rsid w:val="00873DFE"/>
    <w:rsid w:val="00876DEC"/>
    <w:rsid w:val="00876EBD"/>
    <w:rsid w:val="0087741A"/>
    <w:rsid w:val="00882246"/>
    <w:rsid w:val="008828E2"/>
    <w:rsid w:val="00882C6F"/>
    <w:rsid w:val="00884C0C"/>
    <w:rsid w:val="008859D9"/>
    <w:rsid w:val="00885E8A"/>
    <w:rsid w:val="00887E84"/>
    <w:rsid w:val="00890254"/>
    <w:rsid w:val="00890EB7"/>
    <w:rsid w:val="00892ED6"/>
    <w:rsid w:val="0089451D"/>
    <w:rsid w:val="00895653"/>
    <w:rsid w:val="008967CF"/>
    <w:rsid w:val="008979CD"/>
    <w:rsid w:val="008A0BCD"/>
    <w:rsid w:val="008A1024"/>
    <w:rsid w:val="008A149C"/>
    <w:rsid w:val="008A16DB"/>
    <w:rsid w:val="008A42FC"/>
    <w:rsid w:val="008A65A6"/>
    <w:rsid w:val="008A6B71"/>
    <w:rsid w:val="008A7E8D"/>
    <w:rsid w:val="008B0ED6"/>
    <w:rsid w:val="008B42C1"/>
    <w:rsid w:val="008B63AB"/>
    <w:rsid w:val="008B69FB"/>
    <w:rsid w:val="008B6BA8"/>
    <w:rsid w:val="008C020A"/>
    <w:rsid w:val="008C2F5B"/>
    <w:rsid w:val="008C3B43"/>
    <w:rsid w:val="008C4683"/>
    <w:rsid w:val="008C4D88"/>
    <w:rsid w:val="008C7AC3"/>
    <w:rsid w:val="008D025B"/>
    <w:rsid w:val="008D1C61"/>
    <w:rsid w:val="008D2266"/>
    <w:rsid w:val="008D31D8"/>
    <w:rsid w:val="008D512A"/>
    <w:rsid w:val="008D61EA"/>
    <w:rsid w:val="008E08C7"/>
    <w:rsid w:val="008E0F14"/>
    <w:rsid w:val="008E4835"/>
    <w:rsid w:val="008E4F6F"/>
    <w:rsid w:val="008E713C"/>
    <w:rsid w:val="008F10EB"/>
    <w:rsid w:val="008F14BC"/>
    <w:rsid w:val="008F29E6"/>
    <w:rsid w:val="008F367A"/>
    <w:rsid w:val="008F57EE"/>
    <w:rsid w:val="008F639C"/>
    <w:rsid w:val="008F68E4"/>
    <w:rsid w:val="00900224"/>
    <w:rsid w:val="00903175"/>
    <w:rsid w:val="00903B16"/>
    <w:rsid w:val="00906B28"/>
    <w:rsid w:val="00906E7F"/>
    <w:rsid w:val="00910687"/>
    <w:rsid w:val="00910C09"/>
    <w:rsid w:val="00911A46"/>
    <w:rsid w:val="00914C93"/>
    <w:rsid w:val="00916016"/>
    <w:rsid w:val="00921D93"/>
    <w:rsid w:val="009222DB"/>
    <w:rsid w:val="00922818"/>
    <w:rsid w:val="00923815"/>
    <w:rsid w:val="00923C9E"/>
    <w:rsid w:val="00926095"/>
    <w:rsid w:val="00926DAF"/>
    <w:rsid w:val="00927AFE"/>
    <w:rsid w:val="0093068C"/>
    <w:rsid w:val="00931FDA"/>
    <w:rsid w:val="00932A58"/>
    <w:rsid w:val="009332D9"/>
    <w:rsid w:val="00933AAA"/>
    <w:rsid w:val="00933B86"/>
    <w:rsid w:val="00934478"/>
    <w:rsid w:val="00934F18"/>
    <w:rsid w:val="00940988"/>
    <w:rsid w:val="009418B3"/>
    <w:rsid w:val="00941E62"/>
    <w:rsid w:val="00942AB2"/>
    <w:rsid w:val="009437BE"/>
    <w:rsid w:val="009442C8"/>
    <w:rsid w:val="00944BF5"/>
    <w:rsid w:val="00945199"/>
    <w:rsid w:val="00946555"/>
    <w:rsid w:val="00946809"/>
    <w:rsid w:val="009509F3"/>
    <w:rsid w:val="009527B5"/>
    <w:rsid w:val="009537F2"/>
    <w:rsid w:val="00953BFE"/>
    <w:rsid w:val="009541B3"/>
    <w:rsid w:val="0095591C"/>
    <w:rsid w:val="00955AF6"/>
    <w:rsid w:val="00956452"/>
    <w:rsid w:val="00956610"/>
    <w:rsid w:val="00956C5C"/>
    <w:rsid w:val="00957134"/>
    <w:rsid w:val="009572C8"/>
    <w:rsid w:val="009575BF"/>
    <w:rsid w:val="00957938"/>
    <w:rsid w:val="009604C7"/>
    <w:rsid w:val="00960515"/>
    <w:rsid w:val="00961CA7"/>
    <w:rsid w:val="00961F43"/>
    <w:rsid w:val="009623B8"/>
    <w:rsid w:val="00967AEA"/>
    <w:rsid w:val="00971CBC"/>
    <w:rsid w:val="00972197"/>
    <w:rsid w:val="0097224E"/>
    <w:rsid w:val="009735AB"/>
    <w:rsid w:val="0097471C"/>
    <w:rsid w:val="00976294"/>
    <w:rsid w:val="00976832"/>
    <w:rsid w:val="009805EA"/>
    <w:rsid w:val="00985EAB"/>
    <w:rsid w:val="009863F9"/>
    <w:rsid w:val="00986671"/>
    <w:rsid w:val="00986878"/>
    <w:rsid w:val="00990DE3"/>
    <w:rsid w:val="00992492"/>
    <w:rsid w:val="00992B88"/>
    <w:rsid w:val="0099706A"/>
    <w:rsid w:val="0099790F"/>
    <w:rsid w:val="00997B49"/>
    <w:rsid w:val="00997E1B"/>
    <w:rsid w:val="009A018B"/>
    <w:rsid w:val="009A081F"/>
    <w:rsid w:val="009A0B2A"/>
    <w:rsid w:val="009A1B2D"/>
    <w:rsid w:val="009A5CEB"/>
    <w:rsid w:val="009B05C9"/>
    <w:rsid w:val="009B0635"/>
    <w:rsid w:val="009B2C52"/>
    <w:rsid w:val="009B3788"/>
    <w:rsid w:val="009B3894"/>
    <w:rsid w:val="009B599C"/>
    <w:rsid w:val="009C0055"/>
    <w:rsid w:val="009C0DD1"/>
    <w:rsid w:val="009C5E6C"/>
    <w:rsid w:val="009C6300"/>
    <w:rsid w:val="009C64D8"/>
    <w:rsid w:val="009C7CEE"/>
    <w:rsid w:val="009D1574"/>
    <w:rsid w:val="009D17C5"/>
    <w:rsid w:val="009D2AB0"/>
    <w:rsid w:val="009D4330"/>
    <w:rsid w:val="009D4F0E"/>
    <w:rsid w:val="009D646F"/>
    <w:rsid w:val="009D653C"/>
    <w:rsid w:val="009D6658"/>
    <w:rsid w:val="009D6685"/>
    <w:rsid w:val="009D6835"/>
    <w:rsid w:val="009D6941"/>
    <w:rsid w:val="009D703C"/>
    <w:rsid w:val="009D7DE6"/>
    <w:rsid w:val="009E1CE0"/>
    <w:rsid w:val="009E29D9"/>
    <w:rsid w:val="009E2E07"/>
    <w:rsid w:val="009E4DA5"/>
    <w:rsid w:val="009E762E"/>
    <w:rsid w:val="009F0A49"/>
    <w:rsid w:val="009F0BD3"/>
    <w:rsid w:val="009F120F"/>
    <w:rsid w:val="00A003FC"/>
    <w:rsid w:val="00A017CB"/>
    <w:rsid w:val="00A02E64"/>
    <w:rsid w:val="00A0376A"/>
    <w:rsid w:val="00A03ACC"/>
    <w:rsid w:val="00A04859"/>
    <w:rsid w:val="00A049A3"/>
    <w:rsid w:val="00A04BFC"/>
    <w:rsid w:val="00A05065"/>
    <w:rsid w:val="00A054BE"/>
    <w:rsid w:val="00A05E11"/>
    <w:rsid w:val="00A06B54"/>
    <w:rsid w:val="00A0757F"/>
    <w:rsid w:val="00A075B7"/>
    <w:rsid w:val="00A07954"/>
    <w:rsid w:val="00A107BA"/>
    <w:rsid w:val="00A13088"/>
    <w:rsid w:val="00A13400"/>
    <w:rsid w:val="00A13570"/>
    <w:rsid w:val="00A14947"/>
    <w:rsid w:val="00A149D8"/>
    <w:rsid w:val="00A173A4"/>
    <w:rsid w:val="00A17B00"/>
    <w:rsid w:val="00A2071E"/>
    <w:rsid w:val="00A20EAD"/>
    <w:rsid w:val="00A21B66"/>
    <w:rsid w:val="00A226CF"/>
    <w:rsid w:val="00A234CD"/>
    <w:rsid w:val="00A256DE"/>
    <w:rsid w:val="00A25B09"/>
    <w:rsid w:val="00A27644"/>
    <w:rsid w:val="00A27E03"/>
    <w:rsid w:val="00A30567"/>
    <w:rsid w:val="00A3062E"/>
    <w:rsid w:val="00A32F0C"/>
    <w:rsid w:val="00A33FC8"/>
    <w:rsid w:val="00A349A0"/>
    <w:rsid w:val="00A35DF9"/>
    <w:rsid w:val="00A36353"/>
    <w:rsid w:val="00A37AC7"/>
    <w:rsid w:val="00A40EB2"/>
    <w:rsid w:val="00A442EB"/>
    <w:rsid w:val="00A444FD"/>
    <w:rsid w:val="00A50761"/>
    <w:rsid w:val="00A5260D"/>
    <w:rsid w:val="00A52B1B"/>
    <w:rsid w:val="00A52CFB"/>
    <w:rsid w:val="00A537C6"/>
    <w:rsid w:val="00A556A8"/>
    <w:rsid w:val="00A55C62"/>
    <w:rsid w:val="00A5693D"/>
    <w:rsid w:val="00A6161C"/>
    <w:rsid w:val="00A617B9"/>
    <w:rsid w:val="00A6212C"/>
    <w:rsid w:val="00A6468C"/>
    <w:rsid w:val="00A654F8"/>
    <w:rsid w:val="00A657BA"/>
    <w:rsid w:val="00A66488"/>
    <w:rsid w:val="00A67534"/>
    <w:rsid w:val="00A67DD1"/>
    <w:rsid w:val="00A70265"/>
    <w:rsid w:val="00A71F66"/>
    <w:rsid w:val="00A73FAF"/>
    <w:rsid w:val="00A7695C"/>
    <w:rsid w:val="00A772A8"/>
    <w:rsid w:val="00A816DF"/>
    <w:rsid w:val="00A81F9A"/>
    <w:rsid w:val="00A82065"/>
    <w:rsid w:val="00A87AF0"/>
    <w:rsid w:val="00A87C03"/>
    <w:rsid w:val="00A91CF8"/>
    <w:rsid w:val="00A92098"/>
    <w:rsid w:val="00A93D54"/>
    <w:rsid w:val="00A94BD0"/>
    <w:rsid w:val="00A96C10"/>
    <w:rsid w:val="00AA217E"/>
    <w:rsid w:val="00AA544D"/>
    <w:rsid w:val="00AA5998"/>
    <w:rsid w:val="00AA766F"/>
    <w:rsid w:val="00AB06C2"/>
    <w:rsid w:val="00AB1426"/>
    <w:rsid w:val="00AB37FD"/>
    <w:rsid w:val="00AB46CB"/>
    <w:rsid w:val="00AC09DF"/>
    <w:rsid w:val="00AC16FA"/>
    <w:rsid w:val="00AC1907"/>
    <w:rsid w:val="00AC1EB1"/>
    <w:rsid w:val="00AC3F0C"/>
    <w:rsid w:val="00AC4083"/>
    <w:rsid w:val="00AC50BA"/>
    <w:rsid w:val="00AD26E3"/>
    <w:rsid w:val="00AD41CC"/>
    <w:rsid w:val="00AD4287"/>
    <w:rsid w:val="00AD736B"/>
    <w:rsid w:val="00AD7536"/>
    <w:rsid w:val="00AD7921"/>
    <w:rsid w:val="00AE0891"/>
    <w:rsid w:val="00AE16A8"/>
    <w:rsid w:val="00AE2F99"/>
    <w:rsid w:val="00AE3E3E"/>
    <w:rsid w:val="00AE4510"/>
    <w:rsid w:val="00AE633B"/>
    <w:rsid w:val="00AE6AA7"/>
    <w:rsid w:val="00AE6B35"/>
    <w:rsid w:val="00AF4F66"/>
    <w:rsid w:val="00AF5A34"/>
    <w:rsid w:val="00AF7313"/>
    <w:rsid w:val="00B00355"/>
    <w:rsid w:val="00B014B5"/>
    <w:rsid w:val="00B02822"/>
    <w:rsid w:val="00B03A0D"/>
    <w:rsid w:val="00B0430C"/>
    <w:rsid w:val="00B046B9"/>
    <w:rsid w:val="00B04FB2"/>
    <w:rsid w:val="00B07577"/>
    <w:rsid w:val="00B07909"/>
    <w:rsid w:val="00B10823"/>
    <w:rsid w:val="00B10D95"/>
    <w:rsid w:val="00B10EF1"/>
    <w:rsid w:val="00B11420"/>
    <w:rsid w:val="00B1374F"/>
    <w:rsid w:val="00B13F9C"/>
    <w:rsid w:val="00B1432D"/>
    <w:rsid w:val="00B167CE"/>
    <w:rsid w:val="00B169F4"/>
    <w:rsid w:val="00B17C68"/>
    <w:rsid w:val="00B21B05"/>
    <w:rsid w:val="00B21C6E"/>
    <w:rsid w:val="00B22C9F"/>
    <w:rsid w:val="00B22E82"/>
    <w:rsid w:val="00B23868"/>
    <w:rsid w:val="00B23F0A"/>
    <w:rsid w:val="00B26FF9"/>
    <w:rsid w:val="00B27538"/>
    <w:rsid w:val="00B329D7"/>
    <w:rsid w:val="00B32C50"/>
    <w:rsid w:val="00B3333E"/>
    <w:rsid w:val="00B33E54"/>
    <w:rsid w:val="00B36621"/>
    <w:rsid w:val="00B36DB1"/>
    <w:rsid w:val="00B401BF"/>
    <w:rsid w:val="00B40738"/>
    <w:rsid w:val="00B4124C"/>
    <w:rsid w:val="00B419F7"/>
    <w:rsid w:val="00B42AD7"/>
    <w:rsid w:val="00B4345B"/>
    <w:rsid w:val="00B43CED"/>
    <w:rsid w:val="00B440C0"/>
    <w:rsid w:val="00B44E08"/>
    <w:rsid w:val="00B44EDF"/>
    <w:rsid w:val="00B47F1D"/>
    <w:rsid w:val="00B50817"/>
    <w:rsid w:val="00B50FCB"/>
    <w:rsid w:val="00B525AB"/>
    <w:rsid w:val="00B5278F"/>
    <w:rsid w:val="00B5666E"/>
    <w:rsid w:val="00B579A5"/>
    <w:rsid w:val="00B62D08"/>
    <w:rsid w:val="00B67BF2"/>
    <w:rsid w:val="00B7321D"/>
    <w:rsid w:val="00B73B29"/>
    <w:rsid w:val="00B74135"/>
    <w:rsid w:val="00B7485B"/>
    <w:rsid w:val="00B7487B"/>
    <w:rsid w:val="00B75817"/>
    <w:rsid w:val="00B75D18"/>
    <w:rsid w:val="00B76B7D"/>
    <w:rsid w:val="00B76CD3"/>
    <w:rsid w:val="00B80687"/>
    <w:rsid w:val="00B8190A"/>
    <w:rsid w:val="00B825EA"/>
    <w:rsid w:val="00B82D0A"/>
    <w:rsid w:val="00B8312E"/>
    <w:rsid w:val="00B83782"/>
    <w:rsid w:val="00B8559F"/>
    <w:rsid w:val="00B868F3"/>
    <w:rsid w:val="00B916B7"/>
    <w:rsid w:val="00B94503"/>
    <w:rsid w:val="00B94C48"/>
    <w:rsid w:val="00B94D53"/>
    <w:rsid w:val="00B97786"/>
    <w:rsid w:val="00BA0488"/>
    <w:rsid w:val="00BA0C83"/>
    <w:rsid w:val="00BA2EF4"/>
    <w:rsid w:val="00BA33CC"/>
    <w:rsid w:val="00BA35A0"/>
    <w:rsid w:val="00BA47E2"/>
    <w:rsid w:val="00BA7E01"/>
    <w:rsid w:val="00BB0FEE"/>
    <w:rsid w:val="00BB10AC"/>
    <w:rsid w:val="00BB1CF4"/>
    <w:rsid w:val="00BB2428"/>
    <w:rsid w:val="00BB4183"/>
    <w:rsid w:val="00BB4430"/>
    <w:rsid w:val="00BB449B"/>
    <w:rsid w:val="00BB6EEF"/>
    <w:rsid w:val="00BB78F0"/>
    <w:rsid w:val="00BC1207"/>
    <w:rsid w:val="00BC175E"/>
    <w:rsid w:val="00BC1876"/>
    <w:rsid w:val="00BC1F49"/>
    <w:rsid w:val="00BC4207"/>
    <w:rsid w:val="00BC759C"/>
    <w:rsid w:val="00BC79E5"/>
    <w:rsid w:val="00BD18CE"/>
    <w:rsid w:val="00BD2B4D"/>
    <w:rsid w:val="00BD3ED7"/>
    <w:rsid w:val="00BD4152"/>
    <w:rsid w:val="00BD46A4"/>
    <w:rsid w:val="00BD4EFA"/>
    <w:rsid w:val="00BD68A8"/>
    <w:rsid w:val="00BD6A76"/>
    <w:rsid w:val="00BE07AA"/>
    <w:rsid w:val="00BE0A6A"/>
    <w:rsid w:val="00BE191B"/>
    <w:rsid w:val="00BE1B0D"/>
    <w:rsid w:val="00BE6452"/>
    <w:rsid w:val="00BE68AE"/>
    <w:rsid w:val="00BE6F53"/>
    <w:rsid w:val="00BE7DC8"/>
    <w:rsid w:val="00BF1543"/>
    <w:rsid w:val="00BF1668"/>
    <w:rsid w:val="00BF1A6A"/>
    <w:rsid w:val="00BF40D8"/>
    <w:rsid w:val="00BF48A3"/>
    <w:rsid w:val="00BF523E"/>
    <w:rsid w:val="00BF5E9B"/>
    <w:rsid w:val="00BF7E63"/>
    <w:rsid w:val="00C00530"/>
    <w:rsid w:val="00C00645"/>
    <w:rsid w:val="00C01ACD"/>
    <w:rsid w:val="00C05960"/>
    <w:rsid w:val="00C069AB"/>
    <w:rsid w:val="00C06F45"/>
    <w:rsid w:val="00C07181"/>
    <w:rsid w:val="00C07ABE"/>
    <w:rsid w:val="00C10378"/>
    <w:rsid w:val="00C111A6"/>
    <w:rsid w:val="00C119B8"/>
    <w:rsid w:val="00C12372"/>
    <w:rsid w:val="00C12636"/>
    <w:rsid w:val="00C12D52"/>
    <w:rsid w:val="00C15D37"/>
    <w:rsid w:val="00C174F6"/>
    <w:rsid w:val="00C17666"/>
    <w:rsid w:val="00C17CE9"/>
    <w:rsid w:val="00C208F4"/>
    <w:rsid w:val="00C21B3C"/>
    <w:rsid w:val="00C2399B"/>
    <w:rsid w:val="00C23A0A"/>
    <w:rsid w:val="00C2466C"/>
    <w:rsid w:val="00C24DF7"/>
    <w:rsid w:val="00C2680B"/>
    <w:rsid w:val="00C268A1"/>
    <w:rsid w:val="00C30624"/>
    <w:rsid w:val="00C319B3"/>
    <w:rsid w:val="00C322F6"/>
    <w:rsid w:val="00C3252C"/>
    <w:rsid w:val="00C369AE"/>
    <w:rsid w:val="00C42987"/>
    <w:rsid w:val="00C4381F"/>
    <w:rsid w:val="00C44117"/>
    <w:rsid w:val="00C44875"/>
    <w:rsid w:val="00C45015"/>
    <w:rsid w:val="00C45A11"/>
    <w:rsid w:val="00C46D0E"/>
    <w:rsid w:val="00C476D6"/>
    <w:rsid w:val="00C541E0"/>
    <w:rsid w:val="00C546EF"/>
    <w:rsid w:val="00C54CFC"/>
    <w:rsid w:val="00C54EF9"/>
    <w:rsid w:val="00C562BE"/>
    <w:rsid w:val="00C566BD"/>
    <w:rsid w:val="00C5728D"/>
    <w:rsid w:val="00C6144C"/>
    <w:rsid w:val="00C63CC3"/>
    <w:rsid w:val="00C63D04"/>
    <w:rsid w:val="00C648BC"/>
    <w:rsid w:val="00C64ABE"/>
    <w:rsid w:val="00C7171A"/>
    <w:rsid w:val="00C7278A"/>
    <w:rsid w:val="00C73791"/>
    <w:rsid w:val="00C75E7F"/>
    <w:rsid w:val="00C77634"/>
    <w:rsid w:val="00C8036D"/>
    <w:rsid w:val="00C80415"/>
    <w:rsid w:val="00C817EE"/>
    <w:rsid w:val="00C81A25"/>
    <w:rsid w:val="00C82852"/>
    <w:rsid w:val="00C83D41"/>
    <w:rsid w:val="00C83D82"/>
    <w:rsid w:val="00C85451"/>
    <w:rsid w:val="00C8608C"/>
    <w:rsid w:val="00C87838"/>
    <w:rsid w:val="00C90B63"/>
    <w:rsid w:val="00C94768"/>
    <w:rsid w:val="00C94DC1"/>
    <w:rsid w:val="00C96B38"/>
    <w:rsid w:val="00C97ABE"/>
    <w:rsid w:val="00CA01F1"/>
    <w:rsid w:val="00CA0268"/>
    <w:rsid w:val="00CA03F9"/>
    <w:rsid w:val="00CA1010"/>
    <w:rsid w:val="00CA1048"/>
    <w:rsid w:val="00CA11D6"/>
    <w:rsid w:val="00CA1B62"/>
    <w:rsid w:val="00CA1C97"/>
    <w:rsid w:val="00CA2ECD"/>
    <w:rsid w:val="00CA3C39"/>
    <w:rsid w:val="00CA54A0"/>
    <w:rsid w:val="00CA5508"/>
    <w:rsid w:val="00CA674A"/>
    <w:rsid w:val="00CA7164"/>
    <w:rsid w:val="00CB0F1F"/>
    <w:rsid w:val="00CB2346"/>
    <w:rsid w:val="00CB4313"/>
    <w:rsid w:val="00CB4E64"/>
    <w:rsid w:val="00CB5D14"/>
    <w:rsid w:val="00CC175A"/>
    <w:rsid w:val="00CC3B05"/>
    <w:rsid w:val="00CC4EC6"/>
    <w:rsid w:val="00CC54E5"/>
    <w:rsid w:val="00CC65FF"/>
    <w:rsid w:val="00CD41E9"/>
    <w:rsid w:val="00CD488B"/>
    <w:rsid w:val="00CD4FCB"/>
    <w:rsid w:val="00CD6199"/>
    <w:rsid w:val="00CD6CFB"/>
    <w:rsid w:val="00CD7288"/>
    <w:rsid w:val="00CD7DD1"/>
    <w:rsid w:val="00CE156B"/>
    <w:rsid w:val="00CE2D89"/>
    <w:rsid w:val="00CE3466"/>
    <w:rsid w:val="00CE6B5B"/>
    <w:rsid w:val="00CE78A8"/>
    <w:rsid w:val="00CF0086"/>
    <w:rsid w:val="00CF177C"/>
    <w:rsid w:val="00CF25FE"/>
    <w:rsid w:val="00CF355B"/>
    <w:rsid w:val="00CF3D03"/>
    <w:rsid w:val="00CF4A60"/>
    <w:rsid w:val="00CF5619"/>
    <w:rsid w:val="00CF7528"/>
    <w:rsid w:val="00D00762"/>
    <w:rsid w:val="00D018EC"/>
    <w:rsid w:val="00D02B9C"/>
    <w:rsid w:val="00D030BE"/>
    <w:rsid w:val="00D03B96"/>
    <w:rsid w:val="00D05C29"/>
    <w:rsid w:val="00D06749"/>
    <w:rsid w:val="00D11425"/>
    <w:rsid w:val="00D15DC7"/>
    <w:rsid w:val="00D24432"/>
    <w:rsid w:val="00D25529"/>
    <w:rsid w:val="00D26C90"/>
    <w:rsid w:val="00D278A6"/>
    <w:rsid w:val="00D3280F"/>
    <w:rsid w:val="00D334CB"/>
    <w:rsid w:val="00D33944"/>
    <w:rsid w:val="00D341C1"/>
    <w:rsid w:val="00D34839"/>
    <w:rsid w:val="00D36255"/>
    <w:rsid w:val="00D378BD"/>
    <w:rsid w:val="00D37BE6"/>
    <w:rsid w:val="00D37D22"/>
    <w:rsid w:val="00D4272B"/>
    <w:rsid w:val="00D42EAA"/>
    <w:rsid w:val="00D42F57"/>
    <w:rsid w:val="00D434C6"/>
    <w:rsid w:val="00D44268"/>
    <w:rsid w:val="00D44BA1"/>
    <w:rsid w:val="00D46781"/>
    <w:rsid w:val="00D47AB3"/>
    <w:rsid w:val="00D47C4E"/>
    <w:rsid w:val="00D502BA"/>
    <w:rsid w:val="00D5079B"/>
    <w:rsid w:val="00D50AC9"/>
    <w:rsid w:val="00D50B91"/>
    <w:rsid w:val="00D5172B"/>
    <w:rsid w:val="00D51E89"/>
    <w:rsid w:val="00D529DF"/>
    <w:rsid w:val="00D579D5"/>
    <w:rsid w:val="00D57B6F"/>
    <w:rsid w:val="00D60700"/>
    <w:rsid w:val="00D64583"/>
    <w:rsid w:val="00D64CA4"/>
    <w:rsid w:val="00D65A2E"/>
    <w:rsid w:val="00D66283"/>
    <w:rsid w:val="00D66D5E"/>
    <w:rsid w:val="00D703CC"/>
    <w:rsid w:val="00D70B12"/>
    <w:rsid w:val="00D70BC6"/>
    <w:rsid w:val="00D74E8B"/>
    <w:rsid w:val="00D75F27"/>
    <w:rsid w:val="00D77A1C"/>
    <w:rsid w:val="00D802C7"/>
    <w:rsid w:val="00D8194C"/>
    <w:rsid w:val="00D851E2"/>
    <w:rsid w:val="00D8680E"/>
    <w:rsid w:val="00D901B3"/>
    <w:rsid w:val="00D92BC1"/>
    <w:rsid w:val="00D9360E"/>
    <w:rsid w:val="00D94B53"/>
    <w:rsid w:val="00DA332F"/>
    <w:rsid w:val="00DA3B78"/>
    <w:rsid w:val="00DA413B"/>
    <w:rsid w:val="00DA4364"/>
    <w:rsid w:val="00DA43C6"/>
    <w:rsid w:val="00DA4F60"/>
    <w:rsid w:val="00DA64A2"/>
    <w:rsid w:val="00DA6644"/>
    <w:rsid w:val="00DA780D"/>
    <w:rsid w:val="00DB1D4F"/>
    <w:rsid w:val="00DB4737"/>
    <w:rsid w:val="00DB4E3E"/>
    <w:rsid w:val="00DB58ED"/>
    <w:rsid w:val="00DB5A3F"/>
    <w:rsid w:val="00DB5B80"/>
    <w:rsid w:val="00DB6B76"/>
    <w:rsid w:val="00DC2AA7"/>
    <w:rsid w:val="00DC787C"/>
    <w:rsid w:val="00DD0762"/>
    <w:rsid w:val="00DD0E41"/>
    <w:rsid w:val="00DD1C50"/>
    <w:rsid w:val="00DD2DF6"/>
    <w:rsid w:val="00DD478B"/>
    <w:rsid w:val="00DD65DE"/>
    <w:rsid w:val="00DD6C8C"/>
    <w:rsid w:val="00DE0001"/>
    <w:rsid w:val="00DE1A42"/>
    <w:rsid w:val="00DE2E67"/>
    <w:rsid w:val="00DE40DF"/>
    <w:rsid w:val="00DE47BE"/>
    <w:rsid w:val="00DE5462"/>
    <w:rsid w:val="00DF019D"/>
    <w:rsid w:val="00DF1923"/>
    <w:rsid w:val="00DF1D36"/>
    <w:rsid w:val="00DF3DB3"/>
    <w:rsid w:val="00DF5EC6"/>
    <w:rsid w:val="00DF6DBA"/>
    <w:rsid w:val="00E007A4"/>
    <w:rsid w:val="00E01C82"/>
    <w:rsid w:val="00E02B85"/>
    <w:rsid w:val="00E04977"/>
    <w:rsid w:val="00E065EC"/>
    <w:rsid w:val="00E06B53"/>
    <w:rsid w:val="00E11395"/>
    <w:rsid w:val="00E1257F"/>
    <w:rsid w:val="00E1464A"/>
    <w:rsid w:val="00E14DA5"/>
    <w:rsid w:val="00E20C24"/>
    <w:rsid w:val="00E211D7"/>
    <w:rsid w:val="00E215A5"/>
    <w:rsid w:val="00E221D6"/>
    <w:rsid w:val="00E23B1F"/>
    <w:rsid w:val="00E23D5F"/>
    <w:rsid w:val="00E245D3"/>
    <w:rsid w:val="00E247E9"/>
    <w:rsid w:val="00E26067"/>
    <w:rsid w:val="00E263EA"/>
    <w:rsid w:val="00E27F68"/>
    <w:rsid w:val="00E324F9"/>
    <w:rsid w:val="00E3359F"/>
    <w:rsid w:val="00E33A89"/>
    <w:rsid w:val="00E35F4F"/>
    <w:rsid w:val="00E368DF"/>
    <w:rsid w:val="00E3779D"/>
    <w:rsid w:val="00E40C2E"/>
    <w:rsid w:val="00E4103B"/>
    <w:rsid w:val="00E41E27"/>
    <w:rsid w:val="00E41E80"/>
    <w:rsid w:val="00E42866"/>
    <w:rsid w:val="00E4316E"/>
    <w:rsid w:val="00E440F2"/>
    <w:rsid w:val="00E45617"/>
    <w:rsid w:val="00E543F8"/>
    <w:rsid w:val="00E551D2"/>
    <w:rsid w:val="00E561B3"/>
    <w:rsid w:val="00E56652"/>
    <w:rsid w:val="00E569A4"/>
    <w:rsid w:val="00E57793"/>
    <w:rsid w:val="00E57B58"/>
    <w:rsid w:val="00E57E4A"/>
    <w:rsid w:val="00E60FF8"/>
    <w:rsid w:val="00E61416"/>
    <w:rsid w:val="00E635D1"/>
    <w:rsid w:val="00E643FD"/>
    <w:rsid w:val="00E6457B"/>
    <w:rsid w:val="00E65CA9"/>
    <w:rsid w:val="00E66D89"/>
    <w:rsid w:val="00E66ECC"/>
    <w:rsid w:val="00E72325"/>
    <w:rsid w:val="00E755C2"/>
    <w:rsid w:val="00E765A3"/>
    <w:rsid w:val="00E77BA0"/>
    <w:rsid w:val="00E806FD"/>
    <w:rsid w:val="00E82F1B"/>
    <w:rsid w:val="00E8389F"/>
    <w:rsid w:val="00E83C83"/>
    <w:rsid w:val="00E83E4A"/>
    <w:rsid w:val="00E84CF3"/>
    <w:rsid w:val="00E855E1"/>
    <w:rsid w:val="00E85DEA"/>
    <w:rsid w:val="00E865B9"/>
    <w:rsid w:val="00E86A45"/>
    <w:rsid w:val="00E917AF"/>
    <w:rsid w:val="00E92846"/>
    <w:rsid w:val="00E92A7E"/>
    <w:rsid w:val="00E93A8B"/>
    <w:rsid w:val="00E942B7"/>
    <w:rsid w:val="00E9455F"/>
    <w:rsid w:val="00E961AD"/>
    <w:rsid w:val="00E9638D"/>
    <w:rsid w:val="00E965F8"/>
    <w:rsid w:val="00EA3E18"/>
    <w:rsid w:val="00EA7D81"/>
    <w:rsid w:val="00EB0225"/>
    <w:rsid w:val="00EB05FC"/>
    <w:rsid w:val="00EB14AD"/>
    <w:rsid w:val="00EB156F"/>
    <w:rsid w:val="00EB1E92"/>
    <w:rsid w:val="00EB209E"/>
    <w:rsid w:val="00EB24EB"/>
    <w:rsid w:val="00EB68A2"/>
    <w:rsid w:val="00EB7EF6"/>
    <w:rsid w:val="00EC03FC"/>
    <w:rsid w:val="00EC1BDA"/>
    <w:rsid w:val="00EC357E"/>
    <w:rsid w:val="00EC4EBE"/>
    <w:rsid w:val="00EC57DB"/>
    <w:rsid w:val="00EC5910"/>
    <w:rsid w:val="00ED12BF"/>
    <w:rsid w:val="00ED187A"/>
    <w:rsid w:val="00ED1D5F"/>
    <w:rsid w:val="00ED3AFC"/>
    <w:rsid w:val="00ED532A"/>
    <w:rsid w:val="00ED627D"/>
    <w:rsid w:val="00EE0862"/>
    <w:rsid w:val="00EE2420"/>
    <w:rsid w:val="00EE49E4"/>
    <w:rsid w:val="00EE6C5B"/>
    <w:rsid w:val="00EE7EEF"/>
    <w:rsid w:val="00EF1A84"/>
    <w:rsid w:val="00EF2A3D"/>
    <w:rsid w:val="00EF2CAE"/>
    <w:rsid w:val="00EF35DB"/>
    <w:rsid w:val="00EF5420"/>
    <w:rsid w:val="00EF5FD1"/>
    <w:rsid w:val="00F0357F"/>
    <w:rsid w:val="00F04796"/>
    <w:rsid w:val="00F04F4A"/>
    <w:rsid w:val="00F0683E"/>
    <w:rsid w:val="00F10E18"/>
    <w:rsid w:val="00F11FBB"/>
    <w:rsid w:val="00F12C80"/>
    <w:rsid w:val="00F14C7F"/>
    <w:rsid w:val="00F1553A"/>
    <w:rsid w:val="00F1607D"/>
    <w:rsid w:val="00F169D5"/>
    <w:rsid w:val="00F17D31"/>
    <w:rsid w:val="00F2374C"/>
    <w:rsid w:val="00F23F18"/>
    <w:rsid w:val="00F24284"/>
    <w:rsid w:val="00F2484A"/>
    <w:rsid w:val="00F2548C"/>
    <w:rsid w:val="00F30053"/>
    <w:rsid w:val="00F300A1"/>
    <w:rsid w:val="00F301DE"/>
    <w:rsid w:val="00F3342A"/>
    <w:rsid w:val="00F33E48"/>
    <w:rsid w:val="00F34AB8"/>
    <w:rsid w:val="00F35026"/>
    <w:rsid w:val="00F35124"/>
    <w:rsid w:val="00F35208"/>
    <w:rsid w:val="00F37AE0"/>
    <w:rsid w:val="00F37E1D"/>
    <w:rsid w:val="00F40467"/>
    <w:rsid w:val="00F40B65"/>
    <w:rsid w:val="00F420F6"/>
    <w:rsid w:val="00F46B53"/>
    <w:rsid w:val="00F47004"/>
    <w:rsid w:val="00F47A44"/>
    <w:rsid w:val="00F47F1A"/>
    <w:rsid w:val="00F5389D"/>
    <w:rsid w:val="00F551B5"/>
    <w:rsid w:val="00F56217"/>
    <w:rsid w:val="00F56385"/>
    <w:rsid w:val="00F61638"/>
    <w:rsid w:val="00F630E9"/>
    <w:rsid w:val="00F6317F"/>
    <w:rsid w:val="00F63984"/>
    <w:rsid w:val="00F6415A"/>
    <w:rsid w:val="00F64C25"/>
    <w:rsid w:val="00F6630A"/>
    <w:rsid w:val="00F70397"/>
    <w:rsid w:val="00F71230"/>
    <w:rsid w:val="00F7193B"/>
    <w:rsid w:val="00F71CA7"/>
    <w:rsid w:val="00F7254E"/>
    <w:rsid w:val="00F74B58"/>
    <w:rsid w:val="00F75361"/>
    <w:rsid w:val="00F76EB5"/>
    <w:rsid w:val="00F77249"/>
    <w:rsid w:val="00F773A5"/>
    <w:rsid w:val="00F77E9D"/>
    <w:rsid w:val="00F8097A"/>
    <w:rsid w:val="00F84DCE"/>
    <w:rsid w:val="00F85101"/>
    <w:rsid w:val="00F853ED"/>
    <w:rsid w:val="00F861DB"/>
    <w:rsid w:val="00F86F75"/>
    <w:rsid w:val="00F90BD0"/>
    <w:rsid w:val="00F91851"/>
    <w:rsid w:val="00F93079"/>
    <w:rsid w:val="00F938AB"/>
    <w:rsid w:val="00F94BE5"/>
    <w:rsid w:val="00F9516B"/>
    <w:rsid w:val="00F965DC"/>
    <w:rsid w:val="00F965ED"/>
    <w:rsid w:val="00FA256F"/>
    <w:rsid w:val="00FA2FD2"/>
    <w:rsid w:val="00FA32E6"/>
    <w:rsid w:val="00FA33A7"/>
    <w:rsid w:val="00FA3D2C"/>
    <w:rsid w:val="00FA7A3F"/>
    <w:rsid w:val="00FA7FC1"/>
    <w:rsid w:val="00FB20DD"/>
    <w:rsid w:val="00FB23D2"/>
    <w:rsid w:val="00FB2B30"/>
    <w:rsid w:val="00FB4A64"/>
    <w:rsid w:val="00FB4C74"/>
    <w:rsid w:val="00FB5B82"/>
    <w:rsid w:val="00FB6AC0"/>
    <w:rsid w:val="00FB72A1"/>
    <w:rsid w:val="00FB7D94"/>
    <w:rsid w:val="00FC036A"/>
    <w:rsid w:val="00FC145E"/>
    <w:rsid w:val="00FC45BE"/>
    <w:rsid w:val="00FC4C81"/>
    <w:rsid w:val="00FC5FD9"/>
    <w:rsid w:val="00FC790D"/>
    <w:rsid w:val="00FC7B40"/>
    <w:rsid w:val="00FD0D68"/>
    <w:rsid w:val="00FD2351"/>
    <w:rsid w:val="00FD43CB"/>
    <w:rsid w:val="00FD45E2"/>
    <w:rsid w:val="00FD4AB9"/>
    <w:rsid w:val="00FD54D1"/>
    <w:rsid w:val="00FD5BDF"/>
    <w:rsid w:val="00FD7A9B"/>
    <w:rsid w:val="00FE0293"/>
    <w:rsid w:val="00FE3B1E"/>
    <w:rsid w:val="00FE3B3E"/>
    <w:rsid w:val="00FE3E5C"/>
    <w:rsid w:val="00FE5621"/>
    <w:rsid w:val="00FE564B"/>
    <w:rsid w:val="00FE5ABA"/>
    <w:rsid w:val="00FE6EC1"/>
    <w:rsid w:val="00FE7EA3"/>
    <w:rsid w:val="00FF358F"/>
    <w:rsid w:val="00FF3883"/>
    <w:rsid w:val="00FF406C"/>
    <w:rsid w:val="00FF4B54"/>
    <w:rsid w:val="00FF5166"/>
    <w:rsid w:val="00FF562F"/>
    <w:rsid w:val="00FF5B45"/>
    <w:rsid w:val="00FF77CC"/>
    <w:rsid w:val="00FF7D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0EBF74"/>
  <w15:chartTrackingRefBased/>
  <w15:docId w15:val="{B328DD41-EA58-4D0D-87BB-CC37D1BBA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e">
    <w:name w:val="Normal"/>
    <w:qFormat/>
    <w:rsid w:val="0067436E"/>
    <w:pPr>
      <w:spacing w:after="200" w:line="360" w:lineRule="auto"/>
      <w:ind w:firstLine="709"/>
    </w:pPr>
    <w:rPr>
      <w:rFonts w:ascii="Times New Roman" w:eastAsia="Times New Roman" w:hAnsi="Times New Roman" w:cs="Times New Roman"/>
      <w:sz w:val="28"/>
      <w:lang w:eastAsia="ru-RU"/>
    </w:rPr>
  </w:style>
  <w:style w:type="paragraph" w:styleId="14">
    <w:name w:val="heading 1"/>
    <w:aliases w:val="Заголовок 1 Знак Знак Знак Знак Знак,Заголовок 1 Знак Знак,H1, Знак Знак Знак Знак, Знак Знак Знак Знак Знак,новая страница,íîâàÿ ñòðàíèöà,Caaieiaie aei?ac,çàãîëîâîê 1,caaieiaie 1,Знак19,Заголовок 1 Знак2,Заголовок 1 Знак1 Знак"/>
    <w:basedOn w:val="ae"/>
    <w:next w:val="ae"/>
    <w:link w:val="18"/>
    <w:uiPriority w:val="9"/>
    <w:qFormat/>
    <w:rsid w:val="00531006"/>
    <w:pPr>
      <w:keepLines/>
      <w:numPr>
        <w:numId w:val="1"/>
      </w:numPr>
      <w:spacing w:before="240" w:after="0" w:line="480" w:lineRule="auto"/>
      <w:jc w:val="both"/>
      <w:outlineLvl w:val="0"/>
    </w:pPr>
    <w:rPr>
      <w:rFonts w:eastAsiaTheme="majorEastAsia" w:cstheme="majorBidi"/>
      <w:b/>
      <w:szCs w:val="32"/>
    </w:rPr>
  </w:style>
  <w:style w:type="paragraph" w:styleId="2">
    <w:name w:val="heading 2"/>
    <w:aliases w:val="H2,h2, Знак Знак Знак, Знак2,Знак2 Знак, Знак2 Знак Знак Знак, Знак2 Знак1,Знак2 Знак Знак Знак,Знак2 Знак1,ГЛАВА,Заголовок 2 Знак Знак,Заголовок 2 Знак1 Знак Знак1 Знак,Заголовок 2 Знак Знак Знак Знак1 Знак,Заголовок 21"/>
    <w:basedOn w:val="ae"/>
    <w:next w:val="ae"/>
    <w:link w:val="21"/>
    <w:uiPriority w:val="9"/>
    <w:unhideWhenUsed/>
    <w:qFormat/>
    <w:rsid w:val="00531006"/>
    <w:pPr>
      <w:keepLines/>
      <w:numPr>
        <w:ilvl w:val="1"/>
        <w:numId w:val="1"/>
      </w:numPr>
      <w:spacing w:before="40" w:after="0"/>
      <w:jc w:val="both"/>
      <w:outlineLvl w:val="1"/>
    </w:pPr>
    <w:rPr>
      <w:rFonts w:eastAsiaTheme="majorEastAsia" w:cstheme="majorBidi"/>
      <w:b/>
      <w:color w:val="000000" w:themeColor="text1"/>
      <w:szCs w:val="26"/>
    </w:rPr>
  </w:style>
  <w:style w:type="paragraph" w:styleId="31">
    <w:name w:val="heading 3"/>
    <w:aliases w:val="H3,h3, Знак3,Знак3 Знак, Знак3 Знак Знак Знак,Знак3 Знак Знак Знак,ПодЗаголовок,OG Heading 3,Знак9,Заголовок 31,Знак14,Знак3 Знак Знак Знак Знак Знак,(заголовок в тексте)"/>
    <w:basedOn w:val="ae"/>
    <w:next w:val="ae"/>
    <w:link w:val="32"/>
    <w:uiPriority w:val="1"/>
    <w:unhideWhenUsed/>
    <w:qFormat/>
    <w:rsid w:val="00531006"/>
    <w:pPr>
      <w:keepLines/>
      <w:numPr>
        <w:ilvl w:val="2"/>
        <w:numId w:val="1"/>
      </w:numPr>
      <w:spacing w:before="40" w:after="0"/>
      <w:ind w:left="1412"/>
      <w:jc w:val="both"/>
      <w:outlineLvl w:val="2"/>
    </w:pPr>
    <w:rPr>
      <w:rFonts w:eastAsiaTheme="majorEastAsia" w:cstheme="majorBidi"/>
      <w:b/>
      <w:szCs w:val="24"/>
    </w:rPr>
  </w:style>
  <w:style w:type="paragraph" w:styleId="40">
    <w:name w:val="heading 4"/>
    <w:basedOn w:val="ae"/>
    <w:next w:val="ae"/>
    <w:link w:val="41"/>
    <w:unhideWhenUsed/>
    <w:qFormat/>
    <w:rsid w:val="00AD41C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aliases w:val="Underline"/>
    <w:basedOn w:val="ae"/>
    <w:next w:val="ae"/>
    <w:link w:val="50"/>
    <w:unhideWhenUsed/>
    <w:qFormat/>
    <w:rsid w:val="00AD41C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e"/>
    <w:next w:val="ae"/>
    <w:link w:val="60"/>
    <w:uiPriority w:val="9"/>
    <w:unhideWhenUsed/>
    <w:qFormat/>
    <w:rsid w:val="00AD41C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aliases w:val="Заголовок x.x"/>
    <w:basedOn w:val="ae"/>
    <w:next w:val="ae"/>
    <w:link w:val="70"/>
    <w:uiPriority w:val="99"/>
    <w:unhideWhenUsed/>
    <w:qFormat/>
    <w:rsid w:val="00AD41C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e"/>
    <w:next w:val="ae"/>
    <w:link w:val="80"/>
    <w:uiPriority w:val="99"/>
    <w:unhideWhenUsed/>
    <w:qFormat/>
    <w:rsid w:val="00AD41C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e"/>
    <w:next w:val="ae"/>
    <w:link w:val="90"/>
    <w:uiPriority w:val="99"/>
    <w:unhideWhenUsed/>
    <w:qFormat/>
    <w:rsid w:val="00AD41C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f">
    <w:name w:val="Default Paragraph Font"/>
    <w:uiPriority w:val="1"/>
    <w:semiHidden/>
    <w:unhideWhenUsed/>
  </w:style>
  <w:style w:type="table" w:default="1" w:styleId="af0">
    <w:name w:val="Normal Table"/>
    <w:uiPriority w:val="99"/>
    <w:semiHidden/>
    <w:unhideWhenUsed/>
    <w:tblPr>
      <w:tblInd w:w="0" w:type="dxa"/>
      <w:tblCellMar>
        <w:top w:w="0" w:type="dxa"/>
        <w:left w:w="108" w:type="dxa"/>
        <w:bottom w:w="0" w:type="dxa"/>
        <w:right w:w="108" w:type="dxa"/>
      </w:tblCellMar>
    </w:tblPr>
  </w:style>
  <w:style w:type="numbering" w:default="1" w:styleId="af1">
    <w:name w:val="No List"/>
    <w:uiPriority w:val="99"/>
    <w:semiHidden/>
    <w:unhideWhenUsed/>
  </w:style>
  <w:style w:type="character" w:customStyle="1" w:styleId="18">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Caaieiaie aei?ac Знак,çàãîëîâîê 1 Знак,caaieiaie 1 Знак"/>
    <w:basedOn w:val="af"/>
    <w:link w:val="14"/>
    <w:uiPriority w:val="9"/>
    <w:rsid w:val="00531006"/>
    <w:rPr>
      <w:rFonts w:ascii="Times New Roman" w:eastAsiaTheme="majorEastAsia" w:hAnsi="Times New Roman" w:cstheme="majorBidi"/>
      <w:b/>
      <w:sz w:val="28"/>
      <w:szCs w:val="32"/>
      <w:lang w:eastAsia="ru-RU"/>
    </w:rPr>
  </w:style>
  <w:style w:type="character" w:customStyle="1" w:styleId="21">
    <w:name w:val="Заголовок 2 Знак"/>
    <w:aliases w:val="H2 Знак,h2 Знак, Знак Знак Знак Знак1, Знак2 Знак,Знак2 Знак Знак, Знак2 Знак Знак Знак Знак, Знак2 Знак1 Знак,Знак2 Знак Знак Знак Знак,Знак2 Знак1 Знак,ГЛАВА Знак,Заголовок 2 Знак Знак Знак,Заголовок 2 Знак1 Знак Знак1 Знак Знак"/>
    <w:basedOn w:val="af"/>
    <w:link w:val="2"/>
    <w:uiPriority w:val="9"/>
    <w:rsid w:val="00531006"/>
    <w:rPr>
      <w:rFonts w:ascii="Times New Roman" w:eastAsiaTheme="majorEastAsia" w:hAnsi="Times New Roman" w:cstheme="majorBidi"/>
      <w:b/>
      <w:color w:val="000000" w:themeColor="text1"/>
      <w:sz w:val="28"/>
      <w:szCs w:val="26"/>
      <w:lang w:eastAsia="ru-RU"/>
    </w:rPr>
  </w:style>
  <w:style w:type="character" w:customStyle="1" w:styleId="32">
    <w:name w:val="Заголовок 3 Знак"/>
    <w:aliases w:val="H3 Знак,h3 Знак, Знак3 Знак,Знак3 Знак Знак, Знак3 Знак Знак Знак Знак,Знак3 Знак Знак Знак Знак,ПодЗаголовок Знак,OG Heading 3 Знак,Знак9 Знак,Заголовок 31 Знак,Знак14 Знак,Знак3 Знак Знак Знак Знак Знак Знак,(заголовок в тексте) Знак"/>
    <w:basedOn w:val="af"/>
    <w:link w:val="31"/>
    <w:uiPriority w:val="1"/>
    <w:rsid w:val="00531006"/>
    <w:rPr>
      <w:rFonts w:ascii="Times New Roman" w:eastAsiaTheme="majorEastAsia" w:hAnsi="Times New Roman" w:cstheme="majorBidi"/>
      <w:b/>
      <w:sz w:val="28"/>
      <w:szCs w:val="24"/>
      <w:lang w:eastAsia="ru-RU"/>
    </w:rPr>
  </w:style>
  <w:style w:type="character" w:customStyle="1" w:styleId="41">
    <w:name w:val="Заголовок 4 Знак"/>
    <w:basedOn w:val="af"/>
    <w:link w:val="40"/>
    <w:rsid w:val="00AD41CC"/>
    <w:rPr>
      <w:rFonts w:asciiTheme="majorHAnsi" w:eastAsiaTheme="majorEastAsia" w:hAnsiTheme="majorHAnsi" w:cstheme="majorBidi"/>
      <w:i/>
      <w:iCs/>
      <w:color w:val="2F5496" w:themeColor="accent1" w:themeShade="BF"/>
      <w:sz w:val="28"/>
      <w:lang w:eastAsia="ru-RU"/>
    </w:rPr>
  </w:style>
  <w:style w:type="character" w:customStyle="1" w:styleId="50">
    <w:name w:val="Заголовок 5 Знак"/>
    <w:aliases w:val="Underline Знак"/>
    <w:basedOn w:val="af"/>
    <w:link w:val="5"/>
    <w:rsid w:val="00AD41CC"/>
    <w:rPr>
      <w:rFonts w:asciiTheme="majorHAnsi" w:eastAsiaTheme="majorEastAsia" w:hAnsiTheme="majorHAnsi" w:cstheme="majorBidi"/>
      <w:color w:val="2F5496" w:themeColor="accent1" w:themeShade="BF"/>
      <w:sz w:val="28"/>
      <w:lang w:eastAsia="ru-RU"/>
    </w:rPr>
  </w:style>
  <w:style w:type="character" w:customStyle="1" w:styleId="60">
    <w:name w:val="Заголовок 6 Знак"/>
    <w:basedOn w:val="af"/>
    <w:link w:val="6"/>
    <w:uiPriority w:val="9"/>
    <w:rsid w:val="00AD41CC"/>
    <w:rPr>
      <w:rFonts w:asciiTheme="majorHAnsi" w:eastAsiaTheme="majorEastAsia" w:hAnsiTheme="majorHAnsi" w:cstheme="majorBidi"/>
      <w:color w:val="1F3763" w:themeColor="accent1" w:themeShade="7F"/>
      <w:sz w:val="28"/>
      <w:lang w:eastAsia="ru-RU"/>
    </w:rPr>
  </w:style>
  <w:style w:type="character" w:customStyle="1" w:styleId="70">
    <w:name w:val="Заголовок 7 Знак"/>
    <w:aliases w:val="Заголовок x.x Знак"/>
    <w:basedOn w:val="af"/>
    <w:link w:val="7"/>
    <w:uiPriority w:val="99"/>
    <w:rsid w:val="00AD41CC"/>
    <w:rPr>
      <w:rFonts w:asciiTheme="majorHAnsi" w:eastAsiaTheme="majorEastAsia" w:hAnsiTheme="majorHAnsi" w:cstheme="majorBidi"/>
      <w:i/>
      <w:iCs/>
      <w:color w:val="1F3763" w:themeColor="accent1" w:themeShade="7F"/>
      <w:sz w:val="28"/>
      <w:lang w:eastAsia="ru-RU"/>
    </w:rPr>
  </w:style>
  <w:style w:type="character" w:customStyle="1" w:styleId="80">
    <w:name w:val="Заголовок 8 Знак"/>
    <w:basedOn w:val="af"/>
    <w:link w:val="8"/>
    <w:uiPriority w:val="99"/>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f"/>
    <w:link w:val="9"/>
    <w:uiPriority w:val="99"/>
    <w:rsid w:val="00AD41CC"/>
    <w:rPr>
      <w:rFonts w:asciiTheme="majorHAnsi" w:eastAsiaTheme="majorEastAsia" w:hAnsiTheme="majorHAnsi" w:cstheme="majorBidi"/>
      <w:i/>
      <w:iCs/>
      <w:color w:val="272727" w:themeColor="text1" w:themeTint="D8"/>
      <w:sz w:val="21"/>
      <w:szCs w:val="21"/>
      <w:lang w:eastAsia="ru-RU"/>
    </w:rPr>
  </w:style>
  <w:style w:type="paragraph" w:styleId="af2">
    <w:name w:val="Body Text Indent"/>
    <w:basedOn w:val="ae"/>
    <w:link w:val="af3"/>
    <w:unhideWhenUsed/>
    <w:rsid w:val="00AD41CC"/>
    <w:pPr>
      <w:spacing w:after="0" w:line="240" w:lineRule="auto"/>
      <w:ind w:firstLine="720"/>
    </w:pPr>
    <w:rPr>
      <w:sz w:val="24"/>
      <w:szCs w:val="20"/>
    </w:rPr>
  </w:style>
  <w:style w:type="character" w:customStyle="1" w:styleId="af3">
    <w:name w:val="Основной текст с отступом Знак"/>
    <w:basedOn w:val="af"/>
    <w:link w:val="af2"/>
    <w:rsid w:val="00AD41CC"/>
    <w:rPr>
      <w:rFonts w:ascii="Times New Roman" w:eastAsia="Times New Roman" w:hAnsi="Times New Roman" w:cs="Times New Roman"/>
      <w:sz w:val="24"/>
      <w:szCs w:val="20"/>
      <w:lang w:eastAsia="ru-RU"/>
    </w:rPr>
  </w:style>
  <w:style w:type="paragraph" w:styleId="19">
    <w:name w:val="toc 1"/>
    <w:basedOn w:val="ae"/>
    <w:next w:val="ae"/>
    <w:link w:val="1a"/>
    <w:autoRedefine/>
    <w:uiPriority w:val="39"/>
    <w:unhideWhenUsed/>
    <w:qFormat/>
    <w:rsid w:val="003D2393"/>
    <w:pPr>
      <w:tabs>
        <w:tab w:val="left" w:pos="1120"/>
        <w:tab w:val="right" w:leader="dot" w:pos="9345"/>
      </w:tabs>
      <w:spacing w:before="360" w:after="0"/>
      <w:ind w:firstLine="0"/>
      <w:jc w:val="both"/>
    </w:pPr>
    <w:rPr>
      <w:b/>
      <w:bCs/>
      <w:caps/>
      <w:sz w:val="24"/>
      <w:szCs w:val="24"/>
    </w:rPr>
  </w:style>
  <w:style w:type="paragraph" w:styleId="22">
    <w:name w:val="toc 2"/>
    <w:basedOn w:val="ae"/>
    <w:next w:val="ae"/>
    <w:autoRedefine/>
    <w:uiPriority w:val="39"/>
    <w:unhideWhenUsed/>
    <w:qFormat/>
    <w:rsid w:val="00B8190A"/>
    <w:pPr>
      <w:tabs>
        <w:tab w:val="left" w:pos="709"/>
        <w:tab w:val="left" w:pos="9356"/>
        <w:tab w:val="right" w:leader="dot" w:pos="9638"/>
      </w:tabs>
      <w:spacing w:after="0" w:line="240" w:lineRule="auto"/>
      <w:ind w:firstLine="0"/>
      <w:jc w:val="both"/>
    </w:pPr>
    <w:rPr>
      <w:b/>
      <w:noProof/>
      <w:sz w:val="24"/>
      <w:szCs w:val="24"/>
    </w:rPr>
  </w:style>
  <w:style w:type="paragraph" w:styleId="34">
    <w:name w:val="toc 3"/>
    <w:basedOn w:val="ae"/>
    <w:next w:val="ae"/>
    <w:link w:val="35"/>
    <w:autoRedefine/>
    <w:uiPriority w:val="39"/>
    <w:unhideWhenUsed/>
    <w:qFormat/>
    <w:rsid w:val="006958DC"/>
    <w:pPr>
      <w:tabs>
        <w:tab w:val="left" w:pos="709"/>
        <w:tab w:val="right" w:leader="dot" w:pos="9345"/>
      </w:tabs>
      <w:spacing w:after="0"/>
      <w:ind w:firstLine="0"/>
    </w:pPr>
    <w:rPr>
      <w:rFonts w:asciiTheme="minorHAnsi" w:hAnsiTheme="minorHAnsi" w:cstheme="minorHAnsi"/>
      <w:sz w:val="20"/>
      <w:szCs w:val="20"/>
    </w:rPr>
  </w:style>
  <w:style w:type="paragraph" w:styleId="42">
    <w:name w:val="toc 4"/>
    <w:basedOn w:val="ae"/>
    <w:next w:val="ae"/>
    <w:autoRedefine/>
    <w:uiPriority w:val="39"/>
    <w:unhideWhenUsed/>
    <w:rsid w:val="00AD41CC"/>
    <w:pPr>
      <w:spacing w:after="0"/>
      <w:ind w:left="560"/>
    </w:pPr>
    <w:rPr>
      <w:rFonts w:asciiTheme="minorHAnsi" w:hAnsiTheme="minorHAnsi" w:cstheme="minorHAnsi"/>
      <w:sz w:val="20"/>
      <w:szCs w:val="20"/>
    </w:rPr>
  </w:style>
  <w:style w:type="paragraph" w:styleId="51">
    <w:name w:val="toc 5"/>
    <w:basedOn w:val="ae"/>
    <w:next w:val="ae"/>
    <w:autoRedefine/>
    <w:uiPriority w:val="39"/>
    <w:unhideWhenUsed/>
    <w:rsid w:val="00AD41CC"/>
    <w:pPr>
      <w:spacing w:after="0"/>
      <w:ind w:left="840"/>
    </w:pPr>
    <w:rPr>
      <w:rFonts w:asciiTheme="minorHAnsi" w:hAnsiTheme="minorHAnsi" w:cstheme="minorHAnsi"/>
      <w:sz w:val="20"/>
      <w:szCs w:val="20"/>
    </w:rPr>
  </w:style>
  <w:style w:type="paragraph" w:styleId="61">
    <w:name w:val="toc 6"/>
    <w:basedOn w:val="ae"/>
    <w:next w:val="ae"/>
    <w:autoRedefine/>
    <w:uiPriority w:val="39"/>
    <w:unhideWhenUsed/>
    <w:rsid w:val="00AD41CC"/>
    <w:pPr>
      <w:spacing w:after="0"/>
      <w:ind w:left="1120"/>
    </w:pPr>
    <w:rPr>
      <w:rFonts w:asciiTheme="minorHAnsi" w:hAnsiTheme="minorHAnsi" w:cstheme="minorHAnsi"/>
      <w:sz w:val="20"/>
      <w:szCs w:val="20"/>
    </w:rPr>
  </w:style>
  <w:style w:type="paragraph" w:styleId="71">
    <w:name w:val="toc 7"/>
    <w:basedOn w:val="ae"/>
    <w:next w:val="ae"/>
    <w:autoRedefine/>
    <w:uiPriority w:val="39"/>
    <w:unhideWhenUsed/>
    <w:rsid w:val="00AD41CC"/>
    <w:pPr>
      <w:spacing w:after="0"/>
      <w:ind w:left="1400"/>
    </w:pPr>
    <w:rPr>
      <w:rFonts w:asciiTheme="minorHAnsi" w:hAnsiTheme="minorHAnsi" w:cstheme="minorHAnsi"/>
      <w:sz w:val="20"/>
      <w:szCs w:val="20"/>
    </w:rPr>
  </w:style>
  <w:style w:type="paragraph" w:styleId="81">
    <w:name w:val="toc 8"/>
    <w:basedOn w:val="ae"/>
    <w:next w:val="ae"/>
    <w:autoRedefine/>
    <w:uiPriority w:val="39"/>
    <w:unhideWhenUsed/>
    <w:rsid w:val="00AD41CC"/>
    <w:pPr>
      <w:spacing w:after="0"/>
      <w:ind w:left="1680"/>
    </w:pPr>
    <w:rPr>
      <w:rFonts w:asciiTheme="minorHAnsi" w:hAnsiTheme="minorHAnsi" w:cstheme="minorHAnsi"/>
      <w:sz w:val="20"/>
      <w:szCs w:val="20"/>
    </w:rPr>
  </w:style>
  <w:style w:type="paragraph" w:styleId="91">
    <w:name w:val="toc 9"/>
    <w:basedOn w:val="ae"/>
    <w:next w:val="ae"/>
    <w:autoRedefine/>
    <w:uiPriority w:val="39"/>
    <w:unhideWhenUsed/>
    <w:rsid w:val="00AD41CC"/>
    <w:pPr>
      <w:spacing w:after="0"/>
      <w:ind w:left="1960"/>
    </w:pPr>
    <w:rPr>
      <w:rFonts w:asciiTheme="minorHAnsi" w:hAnsiTheme="minorHAnsi" w:cstheme="minorHAnsi"/>
      <w:sz w:val="20"/>
      <w:szCs w:val="20"/>
    </w:rPr>
  </w:style>
  <w:style w:type="paragraph" w:styleId="af4">
    <w:name w:val="List Paragraph"/>
    <w:aliases w:val="Варианты ответов,ПАРАГРАФ,Таблицы,it_List1,Ненумерованный список,основной диплом"/>
    <w:basedOn w:val="ae"/>
    <w:link w:val="af5"/>
    <w:uiPriority w:val="34"/>
    <w:qFormat/>
    <w:rsid w:val="00AD41CC"/>
    <w:pPr>
      <w:widowControl w:val="0"/>
      <w:adjustRightInd w:val="0"/>
      <w:spacing w:after="0" w:line="240" w:lineRule="auto"/>
      <w:ind w:left="720" w:firstLine="0"/>
      <w:contextualSpacing/>
      <w:jc w:val="both"/>
      <w:textAlignment w:val="baseline"/>
    </w:pPr>
    <w:rPr>
      <w:noProof/>
      <w:sz w:val="20"/>
      <w:szCs w:val="20"/>
    </w:rPr>
  </w:style>
  <w:style w:type="character" w:customStyle="1" w:styleId="af5">
    <w:name w:val="Абзац списка Знак"/>
    <w:aliases w:val="Варианты ответов Знак,ПАРАГРАФ Знак,Таблицы Знак,it_List1 Знак,Ненумерованный список Знак,основной диплом Знак"/>
    <w:link w:val="af4"/>
    <w:uiPriority w:val="34"/>
    <w:locked/>
    <w:rsid w:val="00AD41CC"/>
    <w:rPr>
      <w:rFonts w:ascii="Times New Roman" w:eastAsia="Times New Roman" w:hAnsi="Times New Roman" w:cs="Times New Roman"/>
      <w:noProof/>
      <w:sz w:val="20"/>
      <w:szCs w:val="20"/>
      <w:lang w:eastAsia="ru-RU"/>
    </w:rPr>
  </w:style>
  <w:style w:type="character" w:styleId="af6">
    <w:name w:val="Hyperlink"/>
    <w:basedOn w:val="af"/>
    <w:uiPriority w:val="99"/>
    <w:unhideWhenUsed/>
    <w:rsid w:val="00070E24"/>
    <w:rPr>
      <w:color w:val="0563C1" w:themeColor="hyperlink"/>
      <w:u w:val="single"/>
    </w:rPr>
  </w:style>
  <w:style w:type="character" w:customStyle="1" w:styleId="1b">
    <w:name w:val="Неразрешенное упоминание1"/>
    <w:basedOn w:val="af"/>
    <w:uiPriority w:val="99"/>
    <w:semiHidden/>
    <w:unhideWhenUsed/>
    <w:rsid w:val="0042571A"/>
    <w:rPr>
      <w:color w:val="605E5C"/>
      <w:shd w:val="clear" w:color="auto" w:fill="E1DFDD"/>
    </w:rPr>
  </w:style>
  <w:style w:type="numbering" w:customStyle="1" w:styleId="1c">
    <w:name w:val="Нет списка1"/>
    <w:next w:val="af1"/>
    <w:uiPriority w:val="99"/>
    <w:semiHidden/>
    <w:unhideWhenUsed/>
    <w:rsid w:val="0007567E"/>
  </w:style>
  <w:style w:type="table" w:styleId="af7">
    <w:name w:val="Table Grid"/>
    <w:aliases w:val="Table Grid Report"/>
    <w:basedOn w:val="af0"/>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07567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Indent 2"/>
    <w:aliases w:val="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e"/>
    <w:link w:val="24"/>
    <w:rsid w:val="0007567E"/>
    <w:pPr>
      <w:spacing w:after="0" w:line="240" w:lineRule="auto"/>
      <w:ind w:left="900" w:hanging="100"/>
      <w:jc w:val="both"/>
    </w:pPr>
    <w:rPr>
      <w:sz w:val="24"/>
      <w:szCs w:val="20"/>
    </w:rPr>
  </w:style>
  <w:style w:type="character" w:customStyle="1" w:styleId="24">
    <w:name w:val="Основной текст с отступом 2 Знак"/>
    <w:aliases w:val=" Знак Знак,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f"/>
    <w:link w:val="23"/>
    <w:rsid w:val="0007567E"/>
    <w:rPr>
      <w:rFonts w:ascii="Times New Roman" w:eastAsia="Times New Roman" w:hAnsi="Times New Roman" w:cs="Times New Roman"/>
      <w:sz w:val="24"/>
      <w:szCs w:val="20"/>
      <w:lang w:eastAsia="ru-RU"/>
    </w:rPr>
  </w:style>
  <w:style w:type="character" w:styleId="af8">
    <w:name w:val="Strong"/>
    <w:qFormat/>
    <w:rsid w:val="0007567E"/>
    <w:rPr>
      <w:b/>
      <w:bCs/>
    </w:rPr>
  </w:style>
  <w:style w:type="paragraph" w:styleId="af9">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e"/>
    <w:link w:val="afa"/>
    <w:qFormat/>
    <w:rsid w:val="0007567E"/>
    <w:pPr>
      <w:spacing w:after="120" w:line="240" w:lineRule="auto"/>
      <w:ind w:firstLine="0"/>
    </w:pPr>
    <w:rPr>
      <w:sz w:val="24"/>
      <w:szCs w:val="24"/>
    </w:rPr>
  </w:style>
  <w:style w:type="character" w:customStyle="1" w:styleId="afa">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f"/>
    <w:link w:val="af9"/>
    <w:uiPriority w:val="99"/>
    <w:rsid w:val="0007567E"/>
    <w:rPr>
      <w:rFonts w:ascii="Times New Roman" w:eastAsia="Times New Roman" w:hAnsi="Times New Roman" w:cs="Times New Roman"/>
      <w:sz w:val="24"/>
      <w:szCs w:val="24"/>
      <w:lang w:eastAsia="ru-RU"/>
    </w:rPr>
  </w:style>
  <w:style w:type="paragraph" w:customStyle="1" w:styleId="ConsPlusNonformat">
    <w:name w:val="ConsPlu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b">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e"/>
    <w:link w:val="afc"/>
    <w:uiPriority w:val="99"/>
    <w:rsid w:val="0007567E"/>
    <w:pPr>
      <w:tabs>
        <w:tab w:val="center" w:pos="4677"/>
        <w:tab w:val="right" w:pos="9355"/>
      </w:tabs>
      <w:spacing w:after="0" w:line="240" w:lineRule="auto"/>
      <w:ind w:firstLine="0"/>
    </w:pPr>
    <w:rPr>
      <w:sz w:val="24"/>
      <w:szCs w:val="24"/>
    </w:rPr>
  </w:style>
  <w:style w:type="character" w:customStyle="1" w:styleId="afc">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f"/>
    <w:link w:val="afb"/>
    <w:uiPriority w:val="99"/>
    <w:rsid w:val="0007567E"/>
    <w:rPr>
      <w:rFonts w:ascii="Times New Roman" w:eastAsia="Times New Roman" w:hAnsi="Times New Roman" w:cs="Times New Roman"/>
      <w:sz w:val="24"/>
      <w:szCs w:val="24"/>
      <w:lang w:eastAsia="ru-RU"/>
    </w:rPr>
  </w:style>
  <w:style w:type="paragraph" w:styleId="afd">
    <w:name w:val="footer"/>
    <w:aliases w:val=" Знак6, Знак14,Знак6"/>
    <w:basedOn w:val="ae"/>
    <w:link w:val="afe"/>
    <w:uiPriority w:val="99"/>
    <w:rsid w:val="0007567E"/>
    <w:pPr>
      <w:tabs>
        <w:tab w:val="center" w:pos="4677"/>
        <w:tab w:val="right" w:pos="9355"/>
      </w:tabs>
      <w:spacing w:after="0" w:line="240" w:lineRule="auto"/>
      <w:ind w:firstLine="0"/>
    </w:pPr>
    <w:rPr>
      <w:sz w:val="24"/>
      <w:szCs w:val="24"/>
    </w:rPr>
  </w:style>
  <w:style w:type="character" w:customStyle="1" w:styleId="afe">
    <w:name w:val="Нижний колонтитул Знак"/>
    <w:aliases w:val=" Знак6 Знак, Знак14 Знак,Знак6 Знак"/>
    <w:basedOn w:val="af"/>
    <w:link w:val="afd"/>
    <w:uiPriority w:val="99"/>
    <w:rsid w:val="0007567E"/>
    <w:rPr>
      <w:rFonts w:ascii="Times New Roman" w:eastAsia="Times New Roman" w:hAnsi="Times New Roman" w:cs="Times New Roman"/>
      <w:sz w:val="24"/>
      <w:szCs w:val="24"/>
      <w:lang w:eastAsia="ru-RU"/>
    </w:rPr>
  </w:style>
  <w:style w:type="paragraph" w:customStyle="1" w:styleId="Default">
    <w:name w:val="Default"/>
    <w:rsid w:val="000756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
    <w:name w:val="Обычный текст"/>
    <w:basedOn w:val="ae"/>
    <w:uiPriority w:val="99"/>
    <w:rsid w:val="0007567E"/>
    <w:pPr>
      <w:spacing w:after="0" w:line="240" w:lineRule="auto"/>
      <w:ind w:left="397" w:hanging="397"/>
      <w:jc w:val="both"/>
    </w:pPr>
    <w:rPr>
      <w:rFonts w:cs="Arial"/>
      <w:sz w:val="24"/>
      <w:szCs w:val="20"/>
      <w:lang w:eastAsia="en-US"/>
    </w:rPr>
  </w:style>
  <w:style w:type="paragraph" w:styleId="aff0">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Знак13,Знак"/>
    <w:basedOn w:val="ae"/>
    <w:next w:val="ae"/>
    <w:link w:val="aff1"/>
    <w:uiPriority w:val="35"/>
    <w:qFormat/>
    <w:rsid w:val="0007567E"/>
    <w:pPr>
      <w:spacing w:before="120" w:after="120"/>
      <w:ind w:firstLine="720"/>
      <w:jc w:val="both"/>
    </w:pPr>
    <w:rPr>
      <w:b/>
      <w:bCs/>
      <w:sz w:val="20"/>
      <w:szCs w:val="20"/>
    </w:rPr>
  </w:style>
  <w:style w:type="paragraph" w:customStyle="1" w:styleId="aff2">
    <w:name w:val="Название таблицы"/>
    <w:basedOn w:val="ae"/>
    <w:link w:val="aff3"/>
    <w:rsid w:val="0007567E"/>
    <w:pPr>
      <w:tabs>
        <w:tab w:val="num" w:pos="360"/>
      </w:tabs>
      <w:spacing w:after="160" w:line="240" w:lineRule="exact"/>
      <w:ind w:firstLine="0"/>
    </w:pPr>
    <w:rPr>
      <w:b/>
      <w:bCs/>
      <w:sz w:val="24"/>
      <w:szCs w:val="24"/>
    </w:rPr>
  </w:style>
  <w:style w:type="character" w:customStyle="1" w:styleId="aff3">
    <w:name w:val="Название таблицы Знак"/>
    <w:link w:val="aff2"/>
    <w:rsid w:val="0007567E"/>
    <w:rPr>
      <w:rFonts w:ascii="Times New Roman" w:eastAsia="Times New Roman" w:hAnsi="Times New Roman" w:cs="Times New Roman"/>
      <w:b/>
      <w:bCs/>
      <w:sz w:val="24"/>
      <w:szCs w:val="24"/>
      <w:lang w:eastAsia="ru-RU"/>
    </w:rPr>
  </w:style>
  <w:style w:type="paragraph" w:customStyle="1" w:styleId="aff4">
    <w:name w:val="Название рисунка"/>
    <w:basedOn w:val="aff0"/>
    <w:uiPriority w:val="99"/>
    <w:rsid w:val="0007567E"/>
    <w:pPr>
      <w:ind w:left="180" w:firstLine="0"/>
      <w:jc w:val="center"/>
    </w:pPr>
    <w:rPr>
      <w:sz w:val="24"/>
      <w:szCs w:val="24"/>
    </w:rPr>
  </w:style>
  <w:style w:type="paragraph" w:customStyle="1" w:styleId="aff5">
    <w:name w:val="Обычный ТКП"/>
    <w:basedOn w:val="ae"/>
    <w:link w:val="aff6"/>
    <w:rsid w:val="0007567E"/>
    <w:pPr>
      <w:suppressAutoHyphens/>
      <w:spacing w:after="0"/>
      <w:ind w:left="57" w:right="-2"/>
      <w:jc w:val="both"/>
    </w:pPr>
    <w:rPr>
      <w:sz w:val="24"/>
      <w:szCs w:val="20"/>
    </w:rPr>
  </w:style>
  <w:style w:type="character" w:customStyle="1" w:styleId="aff6">
    <w:name w:val="Обычный ТКП Знак"/>
    <w:link w:val="aff5"/>
    <w:rsid w:val="0007567E"/>
    <w:rPr>
      <w:rFonts w:ascii="Times New Roman" w:eastAsia="Times New Roman" w:hAnsi="Times New Roman" w:cs="Times New Roman"/>
      <w:sz w:val="24"/>
      <w:szCs w:val="20"/>
      <w:lang w:eastAsia="ru-RU"/>
    </w:rPr>
  </w:style>
  <w:style w:type="paragraph" w:customStyle="1" w:styleId="aff7">
    <w:name w:val="Табл крупная по центру"/>
    <w:basedOn w:val="aff5"/>
    <w:uiPriority w:val="99"/>
    <w:rsid w:val="0007567E"/>
    <w:pPr>
      <w:spacing w:line="240" w:lineRule="exact"/>
      <w:ind w:left="0" w:right="0" w:firstLine="0"/>
      <w:jc w:val="center"/>
    </w:pPr>
    <w:rPr>
      <w:snapToGrid w:val="0"/>
      <w:color w:val="000000"/>
      <w:sz w:val="22"/>
    </w:rPr>
  </w:style>
  <w:style w:type="character" w:customStyle="1" w:styleId="Bodytext3">
    <w:name w:val="Body text (3)_"/>
    <w:link w:val="Bodytext30"/>
    <w:rsid w:val="0007567E"/>
    <w:rPr>
      <w:sz w:val="27"/>
      <w:szCs w:val="27"/>
      <w:shd w:val="clear" w:color="auto" w:fill="FFFFFF"/>
    </w:rPr>
  </w:style>
  <w:style w:type="character" w:customStyle="1" w:styleId="Bodytext">
    <w:name w:val="Body text_"/>
    <w:link w:val="92"/>
    <w:rsid w:val="0007567E"/>
    <w:rPr>
      <w:shd w:val="clear" w:color="auto" w:fill="FFFFFF"/>
    </w:rPr>
  </w:style>
  <w:style w:type="character" w:customStyle="1" w:styleId="BodytextBold">
    <w:name w:val="Body text + Bold"/>
    <w:rsid w:val="0007567E"/>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e"/>
    <w:link w:val="Bodytext3"/>
    <w:rsid w:val="0007567E"/>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paragraph" w:customStyle="1" w:styleId="92">
    <w:name w:val="Основной текст9"/>
    <w:basedOn w:val="ae"/>
    <w:link w:val="Bodytext"/>
    <w:rsid w:val="0007567E"/>
    <w:pPr>
      <w:shd w:val="clear" w:color="auto" w:fill="FFFFFF"/>
      <w:spacing w:after="0" w:line="480" w:lineRule="exact"/>
      <w:ind w:hanging="380"/>
    </w:pPr>
    <w:rPr>
      <w:rFonts w:asciiTheme="minorHAnsi" w:eastAsiaTheme="minorHAnsi" w:hAnsiTheme="minorHAnsi" w:cstheme="minorBidi"/>
      <w:sz w:val="22"/>
      <w:lang w:eastAsia="en-US"/>
    </w:rPr>
  </w:style>
  <w:style w:type="paragraph" w:customStyle="1" w:styleId="ConsPlusNormal">
    <w:name w:val="ConsPlusNormal"/>
    <w:link w:val="ConsPlusNormal0"/>
    <w:rsid w:val="0007567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eading22">
    <w:name w:val="Heading #2 (2)"/>
    <w:rsid w:val="0007567E"/>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62">
    <w:name w:val="Основной текст6"/>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07567E"/>
    <w:rPr>
      <w:rFonts w:ascii="Times New Roman" w:eastAsia="Times New Roman" w:hAnsi="Times New Roman" w:cs="Times New Roman"/>
      <w:b/>
      <w:bCs/>
      <w:i w:val="0"/>
      <w:iCs w:val="0"/>
      <w:smallCaps w:val="0"/>
      <w:strike w:val="0"/>
      <w:spacing w:val="0"/>
      <w:sz w:val="22"/>
      <w:szCs w:val="22"/>
    </w:rPr>
  </w:style>
  <w:style w:type="paragraph" w:styleId="aff8">
    <w:name w:val="Normal (Web)"/>
    <w:aliases w:val="Обычный (Web),Обычный (веб)3,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e"/>
    <w:link w:val="aff9"/>
    <w:unhideWhenUsed/>
    <w:qFormat/>
    <w:rsid w:val="0007567E"/>
    <w:pPr>
      <w:spacing w:before="100" w:beforeAutospacing="1" w:after="100" w:afterAutospacing="1" w:line="240" w:lineRule="auto"/>
      <w:ind w:firstLine="0"/>
    </w:pPr>
    <w:rPr>
      <w:sz w:val="24"/>
      <w:szCs w:val="24"/>
    </w:rPr>
  </w:style>
  <w:style w:type="character" w:customStyle="1" w:styleId="25">
    <w:name w:val="Основной текст2"/>
    <w:rsid w:val="0007567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07567E"/>
    <w:rPr>
      <w:rFonts w:ascii="Times New Roman" w:eastAsia="Times New Roman" w:hAnsi="Times New Roman" w:cs="Times New Roman"/>
      <w:b w:val="0"/>
      <w:bCs w:val="0"/>
      <w:i w:val="0"/>
      <w:iCs w:val="0"/>
      <w:smallCaps w:val="0"/>
      <w:strike w:val="0"/>
      <w:spacing w:val="0"/>
      <w:sz w:val="27"/>
      <w:szCs w:val="27"/>
    </w:rPr>
  </w:style>
  <w:style w:type="character" w:styleId="affa">
    <w:name w:val="page number"/>
    <w:basedOn w:val="af"/>
    <w:rsid w:val="0007567E"/>
  </w:style>
  <w:style w:type="character" w:styleId="affb">
    <w:name w:val="line number"/>
    <w:basedOn w:val="af"/>
    <w:rsid w:val="0007567E"/>
  </w:style>
  <w:style w:type="paragraph" w:styleId="affc">
    <w:name w:val="Balloon Text"/>
    <w:aliases w:val=" Знак5"/>
    <w:basedOn w:val="ae"/>
    <w:link w:val="affd"/>
    <w:uiPriority w:val="99"/>
    <w:rsid w:val="0007567E"/>
    <w:pPr>
      <w:spacing w:after="0" w:line="240" w:lineRule="auto"/>
      <w:ind w:firstLine="0"/>
    </w:pPr>
    <w:rPr>
      <w:rFonts w:ascii="Tahoma" w:hAnsi="Tahoma" w:cs="Tahoma"/>
      <w:sz w:val="16"/>
      <w:szCs w:val="16"/>
    </w:rPr>
  </w:style>
  <w:style w:type="character" w:customStyle="1" w:styleId="affd">
    <w:name w:val="Текст выноски Знак"/>
    <w:aliases w:val=" Знак5 Знак"/>
    <w:basedOn w:val="af"/>
    <w:link w:val="affc"/>
    <w:uiPriority w:val="99"/>
    <w:rsid w:val="0007567E"/>
    <w:rPr>
      <w:rFonts w:ascii="Tahoma" w:eastAsia="Times New Roman" w:hAnsi="Tahoma" w:cs="Tahoma"/>
      <w:sz w:val="16"/>
      <w:szCs w:val="16"/>
      <w:lang w:eastAsia="ru-RU"/>
    </w:rPr>
  </w:style>
  <w:style w:type="paragraph" w:styleId="affe">
    <w:name w:val="Title"/>
    <w:aliases w:val="Заголовок2,Название таблица"/>
    <w:basedOn w:val="ae"/>
    <w:link w:val="afff"/>
    <w:qFormat/>
    <w:rsid w:val="0007567E"/>
    <w:pPr>
      <w:spacing w:after="0" w:line="240" w:lineRule="auto"/>
      <w:ind w:firstLine="0"/>
      <w:jc w:val="center"/>
    </w:pPr>
    <w:rPr>
      <w:sz w:val="24"/>
      <w:szCs w:val="24"/>
    </w:rPr>
  </w:style>
  <w:style w:type="character" w:customStyle="1" w:styleId="afff">
    <w:name w:val="Заголовок Знак"/>
    <w:aliases w:val="Заголовок2 Знак,Название таблица Знак1"/>
    <w:basedOn w:val="af"/>
    <w:link w:val="affe"/>
    <w:uiPriority w:val="10"/>
    <w:rsid w:val="0007567E"/>
    <w:rPr>
      <w:rFonts w:ascii="Times New Roman" w:eastAsia="Times New Roman" w:hAnsi="Times New Roman" w:cs="Times New Roman"/>
      <w:sz w:val="24"/>
      <w:szCs w:val="24"/>
      <w:lang w:eastAsia="ru-RU"/>
    </w:rPr>
  </w:style>
  <w:style w:type="paragraph" w:customStyle="1" w:styleId="26">
    <w:name w:val="2 Глава раздела"/>
    <w:basedOn w:val="afb"/>
    <w:link w:val="27"/>
    <w:rsid w:val="0007567E"/>
    <w:pPr>
      <w:ind w:firstLine="709"/>
      <w:jc w:val="both"/>
    </w:pPr>
    <w:rPr>
      <w:sz w:val="26"/>
      <w:szCs w:val="26"/>
    </w:rPr>
  </w:style>
  <w:style w:type="character" w:customStyle="1" w:styleId="27">
    <w:name w:val="2 Глава раздела Знак"/>
    <w:link w:val="26"/>
    <w:rsid w:val="0007567E"/>
    <w:rPr>
      <w:rFonts w:ascii="Times New Roman" w:eastAsia="Times New Roman" w:hAnsi="Times New Roman" w:cs="Times New Roman"/>
      <w:sz w:val="26"/>
      <w:szCs w:val="26"/>
      <w:lang w:eastAsia="ru-RU"/>
    </w:rPr>
  </w:style>
  <w:style w:type="paragraph" w:customStyle="1" w:styleId="afff0">
    <w:name w:val="Для таблицы"/>
    <w:basedOn w:val="ae"/>
    <w:next w:val="ae"/>
    <w:qFormat/>
    <w:rsid w:val="0007567E"/>
    <w:pPr>
      <w:spacing w:after="0" w:line="240" w:lineRule="auto"/>
      <w:ind w:firstLine="0"/>
      <w:jc w:val="center"/>
    </w:pPr>
    <w:rPr>
      <w:rFonts w:eastAsia="Calibri"/>
      <w:sz w:val="20"/>
      <w:lang w:eastAsia="en-US"/>
    </w:rPr>
  </w:style>
  <w:style w:type="paragraph" w:customStyle="1" w:styleId="afff1">
    <w:name w:val="для таблицы шапка"/>
    <w:basedOn w:val="afff0"/>
    <w:qFormat/>
    <w:rsid w:val="0007567E"/>
    <w:rPr>
      <w:b/>
      <w:lang w:eastAsia="ru-RU"/>
    </w:rPr>
  </w:style>
  <w:style w:type="character" w:customStyle="1" w:styleId="aff1">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Знак13 Знак,Знак13 Знак"/>
    <w:link w:val="aff0"/>
    <w:uiPriority w:val="35"/>
    <w:rsid w:val="0007567E"/>
    <w:rPr>
      <w:rFonts w:ascii="Times New Roman" w:eastAsia="Times New Roman" w:hAnsi="Times New Roman" w:cs="Times New Roman"/>
      <w:b/>
      <w:bCs/>
      <w:sz w:val="20"/>
      <w:szCs w:val="20"/>
      <w:lang w:eastAsia="ru-RU"/>
    </w:rPr>
  </w:style>
  <w:style w:type="paragraph" w:customStyle="1" w:styleId="afff2">
    <w:name w:val="Выделение внутри заголовка"/>
    <w:basedOn w:val="ae"/>
    <w:next w:val="ae"/>
    <w:qFormat/>
    <w:rsid w:val="0007567E"/>
    <w:pPr>
      <w:spacing w:before="240" w:after="120"/>
      <w:jc w:val="both"/>
    </w:pPr>
    <w:rPr>
      <w:rFonts w:eastAsia="Calibri"/>
      <w:b/>
      <w:sz w:val="26"/>
      <w:lang w:eastAsia="en-US"/>
    </w:rPr>
  </w:style>
  <w:style w:type="paragraph" w:styleId="afff3">
    <w:name w:val="TOC Heading"/>
    <w:basedOn w:val="14"/>
    <w:next w:val="ae"/>
    <w:uiPriority w:val="39"/>
    <w:unhideWhenUsed/>
    <w:qFormat/>
    <w:rsid w:val="0007567E"/>
    <w:pPr>
      <w:keepNext/>
      <w:numPr>
        <w:numId w:val="0"/>
      </w:numPr>
      <w:spacing w:line="259" w:lineRule="auto"/>
      <w:jc w:val="left"/>
      <w:outlineLvl w:val="9"/>
    </w:pPr>
    <w:rPr>
      <w:rFonts w:ascii="Calibri Light" w:eastAsia="Times New Roman" w:hAnsi="Calibri Light" w:cs="Times New Roman"/>
      <w:b w:val="0"/>
      <w:color w:val="2E74B5"/>
      <w:sz w:val="32"/>
    </w:rPr>
  </w:style>
  <w:style w:type="paragraph" w:styleId="afff4">
    <w:name w:val="No Spacing"/>
    <w:aliases w:val="Title,Заголовок1"/>
    <w:link w:val="afff5"/>
    <w:uiPriority w:val="1"/>
    <w:qFormat/>
    <w:rsid w:val="0007567E"/>
    <w:pPr>
      <w:spacing w:after="0" w:line="240" w:lineRule="auto"/>
    </w:pPr>
    <w:rPr>
      <w:rFonts w:ascii="Calibri" w:eastAsia="Calibri" w:hAnsi="Calibri" w:cs="Times New Roman"/>
    </w:rPr>
  </w:style>
  <w:style w:type="character" w:customStyle="1" w:styleId="apple-converted-space">
    <w:name w:val="apple-converted-space"/>
    <w:basedOn w:val="af"/>
    <w:rsid w:val="0007567E"/>
  </w:style>
  <w:style w:type="paragraph" w:customStyle="1" w:styleId="113">
    <w:name w:val="Табличный_боковик_11"/>
    <w:link w:val="114"/>
    <w:qFormat/>
    <w:rsid w:val="0007567E"/>
    <w:pPr>
      <w:spacing w:after="0" w:line="240" w:lineRule="auto"/>
    </w:pPr>
    <w:rPr>
      <w:rFonts w:ascii="Times New Roman" w:eastAsia="Times New Roman" w:hAnsi="Times New Roman" w:cs="Times New Roman"/>
      <w:szCs w:val="24"/>
      <w:lang w:eastAsia="ru-RU"/>
    </w:rPr>
  </w:style>
  <w:style w:type="character" w:customStyle="1" w:styleId="114">
    <w:name w:val="Табличный_боковик_11 Знак"/>
    <w:link w:val="113"/>
    <w:rsid w:val="0007567E"/>
    <w:rPr>
      <w:rFonts w:ascii="Times New Roman" w:eastAsia="Times New Roman" w:hAnsi="Times New Roman" w:cs="Times New Roman"/>
      <w:szCs w:val="24"/>
      <w:lang w:eastAsia="ru-RU"/>
    </w:rPr>
  </w:style>
  <w:style w:type="character" w:customStyle="1" w:styleId="afff5">
    <w:name w:val="Без интервала Знак"/>
    <w:aliases w:val="Title Знак,Заголовок1 Знак"/>
    <w:link w:val="afff4"/>
    <w:rsid w:val="0007567E"/>
    <w:rPr>
      <w:rFonts w:ascii="Calibri" w:eastAsia="Calibri" w:hAnsi="Calibri" w:cs="Times New Roman"/>
    </w:rPr>
  </w:style>
  <w:style w:type="paragraph" w:customStyle="1" w:styleId="115">
    <w:name w:val="Табличный_таблица_11"/>
    <w:link w:val="116"/>
    <w:qFormat/>
    <w:rsid w:val="0007567E"/>
    <w:pPr>
      <w:spacing w:after="0" w:line="240" w:lineRule="auto"/>
      <w:jc w:val="center"/>
    </w:pPr>
    <w:rPr>
      <w:rFonts w:ascii="Times New Roman" w:eastAsia="Times New Roman" w:hAnsi="Times New Roman" w:cs="Times New Roman"/>
      <w:lang w:eastAsia="ru-RU"/>
    </w:rPr>
  </w:style>
  <w:style w:type="character" w:customStyle="1" w:styleId="116">
    <w:name w:val="Табличный_таблица_11 Знак"/>
    <w:link w:val="115"/>
    <w:rsid w:val="0007567E"/>
    <w:rPr>
      <w:rFonts w:ascii="Times New Roman" w:eastAsia="Times New Roman" w:hAnsi="Times New Roman" w:cs="Times New Roman"/>
      <w:lang w:eastAsia="ru-RU"/>
    </w:rPr>
  </w:style>
  <w:style w:type="character" w:customStyle="1" w:styleId="afff6">
    <w:name w:val="Текст_Обычный"/>
    <w:qFormat/>
    <w:rsid w:val="0007567E"/>
    <w:rPr>
      <w:b w:val="0"/>
    </w:rPr>
  </w:style>
  <w:style w:type="table" w:customStyle="1" w:styleId="1d">
    <w:name w:val="Сетка таблицы1"/>
    <w:basedOn w:val="af0"/>
    <w:next w:val="af7"/>
    <w:rsid w:val="000756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7">
    <w:name w:val="Нет списка11"/>
    <w:next w:val="af1"/>
    <w:uiPriority w:val="99"/>
    <w:semiHidden/>
    <w:unhideWhenUsed/>
    <w:rsid w:val="0007567E"/>
  </w:style>
  <w:style w:type="table" w:customStyle="1" w:styleId="TableGridReport1">
    <w:name w:val="Table Grid Report1"/>
    <w:basedOn w:val="af0"/>
    <w:next w:val="af7"/>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8">
    <w:name w:val="Body Text 2"/>
    <w:basedOn w:val="ae"/>
    <w:link w:val="29"/>
    <w:rsid w:val="0007567E"/>
    <w:pPr>
      <w:spacing w:before="60" w:after="0" w:line="240" w:lineRule="auto"/>
      <w:jc w:val="both"/>
    </w:pPr>
    <w:rPr>
      <w:sz w:val="26"/>
      <w:szCs w:val="21"/>
    </w:rPr>
  </w:style>
  <w:style w:type="character" w:customStyle="1" w:styleId="29">
    <w:name w:val="Основной текст 2 Знак"/>
    <w:basedOn w:val="af"/>
    <w:link w:val="28"/>
    <w:rsid w:val="0007567E"/>
    <w:rPr>
      <w:rFonts w:ascii="Times New Roman" w:eastAsia="Times New Roman" w:hAnsi="Times New Roman" w:cs="Times New Roman"/>
      <w:sz w:val="26"/>
      <w:szCs w:val="21"/>
      <w:lang w:eastAsia="ru-RU"/>
    </w:rPr>
  </w:style>
  <w:style w:type="paragraph" w:styleId="afff7">
    <w:name w:val="Document Map"/>
    <w:basedOn w:val="ae"/>
    <w:link w:val="afff8"/>
    <w:uiPriority w:val="99"/>
    <w:rsid w:val="0007567E"/>
    <w:pPr>
      <w:spacing w:after="0" w:line="240" w:lineRule="auto"/>
      <w:ind w:firstLine="0"/>
    </w:pPr>
    <w:rPr>
      <w:rFonts w:ascii="Tahoma" w:eastAsia="Calibri" w:hAnsi="Tahoma" w:cs="Tahoma"/>
      <w:sz w:val="16"/>
      <w:szCs w:val="16"/>
    </w:rPr>
  </w:style>
  <w:style w:type="character" w:customStyle="1" w:styleId="afff8">
    <w:name w:val="Схема документа Знак"/>
    <w:basedOn w:val="af"/>
    <w:link w:val="afff7"/>
    <w:uiPriority w:val="99"/>
    <w:rsid w:val="0007567E"/>
    <w:rPr>
      <w:rFonts w:ascii="Tahoma" w:eastAsia="Calibri" w:hAnsi="Tahoma" w:cs="Tahoma"/>
      <w:sz w:val="16"/>
      <w:szCs w:val="16"/>
      <w:lang w:eastAsia="ru-RU"/>
    </w:rPr>
  </w:style>
  <w:style w:type="paragraph" w:customStyle="1" w:styleId="font5">
    <w:name w:val="font5"/>
    <w:basedOn w:val="ae"/>
    <w:rsid w:val="0007567E"/>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e"/>
    <w:rsid w:val="0007567E"/>
    <w:pPr>
      <w:shd w:val="clear" w:color="000000" w:fill="FFFFFF"/>
      <w:spacing w:before="100" w:beforeAutospacing="1" w:after="100" w:afterAutospacing="1" w:line="240" w:lineRule="auto"/>
      <w:ind w:firstLine="0"/>
    </w:pPr>
    <w:rPr>
      <w:sz w:val="24"/>
      <w:szCs w:val="24"/>
    </w:rPr>
  </w:style>
  <w:style w:type="paragraph" w:customStyle="1" w:styleId="xl78">
    <w:name w:val="xl78"/>
    <w:basedOn w:val="ae"/>
    <w:rsid w:val="0007567E"/>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e"/>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e"/>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e"/>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e"/>
    <w:rsid w:val="0007567E"/>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e"/>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e"/>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e"/>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e"/>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e"/>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e"/>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e"/>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e"/>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e"/>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e"/>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e"/>
    <w:rsid w:val="0007567E"/>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e"/>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e"/>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e"/>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e"/>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e"/>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e"/>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e"/>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e"/>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e"/>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e"/>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e"/>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e"/>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e"/>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e"/>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e"/>
    <w:rsid w:val="0007567E"/>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e"/>
    <w:rsid w:val="0007567E"/>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e"/>
    <w:rsid w:val="0007567E"/>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e"/>
    <w:rsid w:val="0007567E"/>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e"/>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e"/>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1e">
    <w:name w:val="Абзац списка1"/>
    <w:basedOn w:val="ae"/>
    <w:rsid w:val="0007567E"/>
    <w:pPr>
      <w:spacing w:before="120" w:line="276" w:lineRule="auto"/>
      <w:ind w:left="720" w:firstLine="425"/>
      <w:contextualSpacing/>
      <w:jc w:val="both"/>
    </w:pPr>
    <w:rPr>
      <w:rFonts w:ascii="Calibri" w:hAnsi="Calibri"/>
      <w:sz w:val="22"/>
    </w:rPr>
  </w:style>
  <w:style w:type="character" w:customStyle="1" w:styleId="afff9">
    <w:name w:val="Основной текст_"/>
    <w:link w:val="72"/>
    <w:locked/>
    <w:rsid w:val="0007567E"/>
    <w:rPr>
      <w:rFonts w:ascii="Arial" w:hAnsi="Arial" w:cs="Arial"/>
      <w:shd w:val="clear" w:color="auto" w:fill="FFFFFF"/>
    </w:rPr>
  </w:style>
  <w:style w:type="paragraph" w:customStyle="1" w:styleId="72">
    <w:name w:val="Основной текст7"/>
    <w:basedOn w:val="ae"/>
    <w:link w:val="afff9"/>
    <w:rsid w:val="0007567E"/>
    <w:pPr>
      <w:widowControl w:val="0"/>
      <w:shd w:val="clear" w:color="auto" w:fill="FFFFFF"/>
      <w:spacing w:before="4380" w:after="0" w:line="240" w:lineRule="atLeast"/>
      <w:ind w:firstLine="0"/>
      <w:jc w:val="center"/>
    </w:pPr>
    <w:rPr>
      <w:rFonts w:ascii="Arial" w:eastAsiaTheme="minorHAnsi" w:hAnsi="Arial" w:cs="Arial"/>
      <w:sz w:val="22"/>
      <w:lang w:eastAsia="en-US"/>
    </w:rPr>
  </w:style>
  <w:style w:type="character" w:styleId="afffa">
    <w:name w:val="FollowedHyperlink"/>
    <w:uiPriority w:val="99"/>
    <w:unhideWhenUsed/>
    <w:rsid w:val="0007567E"/>
    <w:rPr>
      <w:color w:val="800080"/>
      <w:u w:val="single"/>
    </w:rPr>
  </w:style>
  <w:style w:type="paragraph" w:customStyle="1" w:styleId="font6">
    <w:name w:val="font6"/>
    <w:basedOn w:val="ae"/>
    <w:rsid w:val="0007567E"/>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e"/>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e"/>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e"/>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e"/>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311">
    <w:name w:val="Оглавление 31"/>
    <w:basedOn w:val="ae"/>
    <w:next w:val="ae"/>
    <w:autoRedefine/>
    <w:uiPriority w:val="39"/>
    <w:unhideWhenUsed/>
    <w:rsid w:val="0007567E"/>
    <w:pPr>
      <w:spacing w:after="100" w:line="276" w:lineRule="auto"/>
      <w:ind w:left="440" w:firstLine="0"/>
    </w:pPr>
    <w:rPr>
      <w:rFonts w:ascii="Calibri" w:hAnsi="Calibri"/>
      <w:sz w:val="22"/>
    </w:rPr>
  </w:style>
  <w:style w:type="paragraph" w:customStyle="1" w:styleId="410">
    <w:name w:val="Оглавление 41"/>
    <w:basedOn w:val="ae"/>
    <w:next w:val="ae"/>
    <w:autoRedefine/>
    <w:uiPriority w:val="39"/>
    <w:unhideWhenUsed/>
    <w:rsid w:val="0007567E"/>
    <w:pPr>
      <w:spacing w:after="100" w:line="276" w:lineRule="auto"/>
      <w:ind w:left="660" w:firstLine="0"/>
    </w:pPr>
    <w:rPr>
      <w:rFonts w:ascii="Calibri" w:hAnsi="Calibri"/>
      <w:sz w:val="22"/>
    </w:rPr>
  </w:style>
  <w:style w:type="paragraph" w:customStyle="1" w:styleId="510">
    <w:name w:val="Оглавление 51"/>
    <w:basedOn w:val="ae"/>
    <w:next w:val="ae"/>
    <w:autoRedefine/>
    <w:uiPriority w:val="39"/>
    <w:unhideWhenUsed/>
    <w:rsid w:val="0007567E"/>
    <w:pPr>
      <w:spacing w:after="100" w:line="276" w:lineRule="auto"/>
      <w:ind w:left="880" w:firstLine="0"/>
    </w:pPr>
    <w:rPr>
      <w:rFonts w:ascii="Calibri" w:hAnsi="Calibri"/>
      <w:sz w:val="22"/>
    </w:rPr>
  </w:style>
  <w:style w:type="paragraph" w:customStyle="1" w:styleId="610">
    <w:name w:val="Оглавление 61"/>
    <w:basedOn w:val="ae"/>
    <w:next w:val="ae"/>
    <w:autoRedefine/>
    <w:uiPriority w:val="39"/>
    <w:unhideWhenUsed/>
    <w:rsid w:val="0007567E"/>
    <w:pPr>
      <w:spacing w:after="100" w:line="276" w:lineRule="auto"/>
      <w:ind w:left="1100" w:firstLine="0"/>
    </w:pPr>
    <w:rPr>
      <w:rFonts w:ascii="Calibri" w:hAnsi="Calibri"/>
      <w:sz w:val="22"/>
    </w:rPr>
  </w:style>
  <w:style w:type="paragraph" w:customStyle="1" w:styleId="710">
    <w:name w:val="Оглавление 71"/>
    <w:basedOn w:val="ae"/>
    <w:next w:val="ae"/>
    <w:autoRedefine/>
    <w:uiPriority w:val="39"/>
    <w:unhideWhenUsed/>
    <w:rsid w:val="0007567E"/>
    <w:pPr>
      <w:spacing w:after="100" w:line="276" w:lineRule="auto"/>
      <w:ind w:left="1320" w:firstLine="0"/>
    </w:pPr>
    <w:rPr>
      <w:rFonts w:ascii="Calibri" w:hAnsi="Calibri"/>
      <w:sz w:val="22"/>
    </w:rPr>
  </w:style>
  <w:style w:type="paragraph" w:customStyle="1" w:styleId="810">
    <w:name w:val="Оглавление 81"/>
    <w:basedOn w:val="ae"/>
    <w:next w:val="ae"/>
    <w:autoRedefine/>
    <w:uiPriority w:val="39"/>
    <w:unhideWhenUsed/>
    <w:rsid w:val="0007567E"/>
    <w:pPr>
      <w:spacing w:after="100" w:line="276" w:lineRule="auto"/>
      <w:ind w:left="1540" w:firstLine="0"/>
    </w:pPr>
    <w:rPr>
      <w:rFonts w:ascii="Calibri" w:hAnsi="Calibri"/>
      <w:sz w:val="22"/>
    </w:rPr>
  </w:style>
  <w:style w:type="character" w:customStyle="1" w:styleId="afffb">
    <w:name w:val="Текст сноски Знак"/>
    <w:aliases w:val="Table_Footnote_last Знак Знак1,Table_Footnote_last Знак Знак Знак,Table_Footnote_last Знак1,Знак Знак Знак Знак Знак Знак Знак Знак Знак Знак Знак Знак Знак Знак Знак Знак Знак Знак Знак Знак Знак Знак"/>
    <w:link w:val="afffc"/>
    <w:uiPriority w:val="99"/>
    <w:locked/>
    <w:rsid w:val="0007567E"/>
    <w:rPr>
      <w:rFonts w:ascii="TimesET" w:hAnsi="TimesET" w:cs="TimesET"/>
      <w:kern w:val="24"/>
    </w:rPr>
  </w:style>
  <w:style w:type="paragraph" w:styleId="afffc">
    <w:name w:val="footnote text"/>
    <w:aliases w:val="Table_Footnote_last Знак,Table_Footnote_last Знак Знак,Table_Footnote_last,Знак Знак Знак Знак Знак Знак Знак Знак Знак Знак Знак Знак Знак Знак Знак Знак Знак Знак Знак Знак Знак"/>
    <w:basedOn w:val="ae"/>
    <w:link w:val="afffb"/>
    <w:unhideWhenUsed/>
    <w:rsid w:val="0007567E"/>
    <w:pPr>
      <w:keepLines/>
      <w:spacing w:before="120" w:after="120" w:line="240" w:lineRule="auto"/>
      <w:ind w:firstLine="567"/>
      <w:jc w:val="both"/>
    </w:pPr>
    <w:rPr>
      <w:rFonts w:ascii="TimesET" w:eastAsiaTheme="minorHAnsi" w:hAnsi="TimesET" w:cs="TimesET"/>
      <w:kern w:val="24"/>
      <w:sz w:val="22"/>
      <w:lang w:eastAsia="en-US"/>
    </w:rPr>
  </w:style>
  <w:style w:type="character" w:customStyle="1" w:styleId="1f">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f"/>
    <w:uiPriority w:val="99"/>
    <w:rsid w:val="0007567E"/>
    <w:rPr>
      <w:rFonts w:ascii="Times New Roman" w:eastAsia="Times New Roman" w:hAnsi="Times New Roman" w:cs="Times New Roman"/>
      <w:sz w:val="20"/>
      <w:szCs w:val="20"/>
      <w:lang w:eastAsia="ru-RU"/>
    </w:rPr>
  </w:style>
  <w:style w:type="character" w:customStyle="1" w:styleId="afffd">
    <w:name w:val="Текст Знак"/>
    <w:aliases w:val="Знак7 Знак"/>
    <w:link w:val="afffe"/>
    <w:locked/>
    <w:rsid w:val="0007567E"/>
    <w:rPr>
      <w:rFonts w:ascii="Courier New" w:hAnsi="Courier New" w:cs="Courier New"/>
    </w:rPr>
  </w:style>
  <w:style w:type="paragraph" w:styleId="afffe">
    <w:name w:val="Plain Text"/>
    <w:aliases w:val="Знак7"/>
    <w:basedOn w:val="ae"/>
    <w:link w:val="afffd"/>
    <w:unhideWhenUsed/>
    <w:rsid w:val="0007567E"/>
    <w:pPr>
      <w:spacing w:after="0" w:line="240" w:lineRule="auto"/>
      <w:ind w:firstLine="0"/>
    </w:pPr>
    <w:rPr>
      <w:rFonts w:ascii="Courier New" w:eastAsiaTheme="minorHAnsi" w:hAnsi="Courier New" w:cs="Courier New"/>
      <w:sz w:val="22"/>
      <w:lang w:eastAsia="en-US"/>
    </w:rPr>
  </w:style>
  <w:style w:type="character" w:customStyle="1" w:styleId="1f0">
    <w:name w:val="Текст Знак1"/>
    <w:aliases w:val="Знак7 Знак1"/>
    <w:basedOn w:val="af"/>
    <w:rsid w:val="0007567E"/>
    <w:rPr>
      <w:rFonts w:ascii="Consolas" w:eastAsia="Times New Roman" w:hAnsi="Consolas" w:cs="Consolas"/>
      <w:sz w:val="21"/>
      <w:szCs w:val="21"/>
      <w:lang w:eastAsia="ru-RU"/>
    </w:rPr>
  </w:style>
  <w:style w:type="paragraph" w:customStyle="1" w:styleId="ConsPlusCell">
    <w:name w:val="ConsPlusCell"/>
    <w:rsid w:val="000756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63">
    <w:name w:val="xl63"/>
    <w:basedOn w:val="ae"/>
    <w:rsid w:val="0007567E"/>
    <w:pPr>
      <w:spacing w:before="100" w:beforeAutospacing="1" w:after="100" w:afterAutospacing="1" w:line="240" w:lineRule="auto"/>
      <w:ind w:firstLine="0"/>
    </w:pPr>
    <w:rPr>
      <w:sz w:val="24"/>
      <w:szCs w:val="24"/>
    </w:rPr>
  </w:style>
  <w:style w:type="paragraph" w:customStyle="1" w:styleId="xl64">
    <w:name w:val="xl64"/>
    <w:basedOn w:val="ae"/>
    <w:rsid w:val="0007567E"/>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e"/>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e"/>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e"/>
    <w:rsid w:val="0007567E"/>
    <w:pPr>
      <w:spacing w:before="100" w:beforeAutospacing="1" w:after="100" w:afterAutospacing="1" w:line="240" w:lineRule="auto"/>
      <w:ind w:firstLine="0"/>
      <w:jc w:val="center"/>
    </w:pPr>
    <w:rPr>
      <w:sz w:val="24"/>
      <w:szCs w:val="24"/>
    </w:rPr>
  </w:style>
  <w:style w:type="paragraph" w:customStyle="1" w:styleId="xl72">
    <w:name w:val="xl72"/>
    <w:basedOn w:val="ae"/>
    <w:rsid w:val="0007567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e"/>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e"/>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e"/>
    <w:rsid w:val="0007567E"/>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f">
    <w:name w:val="Просто текст Знак"/>
    <w:link w:val="affff0"/>
    <w:locked/>
    <w:rsid w:val="0007567E"/>
    <w:rPr>
      <w:rFonts w:ascii="Arial" w:hAnsi="Arial" w:cs="Arial"/>
      <w:szCs w:val="24"/>
    </w:rPr>
  </w:style>
  <w:style w:type="paragraph" w:customStyle="1" w:styleId="affff0">
    <w:name w:val="Просто текст"/>
    <w:basedOn w:val="af9"/>
    <w:link w:val="affff"/>
    <w:qFormat/>
    <w:rsid w:val="0007567E"/>
    <w:pPr>
      <w:spacing w:before="60" w:after="60" w:line="260" w:lineRule="atLeast"/>
      <w:jc w:val="both"/>
    </w:pPr>
    <w:rPr>
      <w:rFonts w:ascii="Arial" w:eastAsiaTheme="minorHAnsi" w:hAnsi="Arial" w:cs="Arial"/>
      <w:sz w:val="22"/>
      <w:lang w:eastAsia="en-US"/>
    </w:rPr>
  </w:style>
  <w:style w:type="paragraph" w:customStyle="1" w:styleId="CharChar">
    <w:name w:val="Char Char Знак Знак Знак Знак Знак Знак"/>
    <w:basedOn w:val="ae"/>
    <w:uiPriority w:val="99"/>
    <w:rsid w:val="0007567E"/>
    <w:pPr>
      <w:spacing w:after="160" w:line="240" w:lineRule="exact"/>
      <w:ind w:firstLine="0"/>
    </w:pPr>
    <w:rPr>
      <w:rFonts w:ascii="Verdana" w:hAnsi="Verdana" w:cs="Verdana"/>
      <w:sz w:val="20"/>
      <w:szCs w:val="20"/>
      <w:lang w:val="en-US" w:eastAsia="en-US"/>
    </w:rPr>
  </w:style>
  <w:style w:type="paragraph" w:customStyle="1" w:styleId="1f1">
    <w:name w:val="1 подзаголовки таблиц"/>
    <w:basedOn w:val="ae"/>
    <w:uiPriority w:val="99"/>
    <w:rsid w:val="0007567E"/>
    <w:pPr>
      <w:spacing w:after="0" w:line="240" w:lineRule="auto"/>
      <w:ind w:firstLine="0"/>
      <w:jc w:val="center"/>
    </w:pPr>
    <w:rPr>
      <w:rFonts w:ascii="Calibri" w:hAnsi="Calibri" w:cs="Calibri"/>
      <w:b/>
      <w:bCs/>
      <w:sz w:val="24"/>
      <w:szCs w:val="24"/>
      <w:lang w:eastAsia="ar-SA"/>
    </w:rPr>
  </w:style>
  <w:style w:type="paragraph" w:customStyle="1" w:styleId="1f2">
    <w:name w:val="1 стиль таблицы"/>
    <w:basedOn w:val="ae"/>
    <w:uiPriority w:val="99"/>
    <w:rsid w:val="0007567E"/>
    <w:pPr>
      <w:spacing w:after="0" w:line="240" w:lineRule="auto"/>
      <w:ind w:firstLine="0"/>
      <w:jc w:val="center"/>
    </w:pPr>
    <w:rPr>
      <w:rFonts w:ascii="Calibri" w:hAnsi="Calibri" w:cs="Calibri"/>
      <w:sz w:val="24"/>
      <w:szCs w:val="24"/>
      <w:lang w:eastAsia="ar-SA"/>
    </w:rPr>
  </w:style>
  <w:style w:type="paragraph" w:customStyle="1" w:styleId="1f3">
    <w:name w:val="1 стиль таблицы по левому краю"/>
    <w:basedOn w:val="1f2"/>
    <w:uiPriority w:val="99"/>
    <w:rsid w:val="0007567E"/>
    <w:pPr>
      <w:jc w:val="left"/>
    </w:pPr>
  </w:style>
  <w:style w:type="paragraph" w:customStyle="1" w:styleId="1f4">
    <w:name w:val="1 Основной текст"/>
    <w:basedOn w:val="ae"/>
    <w:uiPriority w:val="99"/>
    <w:rsid w:val="0007567E"/>
    <w:pPr>
      <w:spacing w:after="0" w:line="276" w:lineRule="auto"/>
      <w:jc w:val="both"/>
    </w:pPr>
    <w:rPr>
      <w:rFonts w:ascii="Calibri" w:hAnsi="Calibri" w:cs="Calibri"/>
      <w:sz w:val="24"/>
      <w:szCs w:val="24"/>
      <w:lang w:eastAsia="ar-SA"/>
    </w:rPr>
  </w:style>
  <w:style w:type="paragraph" w:customStyle="1" w:styleId="1f5">
    <w:name w:val="1 жирный текст"/>
    <w:basedOn w:val="ae"/>
    <w:uiPriority w:val="99"/>
    <w:rsid w:val="0007567E"/>
    <w:pPr>
      <w:spacing w:after="0" w:line="312" w:lineRule="auto"/>
    </w:pPr>
    <w:rPr>
      <w:rFonts w:ascii="Calibri" w:hAnsi="Calibri" w:cs="Calibri"/>
      <w:b/>
      <w:bCs/>
      <w:sz w:val="24"/>
      <w:szCs w:val="24"/>
    </w:rPr>
  </w:style>
  <w:style w:type="paragraph" w:customStyle="1" w:styleId="textn">
    <w:name w:val="textn"/>
    <w:basedOn w:val="ae"/>
    <w:uiPriority w:val="99"/>
    <w:rsid w:val="0007567E"/>
    <w:pPr>
      <w:spacing w:before="100" w:beforeAutospacing="1" w:after="100" w:afterAutospacing="1" w:line="240" w:lineRule="auto"/>
      <w:ind w:firstLine="0"/>
    </w:pPr>
    <w:rPr>
      <w:sz w:val="24"/>
      <w:szCs w:val="24"/>
    </w:rPr>
  </w:style>
  <w:style w:type="paragraph" w:customStyle="1" w:styleId="font7">
    <w:name w:val="font7"/>
    <w:basedOn w:val="ae"/>
    <w:uiPriority w:val="99"/>
    <w:rsid w:val="0007567E"/>
    <w:pPr>
      <w:spacing w:before="100" w:beforeAutospacing="1" w:after="100" w:afterAutospacing="1" w:line="240" w:lineRule="auto"/>
      <w:ind w:firstLine="0"/>
    </w:pPr>
    <w:rPr>
      <w:sz w:val="16"/>
      <w:szCs w:val="16"/>
    </w:rPr>
  </w:style>
  <w:style w:type="paragraph" w:customStyle="1" w:styleId="font8">
    <w:name w:val="font8"/>
    <w:basedOn w:val="ae"/>
    <w:uiPriority w:val="99"/>
    <w:rsid w:val="0007567E"/>
    <w:pPr>
      <w:spacing w:before="100" w:beforeAutospacing="1" w:after="100" w:afterAutospacing="1" w:line="240" w:lineRule="auto"/>
      <w:ind w:firstLine="0"/>
    </w:pPr>
    <w:rPr>
      <w:szCs w:val="28"/>
    </w:rPr>
  </w:style>
  <w:style w:type="paragraph" w:customStyle="1" w:styleId="font9">
    <w:name w:val="font9"/>
    <w:basedOn w:val="ae"/>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0">
    <w:name w:val="font10"/>
    <w:basedOn w:val="ae"/>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1">
    <w:name w:val="font11"/>
    <w:basedOn w:val="ae"/>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2">
    <w:name w:val="font12"/>
    <w:basedOn w:val="ae"/>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3">
    <w:name w:val="font13"/>
    <w:basedOn w:val="ae"/>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4">
    <w:name w:val="font14"/>
    <w:basedOn w:val="ae"/>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5">
    <w:name w:val="font15"/>
    <w:basedOn w:val="ae"/>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6">
    <w:name w:val="font16"/>
    <w:basedOn w:val="ae"/>
    <w:uiPriority w:val="99"/>
    <w:rsid w:val="0007567E"/>
    <w:pPr>
      <w:spacing w:before="100" w:beforeAutospacing="1" w:after="100" w:afterAutospacing="1" w:line="240" w:lineRule="auto"/>
      <w:ind w:firstLine="0"/>
    </w:pPr>
    <w:rPr>
      <w:b/>
      <w:bCs/>
      <w:sz w:val="22"/>
    </w:rPr>
  </w:style>
  <w:style w:type="paragraph" w:customStyle="1" w:styleId="font17">
    <w:name w:val="font17"/>
    <w:basedOn w:val="ae"/>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8">
    <w:name w:val="font18"/>
    <w:basedOn w:val="ae"/>
    <w:uiPriority w:val="99"/>
    <w:rsid w:val="0007567E"/>
    <w:pPr>
      <w:spacing w:before="100" w:beforeAutospacing="1" w:after="100" w:afterAutospacing="1" w:line="240" w:lineRule="auto"/>
      <w:ind w:firstLine="0"/>
    </w:pPr>
    <w:rPr>
      <w:b/>
      <w:bCs/>
      <w:sz w:val="22"/>
    </w:rPr>
  </w:style>
  <w:style w:type="paragraph" w:customStyle="1" w:styleId="font19">
    <w:name w:val="font19"/>
    <w:basedOn w:val="ae"/>
    <w:uiPriority w:val="99"/>
    <w:rsid w:val="0007567E"/>
    <w:pPr>
      <w:spacing w:before="100" w:beforeAutospacing="1" w:after="100" w:afterAutospacing="1" w:line="240" w:lineRule="auto"/>
      <w:ind w:firstLine="0"/>
    </w:pPr>
    <w:rPr>
      <w:b/>
      <w:bCs/>
      <w:sz w:val="22"/>
    </w:rPr>
  </w:style>
  <w:style w:type="paragraph" w:customStyle="1" w:styleId="font20">
    <w:name w:val="font20"/>
    <w:basedOn w:val="ae"/>
    <w:uiPriority w:val="99"/>
    <w:rsid w:val="0007567E"/>
    <w:pPr>
      <w:spacing w:before="100" w:beforeAutospacing="1" w:after="100" w:afterAutospacing="1" w:line="240" w:lineRule="auto"/>
      <w:ind w:firstLine="0"/>
    </w:pPr>
    <w:rPr>
      <w:sz w:val="22"/>
    </w:rPr>
  </w:style>
  <w:style w:type="paragraph" w:customStyle="1" w:styleId="font21">
    <w:name w:val="font21"/>
    <w:basedOn w:val="ae"/>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2">
    <w:name w:val="font22"/>
    <w:basedOn w:val="ae"/>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3">
    <w:name w:val="font23"/>
    <w:basedOn w:val="ae"/>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24">
    <w:name w:val="font24"/>
    <w:basedOn w:val="ae"/>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5">
    <w:name w:val="font25"/>
    <w:basedOn w:val="ae"/>
    <w:uiPriority w:val="99"/>
    <w:rsid w:val="0007567E"/>
    <w:pPr>
      <w:spacing w:before="100" w:beforeAutospacing="1" w:after="100" w:afterAutospacing="1" w:line="240" w:lineRule="auto"/>
      <w:ind w:firstLine="0"/>
    </w:pPr>
    <w:rPr>
      <w:szCs w:val="28"/>
    </w:rPr>
  </w:style>
  <w:style w:type="paragraph" w:customStyle="1" w:styleId="font26">
    <w:name w:val="font26"/>
    <w:basedOn w:val="ae"/>
    <w:uiPriority w:val="99"/>
    <w:rsid w:val="0007567E"/>
    <w:pPr>
      <w:spacing w:before="100" w:beforeAutospacing="1" w:after="100" w:afterAutospacing="1" w:line="240" w:lineRule="auto"/>
      <w:ind w:firstLine="0"/>
    </w:pPr>
    <w:rPr>
      <w:b/>
      <w:bCs/>
      <w:color w:val="FF0000"/>
      <w:sz w:val="20"/>
      <w:szCs w:val="20"/>
    </w:rPr>
  </w:style>
  <w:style w:type="paragraph" w:customStyle="1" w:styleId="xl118">
    <w:name w:val="xl118"/>
    <w:basedOn w:val="ae"/>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e"/>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e"/>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1">
    <w:name w:val="xl121"/>
    <w:basedOn w:val="ae"/>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2">
    <w:name w:val="xl122"/>
    <w:basedOn w:val="ae"/>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e"/>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e"/>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e"/>
    <w:rsid w:val="0007567E"/>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e"/>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e"/>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e"/>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e"/>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e"/>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e"/>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e"/>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e"/>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e"/>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e"/>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e"/>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e"/>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e"/>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e"/>
    <w:rsid w:val="0007567E"/>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e"/>
    <w:rsid w:val="0007567E"/>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e"/>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e"/>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e"/>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e"/>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e"/>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e"/>
    <w:rsid w:val="0007567E"/>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e"/>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e"/>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e"/>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e"/>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e"/>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e"/>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e"/>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e"/>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e"/>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e"/>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e"/>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e"/>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e"/>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e"/>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e"/>
    <w:rsid w:val="0007567E"/>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e"/>
    <w:rsid w:val="0007567E"/>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e"/>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e"/>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e"/>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e"/>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e"/>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e"/>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e"/>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e"/>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e"/>
    <w:rsid w:val="0007567E"/>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e"/>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e"/>
    <w:rsid w:val="0007567E"/>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e"/>
    <w:rsid w:val="0007567E"/>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e"/>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e"/>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e"/>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e"/>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e"/>
    <w:rsid w:val="0007567E"/>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e"/>
    <w:rsid w:val="0007567E"/>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e"/>
    <w:rsid w:val="0007567E"/>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e"/>
    <w:rsid w:val="0007567E"/>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e"/>
    <w:rsid w:val="0007567E"/>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e"/>
    <w:rsid w:val="0007567E"/>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e"/>
    <w:rsid w:val="0007567E"/>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e"/>
    <w:rsid w:val="0007567E"/>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e"/>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e"/>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e"/>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e"/>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e"/>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e"/>
    <w:rsid w:val="0007567E"/>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e"/>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e"/>
    <w:rsid w:val="0007567E"/>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e"/>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e"/>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e"/>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e"/>
    <w:rsid w:val="0007567E"/>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e"/>
    <w:rsid w:val="0007567E"/>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e"/>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e"/>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e"/>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e"/>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e"/>
    <w:rsid w:val="0007567E"/>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e"/>
    <w:rsid w:val="0007567E"/>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e"/>
    <w:rsid w:val="0007567E"/>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e"/>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e"/>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e"/>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f1">
    <w:name w:val="footnote reference"/>
    <w:uiPriority w:val="99"/>
    <w:unhideWhenUsed/>
    <w:rsid w:val="0007567E"/>
    <w:rPr>
      <w:vertAlign w:val="superscript"/>
    </w:rPr>
  </w:style>
  <w:style w:type="character" w:customStyle="1" w:styleId="2a">
    <w:name w:val="Знак Знак2"/>
    <w:locked/>
    <w:rsid w:val="0007567E"/>
    <w:rPr>
      <w:sz w:val="24"/>
      <w:szCs w:val="24"/>
      <w:lang w:val="ru-RU" w:eastAsia="ru-RU" w:bidi="ar-SA"/>
    </w:rPr>
  </w:style>
  <w:style w:type="table" w:styleId="affff2">
    <w:name w:val="Table Elegant"/>
    <w:basedOn w:val="af0"/>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f3">
    <w:name w:val="Абзац"/>
    <w:link w:val="affff4"/>
    <w:qFormat/>
    <w:rsid w:val="0007567E"/>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4">
    <w:name w:val="Абзац Знак"/>
    <w:link w:val="affff3"/>
    <w:rsid w:val="0007567E"/>
    <w:rPr>
      <w:rFonts w:ascii="Times New Roman" w:eastAsia="Times New Roman" w:hAnsi="Times New Roman" w:cs="Times New Roman"/>
      <w:sz w:val="24"/>
      <w:szCs w:val="24"/>
      <w:lang w:eastAsia="ru-RU"/>
    </w:rPr>
  </w:style>
  <w:style w:type="paragraph" w:customStyle="1" w:styleId="36">
    <w:name w:val="Пункт 3"/>
    <w:basedOn w:val="31"/>
    <w:locked/>
    <w:rsid w:val="0007567E"/>
    <w:pPr>
      <w:keepLines w:val="0"/>
      <w:numPr>
        <w:ilvl w:val="0"/>
        <w:numId w:val="0"/>
      </w:numPr>
      <w:tabs>
        <w:tab w:val="left" w:pos="1276"/>
      </w:tabs>
      <w:spacing w:before="120" w:after="60" w:line="240" w:lineRule="auto"/>
      <w:ind w:left="567"/>
    </w:pPr>
    <w:rPr>
      <w:rFonts w:eastAsia="Times New Roman" w:cs="Times New Roman"/>
      <w:b w:val="0"/>
      <w:bCs/>
      <w:sz w:val="26"/>
    </w:rPr>
  </w:style>
  <w:style w:type="paragraph" w:customStyle="1" w:styleId="2b">
    <w:name w:val="Заголовок_подзаголовок_2"/>
    <w:next w:val="affff3"/>
    <w:link w:val="2c"/>
    <w:rsid w:val="0007567E"/>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c">
    <w:name w:val="Заголовок_подзаголовок_2 Знак"/>
    <w:link w:val="2b"/>
    <w:rsid w:val="0007567E"/>
    <w:rPr>
      <w:rFonts w:ascii="Times New Roman" w:eastAsia="Times New Roman" w:hAnsi="Times New Roman" w:cs="Times New Roman"/>
      <w:b/>
      <w:bCs/>
      <w:sz w:val="24"/>
      <w:szCs w:val="24"/>
      <w:lang w:eastAsia="ru-RU"/>
    </w:rPr>
  </w:style>
  <w:style w:type="paragraph" w:customStyle="1" w:styleId="20">
    <w:name w:val="Список_маркерный_2_уровень"/>
    <w:basedOn w:val="17"/>
    <w:rsid w:val="0007567E"/>
    <w:pPr>
      <w:numPr>
        <w:ilvl w:val="1"/>
      </w:numPr>
      <w:ind w:left="1789" w:hanging="360"/>
    </w:pPr>
  </w:style>
  <w:style w:type="paragraph" w:customStyle="1" w:styleId="17">
    <w:name w:val="Список_маркерный_1_уровень"/>
    <w:link w:val="1f6"/>
    <w:qFormat/>
    <w:rsid w:val="0007567E"/>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6">
    <w:name w:val="Список_маркерный_1_уровень Знак"/>
    <w:link w:val="17"/>
    <w:rsid w:val="0007567E"/>
    <w:rPr>
      <w:rFonts w:ascii="Times New Roman" w:eastAsia="Times New Roman" w:hAnsi="Times New Roman" w:cs="Times New Roman"/>
      <w:snapToGrid w:val="0"/>
      <w:sz w:val="24"/>
      <w:szCs w:val="24"/>
      <w:lang w:eastAsia="ru-RU"/>
    </w:rPr>
  </w:style>
  <w:style w:type="paragraph" w:customStyle="1" w:styleId="1f7">
    <w:name w:val="Заголовок_подзаголовок_1"/>
    <w:next w:val="affff3"/>
    <w:link w:val="1f8"/>
    <w:qFormat/>
    <w:rsid w:val="0007567E"/>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8">
    <w:name w:val="Заголовок_подзаголовок_1 Знак"/>
    <w:link w:val="1f7"/>
    <w:rsid w:val="0007567E"/>
    <w:rPr>
      <w:rFonts w:ascii="Times New Roman" w:eastAsia="Times New Roman" w:hAnsi="Times New Roman" w:cs="Times New Roman"/>
      <w:b/>
      <w:bCs/>
      <w:sz w:val="24"/>
      <w:szCs w:val="24"/>
      <w:u w:val="single"/>
      <w:lang w:eastAsia="ru-RU"/>
    </w:rPr>
  </w:style>
  <w:style w:type="character" w:customStyle="1" w:styleId="affff5">
    <w:name w:val="Текст_Красный"/>
    <w:uiPriority w:val="1"/>
    <w:qFormat/>
    <w:rsid w:val="0007567E"/>
    <w:rPr>
      <w:color w:val="FF0000"/>
    </w:rPr>
  </w:style>
  <w:style w:type="paragraph" w:customStyle="1" w:styleId="affff6">
    <w:name w:val="Таблица_номер_таблицы"/>
    <w:link w:val="affff7"/>
    <w:rsid w:val="0007567E"/>
    <w:pPr>
      <w:keepNext/>
      <w:spacing w:after="0" w:line="240" w:lineRule="auto"/>
      <w:jc w:val="right"/>
    </w:pPr>
    <w:rPr>
      <w:rFonts w:ascii="Times New Roman" w:eastAsia="Times New Roman" w:hAnsi="Times New Roman" w:cs="Times New Roman"/>
      <w:bCs/>
      <w:sz w:val="24"/>
      <w:lang w:eastAsia="ru-RU"/>
    </w:rPr>
  </w:style>
  <w:style w:type="character" w:customStyle="1" w:styleId="affff7">
    <w:name w:val="Таблица_номер_таблицы Знак"/>
    <w:link w:val="affff6"/>
    <w:rsid w:val="0007567E"/>
    <w:rPr>
      <w:rFonts w:ascii="Times New Roman" w:eastAsia="Times New Roman" w:hAnsi="Times New Roman" w:cs="Times New Roman"/>
      <w:bCs/>
      <w:sz w:val="24"/>
      <w:lang w:eastAsia="ru-RU"/>
    </w:rPr>
  </w:style>
  <w:style w:type="paragraph" w:customStyle="1" w:styleId="affff8">
    <w:name w:val="Таблица_название_таблицы"/>
    <w:next w:val="affff3"/>
    <w:link w:val="affff9"/>
    <w:qFormat/>
    <w:rsid w:val="0007567E"/>
    <w:pPr>
      <w:keepNext/>
      <w:spacing w:after="120" w:line="240" w:lineRule="auto"/>
      <w:jc w:val="center"/>
    </w:pPr>
    <w:rPr>
      <w:rFonts w:ascii="Times New Roman" w:eastAsia="Times New Roman" w:hAnsi="Times New Roman" w:cs="Times New Roman"/>
      <w:bCs/>
      <w:sz w:val="24"/>
      <w:lang w:eastAsia="ru-RU"/>
    </w:rPr>
  </w:style>
  <w:style w:type="character" w:customStyle="1" w:styleId="affff9">
    <w:name w:val="Таблица_название_таблицы Знак"/>
    <w:link w:val="affff8"/>
    <w:rsid w:val="0007567E"/>
    <w:rPr>
      <w:rFonts w:ascii="Times New Roman" w:eastAsia="Times New Roman" w:hAnsi="Times New Roman" w:cs="Times New Roman"/>
      <w:bCs/>
      <w:sz w:val="24"/>
      <w:lang w:eastAsia="ru-RU"/>
    </w:rPr>
  </w:style>
  <w:style w:type="character" w:styleId="affffa">
    <w:name w:val="annotation reference"/>
    <w:uiPriority w:val="99"/>
    <w:unhideWhenUsed/>
    <w:rsid w:val="0007567E"/>
    <w:rPr>
      <w:sz w:val="16"/>
      <w:szCs w:val="16"/>
    </w:rPr>
  </w:style>
  <w:style w:type="paragraph" w:styleId="affffb">
    <w:name w:val="annotation text"/>
    <w:basedOn w:val="ae"/>
    <w:link w:val="affffc"/>
    <w:uiPriority w:val="99"/>
    <w:unhideWhenUsed/>
    <w:rsid w:val="0007567E"/>
    <w:pPr>
      <w:spacing w:line="240" w:lineRule="auto"/>
      <w:jc w:val="both"/>
    </w:pPr>
    <w:rPr>
      <w:sz w:val="20"/>
      <w:szCs w:val="20"/>
    </w:rPr>
  </w:style>
  <w:style w:type="character" w:customStyle="1" w:styleId="affffc">
    <w:name w:val="Текст примечания Знак"/>
    <w:basedOn w:val="af"/>
    <w:link w:val="affffb"/>
    <w:uiPriority w:val="99"/>
    <w:rsid w:val="0007567E"/>
    <w:rPr>
      <w:rFonts w:ascii="Times New Roman" w:eastAsia="Times New Roman" w:hAnsi="Times New Roman" w:cs="Times New Roman"/>
      <w:sz w:val="20"/>
      <w:szCs w:val="20"/>
      <w:lang w:eastAsia="ru-RU"/>
    </w:rPr>
  </w:style>
  <w:style w:type="paragraph" w:styleId="affffd">
    <w:name w:val="annotation subject"/>
    <w:basedOn w:val="affffb"/>
    <w:next w:val="affffb"/>
    <w:link w:val="affffe"/>
    <w:uiPriority w:val="99"/>
    <w:unhideWhenUsed/>
    <w:rsid w:val="0007567E"/>
    <w:rPr>
      <w:b/>
      <w:bCs/>
    </w:rPr>
  </w:style>
  <w:style w:type="character" w:customStyle="1" w:styleId="affffe">
    <w:name w:val="Тема примечания Знак"/>
    <w:basedOn w:val="affffc"/>
    <w:link w:val="affffd"/>
    <w:uiPriority w:val="99"/>
    <w:rsid w:val="0007567E"/>
    <w:rPr>
      <w:rFonts w:ascii="Times New Roman" w:eastAsia="Times New Roman" w:hAnsi="Times New Roman" w:cs="Times New Roman"/>
      <w:b/>
      <w:bCs/>
      <w:sz w:val="20"/>
      <w:szCs w:val="20"/>
      <w:lang w:eastAsia="ru-RU"/>
    </w:rPr>
  </w:style>
  <w:style w:type="paragraph" w:customStyle="1" w:styleId="textindent">
    <w:name w:val="textindent"/>
    <w:basedOn w:val="ae"/>
    <w:rsid w:val="0007567E"/>
    <w:pPr>
      <w:spacing w:before="100" w:beforeAutospacing="1" w:after="100" w:afterAutospacing="1" w:line="240" w:lineRule="auto"/>
      <w:ind w:firstLine="0"/>
    </w:pPr>
    <w:rPr>
      <w:sz w:val="24"/>
      <w:szCs w:val="24"/>
    </w:rPr>
  </w:style>
  <w:style w:type="paragraph" w:customStyle="1" w:styleId="conspluscell0">
    <w:name w:val="conspluscell"/>
    <w:basedOn w:val="ae"/>
    <w:rsid w:val="0007567E"/>
    <w:pPr>
      <w:spacing w:before="100" w:beforeAutospacing="1" w:after="100" w:afterAutospacing="1" w:line="240" w:lineRule="auto"/>
      <w:ind w:firstLine="0"/>
    </w:pPr>
    <w:rPr>
      <w:sz w:val="24"/>
      <w:szCs w:val="24"/>
    </w:rPr>
  </w:style>
  <w:style w:type="table" w:customStyle="1" w:styleId="118">
    <w:name w:val="Сетка таблицы11"/>
    <w:basedOn w:val="af0"/>
    <w:next w:val="af7"/>
    <w:rsid w:val="000756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f1"/>
    <w:uiPriority w:val="99"/>
    <w:semiHidden/>
    <w:rsid w:val="0007567E"/>
  </w:style>
  <w:style w:type="paragraph" w:styleId="afffff">
    <w:name w:val="Subtitle"/>
    <w:basedOn w:val="ae"/>
    <w:link w:val="afffff0"/>
    <w:qFormat/>
    <w:rsid w:val="0007567E"/>
    <w:pPr>
      <w:spacing w:after="0" w:line="240" w:lineRule="auto"/>
      <w:ind w:right="-365" w:firstLine="0"/>
      <w:jc w:val="center"/>
    </w:pPr>
    <w:rPr>
      <w:b/>
      <w:szCs w:val="24"/>
    </w:rPr>
  </w:style>
  <w:style w:type="character" w:customStyle="1" w:styleId="afffff0">
    <w:name w:val="Подзаголовок Знак"/>
    <w:basedOn w:val="af"/>
    <w:link w:val="afffff"/>
    <w:rsid w:val="0007567E"/>
    <w:rPr>
      <w:rFonts w:ascii="Times New Roman" w:eastAsia="Times New Roman" w:hAnsi="Times New Roman" w:cs="Times New Roman"/>
      <w:b/>
      <w:sz w:val="28"/>
      <w:szCs w:val="24"/>
      <w:lang w:eastAsia="ru-RU"/>
    </w:rPr>
  </w:style>
  <w:style w:type="paragraph" w:customStyle="1" w:styleId="1f9">
    <w:name w:val="Знак Знак Знак Знак Знак Знак Знак Знак1"/>
    <w:basedOn w:val="ae"/>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d">
    <w:name w:val="Сетка таблицы2"/>
    <w:basedOn w:val="af0"/>
    <w:next w:val="af7"/>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a">
    <w:name w:val="Знак Знак Знак Знак Знак Знак Знак Знак1 Знак Знак Знак"/>
    <w:basedOn w:val="ae"/>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1">
    <w:name w:val="Обычный + по центру"/>
    <w:basedOn w:val="ae"/>
    <w:rsid w:val="0007567E"/>
    <w:pPr>
      <w:spacing w:after="0" w:line="240" w:lineRule="auto"/>
      <w:ind w:firstLine="0"/>
      <w:jc w:val="center"/>
    </w:pPr>
    <w:rPr>
      <w:sz w:val="24"/>
      <w:szCs w:val="24"/>
    </w:rPr>
  </w:style>
  <w:style w:type="paragraph" w:customStyle="1" w:styleId="Iauiue">
    <w:name w:val="Iau?iue"/>
    <w:rsid w:val="0007567E"/>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e"/>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5">
    <w:name w:val="xl25"/>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6">
    <w:name w:val="xl26"/>
    <w:basedOn w:val="ae"/>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7">
    <w:name w:val="xl27"/>
    <w:basedOn w:val="ae"/>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8">
    <w:name w:val="xl28"/>
    <w:basedOn w:val="ae"/>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9">
    <w:name w:val="xl29"/>
    <w:basedOn w:val="ae"/>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30">
    <w:name w:val="xl30"/>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1">
    <w:name w:val="xl31"/>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2">
    <w:name w:val="xl32"/>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3">
    <w:name w:val="xl33"/>
    <w:basedOn w:val="ae"/>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4">
    <w:name w:val="xl34"/>
    <w:basedOn w:val="ae"/>
    <w:rsid w:val="0007567E"/>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35">
    <w:name w:val="xl35"/>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6">
    <w:name w:val="xl36"/>
    <w:basedOn w:val="ae"/>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7">
    <w:name w:val="xl37"/>
    <w:basedOn w:val="ae"/>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8">
    <w:name w:val="xl38"/>
    <w:basedOn w:val="ae"/>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9">
    <w:name w:val="xl39"/>
    <w:basedOn w:val="ae"/>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40">
    <w:name w:val="xl40"/>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character" w:customStyle="1" w:styleId="rvts31451">
    <w:name w:val="rvts31451"/>
    <w:rsid w:val="0007567E"/>
  </w:style>
  <w:style w:type="paragraph" w:styleId="37">
    <w:name w:val="Body Text Indent 3"/>
    <w:basedOn w:val="ae"/>
    <w:link w:val="38"/>
    <w:rsid w:val="0007567E"/>
    <w:pPr>
      <w:spacing w:before="120" w:after="0" w:line="240" w:lineRule="auto"/>
      <w:jc w:val="both"/>
    </w:pPr>
    <w:rPr>
      <w:color w:val="0000FF"/>
      <w:sz w:val="24"/>
      <w:szCs w:val="24"/>
    </w:rPr>
  </w:style>
  <w:style w:type="character" w:customStyle="1" w:styleId="38">
    <w:name w:val="Основной текст с отступом 3 Знак"/>
    <w:basedOn w:val="af"/>
    <w:link w:val="37"/>
    <w:rsid w:val="0007567E"/>
    <w:rPr>
      <w:rFonts w:ascii="Times New Roman" w:eastAsia="Times New Roman" w:hAnsi="Times New Roman" w:cs="Times New Roman"/>
      <w:color w:val="0000FF"/>
      <w:sz w:val="24"/>
      <w:szCs w:val="24"/>
      <w:lang w:eastAsia="ru-RU"/>
    </w:rPr>
  </w:style>
  <w:style w:type="paragraph" w:customStyle="1" w:styleId="211">
    <w:name w:val="Основной текст 21"/>
    <w:basedOn w:val="ae"/>
    <w:rsid w:val="0007567E"/>
    <w:pPr>
      <w:overflowPunct w:val="0"/>
      <w:autoSpaceDE w:val="0"/>
      <w:autoSpaceDN w:val="0"/>
      <w:adjustRightInd w:val="0"/>
      <w:spacing w:after="0" w:line="240" w:lineRule="auto"/>
      <w:ind w:firstLine="720"/>
      <w:jc w:val="both"/>
      <w:textAlignment w:val="baseline"/>
    </w:pPr>
    <w:rPr>
      <w:szCs w:val="20"/>
    </w:rPr>
  </w:style>
  <w:style w:type="character" w:customStyle="1" w:styleId="afffff2">
    <w:name w:val="Гипертекстовая ссылка"/>
    <w:uiPriority w:val="99"/>
    <w:rsid w:val="0007567E"/>
    <w:rPr>
      <w:color w:val="008000"/>
      <w:u w:val="single"/>
    </w:rPr>
  </w:style>
  <w:style w:type="numbering" w:customStyle="1" w:styleId="11110">
    <w:name w:val="Нет списка1111"/>
    <w:next w:val="af1"/>
    <w:uiPriority w:val="99"/>
    <w:semiHidden/>
    <w:rsid w:val="0007567E"/>
  </w:style>
  <w:style w:type="paragraph" w:customStyle="1" w:styleId="heading">
    <w:name w:val="heading"/>
    <w:basedOn w:val="ae"/>
    <w:rsid w:val="0007567E"/>
    <w:pPr>
      <w:spacing w:before="100" w:beforeAutospacing="1" w:after="100" w:afterAutospacing="1" w:line="240" w:lineRule="auto"/>
      <w:ind w:firstLine="0"/>
    </w:pPr>
    <w:rPr>
      <w:rFonts w:ascii="Verdana" w:hAnsi="Verdana"/>
      <w:b/>
      <w:bCs/>
      <w:color w:val="5385C4"/>
      <w:sz w:val="21"/>
      <w:szCs w:val="21"/>
    </w:rPr>
  </w:style>
  <w:style w:type="paragraph" w:customStyle="1" w:styleId="dh1">
    <w:name w:val="dh1"/>
    <w:basedOn w:val="ae"/>
    <w:rsid w:val="0007567E"/>
    <w:pPr>
      <w:spacing w:before="100" w:beforeAutospacing="1" w:after="100" w:afterAutospacing="1" w:line="240" w:lineRule="auto"/>
      <w:ind w:firstLine="0"/>
    </w:pPr>
    <w:rPr>
      <w:rFonts w:ascii="Verdana" w:hAnsi="Verdana"/>
      <w:b/>
      <w:bCs/>
      <w:color w:val="25416B"/>
      <w:sz w:val="18"/>
      <w:szCs w:val="18"/>
    </w:rPr>
  </w:style>
  <w:style w:type="paragraph" w:customStyle="1" w:styleId="style12">
    <w:name w:val="style12"/>
    <w:basedOn w:val="ae"/>
    <w:rsid w:val="0007567E"/>
    <w:pPr>
      <w:spacing w:before="100" w:beforeAutospacing="1" w:after="100" w:afterAutospacing="1" w:line="240" w:lineRule="auto"/>
      <w:ind w:firstLine="0"/>
    </w:pPr>
    <w:rPr>
      <w:sz w:val="24"/>
      <w:szCs w:val="24"/>
    </w:rPr>
  </w:style>
  <w:style w:type="character" w:customStyle="1" w:styleId="kontakt1">
    <w:name w:val="kontakt1"/>
    <w:rsid w:val="0007567E"/>
    <w:rPr>
      <w:rFonts w:ascii="Verdana" w:hAnsi="Verdana" w:hint="default"/>
      <w:b w:val="0"/>
      <w:bCs w:val="0"/>
      <w:strike w:val="0"/>
      <w:dstrike w:val="0"/>
      <w:color w:val="25416B"/>
      <w:sz w:val="17"/>
      <w:szCs w:val="17"/>
      <w:u w:val="none"/>
      <w:effect w:val="none"/>
    </w:rPr>
  </w:style>
  <w:style w:type="numbering" w:customStyle="1" w:styleId="2e">
    <w:name w:val="Нет списка2"/>
    <w:next w:val="af1"/>
    <w:uiPriority w:val="99"/>
    <w:semiHidden/>
    <w:unhideWhenUsed/>
    <w:rsid w:val="0007567E"/>
  </w:style>
  <w:style w:type="numbering" w:customStyle="1" w:styleId="11111">
    <w:name w:val="Нет списка11111"/>
    <w:next w:val="af1"/>
    <w:semiHidden/>
    <w:rsid w:val="0007567E"/>
  </w:style>
  <w:style w:type="paragraph" w:customStyle="1" w:styleId="220">
    <w:name w:val="Основной текст 22"/>
    <w:basedOn w:val="ae"/>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111">
    <w:name w:val="Нет списка111111"/>
    <w:next w:val="af1"/>
    <w:semiHidden/>
    <w:rsid w:val="0007567E"/>
  </w:style>
  <w:style w:type="paragraph" w:customStyle="1" w:styleId="afffff3">
    <w:name w:val="Знак Знак Знак Знак Знак Знак Знак Знак Знак Знак Знак Знак Знак Знак Знак"/>
    <w:basedOn w:val="ae"/>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xl41">
    <w:name w:val="xl41"/>
    <w:basedOn w:val="ae"/>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2">
    <w:name w:val="xl42"/>
    <w:basedOn w:val="ae"/>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43">
    <w:name w:val="xl43"/>
    <w:basedOn w:val="ae"/>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4">
    <w:name w:val="xl44"/>
    <w:basedOn w:val="ae"/>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5">
    <w:name w:val="xl45"/>
    <w:basedOn w:val="ae"/>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6">
    <w:name w:val="xl46"/>
    <w:basedOn w:val="ae"/>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7">
    <w:name w:val="xl47"/>
    <w:basedOn w:val="ae"/>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8">
    <w:name w:val="xl48"/>
    <w:basedOn w:val="ae"/>
    <w:rsid w:val="0007567E"/>
    <w:pPr>
      <w:pBdr>
        <w:left w:val="single" w:sz="4" w:space="0" w:color="auto"/>
      </w:pBdr>
      <w:shd w:val="clear" w:color="auto" w:fill="FFFFFF"/>
      <w:spacing w:before="100" w:beforeAutospacing="1" w:after="100" w:afterAutospacing="1" w:line="240" w:lineRule="auto"/>
      <w:ind w:firstLine="0"/>
      <w:textAlignment w:val="center"/>
    </w:pPr>
    <w:rPr>
      <w:color w:val="000000"/>
      <w:sz w:val="18"/>
      <w:szCs w:val="18"/>
    </w:rPr>
  </w:style>
  <w:style w:type="paragraph" w:customStyle="1" w:styleId="xl49">
    <w:name w:val="xl49"/>
    <w:basedOn w:val="ae"/>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0">
    <w:name w:val="xl50"/>
    <w:basedOn w:val="ae"/>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1">
    <w:name w:val="xl51"/>
    <w:basedOn w:val="ae"/>
    <w:rsid w:val="0007567E"/>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2">
    <w:name w:val="xl52"/>
    <w:basedOn w:val="ae"/>
    <w:rsid w:val="0007567E"/>
    <w:pPr>
      <w:pBdr>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3">
    <w:name w:val="xl53"/>
    <w:basedOn w:val="ae"/>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4">
    <w:name w:val="xl54"/>
    <w:basedOn w:val="ae"/>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5">
    <w:name w:val="xl55"/>
    <w:basedOn w:val="ae"/>
    <w:rsid w:val="0007567E"/>
    <w:pPr>
      <w:pBdr>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6">
    <w:name w:val="xl56"/>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7">
    <w:name w:val="xl57"/>
    <w:basedOn w:val="ae"/>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color w:val="000000"/>
      <w:sz w:val="18"/>
      <w:szCs w:val="18"/>
    </w:rPr>
  </w:style>
  <w:style w:type="paragraph" w:customStyle="1" w:styleId="xl58">
    <w:name w:val="xl58"/>
    <w:basedOn w:val="ae"/>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9">
    <w:name w:val="xl59"/>
    <w:basedOn w:val="ae"/>
    <w:rsid w:val="0007567E"/>
    <w:pPr>
      <w:pBdr>
        <w:top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0">
    <w:name w:val="xl60"/>
    <w:basedOn w:val="ae"/>
    <w:rsid w:val="0007567E"/>
    <w:pPr>
      <w:pBdr>
        <w:top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1">
    <w:name w:val="xl61"/>
    <w:basedOn w:val="ae"/>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62">
    <w:name w:val="xl62"/>
    <w:basedOn w:val="ae"/>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1fb">
    <w:name w:val="Обычный1"/>
    <w:rsid w:val="0007567E"/>
    <w:pPr>
      <w:spacing w:after="0" w:line="240" w:lineRule="auto"/>
    </w:pPr>
    <w:rPr>
      <w:rFonts w:ascii="Times New Roman" w:eastAsia="ヒラギノ角ゴ Pro W3" w:hAnsi="Times New Roman" w:cs="Times New Roman"/>
      <w:color w:val="000000"/>
      <w:sz w:val="24"/>
      <w:szCs w:val="20"/>
      <w:lang w:eastAsia="ru-RU"/>
    </w:rPr>
  </w:style>
  <w:style w:type="numbering" w:customStyle="1" w:styleId="39">
    <w:name w:val="Нет списка3"/>
    <w:next w:val="af1"/>
    <w:uiPriority w:val="99"/>
    <w:semiHidden/>
    <w:unhideWhenUsed/>
    <w:rsid w:val="0007567E"/>
  </w:style>
  <w:style w:type="numbering" w:customStyle="1" w:styleId="120">
    <w:name w:val="Нет списка12"/>
    <w:next w:val="af1"/>
    <w:uiPriority w:val="99"/>
    <w:semiHidden/>
    <w:unhideWhenUsed/>
    <w:rsid w:val="0007567E"/>
  </w:style>
  <w:style w:type="numbering" w:customStyle="1" w:styleId="1120">
    <w:name w:val="Нет списка112"/>
    <w:next w:val="af1"/>
    <w:uiPriority w:val="99"/>
    <w:semiHidden/>
    <w:rsid w:val="0007567E"/>
  </w:style>
  <w:style w:type="numbering" w:customStyle="1" w:styleId="212">
    <w:name w:val="Нет списка21"/>
    <w:next w:val="af1"/>
    <w:semiHidden/>
    <w:unhideWhenUsed/>
    <w:rsid w:val="0007567E"/>
  </w:style>
  <w:style w:type="numbering" w:customStyle="1" w:styleId="1111111">
    <w:name w:val="Нет списка1111111"/>
    <w:next w:val="af1"/>
    <w:semiHidden/>
    <w:rsid w:val="0007567E"/>
  </w:style>
  <w:style w:type="numbering" w:customStyle="1" w:styleId="111111110">
    <w:name w:val="Нет списка11111111"/>
    <w:next w:val="af1"/>
    <w:semiHidden/>
    <w:rsid w:val="0007567E"/>
  </w:style>
  <w:style w:type="character" w:styleId="afffff4">
    <w:name w:val="Emphasis"/>
    <w:qFormat/>
    <w:rsid w:val="0007567E"/>
    <w:rPr>
      <w:b/>
      <w:bCs/>
      <w:i w:val="0"/>
      <w:iCs w:val="0"/>
    </w:rPr>
  </w:style>
  <w:style w:type="character" w:customStyle="1" w:styleId="ft">
    <w:name w:val="ft"/>
    <w:rsid w:val="0007567E"/>
  </w:style>
  <w:style w:type="paragraph" w:customStyle="1" w:styleId="xl22">
    <w:name w:val="xl22"/>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23">
    <w:name w:val="xl23"/>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1fc">
    <w:name w:val="1"/>
    <w:basedOn w:val="af9"/>
    <w:uiPriority w:val="99"/>
    <w:rsid w:val="0007567E"/>
    <w:pPr>
      <w:widowControl w:val="0"/>
      <w:tabs>
        <w:tab w:val="left" w:pos="900"/>
      </w:tabs>
      <w:spacing w:before="120" w:line="360" w:lineRule="auto"/>
      <w:ind w:right="96" w:firstLine="720"/>
      <w:jc w:val="both"/>
    </w:pPr>
    <w:rPr>
      <w:rFonts w:eastAsia="Arial Unicode MS"/>
      <w:noProof/>
      <w:szCs w:val="20"/>
    </w:rPr>
  </w:style>
  <w:style w:type="paragraph" w:customStyle="1" w:styleId="xl210">
    <w:name w:val="xl210"/>
    <w:basedOn w:val="ae"/>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1">
    <w:name w:val="xl211"/>
    <w:basedOn w:val="ae"/>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2">
    <w:name w:val="xl212"/>
    <w:basedOn w:val="ae"/>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3">
    <w:name w:val="xl213"/>
    <w:basedOn w:val="ae"/>
    <w:rsid w:val="0007567E"/>
    <w:pPr>
      <w:pBdr>
        <w:top w:val="single" w:sz="4" w:space="0" w:color="auto"/>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4">
    <w:name w:val="xl214"/>
    <w:basedOn w:val="ae"/>
    <w:rsid w:val="0007567E"/>
    <w:pPr>
      <w:pBdr>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5">
    <w:name w:val="xl215"/>
    <w:basedOn w:val="ae"/>
    <w:rsid w:val="0007567E"/>
    <w:pPr>
      <w:pBdr>
        <w:left w:val="single" w:sz="4" w:space="0" w:color="auto"/>
        <w:bottom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6">
    <w:name w:val="xl216"/>
    <w:basedOn w:val="ae"/>
    <w:rsid w:val="0007567E"/>
    <w:pPr>
      <w:pBdr>
        <w:top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7">
    <w:name w:val="xl217"/>
    <w:basedOn w:val="ae"/>
    <w:rsid w:val="0007567E"/>
    <w:pPr>
      <w:pBdr>
        <w:top w:val="single" w:sz="4" w:space="0" w:color="auto"/>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8">
    <w:name w:val="xl218"/>
    <w:basedOn w:val="ae"/>
    <w:rsid w:val="0007567E"/>
    <w:pPr>
      <w:pBdr>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9">
    <w:name w:val="xl219"/>
    <w:basedOn w:val="ae"/>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0">
    <w:name w:val="xl220"/>
    <w:basedOn w:val="ae"/>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1">
    <w:name w:val="xl221"/>
    <w:basedOn w:val="ae"/>
    <w:rsid w:val="0007567E"/>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2">
    <w:name w:val="xl222"/>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23">
    <w:name w:val="xl223"/>
    <w:basedOn w:val="ae"/>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4">
    <w:name w:val="xl224"/>
    <w:basedOn w:val="ae"/>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25">
    <w:name w:val="xl225"/>
    <w:basedOn w:val="ae"/>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6">
    <w:name w:val="xl226"/>
    <w:basedOn w:val="ae"/>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7">
    <w:name w:val="xl227"/>
    <w:basedOn w:val="ae"/>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28">
    <w:name w:val="xl228"/>
    <w:basedOn w:val="ae"/>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9">
    <w:name w:val="xl229"/>
    <w:basedOn w:val="ae"/>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0">
    <w:name w:val="xl230"/>
    <w:basedOn w:val="ae"/>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1">
    <w:name w:val="xl231"/>
    <w:basedOn w:val="ae"/>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2">
    <w:name w:val="xl232"/>
    <w:basedOn w:val="ae"/>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3">
    <w:name w:val="xl233"/>
    <w:basedOn w:val="ae"/>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4">
    <w:name w:val="xl234"/>
    <w:basedOn w:val="ae"/>
    <w:rsid w:val="0007567E"/>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5">
    <w:name w:val="xl235"/>
    <w:basedOn w:val="ae"/>
    <w:rsid w:val="0007567E"/>
    <w:pPr>
      <w:pBdr>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6">
    <w:name w:val="xl236"/>
    <w:basedOn w:val="ae"/>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7">
    <w:name w:val="xl237"/>
    <w:basedOn w:val="ae"/>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8">
    <w:name w:val="xl238"/>
    <w:basedOn w:val="ae"/>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9">
    <w:name w:val="xl239"/>
    <w:basedOn w:val="ae"/>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0">
    <w:name w:val="xl240"/>
    <w:basedOn w:val="ae"/>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1">
    <w:name w:val="xl241"/>
    <w:basedOn w:val="ae"/>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2">
    <w:name w:val="xl242"/>
    <w:basedOn w:val="ae"/>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3">
    <w:name w:val="xl243"/>
    <w:basedOn w:val="ae"/>
    <w:rsid w:val="0007567E"/>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sz w:val="18"/>
      <w:szCs w:val="18"/>
    </w:rPr>
  </w:style>
  <w:style w:type="paragraph" w:customStyle="1" w:styleId="xl244">
    <w:name w:val="xl244"/>
    <w:basedOn w:val="ae"/>
    <w:rsid w:val="0007567E"/>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245">
    <w:name w:val="xl245"/>
    <w:basedOn w:val="ae"/>
    <w:rsid w:val="0007567E"/>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character" w:customStyle="1" w:styleId="afffff5">
    <w:name w:val="Без интервала Знак Знак"/>
    <w:rsid w:val="0007567E"/>
    <w:rPr>
      <w:rFonts w:ascii="Calibri" w:eastAsia="Times New Roman" w:hAnsi="Calibri" w:cs="Times New Roman"/>
      <w:lang w:eastAsia="en-US"/>
    </w:rPr>
  </w:style>
  <w:style w:type="paragraph" w:customStyle="1" w:styleId="2f">
    <w:name w:val="Знак Знак Знак2"/>
    <w:basedOn w:val="ae"/>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font1">
    <w:name w:val="font1"/>
    <w:basedOn w:val="ae"/>
    <w:rsid w:val="0007567E"/>
    <w:pPr>
      <w:spacing w:before="100" w:beforeAutospacing="1" w:after="100" w:afterAutospacing="1" w:line="240" w:lineRule="auto"/>
      <w:ind w:firstLine="0"/>
    </w:pPr>
    <w:rPr>
      <w:rFonts w:ascii="Arial" w:hAnsi="Arial" w:cs="Arial"/>
      <w:sz w:val="20"/>
      <w:szCs w:val="20"/>
    </w:rPr>
  </w:style>
  <w:style w:type="table" w:customStyle="1" w:styleId="1113">
    <w:name w:val="Сетка таблицы111"/>
    <w:basedOn w:val="af0"/>
    <w:next w:val="af7"/>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0">
    <w:name w:val="Основной текст 23"/>
    <w:basedOn w:val="ae"/>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20">
    <w:name w:val="Нет списка1112"/>
    <w:next w:val="af1"/>
    <w:uiPriority w:val="99"/>
    <w:semiHidden/>
    <w:rsid w:val="0007567E"/>
  </w:style>
  <w:style w:type="paragraph" w:customStyle="1" w:styleId="-">
    <w:name w:val="Таблица - текст основной"/>
    <w:basedOn w:val="af9"/>
    <w:link w:val="-0"/>
    <w:qFormat/>
    <w:rsid w:val="0007567E"/>
    <w:pPr>
      <w:suppressAutoHyphens/>
      <w:spacing w:before="40" w:after="40"/>
    </w:pPr>
    <w:rPr>
      <w:rFonts w:ascii="Arial" w:hAnsi="Arial" w:cs="Arial"/>
      <w:sz w:val="20"/>
      <w:szCs w:val="20"/>
    </w:rPr>
  </w:style>
  <w:style w:type="character" w:customStyle="1" w:styleId="-0">
    <w:name w:val="Таблица - текст основной Знак"/>
    <w:link w:val="-"/>
    <w:rsid w:val="0007567E"/>
    <w:rPr>
      <w:rFonts w:ascii="Arial" w:eastAsia="Times New Roman" w:hAnsi="Arial" w:cs="Arial"/>
      <w:sz w:val="20"/>
      <w:szCs w:val="20"/>
      <w:lang w:eastAsia="ru-RU"/>
    </w:rPr>
  </w:style>
  <w:style w:type="paragraph" w:customStyle="1" w:styleId="12">
    <w:name w:val="Список маркированный 1"/>
    <w:basedOn w:val="ae"/>
    <w:link w:val="1fd"/>
    <w:qFormat/>
    <w:rsid w:val="0007567E"/>
    <w:pPr>
      <w:numPr>
        <w:numId w:val="3"/>
      </w:numPr>
      <w:suppressAutoHyphens/>
      <w:spacing w:after="0"/>
      <w:jc w:val="both"/>
    </w:pPr>
    <w:rPr>
      <w:sz w:val="24"/>
      <w:szCs w:val="24"/>
    </w:rPr>
  </w:style>
  <w:style w:type="character" w:customStyle="1" w:styleId="1fd">
    <w:name w:val="Список маркированный 1 Знак"/>
    <w:link w:val="12"/>
    <w:rsid w:val="0007567E"/>
    <w:rPr>
      <w:rFonts w:ascii="Times New Roman" w:eastAsia="Times New Roman" w:hAnsi="Times New Roman" w:cs="Times New Roman"/>
      <w:sz w:val="24"/>
      <w:szCs w:val="24"/>
      <w:lang w:eastAsia="ru-RU"/>
    </w:rPr>
  </w:style>
  <w:style w:type="paragraph" w:customStyle="1" w:styleId="-1">
    <w:name w:val="Таблица - шапка"/>
    <w:basedOn w:val="ae"/>
    <w:qFormat/>
    <w:rsid w:val="0007567E"/>
    <w:pPr>
      <w:suppressAutoHyphens/>
      <w:spacing w:before="120" w:after="120" w:line="240" w:lineRule="auto"/>
      <w:ind w:firstLine="0"/>
      <w:jc w:val="center"/>
    </w:pPr>
    <w:rPr>
      <w:rFonts w:ascii="Arial" w:hAnsi="Arial" w:cs="Arial"/>
      <w:b/>
      <w:sz w:val="20"/>
      <w:szCs w:val="20"/>
    </w:rPr>
  </w:style>
  <w:style w:type="numbering" w:customStyle="1" w:styleId="43">
    <w:name w:val="Нет списка4"/>
    <w:next w:val="af1"/>
    <w:uiPriority w:val="99"/>
    <w:semiHidden/>
    <w:unhideWhenUsed/>
    <w:rsid w:val="0007567E"/>
  </w:style>
  <w:style w:type="character" w:styleId="afffff6">
    <w:name w:val="Placeholder Text"/>
    <w:uiPriority w:val="99"/>
    <w:semiHidden/>
    <w:rsid w:val="0007567E"/>
    <w:rPr>
      <w:color w:val="808080"/>
    </w:rPr>
  </w:style>
  <w:style w:type="numbering" w:customStyle="1" w:styleId="52">
    <w:name w:val="Нет списка5"/>
    <w:next w:val="af1"/>
    <w:uiPriority w:val="99"/>
    <w:semiHidden/>
    <w:unhideWhenUsed/>
    <w:rsid w:val="0007567E"/>
  </w:style>
  <w:style w:type="paragraph" w:customStyle="1" w:styleId="afffff7">
    <w:name w:val="Знак Знак Знак Знак Знак Знак"/>
    <w:basedOn w:val="ae"/>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8">
    <w:name w:val="Обычный + По правому краю"/>
    <w:basedOn w:val="ae"/>
    <w:rsid w:val="0007567E"/>
    <w:pPr>
      <w:tabs>
        <w:tab w:val="left" w:pos="1920"/>
        <w:tab w:val="left" w:pos="12264"/>
      </w:tabs>
      <w:spacing w:after="0" w:line="240" w:lineRule="auto"/>
      <w:ind w:firstLine="0"/>
      <w:jc w:val="right"/>
    </w:pPr>
    <w:rPr>
      <w:sz w:val="24"/>
      <w:szCs w:val="24"/>
    </w:rPr>
  </w:style>
  <w:style w:type="numbering" w:customStyle="1" w:styleId="131">
    <w:name w:val="Нет списка13"/>
    <w:next w:val="af1"/>
    <w:uiPriority w:val="99"/>
    <w:semiHidden/>
    <w:rsid w:val="0007567E"/>
  </w:style>
  <w:style w:type="numbering" w:customStyle="1" w:styleId="1130">
    <w:name w:val="Нет списка113"/>
    <w:next w:val="af1"/>
    <w:uiPriority w:val="99"/>
    <w:semiHidden/>
    <w:rsid w:val="0007567E"/>
  </w:style>
  <w:style w:type="numbering" w:customStyle="1" w:styleId="11130">
    <w:name w:val="Нет списка1113"/>
    <w:next w:val="af1"/>
    <w:semiHidden/>
    <w:unhideWhenUsed/>
    <w:rsid w:val="0007567E"/>
  </w:style>
  <w:style w:type="numbering" w:customStyle="1" w:styleId="221">
    <w:name w:val="Нет списка22"/>
    <w:next w:val="af1"/>
    <w:semiHidden/>
    <w:unhideWhenUsed/>
    <w:rsid w:val="0007567E"/>
  </w:style>
  <w:style w:type="numbering" w:customStyle="1" w:styleId="121">
    <w:name w:val="Нет списка121"/>
    <w:next w:val="af1"/>
    <w:uiPriority w:val="99"/>
    <w:semiHidden/>
    <w:rsid w:val="0007567E"/>
  </w:style>
  <w:style w:type="paragraph" w:customStyle="1" w:styleId="afffff9">
    <w:name w:val="Знак Знак Знак"/>
    <w:basedOn w:val="ae"/>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e">
    <w:name w:val="Знак Знак Знак Знак Знак Знак Знак Знак1 Знак Знак Знак Знак Знак Знак Знак"/>
    <w:basedOn w:val="ae"/>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a">
    <w:name w:val="Знак Знак Знак Знак Знак Знак Знак Знак Знак"/>
    <w:basedOn w:val="ae"/>
    <w:rsid w:val="0007567E"/>
    <w:pPr>
      <w:spacing w:before="100" w:beforeAutospacing="1" w:after="100" w:afterAutospacing="1" w:line="240" w:lineRule="auto"/>
      <w:ind w:firstLine="0"/>
    </w:pPr>
    <w:rPr>
      <w:rFonts w:ascii="Tahoma" w:hAnsi="Tahoma"/>
      <w:sz w:val="20"/>
      <w:szCs w:val="20"/>
      <w:lang w:val="en-US" w:eastAsia="en-US"/>
    </w:rPr>
  </w:style>
  <w:style w:type="character" w:customStyle="1" w:styleId="1ff">
    <w:name w:val="Список маркированный 1 Знак Знак"/>
    <w:rsid w:val="0007567E"/>
    <w:rPr>
      <w:sz w:val="24"/>
      <w:szCs w:val="24"/>
    </w:rPr>
  </w:style>
  <w:style w:type="numbering" w:customStyle="1" w:styleId="63">
    <w:name w:val="Нет списка6"/>
    <w:next w:val="af1"/>
    <w:uiPriority w:val="99"/>
    <w:semiHidden/>
    <w:unhideWhenUsed/>
    <w:rsid w:val="0007567E"/>
  </w:style>
  <w:style w:type="numbering" w:customStyle="1" w:styleId="140">
    <w:name w:val="Нет списка14"/>
    <w:next w:val="af1"/>
    <w:uiPriority w:val="99"/>
    <w:semiHidden/>
    <w:rsid w:val="0007567E"/>
  </w:style>
  <w:style w:type="numbering" w:customStyle="1" w:styleId="1140">
    <w:name w:val="Нет списка114"/>
    <w:next w:val="af1"/>
    <w:uiPriority w:val="99"/>
    <w:semiHidden/>
    <w:rsid w:val="0007567E"/>
  </w:style>
  <w:style w:type="numbering" w:customStyle="1" w:styleId="1114">
    <w:name w:val="Нет списка1114"/>
    <w:next w:val="af1"/>
    <w:semiHidden/>
    <w:unhideWhenUsed/>
    <w:rsid w:val="0007567E"/>
  </w:style>
  <w:style w:type="numbering" w:customStyle="1" w:styleId="11112">
    <w:name w:val="Нет списка11112"/>
    <w:next w:val="af1"/>
    <w:semiHidden/>
    <w:rsid w:val="0007567E"/>
  </w:style>
  <w:style w:type="numbering" w:customStyle="1" w:styleId="231">
    <w:name w:val="Нет списка23"/>
    <w:next w:val="af1"/>
    <w:semiHidden/>
    <w:unhideWhenUsed/>
    <w:rsid w:val="0007567E"/>
  </w:style>
  <w:style w:type="numbering" w:customStyle="1" w:styleId="122">
    <w:name w:val="Нет списка122"/>
    <w:next w:val="af1"/>
    <w:uiPriority w:val="99"/>
    <w:semiHidden/>
    <w:rsid w:val="0007567E"/>
  </w:style>
  <w:style w:type="paragraph" w:customStyle="1" w:styleId="afffffb">
    <w:name w:val="_Таблица"/>
    <w:basedOn w:val="ae"/>
    <w:link w:val="afffffc"/>
    <w:autoRedefine/>
    <w:qFormat/>
    <w:rsid w:val="0007567E"/>
    <w:pPr>
      <w:keepNext/>
      <w:tabs>
        <w:tab w:val="left" w:pos="1985"/>
      </w:tabs>
      <w:spacing w:after="0" w:line="276" w:lineRule="auto"/>
      <w:jc w:val="both"/>
    </w:pPr>
    <w:rPr>
      <w:rFonts w:eastAsia="Calibri"/>
      <w:b/>
      <w:szCs w:val="26"/>
    </w:rPr>
  </w:style>
  <w:style w:type="character" w:customStyle="1" w:styleId="afffffc">
    <w:name w:val="_Таблица Знак"/>
    <w:link w:val="afffffb"/>
    <w:locked/>
    <w:rsid w:val="0007567E"/>
    <w:rPr>
      <w:rFonts w:ascii="Times New Roman" w:eastAsia="Calibri" w:hAnsi="Times New Roman" w:cs="Times New Roman"/>
      <w:b/>
      <w:sz w:val="28"/>
      <w:szCs w:val="26"/>
      <w:lang w:eastAsia="ru-RU"/>
    </w:rPr>
  </w:style>
  <w:style w:type="character" w:customStyle="1" w:styleId="afffffd">
    <w:name w:val="_Обычный Знак"/>
    <w:link w:val="afffffe"/>
    <w:locked/>
    <w:rsid w:val="0007567E"/>
    <w:rPr>
      <w:rFonts w:eastAsia="Calibri"/>
      <w:iCs/>
      <w:sz w:val="26"/>
      <w:szCs w:val="26"/>
    </w:rPr>
  </w:style>
  <w:style w:type="paragraph" w:customStyle="1" w:styleId="afffffe">
    <w:name w:val="_Обычный"/>
    <w:basedOn w:val="ae"/>
    <w:link w:val="afffffd"/>
    <w:qFormat/>
    <w:rsid w:val="0007567E"/>
    <w:pPr>
      <w:spacing w:after="0"/>
      <w:jc w:val="both"/>
    </w:pPr>
    <w:rPr>
      <w:rFonts w:asciiTheme="minorHAnsi" w:eastAsia="Calibri" w:hAnsiTheme="minorHAnsi" w:cstheme="minorBidi"/>
      <w:iCs/>
      <w:sz w:val="26"/>
      <w:szCs w:val="26"/>
      <w:lang w:eastAsia="en-US"/>
    </w:rPr>
  </w:style>
  <w:style w:type="table" w:customStyle="1" w:styleId="TableNormal12">
    <w:name w:val="Table Normal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3">
    <w:name w:val="Нет списка7"/>
    <w:next w:val="af1"/>
    <w:uiPriority w:val="99"/>
    <w:semiHidden/>
    <w:unhideWhenUsed/>
    <w:rsid w:val="0007567E"/>
  </w:style>
  <w:style w:type="table" w:customStyle="1" w:styleId="TableGridReport2">
    <w:name w:val="Table Grid Report2"/>
    <w:basedOn w:val="af0"/>
    <w:next w:val="af7"/>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0">
    <w:name w:val="Название1"/>
    <w:basedOn w:val="ae"/>
    <w:next w:val="affe"/>
    <w:link w:val="affffff"/>
    <w:qFormat/>
    <w:rsid w:val="0007567E"/>
    <w:pPr>
      <w:spacing w:after="0" w:line="240" w:lineRule="auto"/>
      <w:ind w:firstLine="0"/>
      <w:jc w:val="center"/>
    </w:pPr>
    <w:rPr>
      <w:sz w:val="24"/>
      <w:szCs w:val="20"/>
    </w:rPr>
  </w:style>
  <w:style w:type="character" w:customStyle="1" w:styleId="affffff">
    <w:name w:val="Название Знак"/>
    <w:aliases w:val="Заголовок Знак1,Название1 Знак,Название таблица Знак"/>
    <w:link w:val="1ff0"/>
    <w:rsid w:val="0007567E"/>
    <w:rPr>
      <w:rFonts w:ascii="Times New Roman" w:eastAsia="Times New Roman" w:hAnsi="Times New Roman" w:cs="Times New Roman"/>
      <w:sz w:val="24"/>
      <w:szCs w:val="20"/>
      <w:lang w:eastAsia="ru-RU"/>
    </w:rPr>
  </w:style>
  <w:style w:type="table" w:customStyle="1" w:styleId="1ff1">
    <w:name w:val="Изысканная таблица1"/>
    <w:basedOn w:val="af0"/>
    <w:next w:val="affff2"/>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00">
    <w:name w:val="00_Обычный текст Знак"/>
    <w:link w:val="000"/>
    <w:locked/>
    <w:rsid w:val="0007567E"/>
    <w:rPr>
      <w:sz w:val="26"/>
      <w:szCs w:val="26"/>
    </w:rPr>
  </w:style>
  <w:style w:type="paragraph" w:customStyle="1" w:styleId="000">
    <w:name w:val="00_Обычный текст"/>
    <w:basedOn w:val="ae"/>
    <w:link w:val="00"/>
    <w:qFormat/>
    <w:rsid w:val="0007567E"/>
    <w:pPr>
      <w:snapToGrid w:val="0"/>
      <w:spacing w:after="0"/>
      <w:contextualSpacing/>
      <w:jc w:val="both"/>
    </w:pPr>
    <w:rPr>
      <w:rFonts w:asciiTheme="minorHAnsi" w:eastAsiaTheme="minorHAnsi" w:hAnsiTheme="minorHAnsi" w:cstheme="minorBidi"/>
      <w:sz w:val="26"/>
      <w:szCs w:val="26"/>
      <w:lang w:eastAsia="en-US"/>
    </w:rPr>
  </w:style>
  <w:style w:type="character" w:customStyle="1" w:styleId="119">
    <w:name w:val="1_1 Список ненумерной Знак"/>
    <w:link w:val="110"/>
    <w:locked/>
    <w:rsid w:val="0007567E"/>
    <w:rPr>
      <w:sz w:val="26"/>
      <w:szCs w:val="26"/>
    </w:rPr>
  </w:style>
  <w:style w:type="paragraph" w:customStyle="1" w:styleId="110">
    <w:name w:val="1_1 Список ненумерной"/>
    <w:basedOn w:val="ae"/>
    <w:link w:val="119"/>
    <w:qFormat/>
    <w:rsid w:val="0007567E"/>
    <w:pPr>
      <w:numPr>
        <w:numId w:val="4"/>
      </w:numPr>
      <w:snapToGrid w:val="0"/>
      <w:spacing w:after="40"/>
      <w:ind w:left="0" w:firstLine="709"/>
      <w:contextualSpacing/>
      <w:jc w:val="both"/>
    </w:pPr>
    <w:rPr>
      <w:rFonts w:asciiTheme="minorHAnsi" w:eastAsiaTheme="minorHAnsi" w:hAnsiTheme="minorHAnsi" w:cstheme="minorBidi"/>
      <w:sz w:val="26"/>
      <w:szCs w:val="26"/>
      <w:lang w:eastAsia="en-US"/>
    </w:rPr>
  </w:style>
  <w:style w:type="character" w:customStyle="1" w:styleId="aff9">
    <w:name w:val="Обычный (веб) Знак"/>
    <w:aliases w:val="Обычный (Web) Знак,Обычный (веб)3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ff8"/>
    <w:locked/>
    <w:rsid w:val="0007567E"/>
    <w:rPr>
      <w:rFonts w:ascii="Times New Roman" w:eastAsia="Times New Roman" w:hAnsi="Times New Roman" w:cs="Times New Roman"/>
      <w:sz w:val="24"/>
      <w:szCs w:val="24"/>
      <w:lang w:eastAsia="ru-RU"/>
    </w:rPr>
  </w:style>
  <w:style w:type="paragraph" w:customStyle="1" w:styleId="132">
    <w:name w:val="Основной текст13"/>
    <w:basedOn w:val="ae"/>
    <w:rsid w:val="0007567E"/>
    <w:pPr>
      <w:widowControl w:val="0"/>
      <w:shd w:val="clear" w:color="auto" w:fill="FFFFFF"/>
      <w:spacing w:before="720" w:after="0" w:line="480" w:lineRule="exact"/>
      <w:ind w:hanging="420"/>
      <w:jc w:val="both"/>
    </w:pPr>
    <w:rPr>
      <w:color w:val="000000"/>
      <w:sz w:val="27"/>
      <w:szCs w:val="27"/>
    </w:rPr>
  </w:style>
  <w:style w:type="character" w:customStyle="1" w:styleId="affffff0">
    <w:name w:val="Колонтитул_"/>
    <w:link w:val="affffff1"/>
    <w:rsid w:val="0007567E"/>
    <w:rPr>
      <w:sz w:val="27"/>
      <w:szCs w:val="27"/>
      <w:shd w:val="clear" w:color="auto" w:fill="FFFFFF"/>
    </w:rPr>
  </w:style>
  <w:style w:type="character" w:customStyle="1" w:styleId="FranklinGothicBook9pt">
    <w:name w:val="Колонтитул + Franklin Gothic Book;9 pt"/>
    <w:rsid w:val="0007567E"/>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f1">
    <w:name w:val="Колонтитул"/>
    <w:basedOn w:val="ae"/>
    <w:link w:val="affffff0"/>
    <w:rsid w:val="0007567E"/>
    <w:pPr>
      <w:widowControl w:val="0"/>
      <w:shd w:val="clear" w:color="auto" w:fill="FFFFFF"/>
      <w:spacing w:after="0" w:line="0" w:lineRule="atLeast"/>
      <w:ind w:firstLine="0"/>
    </w:pPr>
    <w:rPr>
      <w:rFonts w:asciiTheme="minorHAnsi" w:eastAsiaTheme="minorHAnsi" w:hAnsiTheme="minorHAnsi" w:cstheme="minorBidi"/>
      <w:sz w:val="27"/>
      <w:szCs w:val="27"/>
      <w:lang w:eastAsia="en-US"/>
    </w:rPr>
  </w:style>
  <w:style w:type="character" w:customStyle="1" w:styleId="170">
    <w:name w:val="Основной текст (17)"/>
    <w:rsid w:val="0007567E"/>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07567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07567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4">
    <w:name w:val="Основной текст4"/>
    <w:basedOn w:val="ae"/>
    <w:rsid w:val="0007567E"/>
    <w:pPr>
      <w:widowControl w:val="0"/>
      <w:shd w:val="clear" w:color="auto" w:fill="FFFFFF"/>
      <w:spacing w:before="240" w:after="0" w:line="209" w:lineRule="exact"/>
      <w:ind w:firstLine="0"/>
      <w:jc w:val="center"/>
    </w:pPr>
    <w:rPr>
      <w:color w:val="000000"/>
      <w:sz w:val="18"/>
      <w:szCs w:val="18"/>
    </w:rPr>
  </w:style>
  <w:style w:type="character" w:customStyle="1" w:styleId="4pt">
    <w:name w:val="Основной текст + 4 pt"/>
    <w:rsid w:val="0007567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07567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f2">
    <w:name w:val="Основной текст1"/>
    <w:rsid w:val="0007567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a"/>
    <w:rsid w:val="0007567E"/>
    <w:rPr>
      <w:sz w:val="18"/>
      <w:szCs w:val="18"/>
      <w:shd w:val="clear" w:color="auto" w:fill="FFFFFF"/>
    </w:rPr>
  </w:style>
  <w:style w:type="paragraph" w:customStyle="1" w:styleId="3a">
    <w:name w:val="Основной текст (3)"/>
    <w:basedOn w:val="ae"/>
    <w:link w:val="3Exact"/>
    <w:rsid w:val="0007567E"/>
    <w:pPr>
      <w:widowControl w:val="0"/>
      <w:shd w:val="clear" w:color="auto" w:fill="FFFFFF"/>
      <w:spacing w:after="0" w:line="0" w:lineRule="atLeast"/>
      <w:ind w:firstLine="0"/>
    </w:pPr>
    <w:rPr>
      <w:rFonts w:asciiTheme="minorHAnsi" w:eastAsiaTheme="minorHAnsi" w:hAnsiTheme="minorHAnsi" w:cstheme="minorBidi"/>
      <w:sz w:val="18"/>
      <w:szCs w:val="18"/>
      <w:lang w:eastAsia="en-US"/>
    </w:rPr>
  </w:style>
  <w:style w:type="paragraph" w:customStyle="1" w:styleId="3b">
    <w:name w:val="Основной текст3"/>
    <w:basedOn w:val="ae"/>
    <w:rsid w:val="0007567E"/>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07567E"/>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07567E"/>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23">
    <w:name w:val="Сетка таблицы12"/>
    <w:basedOn w:val="af0"/>
    <w:next w:val="af7"/>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f0"/>
    <w:next w:val="af7"/>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f1"/>
    <w:uiPriority w:val="99"/>
    <w:semiHidden/>
    <w:unhideWhenUsed/>
    <w:rsid w:val="0007567E"/>
  </w:style>
  <w:style w:type="table" w:customStyle="1" w:styleId="3c">
    <w:name w:val="Сетка таблицы3"/>
    <w:basedOn w:val="af0"/>
    <w:next w:val="af7"/>
    <w:uiPriority w:val="5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4">
    <w:name w:val="Основной текст с отступом 21"/>
    <w:basedOn w:val="ae"/>
    <w:rsid w:val="0007567E"/>
    <w:pPr>
      <w:spacing w:before="240" w:after="0" w:line="240" w:lineRule="auto"/>
      <w:ind w:firstLine="567"/>
      <w:jc w:val="both"/>
    </w:pPr>
    <w:rPr>
      <w:szCs w:val="20"/>
    </w:rPr>
  </w:style>
  <w:style w:type="paragraph" w:styleId="2f0">
    <w:name w:val="List 2"/>
    <w:basedOn w:val="ae"/>
    <w:link w:val="2f1"/>
    <w:unhideWhenUsed/>
    <w:rsid w:val="0007567E"/>
    <w:pPr>
      <w:overflowPunct w:val="0"/>
      <w:autoSpaceDE w:val="0"/>
      <w:autoSpaceDN w:val="0"/>
      <w:adjustRightInd w:val="0"/>
      <w:spacing w:after="0" w:line="240" w:lineRule="auto"/>
      <w:ind w:left="566" w:hanging="283"/>
    </w:pPr>
    <w:rPr>
      <w:sz w:val="20"/>
      <w:szCs w:val="20"/>
    </w:rPr>
  </w:style>
  <w:style w:type="paragraph" w:customStyle="1" w:styleId="BodyText21">
    <w:name w:val="Body Text 21"/>
    <w:basedOn w:val="ae"/>
    <w:rsid w:val="0007567E"/>
    <w:pPr>
      <w:spacing w:after="0" w:line="240" w:lineRule="auto"/>
      <w:ind w:firstLine="0"/>
      <w:jc w:val="both"/>
    </w:pPr>
    <w:rPr>
      <w:sz w:val="24"/>
      <w:szCs w:val="20"/>
    </w:rPr>
  </w:style>
  <w:style w:type="numbering" w:customStyle="1" w:styleId="1150">
    <w:name w:val="Нет списка115"/>
    <w:next w:val="af1"/>
    <w:uiPriority w:val="99"/>
    <w:semiHidden/>
    <w:rsid w:val="0007567E"/>
  </w:style>
  <w:style w:type="table" w:customStyle="1" w:styleId="1121">
    <w:name w:val="Сетка таблицы112"/>
    <w:basedOn w:val="af0"/>
    <w:next w:val="af7"/>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2">
    <w:name w:val="Обычный2"/>
    <w:basedOn w:val="ae"/>
    <w:autoRedefine/>
    <w:rsid w:val="0007567E"/>
    <w:pPr>
      <w:widowControl w:val="0"/>
      <w:tabs>
        <w:tab w:val="left" w:pos="513"/>
      </w:tabs>
      <w:suppressAutoHyphens/>
      <w:adjustRightInd w:val="0"/>
      <w:spacing w:after="0" w:line="240" w:lineRule="auto"/>
      <w:ind w:firstLine="570"/>
      <w:jc w:val="both"/>
      <w:textAlignment w:val="baseline"/>
    </w:pPr>
    <w:rPr>
      <w:rFonts w:eastAsia="MS Mincho"/>
      <w:color w:val="800000"/>
      <w:sz w:val="24"/>
      <w:szCs w:val="24"/>
      <w:lang w:eastAsia="ja-JP"/>
    </w:rPr>
  </w:style>
  <w:style w:type="paragraph" w:customStyle="1" w:styleId="affffff2">
    <w:name w:val="Содержание"/>
    <w:basedOn w:val="ae"/>
    <w:rsid w:val="0007567E"/>
    <w:pPr>
      <w:tabs>
        <w:tab w:val="right" w:leader="dot" w:pos="9356"/>
      </w:tabs>
      <w:spacing w:after="0"/>
      <w:ind w:firstLine="0"/>
    </w:pPr>
    <w:rPr>
      <w:b/>
      <w:caps/>
      <w:sz w:val="24"/>
      <w:szCs w:val="20"/>
    </w:rPr>
  </w:style>
  <w:style w:type="paragraph" w:styleId="2f3">
    <w:name w:val="List Bullet 2"/>
    <w:basedOn w:val="ae"/>
    <w:rsid w:val="0007567E"/>
    <w:pPr>
      <w:tabs>
        <w:tab w:val="left" w:pos="643"/>
      </w:tabs>
      <w:spacing w:after="0" w:line="240" w:lineRule="auto"/>
      <w:ind w:left="643" w:hanging="360"/>
    </w:pPr>
    <w:rPr>
      <w:sz w:val="24"/>
      <w:szCs w:val="20"/>
    </w:rPr>
  </w:style>
  <w:style w:type="paragraph" w:customStyle="1" w:styleId="232">
    <w:name w:val="Основной текст с отступом 23"/>
    <w:basedOn w:val="ae"/>
    <w:rsid w:val="0007567E"/>
    <w:pPr>
      <w:overflowPunct w:val="0"/>
      <w:autoSpaceDE w:val="0"/>
      <w:autoSpaceDN w:val="0"/>
      <w:adjustRightInd w:val="0"/>
      <w:spacing w:before="240" w:after="0" w:line="240" w:lineRule="auto"/>
      <w:ind w:firstLine="567"/>
      <w:jc w:val="both"/>
      <w:textAlignment w:val="baseline"/>
    </w:pPr>
    <w:rPr>
      <w:szCs w:val="20"/>
    </w:rPr>
  </w:style>
  <w:style w:type="paragraph" w:customStyle="1" w:styleId="Iacaaieaoaaeeou">
    <w:name w:val="Iacaaiea oaaeeou"/>
    <w:basedOn w:val="af9"/>
    <w:rsid w:val="0007567E"/>
    <w:pPr>
      <w:overflowPunct w:val="0"/>
      <w:autoSpaceDE w:val="0"/>
      <w:autoSpaceDN w:val="0"/>
      <w:adjustRightInd w:val="0"/>
      <w:spacing w:after="0"/>
      <w:ind w:left="720"/>
      <w:jc w:val="center"/>
      <w:textAlignment w:val="baseline"/>
    </w:pPr>
    <w:rPr>
      <w:b/>
      <w:szCs w:val="20"/>
    </w:rPr>
  </w:style>
  <w:style w:type="paragraph" w:customStyle="1" w:styleId="Noeeu1">
    <w:name w:val="Noeeu1"/>
    <w:basedOn w:val="ae"/>
    <w:rsid w:val="0007567E"/>
    <w:pPr>
      <w:overflowPunct w:val="0"/>
      <w:autoSpaceDE w:val="0"/>
      <w:autoSpaceDN w:val="0"/>
      <w:adjustRightInd w:val="0"/>
      <w:spacing w:after="0" w:line="240" w:lineRule="auto"/>
      <w:ind w:firstLine="720"/>
      <w:jc w:val="both"/>
    </w:pPr>
    <w:rPr>
      <w:sz w:val="24"/>
      <w:szCs w:val="20"/>
    </w:rPr>
  </w:style>
  <w:style w:type="paragraph" w:customStyle="1" w:styleId="100">
    <w:name w:val="Стиль Основной текст + по ширине Первая строка:  1 см После:  0 пт"/>
    <w:basedOn w:val="af9"/>
    <w:rsid w:val="0007567E"/>
    <w:pPr>
      <w:overflowPunct w:val="0"/>
      <w:autoSpaceDE w:val="0"/>
      <w:autoSpaceDN w:val="0"/>
      <w:adjustRightInd w:val="0"/>
      <w:spacing w:after="0" w:line="360" w:lineRule="auto"/>
      <w:ind w:firstLine="567"/>
      <w:jc w:val="both"/>
    </w:pPr>
    <w:rPr>
      <w:szCs w:val="20"/>
    </w:rPr>
  </w:style>
  <w:style w:type="paragraph" w:styleId="3d">
    <w:name w:val="Body Text 3"/>
    <w:basedOn w:val="ae"/>
    <w:link w:val="3e"/>
    <w:uiPriority w:val="99"/>
    <w:rsid w:val="0007567E"/>
    <w:pPr>
      <w:spacing w:after="120" w:line="240" w:lineRule="auto"/>
      <w:ind w:firstLine="0"/>
    </w:pPr>
    <w:rPr>
      <w:sz w:val="16"/>
      <w:szCs w:val="16"/>
    </w:rPr>
  </w:style>
  <w:style w:type="character" w:customStyle="1" w:styleId="3e">
    <w:name w:val="Основной текст 3 Знак"/>
    <w:basedOn w:val="af"/>
    <w:link w:val="3d"/>
    <w:uiPriority w:val="99"/>
    <w:rsid w:val="0007567E"/>
    <w:rPr>
      <w:rFonts w:ascii="Times New Roman" w:eastAsia="Times New Roman" w:hAnsi="Times New Roman" w:cs="Times New Roman"/>
      <w:sz w:val="16"/>
      <w:szCs w:val="16"/>
      <w:lang w:eastAsia="ru-RU"/>
    </w:rPr>
  </w:style>
  <w:style w:type="paragraph" w:customStyle="1" w:styleId="1ff3">
    <w:name w:val="Заголовок 1 с Нум"/>
    <w:basedOn w:val="14"/>
    <w:rsid w:val="0007567E"/>
    <w:pPr>
      <w:keepNext/>
      <w:keepLines w:val="0"/>
      <w:numPr>
        <w:numId w:val="0"/>
      </w:numPr>
      <w:spacing w:after="60" w:line="240" w:lineRule="auto"/>
      <w:jc w:val="left"/>
    </w:pPr>
    <w:rPr>
      <w:rFonts w:eastAsia="Times New Roman" w:cs="Arial"/>
      <w:bCs/>
      <w:kern w:val="32"/>
      <w:sz w:val="24"/>
    </w:rPr>
  </w:style>
  <w:style w:type="paragraph" w:customStyle="1" w:styleId="affffff3">
    <w:name w:val="ВВедение"/>
    <w:basedOn w:val="ae"/>
    <w:rsid w:val="0007567E"/>
    <w:pPr>
      <w:spacing w:before="120" w:after="120" w:line="240" w:lineRule="auto"/>
      <w:ind w:left="709" w:hanging="709"/>
      <w:jc w:val="both"/>
    </w:pPr>
    <w:rPr>
      <w:b/>
      <w:bCs/>
      <w:szCs w:val="20"/>
    </w:rPr>
  </w:style>
  <w:style w:type="paragraph" w:customStyle="1" w:styleId="12562">
    <w:name w:val="Стиль По ширине Первая строка:  125 см Перед:  6 пт После:  2 пт"/>
    <w:basedOn w:val="ae"/>
    <w:rsid w:val="0007567E"/>
    <w:pPr>
      <w:spacing w:before="40" w:after="40" w:line="240" w:lineRule="auto"/>
      <w:jc w:val="both"/>
    </w:pPr>
    <w:rPr>
      <w:sz w:val="24"/>
      <w:szCs w:val="20"/>
    </w:rPr>
  </w:style>
  <w:style w:type="paragraph" w:customStyle="1" w:styleId="12521">
    <w:name w:val="Стиль По ширине Первая строка:  125 см После:  2 пт1"/>
    <w:basedOn w:val="ae"/>
    <w:rsid w:val="0007567E"/>
    <w:pPr>
      <w:spacing w:after="40" w:line="240" w:lineRule="auto"/>
      <w:jc w:val="both"/>
    </w:pPr>
    <w:rPr>
      <w:sz w:val="24"/>
      <w:szCs w:val="20"/>
    </w:rPr>
  </w:style>
  <w:style w:type="paragraph" w:styleId="affffff4">
    <w:name w:val="Normal Indent"/>
    <w:basedOn w:val="ae"/>
    <w:link w:val="affffff5"/>
    <w:rsid w:val="0007567E"/>
    <w:pPr>
      <w:overflowPunct w:val="0"/>
      <w:autoSpaceDE w:val="0"/>
      <w:autoSpaceDN w:val="0"/>
      <w:adjustRightInd w:val="0"/>
      <w:spacing w:before="60" w:after="0" w:line="240" w:lineRule="auto"/>
      <w:ind w:left="113"/>
    </w:pPr>
    <w:rPr>
      <w:sz w:val="24"/>
      <w:szCs w:val="20"/>
    </w:rPr>
  </w:style>
  <w:style w:type="character" w:customStyle="1" w:styleId="affffff5">
    <w:name w:val="Обычный отступ Знак"/>
    <w:link w:val="affffff4"/>
    <w:rsid w:val="0007567E"/>
    <w:rPr>
      <w:rFonts w:ascii="Times New Roman" w:eastAsia="Times New Roman" w:hAnsi="Times New Roman" w:cs="Times New Roman"/>
      <w:sz w:val="24"/>
      <w:szCs w:val="20"/>
      <w:lang w:eastAsia="ru-RU"/>
    </w:rPr>
  </w:style>
  <w:style w:type="table" w:customStyle="1" w:styleId="11113">
    <w:name w:val="Сетка таблицы1111"/>
    <w:basedOn w:val="af0"/>
    <w:next w:val="af7"/>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4">
    <w:name w:val="Текст1"/>
    <w:basedOn w:val="ae"/>
    <w:rsid w:val="0007567E"/>
    <w:pPr>
      <w:spacing w:after="0" w:line="240" w:lineRule="auto"/>
      <w:jc w:val="both"/>
    </w:pPr>
    <w:rPr>
      <w:sz w:val="24"/>
      <w:szCs w:val="20"/>
    </w:rPr>
  </w:style>
  <w:style w:type="paragraph" w:customStyle="1" w:styleId="affffff6">
    <w:name w:val="Название закона"/>
    <w:basedOn w:val="ae"/>
    <w:next w:val="28"/>
    <w:rsid w:val="0007567E"/>
    <w:pPr>
      <w:spacing w:after="0" w:line="240" w:lineRule="auto"/>
      <w:ind w:firstLine="0"/>
      <w:jc w:val="center"/>
    </w:pPr>
    <w:rPr>
      <w:b/>
      <w:sz w:val="24"/>
      <w:szCs w:val="24"/>
    </w:rPr>
  </w:style>
  <w:style w:type="paragraph" w:customStyle="1" w:styleId="313">
    <w:name w:val="Основной текст с отступом 31"/>
    <w:basedOn w:val="ae"/>
    <w:rsid w:val="0007567E"/>
    <w:pPr>
      <w:overflowPunct w:val="0"/>
      <w:autoSpaceDE w:val="0"/>
      <w:autoSpaceDN w:val="0"/>
      <w:adjustRightInd w:val="0"/>
      <w:spacing w:after="0" w:line="240" w:lineRule="auto"/>
      <w:ind w:firstLine="720"/>
      <w:jc w:val="both"/>
    </w:pPr>
    <w:rPr>
      <w:rFonts w:ascii="AcademyACTT" w:hAnsi="AcademyACTT"/>
      <w:szCs w:val="20"/>
      <w:lang w:val="en-US"/>
    </w:rPr>
  </w:style>
  <w:style w:type="paragraph" w:customStyle="1" w:styleId="314">
    <w:name w:val="Основной текст 31"/>
    <w:basedOn w:val="ae"/>
    <w:rsid w:val="0007567E"/>
    <w:pPr>
      <w:overflowPunct w:val="0"/>
      <w:autoSpaceDE w:val="0"/>
      <w:autoSpaceDN w:val="0"/>
      <w:adjustRightInd w:val="0"/>
      <w:spacing w:after="0" w:line="240" w:lineRule="auto"/>
      <w:ind w:firstLine="0"/>
      <w:jc w:val="center"/>
    </w:pPr>
    <w:rPr>
      <w:b/>
      <w:sz w:val="24"/>
      <w:szCs w:val="20"/>
    </w:rPr>
  </w:style>
  <w:style w:type="paragraph" w:customStyle="1" w:styleId="1ff5">
    <w:name w:val="Стиль1"/>
    <w:basedOn w:val="ae"/>
    <w:link w:val="1ff6"/>
    <w:uiPriority w:val="99"/>
    <w:qFormat/>
    <w:rsid w:val="0007567E"/>
    <w:pPr>
      <w:spacing w:after="0" w:line="240" w:lineRule="auto"/>
      <w:ind w:firstLine="720"/>
      <w:jc w:val="both"/>
    </w:pPr>
    <w:rPr>
      <w:sz w:val="24"/>
      <w:szCs w:val="20"/>
    </w:rPr>
  </w:style>
  <w:style w:type="paragraph" w:customStyle="1" w:styleId="1ff7">
    <w:name w:val="Обычный (веб)1"/>
    <w:basedOn w:val="ae"/>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affffff7">
    <w:name w:val="Основной"/>
    <w:basedOn w:val="ae"/>
    <w:link w:val="affffff8"/>
    <w:rsid w:val="0007567E"/>
    <w:pPr>
      <w:spacing w:after="0"/>
      <w:ind w:firstLine="720"/>
      <w:jc w:val="both"/>
    </w:pPr>
    <w:rPr>
      <w:sz w:val="24"/>
      <w:szCs w:val="24"/>
    </w:rPr>
  </w:style>
  <w:style w:type="character" w:customStyle="1" w:styleId="212pt">
    <w:name w:val="Заголовок 2 + 12 pt Знак Знак Знак"/>
    <w:link w:val="212pt0"/>
    <w:locked/>
    <w:rsid w:val="0007567E"/>
    <w:rPr>
      <w:b/>
      <w:bCs/>
      <w:sz w:val="24"/>
    </w:rPr>
  </w:style>
  <w:style w:type="paragraph" w:customStyle="1" w:styleId="212pt0">
    <w:name w:val="Заголовок 2 + 12 pt Знак Знак"/>
    <w:basedOn w:val="ae"/>
    <w:next w:val="ae"/>
    <w:link w:val="212pt"/>
    <w:autoRedefine/>
    <w:rsid w:val="0007567E"/>
    <w:pPr>
      <w:keepNext/>
      <w:spacing w:after="0"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e"/>
    <w:next w:val="ae"/>
    <w:autoRedefine/>
    <w:rsid w:val="0007567E"/>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
    <w:next w:val="af9"/>
    <w:autoRedefine/>
    <w:rsid w:val="0007567E"/>
    <w:pPr>
      <w:keepNext/>
      <w:keepLines w:val="0"/>
      <w:numPr>
        <w:ilvl w:val="0"/>
        <w:numId w:val="0"/>
      </w:numPr>
      <w:spacing w:before="240" w:after="60" w:line="240" w:lineRule="auto"/>
      <w:ind w:left="1702"/>
      <w:jc w:val="center"/>
    </w:pPr>
    <w:rPr>
      <w:rFonts w:eastAsia="Times New Roman" w:cs="Times New Roman"/>
      <w:b w:val="0"/>
      <w:bCs/>
      <w:iCs/>
      <w:color w:val="auto"/>
      <w:szCs w:val="20"/>
    </w:rPr>
  </w:style>
  <w:style w:type="paragraph" w:customStyle="1" w:styleId="212pt2">
    <w:name w:val="Заголовок 2 + 12 pt Знак"/>
    <w:basedOn w:val="ae"/>
    <w:next w:val="ae"/>
    <w:autoRedefine/>
    <w:rsid w:val="0007567E"/>
    <w:pPr>
      <w:keepNext/>
      <w:spacing w:after="0" w:line="240" w:lineRule="auto"/>
      <w:ind w:firstLine="0"/>
      <w:jc w:val="center"/>
      <w:outlineLvl w:val="0"/>
    </w:pPr>
    <w:rPr>
      <w:bCs/>
      <w:sz w:val="20"/>
      <w:szCs w:val="20"/>
    </w:rPr>
  </w:style>
  <w:style w:type="numbering" w:customStyle="1" w:styleId="2f4">
    <w:name w:val="Стиль2"/>
    <w:rsid w:val="0007567E"/>
  </w:style>
  <w:style w:type="paragraph" w:customStyle="1" w:styleId="1ff8">
    <w:name w:val="Знак Знак Знак1 Знак Знак Знак Знак Знак Знак Знак Знак Знак Знак"/>
    <w:basedOn w:val="ae"/>
    <w:next w:val="2"/>
    <w:autoRedefine/>
    <w:rsid w:val="0007567E"/>
    <w:pPr>
      <w:spacing w:after="160" w:line="240" w:lineRule="exact"/>
      <w:ind w:firstLine="0"/>
      <w:jc w:val="right"/>
    </w:pPr>
    <w:rPr>
      <w:noProof/>
      <w:sz w:val="24"/>
      <w:szCs w:val="24"/>
      <w:lang w:val="en-US" w:eastAsia="en-US"/>
    </w:rPr>
  </w:style>
  <w:style w:type="paragraph" w:customStyle="1" w:styleId="1ff9">
    <w:name w:val="Знак Знак Знак1 Знак Знак Знак Знак Знак Знак Знак Знак Знак Знак Знак Знак Знак Знак Знак Знак Знак Знак Знак Знак Знак Знак Знак Знак Знак"/>
    <w:basedOn w:val="ae"/>
    <w:next w:val="2"/>
    <w:autoRedefine/>
    <w:rsid w:val="0007567E"/>
    <w:pPr>
      <w:spacing w:after="160" w:line="240" w:lineRule="exact"/>
      <w:ind w:firstLine="0"/>
      <w:jc w:val="right"/>
    </w:pPr>
    <w:rPr>
      <w:noProof/>
      <w:sz w:val="24"/>
      <w:szCs w:val="24"/>
      <w:lang w:val="en-US" w:eastAsia="en-US"/>
    </w:rPr>
  </w:style>
  <w:style w:type="paragraph" w:styleId="2f5">
    <w:name w:val="List Continue 2"/>
    <w:basedOn w:val="ae"/>
    <w:rsid w:val="0007567E"/>
    <w:pPr>
      <w:overflowPunct w:val="0"/>
      <w:autoSpaceDE w:val="0"/>
      <w:autoSpaceDN w:val="0"/>
      <w:adjustRightInd w:val="0"/>
      <w:spacing w:after="120" w:line="240" w:lineRule="auto"/>
      <w:ind w:left="566" w:firstLine="0"/>
      <w:textAlignment w:val="baseline"/>
    </w:pPr>
    <w:rPr>
      <w:sz w:val="24"/>
      <w:szCs w:val="20"/>
    </w:rPr>
  </w:style>
  <w:style w:type="paragraph" w:customStyle="1" w:styleId="1ffa">
    <w:name w:val="Знак Знак Знак1 Знак"/>
    <w:basedOn w:val="ae"/>
    <w:next w:val="2"/>
    <w:autoRedefine/>
    <w:uiPriority w:val="99"/>
    <w:rsid w:val="0007567E"/>
    <w:pPr>
      <w:spacing w:after="160" w:line="240" w:lineRule="exact"/>
      <w:ind w:firstLine="0"/>
      <w:jc w:val="right"/>
    </w:pPr>
    <w:rPr>
      <w:noProof/>
      <w:sz w:val="24"/>
      <w:szCs w:val="24"/>
      <w:lang w:val="en-US" w:eastAsia="en-US"/>
    </w:rPr>
  </w:style>
  <w:style w:type="paragraph" w:customStyle="1" w:styleId="a4">
    <w:name w:val="Заголовок для СТП"/>
    <w:basedOn w:val="ae"/>
    <w:rsid w:val="0007567E"/>
    <w:pPr>
      <w:numPr>
        <w:numId w:val="7"/>
      </w:numPr>
      <w:overflowPunct w:val="0"/>
      <w:autoSpaceDE w:val="0"/>
      <w:autoSpaceDN w:val="0"/>
      <w:adjustRightInd w:val="0"/>
      <w:spacing w:after="0" w:line="240" w:lineRule="auto"/>
    </w:pPr>
    <w:rPr>
      <w:sz w:val="20"/>
      <w:szCs w:val="20"/>
    </w:rPr>
  </w:style>
  <w:style w:type="paragraph" w:customStyle="1" w:styleId="2f6">
    <w:name w:val="Знак2"/>
    <w:basedOn w:val="ae"/>
    <w:next w:val="2"/>
    <w:autoRedefine/>
    <w:rsid w:val="0007567E"/>
    <w:pPr>
      <w:spacing w:after="160" w:line="240" w:lineRule="exact"/>
      <w:ind w:firstLine="0"/>
      <w:jc w:val="right"/>
    </w:pPr>
    <w:rPr>
      <w:noProof/>
      <w:sz w:val="24"/>
      <w:szCs w:val="24"/>
      <w:lang w:val="en-US" w:eastAsia="en-US"/>
    </w:rPr>
  </w:style>
  <w:style w:type="paragraph" w:styleId="2f7">
    <w:name w:val="Body Text First Indent 2"/>
    <w:basedOn w:val="af2"/>
    <w:link w:val="2f8"/>
    <w:rsid w:val="0007567E"/>
    <w:pPr>
      <w:spacing w:after="120"/>
      <w:ind w:left="283" w:firstLine="210"/>
    </w:pPr>
    <w:rPr>
      <w:szCs w:val="24"/>
    </w:rPr>
  </w:style>
  <w:style w:type="character" w:customStyle="1" w:styleId="2f8">
    <w:name w:val="Красная строка 2 Знак"/>
    <w:basedOn w:val="af3"/>
    <w:link w:val="2f7"/>
    <w:rsid w:val="0007567E"/>
    <w:rPr>
      <w:rFonts w:ascii="Times New Roman" w:eastAsia="Times New Roman" w:hAnsi="Times New Roman" w:cs="Times New Roman"/>
      <w:sz w:val="24"/>
      <w:szCs w:val="24"/>
      <w:lang w:eastAsia="ru-RU"/>
    </w:rPr>
  </w:style>
  <w:style w:type="paragraph" w:customStyle="1" w:styleId="1ffb">
    <w:name w:val="1 Знак"/>
    <w:basedOn w:val="ae"/>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5">
    <w:name w:val="Знак4"/>
    <w:basedOn w:val="ae"/>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222">
    <w:name w:val="Знак22"/>
    <w:basedOn w:val="ae"/>
    <w:next w:val="2"/>
    <w:autoRedefine/>
    <w:rsid w:val="0007567E"/>
    <w:pPr>
      <w:spacing w:after="160" w:line="240" w:lineRule="exact"/>
      <w:ind w:firstLine="0"/>
      <w:jc w:val="right"/>
    </w:pPr>
    <w:rPr>
      <w:noProof/>
      <w:sz w:val="24"/>
      <w:szCs w:val="24"/>
      <w:lang w:val="en-US" w:eastAsia="en-US"/>
    </w:rPr>
  </w:style>
  <w:style w:type="paragraph" w:customStyle="1" w:styleId="11114">
    <w:name w:val="1.1.1.1_ норм"/>
    <w:basedOn w:val="ae"/>
    <w:link w:val="11115"/>
    <w:autoRedefine/>
    <w:rsid w:val="0007567E"/>
    <w:pPr>
      <w:keepNext/>
      <w:spacing w:after="0"/>
      <w:jc w:val="both"/>
      <w:outlineLvl w:val="3"/>
    </w:pPr>
    <w:rPr>
      <w:bCs/>
      <w:sz w:val="24"/>
      <w:szCs w:val="24"/>
      <w:lang w:eastAsia="en-US" w:bidi="en-US"/>
    </w:rPr>
  </w:style>
  <w:style w:type="character" w:customStyle="1" w:styleId="11115">
    <w:name w:val="1.1.1.1_ норм Знак"/>
    <w:link w:val="11114"/>
    <w:rsid w:val="0007567E"/>
    <w:rPr>
      <w:rFonts w:ascii="Times New Roman" w:eastAsia="Times New Roman" w:hAnsi="Times New Roman" w:cs="Times New Roman"/>
      <w:bCs/>
      <w:sz w:val="24"/>
      <w:szCs w:val="24"/>
      <w:lang w:bidi="en-US"/>
    </w:rPr>
  </w:style>
  <w:style w:type="paragraph" w:customStyle="1" w:styleId="11a">
    <w:name w:val="Текст11"/>
    <w:basedOn w:val="ae"/>
    <w:rsid w:val="0007567E"/>
    <w:pPr>
      <w:spacing w:after="0" w:line="240" w:lineRule="auto"/>
      <w:jc w:val="both"/>
    </w:pPr>
    <w:rPr>
      <w:sz w:val="24"/>
      <w:szCs w:val="20"/>
    </w:rPr>
  </w:style>
  <w:style w:type="paragraph" w:customStyle="1" w:styleId="3110">
    <w:name w:val="Основной текст с отступом 311"/>
    <w:basedOn w:val="ae"/>
    <w:rsid w:val="0007567E"/>
    <w:pPr>
      <w:overflowPunct w:val="0"/>
      <w:autoSpaceDE w:val="0"/>
      <w:autoSpaceDN w:val="0"/>
      <w:adjustRightInd w:val="0"/>
      <w:spacing w:after="0" w:line="240" w:lineRule="auto"/>
      <w:ind w:firstLine="720"/>
      <w:jc w:val="both"/>
      <w:textAlignment w:val="baseline"/>
    </w:pPr>
    <w:rPr>
      <w:rFonts w:ascii="AcademyACTT" w:hAnsi="AcademyACTT"/>
      <w:szCs w:val="20"/>
      <w:lang w:val="en-US"/>
    </w:rPr>
  </w:style>
  <w:style w:type="paragraph" w:customStyle="1" w:styleId="2110">
    <w:name w:val="Основной текст 211"/>
    <w:basedOn w:val="ae"/>
    <w:rsid w:val="0007567E"/>
    <w:pPr>
      <w:overflowPunct w:val="0"/>
      <w:autoSpaceDE w:val="0"/>
      <w:autoSpaceDN w:val="0"/>
      <w:adjustRightInd w:val="0"/>
      <w:spacing w:before="120" w:after="0" w:line="240" w:lineRule="auto"/>
      <w:jc w:val="both"/>
      <w:textAlignment w:val="baseline"/>
    </w:pPr>
    <w:rPr>
      <w:sz w:val="24"/>
      <w:szCs w:val="20"/>
    </w:rPr>
  </w:style>
  <w:style w:type="paragraph" w:customStyle="1" w:styleId="3111">
    <w:name w:val="Основной текст 311"/>
    <w:basedOn w:val="ae"/>
    <w:rsid w:val="0007567E"/>
    <w:pPr>
      <w:overflowPunct w:val="0"/>
      <w:autoSpaceDE w:val="0"/>
      <w:autoSpaceDN w:val="0"/>
      <w:adjustRightInd w:val="0"/>
      <w:spacing w:after="0" w:line="240" w:lineRule="auto"/>
      <w:ind w:firstLine="0"/>
      <w:jc w:val="center"/>
      <w:textAlignment w:val="baseline"/>
    </w:pPr>
    <w:rPr>
      <w:b/>
      <w:sz w:val="24"/>
      <w:szCs w:val="20"/>
    </w:rPr>
  </w:style>
  <w:style w:type="paragraph" w:customStyle="1" w:styleId="11b">
    <w:name w:val="Обычный (веб)11"/>
    <w:basedOn w:val="ae"/>
    <w:rsid w:val="0007567E"/>
    <w:pPr>
      <w:overflowPunct w:val="0"/>
      <w:autoSpaceDE w:val="0"/>
      <w:autoSpaceDN w:val="0"/>
      <w:adjustRightInd w:val="0"/>
      <w:spacing w:before="100" w:after="100" w:line="240" w:lineRule="auto"/>
      <w:ind w:firstLine="0"/>
    </w:pPr>
    <w:rPr>
      <w:color w:val="000000"/>
      <w:sz w:val="24"/>
      <w:szCs w:val="20"/>
    </w:rPr>
  </w:style>
  <w:style w:type="paragraph" w:styleId="2f9">
    <w:name w:val="index 2"/>
    <w:basedOn w:val="ae"/>
    <w:next w:val="ae"/>
    <w:autoRedefine/>
    <w:rsid w:val="0007567E"/>
    <w:pPr>
      <w:widowControl w:val="0"/>
      <w:autoSpaceDE w:val="0"/>
      <w:autoSpaceDN w:val="0"/>
      <w:adjustRightInd w:val="0"/>
      <w:spacing w:after="0" w:line="240" w:lineRule="auto"/>
      <w:ind w:left="400" w:hanging="200"/>
    </w:pPr>
    <w:rPr>
      <w:sz w:val="20"/>
      <w:szCs w:val="20"/>
    </w:rPr>
  </w:style>
  <w:style w:type="paragraph" w:customStyle="1" w:styleId="a8">
    <w:name w:val="Основной текст с точкой"/>
    <w:basedOn w:val="af2"/>
    <w:link w:val="affffff9"/>
    <w:rsid w:val="0007567E"/>
    <w:pPr>
      <w:numPr>
        <w:numId w:val="8"/>
      </w:numPr>
      <w:tabs>
        <w:tab w:val="left" w:pos="851"/>
      </w:tabs>
      <w:overflowPunct w:val="0"/>
      <w:autoSpaceDE w:val="0"/>
      <w:autoSpaceDN w:val="0"/>
      <w:adjustRightInd w:val="0"/>
      <w:spacing w:before="60"/>
      <w:jc w:val="both"/>
    </w:pPr>
  </w:style>
  <w:style w:type="character" w:customStyle="1" w:styleId="affffff9">
    <w:name w:val="Основной текст с точкой Знак"/>
    <w:link w:val="a8"/>
    <w:rsid w:val="0007567E"/>
    <w:rPr>
      <w:rFonts w:ascii="Times New Roman" w:eastAsia="Times New Roman" w:hAnsi="Times New Roman" w:cs="Times New Roman"/>
      <w:sz w:val="24"/>
      <w:szCs w:val="20"/>
      <w:lang w:eastAsia="ru-RU"/>
    </w:rPr>
  </w:style>
  <w:style w:type="paragraph" w:styleId="affffffa">
    <w:name w:val="List Continue"/>
    <w:basedOn w:val="ae"/>
    <w:rsid w:val="0007567E"/>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e"/>
    <w:rsid w:val="0007567E"/>
    <w:pPr>
      <w:overflowPunct w:val="0"/>
      <w:autoSpaceDE w:val="0"/>
      <w:autoSpaceDN w:val="0"/>
      <w:adjustRightInd w:val="0"/>
      <w:spacing w:after="0" w:line="240" w:lineRule="auto"/>
      <w:ind w:firstLine="0"/>
      <w:jc w:val="center"/>
      <w:textAlignment w:val="baseline"/>
    </w:pPr>
    <w:rPr>
      <w:sz w:val="22"/>
      <w:szCs w:val="20"/>
    </w:rPr>
  </w:style>
  <w:style w:type="paragraph" w:customStyle="1" w:styleId="affffffb">
    <w:name w:val="Краткий обратный адрес"/>
    <w:basedOn w:val="ae"/>
    <w:rsid w:val="0007567E"/>
    <w:pPr>
      <w:overflowPunct w:val="0"/>
      <w:autoSpaceDE w:val="0"/>
      <w:autoSpaceDN w:val="0"/>
      <w:adjustRightInd w:val="0"/>
      <w:spacing w:after="0" w:line="240" w:lineRule="auto"/>
      <w:ind w:firstLine="0"/>
    </w:pPr>
    <w:rPr>
      <w:sz w:val="24"/>
      <w:szCs w:val="20"/>
    </w:rPr>
  </w:style>
  <w:style w:type="paragraph" w:customStyle="1" w:styleId="podzag">
    <w:name w:val="podzag"/>
    <w:basedOn w:val="ae"/>
    <w:rsid w:val="0007567E"/>
    <w:pPr>
      <w:spacing w:before="100" w:after="100" w:line="240" w:lineRule="auto"/>
      <w:ind w:firstLine="0"/>
    </w:pPr>
    <w:rPr>
      <w:rFonts w:ascii="Arial Unicode MS" w:eastAsia="Arial Unicode MS" w:hAnsi="Arial Unicode MS"/>
      <w:sz w:val="24"/>
      <w:szCs w:val="20"/>
    </w:rPr>
  </w:style>
  <w:style w:type="paragraph" w:customStyle="1" w:styleId="ConsNormal">
    <w:name w:val="ConsNormal"/>
    <w:rsid w:val="000756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07567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c">
    <w:name w:val="Эко_№_таб"/>
    <w:basedOn w:val="ae"/>
    <w:next w:val="ae"/>
    <w:rsid w:val="0007567E"/>
    <w:pPr>
      <w:tabs>
        <w:tab w:val="num" w:pos="1260"/>
      </w:tabs>
      <w:spacing w:before="120" w:after="0" w:line="240" w:lineRule="auto"/>
      <w:jc w:val="right"/>
    </w:pPr>
    <w:rPr>
      <w:i/>
      <w:sz w:val="24"/>
      <w:szCs w:val="20"/>
    </w:rPr>
  </w:style>
  <w:style w:type="paragraph" w:customStyle="1" w:styleId="ac">
    <w:name w:val="Эко_булет"/>
    <w:basedOn w:val="ae"/>
    <w:next w:val="ae"/>
    <w:rsid w:val="0007567E"/>
    <w:pPr>
      <w:numPr>
        <w:numId w:val="9"/>
      </w:numPr>
      <w:spacing w:before="120" w:after="0" w:line="240" w:lineRule="auto"/>
      <w:jc w:val="both"/>
    </w:pPr>
    <w:rPr>
      <w:sz w:val="24"/>
      <w:szCs w:val="20"/>
    </w:rPr>
  </w:style>
  <w:style w:type="paragraph" w:customStyle="1" w:styleId="affffffd">
    <w:name w:val="Эко_таб"/>
    <w:basedOn w:val="ae"/>
    <w:rsid w:val="0007567E"/>
    <w:pPr>
      <w:spacing w:before="120" w:after="120" w:line="240" w:lineRule="auto"/>
      <w:ind w:firstLine="0"/>
      <w:jc w:val="center"/>
    </w:pPr>
    <w:rPr>
      <w:b/>
      <w:i/>
      <w:sz w:val="24"/>
      <w:szCs w:val="20"/>
    </w:rPr>
  </w:style>
  <w:style w:type="paragraph" w:customStyle="1" w:styleId="affffffe">
    <w:name w:val="Таблица"/>
    <w:basedOn w:val="ae"/>
    <w:link w:val="afffffff"/>
    <w:qFormat/>
    <w:rsid w:val="0007567E"/>
    <w:pPr>
      <w:spacing w:after="0" w:line="240" w:lineRule="auto"/>
      <w:ind w:firstLine="0"/>
      <w:jc w:val="center"/>
    </w:pPr>
    <w:rPr>
      <w:sz w:val="20"/>
      <w:szCs w:val="20"/>
    </w:rPr>
  </w:style>
  <w:style w:type="paragraph" w:customStyle="1" w:styleId="151">
    <w:name w:val="Шанпар1.5"/>
    <w:basedOn w:val="ae"/>
    <w:rsid w:val="0007567E"/>
    <w:pPr>
      <w:spacing w:before="120" w:after="0"/>
      <w:ind w:firstLine="720"/>
      <w:jc w:val="both"/>
    </w:pPr>
    <w:rPr>
      <w:sz w:val="24"/>
      <w:szCs w:val="20"/>
    </w:rPr>
  </w:style>
  <w:style w:type="paragraph" w:customStyle="1" w:styleId="Bullet1">
    <w:name w:val="Bullet 1"/>
    <w:basedOn w:val="ae"/>
    <w:rsid w:val="0007567E"/>
    <w:pPr>
      <w:tabs>
        <w:tab w:val="num" w:pos="720"/>
      </w:tabs>
      <w:spacing w:before="120" w:after="0" w:line="240" w:lineRule="atLeast"/>
      <w:ind w:left="720" w:hanging="360"/>
      <w:jc w:val="both"/>
    </w:pPr>
    <w:rPr>
      <w:sz w:val="22"/>
      <w:szCs w:val="20"/>
      <w:lang w:val="en-AU"/>
    </w:rPr>
  </w:style>
  <w:style w:type="paragraph" w:customStyle="1" w:styleId="afffffff0">
    <w:name w:val="Обычный для таблицы"/>
    <w:basedOn w:val="ae"/>
    <w:rsid w:val="0007567E"/>
    <w:pPr>
      <w:spacing w:before="120" w:after="120" w:line="240" w:lineRule="auto"/>
      <w:ind w:firstLine="0"/>
      <w:jc w:val="center"/>
    </w:pPr>
    <w:rPr>
      <w:sz w:val="24"/>
      <w:szCs w:val="24"/>
    </w:rPr>
  </w:style>
  <w:style w:type="paragraph" w:customStyle="1" w:styleId="solo11">
    <w:name w:val="solo11"/>
    <w:basedOn w:val="ae"/>
    <w:rsid w:val="0007567E"/>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rPr>
  </w:style>
  <w:style w:type="paragraph" w:styleId="3f">
    <w:name w:val="List 3"/>
    <w:basedOn w:val="ae"/>
    <w:rsid w:val="0007567E"/>
    <w:pPr>
      <w:overflowPunct w:val="0"/>
      <w:autoSpaceDE w:val="0"/>
      <w:autoSpaceDN w:val="0"/>
      <w:adjustRightInd w:val="0"/>
      <w:spacing w:after="0" w:line="240" w:lineRule="auto"/>
      <w:ind w:left="849" w:hanging="283"/>
    </w:pPr>
    <w:rPr>
      <w:sz w:val="24"/>
      <w:szCs w:val="20"/>
    </w:rPr>
  </w:style>
  <w:style w:type="paragraph" w:customStyle="1" w:styleId="BodyTextIndent1">
    <w:name w:val="Body Text Indent1"/>
    <w:basedOn w:val="ae"/>
    <w:semiHidden/>
    <w:rsid w:val="0007567E"/>
    <w:pPr>
      <w:spacing w:after="0" w:line="240" w:lineRule="auto"/>
      <w:ind w:firstLine="567"/>
      <w:jc w:val="both"/>
    </w:pPr>
    <w:rPr>
      <w:sz w:val="24"/>
      <w:szCs w:val="20"/>
    </w:rPr>
  </w:style>
  <w:style w:type="paragraph" w:styleId="afffffff1">
    <w:name w:val="Block Text"/>
    <w:basedOn w:val="ae"/>
    <w:rsid w:val="0007567E"/>
    <w:pPr>
      <w:widowControl w:val="0"/>
      <w:shd w:val="clear" w:color="auto" w:fill="FFFFFF"/>
      <w:spacing w:after="0" w:line="240" w:lineRule="auto"/>
      <w:ind w:left="14" w:right="36" w:firstLine="695"/>
      <w:jc w:val="both"/>
    </w:pPr>
    <w:rPr>
      <w:snapToGrid w:val="0"/>
      <w:color w:val="000000"/>
      <w:spacing w:val="-1"/>
      <w:sz w:val="24"/>
      <w:szCs w:val="20"/>
    </w:rPr>
  </w:style>
  <w:style w:type="paragraph" w:customStyle="1" w:styleId="1ffc">
    <w:name w:val="Знак Знак Знак1 Знак Знак Знак Знак"/>
    <w:basedOn w:val="ae"/>
    <w:next w:val="2"/>
    <w:autoRedefine/>
    <w:rsid w:val="0007567E"/>
    <w:pPr>
      <w:spacing w:after="160" w:line="240" w:lineRule="exact"/>
      <w:ind w:firstLine="0"/>
      <w:jc w:val="right"/>
    </w:pPr>
    <w:rPr>
      <w:noProof/>
      <w:sz w:val="24"/>
      <w:szCs w:val="24"/>
      <w:lang w:val="en-US" w:eastAsia="en-US"/>
    </w:rPr>
  </w:style>
  <w:style w:type="paragraph" w:styleId="HTML">
    <w:name w:val="HTML Preformatted"/>
    <w:basedOn w:val="ae"/>
    <w:link w:val="HTML0"/>
    <w:rsid w:val="00075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cs="Courier New"/>
      <w:sz w:val="20"/>
      <w:szCs w:val="20"/>
    </w:rPr>
  </w:style>
  <w:style w:type="character" w:customStyle="1" w:styleId="HTML0">
    <w:name w:val="Стандартный HTML Знак"/>
    <w:basedOn w:val="af"/>
    <w:link w:val="HTML"/>
    <w:rsid w:val="0007567E"/>
    <w:rPr>
      <w:rFonts w:ascii="Courier New" w:eastAsia="Times New Roman" w:hAnsi="Courier New" w:cs="Courier New"/>
      <w:sz w:val="20"/>
      <w:szCs w:val="20"/>
      <w:lang w:eastAsia="ru-RU"/>
    </w:rPr>
  </w:style>
  <w:style w:type="character" w:customStyle="1" w:styleId="215">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07567E"/>
    <w:rPr>
      <w:sz w:val="24"/>
    </w:rPr>
  </w:style>
  <w:style w:type="paragraph" w:customStyle="1" w:styleId="3f0">
    <w:name w:val="Знак3"/>
    <w:basedOn w:val="ae"/>
    <w:next w:val="2"/>
    <w:autoRedefine/>
    <w:rsid w:val="0007567E"/>
    <w:pPr>
      <w:spacing w:after="160" w:line="240" w:lineRule="exact"/>
      <w:ind w:firstLine="0"/>
      <w:jc w:val="right"/>
    </w:pPr>
    <w:rPr>
      <w:noProof/>
      <w:sz w:val="24"/>
      <w:szCs w:val="24"/>
      <w:lang w:val="en-US" w:eastAsia="en-US"/>
    </w:rPr>
  </w:style>
  <w:style w:type="paragraph" w:customStyle="1" w:styleId="afffffff2">
    <w:name w:val="Основной жирный"/>
    <w:basedOn w:val="af2"/>
    <w:next w:val="af2"/>
    <w:rsid w:val="0007567E"/>
    <w:pPr>
      <w:widowControl w:val="0"/>
      <w:overflowPunct w:val="0"/>
      <w:autoSpaceDE w:val="0"/>
      <w:autoSpaceDN w:val="0"/>
      <w:adjustRightInd w:val="0"/>
      <w:spacing w:before="120"/>
      <w:ind w:left="425" w:firstLine="425"/>
      <w:jc w:val="both"/>
    </w:pPr>
    <w:rPr>
      <w:b/>
      <w:bCs/>
      <w:szCs w:val="24"/>
    </w:rPr>
  </w:style>
  <w:style w:type="character" w:customStyle="1" w:styleId="1ffd">
    <w:name w:val="Заголовок 1 с Нум Знак"/>
    <w:rsid w:val="0007567E"/>
    <w:rPr>
      <w:rFonts w:ascii="Arial" w:hAnsi="Arial" w:cs="Arial" w:hint="default"/>
      <w:b/>
      <w:bCs/>
      <w:kern w:val="32"/>
      <w:sz w:val="24"/>
      <w:szCs w:val="32"/>
      <w:lang w:val="ru-RU" w:eastAsia="ru-RU" w:bidi="ar-SA"/>
    </w:rPr>
  </w:style>
  <w:style w:type="character" w:customStyle="1" w:styleId="afffffff3">
    <w:name w:val="Основной жирный Знак"/>
    <w:rsid w:val="0007567E"/>
    <w:rPr>
      <w:rFonts w:ascii="Times New Roman" w:eastAsia="Times New Roman" w:hAnsi="Times New Roman" w:cs="Times New Roman"/>
      <w:b/>
      <w:bCs/>
      <w:sz w:val="24"/>
      <w:szCs w:val="24"/>
      <w:lang w:val="ru-RU" w:eastAsia="ru-RU" w:bidi="ar-SA"/>
    </w:rPr>
  </w:style>
  <w:style w:type="character" w:customStyle="1" w:styleId="1ffe">
    <w:name w:val="Основной текст с отступом Знак1"/>
    <w:rsid w:val="0007567E"/>
    <w:rPr>
      <w:sz w:val="24"/>
      <w:lang w:val="ru-RU" w:eastAsia="ru-RU" w:bidi="ar-SA"/>
    </w:rPr>
  </w:style>
  <w:style w:type="character" w:customStyle="1" w:styleId="1fff">
    <w:name w:val="Заголовок 1 Знак Знак Знак Знак"/>
    <w:aliases w:val="Заголовок 1 Знак Знак Знак Знак1"/>
    <w:rsid w:val="0007567E"/>
    <w:rPr>
      <w:sz w:val="28"/>
    </w:rPr>
  </w:style>
  <w:style w:type="character" w:customStyle="1" w:styleId="180">
    <w:name w:val="Знак Знак18"/>
    <w:rsid w:val="0007567E"/>
    <w:rPr>
      <w:sz w:val="28"/>
    </w:rPr>
  </w:style>
  <w:style w:type="character" w:customStyle="1" w:styleId="171">
    <w:name w:val="Знак Знак17"/>
    <w:rsid w:val="0007567E"/>
    <w:rPr>
      <w:b/>
      <w:sz w:val="22"/>
    </w:rPr>
  </w:style>
  <w:style w:type="character" w:customStyle="1" w:styleId="1fff0">
    <w:name w:val="Название Знак1"/>
    <w:rsid w:val="0007567E"/>
    <w:rPr>
      <w:b/>
      <w:sz w:val="24"/>
      <w:lang w:val="ru-RU" w:eastAsia="ru-RU" w:bidi="ar-SA"/>
    </w:rPr>
  </w:style>
  <w:style w:type="character" w:customStyle="1" w:styleId="82">
    <w:name w:val="Знак Знак8"/>
    <w:rsid w:val="0007567E"/>
    <w:rPr>
      <w:sz w:val="28"/>
    </w:rPr>
  </w:style>
  <w:style w:type="character" w:customStyle="1" w:styleId="74">
    <w:name w:val="Знак Знак7"/>
    <w:rsid w:val="0007567E"/>
    <w:rPr>
      <w:b/>
      <w:sz w:val="24"/>
    </w:rPr>
  </w:style>
  <w:style w:type="character" w:customStyle="1" w:styleId="64">
    <w:name w:val="Знак Знак6"/>
    <w:rsid w:val="0007567E"/>
    <w:rPr>
      <w:sz w:val="24"/>
    </w:rPr>
  </w:style>
  <w:style w:type="paragraph" w:customStyle="1" w:styleId="afffffff4">
    <w:name w:val="Îáû÷íûé"/>
    <w:rsid w:val="0007567E"/>
    <w:pPr>
      <w:spacing w:after="0" w:line="240" w:lineRule="auto"/>
    </w:pPr>
    <w:rPr>
      <w:rFonts w:ascii="Times New Roman" w:eastAsia="Times New Roman" w:hAnsi="Times New Roman" w:cs="Times New Roman"/>
      <w:sz w:val="24"/>
      <w:szCs w:val="20"/>
      <w:lang w:eastAsia="ru-RU"/>
    </w:rPr>
  </w:style>
  <w:style w:type="character" w:customStyle="1" w:styleId="afffffff5">
    <w:name w:val="Стиль полужирный"/>
    <w:rsid w:val="0007567E"/>
    <w:rPr>
      <w:b/>
      <w:bCs/>
      <w:strike w:val="0"/>
      <w:dstrike w:val="0"/>
      <w:u w:val="none"/>
      <w:effect w:val="none"/>
      <w:vertAlign w:val="baseline"/>
    </w:rPr>
  </w:style>
  <w:style w:type="paragraph" w:customStyle="1" w:styleId="txt">
    <w:name w:val="txt"/>
    <w:basedOn w:val="ae"/>
    <w:rsid w:val="0007567E"/>
    <w:pPr>
      <w:spacing w:before="100" w:beforeAutospacing="1" w:after="100" w:afterAutospacing="1" w:line="240" w:lineRule="auto"/>
      <w:ind w:firstLine="0"/>
    </w:pPr>
    <w:rPr>
      <w:sz w:val="24"/>
      <w:szCs w:val="24"/>
    </w:rPr>
  </w:style>
  <w:style w:type="paragraph" w:customStyle="1" w:styleId="BodyTextIndent21">
    <w:name w:val="Body Text Indent 21"/>
    <w:basedOn w:val="ae"/>
    <w:rsid w:val="0007567E"/>
    <w:pPr>
      <w:overflowPunct w:val="0"/>
      <w:autoSpaceDE w:val="0"/>
      <w:autoSpaceDN w:val="0"/>
      <w:adjustRightInd w:val="0"/>
      <w:spacing w:before="120" w:after="0" w:line="240" w:lineRule="auto"/>
      <w:jc w:val="both"/>
    </w:pPr>
    <w:rPr>
      <w:sz w:val="24"/>
      <w:szCs w:val="20"/>
    </w:rPr>
  </w:style>
  <w:style w:type="paragraph" w:styleId="afffffff6">
    <w:name w:val="List"/>
    <w:basedOn w:val="ae"/>
    <w:link w:val="afffffff7"/>
    <w:rsid w:val="0007567E"/>
    <w:pPr>
      <w:overflowPunct w:val="0"/>
      <w:autoSpaceDE w:val="0"/>
      <w:autoSpaceDN w:val="0"/>
      <w:adjustRightInd w:val="0"/>
      <w:spacing w:after="0" w:line="240" w:lineRule="auto"/>
      <w:ind w:left="283" w:hanging="283"/>
    </w:pPr>
    <w:rPr>
      <w:sz w:val="24"/>
      <w:szCs w:val="20"/>
    </w:rPr>
  </w:style>
  <w:style w:type="paragraph" w:styleId="46">
    <w:name w:val="List 4"/>
    <w:basedOn w:val="ae"/>
    <w:rsid w:val="0007567E"/>
    <w:pPr>
      <w:tabs>
        <w:tab w:val="num" w:pos="360"/>
      </w:tabs>
      <w:overflowPunct w:val="0"/>
      <w:autoSpaceDE w:val="0"/>
      <w:autoSpaceDN w:val="0"/>
      <w:adjustRightInd w:val="0"/>
      <w:spacing w:after="0" w:line="240" w:lineRule="auto"/>
      <w:ind w:left="1132" w:hanging="283"/>
    </w:pPr>
    <w:rPr>
      <w:sz w:val="24"/>
      <w:szCs w:val="20"/>
    </w:rPr>
  </w:style>
  <w:style w:type="paragraph" w:styleId="3">
    <w:name w:val="List Bullet 3"/>
    <w:basedOn w:val="ae"/>
    <w:autoRedefine/>
    <w:rsid w:val="0007567E"/>
    <w:pPr>
      <w:numPr>
        <w:numId w:val="10"/>
      </w:numPr>
      <w:tabs>
        <w:tab w:val="clear" w:pos="926"/>
        <w:tab w:val="num" w:pos="360"/>
      </w:tabs>
      <w:overflowPunct w:val="0"/>
      <w:autoSpaceDE w:val="0"/>
      <w:autoSpaceDN w:val="0"/>
      <w:adjustRightInd w:val="0"/>
      <w:spacing w:after="0" w:line="240" w:lineRule="auto"/>
      <w:ind w:left="0" w:firstLine="0"/>
    </w:pPr>
    <w:rPr>
      <w:sz w:val="24"/>
      <w:szCs w:val="20"/>
    </w:rPr>
  </w:style>
  <w:style w:type="paragraph" w:styleId="3f1">
    <w:name w:val="List Continue 3"/>
    <w:basedOn w:val="ae"/>
    <w:rsid w:val="0007567E"/>
    <w:pPr>
      <w:overflowPunct w:val="0"/>
      <w:autoSpaceDE w:val="0"/>
      <w:autoSpaceDN w:val="0"/>
      <w:adjustRightInd w:val="0"/>
      <w:spacing w:after="120" w:line="240" w:lineRule="auto"/>
      <w:ind w:left="849" w:firstLine="0"/>
    </w:pPr>
    <w:rPr>
      <w:sz w:val="24"/>
      <w:szCs w:val="20"/>
    </w:rPr>
  </w:style>
  <w:style w:type="paragraph" w:styleId="afffffff8">
    <w:name w:val="Signature"/>
    <w:basedOn w:val="ae"/>
    <w:link w:val="afffffff9"/>
    <w:rsid w:val="0007567E"/>
    <w:pPr>
      <w:overflowPunct w:val="0"/>
      <w:autoSpaceDE w:val="0"/>
      <w:autoSpaceDN w:val="0"/>
      <w:adjustRightInd w:val="0"/>
      <w:spacing w:after="0" w:line="240" w:lineRule="auto"/>
      <w:ind w:left="4252" w:firstLine="0"/>
    </w:pPr>
    <w:rPr>
      <w:sz w:val="24"/>
      <w:szCs w:val="20"/>
    </w:rPr>
  </w:style>
  <w:style w:type="character" w:customStyle="1" w:styleId="afffffff9">
    <w:name w:val="Подпись Знак"/>
    <w:basedOn w:val="af"/>
    <w:link w:val="afffffff8"/>
    <w:rsid w:val="0007567E"/>
    <w:rPr>
      <w:rFonts w:ascii="Times New Roman" w:eastAsia="Times New Roman" w:hAnsi="Times New Roman" w:cs="Times New Roman"/>
      <w:sz w:val="24"/>
      <w:szCs w:val="20"/>
      <w:lang w:eastAsia="ru-RU"/>
    </w:rPr>
  </w:style>
  <w:style w:type="paragraph" w:customStyle="1" w:styleId="PP">
    <w:name w:val="Строка PP"/>
    <w:basedOn w:val="afffffff8"/>
    <w:rsid w:val="0007567E"/>
  </w:style>
  <w:style w:type="paragraph" w:customStyle="1" w:styleId="PlainText1">
    <w:name w:val="Plain Text1"/>
    <w:basedOn w:val="ae"/>
    <w:rsid w:val="0007567E"/>
    <w:pPr>
      <w:spacing w:after="0" w:line="240" w:lineRule="auto"/>
      <w:jc w:val="both"/>
    </w:pPr>
    <w:rPr>
      <w:sz w:val="24"/>
      <w:szCs w:val="20"/>
    </w:rPr>
  </w:style>
  <w:style w:type="paragraph" w:customStyle="1" w:styleId="BodyText22">
    <w:name w:val="Body Text 22"/>
    <w:basedOn w:val="ae"/>
    <w:rsid w:val="0007567E"/>
    <w:pPr>
      <w:spacing w:after="120" w:line="240" w:lineRule="auto"/>
      <w:ind w:firstLine="0"/>
      <w:jc w:val="both"/>
    </w:pPr>
    <w:rPr>
      <w:szCs w:val="20"/>
    </w:rPr>
  </w:style>
  <w:style w:type="paragraph" w:customStyle="1" w:styleId="BodyTextIndent22">
    <w:name w:val="Body Text Indent 22"/>
    <w:basedOn w:val="ae"/>
    <w:rsid w:val="0007567E"/>
    <w:pPr>
      <w:widowControl w:val="0"/>
      <w:spacing w:after="0"/>
      <w:ind w:firstLine="720"/>
    </w:pPr>
    <w:rPr>
      <w:sz w:val="24"/>
      <w:szCs w:val="20"/>
    </w:rPr>
  </w:style>
  <w:style w:type="character" w:customStyle="1" w:styleId="txt1201">
    <w:name w:val="txt_1201"/>
    <w:rsid w:val="0007567E"/>
    <w:rPr>
      <w:sz w:val="29"/>
      <w:szCs w:val="29"/>
    </w:rPr>
  </w:style>
  <w:style w:type="character" w:customStyle="1" w:styleId="gdeobj">
    <w:name w:val="gdeobj"/>
    <w:rsid w:val="0007567E"/>
  </w:style>
  <w:style w:type="character" w:customStyle="1" w:styleId="pmbu">
    <w:name w:val="pmbu"/>
    <w:rsid w:val="0007567E"/>
  </w:style>
  <w:style w:type="paragraph" w:customStyle="1" w:styleId="2fa">
    <w:name w:val="Знак Знак Знак2 Знак"/>
    <w:basedOn w:val="ae"/>
    <w:next w:val="2"/>
    <w:autoRedefine/>
    <w:rsid w:val="0007567E"/>
    <w:pPr>
      <w:spacing w:after="160" w:line="240" w:lineRule="exact"/>
      <w:ind w:firstLine="0"/>
      <w:jc w:val="right"/>
    </w:pPr>
    <w:rPr>
      <w:noProof/>
      <w:sz w:val="24"/>
      <w:szCs w:val="24"/>
      <w:lang w:val="en-US" w:eastAsia="en-US"/>
    </w:rPr>
  </w:style>
  <w:style w:type="paragraph" w:customStyle="1" w:styleId="3f2">
    <w:name w:val="заг 3"/>
    <w:basedOn w:val="31"/>
    <w:rsid w:val="0007567E"/>
    <w:pPr>
      <w:keepNext/>
      <w:keepLines w:val="0"/>
      <w:numPr>
        <w:ilvl w:val="0"/>
        <w:numId w:val="0"/>
      </w:numPr>
      <w:spacing w:before="0" w:line="240" w:lineRule="auto"/>
      <w:jc w:val="center"/>
    </w:pPr>
    <w:rPr>
      <w:rFonts w:eastAsia="Times New Roman" w:cs="Times New Roman"/>
      <w:sz w:val="24"/>
      <w:szCs w:val="20"/>
    </w:rPr>
  </w:style>
  <w:style w:type="paragraph" w:customStyle="1" w:styleId="15">
    <w:name w:val="Список нумерованный 1."/>
    <w:basedOn w:val="ae"/>
    <w:link w:val="1fff1"/>
    <w:qFormat/>
    <w:rsid w:val="0007567E"/>
    <w:pPr>
      <w:numPr>
        <w:numId w:val="11"/>
      </w:numPr>
      <w:tabs>
        <w:tab w:val="left" w:pos="397"/>
      </w:tabs>
      <w:spacing w:after="0"/>
      <w:ind w:left="0" w:firstLine="0"/>
      <w:jc w:val="both"/>
    </w:pPr>
    <w:rPr>
      <w:rFonts w:cs="Arial"/>
      <w:sz w:val="24"/>
      <w:szCs w:val="24"/>
    </w:rPr>
  </w:style>
  <w:style w:type="character" w:customStyle="1" w:styleId="1fff1">
    <w:name w:val="Список нумерованный 1. Знак"/>
    <w:link w:val="15"/>
    <w:rsid w:val="0007567E"/>
    <w:rPr>
      <w:rFonts w:ascii="Times New Roman" w:eastAsia="Times New Roman" w:hAnsi="Times New Roman" w:cs="Arial"/>
      <w:sz w:val="24"/>
      <w:szCs w:val="24"/>
      <w:lang w:eastAsia="ru-RU"/>
    </w:rPr>
  </w:style>
  <w:style w:type="paragraph" w:customStyle="1" w:styleId="2TimesNewRoman12pt60">
    <w:name w:val="Стиль Заголовок 2 + Times New Roman 12 pt Перед:  6 пт После:  0......"/>
    <w:basedOn w:val="ae"/>
    <w:next w:val="af9"/>
    <w:autoRedefine/>
    <w:rsid w:val="0007567E"/>
    <w:pPr>
      <w:keepNext/>
      <w:widowControl w:val="0"/>
      <w:autoSpaceDE w:val="0"/>
      <w:autoSpaceDN w:val="0"/>
      <w:adjustRightInd w:val="0"/>
      <w:spacing w:after="0" w:line="240" w:lineRule="auto"/>
      <w:ind w:firstLine="0"/>
      <w:outlineLvl w:val="1"/>
    </w:pPr>
    <w:rPr>
      <w:b/>
      <w:bCs/>
      <w:i/>
      <w:iCs/>
      <w:sz w:val="24"/>
      <w:szCs w:val="20"/>
    </w:rPr>
  </w:style>
  <w:style w:type="paragraph" w:customStyle="1" w:styleId="312pt00">
    <w:name w:val="Стиль Заголовок 3 12pt + Перед:  0 пт После:  0 пт"/>
    <w:basedOn w:val="ae"/>
    <w:rsid w:val="0007567E"/>
    <w:pPr>
      <w:keepNext/>
      <w:widowControl w:val="0"/>
      <w:autoSpaceDE w:val="0"/>
      <w:autoSpaceDN w:val="0"/>
      <w:adjustRightInd w:val="0"/>
      <w:spacing w:after="0" w:line="240" w:lineRule="auto"/>
      <w:ind w:firstLine="0"/>
      <w:outlineLvl w:val="2"/>
    </w:pPr>
    <w:rPr>
      <w:i/>
      <w:iCs/>
      <w:sz w:val="24"/>
      <w:szCs w:val="20"/>
    </w:rPr>
  </w:style>
  <w:style w:type="paragraph" w:customStyle="1" w:styleId="0">
    <w:name w:val="Заголовок 0"/>
    <w:basedOn w:val="14"/>
    <w:autoRedefine/>
    <w:rsid w:val="0007567E"/>
    <w:pPr>
      <w:keepNext/>
      <w:keepLines w:val="0"/>
      <w:numPr>
        <w:numId w:val="0"/>
      </w:numPr>
      <w:spacing w:before="0" w:after="360" w:line="360" w:lineRule="auto"/>
      <w:jc w:val="center"/>
    </w:pPr>
    <w:rPr>
      <w:rFonts w:eastAsia="Times New Roman" w:cs="Times New Roman"/>
      <w:bCs/>
      <w:szCs w:val="28"/>
    </w:rPr>
  </w:style>
  <w:style w:type="paragraph" w:customStyle="1" w:styleId="FR1">
    <w:name w:val="FR1"/>
    <w:rsid w:val="0007567E"/>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07567E"/>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ArNar">
    <w:name w:val="Обычный ArNar"/>
    <w:basedOn w:val="ae"/>
    <w:link w:val="ArNar0"/>
    <w:rsid w:val="0007567E"/>
    <w:pPr>
      <w:spacing w:after="0" w:line="240" w:lineRule="auto"/>
      <w:jc w:val="both"/>
    </w:pPr>
    <w:rPr>
      <w:rFonts w:ascii="Arial Narrow" w:hAnsi="Arial Narrow"/>
      <w:color w:val="000000"/>
      <w:sz w:val="22"/>
      <w:szCs w:val="20"/>
    </w:rPr>
  </w:style>
  <w:style w:type="paragraph" w:customStyle="1" w:styleId="a7">
    <w:name w:val="Список отчета"/>
    <w:basedOn w:val="af9"/>
    <w:rsid w:val="0007567E"/>
    <w:pPr>
      <w:numPr>
        <w:numId w:val="13"/>
      </w:numPr>
      <w:spacing w:before="120" w:after="0" w:line="312" w:lineRule="auto"/>
      <w:ind w:left="993" w:right="170"/>
      <w:jc w:val="both"/>
    </w:pPr>
    <w:rPr>
      <w:spacing w:val="10"/>
      <w:szCs w:val="20"/>
    </w:rPr>
  </w:style>
  <w:style w:type="paragraph" w:customStyle="1" w:styleId="FR4">
    <w:name w:val="FR4"/>
    <w:rsid w:val="0007567E"/>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a">
    <w:name w:val="Заголовок раздела"/>
    <w:basedOn w:val="ae"/>
    <w:rsid w:val="0007567E"/>
    <w:pPr>
      <w:keepNext/>
      <w:keepLines/>
      <w:spacing w:before="120" w:after="160" w:line="240" w:lineRule="auto"/>
      <w:jc w:val="center"/>
    </w:pPr>
    <w:rPr>
      <w:rFonts w:ascii="Arial" w:hAnsi="Arial"/>
      <w:b/>
      <w:i/>
      <w:kern w:val="28"/>
      <w:szCs w:val="20"/>
    </w:rPr>
  </w:style>
  <w:style w:type="paragraph" w:customStyle="1" w:styleId="abzac">
    <w:name w:val="abzac"/>
    <w:basedOn w:val="ae"/>
    <w:rsid w:val="0007567E"/>
    <w:pPr>
      <w:spacing w:after="0" w:line="240" w:lineRule="auto"/>
      <w:ind w:firstLine="225"/>
      <w:jc w:val="both"/>
    </w:pPr>
    <w:rPr>
      <w:sz w:val="24"/>
      <w:szCs w:val="24"/>
    </w:rPr>
  </w:style>
  <w:style w:type="paragraph" w:customStyle="1" w:styleId="ab">
    <w:name w:val="штрих"/>
    <w:basedOn w:val="af9"/>
    <w:rsid w:val="0007567E"/>
    <w:pPr>
      <w:numPr>
        <w:numId w:val="14"/>
      </w:numPr>
      <w:tabs>
        <w:tab w:val="num" w:pos="360"/>
      </w:tabs>
      <w:spacing w:after="0"/>
      <w:ind w:left="924" w:hanging="357"/>
      <w:jc w:val="both"/>
    </w:pPr>
    <w:rPr>
      <w:sz w:val="28"/>
      <w:szCs w:val="28"/>
    </w:rPr>
  </w:style>
  <w:style w:type="character" w:styleId="afffffffb">
    <w:name w:val="endnote reference"/>
    <w:rsid w:val="0007567E"/>
    <w:rPr>
      <w:vertAlign w:val="superscript"/>
    </w:rPr>
  </w:style>
  <w:style w:type="character" w:customStyle="1" w:styleId="212pt3">
    <w:name w:val="Заголовок 2 + 12 pt Знак Знак Знак Знак Знак"/>
    <w:rsid w:val="0007567E"/>
    <w:rPr>
      <w:b/>
      <w:bCs/>
      <w:sz w:val="24"/>
      <w:lang w:val="ru-RU" w:eastAsia="ru-RU" w:bidi="ar-SA"/>
    </w:rPr>
  </w:style>
  <w:style w:type="character" w:customStyle="1" w:styleId="212pt4">
    <w:name w:val="Заголовок 2 + 12 pt Знак Знак Знак Знак"/>
    <w:rsid w:val="0007567E"/>
    <w:rPr>
      <w:bCs/>
      <w:sz w:val="24"/>
      <w:szCs w:val="24"/>
      <w:lang w:val="ru-RU" w:eastAsia="ru-RU" w:bidi="ar-SA"/>
    </w:rPr>
  </w:style>
  <w:style w:type="table" w:styleId="1fff2">
    <w:name w:val="Table Columns 1"/>
    <w:basedOn w:val="af0"/>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3">
    <w:name w:val="Table Columns 5"/>
    <w:basedOn w:val="af0"/>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f0"/>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f0"/>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0"/>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3">
    <w:name w:val="Table 3D effects 3"/>
    <w:basedOn w:val="af0"/>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c">
    <w:name w:val="Table Contemporary"/>
    <w:basedOn w:val="af0"/>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3">
    <w:name w:val="Table Subtle 1"/>
    <w:basedOn w:val="af0"/>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f0"/>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4">
    <w:name w:val="Стиль таблицы1"/>
    <w:basedOn w:val="af7"/>
    <w:rsid w:val="0007567E"/>
    <w:tblPr/>
  </w:style>
  <w:style w:type="paragraph" w:styleId="4">
    <w:name w:val="List Bullet 4"/>
    <w:basedOn w:val="ae"/>
    <w:rsid w:val="0007567E"/>
    <w:pPr>
      <w:numPr>
        <w:numId w:val="12"/>
      </w:numPr>
      <w:overflowPunct w:val="0"/>
      <w:autoSpaceDE w:val="0"/>
      <w:autoSpaceDN w:val="0"/>
      <w:adjustRightInd w:val="0"/>
      <w:spacing w:after="0" w:line="240" w:lineRule="auto"/>
    </w:pPr>
    <w:rPr>
      <w:sz w:val="24"/>
      <w:szCs w:val="20"/>
    </w:rPr>
  </w:style>
  <w:style w:type="numbering" w:customStyle="1" w:styleId="30">
    <w:name w:val="Стиль3"/>
    <w:rsid w:val="0007567E"/>
    <w:pPr>
      <w:numPr>
        <w:numId w:val="15"/>
      </w:numPr>
    </w:pPr>
  </w:style>
  <w:style w:type="numbering" w:customStyle="1" w:styleId="47">
    <w:name w:val="Стиль4"/>
    <w:rsid w:val="0007567E"/>
  </w:style>
  <w:style w:type="numbering" w:styleId="afffffffd">
    <w:name w:val="Outline List 3"/>
    <w:basedOn w:val="af1"/>
    <w:rsid w:val="0007567E"/>
  </w:style>
  <w:style w:type="paragraph" w:styleId="afffffffe">
    <w:name w:val="endnote text"/>
    <w:basedOn w:val="ae"/>
    <w:link w:val="affffffff"/>
    <w:rsid w:val="0007567E"/>
    <w:pPr>
      <w:spacing w:after="0" w:line="240" w:lineRule="auto"/>
      <w:ind w:firstLine="0"/>
    </w:pPr>
    <w:rPr>
      <w:sz w:val="20"/>
      <w:szCs w:val="20"/>
    </w:rPr>
  </w:style>
  <w:style w:type="character" w:customStyle="1" w:styleId="affffffff">
    <w:name w:val="Текст концевой сноски Знак"/>
    <w:basedOn w:val="af"/>
    <w:link w:val="afffffffe"/>
    <w:rsid w:val="0007567E"/>
    <w:rPr>
      <w:rFonts w:ascii="Times New Roman" w:eastAsia="Times New Roman" w:hAnsi="Times New Roman" w:cs="Times New Roman"/>
      <w:sz w:val="20"/>
      <w:szCs w:val="20"/>
      <w:lang w:eastAsia="ru-RU"/>
    </w:rPr>
  </w:style>
  <w:style w:type="paragraph" w:styleId="a">
    <w:name w:val="List Bullet"/>
    <w:basedOn w:val="ae"/>
    <w:link w:val="affffffff0"/>
    <w:rsid w:val="0007567E"/>
    <w:pPr>
      <w:numPr>
        <w:numId w:val="18"/>
      </w:numPr>
      <w:spacing w:after="0" w:line="240" w:lineRule="auto"/>
    </w:pPr>
    <w:rPr>
      <w:sz w:val="24"/>
      <w:szCs w:val="24"/>
    </w:rPr>
  </w:style>
  <w:style w:type="character" w:customStyle="1" w:styleId="1fff5">
    <w:name w:val="Знак Знак1"/>
    <w:locked/>
    <w:rsid w:val="0007567E"/>
    <w:rPr>
      <w:sz w:val="24"/>
      <w:lang w:val="ru-RU" w:eastAsia="ru-RU" w:bidi="ar-SA"/>
    </w:rPr>
  </w:style>
  <w:style w:type="paragraph" w:customStyle="1" w:styleId="106">
    <w:name w:val="Стиль Название + не полужирный По ширине Первая строка:  1.06 см..."/>
    <w:basedOn w:val="affe"/>
    <w:rsid w:val="0007567E"/>
    <w:pPr>
      <w:ind w:firstLine="600"/>
      <w:jc w:val="both"/>
    </w:pPr>
    <w:rPr>
      <w:sz w:val="28"/>
      <w:szCs w:val="20"/>
    </w:rPr>
  </w:style>
  <w:style w:type="character" w:customStyle="1" w:styleId="141">
    <w:name w:val="Стиль 14 пт полужирный"/>
    <w:rsid w:val="0007567E"/>
    <w:rPr>
      <w:b/>
      <w:bCs/>
      <w:sz w:val="28"/>
    </w:rPr>
  </w:style>
  <w:style w:type="character" w:customStyle="1" w:styleId="142">
    <w:name w:val="Стиль 14 пт"/>
    <w:rsid w:val="0007567E"/>
    <w:rPr>
      <w:rFonts w:ascii="Times New Roman" w:hAnsi="Times New Roman"/>
      <w:sz w:val="28"/>
    </w:rPr>
  </w:style>
  <w:style w:type="paragraph" w:customStyle="1" w:styleId="141061">
    <w:name w:val="Стиль 14 пт По ширине Первая строка:  1.06 см Междустр.интервал:...1"/>
    <w:basedOn w:val="ae"/>
    <w:rsid w:val="0007567E"/>
    <w:pPr>
      <w:shd w:val="clear" w:color="auto" w:fill="FFFFFF"/>
      <w:spacing w:after="0" w:line="240" w:lineRule="auto"/>
      <w:ind w:firstLine="600"/>
      <w:jc w:val="both"/>
    </w:pPr>
    <w:rPr>
      <w:szCs w:val="20"/>
    </w:rPr>
  </w:style>
  <w:style w:type="paragraph" w:customStyle="1" w:styleId="affffffff1">
    <w:name w:val="Стиль Название + не полужирный"/>
    <w:basedOn w:val="affe"/>
    <w:link w:val="affffffff2"/>
    <w:rsid w:val="0007567E"/>
    <w:rPr>
      <w:sz w:val="28"/>
      <w:szCs w:val="20"/>
    </w:rPr>
  </w:style>
  <w:style w:type="character" w:customStyle="1" w:styleId="affffffff2">
    <w:name w:val="Стиль Название + не полужирный Знак"/>
    <w:link w:val="affffffff1"/>
    <w:rsid w:val="0007567E"/>
    <w:rPr>
      <w:rFonts w:ascii="Times New Roman" w:eastAsia="Times New Roman" w:hAnsi="Times New Roman" w:cs="Times New Roman"/>
      <w:sz w:val="28"/>
      <w:szCs w:val="20"/>
      <w:lang w:eastAsia="ru-RU"/>
    </w:rPr>
  </w:style>
  <w:style w:type="paragraph" w:customStyle="1" w:styleId="14106005">
    <w:name w:val="Стиль 14 пт По ширине Первая строка:  1.06 см Справа:  0.05 см ..."/>
    <w:basedOn w:val="ae"/>
    <w:rsid w:val="0007567E"/>
    <w:pPr>
      <w:spacing w:after="0" w:line="240" w:lineRule="auto"/>
      <w:ind w:right="27" w:firstLine="600"/>
      <w:jc w:val="both"/>
    </w:pPr>
    <w:rPr>
      <w:szCs w:val="20"/>
    </w:rPr>
  </w:style>
  <w:style w:type="paragraph" w:customStyle="1" w:styleId="Style2">
    <w:name w:val="Style2"/>
    <w:basedOn w:val="ae"/>
    <w:rsid w:val="0007567E"/>
    <w:pPr>
      <w:widowControl w:val="0"/>
      <w:autoSpaceDE w:val="0"/>
      <w:autoSpaceDN w:val="0"/>
      <w:adjustRightInd w:val="0"/>
      <w:spacing w:after="0" w:line="329" w:lineRule="exact"/>
      <w:ind w:firstLine="0"/>
      <w:jc w:val="center"/>
    </w:pPr>
    <w:rPr>
      <w:sz w:val="24"/>
      <w:szCs w:val="24"/>
    </w:rPr>
  </w:style>
  <w:style w:type="paragraph" w:customStyle="1" w:styleId="Style3">
    <w:name w:val="Style3"/>
    <w:basedOn w:val="ae"/>
    <w:rsid w:val="0007567E"/>
    <w:pPr>
      <w:widowControl w:val="0"/>
      <w:autoSpaceDE w:val="0"/>
      <w:autoSpaceDN w:val="0"/>
      <w:adjustRightInd w:val="0"/>
      <w:spacing w:after="0" w:line="326" w:lineRule="exact"/>
      <w:ind w:firstLine="0"/>
      <w:jc w:val="both"/>
    </w:pPr>
    <w:rPr>
      <w:sz w:val="24"/>
      <w:szCs w:val="24"/>
    </w:rPr>
  </w:style>
  <w:style w:type="character" w:customStyle="1" w:styleId="FontStyle11">
    <w:name w:val="Font Style11"/>
    <w:rsid w:val="0007567E"/>
    <w:rPr>
      <w:rFonts w:ascii="Times New Roman" w:hAnsi="Times New Roman" w:cs="Times New Roman"/>
      <w:b/>
      <w:bCs/>
      <w:sz w:val="24"/>
      <w:szCs w:val="24"/>
    </w:rPr>
  </w:style>
  <w:style w:type="character" w:customStyle="1" w:styleId="FontStyle13">
    <w:name w:val="Font Style13"/>
    <w:rsid w:val="0007567E"/>
    <w:rPr>
      <w:rFonts w:ascii="MS Reference Sans Serif" w:hAnsi="MS Reference Sans Serif" w:cs="MS Reference Sans Serif"/>
      <w:b/>
      <w:bCs/>
      <w:spacing w:val="-20"/>
      <w:sz w:val="16"/>
      <w:szCs w:val="16"/>
    </w:rPr>
  </w:style>
  <w:style w:type="character" w:customStyle="1" w:styleId="FontStyle14">
    <w:name w:val="Font Style14"/>
    <w:rsid w:val="0007567E"/>
    <w:rPr>
      <w:rFonts w:ascii="MS Reference Sans Serif" w:hAnsi="MS Reference Sans Serif" w:cs="MS Reference Sans Serif"/>
      <w:spacing w:val="-10"/>
      <w:sz w:val="16"/>
      <w:szCs w:val="16"/>
    </w:rPr>
  </w:style>
  <w:style w:type="paragraph" w:customStyle="1" w:styleId="1fff6">
    <w:name w:val="Знак Знак Знак1 Знак Знак Знак Знак Знак Знак Знак Знак Знак Знак Знак Знак Знак"/>
    <w:basedOn w:val="ae"/>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
    <w:name w:val="Таблица - Текст основной"/>
    <w:basedOn w:val="ae"/>
    <w:qFormat/>
    <w:rsid w:val="0007567E"/>
    <w:pPr>
      <w:widowControl w:val="0"/>
      <w:spacing w:after="0" w:line="240" w:lineRule="auto"/>
      <w:ind w:firstLine="0"/>
    </w:pPr>
    <w:rPr>
      <w:rFonts w:ascii="Arial" w:hAnsi="Arial" w:cs="Arial"/>
      <w:sz w:val="18"/>
      <w:szCs w:val="20"/>
    </w:rPr>
  </w:style>
  <w:style w:type="paragraph" w:customStyle="1" w:styleId="-5">
    <w:name w:val="Таблица - Шапка"/>
    <w:basedOn w:val="ae"/>
    <w:qFormat/>
    <w:rsid w:val="0007567E"/>
    <w:pPr>
      <w:spacing w:after="0" w:line="240" w:lineRule="auto"/>
      <w:ind w:firstLine="0"/>
      <w:jc w:val="center"/>
    </w:pPr>
    <w:rPr>
      <w:rFonts w:ascii="Arial" w:hAnsi="Arial" w:cs="Arial"/>
      <w:b/>
      <w:bCs/>
      <w:sz w:val="18"/>
      <w:szCs w:val="20"/>
    </w:rPr>
  </w:style>
  <w:style w:type="paragraph" w:customStyle="1" w:styleId="-6">
    <w:name w:val="Таблица - Числа справа"/>
    <w:basedOn w:val="-4"/>
    <w:qFormat/>
    <w:rsid w:val="0007567E"/>
    <w:pPr>
      <w:jc w:val="right"/>
    </w:pPr>
  </w:style>
  <w:style w:type="paragraph" w:customStyle="1" w:styleId="-9">
    <w:name w:val="Таблица - Текст центр"/>
    <w:basedOn w:val="-4"/>
    <w:qFormat/>
    <w:rsid w:val="0007567E"/>
    <w:pPr>
      <w:jc w:val="center"/>
    </w:pPr>
  </w:style>
  <w:style w:type="character" w:customStyle="1" w:styleId="101">
    <w:name w:val="Сноска 10"/>
    <w:qFormat/>
    <w:rsid w:val="0007567E"/>
    <w:rPr>
      <w:rFonts w:ascii="Times New Roman" w:hAnsi="Times New Roman" w:cs="Times New Roman"/>
      <w:vertAlign w:val="superscript"/>
    </w:rPr>
  </w:style>
  <w:style w:type="paragraph" w:customStyle="1" w:styleId="affffffff3">
    <w:name w:val="Нормальный (таблица)"/>
    <w:basedOn w:val="ae"/>
    <w:next w:val="ae"/>
    <w:uiPriority w:val="99"/>
    <w:rsid w:val="0007567E"/>
    <w:pPr>
      <w:widowControl w:val="0"/>
      <w:autoSpaceDE w:val="0"/>
      <w:autoSpaceDN w:val="0"/>
      <w:adjustRightInd w:val="0"/>
      <w:spacing w:after="0" w:line="240" w:lineRule="auto"/>
      <w:ind w:firstLine="0"/>
      <w:jc w:val="both"/>
    </w:pPr>
    <w:rPr>
      <w:rFonts w:ascii="Arial" w:hAnsi="Arial" w:cs="Arial"/>
      <w:sz w:val="24"/>
      <w:szCs w:val="24"/>
    </w:rPr>
  </w:style>
  <w:style w:type="paragraph" w:customStyle="1" w:styleId="affffffff4">
    <w:name w:val="Прижатый влево"/>
    <w:basedOn w:val="ae"/>
    <w:next w:val="ae"/>
    <w:uiPriority w:val="99"/>
    <w:rsid w:val="0007567E"/>
    <w:pPr>
      <w:widowControl w:val="0"/>
      <w:autoSpaceDE w:val="0"/>
      <w:autoSpaceDN w:val="0"/>
      <w:adjustRightInd w:val="0"/>
      <w:spacing w:after="0" w:line="240" w:lineRule="auto"/>
      <w:ind w:firstLine="0"/>
    </w:pPr>
    <w:rPr>
      <w:rFonts w:ascii="Arial" w:hAnsi="Arial" w:cs="Arial"/>
      <w:sz w:val="24"/>
      <w:szCs w:val="24"/>
    </w:rPr>
  </w:style>
  <w:style w:type="character" w:customStyle="1" w:styleId="1fff7">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Основной текст Знак2,Основной текст Знак1 Знак1,Знак3 Знак Знак Знак1,Знак9 Знак1,Знак3 Знак3,TabelTekst Знак1"/>
    <w:rsid w:val="0007567E"/>
    <w:rPr>
      <w:szCs w:val="24"/>
      <w:lang w:val="ru-RU" w:eastAsia="ru-RU" w:bidi="ar-SA"/>
    </w:rPr>
  </w:style>
  <w:style w:type="numbering" w:customStyle="1" w:styleId="143">
    <w:name w:val="Стиль многоуровневый 14 пт полужирный"/>
    <w:basedOn w:val="af1"/>
    <w:rsid w:val="0007567E"/>
  </w:style>
  <w:style w:type="paragraph" w:customStyle="1" w:styleId="1Arial">
    <w:name w:val="Заголовок 1+Arial"/>
    <w:aliases w:val="по центру"/>
    <w:basedOn w:val="af2"/>
    <w:rsid w:val="0007567E"/>
    <w:pPr>
      <w:overflowPunct w:val="0"/>
      <w:autoSpaceDE w:val="0"/>
      <w:autoSpaceDN w:val="0"/>
      <w:adjustRightInd w:val="0"/>
      <w:spacing w:line="288" w:lineRule="auto"/>
      <w:ind w:left="357" w:hanging="357"/>
      <w:jc w:val="center"/>
      <w:textAlignment w:val="baseline"/>
    </w:pPr>
    <w:rPr>
      <w:rFonts w:ascii="Arial" w:hAnsi="Arial" w:cs="Arial"/>
      <w:szCs w:val="24"/>
    </w:rPr>
  </w:style>
  <w:style w:type="paragraph" w:customStyle="1" w:styleId="1TimesNewRoman12">
    <w:name w:val="Стиль Заголовок 1 + Times New Roman После:  12 пт"/>
    <w:basedOn w:val="14"/>
    <w:rsid w:val="0007567E"/>
    <w:pPr>
      <w:keepNext/>
      <w:keepLines w:val="0"/>
      <w:numPr>
        <w:numId w:val="0"/>
      </w:numPr>
      <w:spacing w:after="240" w:line="240" w:lineRule="auto"/>
      <w:jc w:val="left"/>
    </w:pPr>
    <w:rPr>
      <w:rFonts w:eastAsia="Times New Roman" w:cs="Times New Roman"/>
      <w:bCs/>
      <w:kern w:val="32"/>
      <w:sz w:val="32"/>
      <w:szCs w:val="20"/>
    </w:rPr>
  </w:style>
  <w:style w:type="character" w:customStyle="1" w:styleId="216">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07567E"/>
    <w:rPr>
      <w:rFonts w:cs="Times New Roman"/>
      <w:sz w:val="24"/>
      <w:szCs w:val="24"/>
      <w:lang w:val="ru-RU" w:eastAsia="ru-RU" w:bidi="ar-SA"/>
    </w:rPr>
  </w:style>
  <w:style w:type="paragraph" w:customStyle="1" w:styleId="NormalWeb1">
    <w:name w:val="Normal (Web)1"/>
    <w:basedOn w:val="ae"/>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e"/>
    <w:rsid w:val="0007567E"/>
    <w:pPr>
      <w:overflowPunct w:val="0"/>
      <w:autoSpaceDE w:val="0"/>
      <w:autoSpaceDN w:val="0"/>
      <w:adjustRightInd w:val="0"/>
      <w:spacing w:after="0" w:line="240" w:lineRule="auto"/>
      <w:ind w:firstLine="0"/>
      <w:jc w:val="center"/>
    </w:pPr>
    <w:rPr>
      <w:b/>
      <w:sz w:val="24"/>
      <w:szCs w:val="20"/>
    </w:rPr>
  </w:style>
  <w:style w:type="paragraph" w:customStyle="1" w:styleId="BodyTextIndent31">
    <w:name w:val="Body Text Indent 31"/>
    <w:basedOn w:val="ae"/>
    <w:rsid w:val="0007567E"/>
    <w:pPr>
      <w:spacing w:after="0" w:line="240" w:lineRule="auto"/>
      <w:ind w:left="855" w:firstLine="0"/>
      <w:jc w:val="both"/>
    </w:pPr>
    <w:rPr>
      <w:szCs w:val="20"/>
    </w:rPr>
  </w:style>
  <w:style w:type="paragraph" w:customStyle="1" w:styleId="BodyTextIndent211">
    <w:name w:val="Body Text Indent 211"/>
    <w:basedOn w:val="ae"/>
    <w:rsid w:val="0007567E"/>
    <w:pPr>
      <w:spacing w:before="120" w:after="0" w:line="240" w:lineRule="auto"/>
      <w:jc w:val="both"/>
    </w:pPr>
    <w:rPr>
      <w:sz w:val="24"/>
      <w:szCs w:val="20"/>
    </w:rPr>
  </w:style>
  <w:style w:type="paragraph" w:customStyle="1" w:styleId="1fff8">
    <w:name w:val="Знак Знак Знак Знак Знак Знак1 Знак"/>
    <w:basedOn w:val="ae"/>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5">
    <w:name w:val="Список с точкой"/>
    <w:basedOn w:val="ae"/>
    <w:link w:val="affffffff5"/>
    <w:rsid w:val="0007567E"/>
    <w:pPr>
      <w:numPr>
        <w:numId w:val="20"/>
      </w:numPr>
      <w:tabs>
        <w:tab w:val="clear" w:pos="360"/>
        <w:tab w:val="num" w:pos="900"/>
      </w:tabs>
      <w:spacing w:after="0" w:line="240" w:lineRule="auto"/>
      <w:ind w:left="900"/>
      <w:jc w:val="both"/>
    </w:pPr>
    <w:rPr>
      <w:sz w:val="24"/>
      <w:szCs w:val="24"/>
    </w:rPr>
  </w:style>
  <w:style w:type="character" w:customStyle="1" w:styleId="affffffff5">
    <w:name w:val="Список с точкой Знак"/>
    <w:link w:val="a5"/>
    <w:locked/>
    <w:rsid w:val="0007567E"/>
    <w:rPr>
      <w:rFonts w:ascii="Times New Roman" w:eastAsia="Times New Roman" w:hAnsi="Times New Roman" w:cs="Times New Roman"/>
      <w:sz w:val="24"/>
      <w:szCs w:val="24"/>
      <w:lang w:eastAsia="ru-RU"/>
    </w:rPr>
  </w:style>
  <w:style w:type="paragraph" w:customStyle="1" w:styleId="affffffff6">
    <w:name w:val="Р_Основной текст"/>
    <w:link w:val="affffffff7"/>
    <w:rsid w:val="0007567E"/>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f7">
    <w:name w:val="Р_Основной текст Знак"/>
    <w:link w:val="affffffff6"/>
    <w:locked/>
    <w:rsid w:val="0007567E"/>
    <w:rPr>
      <w:rFonts w:ascii="Times New Roman" w:eastAsia="Times New Roman" w:hAnsi="Times New Roman" w:cs="Times New Roman"/>
      <w:sz w:val="24"/>
      <w:szCs w:val="24"/>
      <w:lang w:eastAsia="ru-RU"/>
    </w:rPr>
  </w:style>
  <w:style w:type="paragraph" w:customStyle="1" w:styleId="a1">
    <w:name w:val="Р_Список с тире"/>
    <w:next w:val="affffffff6"/>
    <w:link w:val="affffffff8"/>
    <w:rsid w:val="0007567E"/>
    <w:pPr>
      <w:numPr>
        <w:numId w:val="21"/>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f8">
    <w:name w:val="Р_Список с тире Знак Знак"/>
    <w:link w:val="a1"/>
    <w:locked/>
    <w:rsid w:val="0007567E"/>
    <w:rPr>
      <w:rFonts w:ascii="Times New Roman" w:eastAsia="Times New Roman" w:hAnsi="Times New Roman" w:cs="Times New Roman"/>
      <w:sz w:val="24"/>
      <w:szCs w:val="24"/>
      <w:lang w:eastAsia="ru-RU"/>
    </w:rPr>
  </w:style>
  <w:style w:type="paragraph" w:customStyle="1" w:styleId="BodyText211">
    <w:name w:val="Body Text 211"/>
    <w:basedOn w:val="ae"/>
    <w:rsid w:val="0007567E"/>
    <w:pPr>
      <w:autoSpaceDE w:val="0"/>
      <w:autoSpaceDN w:val="0"/>
      <w:spacing w:before="120" w:after="0" w:line="240" w:lineRule="auto"/>
      <w:jc w:val="both"/>
    </w:pPr>
    <w:rPr>
      <w:szCs w:val="28"/>
    </w:rPr>
  </w:style>
  <w:style w:type="paragraph" w:customStyle="1" w:styleId="217">
    <w:name w:val="Знак21"/>
    <w:basedOn w:val="ae"/>
    <w:next w:val="2"/>
    <w:autoRedefine/>
    <w:uiPriority w:val="99"/>
    <w:rsid w:val="0007567E"/>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07567E"/>
    <w:rPr>
      <w:rFonts w:ascii="Times New Roman" w:hAnsi="Times New Roman" w:cs="Times New Roman"/>
      <w:sz w:val="20"/>
      <w:szCs w:val="20"/>
    </w:rPr>
  </w:style>
  <w:style w:type="paragraph" w:customStyle="1" w:styleId="i40">
    <w:name w:val="i40"/>
    <w:basedOn w:val="ae"/>
    <w:rsid w:val="0007567E"/>
    <w:pPr>
      <w:spacing w:after="0" w:line="240" w:lineRule="auto"/>
      <w:ind w:firstLine="461"/>
      <w:jc w:val="both"/>
    </w:pPr>
    <w:rPr>
      <w:sz w:val="24"/>
      <w:szCs w:val="24"/>
    </w:rPr>
  </w:style>
  <w:style w:type="paragraph" w:customStyle="1" w:styleId="affffffff9">
    <w:name w:val="Подзаголовок для СТП"/>
    <w:basedOn w:val="ae"/>
    <w:rsid w:val="0007567E"/>
    <w:pPr>
      <w:spacing w:before="240" w:after="240" w:line="240" w:lineRule="auto"/>
      <w:jc w:val="both"/>
    </w:pPr>
    <w:rPr>
      <w:b/>
      <w:bCs/>
      <w:caps/>
      <w:sz w:val="26"/>
      <w:szCs w:val="20"/>
    </w:rPr>
  </w:style>
  <w:style w:type="paragraph" w:customStyle="1" w:styleId="affffffffa">
    <w:name w:val="Перечисление"/>
    <w:basedOn w:val="ae"/>
    <w:rsid w:val="0007567E"/>
    <w:pPr>
      <w:tabs>
        <w:tab w:val="left" w:pos="567"/>
        <w:tab w:val="num" w:pos="1069"/>
      </w:tabs>
      <w:spacing w:before="120" w:after="40" w:line="240" w:lineRule="auto"/>
      <w:jc w:val="both"/>
    </w:pPr>
    <w:rPr>
      <w:bCs/>
      <w:sz w:val="24"/>
      <w:szCs w:val="24"/>
    </w:rPr>
  </w:style>
  <w:style w:type="paragraph" w:customStyle="1" w:styleId="1252">
    <w:name w:val="Стиль По ширине Первая строка:  125 см После:  2 пт"/>
    <w:basedOn w:val="ae"/>
    <w:rsid w:val="0007567E"/>
    <w:pPr>
      <w:spacing w:after="40" w:line="240" w:lineRule="auto"/>
      <w:ind w:firstLine="720"/>
      <w:jc w:val="both"/>
    </w:pPr>
    <w:rPr>
      <w:sz w:val="24"/>
      <w:szCs w:val="20"/>
    </w:rPr>
  </w:style>
  <w:style w:type="paragraph" w:customStyle="1" w:styleId="affffffffb">
    <w:name w:val="Стиль Стиль полужирный По центру + По ширине"/>
    <w:basedOn w:val="ae"/>
    <w:rsid w:val="0007567E"/>
    <w:pPr>
      <w:spacing w:before="240" w:after="240" w:line="240" w:lineRule="auto"/>
      <w:jc w:val="both"/>
    </w:pPr>
    <w:rPr>
      <w:b/>
      <w:bCs/>
      <w:sz w:val="24"/>
      <w:szCs w:val="20"/>
    </w:rPr>
  </w:style>
  <w:style w:type="paragraph" w:customStyle="1" w:styleId="affffffffc">
    <w:name w:val="Текст обычный"/>
    <w:basedOn w:val="ae"/>
    <w:rsid w:val="0007567E"/>
    <w:pPr>
      <w:spacing w:before="40" w:after="40" w:line="240" w:lineRule="auto"/>
      <w:jc w:val="both"/>
    </w:pPr>
    <w:rPr>
      <w:sz w:val="24"/>
      <w:szCs w:val="24"/>
    </w:rPr>
  </w:style>
  <w:style w:type="paragraph" w:customStyle="1" w:styleId="12pt125">
    <w:name w:val="Стиль 12 pt полужирный по центру Первая строка:  125 см Перед:..."/>
    <w:basedOn w:val="ae"/>
    <w:rsid w:val="0007567E"/>
    <w:pPr>
      <w:keepNext/>
      <w:keepLines/>
      <w:spacing w:before="120" w:after="120" w:line="240" w:lineRule="auto"/>
      <w:jc w:val="center"/>
    </w:pPr>
    <w:rPr>
      <w:b/>
      <w:bCs/>
      <w:sz w:val="24"/>
      <w:szCs w:val="20"/>
    </w:rPr>
  </w:style>
  <w:style w:type="paragraph" w:styleId="affffffffd">
    <w:name w:val="Message Header"/>
    <w:basedOn w:val="ae"/>
    <w:link w:val="affffffffe"/>
    <w:rsid w:val="0007567E"/>
    <w:pPr>
      <w:spacing w:before="120" w:after="120" w:line="199" w:lineRule="auto"/>
      <w:ind w:left="-57" w:right="113" w:firstLine="0"/>
      <w:jc w:val="right"/>
    </w:pPr>
    <w:rPr>
      <w:rFonts w:ascii="NTHelvetica/Cyrillic" w:hAnsi="NTHelvetica/Cyrillic"/>
      <w:sz w:val="16"/>
      <w:szCs w:val="20"/>
    </w:rPr>
  </w:style>
  <w:style w:type="character" w:customStyle="1" w:styleId="affffffffe">
    <w:name w:val="Шапка Знак"/>
    <w:basedOn w:val="af"/>
    <w:link w:val="affffffffd"/>
    <w:rsid w:val="0007567E"/>
    <w:rPr>
      <w:rFonts w:ascii="NTHelvetica/Cyrillic" w:eastAsia="Times New Roman" w:hAnsi="NTHelvetica/Cyrillic" w:cs="Times New Roman"/>
      <w:sz w:val="16"/>
      <w:szCs w:val="20"/>
      <w:lang w:eastAsia="ru-RU"/>
    </w:rPr>
  </w:style>
  <w:style w:type="paragraph" w:customStyle="1" w:styleId="Normal1">
    <w:name w:val="Normal1"/>
    <w:rsid w:val="0007567E"/>
    <w:pPr>
      <w:spacing w:after="0" w:line="240" w:lineRule="auto"/>
    </w:pPr>
    <w:rPr>
      <w:rFonts w:ascii="Times New Roman" w:eastAsia="Times New Roman" w:hAnsi="Times New Roman" w:cs="Times New Roman"/>
      <w:sz w:val="28"/>
      <w:szCs w:val="20"/>
      <w:lang w:eastAsia="ru-RU"/>
    </w:rPr>
  </w:style>
  <w:style w:type="paragraph" w:customStyle="1" w:styleId="afffffffff">
    <w:name w:val="Основно Знак Знак"/>
    <w:basedOn w:val="ae"/>
    <w:rsid w:val="0007567E"/>
    <w:pPr>
      <w:widowControl w:val="0"/>
      <w:spacing w:before="120" w:after="0" w:line="336" w:lineRule="auto"/>
      <w:ind w:firstLine="720"/>
      <w:jc w:val="both"/>
    </w:pPr>
    <w:rPr>
      <w:sz w:val="24"/>
      <w:szCs w:val="24"/>
    </w:rPr>
  </w:style>
  <w:style w:type="character" w:customStyle="1" w:styleId="afffffffff0">
    <w:name w:val="Основно Знак Знак Знак"/>
    <w:rsid w:val="0007567E"/>
    <w:rPr>
      <w:rFonts w:cs="Times New Roman"/>
      <w:snapToGrid w:val="0"/>
      <w:sz w:val="24"/>
      <w:szCs w:val="24"/>
      <w:lang w:val="ru-RU" w:eastAsia="ru-RU" w:bidi="ar-SA"/>
    </w:rPr>
  </w:style>
  <w:style w:type="character" w:customStyle="1" w:styleId="c1">
    <w:name w:val="c1"/>
    <w:rsid w:val="0007567E"/>
    <w:rPr>
      <w:rFonts w:cs="Times New Roman"/>
      <w:color w:val="0000FF"/>
    </w:rPr>
  </w:style>
  <w:style w:type="character" w:customStyle="1" w:styleId="c3">
    <w:name w:val="c3"/>
    <w:rsid w:val="0007567E"/>
    <w:rPr>
      <w:rFonts w:cs="Times New Roman"/>
      <w:color w:val="800080"/>
    </w:rPr>
  </w:style>
  <w:style w:type="paragraph" w:customStyle="1" w:styleId="justify1">
    <w:name w:val="justify1"/>
    <w:basedOn w:val="ae"/>
    <w:rsid w:val="0007567E"/>
    <w:pPr>
      <w:spacing w:before="100" w:beforeAutospacing="1" w:after="100" w:afterAutospacing="1"/>
      <w:jc w:val="both"/>
    </w:pPr>
    <w:rPr>
      <w:rFonts w:ascii="Arial Unicode MS" w:eastAsia="Arial Unicode MS" w:hAnsi="Arial Unicode MS" w:cs="Arial Unicode MS"/>
      <w:color w:val="000000"/>
      <w:sz w:val="24"/>
      <w:szCs w:val="24"/>
    </w:rPr>
  </w:style>
  <w:style w:type="paragraph" w:customStyle="1" w:styleId="afffffffff1">
    <w:name w:val="основной с отступом"/>
    <w:basedOn w:val="af9"/>
    <w:rsid w:val="0007567E"/>
    <w:pPr>
      <w:tabs>
        <w:tab w:val="left" w:pos="540"/>
        <w:tab w:val="num" w:pos="851"/>
      </w:tabs>
      <w:spacing w:after="0" w:line="288" w:lineRule="auto"/>
      <w:jc w:val="both"/>
    </w:pPr>
  </w:style>
  <w:style w:type="paragraph" w:customStyle="1" w:styleId="afffffffff2">
    <w:name w:val="Стиль"/>
    <w:rsid w:val="0007567E"/>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f3">
    <w:name w:val="Название статьи"/>
    <w:basedOn w:val="28"/>
    <w:rsid w:val="0007567E"/>
    <w:pPr>
      <w:widowControl w:val="0"/>
      <w:tabs>
        <w:tab w:val="left" w:pos="576"/>
        <w:tab w:val="left" w:pos="720"/>
        <w:tab w:val="left" w:pos="3744"/>
      </w:tabs>
      <w:spacing w:before="0"/>
      <w:jc w:val="center"/>
    </w:pPr>
    <w:rPr>
      <w:sz w:val="20"/>
      <w:szCs w:val="20"/>
      <w:u w:val="single"/>
    </w:rPr>
  </w:style>
  <w:style w:type="paragraph" w:customStyle="1" w:styleId="1fff9">
    <w:name w:val="табличный заголовок 1"/>
    <w:basedOn w:val="ae"/>
    <w:rsid w:val="0007567E"/>
    <w:pPr>
      <w:spacing w:after="0" w:line="240" w:lineRule="auto"/>
      <w:jc w:val="both"/>
    </w:pPr>
    <w:rPr>
      <w:sz w:val="24"/>
      <w:szCs w:val="20"/>
    </w:rPr>
  </w:style>
  <w:style w:type="paragraph" w:customStyle="1" w:styleId="afffffffff4">
    <w:name w:val="Нумерованные заголовки"/>
    <w:basedOn w:val="afffffffff5"/>
    <w:next w:val="ae"/>
    <w:rsid w:val="0007567E"/>
    <w:pPr>
      <w:tabs>
        <w:tab w:val="clear" w:pos="926"/>
        <w:tab w:val="num" w:pos="360"/>
      </w:tabs>
      <w:ind w:left="360" w:firstLine="360"/>
      <w:jc w:val="both"/>
    </w:pPr>
    <w:rPr>
      <w:i/>
    </w:rPr>
  </w:style>
  <w:style w:type="paragraph" w:styleId="afffffffff5">
    <w:name w:val="List Number"/>
    <w:basedOn w:val="ae"/>
    <w:rsid w:val="0007567E"/>
    <w:pPr>
      <w:tabs>
        <w:tab w:val="num" w:pos="926"/>
      </w:tabs>
      <w:spacing w:after="0" w:line="240" w:lineRule="auto"/>
      <w:ind w:left="926" w:hanging="360"/>
    </w:pPr>
    <w:rPr>
      <w:sz w:val="24"/>
      <w:szCs w:val="24"/>
    </w:rPr>
  </w:style>
  <w:style w:type="paragraph" w:customStyle="1" w:styleId="afffffffff6">
    <w:name w:val="Основно"/>
    <w:basedOn w:val="ae"/>
    <w:rsid w:val="0007567E"/>
    <w:pPr>
      <w:widowControl w:val="0"/>
      <w:spacing w:before="120" w:after="0" w:line="336" w:lineRule="auto"/>
      <w:ind w:firstLine="720"/>
      <w:jc w:val="both"/>
    </w:pPr>
    <w:rPr>
      <w:sz w:val="24"/>
      <w:szCs w:val="24"/>
    </w:rPr>
  </w:style>
  <w:style w:type="paragraph" w:customStyle="1" w:styleId="afffffffff7">
    <w:name w:val="Основно Знак"/>
    <w:basedOn w:val="ae"/>
    <w:rsid w:val="0007567E"/>
    <w:pPr>
      <w:widowControl w:val="0"/>
      <w:snapToGrid w:val="0"/>
      <w:spacing w:before="120" w:after="0" w:line="336" w:lineRule="auto"/>
      <w:ind w:firstLine="720"/>
      <w:jc w:val="both"/>
    </w:pPr>
    <w:rPr>
      <w:sz w:val="24"/>
      <w:szCs w:val="24"/>
    </w:rPr>
  </w:style>
  <w:style w:type="paragraph" w:customStyle="1" w:styleId="3TimesNewRoman12">
    <w:name w:val="Стиль Заголовок 3 + Times New Roman 12 пт не полужирный По ширин..."/>
    <w:basedOn w:val="31"/>
    <w:rsid w:val="0007567E"/>
    <w:pPr>
      <w:keepNext/>
      <w:keepLines w:val="0"/>
      <w:numPr>
        <w:numId w:val="0"/>
      </w:numPr>
      <w:tabs>
        <w:tab w:val="num" w:pos="1440"/>
      </w:tabs>
      <w:spacing w:before="0" w:line="240" w:lineRule="auto"/>
      <w:ind w:left="1224" w:firstLine="567"/>
    </w:pPr>
    <w:rPr>
      <w:rFonts w:eastAsia="Times New Roman" w:cs="Times New Roman"/>
      <w:iCs/>
      <w:sz w:val="24"/>
      <w:szCs w:val="20"/>
    </w:rPr>
  </w:style>
  <w:style w:type="character" w:customStyle="1" w:styleId="afffffffff8">
    <w:name w:val="Знак Знак Знак Знак"/>
    <w:aliases w:val=" Знак Знак Знак1, Знак Знак Знак Знак Знак Знак Знак"/>
    <w:rsid w:val="0007567E"/>
    <w:rPr>
      <w:sz w:val="24"/>
      <w:lang w:val="ru-RU" w:eastAsia="ru-RU" w:bidi="ar-SA"/>
    </w:rPr>
  </w:style>
  <w:style w:type="paragraph" w:customStyle="1" w:styleId="1fffa">
    <w:name w:val="1 Знак Знак Знак Знак Знак Знак Знак Знак Знак Знак Знак Знак Знак"/>
    <w:basedOn w:val="ae"/>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54">
    <w:name w:val="Сетка таблицы5"/>
    <w:basedOn w:val="af0"/>
    <w:next w:val="af7"/>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c">
    <w:name w:val="Знак Знак Знак1 Знак Знак Знак Знак Знак Знак Знак Знак Знак Знак1"/>
    <w:basedOn w:val="ae"/>
    <w:next w:val="2"/>
    <w:autoRedefine/>
    <w:rsid w:val="0007567E"/>
    <w:pPr>
      <w:spacing w:after="160" w:line="240" w:lineRule="exact"/>
      <w:ind w:firstLine="0"/>
      <w:jc w:val="right"/>
    </w:pPr>
    <w:rPr>
      <w:noProof/>
      <w:sz w:val="24"/>
      <w:szCs w:val="24"/>
      <w:lang w:val="en-US" w:eastAsia="en-US"/>
    </w:rPr>
  </w:style>
  <w:style w:type="paragraph" w:customStyle="1" w:styleId="3f4">
    <w:name w:val="Обычный3"/>
    <w:rsid w:val="0007567E"/>
    <w:pPr>
      <w:spacing w:after="0" w:line="240" w:lineRule="auto"/>
    </w:pPr>
    <w:rPr>
      <w:rFonts w:ascii="Times New Roman" w:eastAsia="PMingLiU" w:hAnsi="Times New Roman" w:cs="Times New Roman"/>
      <w:sz w:val="24"/>
      <w:szCs w:val="20"/>
      <w:lang w:eastAsia="zh-TW"/>
    </w:rPr>
  </w:style>
  <w:style w:type="paragraph" w:customStyle="1" w:styleId="218">
    <w:name w:val="Знак Знак Знак2 Знак1"/>
    <w:basedOn w:val="ae"/>
    <w:next w:val="2"/>
    <w:autoRedefine/>
    <w:rsid w:val="0007567E"/>
    <w:pPr>
      <w:spacing w:after="160" w:line="240" w:lineRule="exact"/>
      <w:ind w:firstLine="0"/>
      <w:jc w:val="right"/>
    </w:pPr>
    <w:rPr>
      <w:noProof/>
      <w:sz w:val="24"/>
      <w:szCs w:val="24"/>
      <w:lang w:val="en-US" w:eastAsia="en-US"/>
    </w:rPr>
  </w:style>
  <w:style w:type="character" w:customStyle="1" w:styleId="181">
    <w:name w:val="Знак Знак181"/>
    <w:locked/>
    <w:rsid w:val="0007567E"/>
    <w:rPr>
      <w:rFonts w:cs="Times New Roman"/>
      <w:sz w:val="24"/>
      <w:lang w:val="ru-RU" w:eastAsia="ru-RU" w:bidi="ar-SA"/>
    </w:rPr>
  </w:style>
  <w:style w:type="character" w:customStyle="1" w:styleId="124">
    <w:name w:val="Знак Знак12"/>
    <w:locked/>
    <w:rsid w:val="0007567E"/>
    <w:rPr>
      <w:bCs/>
      <w:iCs/>
      <w:sz w:val="24"/>
      <w:szCs w:val="24"/>
      <w:lang w:val="ru-RU" w:eastAsia="ru-RU" w:bidi="ar-SA"/>
    </w:rPr>
  </w:style>
  <w:style w:type="character" w:customStyle="1" w:styleId="11d">
    <w:name w:val="Знак Знак11"/>
    <w:locked/>
    <w:rsid w:val="0007567E"/>
    <w:rPr>
      <w:i/>
      <w:iCs/>
      <w:sz w:val="24"/>
      <w:szCs w:val="24"/>
      <w:lang w:val="ru-RU" w:eastAsia="ru-RU" w:bidi="ar-SA"/>
    </w:rPr>
  </w:style>
  <w:style w:type="character" w:customStyle="1" w:styleId="102">
    <w:name w:val="Знак Знак10"/>
    <w:locked/>
    <w:rsid w:val="0007567E"/>
    <w:rPr>
      <w:i/>
      <w:iCs/>
      <w:sz w:val="24"/>
      <w:szCs w:val="24"/>
      <w:lang w:val="ru-RU" w:eastAsia="ru-RU" w:bidi="ar-SA"/>
    </w:rPr>
  </w:style>
  <w:style w:type="character" w:customStyle="1" w:styleId="93">
    <w:name w:val="Знак Знак9"/>
    <w:locked/>
    <w:rsid w:val="0007567E"/>
    <w:rPr>
      <w:b/>
      <w:bCs/>
      <w:sz w:val="24"/>
      <w:szCs w:val="24"/>
      <w:lang w:val="ru-RU" w:eastAsia="ru-RU" w:bidi="ar-SA"/>
    </w:rPr>
  </w:style>
  <w:style w:type="character" w:customStyle="1" w:styleId="811">
    <w:name w:val="Знак Знак81"/>
    <w:locked/>
    <w:rsid w:val="0007567E"/>
    <w:rPr>
      <w:b/>
      <w:bCs/>
      <w:i/>
      <w:iCs/>
      <w:sz w:val="24"/>
      <w:szCs w:val="24"/>
      <w:lang w:val="ru-RU" w:eastAsia="ru-RU" w:bidi="ar-SA"/>
    </w:rPr>
  </w:style>
  <w:style w:type="character" w:customStyle="1" w:styleId="711">
    <w:name w:val="Знак Знак71"/>
    <w:locked/>
    <w:rsid w:val="0007567E"/>
    <w:rPr>
      <w:b/>
      <w:sz w:val="22"/>
      <w:szCs w:val="22"/>
      <w:lang w:val="ru-RU" w:eastAsia="ru-RU" w:bidi="ar-SA"/>
    </w:rPr>
  </w:style>
  <w:style w:type="character" w:customStyle="1" w:styleId="611">
    <w:name w:val="Знак Знак61"/>
    <w:locked/>
    <w:rsid w:val="0007567E"/>
    <w:rPr>
      <w:b/>
      <w:sz w:val="24"/>
      <w:szCs w:val="24"/>
      <w:u w:val="single"/>
      <w:lang w:val="ru-RU" w:eastAsia="ru-RU" w:bidi="ar-SA"/>
    </w:rPr>
  </w:style>
  <w:style w:type="character" w:customStyle="1" w:styleId="55">
    <w:name w:val="Знак Знак5"/>
    <w:locked/>
    <w:rsid w:val="0007567E"/>
    <w:rPr>
      <w:sz w:val="24"/>
      <w:lang w:val="ru-RU" w:eastAsia="ru-RU" w:bidi="ar-SA"/>
    </w:rPr>
  </w:style>
  <w:style w:type="character" w:customStyle="1" w:styleId="48">
    <w:name w:val="Знак Знак4"/>
    <w:locked/>
    <w:rsid w:val="0007567E"/>
    <w:rPr>
      <w:sz w:val="24"/>
      <w:lang w:val="ru-RU" w:eastAsia="ru-RU" w:bidi="ar-SA"/>
    </w:rPr>
  </w:style>
  <w:style w:type="character" w:customStyle="1" w:styleId="3f5">
    <w:name w:val="Знак Знак3"/>
    <w:locked/>
    <w:rsid w:val="0007567E"/>
    <w:rPr>
      <w:b/>
      <w:sz w:val="24"/>
      <w:lang w:val="ru-RU" w:eastAsia="ru-RU" w:bidi="ar-SA"/>
    </w:rPr>
  </w:style>
  <w:style w:type="character" w:customStyle="1" w:styleId="2fb">
    <w:name w:val="Основной текст с отступом 2 Знак Знак Знак"/>
    <w:locked/>
    <w:rsid w:val="0007567E"/>
    <w:rPr>
      <w:sz w:val="24"/>
      <w:szCs w:val="24"/>
      <w:lang w:val="ru-RU" w:eastAsia="ru-RU" w:bidi="ar-SA"/>
    </w:rPr>
  </w:style>
  <w:style w:type="character" w:customStyle="1" w:styleId="v121">
    <w:name w:val="v121"/>
    <w:rsid w:val="0007567E"/>
    <w:rPr>
      <w:rFonts w:ascii="Verdana" w:hAnsi="Verdana" w:hint="default"/>
      <w:sz w:val="18"/>
      <w:szCs w:val="18"/>
    </w:rPr>
  </w:style>
  <w:style w:type="paragraph" w:customStyle="1" w:styleId="1fffb">
    <w:name w:val="Знак Знак Знак1"/>
    <w:basedOn w:val="ae"/>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ffc">
    <w:name w:val="1 Знак Знак Знак Знак"/>
    <w:basedOn w:val="ae"/>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c">
    <w:name w:val="Стиль таблицы2"/>
    <w:basedOn w:val="af0"/>
    <w:rsid w:val="0007567E"/>
    <w:pPr>
      <w:spacing w:after="0" w:line="240" w:lineRule="auto"/>
    </w:pPr>
    <w:rPr>
      <w:rFonts w:ascii="Times New Roman" w:eastAsia="Times New Roman" w:hAnsi="Times New Roman" w:cs="Times New Roman"/>
      <w:sz w:val="20"/>
      <w:szCs w:val="20"/>
      <w:lang w:eastAsia="ru-RU"/>
    </w:rPr>
    <w:tblPr/>
  </w:style>
  <w:style w:type="table" w:styleId="afffffffff9">
    <w:name w:val="Table Professional"/>
    <w:basedOn w:val="af0"/>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f6">
    <w:name w:val="Стиль таблицы3"/>
    <w:basedOn w:val="af0"/>
    <w:rsid w:val="0007567E"/>
    <w:pPr>
      <w:spacing w:after="0" w:line="240" w:lineRule="auto"/>
    </w:pPr>
    <w:rPr>
      <w:rFonts w:ascii="Times New Roman" w:eastAsia="Times New Roman" w:hAnsi="Times New Roman" w:cs="Times New Roman"/>
      <w:sz w:val="20"/>
      <w:szCs w:val="20"/>
      <w:lang w:eastAsia="ru-RU"/>
    </w:rPr>
    <w:tblPr/>
  </w:style>
  <w:style w:type="paragraph" w:customStyle="1" w:styleId="112">
    <w:name w:val="Знак Знак Знак1 Знак Знак Знак Знак1"/>
    <w:basedOn w:val="ae"/>
    <w:rsid w:val="0007567E"/>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e"/>
    <w:rsid w:val="0007567E"/>
    <w:pPr>
      <w:widowControl w:val="0"/>
      <w:spacing w:after="0" w:line="240" w:lineRule="auto"/>
      <w:ind w:right="170"/>
      <w:jc w:val="both"/>
    </w:pPr>
    <w:rPr>
      <w:snapToGrid w:val="0"/>
      <w:sz w:val="24"/>
      <w:szCs w:val="24"/>
    </w:rPr>
  </w:style>
  <w:style w:type="character" w:customStyle="1" w:styleId="511">
    <w:name w:val="Заголовок 5 Знак1"/>
    <w:aliases w:val="Underline Знак1"/>
    <w:semiHidden/>
    <w:rsid w:val="0007567E"/>
    <w:rPr>
      <w:rFonts w:ascii="Cambria" w:eastAsia="Times New Roman" w:hAnsi="Cambria" w:cs="Times New Roman" w:hint="default"/>
      <w:color w:val="243F60"/>
      <w:sz w:val="24"/>
      <w:szCs w:val="24"/>
    </w:rPr>
  </w:style>
  <w:style w:type="paragraph" w:styleId="afffffffffa">
    <w:name w:val="Body Text First Indent"/>
    <w:basedOn w:val="af9"/>
    <w:link w:val="afffffffffb"/>
    <w:unhideWhenUsed/>
    <w:rsid w:val="0007567E"/>
    <w:pPr>
      <w:ind w:firstLine="210"/>
    </w:pPr>
    <w:rPr>
      <w:rFonts w:ascii="Calibri" w:eastAsia="Calibri" w:hAnsi="Calibri"/>
      <w:lang w:eastAsia="en-US"/>
    </w:rPr>
  </w:style>
  <w:style w:type="character" w:customStyle="1" w:styleId="afffffffffb">
    <w:name w:val="Красная строка Знак"/>
    <w:basedOn w:val="afa"/>
    <w:link w:val="afffffffffa"/>
    <w:rsid w:val="0007567E"/>
    <w:rPr>
      <w:rFonts w:ascii="Calibri" w:eastAsia="Calibri" w:hAnsi="Calibri" w:cs="Times New Roman"/>
      <w:sz w:val="24"/>
      <w:szCs w:val="24"/>
      <w:lang w:eastAsia="ru-RU"/>
    </w:rPr>
  </w:style>
  <w:style w:type="paragraph" w:customStyle="1" w:styleId="text">
    <w:name w:val="text"/>
    <w:basedOn w:val="ae"/>
    <w:semiHidden/>
    <w:rsid w:val="0007567E"/>
    <w:pPr>
      <w:spacing w:before="40" w:after="40" w:line="240" w:lineRule="auto"/>
      <w:ind w:firstLine="315"/>
      <w:jc w:val="both"/>
    </w:pPr>
    <w:rPr>
      <w:rFonts w:ascii="Verdana" w:hAnsi="Verdana"/>
      <w:sz w:val="17"/>
      <w:szCs w:val="17"/>
    </w:rPr>
  </w:style>
  <w:style w:type="paragraph" w:customStyle="1" w:styleId="219">
    <w:name w:val="Список 21"/>
    <w:basedOn w:val="ae"/>
    <w:semiHidden/>
    <w:rsid w:val="0007567E"/>
    <w:pPr>
      <w:suppressAutoHyphens/>
      <w:spacing w:after="0" w:line="240" w:lineRule="auto"/>
      <w:ind w:left="566" w:hanging="283"/>
    </w:pPr>
    <w:rPr>
      <w:sz w:val="24"/>
      <w:szCs w:val="24"/>
      <w:lang w:eastAsia="ar-SA"/>
    </w:rPr>
  </w:style>
  <w:style w:type="paragraph" w:customStyle="1" w:styleId="11e">
    <w:name w:val="Знак Знак Знак1 Знак1"/>
    <w:basedOn w:val="ae"/>
    <w:next w:val="2"/>
    <w:autoRedefine/>
    <w:uiPriority w:val="99"/>
    <w:semiHidden/>
    <w:rsid w:val="0007567E"/>
    <w:pPr>
      <w:spacing w:after="160" w:line="240" w:lineRule="exact"/>
      <w:ind w:firstLine="0"/>
      <w:jc w:val="right"/>
    </w:pPr>
    <w:rPr>
      <w:noProof/>
      <w:sz w:val="24"/>
      <w:szCs w:val="24"/>
      <w:lang w:val="en-US" w:eastAsia="en-US"/>
    </w:rPr>
  </w:style>
  <w:style w:type="paragraph" w:customStyle="1" w:styleId="11f">
    <w:name w:val="Абзац списка11"/>
    <w:basedOn w:val="ae"/>
    <w:semiHidden/>
    <w:rsid w:val="0007567E"/>
    <w:pPr>
      <w:overflowPunct w:val="0"/>
      <w:autoSpaceDE w:val="0"/>
      <w:autoSpaceDN w:val="0"/>
      <w:adjustRightInd w:val="0"/>
      <w:spacing w:after="0" w:line="240" w:lineRule="auto"/>
      <w:ind w:left="720" w:firstLine="0"/>
      <w:contextualSpacing/>
    </w:pPr>
    <w:rPr>
      <w:rFonts w:ascii="Times New Roman CYR" w:hAnsi="Times New Roman CYR"/>
      <w:sz w:val="24"/>
      <w:szCs w:val="20"/>
    </w:rPr>
  </w:style>
  <w:style w:type="paragraph" w:customStyle="1" w:styleId="afffffffffc">
    <w:name w:val="Моноширинный"/>
    <w:basedOn w:val="ae"/>
    <w:next w:val="ae"/>
    <w:semiHidden/>
    <w:rsid w:val="0007567E"/>
    <w:pPr>
      <w:widowControl w:val="0"/>
      <w:autoSpaceDE w:val="0"/>
      <w:autoSpaceDN w:val="0"/>
      <w:adjustRightInd w:val="0"/>
      <w:spacing w:after="0" w:line="240" w:lineRule="auto"/>
      <w:ind w:firstLine="0"/>
      <w:jc w:val="both"/>
    </w:pPr>
    <w:rPr>
      <w:rFonts w:ascii="Courier New" w:hAnsi="Courier New" w:cs="Courier New"/>
      <w:sz w:val="24"/>
      <w:szCs w:val="24"/>
    </w:rPr>
  </w:style>
  <w:style w:type="paragraph" w:customStyle="1" w:styleId="3f7">
    <w:name w:val="3"/>
    <w:basedOn w:val="a"/>
    <w:autoRedefine/>
    <w:uiPriority w:val="99"/>
    <w:semiHidden/>
    <w:rsid w:val="0007567E"/>
    <w:pPr>
      <w:numPr>
        <w:numId w:val="0"/>
      </w:numPr>
      <w:tabs>
        <w:tab w:val="left" w:pos="1260"/>
      </w:tabs>
      <w:spacing w:line="288" w:lineRule="auto"/>
      <w:ind w:left="1260" w:hanging="180"/>
    </w:pPr>
    <w:rPr>
      <w:rFonts w:eastAsia="Arial Unicode MS"/>
    </w:rPr>
  </w:style>
  <w:style w:type="paragraph" w:customStyle="1" w:styleId="49">
    <w:name w:val="4"/>
    <w:basedOn w:val="ae"/>
    <w:uiPriority w:val="99"/>
    <w:semiHidden/>
    <w:rsid w:val="0007567E"/>
    <w:pPr>
      <w:tabs>
        <w:tab w:val="num" w:pos="638"/>
        <w:tab w:val="num" w:pos="1429"/>
        <w:tab w:val="left" w:pos="4678"/>
      </w:tabs>
      <w:spacing w:before="120" w:after="120"/>
      <w:ind w:left="638"/>
      <w:jc w:val="both"/>
    </w:pPr>
    <w:rPr>
      <w:sz w:val="24"/>
      <w:szCs w:val="20"/>
    </w:rPr>
  </w:style>
  <w:style w:type="paragraph" w:customStyle="1" w:styleId="2fd">
    <w:name w:val="Абзац списка2"/>
    <w:basedOn w:val="ae"/>
    <w:rsid w:val="0007567E"/>
    <w:pPr>
      <w:spacing w:after="0" w:line="240" w:lineRule="auto"/>
      <w:ind w:left="720" w:firstLine="0"/>
    </w:pPr>
    <w:rPr>
      <w:sz w:val="24"/>
      <w:szCs w:val="24"/>
    </w:rPr>
  </w:style>
  <w:style w:type="paragraph" w:customStyle="1" w:styleId="MARY2">
    <w:name w:val="MARY заголовок 2"/>
    <w:basedOn w:val="2"/>
    <w:semiHidden/>
    <w:rsid w:val="0007567E"/>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eastAsia="en-US"/>
    </w:rPr>
  </w:style>
  <w:style w:type="character" w:customStyle="1" w:styleId="Heading3Char">
    <w:name w:val="Heading 3 Char"/>
    <w:locked/>
    <w:rsid w:val="0007567E"/>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07567E"/>
    <w:rPr>
      <w:sz w:val="24"/>
      <w:szCs w:val="24"/>
      <w:lang w:val="ru-RU" w:eastAsia="ru-RU" w:bidi="ar-SA"/>
    </w:rPr>
  </w:style>
  <w:style w:type="character" w:customStyle="1" w:styleId="315">
    <w:name w:val="Заголовок 3 Знак1"/>
    <w:aliases w:val="H3 Знак1,h3 Знак1,OG Heading 3 Знак1,Знак3 Знак2,Знак3 Знак Знак1"/>
    <w:uiPriority w:val="99"/>
    <w:semiHidden/>
    <w:rsid w:val="0007567E"/>
    <w:rPr>
      <w:rFonts w:ascii="Cambria" w:eastAsia="Times New Roman" w:hAnsi="Cambria" w:cs="Times New Roman"/>
      <w:b/>
      <w:bCs/>
      <w:color w:val="4F81BD"/>
      <w:sz w:val="24"/>
      <w:szCs w:val="24"/>
    </w:rPr>
  </w:style>
  <w:style w:type="character" w:customStyle="1" w:styleId="1fffd">
    <w:name w:val="Текст примечания Знак1"/>
    <w:semiHidden/>
    <w:rsid w:val="0007567E"/>
  </w:style>
  <w:style w:type="character" w:customStyle="1" w:styleId="21a">
    <w:name w:val="Основной текст 2 Знак1"/>
    <w:semiHidden/>
    <w:rsid w:val="0007567E"/>
    <w:rPr>
      <w:sz w:val="24"/>
      <w:szCs w:val="24"/>
    </w:rPr>
  </w:style>
  <w:style w:type="character" w:customStyle="1" w:styleId="1fffe">
    <w:name w:val="Подпись Знак1"/>
    <w:semiHidden/>
    <w:rsid w:val="0007567E"/>
    <w:rPr>
      <w:sz w:val="24"/>
      <w:szCs w:val="24"/>
    </w:rPr>
  </w:style>
  <w:style w:type="character" w:customStyle="1" w:styleId="712">
    <w:name w:val="Заголовок 7 Знак1"/>
    <w:semiHidden/>
    <w:rsid w:val="0007567E"/>
    <w:rPr>
      <w:rFonts w:ascii="Cambria" w:eastAsia="Times New Roman" w:hAnsi="Cambria" w:cs="Times New Roman"/>
      <w:i/>
      <w:iCs/>
      <w:color w:val="404040"/>
      <w:sz w:val="24"/>
      <w:szCs w:val="24"/>
    </w:rPr>
  </w:style>
  <w:style w:type="character" w:customStyle="1" w:styleId="812">
    <w:name w:val="Заголовок 8 Знак1"/>
    <w:semiHidden/>
    <w:rsid w:val="0007567E"/>
    <w:rPr>
      <w:rFonts w:ascii="Cambria" w:eastAsia="Times New Roman" w:hAnsi="Cambria" w:cs="Times New Roman"/>
      <w:color w:val="404040"/>
    </w:rPr>
  </w:style>
  <w:style w:type="character" w:customStyle="1" w:styleId="910">
    <w:name w:val="Заголовок 9 Знак1"/>
    <w:semiHidden/>
    <w:rsid w:val="0007567E"/>
    <w:rPr>
      <w:rFonts w:ascii="Cambria" w:eastAsia="Times New Roman" w:hAnsi="Cambria" w:cs="Times New Roman"/>
      <w:i/>
      <w:iCs/>
      <w:color w:val="404040"/>
    </w:rPr>
  </w:style>
  <w:style w:type="character" w:customStyle="1" w:styleId="1ffff">
    <w:name w:val="Нижний колонтитул Знак1"/>
    <w:semiHidden/>
    <w:rsid w:val="0007567E"/>
    <w:rPr>
      <w:sz w:val="24"/>
      <w:szCs w:val="24"/>
    </w:rPr>
  </w:style>
  <w:style w:type="character" w:customStyle="1" w:styleId="1ffff0">
    <w:name w:val="Верхний колонтитул Знак1"/>
    <w:uiPriority w:val="99"/>
    <w:semiHidden/>
    <w:rsid w:val="0007567E"/>
    <w:rPr>
      <w:sz w:val="24"/>
      <w:szCs w:val="24"/>
    </w:rPr>
  </w:style>
  <w:style w:type="character" w:customStyle="1" w:styleId="316">
    <w:name w:val="Основной текст с отступом 3 Знак1"/>
    <w:semiHidden/>
    <w:rsid w:val="0007567E"/>
    <w:rPr>
      <w:sz w:val="16"/>
      <w:szCs w:val="16"/>
    </w:rPr>
  </w:style>
  <w:style w:type="character" w:customStyle="1" w:styleId="317">
    <w:name w:val="Основной текст 3 Знак1"/>
    <w:uiPriority w:val="99"/>
    <w:semiHidden/>
    <w:rsid w:val="0007567E"/>
    <w:rPr>
      <w:sz w:val="16"/>
      <w:szCs w:val="16"/>
    </w:rPr>
  </w:style>
  <w:style w:type="character" w:customStyle="1" w:styleId="1ffff1">
    <w:name w:val="Схема документа Знак1"/>
    <w:uiPriority w:val="99"/>
    <w:semiHidden/>
    <w:rsid w:val="0007567E"/>
    <w:rPr>
      <w:rFonts w:ascii="Tahoma" w:hAnsi="Tahoma" w:cs="Tahoma"/>
      <w:sz w:val="16"/>
      <w:szCs w:val="16"/>
    </w:rPr>
  </w:style>
  <w:style w:type="character" w:customStyle="1" w:styleId="1ffff2">
    <w:name w:val="Текст выноски Знак1"/>
    <w:semiHidden/>
    <w:rsid w:val="0007567E"/>
    <w:rPr>
      <w:rFonts w:ascii="Tahoma" w:hAnsi="Tahoma" w:cs="Tahoma"/>
      <w:sz w:val="16"/>
      <w:szCs w:val="16"/>
    </w:rPr>
  </w:style>
  <w:style w:type="character" w:customStyle="1" w:styleId="1ffff3">
    <w:name w:val="Тема примечания Знак1"/>
    <w:semiHidden/>
    <w:rsid w:val="0007567E"/>
    <w:rPr>
      <w:b/>
      <w:bCs/>
    </w:rPr>
  </w:style>
  <w:style w:type="character" w:customStyle="1" w:styleId="21b">
    <w:name w:val="Красная строка 2 Знак1"/>
    <w:semiHidden/>
    <w:rsid w:val="0007567E"/>
    <w:rPr>
      <w:sz w:val="24"/>
      <w:szCs w:val="24"/>
      <w:lang w:val="ru-RU" w:eastAsia="ru-RU" w:bidi="ar-SA"/>
    </w:rPr>
  </w:style>
  <w:style w:type="character" w:customStyle="1" w:styleId="1ffff4">
    <w:name w:val="Подзаголовок Знак1"/>
    <w:rsid w:val="0007567E"/>
    <w:rPr>
      <w:rFonts w:ascii="Cambria" w:eastAsia="Times New Roman" w:hAnsi="Cambria" w:cs="Times New Roman"/>
      <w:i/>
      <w:iCs/>
      <w:color w:val="4F81BD"/>
      <w:spacing w:val="15"/>
      <w:sz w:val="24"/>
      <w:szCs w:val="24"/>
    </w:rPr>
  </w:style>
  <w:style w:type="character" w:customStyle="1" w:styleId="1ffff5">
    <w:name w:val="Текст концевой сноски Знак1"/>
    <w:semiHidden/>
    <w:rsid w:val="0007567E"/>
  </w:style>
  <w:style w:type="character" w:customStyle="1" w:styleId="1ffff6">
    <w:name w:val="Шапка Знак1"/>
    <w:semiHidden/>
    <w:rsid w:val="0007567E"/>
    <w:rPr>
      <w:rFonts w:ascii="Cambria" w:eastAsia="Times New Roman" w:hAnsi="Cambria" w:cs="Times New Roman"/>
      <w:sz w:val="24"/>
      <w:szCs w:val="24"/>
      <w:shd w:val="pct20" w:color="auto" w:fill="auto"/>
    </w:rPr>
  </w:style>
  <w:style w:type="character" w:customStyle="1" w:styleId="1ffff7">
    <w:name w:val="Красная строка Знак1"/>
    <w:semiHidden/>
    <w:rsid w:val="0007567E"/>
    <w:rPr>
      <w:sz w:val="24"/>
      <w:szCs w:val="24"/>
      <w:lang w:val="ru-RU" w:eastAsia="ru-RU" w:bidi="ar-SA"/>
    </w:rPr>
  </w:style>
  <w:style w:type="paragraph" w:customStyle="1" w:styleId="afffffffffd">
    <w:name w:val="Основной абзац"/>
    <w:basedOn w:val="ae"/>
    <w:rsid w:val="0007567E"/>
    <w:pPr>
      <w:spacing w:after="0"/>
      <w:ind w:firstLine="567"/>
      <w:jc w:val="both"/>
    </w:pPr>
    <w:rPr>
      <w:sz w:val="24"/>
      <w:szCs w:val="20"/>
    </w:rPr>
  </w:style>
  <w:style w:type="character" w:customStyle="1" w:styleId="620">
    <w:name w:val="Заголовок №6 (2)_"/>
    <w:link w:val="621"/>
    <w:rsid w:val="0007567E"/>
    <w:rPr>
      <w:i/>
      <w:iCs/>
      <w:sz w:val="27"/>
      <w:szCs w:val="27"/>
      <w:shd w:val="clear" w:color="auto" w:fill="FFFFFF"/>
      <w:lang w:val="en-US"/>
    </w:rPr>
  </w:style>
  <w:style w:type="paragraph" w:customStyle="1" w:styleId="621">
    <w:name w:val="Заголовок №6 (2)"/>
    <w:basedOn w:val="ae"/>
    <w:link w:val="620"/>
    <w:rsid w:val="0007567E"/>
    <w:pPr>
      <w:widowControl w:val="0"/>
      <w:shd w:val="clear" w:color="auto" w:fill="FFFFFF"/>
      <w:spacing w:before="420" w:after="720" w:line="0" w:lineRule="atLeast"/>
      <w:ind w:firstLine="0"/>
      <w:jc w:val="both"/>
      <w:outlineLvl w:val="5"/>
    </w:pPr>
    <w:rPr>
      <w:rFonts w:asciiTheme="minorHAnsi" w:eastAsiaTheme="minorHAnsi" w:hAnsiTheme="minorHAnsi" w:cstheme="minorBidi"/>
      <w:i/>
      <w:iCs/>
      <w:sz w:val="27"/>
      <w:szCs w:val="27"/>
      <w:lang w:val="en-US" w:eastAsia="en-US"/>
    </w:rPr>
  </w:style>
  <w:style w:type="character" w:customStyle="1" w:styleId="12pt">
    <w:name w:val="Основной текст + 12 pt;Полужирный"/>
    <w:rsid w:val="0007567E"/>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e">
    <w:name w:val="Сноска_"/>
    <w:link w:val="affffffffff"/>
    <w:rsid w:val="0007567E"/>
    <w:rPr>
      <w:b/>
      <w:bCs/>
      <w:shd w:val="clear" w:color="auto" w:fill="FFFFFF"/>
    </w:rPr>
  </w:style>
  <w:style w:type="paragraph" w:customStyle="1" w:styleId="affffffffff">
    <w:name w:val="Сноска"/>
    <w:basedOn w:val="ae"/>
    <w:link w:val="afffffffffe"/>
    <w:rsid w:val="0007567E"/>
    <w:pPr>
      <w:widowControl w:val="0"/>
      <w:shd w:val="clear" w:color="auto" w:fill="FFFFFF"/>
      <w:spacing w:after="0" w:line="298" w:lineRule="exact"/>
      <w:ind w:firstLine="0"/>
      <w:jc w:val="both"/>
    </w:pPr>
    <w:rPr>
      <w:rFonts w:asciiTheme="minorHAnsi" w:eastAsiaTheme="minorHAnsi" w:hAnsiTheme="minorHAnsi" w:cstheme="minorBidi"/>
      <w:b/>
      <w:bCs/>
      <w:sz w:val="22"/>
      <w:lang w:eastAsia="en-US"/>
    </w:rPr>
  </w:style>
  <w:style w:type="character" w:customStyle="1" w:styleId="2fe">
    <w:name w:val="Сноска (2)_"/>
    <w:link w:val="2ff"/>
    <w:rsid w:val="0007567E"/>
    <w:rPr>
      <w:sz w:val="23"/>
      <w:szCs w:val="23"/>
      <w:shd w:val="clear" w:color="auto" w:fill="FFFFFF"/>
    </w:rPr>
  </w:style>
  <w:style w:type="paragraph" w:customStyle="1" w:styleId="2ff">
    <w:name w:val="Сноска (2)"/>
    <w:basedOn w:val="ae"/>
    <w:link w:val="2fe"/>
    <w:rsid w:val="0007567E"/>
    <w:pPr>
      <w:widowControl w:val="0"/>
      <w:shd w:val="clear" w:color="auto" w:fill="FFFFFF"/>
      <w:spacing w:after="0" w:line="317" w:lineRule="exact"/>
      <w:ind w:firstLine="700"/>
    </w:pPr>
    <w:rPr>
      <w:rFonts w:asciiTheme="minorHAnsi" w:eastAsiaTheme="minorHAnsi" w:hAnsiTheme="minorHAnsi" w:cstheme="minorBidi"/>
      <w:sz w:val="23"/>
      <w:szCs w:val="23"/>
      <w:lang w:eastAsia="en-US"/>
    </w:rPr>
  </w:style>
  <w:style w:type="character" w:customStyle="1" w:styleId="affffffffff0">
    <w:name w:val="Основной текст + Полужирный;Курсив"/>
    <w:rsid w:val="0007567E"/>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07567E"/>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f8">
    <w:name w:val="Сетка таблицы светлая1"/>
    <w:basedOn w:val="af0"/>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sonormal0">
    <w:name w:val="msonormal"/>
    <w:basedOn w:val="ae"/>
    <w:rsid w:val="0007567E"/>
    <w:pPr>
      <w:spacing w:before="100" w:beforeAutospacing="1" w:after="100" w:afterAutospacing="1" w:line="240" w:lineRule="auto"/>
      <w:ind w:firstLine="0"/>
    </w:pPr>
    <w:rPr>
      <w:sz w:val="24"/>
      <w:szCs w:val="24"/>
    </w:rPr>
  </w:style>
  <w:style w:type="table" w:customStyle="1" w:styleId="4a">
    <w:name w:val="Сетка таблицы4"/>
    <w:basedOn w:val="af0"/>
    <w:next w:val="af7"/>
    <w:uiPriority w:val="5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
    <w:name w:val="Основной текст + 10 pt"/>
    <w:rsid w:val="0007567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9">
    <w:name w:val="Упомянуть1"/>
    <w:uiPriority w:val="99"/>
    <w:semiHidden/>
    <w:unhideWhenUsed/>
    <w:rsid w:val="0007567E"/>
    <w:rPr>
      <w:color w:val="2B579A"/>
      <w:shd w:val="clear" w:color="auto" w:fill="E6E6E6"/>
    </w:rPr>
  </w:style>
  <w:style w:type="paragraph" w:customStyle="1" w:styleId="1ffffa">
    <w:name w:val="Для таблицы (приложения 1)"/>
    <w:basedOn w:val="ae"/>
    <w:uiPriority w:val="99"/>
    <w:qFormat/>
    <w:rsid w:val="0007567E"/>
    <w:pPr>
      <w:widowControl w:val="0"/>
      <w:adjustRightInd w:val="0"/>
      <w:spacing w:after="0" w:line="240" w:lineRule="atLeast"/>
      <w:ind w:firstLine="0"/>
      <w:textAlignment w:val="baseline"/>
    </w:pPr>
    <w:rPr>
      <w:rFonts w:ascii="Arial" w:hAnsi="Arial"/>
      <w:bCs/>
      <w:color w:val="000000"/>
      <w:spacing w:val="-5"/>
      <w:sz w:val="18"/>
      <w:lang w:eastAsia="en-US"/>
    </w:rPr>
  </w:style>
  <w:style w:type="table" w:customStyle="1" w:styleId="65">
    <w:name w:val="Сетка таблицы6"/>
    <w:basedOn w:val="af0"/>
    <w:next w:val="af7"/>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f0">
    <w:name w:val="Неразрешенное упоминание11"/>
    <w:uiPriority w:val="99"/>
    <w:semiHidden/>
    <w:unhideWhenUsed/>
    <w:rsid w:val="0007567E"/>
    <w:rPr>
      <w:color w:val="808080"/>
      <w:shd w:val="clear" w:color="auto" w:fill="E6E6E6"/>
    </w:rPr>
  </w:style>
  <w:style w:type="table" w:customStyle="1" w:styleId="1210">
    <w:name w:val="Сетка таблицы121"/>
    <w:basedOn w:val="af0"/>
    <w:next w:val="af7"/>
    <w:uiPriority w:val="5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
    <w:basedOn w:val="af0"/>
    <w:next w:val="af7"/>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f0"/>
    <w:next w:val="af7"/>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e"/>
    <w:uiPriority w:val="1"/>
    <w:qFormat/>
    <w:rsid w:val="0007567E"/>
    <w:pPr>
      <w:widowControl w:val="0"/>
      <w:autoSpaceDE w:val="0"/>
      <w:autoSpaceDN w:val="0"/>
      <w:spacing w:after="0" w:line="240" w:lineRule="auto"/>
      <w:ind w:firstLine="0"/>
    </w:pPr>
    <w:rPr>
      <w:sz w:val="22"/>
      <w:lang w:val="en-US" w:eastAsia="en-US"/>
    </w:rPr>
  </w:style>
  <w:style w:type="table" w:customStyle="1" w:styleId="TableNormal2">
    <w:name w:val="Table Normal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3">
    <w:name w:val="Нет списка8"/>
    <w:next w:val="af1"/>
    <w:semiHidden/>
    <w:unhideWhenUsed/>
    <w:rsid w:val="0007567E"/>
  </w:style>
  <w:style w:type="table" w:customStyle="1" w:styleId="TableGridReport3">
    <w:name w:val="Table Grid Report3"/>
    <w:basedOn w:val="af0"/>
    <w:next w:val="af7"/>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0">
    <w:name w:val="Изысканная таблица2"/>
    <w:basedOn w:val="af0"/>
    <w:next w:val="affff2"/>
    <w:semiHidden/>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3">
    <w:name w:val="Сетка таблицы13"/>
    <w:basedOn w:val="af0"/>
    <w:next w:val="af7"/>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f0"/>
    <w:next w:val="af7"/>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f1"/>
    <w:uiPriority w:val="99"/>
    <w:semiHidden/>
    <w:unhideWhenUsed/>
    <w:rsid w:val="0007567E"/>
  </w:style>
  <w:style w:type="table" w:customStyle="1" w:styleId="318">
    <w:name w:val="Сетка таблицы31"/>
    <w:basedOn w:val="af0"/>
    <w:next w:val="af7"/>
    <w:uiPriority w:val="5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f1"/>
    <w:uiPriority w:val="99"/>
    <w:semiHidden/>
    <w:rsid w:val="0007567E"/>
  </w:style>
  <w:style w:type="table" w:customStyle="1" w:styleId="1131">
    <w:name w:val="Сетка таблицы113"/>
    <w:basedOn w:val="af0"/>
    <w:next w:val="af7"/>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
    <w:basedOn w:val="af0"/>
    <w:next w:val="af7"/>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c">
    <w:name w:val="Стиль21"/>
    <w:rsid w:val="0007567E"/>
  </w:style>
  <w:style w:type="table" w:customStyle="1" w:styleId="11f1">
    <w:name w:val="Столбцы таблицы 11"/>
    <w:basedOn w:val="af0"/>
    <w:next w:val="1fff2"/>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
    <w:name w:val="Столбцы таблицы 51"/>
    <w:basedOn w:val="af0"/>
    <w:next w:val="53"/>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f0"/>
    <w:next w:val="-2"/>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0"/>
    <w:next w:val="-7"/>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0"/>
    <w:next w:val="-8"/>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9">
    <w:name w:val="Объемная таблица 31"/>
    <w:basedOn w:val="af0"/>
    <w:next w:val="3f3"/>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b">
    <w:name w:val="Современная таблица1"/>
    <w:basedOn w:val="af0"/>
    <w:next w:val="afffffffc"/>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2">
    <w:name w:val="Изысканная таблица11"/>
    <w:basedOn w:val="af0"/>
    <w:next w:val="affff2"/>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3">
    <w:name w:val="Изящная таблица 11"/>
    <w:basedOn w:val="af0"/>
    <w:next w:val="1fff3"/>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f0"/>
    <w:next w:val="-3"/>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Стиль таблицы11"/>
    <w:basedOn w:val="af7"/>
    <w:rsid w:val="0007567E"/>
    <w:tblPr/>
  </w:style>
  <w:style w:type="numbering" w:customStyle="1" w:styleId="31a">
    <w:name w:val="Стиль31"/>
    <w:rsid w:val="0007567E"/>
  </w:style>
  <w:style w:type="numbering" w:customStyle="1" w:styleId="411">
    <w:name w:val="Стиль41"/>
    <w:rsid w:val="0007567E"/>
  </w:style>
  <w:style w:type="numbering" w:customStyle="1" w:styleId="1ffffc">
    <w:name w:val="Статья / Раздел1"/>
    <w:basedOn w:val="af1"/>
    <w:next w:val="afffffffd"/>
    <w:rsid w:val="0007567E"/>
  </w:style>
  <w:style w:type="numbering" w:customStyle="1" w:styleId="1411">
    <w:name w:val="Стиль многоуровневый 14 пт полужирный1"/>
    <w:basedOn w:val="af1"/>
    <w:rsid w:val="0007567E"/>
  </w:style>
  <w:style w:type="table" w:customStyle="1" w:styleId="513">
    <w:name w:val="Сетка таблицы51"/>
    <w:basedOn w:val="af0"/>
    <w:next w:val="af7"/>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d">
    <w:name w:val="Стиль таблицы21"/>
    <w:basedOn w:val="af0"/>
    <w:rsid w:val="0007567E"/>
    <w:pPr>
      <w:spacing w:after="0" w:line="240" w:lineRule="auto"/>
    </w:pPr>
    <w:rPr>
      <w:rFonts w:ascii="Times New Roman" w:eastAsia="Times New Roman" w:hAnsi="Times New Roman" w:cs="Times New Roman"/>
      <w:sz w:val="20"/>
      <w:szCs w:val="20"/>
      <w:lang w:eastAsia="ru-RU"/>
    </w:rPr>
    <w:tblPr/>
  </w:style>
  <w:style w:type="table" w:customStyle="1" w:styleId="1ffffd">
    <w:name w:val="Стандартная таблица1"/>
    <w:basedOn w:val="af0"/>
    <w:next w:val="afffffffff9"/>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b">
    <w:name w:val="Стиль таблицы31"/>
    <w:basedOn w:val="af0"/>
    <w:rsid w:val="0007567E"/>
    <w:pPr>
      <w:spacing w:after="0" w:line="240" w:lineRule="auto"/>
    </w:pPr>
    <w:rPr>
      <w:rFonts w:ascii="Times New Roman" w:eastAsia="Times New Roman" w:hAnsi="Times New Roman" w:cs="Times New Roman"/>
      <w:sz w:val="20"/>
      <w:szCs w:val="20"/>
      <w:lang w:eastAsia="ru-RU"/>
    </w:rPr>
    <w:tblPr/>
  </w:style>
  <w:style w:type="table" w:styleId="affffffffff1">
    <w:name w:val="Grid Table Light"/>
    <w:basedOn w:val="af0"/>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2">
    <w:name w:val="Сетка таблицы41"/>
    <w:basedOn w:val="af0"/>
    <w:next w:val="af7"/>
    <w:uiPriority w:val="5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1">
    <w:name w:val="Упомянуть2"/>
    <w:uiPriority w:val="99"/>
    <w:semiHidden/>
    <w:unhideWhenUsed/>
    <w:rsid w:val="0007567E"/>
    <w:rPr>
      <w:color w:val="2B579A"/>
      <w:shd w:val="clear" w:color="auto" w:fill="E6E6E6"/>
    </w:rPr>
  </w:style>
  <w:style w:type="table" w:customStyle="1" w:styleId="612">
    <w:name w:val="Сетка таблицы61"/>
    <w:basedOn w:val="af0"/>
    <w:next w:val="af7"/>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f0"/>
    <w:next w:val="af7"/>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0"/>
    <w:next w:val="af7"/>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f0"/>
    <w:next w:val="af7"/>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
    <w:name w:val="Стиль5"/>
    <w:uiPriority w:val="99"/>
    <w:rsid w:val="0007567E"/>
  </w:style>
  <w:style w:type="table" w:customStyle="1" w:styleId="84">
    <w:name w:val="Сетка таблицы8"/>
    <w:basedOn w:val="af0"/>
    <w:next w:val="af7"/>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f0"/>
    <w:next w:val="af7"/>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f2">
    <w:name w:val="table of figures"/>
    <w:aliases w:val="Перечень таблиц"/>
    <w:basedOn w:val="ae"/>
    <w:next w:val="ae"/>
    <w:uiPriority w:val="99"/>
    <w:unhideWhenUsed/>
    <w:rsid w:val="0007567E"/>
    <w:pPr>
      <w:spacing w:line="276" w:lineRule="auto"/>
      <w:jc w:val="both"/>
    </w:pPr>
    <w:rPr>
      <w:sz w:val="26"/>
    </w:rPr>
  </w:style>
  <w:style w:type="numbering" w:customStyle="1" w:styleId="95">
    <w:name w:val="Нет списка9"/>
    <w:next w:val="af1"/>
    <w:uiPriority w:val="99"/>
    <w:semiHidden/>
    <w:unhideWhenUsed/>
    <w:rsid w:val="0007567E"/>
  </w:style>
  <w:style w:type="table" w:customStyle="1" w:styleId="TableGridReport4">
    <w:name w:val="Table Grid Report4"/>
    <w:basedOn w:val="af0"/>
    <w:next w:val="af7"/>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8">
    <w:name w:val="Изысканная таблица3"/>
    <w:basedOn w:val="af0"/>
    <w:next w:val="affff2"/>
    <w:semiHidden/>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f0"/>
    <w:next w:val="af7"/>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basedOn w:val="af0"/>
    <w:next w:val="af7"/>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
    <w:next w:val="af1"/>
    <w:uiPriority w:val="99"/>
    <w:semiHidden/>
    <w:unhideWhenUsed/>
    <w:rsid w:val="0007567E"/>
  </w:style>
  <w:style w:type="table" w:customStyle="1" w:styleId="320">
    <w:name w:val="Сетка таблицы32"/>
    <w:basedOn w:val="af0"/>
    <w:next w:val="af7"/>
    <w:uiPriority w:val="5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f1"/>
    <w:semiHidden/>
    <w:rsid w:val="0007567E"/>
  </w:style>
  <w:style w:type="table" w:customStyle="1" w:styleId="1141">
    <w:name w:val="Сетка таблицы114"/>
    <w:basedOn w:val="af0"/>
    <w:next w:val="af7"/>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етка таблицы1113"/>
    <w:basedOn w:val="af0"/>
    <w:next w:val="af7"/>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Стиль22"/>
    <w:rsid w:val="0007567E"/>
  </w:style>
  <w:style w:type="table" w:customStyle="1" w:styleId="125">
    <w:name w:val="Столбцы таблицы 12"/>
    <w:basedOn w:val="af0"/>
    <w:next w:val="1fff2"/>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f0"/>
    <w:next w:val="53"/>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f0"/>
    <w:next w:val="-2"/>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0"/>
    <w:next w:val="-7"/>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0"/>
    <w:next w:val="-8"/>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f0"/>
    <w:next w:val="3f3"/>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2">
    <w:name w:val="Современная таблица2"/>
    <w:basedOn w:val="af0"/>
    <w:next w:val="afffffffc"/>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6">
    <w:name w:val="Изысканная таблица12"/>
    <w:basedOn w:val="af0"/>
    <w:next w:val="affff2"/>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f0"/>
    <w:next w:val="1fff3"/>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f0"/>
    <w:next w:val="-3"/>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8">
    <w:name w:val="Стиль таблицы12"/>
    <w:basedOn w:val="af7"/>
    <w:rsid w:val="0007567E"/>
    <w:tblPr/>
  </w:style>
  <w:style w:type="numbering" w:customStyle="1" w:styleId="322">
    <w:name w:val="Стиль32"/>
    <w:rsid w:val="0007567E"/>
  </w:style>
  <w:style w:type="numbering" w:customStyle="1" w:styleId="420">
    <w:name w:val="Стиль42"/>
    <w:rsid w:val="0007567E"/>
  </w:style>
  <w:style w:type="numbering" w:customStyle="1" w:styleId="2ff3">
    <w:name w:val="Статья / Раздел2"/>
    <w:basedOn w:val="af1"/>
    <w:next w:val="afffffffd"/>
    <w:rsid w:val="0007567E"/>
  </w:style>
  <w:style w:type="numbering" w:customStyle="1" w:styleId="1420">
    <w:name w:val="Стиль многоуровневый 14 пт полужирный2"/>
    <w:basedOn w:val="af1"/>
    <w:rsid w:val="0007567E"/>
  </w:style>
  <w:style w:type="table" w:customStyle="1" w:styleId="521">
    <w:name w:val="Сетка таблицы52"/>
    <w:basedOn w:val="af0"/>
    <w:next w:val="af7"/>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тиль таблицы22"/>
    <w:basedOn w:val="af0"/>
    <w:rsid w:val="0007567E"/>
    <w:pPr>
      <w:spacing w:after="0" w:line="240" w:lineRule="auto"/>
    </w:pPr>
    <w:rPr>
      <w:rFonts w:ascii="Times New Roman" w:eastAsia="Times New Roman" w:hAnsi="Times New Roman" w:cs="Times New Roman"/>
      <w:sz w:val="20"/>
      <w:szCs w:val="20"/>
      <w:lang w:eastAsia="ru-RU"/>
    </w:rPr>
    <w:tblPr/>
  </w:style>
  <w:style w:type="table" w:customStyle="1" w:styleId="2ff4">
    <w:name w:val="Стандартная таблица2"/>
    <w:basedOn w:val="af0"/>
    <w:next w:val="afffffffff9"/>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3">
    <w:name w:val="Стиль таблицы32"/>
    <w:basedOn w:val="af0"/>
    <w:rsid w:val="0007567E"/>
    <w:pPr>
      <w:spacing w:after="0" w:line="240" w:lineRule="auto"/>
    </w:pPr>
    <w:rPr>
      <w:rFonts w:ascii="Times New Roman" w:eastAsia="Times New Roman" w:hAnsi="Times New Roman" w:cs="Times New Roman"/>
      <w:sz w:val="20"/>
      <w:szCs w:val="20"/>
      <w:lang w:eastAsia="ru-RU"/>
    </w:rPr>
    <w:tblPr/>
  </w:style>
  <w:style w:type="table" w:customStyle="1" w:styleId="2ff5">
    <w:name w:val="Сетка таблицы светлая2"/>
    <w:basedOn w:val="af0"/>
    <w:next w:val="affffffffff1"/>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1">
    <w:name w:val="Сетка таблицы42"/>
    <w:basedOn w:val="af0"/>
    <w:next w:val="af7"/>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f0"/>
    <w:next w:val="af7"/>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0"/>
    <w:next w:val="af7"/>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0"/>
    <w:next w:val="af7"/>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f0"/>
    <w:next w:val="af7"/>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4">
    <w:name w:val="Стиль51"/>
    <w:uiPriority w:val="99"/>
    <w:rsid w:val="0007567E"/>
  </w:style>
  <w:style w:type="table" w:customStyle="1" w:styleId="813">
    <w:name w:val="Сетка таблицы81"/>
    <w:basedOn w:val="af0"/>
    <w:next w:val="af7"/>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f0"/>
    <w:next w:val="af7"/>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f0"/>
    <w:next w:val="af7"/>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f0"/>
    <w:next w:val="af7"/>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f0"/>
    <w:next w:val="af7"/>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
    <w:basedOn w:val="af0"/>
    <w:next w:val="af7"/>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етка таблицы1114"/>
    <w:basedOn w:val="af0"/>
    <w:next w:val="af7"/>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
    <w:name w:val="Стиль23"/>
    <w:rsid w:val="00DC2AA7"/>
  </w:style>
  <w:style w:type="numbering" w:customStyle="1" w:styleId="330">
    <w:name w:val="Стиль33"/>
    <w:rsid w:val="00DC2AA7"/>
  </w:style>
  <w:style w:type="numbering" w:customStyle="1" w:styleId="3f9">
    <w:name w:val="Статья / Раздел3"/>
    <w:basedOn w:val="af1"/>
    <w:next w:val="afffffffd"/>
    <w:rsid w:val="00DC2AA7"/>
  </w:style>
  <w:style w:type="numbering" w:customStyle="1" w:styleId="1430">
    <w:name w:val="Стиль многоуровневый 14 пт полужирный3"/>
    <w:basedOn w:val="af1"/>
    <w:rsid w:val="00DC2AA7"/>
  </w:style>
  <w:style w:type="table" w:customStyle="1" w:styleId="1240">
    <w:name w:val="Сетка таблицы124"/>
    <w:basedOn w:val="af0"/>
    <w:next w:val="af7"/>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0"/>
    <w:next w:val="af7"/>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Стиль52"/>
    <w:uiPriority w:val="99"/>
    <w:rsid w:val="00DC2AA7"/>
  </w:style>
  <w:style w:type="table" w:customStyle="1" w:styleId="TableGridReport11">
    <w:name w:val="Table Grid Report11"/>
    <w:basedOn w:val="af0"/>
    <w:next w:val="af7"/>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Стиль511"/>
    <w:uiPriority w:val="99"/>
    <w:rsid w:val="00DC2AA7"/>
  </w:style>
  <w:style w:type="numbering" w:customStyle="1" w:styleId="2210">
    <w:name w:val="Стиль221"/>
    <w:rsid w:val="00DC2AA7"/>
  </w:style>
  <w:style w:type="numbering" w:customStyle="1" w:styleId="3210">
    <w:name w:val="Стиль321"/>
    <w:rsid w:val="00DC2AA7"/>
  </w:style>
  <w:style w:type="numbering" w:customStyle="1" w:styleId="4210">
    <w:name w:val="Стиль421"/>
    <w:rsid w:val="00DC2AA7"/>
  </w:style>
  <w:style w:type="numbering" w:customStyle="1" w:styleId="1421">
    <w:name w:val="Стиль многоуровневый 14 пт полужирный21"/>
    <w:basedOn w:val="af1"/>
    <w:rsid w:val="00DC2AA7"/>
  </w:style>
  <w:style w:type="numbering" w:customStyle="1" w:styleId="5210">
    <w:name w:val="Стиль521"/>
    <w:uiPriority w:val="99"/>
    <w:rsid w:val="00DC2AA7"/>
  </w:style>
  <w:style w:type="table" w:customStyle="1" w:styleId="820">
    <w:name w:val="Сетка таблицы82"/>
    <w:basedOn w:val="af0"/>
    <w:next w:val="af7"/>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f0"/>
    <w:next w:val="af7"/>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b">
    <w:name w:val="Изысканная таблица4"/>
    <w:basedOn w:val="af0"/>
    <w:next w:val="affff2"/>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40">
    <w:name w:val="Сетка таблицы24"/>
    <w:basedOn w:val="af0"/>
    <w:next w:val="af7"/>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f0"/>
    <w:next w:val="af7"/>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Стиль231"/>
    <w:rsid w:val="00DC2AA7"/>
  </w:style>
  <w:style w:type="table" w:customStyle="1" w:styleId="134">
    <w:name w:val="Столбцы таблицы 13"/>
    <w:basedOn w:val="af0"/>
    <w:next w:val="1fff2"/>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f0"/>
    <w:next w:val="53"/>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f0"/>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0"/>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0"/>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
    <w:name w:val="Объемная таблица 33"/>
    <w:basedOn w:val="af0"/>
    <w:next w:val="3f3"/>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a">
    <w:name w:val="Современная таблица3"/>
    <w:basedOn w:val="af0"/>
    <w:next w:val="afffffffc"/>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5">
    <w:name w:val="Изысканная таблица13"/>
    <w:basedOn w:val="af0"/>
    <w:next w:val="affff2"/>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6">
    <w:name w:val="Изящная таблица 13"/>
    <w:basedOn w:val="af0"/>
    <w:next w:val="1fff3"/>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f0"/>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7">
    <w:name w:val="Стиль таблицы13"/>
    <w:basedOn w:val="af7"/>
    <w:rsid w:val="00DC2AA7"/>
    <w:tblPr/>
  </w:style>
  <w:style w:type="numbering" w:customStyle="1" w:styleId="3310">
    <w:name w:val="Стиль331"/>
    <w:rsid w:val="00DC2AA7"/>
  </w:style>
  <w:style w:type="numbering" w:customStyle="1" w:styleId="430">
    <w:name w:val="Стиль43"/>
    <w:rsid w:val="00DC2AA7"/>
  </w:style>
  <w:style w:type="numbering" w:customStyle="1" w:styleId="31c">
    <w:name w:val="Статья / Раздел31"/>
    <w:basedOn w:val="af1"/>
    <w:next w:val="afffffffd"/>
    <w:rsid w:val="00DC2AA7"/>
  </w:style>
  <w:style w:type="numbering" w:customStyle="1" w:styleId="1431">
    <w:name w:val="Стиль многоуровневый 14 пт полужирный31"/>
    <w:basedOn w:val="af1"/>
    <w:rsid w:val="00DC2AA7"/>
  </w:style>
  <w:style w:type="table" w:customStyle="1" w:styleId="531">
    <w:name w:val="Сетка таблицы53"/>
    <w:basedOn w:val="af0"/>
    <w:next w:val="af7"/>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тиль таблицы23"/>
    <w:basedOn w:val="af0"/>
    <w:rsid w:val="00DC2AA7"/>
    <w:pPr>
      <w:spacing w:after="0" w:line="240" w:lineRule="auto"/>
    </w:pPr>
    <w:rPr>
      <w:rFonts w:ascii="Times New Roman" w:eastAsia="Times New Roman" w:hAnsi="Times New Roman" w:cs="Times New Roman"/>
      <w:sz w:val="20"/>
      <w:szCs w:val="20"/>
      <w:lang w:eastAsia="ru-RU"/>
    </w:rPr>
    <w:tblPr/>
  </w:style>
  <w:style w:type="table" w:customStyle="1" w:styleId="3fb">
    <w:name w:val="Стандартная таблица3"/>
    <w:basedOn w:val="af0"/>
    <w:next w:val="afffffffff9"/>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f0"/>
    <w:rsid w:val="00DC2AA7"/>
    <w:pPr>
      <w:spacing w:after="0" w:line="240" w:lineRule="auto"/>
    </w:pPr>
    <w:rPr>
      <w:rFonts w:ascii="Times New Roman" w:eastAsia="Times New Roman" w:hAnsi="Times New Roman" w:cs="Times New Roman"/>
      <w:sz w:val="20"/>
      <w:szCs w:val="20"/>
      <w:lang w:eastAsia="ru-RU"/>
    </w:rPr>
    <w:tblPr/>
  </w:style>
  <w:style w:type="table" w:customStyle="1" w:styleId="3fc">
    <w:name w:val="Сетка таблицы светлая3"/>
    <w:basedOn w:val="af0"/>
    <w:next w:val="affffffffff1"/>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1">
    <w:name w:val="Сетка таблицы43"/>
    <w:basedOn w:val="af0"/>
    <w:next w:val="af7"/>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f0"/>
    <w:next w:val="af7"/>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f0"/>
    <w:next w:val="af7"/>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
    <w:name w:val="Стиль53"/>
    <w:uiPriority w:val="99"/>
    <w:rsid w:val="00DC2AA7"/>
  </w:style>
  <w:style w:type="table" w:customStyle="1" w:styleId="830">
    <w:name w:val="Сетка таблицы83"/>
    <w:basedOn w:val="af0"/>
    <w:next w:val="af7"/>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f0"/>
    <w:next w:val="af7"/>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
    <w:basedOn w:val="af0"/>
    <w:next w:val="af7"/>
    <w:uiPriority w:val="5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f0"/>
    <w:next w:val="af7"/>
    <w:uiPriority w:val="5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Рис."/>
    <w:basedOn w:val="ae"/>
    <w:next w:val="ae"/>
    <w:qFormat/>
    <w:rsid w:val="00DC2AA7"/>
    <w:pPr>
      <w:widowControl w:val="0"/>
      <w:numPr>
        <w:numId w:val="25"/>
      </w:numPr>
      <w:suppressAutoHyphens/>
      <w:spacing w:after="0" w:line="240" w:lineRule="auto"/>
      <w:ind w:left="360" w:right="-108"/>
    </w:pPr>
    <w:rPr>
      <w:b/>
      <w:sz w:val="26"/>
      <w:szCs w:val="20"/>
    </w:rPr>
  </w:style>
  <w:style w:type="table" w:customStyle="1" w:styleId="173">
    <w:name w:val="Сетка таблицы17"/>
    <w:basedOn w:val="af0"/>
    <w:next w:val="af7"/>
    <w:uiPriority w:val="5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Изысканная таблица5"/>
    <w:basedOn w:val="af0"/>
    <w:next w:val="affff2"/>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f0"/>
    <w:next w:val="af7"/>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f0"/>
    <w:next w:val="af7"/>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f0"/>
    <w:next w:val="af7"/>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Стиль24"/>
    <w:rsid w:val="00DC2AA7"/>
  </w:style>
  <w:style w:type="table" w:customStyle="1" w:styleId="145">
    <w:name w:val="Столбцы таблицы 14"/>
    <w:basedOn w:val="af0"/>
    <w:next w:val="1fff2"/>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f0"/>
    <w:next w:val="53"/>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f0"/>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f0"/>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f0"/>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f0"/>
    <w:next w:val="3f3"/>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c">
    <w:name w:val="Современная таблица4"/>
    <w:basedOn w:val="af0"/>
    <w:next w:val="afffffffc"/>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f0"/>
    <w:next w:val="affff2"/>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0"/>
    <w:next w:val="1fff3"/>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f0"/>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8">
    <w:name w:val="Стиль таблицы14"/>
    <w:basedOn w:val="af7"/>
    <w:rsid w:val="00DC2AA7"/>
    <w:tblPr/>
  </w:style>
  <w:style w:type="numbering" w:customStyle="1" w:styleId="342">
    <w:name w:val="Стиль34"/>
    <w:rsid w:val="00DC2AA7"/>
  </w:style>
  <w:style w:type="numbering" w:customStyle="1" w:styleId="440">
    <w:name w:val="Стиль44"/>
    <w:rsid w:val="00DC2AA7"/>
  </w:style>
  <w:style w:type="numbering" w:customStyle="1" w:styleId="4d">
    <w:name w:val="Статья / Раздел4"/>
    <w:basedOn w:val="af1"/>
    <w:next w:val="afffffffd"/>
    <w:rsid w:val="00DC2AA7"/>
  </w:style>
  <w:style w:type="numbering" w:customStyle="1" w:styleId="1440">
    <w:name w:val="Стиль многоуровневый 14 пт полужирный4"/>
    <w:basedOn w:val="af1"/>
    <w:rsid w:val="00DC2AA7"/>
  </w:style>
  <w:style w:type="table" w:customStyle="1" w:styleId="541">
    <w:name w:val="Сетка таблицы54"/>
    <w:basedOn w:val="af0"/>
    <w:next w:val="af7"/>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тиль таблицы24"/>
    <w:basedOn w:val="af0"/>
    <w:rsid w:val="00DC2AA7"/>
    <w:pPr>
      <w:spacing w:after="0" w:line="240" w:lineRule="auto"/>
    </w:pPr>
    <w:rPr>
      <w:rFonts w:ascii="Times New Roman" w:eastAsia="Times New Roman" w:hAnsi="Times New Roman" w:cs="Times New Roman"/>
      <w:sz w:val="20"/>
      <w:szCs w:val="20"/>
      <w:lang w:eastAsia="ru-RU"/>
    </w:rPr>
    <w:tblPr/>
  </w:style>
  <w:style w:type="table" w:customStyle="1" w:styleId="4e">
    <w:name w:val="Стандартная таблица4"/>
    <w:basedOn w:val="af0"/>
    <w:next w:val="afffffffff9"/>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f0"/>
    <w:rsid w:val="00DC2AA7"/>
    <w:pPr>
      <w:spacing w:after="0" w:line="240" w:lineRule="auto"/>
    </w:pPr>
    <w:rPr>
      <w:rFonts w:ascii="Times New Roman" w:eastAsia="Times New Roman" w:hAnsi="Times New Roman" w:cs="Times New Roman"/>
      <w:sz w:val="20"/>
      <w:szCs w:val="20"/>
      <w:lang w:eastAsia="ru-RU"/>
    </w:rPr>
    <w:tblPr/>
  </w:style>
  <w:style w:type="table" w:customStyle="1" w:styleId="4f">
    <w:name w:val="Сетка таблицы светлая4"/>
    <w:basedOn w:val="af0"/>
    <w:next w:val="affffffffff1"/>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
    <w:name w:val="Сетка таблицы44"/>
    <w:basedOn w:val="af0"/>
    <w:next w:val="af7"/>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f0"/>
    <w:next w:val="af7"/>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0"/>
    <w:next w:val="af7"/>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3">
    <w:name w:val="Стиль54"/>
    <w:uiPriority w:val="99"/>
    <w:rsid w:val="00DC2AA7"/>
  </w:style>
  <w:style w:type="table" w:customStyle="1" w:styleId="840">
    <w:name w:val="Сетка таблицы84"/>
    <w:basedOn w:val="af0"/>
    <w:next w:val="af7"/>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f0"/>
    <w:next w:val="af7"/>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Изысканная таблица6"/>
    <w:basedOn w:val="af0"/>
    <w:next w:val="affff2"/>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f0"/>
    <w:next w:val="af7"/>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0"/>
    <w:next w:val="af7"/>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f0"/>
    <w:next w:val="af7"/>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f0"/>
    <w:next w:val="af7"/>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Стиль25"/>
    <w:rsid w:val="00DC2AA7"/>
  </w:style>
  <w:style w:type="table" w:customStyle="1" w:styleId="153">
    <w:name w:val="Столбцы таблицы 15"/>
    <w:basedOn w:val="af0"/>
    <w:next w:val="1fff2"/>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f0"/>
    <w:next w:val="53"/>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f0"/>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f0"/>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f0"/>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f0"/>
    <w:next w:val="3f3"/>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8">
    <w:name w:val="Современная таблица5"/>
    <w:basedOn w:val="af0"/>
    <w:next w:val="afffffffc"/>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f0"/>
    <w:next w:val="affff2"/>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f0"/>
    <w:next w:val="1fff3"/>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f0"/>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7"/>
    <w:rsid w:val="00DC2AA7"/>
    <w:tblPr/>
  </w:style>
  <w:style w:type="numbering" w:customStyle="1" w:styleId="352">
    <w:name w:val="Стиль35"/>
    <w:rsid w:val="00DC2AA7"/>
  </w:style>
  <w:style w:type="numbering" w:customStyle="1" w:styleId="450">
    <w:name w:val="Стиль45"/>
    <w:rsid w:val="00DC2AA7"/>
  </w:style>
  <w:style w:type="numbering" w:customStyle="1" w:styleId="59">
    <w:name w:val="Статья / Раздел5"/>
    <w:basedOn w:val="af1"/>
    <w:next w:val="afffffffd"/>
    <w:rsid w:val="00DC2AA7"/>
  </w:style>
  <w:style w:type="numbering" w:customStyle="1" w:styleId="1450">
    <w:name w:val="Стиль многоуровневый 14 пт полужирный5"/>
    <w:basedOn w:val="af1"/>
    <w:rsid w:val="00DC2AA7"/>
  </w:style>
  <w:style w:type="table" w:customStyle="1" w:styleId="551">
    <w:name w:val="Сетка таблицы55"/>
    <w:basedOn w:val="af0"/>
    <w:next w:val="af7"/>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тиль таблицы25"/>
    <w:basedOn w:val="af0"/>
    <w:rsid w:val="00DC2AA7"/>
    <w:pPr>
      <w:spacing w:after="0" w:line="240" w:lineRule="auto"/>
    </w:pPr>
    <w:rPr>
      <w:rFonts w:ascii="Times New Roman" w:eastAsia="Times New Roman" w:hAnsi="Times New Roman" w:cs="Times New Roman"/>
      <w:sz w:val="20"/>
      <w:szCs w:val="20"/>
      <w:lang w:eastAsia="ru-RU"/>
    </w:rPr>
    <w:tblPr/>
  </w:style>
  <w:style w:type="table" w:customStyle="1" w:styleId="5a">
    <w:name w:val="Стандартная таблица5"/>
    <w:basedOn w:val="af0"/>
    <w:next w:val="afffffffff9"/>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f0"/>
    <w:rsid w:val="00DC2AA7"/>
    <w:pPr>
      <w:spacing w:after="0" w:line="240" w:lineRule="auto"/>
    </w:pPr>
    <w:rPr>
      <w:rFonts w:ascii="Times New Roman" w:eastAsia="Times New Roman" w:hAnsi="Times New Roman" w:cs="Times New Roman"/>
      <w:sz w:val="20"/>
      <w:szCs w:val="20"/>
      <w:lang w:eastAsia="ru-RU"/>
    </w:rPr>
    <w:tblPr/>
  </w:style>
  <w:style w:type="table" w:customStyle="1" w:styleId="5b">
    <w:name w:val="Сетка таблицы светлая5"/>
    <w:basedOn w:val="af0"/>
    <w:next w:val="affffffffff1"/>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
    <w:name w:val="Сетка таблицы45"/>
    <w:basedOn w:val="af0"/>
    <w:next w:val="af7"/>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f0"/>
    <w:next w:val="af7"/>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f0"/>
    <w:next w:val="af7"/>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f0"/>
    <w:next w:val="af7"/>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f0"/>
    <w:next w:val="af7"/>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DC2AA7"/>
  </w:style>
  <w:style w:type="table" w:customStyle="1" w:styleId="85">
    <w:name w:val="Сетка таблицы85"/>
    <w:basedOn w:val="af0"/>
    <w:next w:val="af7"/>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f0"/>
    <w:next w:val="af7"/>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6">
    <w:name w:val="Стиль1 Знак"/>
    <w:basedOn w:val="af"/>
    <w:link w:val="1ff5"/>
    <w:uiPriority w:val="99"/>
    <w:rsid w:val="00DC2AA7"/>
    <w:rPr>
      <w:rFonts w:ascii="Times New Roman" w:eastAsia="Times New Roman" w:hAnsi="Times New Roman" w:cs="Times New Roman"/>
      <w:sz w:val="24"/>
      <w:szCs w:val="20"/>
      <w:lang w:eastAsia="ru-RU"/>
    </w:rPr>
  </w:style>
  <w:style w:type="character" w:customStyle="1" w:styleId="96">
    <w:name w:val="Основной текст + 9"/>
    <w:aliases w:val="5 pt,Основной текст (5) + 11,Не курсив4,Основной текст (2) + Times New Roman,6,Не полужирный"/>
    <w:basedOn w:val="afff9"/>
    <w:rsid w:val="00DC2AA7"/>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TableGridReport6">
    <w:name w:val="Table Grid Report6"/>
    <w:basedOn w:val="af0"/>
    <w:next w:val="af7"/>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Изысканная таблица7"/>
    <w:basedOn w:val="af0"/>
    <w:next w:val="affff2"/>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f0"/>
    <w:next w:val="af7"/>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0"/>
    <w:next w:val="af7"/>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f0"/>
    <w:next w:val="af7"/>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f0"/>
    <w:next w:val="af7"/>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f0"/>
    <w:next w:val="af7"/>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Стиль26"/>
    <w:rsid w:val="00DC2AA7"/>
  </w:style>
  <w:style w:type="table" w:customStyle="1" w:styleId="162">
    <w:name w:val="Столбцы таблицы 16"/>
    <w:basedOn w:val="af0"/>
    <w:next w:val="1fff2"/>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f0"/>
    <w:next w:val="53"/>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f0"/>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f0"/>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f0"/>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f0"/>
    <w:next w:val="3f3"/>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f0"/>
    <w:next w:val="afffffffc"/>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f0"/>
    <w:next w:val="affff2"/>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f0"/>
    <w:next w:val="1fff3"/>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f0"/>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7"/>
    <w:rsid w:val="00DC2AA7"/>
    <w:tblPr/>
  </w:style>
  <w:style w:type="numbering" w:customStyle="1" w:styleId="362">
    <w:name w:val="Стиль36"/>
    <w:rsid w:val="00DC2AA7"/>
  </w:style>
  <w:style w:type="numbering" w:customStyle="1" w:styleId="460">
    <w:name w:val="Стиль46"/>
    <w:rsid w:val="00DC2AA7"/>
  </w:style>
  <w:style w:type="numbering" w:customStyle="1" w:styleId="68">
    <w:name w:val="Статья / Раздел6"/>
    <w:basedOn w:val="af1"/>
    <w:next w:val="afffffffd"/>
    <w:rsid w:val="00DC2AA7"/>
  </w:style>
  <w:style w:type="numbering" w:customStyle="1" w:styleId="1460">
    <w:name w:val="Стиль многоуровневый 14 пт полужирный6"/>
    <w:basedOn w:val="af1"/>
    <w:rsid w:val="00DC2AA7"/>
  </w:style>
  <w:style w:type="table" w:customStyle="1" w:styleId="563">
    <w:name w:val="Сетка таблицы56"/>
    <w:basedOn w:val="af0"/>
    <w:next w:val="af7"/>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тиль таблицы26"/>
    <w:basedOn w:val="af0"/>
    <w:rsid w:val="00DC2AA7"/>
    <w:pPr>
      <w:spacing w:after="0" w:line="240" w:lineRule="auto"/>
    </w:pPr>
    <w:rPr>
      <w:rFonts w:ascii="Times New Roman" w:eastAsia="Times New Roman" w:hAnsi="Times New Roman" w:cs="Times New Roman"/>
      <w:sz w:val="20"/>
      <w:szCs w:val="20"/>
      <w:lang w:eastAsia="ru-RU"/>
    </w:rPr>
    <w:tblPr/>
  </w:style>
  <w:style w:type="table" w:customStyle="1" w:styleId="69">
    <w:name w:val="Стандартная таблица6"/>
    <w:basedOn w:val="af0"/>
    <w:next w:val="afffffffff9"/>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f0"/>
    <w:rsid w:val="00DC2AA7"/>
    <w:pPr>
      <w:spacing w:after="0" w:line="240" w:lineRule="auto"/>
    </w:pPr>
    <w:rPr>
      <w:rFonts w:ascii="Times New Roman" w:eastAsia="Times New Roman" w:hAnsi="Times New Roman" w:cs="Times New Roman"/>
      <w:sz w:val="20"/>
      <w:szCs w:val="20"/>
      <w:lang w:eastAsia="ru-RU"/>
    </w:rPr>
    <w:tblPr/>
  </w:style>
  <w:style w:type="table" w:customStyle="1" w:styleId="6a">
    <w:name w:val="Сетка таблицы светлая6"/>
    <w:basedOn w:val="af0"/>
    <w:next w:val="affffffffff1"/>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
    <w:name w:val="Сетка таблицы46"/>
    <w:basedOn w:val="af0"/>
    <w:next w:val="af7"/>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f0"/>
    <w:next w:val="af7"/>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f0"/>
    <w:next w:val="af7"/>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f0"/>
    <w:next w:val="af7"/>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f0"/>
    <w:next w:val="af7"/>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4">
    <w:name w:val="Стиль56"/>
    <w:uiPriority w:val="99"/>
    <w:rsid w:val="00DC2AA7"/>
  </w:style>
  <w:style w:type="table" w:customStyle="1" w:styleId="86">
    <w:name w:val="Сетка таблицы86"/>
    <w:basedOn w:val="af0"/>
    <w:next w:val="af7"/>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f0"/>
    <w:next w:val="af7"/>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f0"/>
    <w:next w:val="af7"/>
    <w:uiPriority w:val="59"/>
    <w:rsid w:val="00B33E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
    <w:name w:val="Table Grid Report7"/>
    <w:basedOn w:val="af0"/>
    <w:next w:val="af7"/>
    <w:uiPriority w:val="59"/>
    <w:rsid w:val="00926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
    <w:name w:val="Table Grid Report8"/>
    <w:basedOn w:val="af0"/>
    <w:next w:val="af7"/>
    <w:uiPriority w:val="59"/>
    <w:rsid w:val="00C26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f0"/>
    <w:next w:val="af7"/>
    <w:uiPriority w:val="59"/>
    <w:rsid w:val="002E7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f0"/>
    <w:next w:val="af7"/>
    <w:rsid w:val="007D78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f0"/>
    <w:uiPriority w:val="59"/>
    <w:rsid w:val="00B50FC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f0"/>
    <w:next w:val="af7"/>
    <w:rsid w:val="002307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f0"/>
    <w:next w:val="af7"/>
    <w:rsid w:val="008D1C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f0"/>
    <w:next w:val="af7"/>
    <w:uiPriority w:val="59"/>
    <w:rsid w:val="00FA33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f0"/>
    <w:next w:val="af7"/>
    <w:uiPriority w:val="59"/>
    <w:rsid w:val="005435C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f0"/>
    <w:next w:val="af7"/>
    <w:rsid w:val="005D459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
    <w:name w:val="Table Grid Report13"/>
    <w:basedOn w:val="af0"/>
    <w:next w:val="af7"/>
    <w:uiPriority w:val="59"/>
    <w:rsid w:val="00303A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f0"/>
    <w:next w:val="af7"/>
    <w:uiPriority w:val="59"/>
    <w:rsid w:val="00303A1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4">
    <w:name w:val="Table Grid Report14"/>
    <w:basedOn w:val="af0"/>
    <w:next w:val="af7"/>
    <w:uiPriority w:val="59"/>
    <w:rsid w:val="00303A1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
    <w:name w:val="Table Grid Report15"/>
    <w:basedOn w:val="af0"/>
    <w:next w:val="af7"/>
    <w:uiPriority w:val="59"/>
    <w:rsid w:val="00303A1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
    <w:name w:val="Table Grid Report16"/>
    <w:basedOn w:val="af0"/>
    <w:next w:val="af7"/>
    <w:uiPriority w:val="59"/>
    <w:rsid w:val="003571E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
    <w:name w:val="Table Normal38"/>
    <w:uiPriority w:val="2"/>
    <w:semiHidden/>
    <w:unhideWhenUsed/>
    <w:qFormat/>
    <w:rsid w:val="001E269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90">
    <w:name w:val="Сетка таблицы119"/>
    <w:basedOn w:val="af0"/>
    <w:next w:val="af7"/>
    <w:rsid w:val="00D44BA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7">
    <w:name w:val="Table Grid Report17"/>
    <w:basedOn w:val="af0"/>
    <w:next w:val="af7"/>
    <w:uiPriority w:val="59"/>
    <w:rsid w:val="00655C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8">
    <w:name w:val="Table Grid Report18"/>
    <w:basedOn w:val="af0"/>
    <w:next w:val="af7"/>
    <w:uiPriority w:val="59"/>
    <w:rsid w:val="00655C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9">
    <w:name w:val="Table Grid Report19"/>
    <w:basedOn w:val="af0"/>
    <w:next w:val="af7"/>
    <w:uiPriority w:val="59"/>
    <w:rsid w:val="00450D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0">
    <w:name w:val="Table Grid Report20"/>
    <w:basedOn w:val="af0"/>
    <w:next w:val="af7"/>
    <w:uiPriority w:val="59"/>
    <w:rsid w:val="00450D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f0"/>
    <w:next w:val="af7"/>
    <w:rsid w:val="0031127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f0"/>
    <w:next w:val="af7"/>
    <w:uiPriority w:val="59"/>
    <w:rsid w:val="00E92A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f0"/>
    <w:next w:val="af7"/>
    <w:uiPriority w:val="59"/>
    <w:rsid w:val="001A1CC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0"/>
    <w:next w:val="af7"/>
    <w:uiPriority w:val="59"/>
    <w:rsid w:val="001A1CC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0"/>
    <w:next w:val="af7"/>
    <w:uiPriority w:val="59"/>
    <w:rsid w:val="001C21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0"/>
    <w:next w:val="af7"/>
    <w:uiPriority w:val="59"/>
    <w:rsid w:val="001C21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
    <w:name w:val="Table Grid Report101"/>
    <w:basedOn w:val="af0"/>
    <w:next w:val="af7"/>
    <w:uiPriority w:val="59"/>
    <w:rsid w:val="001C21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0"/>
    <w:next w:val="af7"/>
    <w:uiPriority w:val="59"/>
    <w:rsid w:val="00C119B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0"/>
    <w:next w:val="af7"/>
    <w:uiPriority w:val="59"/>
    <w:rsid w:val="00765B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0"/>
    <w:next w:val="af7"/>
    <w:uiPriority w:val="59"/>
    <w:rsid w:val="00765B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3">
    <w:name w:val="ТАБЛИЦА"/>
    <w:basedOn w:val="ae"/>
    <w:link w:val="affffffffff4"/>
    <w:uiPriority w:val="1"/>
    <w:qFormat/>
    <w:rsid w:val="00990DE3"/>
    <w:pPr>
      <w:widowControl w:val="0"/>
      <w:spacing w:after="0" w:line="276" w:lineRule="auto"/>
      <w:ind w:firstLine="0"/>
      <w:jc w:val="both"/>
    </w:pPr>
    <w:rPr>
      <w:rFonts w:eastAsia="Arial" w:cs="Arial"/>
      <w:bCs/>
      <w:sz w:val="20"/>
      <w:szCs w:val="18"/>
      <w:lang w:eastAsia="en-US"/>
    </w:rPr>
  </w:style>
  <w:style w:type="character" w:customStyle="1" w:styleId="affffffffff4">
    <w:name w:val="ТАБЛИЦА Знак"/>
    <w:basedOn w:val="af"/>
    <w:link w:val="affffffffff3"/>
    <w:uiPriority w:val="1"/>
    <w:rsid w:val="00990DE3"/>
    <w:rPr>
      <w:rFonts w:ascii="Times New Roman" w:eastAsia="Arial" w:hAnsi="Times New Roman" w:cs="Arial"/>
      <w:bCs/>
      <w:sz w:val="20"/>
      <w:szCs w:val="18"/>
    </w:rPr>
  </w:style>
  <w:style w:type="paragraph" w:customStyle="1" w:styleId="affffffffff5">
    <w:name w:val="КАТ_обычный"/>
    <w:basedOn w:val="ae"/>
    <w:qFormat/>
    <w:rsid w:val="00381CF5"/>
    <w:pPr>
      <w:spacing w:after="0" w:line="276" w:lineRule="auto"/>
      <w:jc w:val="both"/>
    </w:pPr>
    <w:rPr>
      <w:sz w:val="24"/>
    </w:rPr>
  </w:style>
  <w:style w:type="table" w:customStyle="1" w:styleId="TableGridReport29">
    <w:name w:val="Table Grid Report29"/>
    <w:basedOn w:val="af0"/>
    <w:next w:val="af7"/>
    <w:uiPriority w:val="59"/>
    <w:rsid w:val="009A1B2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0">
    <w:name w:val="Table Grid Report30"/>
    <w:basedOn w:val="af0"/>
    <w:next w:val="af7"/>
    <w:uiPriority w:val="59"/>
    <w:rsid w:val="00C546E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
    <w:name w:val="Table Grid Report31"/>
    <w:basedOn w:val="af0"/>
    <w:next w:val="af7"/>
    <w:uiPriority w:val="59"/>
    <w:rsid w:val="001731A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0"/>
    <w:next w:val="af7"/>
    <w:uiPriority w:val="59"/>
    <w:rsid w:val="00FD43C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0"/>
    <w:next w:val="af7"/>
    <w:uiPriority w:val="59"/>
    <w:rsid w:val="00FD43C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f0"/>
    <w:next w:val="af7"/>
    <w:uiPriority w:val="59"/>
    <w:rsid w:val="00461FB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0"/>
    <w:next w:val="af7"/>
    <w:uiPriority w:val="59"/>
    <w:rsid w:val="00461FB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0"/>
    <w:next w:val="af7"/>
    <w:uiPriority w:val="59"/>
    <w:rsid w:val="004E131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
    <w:name w:val="Нет списка10"/>
    <w:next w:val="af1"/>
    <w:uiPriority w:val="99"/>
    <w:semiHidden/>
    <w:unhideWhenUsed/>
    <w:rsid w:val="004F4BD6"/>
  </w:style>
  <w:style w:type="table" w:customStyle="1" w:styleId="TableGridReport37">
    <w:name w:val="Table Grid Report37"/>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Изысканная таблица8"/>
    <w:basedOn w:val="af0"/>
    <w:next w:val="affff2"/>
    <w:semiHidden/>
    <w:unhideWhenUsed/>
    <w:rsid w:val="004F4BD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00">
    <w:name w:val="Сетка таблицы120"/>
    <w:basedOn w:val="af0"/>
    <w:next w:val="af7"/>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f0"/>
    <w:next w:val="af7"/>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
    <w:name w:val="Нет списка18"/>
    <w:next w:val="af1"/>
    <w:semiHidden/>
    <w:unhideWhenUsed/>
    <w:rsid w:val="004F4BD6"/>
  </w:style>
  <w:style w:type="table" w:customStyle="1" w:styleId="3120">
    <w:name w:val="Сетка таблицы312"/>
    <w:basedOn w:val="af0"/>
    <w:next w:val="af7"/>
    <w:uiPriority w:val="99"/>
    <w:rsid w:val="004F4BD6"/>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Нет списка118"/>
    <w:next w:val="af1"/>
    <w:uiPriority w:val="99"/>
    <w:semiHidden/>
    <w:rsid w:val="004F4BD6"/>
  </w:style>
  <w:style w:type="table" w:customStyle="1" w:styleId="1117">
    <w:name w:val="Сетка таблицы1117"/>
    <w:basedOn w:val="af0"/>
    <w:next w:val="af7"/>
    <w:rsid w:val="004F4B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етка таблицы1118"/>
    <w:basedOn w:val="af0"/>
    <w:next w:val="af7"/>
    <w:rsid w:val="004F4BD6"/>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Стиль27"/>
    <w:rsid w:val="004F4BD6"/>
  </w:style>
  <w:style w:type="table" w:customStyle="1" w:styleId="174">
    <w:name w:val="Столбцы таблицы 17"/>
    <w:basedOn w:val="af0"/>
    <w:next w:val="1fff2"/>
    <w:rsid w:val="004F4BD6"/>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70">
    <w:name w:val="Столбцы таблицы 57"/>
    <w:basedOn w:val="af0"/>
    <w:next w:val="53"/>
    <w:rsid w:val="004F4BD6"/>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7">
    <w:name w:val="Таблица-список 27"/>
    <w:basedOn w:val="af0"/>
    <w:next w:val="-2"/>
    <w:rsid w:val="004F4BD6"/>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7">
    <w:name w:val="Таблица-список 77"/>
    <w:basedOn w:val="af0"/>
    <w:next w:val="-7"/>
    <w:rsid w:val="004F4BD6"/>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f0"/>
    <w:next w:val="-8"/>
    <w:rsid w:val="004F4BD6"/>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71">
    <w:name w:val="Объемная таблица 37"/>
    <w:basedOn w:val="af0"/>
    <w:next w:val="3f3"/>
    <w:rsid w:val="004F4BD6"/>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7">
    <w:name w:val="Современная таблица7"/>
    <w:basedOn w:val="af0"/>
    <w:next w:val="afffffffc"/>
    <w:rsid w:val="004F4BD6"/>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5">
    <w:name w:val="Изысканная таблица17"/>
    <w:basedOn w:val="af0"/>
    <w:next w:val="affff2"/>
    <w:rsid w:val="004F4BD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76">
    <w:name w:val="Изящная таблица 17"/>
    <w:basedOn w:val="af0"/>
    <w:next w:val="1fff3"/>
    <w:rsid w:val="004F4BD6"/>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
    <w:name w:val="Веб-таблица 37"/>
    <w:basedOn w:val="af0"/>
    <w:next w:val="-3"/>
    <w:rsid w:val="004F4BD6"/>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7">
    <w:name w:val="Стиль таблицы17"/>
    <w:basedOn w:val="af7"/>
    <w:rsid w:val="004F4BD6"/>
    <w:tblPr/>
  </w:style>
  <w:style w:type="numbering" w:customStyle="1" w:styleId="372">
    <w:name w:val="Стиль37"/>
    <w:rsid w:val="004F4BD6"/>
  </w:style>
  <w:style w:type="numbering" w:customStyle="1" w:styleId="470">
    <w:name w:val="Стиль47"/>
    <w:rsid w:val="004F4BD6"/>
  </w:style>
  <w:style w:type="numbering" w:customStyle="1" w:styleId="78">
    <w:name w:val="Статья / Раздел7"/>
    <w:basedOn w:val="af1"/>
    <w:next w:val="afffffffd"/>
    <w:rsid w:val="004F4BD6"/>
  </w:style>
  <w:style w:type="numbering" w:customStyle="1" w:styleId="1470">
    <w:name w:val="Стиль многоуровневый 14 пт полужирный7"/>
    <w:basedOn w:val="af1"/>
    <w:rsid w:val="004F4BD6"/>
  </w:style>
  <w:style w:type="table" w:customStyle="1" w:styleId="572">
    <w:name w:val="Сетка таблицы57"/>
    <w:basedOn w:val="af0"/>
    <w:next w:val="af7"/>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тиль таблицы27"/>
    <w:basedOn w:val="af0"/>
    <w:rsid w:val="004F4BD6"/>
    <w:pPr>
      <w:spacing w:after="0" w:line="240" w:lineRule="auto"/>
    </w:pPr>
    <w:rPr>
      <w:rFonts w:ascii="Times New Roman" w:eastAsia="Times New Roman" w:hAnsi="Times New Roman" w:cs="Times New Roman"/>
      <w:sz w:val="20"/>
      <w:szCs w:val="20"/>
      <w:lang w:eastAsia="ru-RU"/>
    </w:rPr>
    <w:tblPr/>
  </w:style>
  <w:style w:type="table" w:customStyle="1" w:styleId="79">
    <w:name w:val="Стандартная таблица7"/>
    <w:basedOn w:val="af0"/>
    <w:next w:val="afffffffff9"/>
    <w:rsid w:val="004F4B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73">
    <w:name w:val="Стиль таблицы37"/>
    <w:basedOn w:val="af0"/>
    <w:rsid w:val="004F4BD6"/>
    <w:pPr>
      <w:spacing w:after="0" w:line="240" w:lineRule="auto"/>
    </w:pPr>
    <w:rPr>
      <w:rFonts w:ascii="Times New Roman" w:eastAsia="Times New Roman" w:hAnsi="Times New Roman" w:cs="Times New Roman"/>
      <w:sz w:val="20"/>
      <w:szCs w:val="20"/>
      <w:lang w:eastAsia="ru-RU"/>
    </w:rPr>
    <w:tblPr/>
  </w:style>
  <w:style w:type="table" w:customStyle="1" w:styleId="7a">
    <w:name w:val="Сетка таблицы светлая7"/>
    <w:basedOn w:val="af0"/>
    <w:next w:val="affffffffff1"/>
    <w:uiPriority w:val="40"/>
    <w:rsid w:val="004F4BD6"/>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71">
    <w:name w:val="Сетка таблицы47"/>
    <w:basedOn w:val="af0"/>
    <w:next w:val="af7"/>
    <w:uiPriority w:val="59"/>
    <w:rsid w:val="004F4BD6"/>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0">
    <w:name w:val="Сетка таблицы127"/>
    <w:basedOn w:val="af0"/>
    <w:next w:val="af7"/>
    <w:uiPriority w:val="59"/>
    <w:rsid w:val="004F4BD6"/>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f0"/>
    <w:next w:val="af7"/>
    <w:rsid w:val="004F4BD6"/>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Сетка таблицы77"/>
    <w:basedOn w:val="af0"/>
    <w:next w:val="af7"/>
    <w:uiPriority w:val="3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7">
    <w:name w:val="Table Normal37"/>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9">
    <w:name w:val="Table Normal39"/>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7">
    <w:name w:val="Table Normal77"/>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7">
    <w:name w:val="Table Normal107"/>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8">
    <w:name w:val="Table Normal128"/>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7">
    <w:name w:val="Table Normal147"/>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7">
    <w:name w:val="Table Normal157"/>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7">
    <w:name w:val="Table Normal167"/>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7">
    <w:name w:val="Table Normal177"/>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7">
    <w:name w:val="Table Normal187"/>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7">
    <w:name w:val="Table Normal197"/>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73">
    <w:name w:val="Стиль57"/>
    <w:uiPriority w:val="99"/>
    <w:rsid w:val="004F4BD6"/>
  </w:style>
  <w:style w:type="table" w:customStyle="1" w:styleId="870">
    <w:name w:val="Сетка таблицы87"/>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
    <w:name w:val="Нет списка24"/>
    <w:next w:val="af1"/>
    <w:uiPriority w:val="99"/>
    <w:semiHidden/>
    <w:unhideWhenUsed/>
    <w:rsid w:val="004F4BD6"/>
  </w:style>
  <w:style w:type="table" w:customStyle="1" w:styleId="TableGridReport110">
    <w:name w:val="Table Grid Report110"/>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e">
    <w:name w:val="Изысканная таблица21"/>
    <w:basedOn w:val="af0"/>
    <w:next w:val="affff2"/>
    <w:semiHidden/>
    <w:unhideWhenUsed/>
    <w:rsid w:val="004F4BD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0">
    <w:name w:val="Сетка таблицы13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f1"/>
    <w:uiPriority w:val="99"/>
    <w:semiHidden/>
    <w:unhideWhenUsed/>
    <w:rsid w:val="004F4BD6"/>
  </w:style>
  <w:style w:type="table" w:customStyle="1" w:styleId="3130">
    <w:name w:val="Сетка таблицы313"/>
    <w:basedOn w:val="af0"/>
    <w:next w:val="af7"/>
    <w:uiPriority w:val="59"/>
    <w:rsid w:val="004F4BD6"/>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0">
    <w:name w:val="Нет списка1115"/>
    <w:next w:val="af1"/>
    <w:uiPriority w:val="99"/>
    <w:semiHidden/>
    <w:rsid w:val="004F4BD6"/>
  </w:style>
  <w:style w:type="table" w:customStyle="1" w:styleId="11210">
    <w:name w:val="Сетка таблицы1121"/>
    <w:basedOn w:val="af0"/>
    <w:next w:val="af7"/>
    <w:rsid w:val="004F4B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f0"/>
    <w:next w:val="af7"/>
    <w:rsid w:val="004F4BD6"/>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
    <w:name w:val="Стиль211"/>
    <w:rsid w:val="004F4BD6"/>
  </w:style>
  <w:style w:type="table" w:customStyle="1" w:styleId="1119">
    <w:name w:val="Столбцы таблицы 111"/>
    <w:basedOn w:val="af0"/>
    <w:next w:val="1fff2"/>
    <w:rsid w:val="004F4BD6"/>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2">
    <w:name w:val="Столбцы таблицы 511"/>
    <w:basedOn w:val="af0"/>
    <w:next w:val="53"/>
    <w:rsid w:val="004F4BD6"/>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f0"/>
    <w:next w:val="-2"/>
    <w:rsid w:val="004F4BD6"/>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f0"/>
    <w:next w:val="-7"/>
    <w:rsid w:val="004F4BD6"/>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0"/>
    <w:next w:val="-8"/>
    <w:rsid w:val="004F4BD6"/>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3">
    <w:name w:val="Объемная таблица 311"/>
    <w:basedOn w:val="af0"/>
    <w:next w:val="3f3"/>
    <w:rsid w:val="004F4BD6"/>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5">
    <w:name w:val="Современная таблица11"/>
    <w:basedOn w:val="af0"/>
    <w:next w:val="afffffffc"/>
    <w:rsid w:val="004F4BD6"/>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a">
    <w:name w:val="Изысканная таблица111"/>
    <w:basedOn w:val="af0"/>
    <w:next w:val="affff2"/>
    <w:rsid w:val="004F4BD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0"/>
    <w:next w:val="1fff3"/>
    <w:rsid w:val="004F4BD6"/>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Веб-таблица 311"/>
    <w:basedOn w:val="af0"/>
    <w:next w:val="-3"/>
    <w:rsid w:val="004F4BD6"/>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c">
    <w:name w:val="Стиль таблицы111"/>
    <w:basedOn w:val="af7"/>
    <w:rsid w:val="004F4BD6"/>
    <w:tblPr/>
  </w:style>
  <w:style w:type="numbering" w:customStyle="1" w:styleId="3114">
    <w:name w:val="Стиль311"/>
    <w:rsid w:val="004F4BD6"/>
  </w:style>
  <w:style w:type="numbering" w:customStyle="1" w:styleId="4110">
    <w:name w:val="Стиль411"/>
    <w:rsid w:val="004F4BD6"/>
  </w:style>
  <w:style w:type="numbering" w:customStyle="1" w:styleId="11f6">
    <w:name w:val="Статья / Раздел11"/>
    <w:basedOn w:val="af1"/>
    <w:next w:val="afffffffd"/>
    <w:rsid w:val="004F4BD6"/>
  </w:style>
  <w:style w:type="numbering" w:customStyle="1" w:styleId="14110">
    <w:name w:val="Стиль многоуровневый 14 пт полужирный11"/>
    <w:basedOn w:val="af1"/>
    <w:rsid w:val="004F4BD6"/>
  </w:style>
  <w:style w:type="table" w:customStyle="1" w:styleId="5113">
    <w:name w:val="Сетка таблицы511"/>
    <w:basedOn w:val="af0"/>
    <w:next w:val="af7"/>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Стиль таблицы211"/>
    <w:basedOn w:val="af0"/>
    <w:rsid w:val="004F4BD6"/>
    <w:pPr>
      <w:spacing w:after="0" w:line="240" w:lineRule="auto"/>
    </w:pPr>
    <w:rPr>
      <w:rFonts w:ascii="Times New Roman" w:eastAsia="Times New Roman" w:hAnsi="Times New Roman" w:cs="Times New Roman"/>
      <w:sz w:val="20"/>
      <w:szCs w:val="20"/>
      <w:lang w:eastAsia="ru-RU"/>
    </w:rPr>
    <w:tblPr/>
  </w:style>
  <w:style w:type="table" w:customStyle="1" w:styleId="11f7">
    <w:name w:val="Стандартная таблица11"/>
    <w:basedOn w:val="af0"/>
    <w:next w:val="afffffffff9"/>
    <w:rsid w:val="004F4B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15">
    <w:name w:val="Стиль таблицы311"/>
    <w:basedOn w:val="af0"/>
    <w:rsid w:val="004F4BD6"/>
    <w:pPr>
      <w:spacing w:after="0" w:line="240" w:lineRule="auto"/>
    </w:pPr>
    <w:rPr>
      <w:rFonts w:ascii="Times New Roman" w:eastAsia="Times New Roman" w:hAnsi="Times New Roman" w:cs="Times New Roman"/>
      <w:sz w:val="20"/>
      <w:szCs w:val="20"/>
      <w:lang w:eastAsia="ru-RU"/>
    </w:rPr>
    <w:tblPr/>
  </w:style>
  <w:style w:type="table" w:customStyle="1" w:styleId="11f8">
    <w:name w:val="Сетка таблицы светлая11"/>
    <w:basedOn w:val="af0"/>
    <w:next w:val="affffffffff1"/>
    <w:uiPriority w:val="40"/>
    <w:rsid w:val="004F4BD6"/>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11">
    <w:name w:val="Сетка таблицы411"/>
    <w:basedOn w:val="af0"/>
    <w:next w:val="af7"/>
    <w:uiPriority w:val="39"/>
    <w:rsid w:val="004F4BD6"/>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f0"/>
    <w:next w:val="af7"/>
    <w:uiPriority w:val="39"/>
    <w:rsid w:val="004F4BD6"/>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f0"/>
    <w:next w:val="af7"/>
    <w:uiPriority w:val="39"/>
    <w:rsid w:val="004F4BD6"/>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0"/>
    <w:next w:val="af7"/>
    <w:uiPriority w:val="3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1">
    <w:name w:val="Table Normal20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1">
    <w:name w:val="Table Normal110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
    <w:name w:val="Table Normal5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1">
    <w:name w:val="Table Normal6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1">
    <w:name w:val="Table Normal71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1">
    <w:name w:val="Table Normal81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1">
    <w:name w:val="Table Normal91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1">
    <w:name w:val="Table Normal10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1">
    <w:name w:val="Table Normal12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1">
    <w:name w:val="Table Normal13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1">
    <w:name w:val="Table Normal14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1">
    <w:name w:val="Table Normal15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1">
    <w:name w:val="Table Normal16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1">
    <w:name w:val="Table Normal17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1">
    <w:name w:val="Table Normal18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20">
    <w:name w:val="Стиль512"/>
    <w:uiPriority w:val="99"/>
    <w:rsid w:val="004F4BD6"/>
  </w:style>
  <w:style w:type="table" w:customStyle="1" w:styleId="8110">
    <w:name w:val="Сетка таблицы811"/>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d">
    <w:name w:val="Нет списка31"/>
    <w:next w:val="af1"/>
    <w:uiPriority w:val="99"/>
    <w:semiHidden/>
    <w:unhideWhenUsed/>
    <w:rsid w:val="004F4BD6"/>
  </w:style>
  <w:style w:type="table" w:customStyle="1" w:styleId="TableGridReport210">
    <w:name w:val="Table Grid Report210"/>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e">
    <w:name w:val="Изысканная таблица31"/>
    <w:basedOn w:val="af0"/>
    <w:next w:val="affff2"/>
    <w:semiHidden/>
    <w:unhideWhenUsed/>
    <w:rsid w:val="004F4BD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2">
    <w:name w:val="Сетка таблицы14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f1"/>
    <w:uiPriority w:val="99"/>
    <w:semiHidden/>
    <w:unhideWhenUsed/>
    <w:rsid w:val="004F4BD6"/>
  </w:style>
  <w:style w:type="table" w:customStyle="1" w:styleId="3212">
    <w:name w:val="Сетка таблицы321"/>
    <w:basedOn w:val="af0"/>
    <w:next w:val="af7"/>
    <w:uiPriority w:val="99"/>
    <w:rsid w:val="004F4BD6"/>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
    <w:next w:val="af1"/>
    <w:uiPriority w:val="99"/>
    <w:semiHidden/>
    <w:rsid w:val="004F4BD6"/>
  </w:style>
  <w:style w:type="table" w:customStyle="1" w:styleId="11310">
    <w:name w:val="Сетка таблицы1131"/>
    <w:basedOn w:val="af0"/>
    <w:next w:val="af7"/>
    <w:rsid w:val="004F4B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f0"/>
    <w:next w:val="af7"/>
    <w:rsid w:val="004F4BD6"/>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Стиль222"/>
    <w:rsid w:val="004F4BD6"/>
  </w:style>
  <w:style w:type="table" w:customStyle="1" w:styleId="1212">
    <w:name w:val="Столбцы таблицы 121"/>
    <w:basedOn w:val="af0"/>
    <w:next w:val="1fff2"/>
    <w:rsid w:val="004F4BD6"/>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1">
    <w:name w:val="Столбцы таблицы 521"/>
    <w:basedOn w:val="af0"/>
    <w:next w:val="53"/>
    <w:rsid w:val="004F4BD6"/>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
    <w:name w:val="Таблица-список 221"/>
    <w:basedOn w:val="af0"/>
    <w:next w:val="-2"/>
    <w:rsid w:val="004F4BD6"/>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
    <w:name w:val="Таблица-список 721"/>
    <w:basedOn w:val="af0"/>
    <w:next w:val="-7"/>
    <w:rsid w:val="004F4BD6"/>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f0"/>
    <w:next w:val="-8"/>
    <w:rsid w:val="004F4BD6"/>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3">
    <w:name w:val="Объемная таблица 321"/>
    <w:basedOn w:val="af0"/>
    <w:next w:val="3f3"/>
    <w:rsid w:val="004F4BD6"/>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
    <w:name w:val="Современная таблица21"/>
    <w:basedOn w:val="af0"/>
    <w:next w:val="afffffffc"/>
    <w:rsid w:val="004F4BD6"/>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3">
    <w:name w:val="Изысканная таблица121"/>
    <w:basedOn w:val="af0"/>
    <w:next w:val="affff2"/>
    <w:rsid w:val="004F4BD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4">
    <w:name w:val="Изящная таблица 121"/>
    <w:basedOn w:val="af0"/>
    <w:next w:val="1fff3"/>
    <w:rsid w:val="004F4BD6"/>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Веб-таблица 321"/>
    <w:basedOn w:val="af0"/>
    <w:next w:val="-3"/>
    <w:rsid w:val="004F4BD6"/>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15">
    <w:name w:val="Стиль таблицы121"/>
    <w:basedOn w:val="af7"/>
    <w:rsid w:val="004F4BD6"/>
    <w:tblPr/>
  </w:style>
  <w:style w:type="numbering" w:customStyle="1" w:styleId="3220">
    <w:name w:val="Стиль322"/>
    <w:rsid w:val="004F4BD6"/>
  </w:style>
  <w:style w:type="numbering" w:customStyle="1" w:styleId="422">
    <w:name w:val="Стиль422"/>
    <w:rsid w:val="004F4BD6"/>
  </w:style>
  <w:style w:type="numbering" w:customStyle="1" w:styleId="21f0">
    <w:name w:val="Статья / Раздел21"/>
    <w:basedOn w:val="af1"/>
    <w:next w:val="afffffffd"/>
    <w:rsid w:val="004F4BD6"/>
  </w:style>
  <w:style w:type="numbering" w:customStyle="1" w:styleId="1422">
    <w:name w:val="Стиль многоуровневый 14 пт полужирный22"/>
    <w:basedOn w:val="af1"/>
    <w:rsid w:val="004F4BD6"/>
  </w:style>
  <w:style w:type="table" w:customStyle="1" w:styleId="5212">
    <w:name w:val="Сетка таблицы521"/>
    <w:basedOn w:val="af0"/>
    <w:next w:val="af7"/>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тиль таблицы221"/>
    <w:basedOn w:val="af0"/>
    <w:rsid w:val="004F4BD6"/>
    <w:pPr>
      <w:spacing w:after="0" w:line="240" w:lineRule="auto"/>
    </w:pPr>
    <w:rPr>
      <w:rFonts w:ascii="Times New Roman" w:eastAsia="Times New Roman" w:hAnsi="Times New Roman" w:cs="Times New Roman"/>
      <w:sz w:val="20"/>
      <w:szCs w:val="20"/>
      <w:lang w:eastAsia="ru-RU"/>
    </w:rPr>
    <w:tblPr/>
  </w:style>
  <w:style w:type="table" w:customStyle="1" w:styleId="21f1">
    <w:name w:val="Стандартная таблица21"/>
    <w:basedOn w:val="af0"/>
    <w:next w:val="afffffffff9"/>
    <w:rsid w:val="004F4B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14">
    <w:name w:val="Стиль таблицы321"/>
    <w:basedOn w:val="af0"/>
    <w:rsid w:val="004F4BD6"/>
    <w:pPr>
      <w:spacing w:after="0" w:line="240" w:lineRule="auto"/>
    </w:pPr>
    <w:rPr>
      <w:rFonts w:ascii="Times New Roman" w:eastAsia="Times New Roman" w:hAnsi="Times New Roman" w:cs="Times New Roman"/>
      <w:sz w:val="20"/>
      <w:szCs w:val="20"/>
      <w:lang w:eastAsia="ru-RU"/>
    </w:rPr>
    <w:tblPr/>
  </w:style>
  <w:style w:type="table" w:customStyle="1" w:styleId="21f2">
    <w:name w:val="Сетка таблицы светлая21"/>
    <w:basedOn w:val="af0"/>
    <w:next w:val="affffffffff1"/>
    <w:uiPriority w:val="40"/>
    <w:rsid w:val="004F4BD6"/>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12">
    <w:name w:val="Сетка таблицы421"/>
    <w:basedOn w:val="af0"/>
    <w:next w:val="af7"/>
    <w:uiPriority w:val="39"/>
    <w:rsid w:val="004F4BD6"/>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f0"/>
    <w:next w:val="af7"/>
    <w:uiPriority w:val="39"/>
    <w:rsid w:val="004F4BD6"/>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f0"/>
    <w:next w:val="af7"/>
    <w:uiPriority w:val="39"/>
    <w:rsid w:val="004F4BD6"/>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f0"/>
    <w:next w:val="af7"/>
    <w:uiPriority w:val="3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1">
    <w:name w:val="Table Normal3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1">
    <w:name w:val="Table Normal4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1">
    <w:name w:val="Table Normal5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1">
    <w:name w:val="Table Normal6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1">
    <w:name w:val="Table Normal72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1">
    <w:name w:val="Table Normal82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1">
    <w:name w:val="Table Normal92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1">
    <w:name w:val="Table Normal10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1">
    <w:name w:val="Table Normal11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1">
    <w:name w:val="Table Normal12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1">
    <w:name w:val="Table Normal13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1">
    <w:name w:val="Table Normal14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1">
    <w:name w:val="Table Normal15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1">
    <w:name w:val="Table Normal16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1">
    <w:name w:val="Table Normal19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20">
    <w:name w:val="Стиль522"/>
    <w:uiPriority w:val="99"/>
    <w:rsid w:val="004F4BD6"/>
  </w:style>
  <w:style w:type="table" w:customStyle="1" w:styleId="821">
    <w:name w:val="Сетка таблицы821"/>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f1"/>
    <w:uiPriority w:val="99"/>
    <w:semiHidden/>
    <w:unhideWhenUsed/>
    <w:rsid w:val="004F4BD6"/>
  </w:style>
  <w:style w:type="table" w:customStyle="1" w:styleId="TableGridReport38">
    <w:name w:val="Table Grid Report38"/>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Изысканная таблица41"/>
    <w:basedOn w:val="af0"/>
    <w:next w:val="affff2"/>
    <w:semiHidden/>
    <w:unhideWhenUsed/>
    <w:rsid w:val="004F4BD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0">
    <w:name w:val="Сетка таблицы15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Нет списка141"/>
    <w:next w:val="af1"/>
    <w:uiPriority w:val="99"/>
    <w:semiHidden/>
    <w:unhideWhenUsed/>
    <w:rsid w:val="004F4BD6"/>
  </w:style>
  <w:style w:type="table" w:customStyle="1" w:styleId="3311">
    <w:name w:val="Сетка таблицы331"/>
    <w:basedOn w:val="af0"/>
    <w:next w:val="af7"/>
    <w:uiPriority w:val="99"/>
    <w:rsid w:val="004F4BD6"/>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
    <w:name w:val="Нет списка1131"/>
    <w:next w:val="af1"/>
    <w:uiPriority w:val="99"/>
    <w:semiHidden/>
    <w:rsid w:val="004F4BD6"/>
  </w:style>
  <w:style w:type="table" w:customStyle="1" w:styleId="11410">
    <w:name w:val="Сетка таблицы1141"/>
    <w:basedOn w:val="af0"/>
    <w:next w:val="af7"/>
    <w:rsid w:val="004F4B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0">
    <w:name w:val="Сетка таблицы11131"/>
    <w:basedOn w:val="af0"/>
    <w:next w:val="af7"/>
    <w:rsid w:val="004F4BD6"/>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0">
    <w:name w:val="Стиль232"/>
    <w:rsid w:val="004F4BD6"/>
  </w:style>
  <w:style w:type="table" w:customStyle="1" w:styleId="1312">
    <w:name w:val="Столбцы таблицы 131"/>
    <w:basedOn w:val="af0"/>
    <w:next w:val="1fff2"/>
    <w:rsid w:val="004F4BD6"/>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толбцы таблицы 531"/>
    <w:basedOn w:val="af0"/>
    <w:next w:val="53"/>
    <w:rsid w:val="004F4BD6"/>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1">
    <w:name w:val="Таблица-список 231"/>
    <w:basedOn w:val="af0"/>
    <w:next w:val="-2"/>
    <w:rsid w:val="004F4BD6"/>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1">
    <w:name w:val="Таблица-список 731"/>
    <w:basedOn w:val="af0"/>
    <w:next w:val="-7"/>
    <w:rsid w:val="004F4BD6"/>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f0"/>
    <w:next w:val="-8"/>
    <w:rsid w:val="004F4BD6"/>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2">
    <w:name w:val="Объемная таблица 331"/>
    <w:basedOn w:val="af0"/>
    <w:next w:val="3f3"/>
    <w:rsid w:val="004F4BD6"/>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
    <w:name w:val="Современная таблица31"/>
    <w:basedOn w:val="af0"/>
    <w:next w:val="afffffffc"/>
    <w:rsid w:val="004F4BD6"/>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3">
    <w:name w:val="Изысканная таблица131"/>
    <w:basedOn w:val="af0"/>
    <w:next w:val="affff2"/>
    <w:rsid w:val="004F4BD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4">
    <w:name w:val="Изящная таблица 131"/>
    <w:basedOn w:val="af0"/>
    <w:next w:val="1fff3"/>
    <w:rsid w:val="004F4BD6"/>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Веб-таблица 331"/>
    <w:basedOn w:val="af0"/>
    <w:next w:val="-3"/>
    <w:rsid w:val="004F4BD6"/>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5">
    <w:name w:val="Стиль таблицы131"/>
    <w:basedOn w:val="af7"/>
    <w:rsid w:val="004F4BD6"/>
    <w:tblPr/>
  </w:style>
  <w:style w:type="numbering" w:customStyle="1" w:styleId="3320">
    <w:name w:val="Стиль332"/>
    <w:rsid w:val="004F4BD6"/>
  </w:style>
  <w:style w:type="numbering" w:customStyle="1" w:styleId="4310">
    <w:name w:val="Стиль431"/>
    <w:rsid w:val="004F4BD6"/>
  </w:style>
  <w:style w:type="numbering" w:customStyle="1" w:styleId="324">
    <w:name w:val="Статья / Раздел32"/>
    <w:basedOn w:val="af1"/>
    <w:next w:val="afffffffd"/>
    <w:rsid w:val="004F4BD6"/>
  </w:style>
  <w:style w:type="numbering" w:customStyle="1" w:styleId="1432">
    <w:name w:val="Стиль многоуровневый 14 пт полужирный32"/>
    <w:basedOn w:val="af1"/>
    <w:rsid w:val="004F4BD6"/>
  </w:style>
  <w:style w:type="table" w:customStyle="1" w:styleId="5311">
    <w:name w:val="Сетка таблицы531"/>
    <w:basedOn w:val="af0"/>
    <w:next w:val="af7"/>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тиль таблицы231"/>
    <w:basedOn w:val="af0"/>
    <w:rsid w:val="004F4BD6"/>
    <w:pPr>
      <w:spacing w:after="0" w:line="240" w:lineRule="auto"/>
    </w:pPr>
    <w:rPr>
      <w:rFonts w:ascii="Times New Roman" w:eastAsia="Times New Roman" w:hAnsi="Times New Roman" w:cs="Times New Roman"/>
      <w:sz w:val="20"/>
      <w:szCs w:val="20"/>
      <w:lang w:eastAsia="ru-RU"/>
    </w:rPr>
    <w:tblPr/>
  </w:style>
  <w:style w:type="table" w:customStyle="1" w:styleId="31f0">
    <w:name w:val="Стандартная таблица31"/>
    <w:basedOn w:val="af0"/>
    <w:next w:val="afffffffff9"/>
    <w:rsid w:val="004F4B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13">
    <w:name w:val="Стиль таблицы331"/>
    <w:basedOn w:val="af0"/>
    <w:rsid w:val="004F4BD6"/>
    <w:pPr>
      <w:spacing w:after="0" w:line="240" w:lineRule="auto"/>
    </w:pPr>
    <w:rPr>
      <w:rFonts w:ascii="Times New Roman" w:eastAsia="Times New Roman" w:hAnsi="Times New Roman" w:cs="Times New Roman"/>
      <w:sz w:val="20"/>
      <w:szCs w:val="20"/>
      <w:lang w:eastAsia="ru-RU"/>
    </w:rPr>
    <w:tblPr/>
  </w:style>
  <w:style w:type="table" w:customStyle="1" w:styleId="31f1">
    <w:name w:val="Сетка таблицы светлая31"/>
    <w:basedOn w:val="af0"/>
    <w:next w:val="affffffffff1"/>
    <w:uiPriority w:val="40"/>
    <w:rsid w:val="004F4BD6"/>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11">
    <w:name w:val="Сетка таблицы431"/>
    <w:basedOn w:val="af0"/>
    <w:next w:val="af7"/>
    <w:uiPriority w:val="39"/>
    <w:rsid w:val="004F4BD6"/>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Сетка таблицы1231"/>
    <w:basedOn w:val="af0"/>
    <w:next w:val="af7"/>
    <w:uiPriority w:val="39"/>
    <w:rsid w:val="004F4BD6"/>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f0"/>
    <w:next w:val="af7"/>
    <w:uiPriority w:val="39"/>
    <w:rsid w:val="004F4BD6"/>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f0"/>
    <w:next w:val="af7"/>
    <w:uiPriority w:val="3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1">
    <w:name w:val="Table Normal2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1">
    <w:name w:val="Table Normal2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1">
    <w:name w:val="Table Normal3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1">
    <w:name w:val="Table Normal4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1">
    <w:name w:val="Table Normal5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1">
    <w:name w:val="Table Normal6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1">
    <w:name w:val="Table Normal73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1">
    <w:name w:val="Table Normal83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1">
    <w:name w:val="Table Normal93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1">
    <w:name w:val="Table Normal10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1">
    <w:name w:val="Table Normal11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1">
    <w:name w:val="Table Normal12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1">
    <w:name w:val="Table Normal13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1">
    <w:name w:val="Table Normal14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1">
    <w:name w:val="Table Normal16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1">
    <w:name w:val="Table Normal17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1">
    <w:name w:val="Table Normal18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12">
    <w:name w:val="Стиль531"/>
    <w:uiPriority w:val="99"/>
    <w:rsid w:val="004F4BD6"/>
  </w:style>
  <w:style w:type="table" w:customStyle="1" w:styleId="831">
    <w:name w:val="Сетка таблицы831"/>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0"/>
    <w:next w:val="af7"/>
    <w:uiPriority w:val="59"/>
    <w:rsid w:val="004F4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0"/>
    <w:next w:val="af7"/>
    <w:uiPriority w:val="59"/>
    <w:rsid w:val="004F4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0"/>
    <w:next w:val="af7"/>
    <w:uiPriority w:val="59"/>
    <w:rsid w:val="004F4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
    <w:next w:val="af1"/>
    <w:uiPriority w:val="99"/>
    <w:semiHidden/>
    <w:unhideWhenUsed/>
    <w:rsid w:val="004F4BD6"/>
  </w:style>
  <w:style w:type="table" w:customStyle="1" w:styleId="TableGridReport41">
    <w:name w:val="Table Grid Report4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Изысканная таблица51"/>
    <w:basedOn w:val="af0"/>
    <w:next w:val="affff2"/>
    <w:semiHidden/>
    <w:unhideWhenUsed/>
    <w:rsid w:val="004F4BD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10">
    <w:name w:val="Сетка таблицы18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f0"/>
    <w:next w:val="af7"/>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f1"/>
    <w:uiPriority w:val="99"/>
    <w:semiHidden/>
    <w:unhideWhenUsed/>
    <w:rsid w:val="004F4BD6"/>
  </w:style>
  <w:style w:type="table" w:customStyle="1" w:styleId="3410">
    <w:name w:val="Сетка таблицы341"/>
    <w:basedOn w:val="af0"/>
    <w:next w:val="af7"/>
    <w:uiPriority w:val="99"/>
    <w:rsid w:val="004F4BD6"/>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1">
    <w:name w:val="Нет списка1141"/>
    <w:next w:val="af1"/>
    <w:uiPriority w:val="99"/>
    <w:semiHidden/>
    <w:rsid w:val="004F4BD6"/>
  </w:style>
  <w:style w:type="table" w:customStyle="1" w:styleId="11510">
    <w:name w:val="Сетка таблицы1151"/>
    <w:basedOn w:val="af0"/>
    <w:next w:val="af7"/>
    <w:rsid w:val="004F4B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Сетка таблицы11141"/>
    <w:basedOn w:val="af0"/>
    <w:next w:val="af7"/>
    <w:rsid w:val="004F4BD6"/>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Стиль241"/>
    <w:rsid w:val="004F4BD6"/>
  </w:style>
  <w:style w:type="table" w:customStyle="1" w:styleId="1414">
    <w:name w:val="Столбцы таблицы 141"/>
    <w:basedOn w:val="af0"/>
    <w:next w:val="1fff2"/>
    <w:rsid w:val="004F4BD6"/>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10">
    <w:name w:val="Столбцы таблицы 541"/>
    <w:basedOn w:val="af0"/>
    <w:next w:val="53"/>
    <w:rsid w:val="004F4BD6"/>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1">
    <w:name w:val="Таблица-список 241"/>
    <w:basedOn w:val="af0"/>
    <w:next w:val="-2"/>
    <w:rsid w:val="004F4BD6"/>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1">
    <w:name w:val="Таблица-список 741"/>
    <w:basedOn w:val="af0"/>
    <w:next w:val="-7"/>
    <w:rsid w:val="004F4BD6"/>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1">
    <w:name w:val="Таблица-список 841"/>
    <w:basedOn w:val="af0"/>
    <w:next w:val="-8"/>
    <w:rsid w:val="004F4BD6"/>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1">
    <w:name w:val="Объемная таблица 341"/>
    <w:basedOn w:val="af0"/>
    <w:next w:val="3f3"/>
    <w:rsid w:val="004F4BD6"/>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5">
    <w:name w:val="Современная таблица41"/>
    <w:basedOn w:val="af0"/>
    <w:next w:val="afffffffc"/>
    <w:rsid w:val="004F4BD6"/>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15">
    <w:name w:val="Изысканная таблица141"/>
    <w:basedOn w:val="af0"/>
    <w:next w:val="affff2"/>
    <w:rsid w:val="004F4BD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6">
    <w:name w:val="Изящная таблица 141"/>
    <w:basedOn w:val="af0"/>
    <w:next w:val="1fff3"/>
    <w:rsid w:val="004F4BD6"/>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
    <w:name w:val="Веб-таблица 341"/>
    <w:basedOn w:val="af0"/>
    <w:next w:val="-3"/>
    <w:rsid w:val="004F4BD6"/>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17">
    <w:name w:val="Стиль таблицы141"/>
    <w:basedOn w:val="af7"/>
    <w:rsid w:val="004F4BD6"/>
    <w:tblPr/>
  </w:style>
  <w:style w:type="numbering" w:customStyle="1" w:styleId="3412">
    <w:name w:val="Стиль341"/>
    <w:rsid w:val="004F4BD6"/>
  </w:style>
  <w:style w:type="numbering" w:customStyle="1" w:styleId="4410">
    <w:name w:val="Стиль441"/>
    <w:rsid w:val="004F4BD6"/>
  </w:style>
  <w:style w:type="numbering" w:customStyle="1" w:styleId="416">
    <w:name w:val="Статья / Раздел41"/>
    <w:basedOn w:val="af1"/>
    <w:next w:val="afffffffd"/>
    <w:rsid w:val="004F4BD6"/>
  </w:style>
  <w:style w:type="numbering" w:customStyle="1" w:styleId="1441">
    <w:name w:val="Стиль многоуровневый 14 пт полужирный41"/>
    <w:basedOn w:val="af1"/>
    <w:rsid w:val="004F4BD6"/>
  </w:style>
  <w:style w:type="table" w:customStyle="1" w:styleId="5411">
    <w:name w:val="Сетка таблицы541"/>
    <w:basedOn w:val="af0"/>
    <w:next w:val="af7"/>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тиль таблицы241"/>
    <w:basedOn w:val="af0"/>
    <w:rsid w:val="004F4BD6"/>
    <w:pPr>
      <w:spacing w:after="0" w:line="240" w:lineRule="auto"/>
    </w:pPr>
    <w:rPr>
      <w:rFonts w:ascii="Times New Roman" w:eastAsia="Times New Roman" w:hAnsi="Times New Roman" w:cs="Times New Roman"/>
      <w:sz w:val="20"/>
      <w:szCs w:val="20"/>
      <w:lang w:eastAsia="ru-RU"/>
    </w:rPr>
    <w:tblPr/>
  </w:style>
  <w:style w:type="table" w:customStyle="1" w:styleId="417">
    <w:name w:val="Стандартная таблица41"/>
    <w:basedOn w:val="af0"/>
    <w:next w:val="afffffffff9"/>
    <w:rsid w:val="004F4B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13">
    <w:name w:val="Стиль таблицы341"/>
    <w:basedOn w:val="af0"/>
    <w:rsid w:val="004F4BD6"/>
    <w:pPr>
      <w:spacing w:after="0" w:line="240" w:lineRule="auto"/>
    </w:pPr>
    <w:rPr>
      <w:rFonts w:ascii="Times New Roman" w:eastAsia="Times New Roman" w:hAnsi="Times New Roman" w:cs="Times New Roman"/>
      <w:sz w:val="20"/>
      <w:szCs w:val="20"/>
      <w:lang w:eastAsia="ru-RU"/>
    </w:rPr>
    <w:tblPr/>
  </w:style>
  <w:style w:type="table" w:customStyle="1" w:styleId="418">
    <w:name w:val="Сетка таблицы светлая41"/>
    <w:basedOn w:val="af0"/>
    <w:next w:val="affffffffff1"/>
    <w:uiPriority w:val="40"/>
    <w:rsid w:val="004F4BD6"/>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1">
    <w:name w:val="Сетка таблицы441"/>
    <w:basedOn w:val="af0"/>
    <w:next w:val="af7"/>
    <w:uiPriority w:val="39"/>
    <w:rsid w:val="004F4BD6"/>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1"/>
    <w:basedOn w:val="af0"/>
    <w:next w:val="af7"/>
    <w:uiPriority w:val="39"/>
    <w:rsid w:val="004F4BD6"/>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f0"/>
    <w:next w:val="af7"/>
    <w:uiPriority w:val="39"/>
    <w:rsid w:val="004F4BD6"/>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f0"/>
    <w:next w:val="af7"/>
    <w:uiPriority w:val="3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1">
    <w:name w:val="Table Normal2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1">
    <w:name w:val="Table Normal11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1">
    <w:name w:val="Table Normal27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1">
    <w:name w:val="Table Normal74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1">
    <w:name w:val="Table Normal10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1">
    <w:name w:val="Table Normal117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1">
    <w:name w:val="Table Normal15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1">
    <w:name w:val="Table Normal16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1">
    <w:name w:val="Table Normal17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1">
    <w:name w:val="Table Normal18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1">
    <w:name w:val="Table Normal19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12">
    <w:name w:val="Стиль541"/>
    <w:uiPriority w:val="99"/>
    <w:rsid w:val="004F4BD6"/>
  </w:style>
  <w:style w:type="table" w:customStyle="1" w:styleId="841">
    <w:name w:val="Сетка таблицы841"/>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
    <w:next w:val="af1"/>
    <w:uiPriority w:val="99"/>
    <w:semiHidden/>
    <w:unhideWhenUsed/>
    <w:rsid w:val="004F4BD6"/>
  </w:style>
  <w:style w:type="table" w:customStyle="1" w:styleId="TableGridReport51">
    <w:name w:val="Table Grid Report5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Изысканная таблица61"/>
    <w:basedOn w:val="af0"/>
    <w:next w:val="affff2"/>
    <w:semiHidden/>
    <w:unhideWhenUsed/>
    <w:rsid w:val="004F4BD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1">
    <w:name w:val="Сетка таблицы19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f1"/>
    <w:uiPriority w:val="99"/>
    <w:semiHidden/>
    <w:unhideWhenUsed/>
    <w:rsid w:val="004F4BD6"/>
  </w:style>
  <w:style w:type="table" w:customStyle="1" w:styleId="3510">
    <w:name w:val="Сетка таблицы351"/>
    <w:basedOn w:val="af0"/>
    <w:next w:val="af7"/>
    <w:uiPriority w:val="99"/>
    <w:rsid w:val="004F4BD6"/>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
    <w:name w:val="Нет списка1151"/>
    <w:next w:val="af1"/>
    <w:uiPriority w:val="99"/>
    <w:semiHidden/>
    <w:rsid w:val="004F4BD6"/>
  </w:style>
  <w:style w:type="table" w:customStyle="1" w:styleId="11610">
    <w:name w:val="Сетка таблицы1161"/>
    <w:basedOn w:val="af0"/>
    <w:next w:val="af7"/>
    <w:rsid w:val="004F4B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Сетка таблицы11151"/>
    <w:basedOn w:val="af0"/>
    <w:next w:val="af7"/>
    <w:rsid w:val="004F4BD6"/>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
    <w:name w:val="Стиль251"/>
    <w:rsid w:val="004F4BD6"/>
  </w:style>
  <w:style w:type="table" w:customStyle="1" w:styleId="1512">
    <w:name w:val="Столбцы таблицы 151"/>
    <w:basedOn w:val="af0"/>
    <w:next w:val="1fff2"/>
    <w:rsid w:val="004F4BD6"/>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10">
    <w:name w:val="Столбцы таблицы 551"/>
    <w:basedOn w:val="af0"/>
    <w:next w:val="53"/>
    <w:rsid w:val="004F4BD6"/>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1">
    <w:name w:val="Таблица-список 251"/>
    <w:basedOn w:val="af0"/>
    <w:next w:val="-2"/>
    <w:rsid w:val="004F4BD6"/>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1">
    <w:name w:val="Таблица-список 751"/>
    <w:basedOn w:val="af0"/>
    <w:next w:val="-7"/>
    <w:rsid w:val="004F4BD6"/>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1">
    <w:name w:val="Таблица-список 851"/>
    <w:basedOn w:val="af0"/>
    <w:next w:val="-8"/>
    <w:rsid w:val="004F4BD6"/>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1">
    <w:name w:val="Объемная таблица 351"/>
    <w:basedOn w:val="af0"/>
    <w:next w:val="3f3"/>
    <w:rsid w:val="004F4BD6"/>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7">
    <w:name w:val="Современная таблица51"/>
    <w:basedOn w:val="af0"/>
    <w:next w:val="afffffffc"/>
    <w:rsid w:val="004F4BD6"/>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13">
    <w:name w:val="Изысканная таблица151"/>
    <w:basedOn w:val="af0"/>
    <w:next w:val="affff2"/>
    <w:rsid w:val="004F4BD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4">
    <w:name w:val="Изящная таблица 151"/>
    <w:basedOn w:val="af0"/>
    <w:next w:val="1fff3"/>
    <w:rsid w:val="004F4BD6"/>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Веб-таблица 351"/>
    <w:basedOn w:val="af0"/>
    <w:next w:val="-3"/>
    <w:rsid w:val="004F4BD6"/>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5">
    <w:name w:val="Стиль таблицы151"/>
    <w:basedOn w:val="af7"/>
    <w:rsid w:val="004F4BD6"/>
    <w:tblPr/>
  </w:style>
  <w:style w:type="numbering" w:customStyle="1" w:styleId="3512">
    <w:name w:val="Стиль351"/>
    <w:rsid w:val="004F4BD6"/>
  </w:style>
  <w:style w:type="numbering" w:customStyle="1" w:styleId="4510">
    <w:name w:val="Стиль451"/>
    <w:rsid w:val="004F4BD6"/>
  </w:style>
  <w:style w:type="numbering" w:customStyle="1" w:styleId="518">
    <w:name w:val="Статья / Раздел51"/>
    <w:basedOn w:val="af1"/>
    <w:next w:val="afffffffd"/>
    <w:rsid w:val="004F4BD6"/>
  </w:style>
  <w:style w:type="numbering" w:customStyle="1" w:styleId="1451">
    <w:name w:val="Стиль многоуровневый 14 пт полужирный51"/>
    <w:basedOn w:val="af1"/>
    <w:rsid w:val="004F4BD6"/>
  </w:style>
  <w:style w:type="table" w:customStyle="1" w:styleId="5511">
    <w:name w:val="Сетка таблицы551"/>
    <w:basedOn w:val="af0"/>
    <w:next w:val="af7"/>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тиль таблицы251"/>
    <w:basedOn w:val="af0"/>
    <w:rsid w:val="004F4BD6"/>
    <w:pPr>
      <w:spacing w:after="0" w:line="240" w:lineRule="auto"/>
    </w:pPr>
    <w:rPr>
      <w:rFonts w:ascii="Times New Roman" w:eastAsia="Times New Roman" w:hAnsi="Times New Roman" w:cs="Times New Roman"/>
      <w:sz w:val="20"/>
      <w:szCs w:val="20"/>
      <w:lang w:eastAsia="ru-RU"/>
    </w:rPr>
    <w:tblPr/>
  </w:style>
  <w:style w:type="table" w:customStyle="1" w:styleId="519">
    <w:name w:val="Стандартная таблица51"/>
    <w:basedOn w:val="af0"/>
    <w:next w:val="afffffffff9"/>
    <w:rsid w:val="004F4B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13">
    <w:name w:val="Стиль таблицы351"/>
    <w:basedOn w:val="af0"/>
    <w:rsid w:val="004F4BD6"/>
    <w:pPr>
      <w:spacing w:after="0" w:line="240" w:lineRule="auto"/>
    </w:pPr>
    <w:rPr>
      <w:rFonts w:ascii="Times New Roman" w:eastAsia="Times New Roman" w:hAnsi="Times New Roman" w:cs="Times New Roman"/>
      <w:sz w:val="20"/>
      <w:szCs w:val="20"/>
      <w:lang w:eastAsia="ru-RU"/>
    </w:rPr>
    <w:tblPr/>
  </w:style>
  <w:style w:type="table" w:customStyle="1" w:styleId="51a">
    <w:name w:val="Сетка таблицы светлая51"/>
    <w:basedOn w:val="af0"/>
    <w:next w:val="affffffffff1"/>
    <w:uiPriority w:val="40"/>
    <w:rsid w:val="004F4BD6"/>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1">
    <w:name w:val="Сетка таблицы451"/>
    <w:basedOn w:val="af0"/>
    <w:next w:val="af7"/>
    <w:uiPriority w:val="39"/>
    <w:rsid w:val="004F4BD6"/>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1"/>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af0"/>
    <w:next w:val="af7"/>
    <w:uiPriority w:val="39"/>
    <w:rsid w:val="004F4BD6"/>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f0"/>
    <w:next w:val="af7"/>
    <w:uiPriority w:val="39"/>
    <w:rsid w:val="004F4BD6"/>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1"/>
    <w:basedOn w:val="af0"/>
    <w:next w:val="af7"/>
    <w:uiPriority w:val="3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1">
    <w:name w:val="Table Normal28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1">
    <w:name w:val="Table Normal118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1">
    <w:name w:val="Table Normal29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1">
    <w:name w:val="Table Normal3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1">
    <w:name w:val="Table Normal4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1">
    <w:name w:val="Table Normal5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1">
    <w:name w:val="Table Normal6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1">
    <w:name w:val="Table Normal85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1">
    <w:name w:val="Table Normal95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1">
    <w:name w:val="Table Normal10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1">
    <w:name w:val="Table Normal119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1">
    <w:name w:val="Table Normal12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1">
    <w:name w:val="Table Normal13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1">
    <w:name w:val="Table Normal14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1">
    <w:name w:val="Table Normal15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1">
    <w:name w:val="Table Normal16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1">
    <w:name w:val="Table Normal17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1">
    <w:name w:val="Table Normal18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1">
    <w:name w:val="Table Normal19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12">
    <w:name w:val="Стиль551"/>
    <w:uiPriority w:val="99"/>
    <w:rsid w:val="004F4BD6"/>
  </w:style>
  <w:style w:type="table" w:customStyle="1" w:styleId="851">
    <w:name w:val="Сетка таблицы851"/>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
    <w:next w:val="af1"/>
    <w:uiPriority w:val="99"/>
    <w:semiHidden/>
    <w:unhideWhenUsed/>
    <w:rsid w:val="004F4BD6"/>
  </w:style>
  <w:style w:type="table" w:customStyle="1" w:styleId="TableGridReport61">
    <w:name w:val="Table Grid Report6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Изысканная таблица71"/>
    <w:basedOn w:val="af0"/>
    <w:next w:val="affff2"/>
    <w:semiHidden/>
    <w:unhideWhenUsed/>
    <w:rsid w:val="004F4BD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1">
    <w:name w:val="Сетка таблицы110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
    <w:name w:val="Нет списка171"/>
    <w:next w:val="af1"/>
    <w:uiPriority w:val="99"/>
    <w:semiHidden/>
    <w:unhideWhenUsed/>
    <w:rsid w:val="004F4BD6"/>
  </w:style>
  <w:style w:type="table" w:customStyle="1" w:styleId="3610">
    <w:name w:val="Сетка таблицы361"/>
    <w:basedOn w:val="af0"/>
    <w:next w:val="af7"/>
    <w:uiPriority w:val="99"/>
    <w:rsid w:val="004F4BD6"/>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
    <w:name w:val="Нет списка1161"/>
    <w:next w:val="af1"/>
    <w:uiPriority w:val="99"/>
    <w:semiHidden/>
    <w:rsid w:val="004F4BD6"/>
  </w:style>
  <w:style w:type="table" w:customStyle="1" w:styleId="11710">
    <w:name w:val="Сетка таблицы1171"/>
    <w:basedOn w:val="af0"/>
    <w:next w:val="af7"/>
    <w:rsid w:val="004F4B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
    <w:name w:val="Сетка таблицы11161"/>
    <w:basedOn w:val="af0"/>
    <w:next w:val="af7"/>
    <w:rsid w:val="004F4BD6"/>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
    <w:name w:val="Стиль261"/>
    <w:rsid w:val="004F4BD6"/>
  </w:style>
  <w:style w:type="table" w:customStyle="1" w:styleId="1612">
    <w:name w:val="Столбцы таблицы 161"/>
    <w:basedOn w:val="af0"/>
    <w:next w:val="1fff2"/>
    <w:rsid w:val="004F4BD6"/>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10">
    <w:name w:val="Столбцы таблицы 561"/>
    <w:basedOn w:val="af0"/>
    <w:next w:val="53"/>
    <w:rsid w:val="004F4BD6"/>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1">
    <w:name w:val="Таблица-список 261"/>
    <w:basedOn w:val="af0"/>
    <w:next w:val="-2"/>
    <w:rsid w:val="004F4BD6"/>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1">
    <w:name w:val="Таблица-список 761"/>
    <w:basedOn w:val="af0"/>
    <w:next w:val="-7"/>
    <w:rsid w:val="004F4BD6"/>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1">
    <w:name w:val="Таблица-список 861"/>
    <w:basedOn w:val="af0"/>
    <w:next w:val="-8"/>
    <w:rsid w:val="004F4BD6"/>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1">
    <w:name w:val="Объемная таблица 361"/>
    <w:basedOn w:val="af0"/>
    <w:next w:val="3f3"/>
    <w:rsid w:val="004F4BD6"/>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5">
    <w:name w:val="Современная таблица61"/>
    <w:basedOn w:val="af0"/>
    <w:next w:val="afffffffc"/>
    <w:rsid w:val="004F4BD6"/>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13">
    <w:name w:val="Изысканная таблица161"/>
    <w:basedOn w:val="af0"/>
    <w:next w:val="affff2"/>
    <w:rsid w:val="004F4BD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14">
    <w:name w:val="Изящная таблица 161"/>
    <w:basedOn w:val="af0"/>
    <w:next w:val="1fff3"/>
    <w:rsid w:val="004F4BD6"/>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1">
    <w:name w:val="Веб-таблица 361"/>
    <w:basedOn w:val="af0"/>
    <w:next w:val="-3"/>
    <w:rsid w:val="004F4BD6"/>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5">
    <w:name w:val="Стиль таблицы161"/>
    <w:basedOn w:val="af7"/>
    <w:rsid w:val="004F4BD6"/>
    <w:tblPr/>
  </w:style>
  <w:style w:type="numbering" w:customStyle="1" w:styleId="3612">
    <w:name w:val="Стиль361"/>
    <w:rsid w:val="004F4BD6"/>
  </w:style>
  <w:style w:type="numbering" w:customStyle="1" w:styleId="4610">
    <w:name w:val="Стиль461"/>
    <w:rsid w:val="004F4BD6"/>
  </w:style>
  <w:style w:type="numbering" w:customStyle="1" w:styleId="616">
    <w:name w:val="Статья / Раздел61"/>
    <w:basedOn w:val="af1"/>
    <w:next w:val="afffffffd"/>
    <w:rsid w:val="004F4BD6"/>
  </w:style>
  <w:style w:type="numbering" w:customStyle="1" w:styleId="1461">
    <w:name w:val="Стиль многоуровневый 14 пт полужирный61"/>
    <w:basedOn w:val="af1"/>
    <w:rsid w:val="004F4BD6"/>
  </w:style>
  <w:style w:type="table" w:customStyle="1" w:styleId="5611">
    <w:name w:val="Сетка таблицы561"/>
    <w:basedOn w:val="af0"/>
    <w:next w:val="af7"/>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
    <w:name w:val="Стиль таблицы261"/>
    <w:basedOn w:val="af0"/>
    <w:rsid w:val="004F4BD6"/>
    <w:pPr>
      <w:spacing w:after="0" w:line="240" w:lineRule="auto"/>
    </w:pPr>
    <w:rPr>
      <w:rFonts w:ascii="Times New Roman" w:eastAsia="Times New Roman" w:hAnsi="Times New Roman" w:cs="Times New Roman"/>
      <w:sz w:val="20"/>
      <w:szCs w:val="20"/>
      <w:lang w:eastAsia="ru-RU"/>
    </w:rPr>
    <w:tblPr/>
  </w:style>
  <w:style w:type="table" w:customStyle="1" w:styleId="617">
    <w:name w:val="Стандартная таблица61"/>
    <w:basedOn w:val="af0"/>
    <w:next w:val="afffffffff9"/>
    <w:rsid w:val="004F4B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13">
    <w:name w:val="Стиль таблицы361"/>
    <w:basedOn w:val="af0"/>
    <w:rsid w:val="004F4BD6"/>
    <w:pPr>
      <w:spacing w:after="0" w:line="240" w:lineRule="auto"/>
    </w:pPr>
    <w:rPr>
      <w:rFonts w:ascii="Times New Roman" w:eastAsia="Times New Roman" w:hAnsi="Times New Roman" w:cs="Times New Roman"/>
      <w:sz w:val="20"/>
      <w:szCs w:val="20"/>
      <w:lang w:eastAsia="ru-RU"/>
    </w:rPr>
    <w:tblPr/>
  </w:style>
  <w:style w:type="table" w:customStyle="1" w:styleId="618">
    <w:name w:val="Сетка таблицы светлая61"/>
    <w:basedOn w:val="af0"/>
    <w:next w:val="affffffffff1"/>
    <w:uiPriority w:val="40"/>
    <w:rsid w:val="004F4BD6"/>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1">
    <w:name w:val="Сетка таблицы461"/>
    <w:basedOn w:val="af0"/>
    <w:next w:val="af7"/>
    <w:uiPriority w:val="39"/>
    <w:rsid w:val="004F4BD6"/>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1"/>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1"/>
    <w:basedOn w:val="af0"/>
    <w:next w:val="af7"/>
    <w:uiPriority w:val="39"/>
    <w:rsid w:val="004F4BD6"/>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f0"/>
    <w:next w:val="af7"/>
    <w:uiPriority w:val="39"/>
    <w:rsid w:val="004F4BD6"/>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
    <w:name w:val="Сетка таблицы761"/>
    <w:basedOn w:val="af0"/>
    <w:next w:val="af7"/>
    <w:uiPriority w:val="3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1">
    <w:name w:val="Table Normal30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1">
    <w:name w:val="Table Normal120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1">
    <w:name w:val="Table Normal210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1">
    <w:name w:val="Table Normal3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1">
    <w:name w:val="Table Normal4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1">
    <w:name w:val="Table Normal5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1">
    <w:name w:val="Table Normal6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1">
    <w:name w:val="Table Normal76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1">
    <w:name w:val="Table Normal86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1">
    <w:name w:val="Table Normal96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1">
    <w:name w:val="Table Normal10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1">
    <w:name w:val="Table Normal1110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1">
    <w:name w:val="Table Normal12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1">
    <w:name w:val="Table Normal13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1">
    <w:name w:val="Table Normal14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1">
    <w:name w:val="Table Normal15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1">
    <w:name w:val="Table Normal16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1">
    <w:name w:val="Table Normal17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1">
    <w:name w:val="Table Normal18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1">
    <w:name w:val="Table Normal19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1">
    <w:name w:val="Стиль561"/>
    <w:uiPriority w:val="99"/>
    <w:rsid w:val="004F4BD6"/>
    <w:pPr>
      <w:numPr>
        <w:numId w:val="32"/>
      </w:numPr>
    </w:pPr>
  </w:style>
  <w:style w:type="table" w:customStyle="1" w:styleId="861">
    <w:name w:val="Сетка таблицы861"/>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1">
    <w:name w:val="Сетка таблицы961"/>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4">
    <w:name w:val="Нет списка81"/>
    <w:next w:val="af1"/>
    <w:uiPriority w:val="99"/>
    <w:semiHidden/>
    <w:rsid w:val="004F4BD6"/>
  </w:style>
  <w:style w:type="paragraph" w:customStyle="1" w:styleId="affffffffff6">
    <w:name w:val="Заглавие раздела"/>
    <w:basedOn w:val="2"/>
    <w:semiHidden/>
    <w:rsid w:val="004F4BD6"/>
    <w:pPr>
      <w:keepLines w:val="0"/>
      <w:numPr>
        <w:ilvl w:val="0"/>
        <w:numId w:val="0"/>
      </w:numPr>
      <w:tabs>
        <w:tab w:val="num" w:pos="555"/>
        <w:tab w:val="num" w:pos="1789"/>
      </w:tabs>
      <w:spacing w:before="0" w:after="240"/>
      <w:ind w:left="1789" w:hanging="360"/>
      <w:jc w:val="center"/>
    </w:pPr>
    <w:rPr>
      <w:rFonts w:eastAsia="Times New Roman" w:cs="Times New Roman"/>
      <w:i/>
      <w:iCs/>
      <w:color w:val="auto"/>
      <w:sz w:val="24"/>
      <w:szCs w:val="24"/>
    </w:rPr>
  </w:style>
  <w:style w:type="paragraph" w:customStyle="1" w:styleId="1ffffe">
    <w:name w:val="Заголовок_1 Знак"/>
    <w:basedOn w:val="ae"/>
    <w:link w:val="1fffff"/>
    <w:semiHidden/>
    <w:rsid w:val="004F4BD6"/>
    <w:pPr>
      <w:spacing w:after="0"/>
      <w:jc w:val="center"/>
    </w:pPr>
    <w:rPr>
      <w:b/>
      <w:caps/>
      <w:sz w:val="24"/>
      <w:szCs w:val="24"/>
    </w:rPr>
  </w:style>
  <w:style w:type="character" w:customStyle="1" w:styleId="1fffff">
    <w:name w:val="Заголовок_1 Знак Знак"/>
    <w:basedOn w:val="af"/>
    <w:link w:val="1ffffe"/>
    <w:semiHidden/>
    <w:rsid w:val="004F4BD6"/>
    <w:rPr>
      <w:rFonts w:ascii="Times New Roman" w:eastAsia="Times New Roman" w:hAnsi="Times New Roman" w:cs="Times New Roman"/>
      <w:b/>
      <w:caps/>
      <w:sz w:val="24"/>
      <w:szCs w:val="24"/>
      <w:lang w:eastAsia="ru-RU"/>
    </w:rPr>
  </w:style>
  <w:style w:type="paragraph" w:customStyle="1" w:styleId="affffffffff7">
    <w:name w:val="Неразрывный основной текст"/>
    <w:basedOn w:val="af9"/>
    <w:semiHidden/>
    <w:rsid w:val="004F4BD6"/>
    <w:pPr>
      <w:keepNext/>
      <w:spacing w:after="240" w:line="240" w:lineRule="atLeast"/>
      <w:ind w:left="1080" w:firstLine="709"/>
      <w:jc w:val="both"/>
    </w:pPr>
    <w:rPr>
      <w:rFonts w:ascii="Arial" w:hAnsi="Arial" w:cs="Arial"/>
      <w:spacing w:val="-5"/>
      <w:sz w:val="20"/>
      <w:szCs w:val="20"/>
      <w:lang w:eastAsia="en-US"/>
    </w:rPr>
  </w:style>
  <w:style w:type="paragraph" w:customStyle="1" w:styleId="affffffffff8">
    <w:name w:val="Рисунок"/>
    <w:basedOn w:val="ae"/>
    <w:next w:val="aff0"/>
    <w:link w:val="affffffffff9"/>
    <w:qFormat/>
    <w:rsid w:val="004F4BD6"/>
    <w:pPr>
      <w:keepNext/>
      <w:spacing w:after="0"/>
      <w:ind w:left="1080"/>
      <w:jc w:val="both"/>
    </w:pPr>
    <w:rPr>
      <w:rFonts w:ascii="Arial" w:hAnsi="Arial" w:cs="Arial"/>
      <w:spacing w:val="-5"/>
      <w:sz w:val="20"/>
      <w:szCs w:val="20"/>
      <w:lang w:eastAsia="en-US"/>
    </w:rPr>
  </w:style>
  <w:style w:type="paragraph" w:customStyle="1" w:styleId="affffffffffa">
    <w:name w:val="Название части"/>
    <w:basedOn w:val="ae"/>
    <w:semiHidden/>
    <w:rsid w:val="004F4BD6"/>
    <w:pPr>
      <w:shd w:val="solid" w:color="auto" w:fill="auto"/>
      <w:spacing w:after="0" w:line="360" w:lineRule="exact"/>
      <w:jc w:val="center"/>
    </w:pPr>
    <w:rPr>
      <w:rFonts w:ascii="Arial" w:hAnsi="Arial" w:cs="Arial"/>
      <w:color w:val="FFFFFF"/>
      <w:spacing w:val="-16"/>
      <w:sz w:val="26"/>
      <w:szCs w:val="26"/>
      <w:lang w:eastAsia="en-US"/>
    </w:rPr>
  </w:style>
  <w:style w:type="paragraph" w:customStyle="1" w:styleId="affffffffffb">
    <w:name w:val="Подзаголовок главы"/>
    <w:basedOn w:val="afffff"/>
    <w:semiHidden/>
    <w:rsid w:val="004F4BD6"/>
    <w:pPr>
      <w:keepNext/>
      <w:keepLines/>
      <w:spacing w:before="60" w:after="120" w:line="340" w:lineRule="atLeast"/>
      <w:ind w:right="0" w:firstLine="709"/>
      <w:jc w:val="left"/>
    </w:pPr>
    <w:rPr>
      <w:rFonts w:ascii="Arial" w:hAnsi="Arial" w:cs="Arial"/>
      <w:b w:val="0"/>
      <w:spacing w:val="-16"/>
      <w:kern w:val="28"/>
      <w:sz w:val="32"/>
      <w:szCs w:val="32"/>
      <w:lang w:eastAsia="en-US"/>
    </w:rPr>
  </w:style>
  <w:style w:type="paragraph" w:customStyle="1" w:styleId="affffffffffc">
    <w:name w:val="Название предприятия"/>
    <w:basedOn w:val="ae"/>
    <w:semiHidden/>
    <w:rsid w:val="004F4BD6"/>
    <w:pPr>
      <w:keepNext/>
      <w:keepLines/>
      <w:spacing w:after="0" w:line="220" w:lineRule="atLeast"/>
      <w:jc w:val="both"/>
    </w:pPr>
    <w:rPr>
      <w:rFonts w:ascii="Arial Black" w:hAnsi="Arial Black" w:cs="Arial Black"/>
      <w:spacing w:val="-25"/>
      <w:kern w:val="28"/>
      <w:sz w:val="32"/>
      <w:szCs w:val="32"/>
      <w:lang w:eastAsia="en-US"/>
    </w:rPr>
  </w:style>
  <w:style w:type="paragraph" w:customStyle="1" w:styleId="16">
    <w:name w:val="Маркированный_1"/>
    <w:basedOn w:val="ae"/>
    <w:link w:val="1fffff0"/>
    <w:uiPriority w:val="99"/>
    <w:rsid w:val="004F4BD6"/>
    <w:pPr>
      <w:numPr>
        <w:ilvl w:val="1"/>
        <w:numId w:val="33"/>
      </w:numPr>
      <w:tabs>
        <w:tab w:val="clear" w:pos="2149"/>
        <w:tab w:val="left" w:pos="900"/>
      </w:tabs>
      <w:spacing w:after="0"/>
      <w:ind w:left="0" w:firstLine="720"/>
      <w:jc w:val="both"/>
    </w:pPr>
    <w:rPr>
      <w:sz w:val="24"/>
      <w:szCs w:val="24"/>
    </w:rPr>
  </w:style>
  <w:style w:type="character" w:customStyle="1" w:styleId="1fffff0">
    <w:name w:val="Маркированный_1 Знак"/>
    <w:basedOn w:val="af"/>
    <w:link w:val="16"/>
    <w:uiPriority w:val="99"/>
    <w:rsid w:val="004F4BD6"/>
    <w:rPr>
      <w:rFonts w:ascii="Times New Roman" w:eastAsia="Times New Roman" w:hAnsi="Times New Roman" w:cs="Times New Roman"/>
      <w:sz w:val="24"/>
      <w:szCs w:val="24"/>
      <w:lang w:eastAsia="ru-RU"/>
    </w:rPr>
  </w:style>
  <w:style w:type="paragraph" w:customStyle="1" w:styleId="affffffffffd">
    <w:name w:val="Текст таблицы"/>
    <w:basedOn w:val="ae"/>
    <w:link w:val="affffffffffe"/>
    <w:rsid w:val="004F4BD6"/>
    <w:pPr>
      <w:spacing w:before="60" w:after="0"/>
      <w:jc w:val="both"/>
    </w:pPr>
    <w:rPr>
      <w:rFonts w:ascii="Arial" w:hAnsi="Arial" w:cs="Arial"/>
      <w:spacing w:val="-5"/>
      <w:sz w:val="16"/>
      <w:szCs w:val="16"/>
      <w:lang w:eastAsia="en-US"/>
    </w:rPr>
  </w:style>
  <w:style w:type="paragraph" w:customStyle="1" w:styleId="afffffffffff">
    <w:name w:val="Подчеркнутый"/>
    <w:basedOn w:val="ae"/>
    <w:link w:val="afffffffffff0"/>
    <w:semiHidden/>
    <w:rsid w:val="004F4BD6"/>
    <w:pPr>
      <w:spacing w:after="0"/>
      <w:jc w:val="both"/>
    </w:pPr>
    <w:rPr>
      <w:sz w:val="24"/>
      <w:szCs w:val="24"/>
      <w:u w:val="single"/>
    </w:rPr>
  </w:style>
  <w:style w:type="character" w:customStyle="1" w:styleId="afffffffffff0">
    <w:name w:val="Подчеркнутый Знак"/>
    <w:basedOn w:val="af"/>
    <w:link w:val="afffffffffff"/>
    <w:semiHidden/>
    <w:rsid w:val="004F4BD6"/>
    <w:rPr>
      <w:rFonts w:ascii="Times New Roman" w:eastAsia="Times New Roman" w:hAnsi="Times New Roman" w:cs="Times New Roman"/>
      <w:sz w:val="24"/>
      <w:szCs w:val="24"/>
      <w:u w:val="single"/>
      <w:lang w:eastAsia="ru-RU"/>
    </w:rPr>
  </w:style>
  <w:style w:type="paragraph" w:customStyle="1" w:styleId="afffffffffff1">
    <w:name w:val="Название документа"/>
    <w:basedOn w:val="ae"/>
    <w:semiHidden/>
    <w:rsid w:val="004F4BD6"/>
    <w:pPr>
      <w:keepNext/>
      <w:keepLines/>
      <w:pBdr>
        <w:top w:val="single" w:sz="48" w:space="31" w:color="auto"/>
      </w:pBdr>
      <w:tabs>
        <w:tab w:val="left" w:pos="0"/>
      </w:tabs>
      <w:spacing w:before="240" w:after="500" w:line="640" w:lineRule="exact"/>
      <w:jc w:val="both"/>
    </w:pPr>
    <w:rPr>
      <w:rFonts w:ascii="Arial Black" w:hAnsi="Arial Black" w:cs="Arial Black"/>
      <w:b/>
      <w:bCs/>
      <w:spacing w:val="-48"/>
      <w:kern w:val="28"/>
      <w:sz w:val="64"/>
      <w:szCs w:val="64"/>
      <w:lang w:eastAsia="en-US"/>
    </w:rPr>
  </w:style>
  <w:style w:type="paragraph" w:customStyle="1" w:styleId="afffffffffff2">
    <w:name w:val="Нижний колонтитул (четный)"/>
    <w:basedOn w:val="afd"/>
    <w:semiHidden/>
    <w:rsid w:val="004F4BD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f3">
    <w:name w:val="Нижний колонтитул (первый)"/>
    <w:basedOn w:val="afd"/>
    <w:semiHidden/>
    <w:rsid w:val="004F4BD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f4">
    <w:name w:val="Нижний колонтитул (нечетный)"/>
    <w:basedOn w:val="afd"/>
    <w:semiHidden/>
    <w:rsid w:val="004F4BD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c">
    <w:name w:val="List 5"/>
    <w:basedOn w:val="afffffff6"/>
    <w:uiPriority w:val="99"/>
    <w:rsid w:val="004F4BD6"/>
    <w:pPr>
      <w:overflowPunct/>
      <w:autoSpaceDE/>
      <w:autoSpaceDN/>
      <w:adjustRightInd/>
      <w:spacing w:after="240" w:line="240" w:lineRule="atLeast"/>
      <w:ind w:left="2880" w:hanging="360"/>
      <w:jc w:val="both"/>
    </w:pPr>
    <w:rPr>
      <w:rFonts w:ascii="Arial" w:hAnsi="Arial" w:cs="Arial"/>
      <w:spacing w:val="-5"/>
      <w:sz w:val="20"/>
      <w:lang w:eastAsia="en-US"/>
    </w:rPr>
  </w:style>
  <w:style w:type="paragraph" w:styleId="5d">
    <w:name w:val="List Bullet 5"/>
    <w:basedOn w:val="ae"/>
    <w:autoRedefine/>
    <w:uiPriority w:val="99"/>
    <w:rsid w:val="004F4BD6"/>
    <w:pPr>
      <w:tabs>
        <w:tab w:val="num" w:pos="552"/>
      </w:tabs>
      <w:spacing w:after="240" w:line="240" w:lineRule="atLeast"/>
      <w:ind w:left="2880" w:hanging="552"/>
      <w:jc w:val="both"/>
    </w:pPr>
    <w:rPr>
      <w:rFonts w:ascii="Arial" w:hAnsi="Arial" w:cs="Arial"/>
      <w:spacing w:val="-5"/>
      <w:sz w:val="20"/>
      <w:szCs w:val="20"/>
      <w:lang w:eastAsia="en-US"/>
    </w:rPr>
  </w:style>
  <w:style w:type="paragraph" w:styleId="4f0">
    <w:name w:val="List Continue 4"/>
    <w:basedOn w:val="affffffa"/>
    <w:uiPriority w:val="99"/>
    <w:rsid w:val="004F4BD6"/>
    <w:pPr>
      <w:overflowPunct/>
      <w:autoSpaceDE/>
      <w:autoSpaceDN/>
      <w:adjustRightInd/>
      <w:spacing w:after="240" w:line="240" w:lineRule="atLeast"/>
      <w:ind w:left="2880"/>
      <w:jc w:val="both"/>
    </w:pPr>
    <w:rPr>
      <w:rFonts w:ascii="Arial" w:hAnsi="Arial" w:cs="Arial"/>
      <w:spacing w:val="-5"/>
      <w:sz w:val="20"/>
      <w:lang w:eastAsia="en-US"/>
    </w:rPr>
  </w:style>
  <w:style w:type="paragraph" w:styleId="5e">
    <w:name w:val="List Continue 5"/>
    <w:basedOn w:val="affffffa"/>
    <w:uiPriority w:val="99"/>
    <w:rsid w:val="004F4BD6"/>
    <w:pPr>
      <w:overflowPunct/>
      <w:autoSpaceDE/>
      <w:autoSpaceDN/>
      <w:adjustRightInd/>
      <w:spacing w:after="240" w:line="240" w:lineRule="atLeast"/>
      <w:ind w:left="3240"/>
      <w:jc w:val="both"/>
    </w:pPr>
    <w:rPr>
      <w:rFonts w:ascii="Arial" w:hAnsi="Arial" w:cs="Arial"/>
      <w:spacing w:val="-5"/>
      <w:sz w:val="20"/>
      <w:lang w:eastAsia="en-US"/>
    </w:rPr>
  </w:style>
  <w:style w:type="paragraph" w:styleId="2ff6">
    <w:name w:val="List Number 2"/>
    <w:basedOn w:val="afffffffff5"/>
    <w:uiPriority w:val="99"/>
    <w:rsid w:val="004F4BD6"/>
    <w:pPr>
      <w:tabs>
        <w:tab w:val="clear" w:pos="926"/>
      </w:tabs>
      <w:spacing w:after="240" w:line="240" w:lineRule="atLeast"/>
      <w:ind w:left="1800"/>
      <w:jc w:val="both"/>
    </w:pPr>
    <w:rPr>
      <w:rFonts w:ascii="Arial" w:hAnsi="Arial" w:cs="Arial"/>
      <w:spacing w:val="-5"/>
      <w:sz w:val="20"/>
      <w:szCs w:val="20"/>
      <w:lang w:eastAsia="en-US"/>
    </w:rPr>
  </w:style>
  <w:style w:type="paragraph" w:styleId="3fd">
    <w:name w:val="List Number 3"/>
    <w:basedOn w:val="afffffffff5"/>
    <w:uiPriority w:val="99"/>
    <w:rsid w:val="004F4BD6"/>
    <w:pPr>
      <w:tabs>
        <w:tab w:val="clear" w:pos="926"/>
        <w:tab w:val="num" w:pos="720"/>
      </w:tabs>
      <w:spacing w:after="240" w:line="240" w:lineRule="atLeast"/>
      <w:ind w:left="2160"/>
      <w:jc w:val="both"/>
    </w:pPr>
    <w:rPr>
      <w:rFonts w:ascii="Arial" w:hAnsi="Arial" w:cs="Arial"/>
      <w:spacing w:val="-5"/>
      <w:sz w:val="20"/>
      <w:szCs w:val="20"/>
      <w:lang w:eastAsia="en-US"/>
    </w:rPr>
  </w:style>
  <w:style w:type="paragraph" w:styleId="4f1">
    <w:name w:val="List Number 4"/>
    <w:basedOn w:val="afffffffff5"/>
    <w:uiPriority w:val="99"/>
    <w:rsid w:val="004F4BD6"/>
    <w:pPr>
      <w:tabs>
        <w:tab w:val="clear" w:pos="926"/>
      </w:tabs>
      <w:spacing w:after="240" w:line="240" w:lineRule="atLeast"/>
      <w:ind w:left="2520"/>
      <w:jc w:val="both"/>
    </w:pPr>
    <w:rPr>
      <w:rFonts w:ascii="Arial" w:hAnsi="Arial" w:cs="Arial"/>
      <w:spacing w:val="-5"/>
      <w:sz w:val="20"/>
      <w:szCs w:val="20"/>
      <w:lang w:eastAsia="en-US"/>
    </w:rPr>
  </w:style>
  <w:style w:type="paragraph" w:styleId="5f">
    <w:name w:val="List Number 5"/>
    <w:basedOn w:val="afffffffff5"/>
    <w:uiPriority w:val="99"/>
    <w:rsid w:val="004F4BD6"/>
    <w:pPr>
      <w:tabs>
        <w:tab w:val="clear" w:pos="926"/>
      </w:tabs>
      <w:spacing w:after="240" w:line="240" w:lineRule="atLeast"/>
      <w:ind w:left="2880"/>
      <w:jc w:val="both"/>
    </w:pPr>
    <w:rPr>
      <w:rFonts w:ascii="Arial" w:hAnsi="Arial" w:cs="Arial"/>
      <w:spacing w:val="-5"/>
      <w:sz w:val="20"/>
      <w:szCs w:val="20"/>
      <w:lang w:eastAsia="en-US"/>
    </w:rPr>
  </w:style>
  <w:style w:type="paragraph" w:customStyle="1" w:styleId="afffffffffff5">
    <w:name w:val="Подзаголовок части"/>
    <w:basedOn w:val="ae"/>
    <w:next w:val="af9"/>
    <w:semiHidden/>
    <w:rsid w:val="004F4BD6"/>
    <w:pPr>
      <w:keepNext/>
      <w:spacing w:before="360" w:after="120"/>
      <w:ind w:left="1080"/>
      <w:jc w:val="both"/>
    </w:pPr>
    <w:rPr>
      <w:rFonts w:ascii="Arial" w:hAnsi="Arial" w:cs="Arial"/>
      <w:i/>
      <w:iCs/>
      <w:spacing w:val="-5"/>
      <w:kern w:val="28"/>
      <w:sz w:val="26"/>
      <w:szCs w:val="26"/>
      <w:lang w:eastAsia="en-US"/>
    </w:rPr>
  </w:style>
  <w:style w:type="paragraph" w:customStyle="1" w:styleId="afffffffffff6">
    <w:name w:val="Обратный адрес"/>
    <w:basedOn w:val="ae"/>
    <w:semiHidden/>
    <w:rsid w:val="004F4BD6"/>
    <w:pPr>
      <w:keepLines/>
      <w:framePr w:w="5160" w:h="840" w:wrap="notBeside" w:vAnchor="page" w:hAnchor="page" w:x="6121" w:y="915" w:anchorLock="1"/>
      <w:tabs>
        <w:tab w:val="left" w:pos="2160"/>
      </w:tabs>
      <w:spacing w:after="0" w:line="160" w:lineRule="atLeast"/>
      <w:jc w:val="both"/>
    </w:pPr>
    <w:rPr>
      <w:rFonts w:ascii="Arial" w:hAnsi="Arial" w:cs="Arial"/>
      <w:sz w:val="14"/>
      <w:szCs w:val="14"/>
      <w:lang w:eastAsia="en-US"/>
    </w:rPr>
  </w:style>
  <w:style w:type="paragraph" w:customStyle="1" w:styleId="afffffffffff7">
    <w:name w:val="Название раздела"/>
    <w:basedOn w:val="ae"/>
    <w:next w:val="af9"/>
    <w:semiHidden/>
    <w:rsid w:val="004F4BD6"/>
    <w:pPr>
      <w:pBdr>
        <w:bottom w:val="single" w:sz="6" w:space="2" w:color="auto"/>
      </w:pBdr>
      <w:spacing w:before="360" w:after="960"/>
      <w:jc w:val="both"/>
    </w:pPr>
    <w:rPr>
      <w:rFonts w:ascii="Arial Black" w:hAnsi="Arial Black" w:cs="Arial Black"/>
      <w:spacing w:val="-35"/>
      <w:sz w:val="54"/>
      <w:szCs w:val="54"/>
    </w:rPr>
  </w:style>
  <w:style w:type="paragraph" w:customStyle="1" w:styleId="afffffffffff8">
    <w:name w:val="Подзаголовок титульного листа"/>
    <w:basedOn w:val="ae"/>
    <w:next w:val="af9"/>
    <w:semiHidden/>
    <w:rsid w:val="004F4BD6"/>
    <w:pPr>
      <w:pBdr>
        <w:top w:val="single" w:sz="6" w:space="24" w:color="auto"/>
      </w:pBdr>
      <w:spacing w:after="0" w:line="480" w:lineRule="atLeast"/>
      <w:ind w:left="835" w:right="835"/>
      <w:jc w:val="both"/>
    </w:pPr>
    <w:rPr>
      <w:rFonts w:ascii="Arial" w:hAnsi="Arial" w:cs="Arial"/>
      <w:b/>
      <w:bCs/>
      <w:spacing w:val="-30"/>
      <w:sz w:val="48"/>
      <w:szCs w:val="48"/>
    </w:rPr>
  </w:style>
  <w:style w:type="character" w:customStyle="1" w:styleId="afffffffffff9">
    <w:name w:val="Надстрочный"/>
    <w:semiHidden/>
    <w:rsid w:val="004F4BD6"/>
    <w:rPr>
      <w:b/>
      <w:bCs/>
      <w:vertAlign w:val="superscript"/>
    </w:rPr>
  </w:style>
  <w:style w:type="character" w:styleId="HTML1">
    <w:name w:val="HTML Sample"/>
    <w:basedOn w:val="af"/>
    <w:rsid w:val="004F4BD6"/>
    <w:rPr>
      <w:rFonts w:ascii="Courier New" w:hAnsi="Courier New" w:cs="Courier New"/>
      <w:lang w:val="ru-RU" w:eastAsia="x-none"/>
    </w:rPr>
  </w:style>
  <w:style w:type="paragraph" w:styleId="2ff7">
    <w:name w:val="envelope return"/>
    <w:basedOn w:val="ae"/>
    <w:rsid w:val="004F4BD6"/>
    <w:pPr>
      <w:spacing w:after="0"/>
      <w:ind w:left="1080"/>
      <w:jc w:val="both"/>
    </w:pPr>
    <w:rPr>
      <w:rFonts w:ascii="Arial" w:hAnsi="Arial" w:cs="Arial"/>
      <w:spacing w:val="-5"/>
      <w:sz w:val="20"/>
      <w:szCs w:val="20"/>
      <w:lang w:eastAsia="en-US"/>
    </w:rPr>
  </w:style>
  <w:style w:type="character" w:styleId="HTML2">
    <w:name w:val="HTML Definition"/>
    <w:basedOn w:val="af"/>
    <w:rsid w:val="004F4BD6"/>
    <w:rPr>
      <w:i/>
      <w:iCs/>
      <w:lang w:val="ru-RU" w:eastAsia="x-none"/>
    </w:rPr>
  </w:style>
  <w:style w:type="character" w:styleId="HTML3">
    <w:name w:val="HTML Variable"/>
    <w:basedOn w:val="af"/>
    <w:rsid w:val="004F4BD6"/>
    <w:rPr>
      <w:i/>
      <w:iCs/>
      <w:lang w:val="ru-RU" w:eastAsia="x-none"/>
    </w:rPr>
  </w:style>
  <w:style w:type="character" w:styleId="HTML4">
    <w:name w:val="HTML Typewriter"/>
    <w:basedOn w:val="af"/>
    <w:rsid w:val="004F4BD6"/>
    <w:rPr>
      <w:rFonts w:ascii="Courier New" w:hAnsi="Courier New" w:cs="Courier New"/>
      <w:sz w:val="20"/>
      <w:szCs w:val="20"/>
      <w:lang w:val="ru-RU" w:eastAsia="x-none"/>
    </w:rPr>
  </w:style>
  <w:style w:type="paragraph" w:styleId="afffffffffffa">
    <w:name w:val="Salutation"/>
    <w:basedOn w:val="ae"/>
    <w:next w:val="ae"/>
    <w:link w:val="afffffffffffb"/>
    <w:rsid w:val="004F4BD6"/>
    <w:pPr>
      <w:spacing w:after="0"/>
      <w:ind w:left="1080"/>
      <w:jc w:val="both"/>
    </w:pPr>
    <w:rPr>
      <w:rFonts w:ascii="Arial" w:hAnsi="Arial" w:cs="Arial"/>
      <w:spacing w:val="-5"/>
      <w:sz w:val="20"/>
      <w:szCs w:val="20"/>
      <w:lang w:eastAsia="en-US"/>
    </w:rPr>
  </w:style>
  <w:style w:type="character" w:customStyle="1" w:styleId="afffffffffffb">
    <w:name w:val="Приветствие Знак"/>
    <w:basedOn w:val="af"/>
    <w:link w:val="afffffffffffa"/>
    <w:rsid w:val="004F4BD6"/>
    <w:rPr>
      <w:rFonts w:ascii="Arial" w:eastAsia="Times New Roman" w:hAnsi="Arial" w:cs="Arial"/>
      <w:spacing w:val="-5"/>
      <w:sz w:val="20"/>
      <w:szCs w:val="20"/>
    </w:rPr>
  </w:style>
  <w:style w:type="paragraph" w:styleId="afffffffffffc">
    <w:name w:val="Closing"/>
    <w:basedOn w:val="ae"/>
    <w:link w:val="afffffffffffd"/>
    <w:rsid w:val="004F4BD6"/>
    <w:pPr>
      <w:spacing w:after="0"/>
      <w:ind w:left="4252"/>
      <w:jc w:val="both"/>
    </w:pPr>
    <w:rPr>
      <w:rFonts w:ascii="Arial" w:hAnsi="Arial" w:cs="Arial"/>
      <w:spacing w:val="-5"/>
      <w:sz w:val="20"/>
      <w:szCs w:val="20"/>
      <w:lang w:eastAsia="en-US"/>
    </w:rPr>
  </w:style>
  <w:style w:type="character" w:customStyle="1" w:styleId="afffffffffffd">
    <w:name w:val="Прощание Знак"/>
    <w:basedOn w:val="af"/>
    <w:link w:val="afffffffffffc"/>
    <w:rsid w:val="004F4BD6"/>
    <w:rPr>
      <w:rFonts w:ascii="Arial" w:eastAsia="Times New Roman" w:hAnsi="Arial" w:cs="Arial"/>
      <w:spacing w:val="-5"/>
      <w:sz w:val="20"/>
      <w:szCs w:val="20"/>
    </w:rPr>
  </w:style>
  <w:style w:type="paragraph" w:styleId="afffffffffffe">
    <w:name w:val="E-mail Signature"/>
    <w:basedOn w:val="ae"/>
    <w:link w:val="affffffffffff"/>
    <w:rsid w:val="004F4BD6"/>
    <w:pPr>
      <w:spacing w:after="0"/>
      <w:ind w:left="1080"/>
      <w:jc w:val="both"/>
    </w:pPr>
    <w:rPr>
      <w:rFonts w:ascii="Arial" w:hAnsi="Arial" w:cs="Arial"/>
      <w:spacing w:val="-5"/>
      <w:sz w:val="20"/>
      <w:szCs w:val="20"/>
      <w:lang w:eastAsia="en-US"/>
    </w:rPr>
  </w:style>
  <w:style w:type="character" w:customStyle="1" w:styleId="affffffffffff">
    <w:name w:val="Электронная подпись Знак"/>
    <w:basedOn w:val="af"/>
    <w:link w:val="afffffffffffe"/>
    <w:rsid w:val="004F4BD6"/>
    <w:rPr>
      <w:rFonts w:ascii="Arial" w:eastAsia="Times New Roman" w:hAnsi="Arial" w:cs="Arial"/>
      <w:spacing w:val="-5"/>
      <w:sz w:val="20"/>
      <w:szCs w:val="20"/>
    </w:rPr>
  </w:style>
  <w:style w:type="paragraph" w:customStyle="1" w:styleId="affffffffffff0">
    <w:name w:val="Обычный в таблице"/>
    <w:basedOn w:val="ae"/>
    <w:link w:val="affffffffffff1"/>
    <w:rsid w:val="004F4BD6"/>
    <w:pPr>
      <w:spacing w:after="0"/>
      <w:jc w:val="both"/>
    </w:pPr>
    <w:rPr>
      <w:szCs w:val="28"/>
    </w:rPr>
  </w:style>
  <w:style w:type="table" w:customStyle="1" w:styleId="200">
    <w:name w:val="Сетка таблицы20"/>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1">
    <w:name w:val="Заголовок_1 Знак Знак Знак"/>
    <w:basedOn w:val="af"/>
    <w:semiHidden/>
    <w:rsid w:val="004F4BD6"/>
    <w:rPr>
      <w:b/>
      <w:caps/>
      <w:sz w:val="24"/>
      <w:szCs w:val="24"/>
      <w:lang w:val="ru-RU" w:eastAsia="ru-RU" w:bidi="ar-SA"/>
    </w:rPr>
  </w:style>
  <w:style w:type="numbering" w:styleId="1111110">
    <w:name w:val="Outline List 2"/>
    <w:aliases w:val="1 / 1.1 / 1.1."/>
    <w:basedOn w:val="af1"/>
    <w:semiHidden/>
    <w:rsid w:val="004F4BD6"/>
  </w:style>
  <w:style w:type="numbering" w:styleId="1ai">
    <w:name w:val="Outline List 1"/>
    <w:basedOn w:val="af1"/>
    <w:semiHidden/>
    <w:rsid w:val="004F4BD6"/>
  </w:style>
  <w:style w:type="paragraph" w:customStyle="1" w:styleId="affffffffffff2">
    <w:name w:val="База заголовка"/>
    <w:basedOn w:val="ae"/>
    <w:next w:val="af9"/>
    <w:semiHidden/>
    <w:rsid w:val="004F4BD6"/>
    <w:pPr>
      <w:keepNext/>
      <w:keepLines/>
      <w:spacing w:before="140" w:after="0" w:line="220" w:lineRule="atLeast"/>
      <w:ind w:left="1080"/>
      <w:jc w:val="both"/>
    </w:pPr>
    <w:rPr>
      <w:rFonts w:ascii="Arial" w:hAnsi="Arial" w:cs="Arial"/>
      <w:spacing w:val="-4"/>
      <w:kern w:val="28"/>
      <w:sz w:val="22"/>
      <w:lang w:eastAsia="en-US"/>
    </w:rPr>
  </w:style>
  <w:style w:type="paragraph" w:customStyle="1" w:styleId="affffffffffff3">
    <w:name w:val="Цитаты"/>
    <w:basedOn w:val="ae"/>
    <w:semiHidden/>
    <w:rsid w:val="004F4BD6"/>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cs="Arial Narrow"/>
      <w:spacing w:val="-5"/>
      <w:sz w:val="20"/>
      <w:szCs w:val="20"/>
      <w:lang w:eastAsia="en-US"/>
    </w:rPr>
  </w:style>
  <w:style w:type="paragraph" w:customStyle="1" w:styleId="affffffffffff4">
    <w:name w:val="Заголовок части"/>
    <w:basedOn w:val="ae"/>
    <w:semiHidden/>
    <w:rsid w:val="004F4BD6"/>
    <w:pPr>
      <w:shd w:val="solid" w:color="auto" w:fill="auto"/>
      <w:spacing w:after="0" w:line="660" w:lineRule="exact"/>
      <w:jc w:val="center"/>
    </w:pPr>
    <w:rPr>
      <w:rFonts w:ascii="Arial Black" w:hAnsi="Arial Black" w:cs="Arial Black"/>
      <w:color w:val="FFFFFF"/>
      <w:spacing w:val="-40"/>
      <w:sz w:val="84"/>
      <w:szCs w:val="84"/>
      <w:lang w:eastAsia="en-US"/>
    </w:rPr>
  </w:style>
  <w:style w:type="paragraph" w:customStyle="1" w:styleId="affffffffffff5">
    <w:name w:val="Заголовок главы"/>
    <w:basedOn w:val="ae"/>
    <w:semiHidden/>
    <w:rsid w:val="004F4BD6"/>
    <w:pPr>
      <w:spacing w:after="0"/>
      <w:jc w:val="center"/>
    </w:pPr>
    <w:rPr>
      <w:caps/>
      <w:sz w:val="24"/>
      <w:szCs w:val="24"/>
    </w:rPr>
  </w:style>
  <w:style w:type="paragraph" w:customStyle="1" w:styleId="affffffffffff6">
    <w:name w:val="База сноски"/>
    <w:basedOn w:val="ae"/>
    <w:semiHidden/>
    <w:rsid w:val="004F4BD6"/>
    <w:pPr>
      <w:keepLines/>
      <w:spacing w:after="0" w:line="200" w:lineRule="atLeast"/>
      <w:ind w:left="1080"/>
      <w:jc w:val="both"/>
    </w:pPr>
    <w:rPr>
      <w:rFonts w:ascii="Arial" w:hAnsi="Arial" w:cs="Arial"/>
      <w:spacing w:val="-5"/>
      <w:sz w:val="16"/>
      <w:szCs w:val="16"/>
      <w:lang w:eastAsia="en-US"/>
    </w:rPr>
  </w:style>
  <w:style w:type="paragraph" w:customStyle="1" w:styleId="affffffffffff7">
    <w:name w:val="Заголовок титульного листа"/>
    <w:basedOn w:val="affffffffffff2"/>
    <w:next w:val="ae"/>
    <w:semiHidden/>
    <w:rsid w:val="004F4BD6"/>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8">
    <w:name w:val="База верхнего колонтитула"/>
    <w:basedOn w:val="ae"/>
    <w:semiHidden/>
    <w:rsid w:val="004F4BD6"/>
    <w:pPr>
      <w:keepLines/>
      <w:tabs>
        <w:tab w:val="center" w:pos="4320"/>
        <w:tab w:val="right" w:pos="8640"/>
      </w:tabs>
      <w:spacing w:after="0" w:line="190" w:lineRule="atLeast"/>
      <w:ind w:left="1080"/>
      <w:jc w:val="both"/>
    </w:pPr>
    <w:rPr>
      <w:rFonts w:ascii="Arial" w:hAnsi="Arial" w:cs="Arial"/>
      <w:caps/>
      <w:spacing w:val="-5"/>
      <w:sz w:val="15"/>
      <w:szCs w:val="15"/>
      <w:lang w:eastAsia="en-US"/>
    </w:rPr>
  </w:style>
  <w:style w:type="paragraph" w:customStyle="1" w:styleId="affffffffffff9">
    <w:name w:val="Верхний колонтитул (четный)"/>
    <w:basedOn w:val="afb"/>
    <w:semiHidden/>
    <w:rsid w:val="004F4BD6"/>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fa">
    <w:name w:val="Верхний колонтитул (первый)"/>
    <w:basedOn w:val="afb"/>
    <w:semiHidden/>
    <w:rsid w:val="004F4BD6"/>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ffffb">
    <w:name w:val="Верхний колонтитул (нечетный)"/>
    <w:basedOn w:val="afb"/>
    <w:semiHidden/>
    <w:rsid w:val="004F4BD6"/>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fc">
    <w:name w:val="База указателя"/>
    <w:basedOn w:val="ae"/>
    <w:semiHidden/>
    <w:rsid w:val="004F4BD6"/>
    <w:pPr>
      <w:spacing w:after="0" w:line="240" w:lineRule="atLeast"/>
      <w:ind w:left="360" w:hanging="360"/>
      <w:jc w:val="both"/>
    </w:pPr>
    <w:rPr>
      <w:rFonts w:ascii="Arial" w:hAnsi="Arial" w:cs="Arial"/>
      <w:spacing w:val="-5"/>
      <w:sz w:val="18"/>
      <w:szCs w:val="18"/>
      <w:lang w:eastAsia="en-US"/>
    </w:rPr>
  </w:style>
  <w:style w:type="character" w:customStyle="1" w:styleId="affffffffffffd">
    <w:name w:val="Вступление"/>
    <w:semiHidden/>
    <w:rsid w:val="004F4BD6"/>
    <w:rPr>
      <w:rFonts w:ascii="Arial Black" w:hAnsi="Arial Black" w:cs="Arial Black"/>
      <w:spacing w:val="-4"/>
      <w:sz w:val="18"/>
      <w:szCs w:val="18"/>
    </w:rPr>
  </w:style>
  <w:style w:type="paragraph" w:customStyle="1" w:styleId="affffffffffffe">
    <w:name w:val="Заголовок таблицы"/>
    <w:basedOn w:val="ae"/>
    <w:link w:val="afffffffffffff"/>
    <w:rsid w:val="004F4BD6"/>
    <w:pPr>
      <w:spacing w:before="60" w:after="0"/>
      <w:jc w:val="center"/>
    </w:pPr>
    <w:rPr>
      <w:rFonts w:ascii="Arial Black" w:hAnsi="Arial Black" w:cs="Arial Black"/>
      <w:spacing w:val="-5"/>
      <w:sz w:val="16"/>
      <w:szCs w:val="16"/>
      <w:lang w:eastAsia="en-US"/>
    </w:rPr>
  </w:style>
  <w:style w:type="character" w:customStyle="1" w:styleId="afffffffffffff0">
    <w:name w:val="Девиз"/>
    <w:basedOn w:val="af"/>
    <w:semiHidden/>
    <w:rsid w:val="004F4BD6"/>
    <w:rPr>
      <w:i/>
      <w:iCs/>
      <w:spacing w:val="-6"/>
      <w:sz w:val="24"/>
      <w:szCs w:val="24"/>
      <w:lang w:val="ru-RU" w:eastAsia="x-none"/>
    </w:rPr>
  </w:style>
  <w:style w:type="paragraph" w:customStyle="1" w:styleId="afffffffffffff1">
    <w:name w:val="База оглавления"/>
    <w:basedOn w:val="ae"/>
    <w:semiHidden/>
    <w:rsid w:val="004F4BD6"/>
    <w:pPr>
      <w:tabs>
        <w:tab w:val="right" w:leader="dot" w:pos="6480"/>
      </w:tabs>
      <w:spacing w:after="240" w:line="240" w:lineRule="atLeast"/>
      <w:jc w:val="both"/>
    </w:pPr>
    <w:rPr>
      <w:rFonts w:ascii="Arial" w:hAnsi="Arial" w:cs="Arial"/>
      <w:spacing w:val="-5"/>
      <w:sz w:val="20"/>
      <w:szCs w:val="20"/>
      <w:lang w:eastAsia="en-US"/>
    </w:rPr>
  </w:style>
  <w:style w:type="paragraph" w:styleId="HTML5">
    <w:name w:val="HTML Address"/>
    <w:basedOn w:val="ae"/>
    <w:link w:val="HTML6"/>
    <w:rsid w:val="004F4BD6"/>
    <w:pPr>
      <w:spacing w:after="0"/>
      <w:ind w:left="1080"/>
      <w:jc w:val="both"/>
    </w:pPr>
    <w:rPr>
      <w:rFonts w:ascii="Arial" w:hAnsi="Arial" w:cs="Arial"/>
      <w:i/>
      <w:iCs/>
      <w:spacing w:val="-5"/>
      <w:sz w:val="20"/>
      <w:szCs w:val="20"/>
      <w:lang w:eastAsia="en-US"/>
    </w:rPr>
  </w:style>
  <w:style w:type="character" w:customStyle="1" w:styleId="HTML6">
    <w:name w:val="Адрес HTML Знак"/>
    <w:basedOn w:val="af"/>
    <w:link w:val="HTML5"/>
    <w:rsid w:val="004F4BD6"/>
    <w:rPr>
      <w:rFonts w:ascii="Arial" w:eastAsia="Times New Roman" w:hAnsi="Arial" w:cs="Arial"/>
      <w:i/>
      <w:iCs/>
      <w:spacing w:val="-5"/>
      <w:sz w:val="20"/>
      <w:szCs w:val="20"/>
    </w:rPr>
  </w:style>
  <w:style w:type="paragraph" w:styleId="afffffffffffff2">
    <w:name w:val="envelope address"/>
    <w:basedOn w:val="ae"/>
    <w:rsid w:val="004F4BD6"/>
    <w:pPr>
      <w:framePr w:w="7920" w:h="1980" w:hRule="exact" w:hSpace="180" w:wrap="auto" w:hAnchor="page" w:xAlign="center" w:yAlign="bottom"/>
      <w:spacing w:after="0"/>
      <w:ind w:left="2880"/>
      <w:jc w:val="both"/>
    </w:pPr>
    <w:rPr>
      <w:rFonts w:ascii="Arial" w:hAnsi="Arial" w:cs="Arial"/>
      <w:spacing w:val="-5"/>
      <w:szCs w:val="28"/>
      <w:lang w:eastAsia="en-US"/>
    </w:rPr>
  </w:style>
  <w:style w:type="character" w:styleId="HTML7">
    <w:name w:val="HTML Acronym"/>
    <w:basedOn w:val="af"/>
    <w:rsid w:val="004F4BD6"/>
    <w:rPr>
      <w:lang w:val="ru-RU" w:eastAsia="x-none"/>
    </w:rPr>
  </w:style>
  <w:style w:type="paragraph" w:styleId="afffffffffffff3">
    <w:name w:val="Date"/>
    <w:basedOn w:val="ae"/>
    <w:next w:val="ae"/>
    <w:link w:val="afffffffffffff4"/>
    <w:rsid w:val="004F4BD6"/>
    <w:pPr>
      <w:spacing w:after="0"/>
      <w:ind w:left="1080"/>
      <w:jc w:val="both"/>
    </w:pPr>
    <w:rPr>
      <w:rFonts w:ascii="Arial" w:hAnsi="Arial" w:cs="Arial"/>
      <w:spacing w:val="-5"/>
      <w:sz w:val="20"/>
      <w:szCs w:val="20"/>
      <w:lang w:eastAsia="en-US"/>
    </w:rPr>
  </w:style>
  <w:style w:type="character" w:customStyle="1" w:styleId="afffffffffffff4">
    <w:name w:val="Дата Знак"/>
    <w:basedOn w:val="af"/>
    <w:link w:val="afffffffffffff3"/>
    <w:rsid w:val="004F4BD6"/>
    <w:rPr>
      <w:rFonts w:ascii="Arial" w:eastAsia="Times New Roman" w:hAnsi="Arial" w:cs="Arial"/>
      <w:spacing w:val="-5"/>
      <w:sz w:val="20"/>
      <w:szCs w:val="20"/>
    </w:rPr>
  </w:style>
  <w:style w:type="paragraph" w:styleId="afffffffffffff5">
    <w:name w:val="Note Heading"/>
    <w:basedOn w:val="ae"/>
    <w:next w:val="ae"/>
    <w:link w:val="afffffffffffff6"/>
    <w:rsid w:val="004F4BD6"/>
    <w:pPr>
      <w:spacing w:after="0"/>
      <w:ind w:left="1080"/>
      <w:jc w:val="both"/>
    </w:pPr>
    <w:rPr>
      <w:rFonts w:ascii="Arial" w:hAnsi="Arial" w:cs="Arial"/>
      <w:spacing w:val="-5"/>
      <w:sz w:val="20"/>
      <w:szCs w:val="20"/>
      <w:lang w:eastAsia="en-US"/>
    </w:rPr>
  </w:style>
  <w:style w:type="character" w:customStyle="1" w:styleId="afffffffffffff6">
    <w:name w:val="Заголовок записки Знак"/>
    <w:basedOn w:val="af"/>
    <w:link w:val="afffffffffffff5"/>
    <w:rsid w:val="004F4BD6"/>
    <w:rPr>
      <w:rFonts w:ascii="Arial" w:eastAsia="Times New Roman" w:hAnsi="Arial" w:cs="Arial"/>
      <w:spacing w:val="-5"/>
      <w:sz w:val="20"/>
      <w:szCs w:val="20"/>
    </w:rPr>
  </w:style>
  <w:style w:type="character" w:styleId="HTML8">
    <w:name w:val="HTML Keyboard"/>
    <w:basedOn w:val="af"/>
    <w:rsid w:val="004F4BD6"/>
    <w:rPr>
      <w:rFonts w:ascii="Courier New" w:hAnsi="Courier New" w:cs="Courier New"/>
      <w:sz w:val="20"/>
      <w:szCs w:val="20"/>
      <w:lang w:val="ru-RU" w:eastAsia="x-none"/>
    </w:rPr>
  </w:style>
  <w:style w:type="character" w:styleId="HTML9">
    <w:name w:val="HTML Code"/>
    <w:basedOn w:val="af"/>
    <w:uiPriority w:val="99"/>
    <w:rsid w:val="004F4BD6"/>
    <w:rPr>
      <w:rFonts w:ascii="Courier New" w:hAnsi="Courier New" w:cs="Courier New"/>
      <w:sz w:val="20"/>
      <w:szCs w:val="20"/>
      <w:lang w:val="ru-RU" w:eastAsia="x-none"/>
    </w:rPr>
  </w:style>
  <w:style w:type="character" w:styleId="HTMLa">
    <w:name w:val="HTML Cite"/>
    <w:basedOn w:val="af"/>
    <w:rsid w:val="004F4BD6"/>
    <w:rPr>
      <w:i/>
      <w:iCs/>
      <w:lang w:val="ru-RU" w:eastAsia="x-none"/>
    </w:rPr>
  </w:style>
  <w:style w:type="paragraph" w:customStyle="1" w:styleId="1fffff2">
    <w:name w:val="Название объекта1"/>
    <w:basedOn w:val="ae"/>
    <w:semiHidden/>
    <w:rsid w:val="004F4BD6"/>
    <w:pPr>
      <w:spacing w:after="0"/>
      <w:ind w:left="1080"/>
      <w:jc w:val="both"/>
    </w:pPr>
    <w:rPr>
      <w:rFonts w:ascii="Arial" w:hAnsi="Arial" w:cs="Arial"/>
      <w:spacing w:val="-5"/>
      <w:sz w:val="20"/>
      <w:szCs w:val="20"/>
    </w:rPr>
  </w:style>
  <w:style w:type="character" w:customStyle="1" w:styleId="11f9">
    <w:name w:val="Знак11"/>
    <w:basedOn w:val="af"/>
    <w:semiHidden/>
    <w:rsid w:val="004F4BD6"/>
    <w:rPr>
      <w:rFonts w:ascii="Arial" w:hAnsi="Arial" w:cs="Arial"/>
      <w:b/>
      <w:bCs/>
      <w:i/>
      <w:iCs/>
      <w:sz w:val="28"/>
      <w:szCs w:val="28"/>
      <w:lang w:val="ru-RU" w:eastAsia="ru-RU" w:bidi="ar-SA"/>
    </w:rPr>
  </w:style>
  <w:style w:type="paragraph" w:customStyle="1" w:styleId="1fffff3">
    <w:name w:val="Цитата1"/>
    <w:basedOn w:val="ae"/>
    <w:semiHidden/>
    <w:rsid w:val="004F4BD6"/>
    <w:pPr>
      <w:spacing w:after="0"/>
      <w:ind w:left="526" w:right="43"/>
      <w:jc w:val="both"/>
    </w:pPr>
    <w:rPr>
      <w:szCs w:val="20"/>
    </w:rPr>
  </w:style>
  <w:style w:type="paragraph" w:customStyle="1" w:styleId="1fffff4">
    <w:name w:val="Маркированный список1"/>
    <w:basedOn w:val="ae"/>
    <w:semiHidden/>
    <w:rsid w:val="004F4BD6"/>
    <w:pPr>
      <w:spacing w:before="100" w:beforeAutospacing="1" w:after="100" w:afterAutospacing="1"/>
      <w:jc w:val="both"/>
    </w:pPr>
    <w:rPr>
      <w:szCs w:val="24"/>
    </w:rPr>
  </w:style>
  <w:style w:type="paragraph" w:customStyle="1" w:styleId="1fffff5">
    <w:name w:val="Нумерованный список1"/>
    <w:basedOn w:val="ae"/>
    <w:semiHidden/>
    <w:rsid w:val="004F4BD6"/>
    <w:pPr>
      <w:spacing w:before="100" w:beforeAutospacing="1" w:after="100" w:afterAutospacing="1"/>
      <w:jc w:val="both"/>
    </w:pPr>
    <w:rPr>
      <w:szCs w:val="24"/>
    </w:rPr>
  </w:style>
  <w:style w:type="table" w:styleId="-10">
    <w:name w:val="Table Web 1"/>
    <w:basedOn w:val="af0"/>
    <w:semiHidden/>
    <w:rsid w:val="004F4BD6"/>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0"/>
    <w:semiHidden/>
    <w:rsid w:val="004F4BD6"/>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1">
    <w:name w:val="Веб-таблица 371"/>
    <w:basedOn w:val="af0"/>
    <w:next w:val="-3"/>
    <w:semiHidden/>
    <w:rsid w:val="004F4BD6"/>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15">
    <w:name w:val="Изысканная таблица81"/>
    <w:basedOn w:val="af0"/>
    <w:next w:val="affff2"/>
    <w:semiHidden/>
    <w:rsid w:val="004F4BD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2ff8">
    <w:name w:val="Table Subtle 2"/>
    <w:basedOn w:val="af0"/>
    <w:semiHidden/>
    <w:rsid w:val="004F4BD6"/>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6">
    <w:name w:val="Table Classic 1"/>
    <w:basedOn w:val="af0"/>
    <w:semiHidden/>
    <w:rsid w:val="004F4BD6"/>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9">
    <w:name w:val="Table Classic 2"/>
    <w:basedOn w:val="af0"/>
    <w:semiHidden/>
    <w:rsid w:val="004F4BD6"/>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e">
    <w:name w:val="Table Classic 3"/>
    <w:basedOn w:val="af0"/>
    <w:semiHidden/>
    <w:rsid w:val="004F4BD6"/>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2">
    <w:name w:val="Table Classic 4"/>
    <w:basedOn w:val="af0"/>
    <w:semiHidden/>
    <w:rsid w:val="004F4BD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7">
    <w:name w:val="Table 3D effects 1"/>
    <w:basedOn w:val="af0"/>
    <w:semiHidden/>
    <w:rsid w:val="004F4BD6"/>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a">
    <w:name w:val="Table 3D effects 2"/>
    <w:basedOn w:val="af0"/>
    <w:semiHidden/>
    <w:rsid w:val="004F4BD6"/>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8">
    <w:name w:val="Table Simple 1"/>
    <w:basedOn w:val="af0"/>
    <w:semiHidden/>
    <w:rsid w:val="004F4BD6"/>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b">
    <w:name w:val="Table Simple 2"/>
    <w:basedOn w:val="af0"/>
    <w:semiHidden/>
    <w:rsid w:val="004F4BD6"/>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
    <w:name w:val="Table Simple 3"/>
    <w:basedOn w:val="af0"/>
    <w:semiHidden/>
    <w:rsid w:val="004F4BD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9">
    <w:name w:val="Table Grid 1"/>
    <w:basedOn w:val="af0"/>
    <w:semiHidden/>
    <w:rsid w:val="004F4B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c">
    <w:name w:val="Table Grid 2"/>
    <w:basedOn w:val="af0"/>
    <w:semiHidden/>
    <w:rsid w:val="004F4BD6"/>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0">
    <w:name w:val="Table Grid 3"/>
    <w:basedOn w:val="af0"/>
    <w:semiHidden/>
    <w:rsid w:val="004F4B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f0"/>
    <w:semiHidden/>
    <w:rsid w:val="004F4BD6"/>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0">
    <w:name w:val="Table Grid 5"/>
    <w:basedOn w:val="af0"/>
    <w:semiHidden/>
    <w:rsid w:val="004F4BD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f0"/>
    <w:semiHidden/>
    <w:rsid w:val="004F4BD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f0"/>
    <w:semiHidden/>
    <w:rsid w:val="004F4BD6"/>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8">
    <w:name w:val="Table Grid 8"/>
    <w:basedOn w:val="af0"/>
    <w:semiHidden/>
    <w:rsid w:val="004F4BD6"/>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16">
    <w:name w:val="Стандартная таблица71"/>
    <w:basedOn w:val="af0"/>
    <w:next w:val="afffffffff9"/>
    <w:semiHidden/>
    <w:rsid w:val="004F4B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17">
    <w:name w:val="Статья / Раздел71"/>
    <w:basedOn w:val="af1"/>
    <w:next w:val="afffffffd"/>
    <w:semiHidden/>
    <w:rsid w:val="004F4BD6"/>
  </w:style>
  <w:style w:type="table" w:styleId="2ffd">
    <w:name w:val="Table Columns 2"/>
    <w:basedOn w:val="af0"/>
    <w:semiHidden/>
    <w:rsid w:val="004F4BD6"/>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Columns 3"/>
    <w:basedOn w:val="af0"/>
    <w:semiHidden/>
    <w:rsid w:val="004F4BD6"/>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4">
    <w:name w:val="Table Columns 4"/>
    <w:basedOn w:val="af0"/>
    <w:semiHidden/>
    <w:rsid w:val="004F4BD6"/>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1">
    <w:name w:val="Table List 1"/>
    <w:basedOn w:val="af0"/>
    <w:semiHidden/>
    <w:rsid w:val="004F4BD6"/>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0"/>
    <w:semiHidden/>
    <w:rsid w:val="004F4BD6"/>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0"/>
    <w:semiHidden/>
    <w:rsid w:val="004F4BD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0"/>
    <w:semiHidden/>
    <w:rsid w:val="004F4B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f0"/>
    <w:semiHidden/>
    <w:rsid w:val="004F4BD6"/>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afffffffffffff7">
    <w:name w:val="Table Theme"/>
    <w:basedOn w:val="af0"/>
    <w:semiHidden/>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fa">
    <w:name w:val="Table Colorful 1"/>
    <w:basedOn w:val="af0"/>
    <w:semiHidden/>
    <w:rsid w:val="004F4BD6"/>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e">
    <w:name w:val="Table Colorful 2"/>
    <w:basedOn w:val="af0"/>
    <w:semiHidden/>
    <w:rsid w:val="004F4BD6"/>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2">
    <w:name w:val="Table Colorful 3"/>
    <w:basedOn w:val="af0"/>
    <w:semiHidden/>
    <w:rsid w:val="004F4BD6"/>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fb">
    <w:name w:val="Заголовок_1"/>
    <w:semiHidden/>
    <w:rsid w:val="004F4BD6"/>
    <w:rPr>
      <w:caps/>
    </w:rPr>
  </w:style>
  <w:style w:type="character" w:customStyle="1" w:styleId="1fffffc">
    <w:name w:val="Маркированный_1 Знак Знак"/>
    <w:basedOn w:val="af"/>
    <w:semiHidden/>
    <w:rsid w:val="004F4BD6"/>
    <w:rPr>
      <w:sz w:val="24"/>
      <w:szCs w:val="24"/>
      <w:lang w:val="ru-RU" w:eastAsia="ru-RU" w:bidi="ar-SA"/>
    </w:rPr>
  </w:style>
  <w:style w:type="character" w:customStyle="1" w:styleId="afffffffffffff8">
    <w:name w:val="Подчеркнутый Знак Знак"/>
    <w:basedOn w:val="af"/>
    <w:semiHidden/>
    <w:rsid w:val="004F4BD6"/>
    <w:rPr>
      <w:sz w:val="24"/>
      <w:szCs w:val="24"/>
      <w:u w:val="single"/>
      <w:lang w:val="ru-RU" w:eastAsia="ru-RU" w:bidi="ar-SA"/>
    </w:rPr>
  </w:style>
  <w:style w:type="paragraph" w:customStyle="1" w:styleId="afffffffffffff9">
    <w:name w:val="Статья"/>
    <w:basedOn w:val="ae"/>
    <w:semiHidden/>
    <w:rsid w:val="004F4BD6"/>
    <w:pPr>
      <w:spacing w:after="0" w:line="240" w:lineRule="auto"/>
      <w:ind w:firstLine="0"/>
      <w:jc w:val="both"/>
    </w:pPr>
    <w:rPr>
      <w:sz w:val="24"/>
      <w:szCs w:val="24"/>
    </w:rPr>
  </w:style>
  <w:style w:type="paragraph" w:customStyle="1" w:styleId="1fffffd">
    <w:name w:val="текст 1"/>
    <w:basedOn w:val="ae"/>
    <w:next w:val="ae"/>
    <w:semiHidden/>
    <w:rsid w:val="004F4BD6"/>
    <w:pPr>
      <w:spacing w:after="0" w:line="240" w:lineRule="auto"/>
      <w:ind w:firstLine="540"/>
      <w:jc w:val="both"/>
    </w:pPr>
    <w:rPr>
      <w:sz w:val="20"/>
      <w:szCs w:val="24"/>
    </w:rPr>
  </w:style>
  <w:style w:type="paragraph" w:customStyle="1" w:styleId="afffffffffffffa">
    <w:name w:val="Заголовок таблици"/>
    <w:basedOn w:val="1fffffd"/>
    <w:semiHidden/>
    <w:rsid w:val="004F4BD6"/>
    <w:rPr>
      <w:sz w:val="22"/>
    </w:rPr>
  </w:style>
  <w:style w:type="paragraph" w:customStyle="1" w:styleId="afffffffffffffb">
    <w:name w:val="Номер таблици"/>
    <w:basedOn w:val="ae"/>
    <w:next w:val="ae"/>
    <w:semiHidden/>
    <w:rsid w:val="004F4BD6"/>
    <w:pPr>
      <w:spacing w:after="0" w:line="240" w:lineRule="auto"/>
      <w:ind w:firstLine="0"/>
      <w:jc w:val="right"/>
    </w:pPr>
    <w:rPr>
      <w:b/>
      <w:sz w:val="20"/>
      <w:szCs w:val="24"/>
    </w:rPr>
  </w:style>
  <w:style w:type="paragraph" w:customStyle="1" w:styleId="afffffffffffffc">
    <w:name w:val="Приложение"/>
    <w:basedOn w:val="ae"/>
    <w:next w:val="ae"/>
    <w:semiHidden/>
    <w:rsid w:val="004F4BD6"/>
    <w:pPr>
      <w:spacing w:after="0" w:line="240" w:lineRule="auto"/>
      <w:ind w:firstLine="0"/>
      <w:jc w:val="right"/>
    </w:pPr>
    <w:rPr>
      <w:sz w:val="20"/>
      <w:szCs w:val="24"/>
    </w:rPr>
  </w:style>
  <w:style w:type="paragraph" w:customStyle="1" w:styleId="afffffffffffffd">
    <w:name w:val="Обычный по таблице"/>
    <w:basedOn w:val="ae"/>
    <w:semiHidden/>
    <w:rsid w:val="004F4BD6"/>
    <w:pPr>
      <w:spacing w:after="0" w:line="240" w:lineRule="auto"/>
      <w:ind w:firstLine="0"/>
    </w:pPr>
    <w:rPr>
      <w:sz w:val="24"/>
      <w:szCs w:val="24"/>
    </w:rPr>
  </w:style>
  <w:style w:type="character" w:customStyle="1" w:styleId="affffffffffff1">
    <w:name w:val="Обычный в таблице Знак"/>
    <w:basedOn w:val="af"/>
    <w:link w:val="affffffffffff0"/>
    <w:rsid w:val="004F4BD6"/>
    <w:rPr>
      <w:rFonts w:ascii="Times New Roman" w:eastAsia="Times New Roman" w:hAnsi="Times New Roman" w:cs="Times New Roman"/>
      <w:sz w:val="28"/>
      <w:szCs w:val="28"/>
      <w:lang w:eastAsia="ru-RU"/>
    </w:rPr>
  </w:style>
  <w:style w:type="numbering" w:customStyle="1" w:styleId="1811">
    <w:name w:val="Нет списка181"/>
    <w:next w:val="af1"/>
    <w:semiHidden/>
    <w:rsid w:val="004F4BD6"/>
  </w:style>
  <w:style w:type="character" w:customStyle="1" w:styleId="138">
    <w:name w:val="Знак Знак13"/>
    <w:basedOn w:val="af"/>
    <w:rsid w:val="004F4BD6"/>
    <w:rPr>
      <w:sz w:val="24"/>
      <w:szCs w:val="24"/>
      <w:u w:val="single"/>
      <w:lang w:val="ru-RU" w:eastAsia="ru-RU" w:bidi="ar-SA"/>
    </w:rPr>
  </w:style>
  <w:style w:type="character" w:customStyle="1" w:styleId="1fffffe">
    <w:name w:val="Маркированный_1 Знак Знак Знак"/>
    <w:basedOn w:val="af"/>
    <w:semiHidden/>
    <w:rsid w:val="004F4BD6"/>
    <w:rPr>
      <w:sz w:val="24"/>
      <w:szCs w:val="24"/>
      <w:lang w:val="ru-RU" w:eastAsia="ru-RU" w:bidi="ar-SA"/>
    </w:rPr>
  </w:style>
  <w:style w:type="character" w:customStyle="1" w:styleId="3ff3">
    <w:name w:val="Знак Знак Знак Знак3"/>
    <w:basedOn w:val="af"/>
    <w:rsid w:val="004F4BD6"/>
    <w:rPr>
      <w:sz w:val="24"/>
      <w:szCs w:val="24"/>
      <w:lang w:val="ru-RU" w:eastAsia="ru-RU" w:bidi="ar-SA"/>
    </w:rPr>
  </w:style>
  <w:style w:type="numbering" w:customStyle="1" w:styleId="11111110">
    <w:name w:val="1 / 1.1 / 1.1.11"/>
    <w:basedOn w:val="af1"/>
    <w:next w:val="1111110"/>
    <w:semiHidden/>
    <w:rsid w:val="004F4BD6"/>
  </w:style>
  <w:style w:type="numbering" w:customStyle="1" w:styleId="1ai1">
    <w:name w:val="1 / a / i1"/>
    <w:basedOn w:val="af1"/>
    <w:next w:val="1ai"/>
    <w:semiHidden/>
    <w:rsid w:val="004F4BD6"/>
  </w:style>
  <w:style w:type="numbering" w:customStyle="1" w:styleId="111d">
    <w:name w:val="Статья / Раздел111"/>
    <w:basedOn w:val="af1"/>
    <w:next w:val="afffffffd"/>
    <w:semiHidden/>
    <w:rsid w:val="004F4BD6"/>
  </w:style>
  <w:style w:type="character" w:customStyle="1" w:styleId="afffffffffffffe">
    <w:name w:val="Подчеркнутый Знак Знак Знак"/>
    <w:basedOn w:val="af"/>
    <w:semiHidden/>
    <w:rsid w:val="004F4BD6"/>
    <w:rPr>
      <w:sz w:val="24"/>
      <w:szCs w:val="24"/>
      <w:u w:val="single"/>
      <w:lang w:val="ru-RU" w:eastAsia="ru-RU" w:bidi="ar-SA"/>
    </w:rPr>
  </w:style>
  <w:style w:type="character" w:customStyle="1" w:styleId="1ffffff">
    <w:name w:val="Маркированный_1 Знак Знак Знак Знак"/>
    <w:basedOn w:val="af"/>
    <w:semiHidden/>
    <w:rsid w:val="004F4BD6"/>
    <w:rPr>
      <w:sz w:val="24"/>
      <w:szCs w:val="24"/>
      <w:lang w:val="ru-RU" w:eastAsia="ru-RU" w:bidi="ar-SA"/>
    </w:rPr>
  </w:style>
  <w:style w:type="character" w:customStyle="1" w:styleId="1ffffff0">
    <w:name w:val="Подчеркнутый Знак Знак1"/>
    <w:basedOn w:val="af"/>
    <w:semiHidden/>
    <w:rsid w:val="004F4BD6"/>
    <w:rPr>
      <w:sz w:val="24"/>
      <w:szCs w:val="24"/>
      <w:u w:val="single"/>
      <w:lang w:val="ru-RU" w:eastAsia="ru-RU" w:bidi="ar-SA"/>
    </w:rPr>
  </w:style>
  <w:style w:type="character" w:customStyle="1" w:styleId="11fa">
    <w:name w:val="Знак1 Знак Знак1"/>
    <w:basedOn w:val="af"/>
    <w:semiHidden/>
    <w:rsid w:val="004F4BD6"/>
    <w:rPr>
      <w:sz w:val="24"/>
      <w:szCs w:val="24"/>
      <w:lang w:val="ru-RU" w:eastAsia="ru-RU" w:bidi="ar-SA"/>
    </w:rPr>
  </w:style>
  <w:style w:type="numbering" w:customStyle="1" w:styleId="2116">
    <w:name w:val="Нет списка211"/>
    <w:next w:val="af1"/>
    <w:semiHidden/>
    <w:rsid w:val="004F4BD6"/>
  </w:style>
  <w:style w:type="numbering" w:customStyle="1" w:styleId="1111112">
    <w:name w:val="1 / 1.1 / 1.1.12"/>
    <w:basedOn w:val="af1"/>
    <w:next w:val="1111110"/>
    <w:semiHidden/>
    <w:rsid w:val="004F4BD6"/>
  </w:style>
  <w:style w:type="numbering" w:customStyle="1" w:styleId="1ai2">
    <w:name w:val="1 / a / i2"/>
    <w:basedOn w:val="af1"/>
    <w:next w:val="1ai"/>
    <w:semiHidden/>
    <w:rsid w:val="004F4BD6"/>
  </w:style>
  <w:style w:type="numbering" w:customStyle="1" w:styleId="2117">
    <w:name w:val="Статья / Раздел211"/>
    <w:basedOn w:val="af1"/>
    <w:next w:val="afffffffd"/>
    <w:semiHidden/>
    <w:rsid w:val="004F4BD6"/>
  </w:style>
  <w:style w:type="paragraph" w:customStyle="1" w:styleId="S1">
    <w:name w:val="S_Заголовок 1"/>
    <w:basedOn w:val="1ffffe"/>
    <w:rsid w:val="004F4BD6"/>
    <w:pPr>
      <w:numPr>
        <w:numId w:val="40"/>
      </w:numPr>
      <w:tabs>
        <w:tab w:val="clear" w:pos="360"/>
        <w:tab w:val="num" w:pos="1077"/>
      </w:tabs>
      <w:spacing w:line="240" w:lineRule="auto"/>
      <w:ind w:left="1077" w:hanging="368"/>
    </w:pPr>
  </w:style>
  <w:style w:type="paragraph" w:customStyle="1" w:styleId="S20">
    <w:name w:val="S_Заголовок 2"/>
    <w:basedOn w:val="2"/>
    <w:autoRedefine/>
    <w:qFormat/>
    <w:rsid w:val="004F4BD6"/>
    <w:pPr>
      <w:keepLines w:val="0"/>
      <w:numPr>
        <w:ilvl w:val="0"/>
        <w:numId w:val="0"/>
      </w:numPr>
      <w:spacing w:before="0"/>
      <w:ind w:firstLine="567"/>
    </w:pPr>
    <w:rPr>
      <w:rFonts w:eastAsia="Times New Roman" w:cs="Times New Roman"/>
      <w:b w:val="0"/>
      <w:color w:val="auto"/>
      <w:szCs w:val="28"/>
    </w:rPr>
  </w:style>
  <w:style w:type="paragraph" w:customStyle="1" w:styleId="S3">
    <w:name w:val="S_Заголовок 3"/>
    <w:basedOn w:val="31"/>
    <w:link w:val="S30"/>
    <w:rsid w:val="004F4BD6"/>
    <w:pPr>
      <w:keepLines w:val="0"/>
      <w:numPr>
        <w:numId w:val="40"/>
      </w:numPr>
      <w:spacing w:before="0"/>
      <w:jc w:val="left"/>
    </w:pPr>
    <w:rPr>
      <w:rFonts w:eastAsia="Times New Roman" w:cs="Times New Roman"/>
      <w:b w:val="0"/>
      <w:sz w:val="24"/>
      <w:u w:val="single"/>
    </w:rPr>
  </w:style>
  <w:style w:type="paragraph" w:customStyle="1" w:styleId="S4">
    <w:name w:val="S_Заголовок 4"/>
    <w:basedOn w:val="40"/>
    <w:link w:val="S40"/>
    <w:rsid w:val="004F4BD6"/>
    <w:pPr>
      <w:keepNext w:val="0"/>
      <w:keepLines w:val="0"/>
      <w:numPr>
        <w:numId w:val="40"/>
      </w:numPr>
      <w:spacing w:before="0" w:line="240" w:lineRule="auto"/>
    </w:pPr>
    <w:rPr>
      <w:rFonts w:ascii="Times New Roman" w:eastAsia="Times New Roman" w:hAnsi="Times New Roman" w:cs="Times New Roman"/>
      <w:iCs w:val="0"/>
      <w:color w:val="auto"/>
      <w:sz w:val="24"/>
      <w:szCs w:val="24"/>
    </w:rPr>
  </w:style>
  <w:style w:type="character" w:customStyle="1" w:styleId="S40">
    <w:name w:val="S_Заголовок 4 Знак"/>
    <w:basedOn w:val="af"/>
    <w:link w:val="S4"/>
    <w:rsid w:val="004F4BD6"/>
    <w:rPr>
      <w:rFonts w:ascii="Times New Roman" w:eastAsia="Times New Roman" w:hAnsi="Times New Roman" w:cs="Times New Roman"/>
      <w:i/>
      <w:sz w:val="24"/>
      <w:szCs w:val="24"/>
      <w:lang w:eastAsia="ru-RU"/>
    </w:rPr>
  </w:style>
  <w:style w:type="paragraph" w:customStyle="1" w:styleId="S2">
    <w:name w:val="S_Маркированный"/>
    <w:basedOn w:val="a"/>
    <w:link w:val="S5"/>
    <w:autoRedefine/>
    <w:qFormat/>
    <w:rsid w:val="004F4BD6"/>
    <w:pPr>
      <w:numPr>
        <w:numId w:val="41"/>
      </w:numPr>
      <w:spacing w:line="360" w:lineRule="auto"/>
      <w:jc w:val="both"/>
    </w:pPr>
  </w:style>
  <w:style w:type="paragraph" w:customStyle="1" w:styleId="S6">
    <w:name w:val="S_Обычный"/>
    <w:basedOn w:val="ae"/>
    <w:link w:val="S7"/>
    <w:qFormat/>
    <w:rsid w:val="004F4BD6"/>
    <w:pPr>
      <w:spacing w:after="0"/>
      <w:jc w:val="both"/>
    </w:pPr>
    <w:rPr>
      <w:sz w:val="24"/>
      <w:szCs w:val="24"/>
    </w:rPr>
  </w:style>
  <w:style w:type="paragraph" w:customStyle="1" w:styleId="S8">
    <w:name w:val="S_Обычный в таблице"/>
    <w:basedOn w:val="ae"/>
    <w:link w:val="S9"/>
    <w:rsid w:val="004F4BD6"/>
    <w:pPr>
      <w:spacing w:after="0"/>
      <w:ind w:firstLine="0"/>
      <w:jc w:val="center"/>
    </w:pPr>
    <w:rPr>
      <w:sz w:val="24"/>
      <w:szCs w:val="24"/>
    </w:rPr>
  </w:style>
  <w:style w:type="character" w:customStyle="1" w:styleId="S9">
    <w:name w:val="S_Обычный в таблице Знак"/>
    <w:basedOn w:val="af"/>
    <w:link w:val="S8"/>
    <w:rsid w:val="004F4BD6"/>
    <w:rPr>
      <w:rFonts w:ascii="Times New Roman" w:eastAsia="Times New Roman" w:hAnsi="Times New Roman" w:cs="Times New Roman"/>
      <w:sz w:val="24"/>
      <w:szCs w:val="24"/>
      <w:lang w:eastAsia="ru-RU"/>
    </w:rPr>
  </w:style>
  <w:style w:type="character" w:customStyle="1" w:styleId="S7">
    <w:name w:val="S_Обычный Знак"/>
    <w:basedOn w:val="af"/>
    <w:link w:val="S6"/>
    <w:rsid w:val="004F4BD6"/>
    <w:rPr>
      <w:rFonts w:ascii="Times New Roman" w:eastAsia="Times New Roman" w:hAnsi="Times New Roman" w:cs="Times New Roman"/>
      <w:sz w:val="24"/>
      <w:szCs w:val="24"/>
      <w:lang w:eastAsia="ru-RU"/>
    </w:rPr>
  </w:style>
  <w:style w:type="paragraph" w:customStyle="1" w:styleId="Sa">
    <w:name w:val="S_Титульный"/>
    <w:basedOn w:val="S6"/>
    <w:rsid w:val="004F4BD6"/>
    <w:pPr>
      <w:ind w:left="3240" w:firstLine="0"/>
      <w:jc w:val="right"/>
    </w:pPr>
    <w:rPr>
      <w:b/>
      <w:sz w:val="32"/>
      <w:szCs w:val="32"/>
    </w:rPr>
  </w:style>
  <w:style w:type="character" w:customStyle="1" w:styleId="affffffff0">
    <w:name w:val="Маркированный список Знак"/>
    <w:basedOn w:val="1fffff0"/>
    <w:link w:val="a"/>
    <w:rsid w:val="004F4BD6"/>
    <w:rPr>
      <w:rFonts w:ascii="Times New Roman" w:eastAsia="Times New Roman" w:hAnsi="Times New Roman" w:cs="Times New Roman"/>
      <w:sz w:val="24"/>
      <w:szCs w:val="24"/>
      <w:lang w:eastAsia="ru-RU"/>
    </w:rPr>
  </w:style>
  <w:style w:type="character" w:customStyle="1" w:styleId="S5">
    <w:name w:val="S_Маркированный Знак Знак"/>
    <w:basedOn w:val="affffffff0"/>
    <w:link w:val="S2"/>
    <w:rsid w:val="004F4BD6"/>
    <w:rPr>
      <w:rFonts w:ascii="Times New Roman" w:eastAsia="Times New Roman" w:hAnsi="Times New Roman" w:cs="Times New Roman"/>
      <w:sz w:val="24"/>
      <w:szCs w:val="24"/>
      <w:lang w:eastAsia="ru-RU"/>
    </w:rPr>
  </w:style>
  <w:style w:type="character" w:customStyle="1" w:styleId="S30">
    <w:name w:val="S_Заголовок 3 Знак"/>
    <w:basedOn w:val="af"/>
    <w:link w:val="S3"/>
    <w:rsid w:val="004F4BD6"/>
    <w:rPr>
      <w:rFonts w:ascii="Times New Roman" w:eastAsia="Times New Roman" w:hAnsi="Times New Roman" w:cs="Times New Roman"/>
      <w:sz w:val="24"/>
      <w:szCs w:val="24"/>
      <w:u w:val="single"/>
      <w:lang w:eastAsia="ru-RU"/>
    </w:rPr>
  </w:style>
  <w:style w:type="paragraph" w:customStyle="1" w:styleId="Sb">
    <w:name w:val="S_Заголовок таблицы"/>
    <w:basedOn w:val="ae"/>
    <w:rsid w:val="004F4BD6"/>
    <w:pPr>
      <w:spacing w:after="0"/>
      <w:jc w:val="center"/>
    </w:pPr>
    <w:rPr>
      <w:sz w:val="24"/>
      <w:szCs w:val="24"/>
      <w:u w:val="single"/>
    </w:rPr>
  </w:style>
  <w:style w:type="paragraph" w:customStyle="1" w:styleId="S0">
    <w:name w:val="S_рисунок"/>
    <w:basedOn w:val="ae"/>
    <w:autoRedefine/>
    <w:rsid w:val="004F4BD6"/>
    <w:pPr>
      <w:numPr>
        <w:numId w:val="42"/>
      </w:numPr>
      <w:spacing w:after="0"/>
      <w:jc w:val="right"/>
    </w:pPr>
    <w:rPr>
      <w:sz w:val="24"/>
      <w:szCs w:val="24"/>
    </w:rPr>
  </w:style>
  <w:style w:type="paragraph" w:customStyle="1" w:styleId="S">
    <w:name w:val="S_Таблица"/>
    <w:basedOn w:val="ae"/>
    <w:link w:val="Sc"/>
    <w:autoRedefine/>
    <w:rsid w:val="004F4BD6"/>
    <w:pPr>
      <w:numPr>
        <w:numId w:val="43"/>
      </w:numPr>
      <w:spacing w:after="0"/>
      <w:ind w:right="283"/>
      <w:jc w:val="right"/>
    </w:pPr>
    <w:rPr>
      <w:sz w:val="24"/>
      <w:szCs w:val="24"/>
    </w:rPr>
  </w:style>
  <w:style w:type="character" w:customStyle="1" w:styleId="Sc">
    <w:name w:val="S_Таблица Знак Знак"/>
    <w:basedOn w:val="af"/>
    <w:link w:val="S"/>
    <w:rsid w:val="004F4BD6"/>
    <w:rPr>
      <w:rFonts w:ascii="Times New Roman" w:eastAsia="Times New Roman" w:hAnsi="Times New Roman" w:cs="Times New Roman"/>
      <w:sz w:val="24"/>
      <w:szCs w:val="24"/>
      <w:lang w:eastAsia="ru-RU"/>
    </w:rPr>
  </w:style>
  <w:style w:type="paragraph" w:customStyle="1" w:styleId="affffffffffffff">
    <w:name w:val="Т"/>
    <w:basedOn w:val="ae"/>
    <w:autoRedefine/>
    <w:rsid w:val="004F4BD6"/>
    <w:pPr>
      <w:tabs>
        <w:tab w:val="num" w:pos="834"/>
      </w:tabs>
      <w:spacing w:after="0"/>
      <w:ind w:left="834" w:right="-158" w:hanging="114"/>
      <w:jc w:val="right"/>
    </w:pPr>
    <w:rPr>
      <w:sz w:val="24"/>
      <w:szCs w:val="24"/>
    </w:rPr>
  </w:style>
  <w:style w:type="paragraph" w:customStyle="1" w:styleId="affffffffffffff0">
    <w:name w:val="Осн_текст"/>
    <w:basedOn w:val="ae"/>
    <w:rsid w:val="004F4BD6"/>
    <w:pPr>
      <w:spacing w:before="120" w:after="120"/>
      <w:jc w:val="both"/>
    </w:pPr>
    <w:rPr>
      <w:sz w:val="26"/>
      <w:szCs w:val="26"/>
    </w:rPr>
  </w:style>
  <w:style w:type="character" w:customStyle="1" w:styleId="Sd">
    <w:name w:val="S_Маркированный Знак"/>
    <w:basedOn w:val="af"/>
    <w:rsid w:val="004F4BD6"/>
    <w:rPr>
      <w:sz w:val="24"/>
      <w:szCs w:val="24"/>
      <w:lang w:val="ru-RU" w:eastAsia="ru-RU" w:bidi="ar-SA"/>
    </w:rPr>
  </w:style>
  <w:style w:type="character" w:customStyle="1" w:styleId="S10">
    <w:name w:val="S_Маркированный Знак Знак1"/>
    <w:basedOn w:val="af"/>
    <w:rsid w:val="004F4BD6"/>
    <w:rPr>
      <w:sz w:val="24"/>
      <w:szCs w:val="24"/>
      <w:lang w:val="ru-RU" w:eastAsia="ru-RU" w:bidi="ar-SA"/>
    </w:rPr>
  </w:style>
  <w:style w:type="paragraph" w:customStyle="1" w:styleId="-S">
    <w:name w:val="- S_Маркированный"/>
    <w:basedOn w:val="ae"/>
    <w:autoRedefine/>
    <w:qFormat/>
    <w:rsid w:val="004F4BD6"/>
    <w:pPr>
      <w:framePr w:hSpace="180" w:wrap="around" w:vAnchor="text" w:hAnchor="margin" w:xAlign="center" w:y="92"/>
      <w:spacing w:after="0" w:line="240" w:lineRule="auto"/>
      <w:ind w:firstLine="0"/>
    </w:pPr>
    <w:rPr>
      <w:sz w:val="24"/>
      <w:szCs w:val="24"/>
    </w:rPr>
  </w:style>
  <w:style w:type="numbering" w:customStyle="1" w:styleId="3116">
    <w:name w:val="Нет списка311"/>
    <w:next w:val="af1"/>
    <w:uiPriority w:val="99"/>
    <w:semiHidden/>
    <w:rsid w:val="004F4BD6"/>
  </w:style>
  <w:style w:type="numbering" w:customStyle="1" w:styleId="1111113">
    <w:name w:val="1 / 1.1 / 1.1.13"/>
    <w:basedOn w:val="af1"/>
    <w:next w:val="1111110"/>
    <w:semiHidden/>
    <w:rsid w:val="004F4BD6"/>
    <w:pPr>
      <w:numPr>
        <w:numId w:val="44"/>
      </w:numPr>
    </w:pPr>
  </w:style>
  <w:style w:type="numbering" w:customStyle="1" w:styleId="1ai3">
    <w:name w:val="1 / a / i3"/>
    <w:basedOn w:val="af1"/>
    <w:next w:val="1ai"/>
    <w:semiHidden/>
    <w:rsid w:val="004F4BD6"/>
    <w:pPr>
      <w:numPr>
        <w:numId w:val="45"/>
      </w:numPr>
    </w:pPr>
  </w:style>
  <w:style w:type="numbering" w:customStyle="1" w:styleId="3117">
    <w:name w:val="Статья / Раздел311"/>
    <w:basedOn w:val="af1"/>
    <w:next w:val="afffffffd"/>
    <w:rsid w:val="004F4BD6"/>
  </w:style>
  <w:style w:type="numbering" w:customStyle="1" w:styleId="11711">
    <w:name w:val="Нет списка1171"/>
    <w:next w:val="af1"/>
    <w:uiPriority w:val="99"/>
    <w:semiHidden/>
    <w:rsid w:val="004F4BD6"/>
  </w:style>
  <w:style w:type="numbering" w:customStyle="1" w:styleId="11111111">
    <w:name w:val="1 / 1.1 / 1.1.111"/>
    <w:basedOn w:val="af1"/>
    <w:next w:val="1111110"/>
    <w:semiHidden/>
    <w:rsid w:val="004F4BD6"/>
    <w:pPr>
      <w:numPr>
        <w:numId w:val="46"/>
      </w:numPr>
    </w:pPr>
  </w:style>
  <w:style w:type="numbering" w:customStyle="1" w:styleId="1ai11">
    <w:name w:val="1 / a / i11"/>
    <w:basedOn w:val="af1"/>
    <w:next w:val="1ai"/>
    <w:semiHidden/>
    <w:rsid w:val="004F4BD6"/>
    <w:pPr>
      <w:numPr>
        <w:numId w:val="38"/>
      </w:numPr>
    </w:pPr>
  </w:style>
  <w:style w:type="numbering" w:customStyle="1" w:styleId="1111">
    <w:name w:val="Статья / Раздел1111"/>
    <w:basedOn w:val="af1"/>
    <w:next w:val="afffffffd"/>
    <w:semiHidden/>
    <w:rsid w:val="004F4BD6"/>
    <w:pPr>
      <w:numPr>
        <w:numId w:val="39"/>
      </w:numPr>
    </w:pPr>
  </w:style>
  <w:style w:type="numbering" w:customStyle="1" w:styleId="21111">
    <w:name w:val="Нет списка2111"/>
    <w:next w:val="af1"/>
    <w:semiHidden/>
    <w:rsid w:val="004F4BD6"/>
  </w:style>
  <w:style w:type="numbering" w:customStyle="1" w:styleId="11111121">
    <w:name w:val="1 / 1.1 / 1.1.121"/>
    <w:basedOn w:val="af1"/>
    <w:next w:val="1111110"/>
    <w:semiHidden/>
    <w:rsid w:val="004F4BD6"/>
  </w:style>
  <w:style w:type="numbering" w:customStyle="1" w:styleId="1ai21">
    <w:name w:val="1 / a / i21"/>
    <w:basedOn w:val="af1"/>
    <w:next w:val="1ai"/>
    <w:semiHidden/>
    <w:rsid w:val="004F4BD6"/>
  </w:style>
  <w:style w:type="numbering" w:customStyle="1" w:styleId="2111">
    <w:name w:val="Статья / Раздел2111"/>
    <w:basedOn w:val="af1"/>
    <w:next w:val="afffffffd"/>
    <w:semiHidden/>
    <w:rsid w:val="004F4BD6"/>
    <w:pPr>
      <w:numPr>
        <w:numId w:val="37"/>
      </w:numPr>
    </w:pPr>
  </w:style>
  <w:style w:type="paragraph" w:customStyle="1" w:styleId="-28">
    <w:name w:val="УГТП-Заголовок 2"/>
    <w:basedOn w:val="ae"/>
    <w:semiHidden/>
    <w:rsid w:val="004F4BD6"/>
    <w:pPr>
      <w:spacing w:before="240" w:after="0" w:line="240" w:lineRule="auto"/>
      <w:ind w:left="284" w:right="284" w:firstLine="851"/>
      <w:jc w:val="both"/>
    </w:pPr>
    <w:rPr>
      <w:rFonts w:ascii="Arial" w:hAnsi="Arial" w:cs="Arial"/>
      <w:b/>
      <w:szCs w:val="28"/>
    </w:rPr>
  </w:style>
  <w:style w:type="paragraph" w:customStyle="1" w:styleId="Se">
    <w:name w:val="S_Обычный с подчеркиванием"/>
    <w:basedOn w:val="ae"/>
    <w:link w:val="Sf"/>
    <w:rsid w:val="004F4BD6"/>
    <w:pPr>
      <w:spacing w:after="0"/>
      <w:jc w:val="both"/>
    </w:pPr>
    <w:rPr>
      <w:sz w:val="24"/>
      <w:szCs w:val="24"/>
      <w:u w:val="single"/>
    </w:rPr>
  </w:style>
  <w:style w:type="character" w:customStyle="1" w:styleId="Sf">
    <w:name w:val="S_Обычный с подчеркиванием Знак"/>
    <w:basedOn w:val="af"/>
    <w:link w:val="Se"/>
    <w:rsid w:val="004F4BD6"/>
    <w:rPr>
      <w:rFonts w:ascii="Times New Roman" w:eastAsia="Times New Roman" w:hAnsi="Times New Roman" w:cs="Times New Roman"/>
      <w:sz w:val="24"/>
      <w:szCs w:val="24"/>
      <w:u w:val="single"/>
      <w:lang w:eastAsia="ru-RU"/>
    </w:rPr>
  </w:style>
  <w:style w:type="table" w:customStyle="1" w:styleId="11810">
    <w:name w:val="Сетка таблицы1181"/>
    <w:basedOn w:val="af0"/>
    <w:next w:val="af7"/>
    <w:uiPriority w:val="59"/>
    <w:rsid w:val="004F4BD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f1">
    <w:name w:val="мой простой"/>
    <w:basedOn w:val="ae"/>
    <w:link w:val="affffffffffffff2"/>
    <w:rsid w:val="004F4BD6"/>
    <w:pPr>
      <w:spacing w:after="0"/>
      <w:ind w:left="-113" w:firstLine="851"/>
      <w:jc w:val="both"/>
    </w:pPr>
    <w:rPr>
      <w:sz w:val="24"/>
      <w:szCs w:val="24"/>
      <w:lang w:val="x-none" w:eastAsia="x-none"/>
    </w:rPr>
  </w:style>
  <w:style w:type="character" w:customStyle="1" w:styleId="affffffffffffff2">
    <w:name w:val="мой простой Знак"/>
    <w:link w:val="affffffffffffff1"/>
    <w:locked/>
    <w:rsid w:val="004F4BD6"/>
    <w:rPr>
      <w:rFonts w:ascii="Times New Roman" w:eastAsia="Times New Roman" w:hAnsi="Times New Roman" w:cs="Times New Roman"/>
      <w:sz w:val="24"/>
      <w:szCs w:val="24"/>
      <w:lang w:val="x-none" w:eastAsia="x-none"/>
    </w:rPr>
  </w:style>
  <w:style w:type="table" w:customStyle="1" w:styleId="TableNormal371">
    <w:name w:val="Table Normal371"/>
    <w:uiPriority w:val="2"/>
    <w:semiHidden/>
    <w:unhideWhenUsed/>
    <w:qFormat/>
    <w:rsid w:val="004F4BD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71">
    <w:name w:val="Table Grid Report71"/>
    <w:basedOn w:val="af0"/>
    <w:next w:val="af7"/>
    <w:uiPriority w:val="59"/>
    <w:rsid w:val="004F4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1">
    <w:name w:val="Table Grid Report81"/>
    <w:basedOn w:val="af0"/>
    <w:next w:val="af7"/>
    <w:uiPriority w:val="59"/>
    <w:rsid w:val="004F4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f0"/>
    <w:next w:val="af7"/>
    <w:rsid w:val="004F4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1">
    <w:name w:val="Table Grid Report91"/>
    <w:basedOn w:val="af0"/>
    <w:next w:val="af7"/>
    <w:uiPriority w:val="59"/>
    <w:rsid w:val="004F4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1">
    <w:name w:val="Сетка таблицы971"/>
    <w:basedOn w:val="af0"/>
    <w:uiPriority w:val="59"/>
    <w:rsid w:val="004F4BD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2">
    <w:name w:val="Table Grid Report92"/>
    <w:basedOn w:val="af0"/>
    <w:next w:val="af7"/>
    <w:uiPriority w:val="59"/>
    <w:rsid w:val="004F4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1">
    <w:name w:val="Сетка таблицы981"/>
    <w:basedOn w:val="af0"/>
    <w:uiPriority w:val="59"/>
    <w:rsid w:val="004F4BD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2">
    <w:name w:val="Table Grid Report102"/>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1">
    <w:name w:val="Table Grid Report11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f0"/>
    <w:uiPriority w:val="59"/>
    <w:rsid w:val="004F4BD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f0"/>
    <w:uiPriority w:val="59"/>
    <w:rsid w:val="004F4BD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1">
    <w:name w:val="Table Grid Report121"/>
    <w:basedOn w:val="af0"/>
    <w:next w:val="af7"/>
    <w:uiPriority w:val="59"/>
    <w:rsid w:val="004F4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f0"/>
    <w:uiPriority w:val="59"/>
    <w:rsid w:val="004F4BD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f0"/>
    <w:uiPriority w:val="59"/>
    <w:rsid w:val="004F4BD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
    <w:name w:val="Нет списка91"/>
    <w:next w:val="af1"/>
    <w:uiPriority w:val="99"/>
    <w:semiHidden/>
    <w:unhideWhenUsed/>
    <w:rsid w:val="004F4BD6"/>
  </w:style>
  <w:style w:type="table" w:customStyle="1" w:styleId="TableGridReport131">
    <w:name w:val="Table Grid Report13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0">
    <w:name w:val="Сетка таблицы913"/>
    <w:basedOn w:val="af0"/>
    <w:uiPriority w:val="59"/>
    <w:rsid w:val="004F4BD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f0"/>
    <w:uiPriority w:val="59"/>
    <w:rsid w:val="004F4BD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1">
    <w:name w:val="Table Normal381"/>
    <w:uiPriority w:val="2"/>
    <w:semiHidden/>
    <w:unhideWhenUsed/>
    <w:qFormat/>
    <w:rsid w:val="004F4BD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915">
    <w:name w:val="Сетка таблицы915"/>
    <w:basedOn w:val="af0"/>
    <w:uiPriority w:val="59"/>
    <w:rsid w:val="004F4BD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Нет списка101"/>
    <w:next w:val="af1"/>
    <w:uiPriority w:val="99"/>
    <w:semiHidden/>
    <w:unhideWhenUsed/>
    <w:rsid w:val="004F4BD6"/>
  </w:style>
  <w:style w:type="numbering" w:customStyle="1" w:styleId="192">
    <w:name w:val="Нет списка19"/>
    <w:next w:val="af1"/>
    <w:uiPriority w:val="99"/>
    <w:semiHidden/>
    <w:unhideWhenUsed/>
    <w:rsid w:val="004F4BD6"/>
  </w:style>
  <w:style w:type="numbering" w:customStyle="1" w:styleId="11811">
    <w:name w:val="Нет списка1181"/>
    <w:next w:val="af1"/>
    <w:uiPriority w:val="99"/>
    <w:semiHidden/>
    <w:rsid w:val="004F4BD6"/>
  </w:style>
  <w:style w:type="numbering" w:customStyle="1" w:styleId="2711">
    <w:name w:val="Стиль271"/>
    <w:rsid w:val="004F4BD6"/>
  </w:style>
  <w:style w:type="numbering" w:customStyle="1" w:styleId="3710">
    <w:name w:val="Стиль371"/>
    <w:rsid w:val="004F4BD6"/>
  </w:style>
  <w:style w:type="numbering" w:customStyle="1" w:styleId="4710">
    <w:name w:val="Стиль471"/>
    <w:rsid w:val="004F4BD6"/>
  </w:style>
  <w:style w:type="numbering" w:customStyle="1" w:styleId="89">
    <w:name w:val="Статья / Раздел8"/>
    <w:basedOn w:val="af1"/>
    <w:next w:val="afffffffd"/>
    <w:rsid w:val="004F4BD6"/>
  </w:style>
  <w:style w:type="numbering" w:customStyle="1" w:styleId="1471">
    <w:name w:val="Стиль многоуровневый 14 пт полужирный71"/>
    <w:basedOn w:val="af1"/>
    <w:rsid w:val="004F4BD6"/>
  </w:style>
  <w:style w:type="table" w:customStyle="1" w:styleId="4711">
    <w:name w:val="Сетка таблицы471"/>
    <w:basedOn w:val="af0"/>
    <w:next w:val="af7"/>
    <w:rsid w:val="004F4B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5pt0">
    <w:name w:val="Основной текст + 9;5 pt;Полужирный;Курсив"/>
    <w:basedOn w:val="afff9"/>
    <w:rsid w:val="004F4BD6"/>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numbering" w:customStyle="1" w:styleId="2214">
    <w:name w:val="Нет списка221"/>
    <w:next w:val="af1"/>
    <w:semiHidden/>
    <w:rsid w:val="004F4BD6"/>
  </w:style>
  <w:style w:type="numbering" w:customStyle="1" w:styleId="325">
    <w:name w:val="Нет списка32"/>
    <w:next w:val="af1"/>
    <w:semiHidden/>
    <w:rsid w:val="004F4BD6"/>
  </w:style>
  <w:style w:type="table" w:customStyle="1" w:styleId="-110">
    <w:name w:val="Таблица-сетка 1 светлая1"/>
    <w:basedOn w:val="af0"/>
    <w:next w:val="-12"/>
    <w:uiPriority w:val="46"/>
    <w:rsid w:val="004F4BD6"/>
    <w:pPr>
      <w:widowControl w:val="0"/>
      <w:spacing w:after="0" w:line="240" w:lineRule="auto"/>
    </w:pPr>
    <w:rPr>
      <w:rFonts w:ascii="Courier New" w:eastAsia="Courier New" w:hAnsi="Courier New" w:cs="Courier New"/>
      <w:sz w:val="24"/>
      <w:szCs w:val="24"/>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0">
    <w:name w:val="Таблица-сетка 1 светлая2"/>
    <w:basedOn w:val="af0"/>
    <w:next w:val="-12"/>
    <w:uiPriority w:val="46"/>
    <w:rsid w:val="004F4BD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2fff">
    <w:name w:val="Основной текст (2)_"/>
    <w:basedOn w:val="af"/>
    <w:link w:val="2fff0"/>
    <w:uiPriority w:val="99"/>
    <w:rsid w:val="004F4BD6"/>
    <w:rPr>
      <w:rFonts w:ascii="Times New Roman" w:hAnsi="Times New Roman"/>
      <w:sz w:val="60"/>
      <w:szCs w:val="60"/>
      <w:shd w:val="clear" w:color="auto" w:fill="FFFFFF"/>
    </w:rPr>
  </w:style>
  <w:style w:type="character" w:customStyle="1" w:styleId="2fff1">
    <w:name w:val="Заголовок №2_"/>
    <w:basedOn w:val="af"/>
    <w:link w:val="2fff2"/>
    <w:rsid w:val="004F4BD6"/>
    <w:rPr>
      <w:rFonts w:ascii="Times New Roman" w:hAnsi="Times New Roman"/>
      <w:b/>
      <w:bCs/>
      <w:sz w:val="27"/>
      <w:szCs w:val="27"/>
      <w:shd w:val="clear" w:color="auto" w:fill="FFFFFF"/>
    </w:rPr>
  </w:style>
  <w:style w:type="character" w:customStyle="1" w:styleId="TimesNewRoman115pt">
    <w:name w:val="Колонтитул + Times New Roman;11;5 pt"/>
    <w:basedOn w:val="affffff0"/>
    <w:rsid w:val="004F4BD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a">
    <w:name w:val="Оглавление 1 Знак"/>
    <w:basedOn w:val="af"/>
    <w:link w:val="19"/>
    <w:uiPriority w:val="39"/>
    <w:rsid w:val="004F4BD6"/>
    <w:rPr>
      <w:rFonts w:ascii="Times New Roman" w:eastAsia="Times New Roman" w:hAnsi="Times New Roman" w:cs="Times New Roman"/>
      <w:b/>
      <w:bCs/>
      <w:caps/>
      <w:sz w:val="24"/>
      <w:szCs w:val="24"/>
      <w:lang w:eastAsia="ru-RU"/>
    </w:rPr>
  </w:style>
  <w:style w:type="character" w:customStyle="1" w:styleId="3ff4">
    <w:name w:val="Оглавление (3)_"/>
    <w:basedOn w:val="af"/>
    <w:link w:val="3ff5"/>
    <w:uiPriority w:val="99"/>
    <w:rsid w:val="004F4BD6"/>
    <w:rPr>
      <w:rFonts w:ascii="Times New Roman" w:hAnsi="Times New Roman"/>
      <w:sz w:val="27"/>
      <w:szCs w:val="27"/>
      <w:shd w:val="clear" w:color="auto" w:fill="FFFFFF"/>
    </w:rPr>
  </w:style>
  <w:style w:type="character" w:customStyle="1" w:styleId="35">
    <w:name w:val="Оглавление 3 Знак"/>
    <w:basedOn w:val="af"/>
    <w:link w:val="34"/>
    <w:uiPriority w:val="39"/>
    <w:rsid w:val="004F4BD6"/>
    <w:rPr>
      <w:rFonts w:eastAsia="Times New Roman" w:cstheme="minorHAnsi"/>
      <w:sz w:val="20"/>
      <w:szCs w:val="20"/>
      <w:lang w:eastAsia="ru-RU"/>
    </w:rPr>
  </w:style>
  <w:style w:type="character" w:customStyle="1" w:styleId="3ff6">
    <w:name w:val="Основной текст (3)_"/>
    <w:basedOn w:val="af"/>
    <w:link w:val="31f2"/>
    <w:uiPriority w:val="99"/>
    <w:rsid w:val="004F4BD6"/>
    <w:rPr>
      <w:rFonts w:ascii="Times New Roman" w:hAnsi="Times New Roman"/>
      <w:sz w:val="23"/>
      <w:szCs w:val="23"/>
      <w:shd w:val="clear" w:color="auto" w:fill="FFFFFF"/>
    </w:rPr>
  </w:style>
  <w:style w:type="character" w:customStyle="1" w:styleId="3ff7">
    <w:name w:val="Заголовок №3_"/>
    <w:basedOn w:val="af"/>
    <w:link w:val="3ff8"/>
    <w:uiPriority w:val="99"/>
    <w:rsid w:val="004F4BD6"/>
    <w:rPr>
      <w:rFonts w:ascii="Times New Roman" w:hAnsi="Times New Roman"/>
      <w:sz w:val="27"/>
      <w:szCs w:val="27"/>
      <w:shd w:val="clear" w:color="auto" w:fill="FFFFFF"/>
    </w:rPr>
  </w:style>
  <w:style w:type="character" w:customStyle="1" w:styleId="1ffffff1">
    <w:name w:val="Заголовок №1_"/>
    <w:basedOn w:val="af"/>
    <w:link w:val="1ffffff2"/>
    <w:uiPriority w:val="99"/>
    <w:rsid w:val="004F4BD6"/>
    <w:rPr>
      <w:rFonts w:ascii="Times New Roman" w:hAnsi="Times New Roman"/>
      <w:b/>
      <w:bCs/>
      <w:sz w:val="30"/>
      <w:szCs w:val="30"/>
      <w:shd w:val="clear" w:color="auto" w:fill="FFFFFF"/>
    </w:rPr>
  </w:style>
  <w:style w:type="character" w:customStyle="1" w:styleId="4f5">
    <w:name w:val="Основной текст (4)_"/>
    <w:basedOn w:val="af"/>
    <w:link w:val="419"/>
    <w:uiPriority w:val="99"/>
    <w:rsid w:val="004F4BD6"/>
    <w:rPr>
      <w:rFonts w:ascii="Times New Roman" w:hAnsi="Times New Roman"/>
      <w:b/>
      <w:bCs/>
      <w:sz w:val="27"/>
      <w:szCs w:val="27"/>
      <w:shd w:val="clear" w:color="auto" w:fill="FFFFFF"/>
    </w:rPr>
  </w:style>
  <w:style w:type="character" w:customStyle="1" w:styleId="95pt1">
    <w:name w:val="Основной текст + 9;5 pt;Полужирный"/>
    <w:basedOn w:val="afff9"/>
    <w:rsid w:val="004F4BD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affffffffffffff3">
    <w:name w:val="Подпись к таблице_"/>
    <w:basedOn w:val="af"/>
    <w:link w:val="affffffffffffff4"/>
    <w:uiPriority w:val="99"/>
    <w:rsid w:val="004F4BD6"/>
    <w:rPr>
      <w:rFonts w:ascii="Times New Roman" w:hAnsi="Times New Roman"/>
      <w:sz w:val="23"/>
      <w:szCs w:val="23"/>
      <w:shd w:val="clear" w:color="auto" w:fill="FFFFFF"/>
    </w:rPr>
  </w:style>
  <w:style w:type="character" w:customStyle="1" w:styleId="BookAntiqua5pt">
    <w:name w:val="Основной текст + Book Antiqua;5 pt"/>
    <w:basedOn w:val="afff9"/>
    <w:rsid w:val="004F4BD6"/>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1pt">
    <w:name w:val="Основной текст + Book Antiqua;5 pt;Курсив;Интервал -1 pt"/>
    <w:basedOn w:val="afff9"/>
    <w:rsid w:val="004F4BD6"/>
    <w:rPr>
      <w:rFonts w:ascii="Book Antiqua" w:eastAsia="Book Antiqua" w:hAnsi="Book Antiqua" w:cs="Book Antiqua"/>
      <w:b w:val="0"/>
      <w:bCs w:val="0"/>
      <w:i/>
      <w:iCs/>
      <w:smallCaps w:val="0"/>
      <w:strike w:val="0"/>
      <w:color w:val="000000"/>
      <w:spacing w:val="-20"/>
      <w:w w:val="100"/>
      <w:position w:val="0"/>
      <w:sz w:val="10"/>
      <w:szCs w:val="10"/>
      <w:u w:val="none"/>
      <w:shd w:val="clear" w:color="auto" w:fill="FFFFFF"/>
      <w:lang w:val="ru-RU"/>
    </w:rPr>
  </w:style>
  <w:style w:type="character" w:customStyle="1" w:styleId="45pt0pt150">
    <w:name w:val="Основной текст + 4;5 pt;Интервал 0 pt;Масштаб 150%"/>
    <w:basedOn w:val="afff9"/>
    <w:rsid w:val="004F4BD6"/>
    <w:rPr>
      <w:rFonts w:ascii="Times New Roman" w:eastAsia="Times New Roman" w:hAnsi="Times New Roman" w:cs="Times New Roman"/>
      <w:b w:val="0"/>
      <w:bCs w:val="0"/>
      <w:i w:val="0"/>
      <w:iCs w:val="0"/>
      <w:smallCaps w:val="0"/>
      <w:strike w:val="0"/>
      <w:color w:val="000000"/>
      <w:spacing w:val="-10"/>
      <w:w w:val="150"/>
      <w:position w:val="0"/>
      <w:sz w:val="9"/>
      <w:szCs w:val="9"/>
      <w:u w:val="none"/>
      <w:shd w:val="clear" w:color="auto" w:fill="FFFFFF"/>
      <w:lang w:val="en-US"/>
    </w:rPr>
  </w:style>
  <w:style w:type="character" w:customStyle="1" w:styleId="FranklinGothicHeavy4pt0pt">
    <w:name w:val="Основной текст + Franklin Gothic Heavy;4 pt;Курсив;Интервал 0 pt"/>
    <w:basedOn w:val="afff9"/>
    <w:rsid w:val="004F4BD6"/>
    <w:rPr>
      <w:rFonts w:ascii="Franklin Gothic Heavy" w:eastAsia="Franklin Gothic Heavy" w:hAnsi="Franklin Gothic Heavy" w:cs="Franklin Gothic Heavy"/>
      <w:b w:val="0"/>
      <w:bCs w:val="0"/>
      <w:i/>
      <w:iCs/>
      <w:smallCaps w:val="0"/>
      <w:strike w:val="0"/>
      <w:color w:val="000000"/>
      <w:spacing w:val="-10"/>
      <w:w w:val="100"/>
      <w:position w:val="0"/>
      <w:sz w:val="8"/>
      <w:szCs w:val="8"/>
      <w:u w:val="none"/>
      <w:shd w:val="clear" w:color="auto" w:fill="FFFFFF"/>
      <w:lang w:val="ru-RU"/>
    </w:rPr>
  </w:style>
  <w:style w:type="character" w:customStyle="1" w:styleId="2fff3">
    <w:name w:val="Подпись к картинке (2)_"/>
    <w:basedOn w:val="af"/>
    <w:link w:val="21f3"/>
    <w:uiPriority w:val="99"/>
    <w:rsid w:val="004F4BD6"/>
    <w:rPr>
      <w:rFonts w:ascii="Times New Roman" w:hAnsi="Times New Roman"/>
      <w:i/>
      <w:iCs/>
      <w:spacing w:val="-20"/>
      <w:sz w:val="23"/>
      <w:szCs w:val="23"/>
      <w:shd w:val="clear" w:color="auto" w:fill="FFFFFF"/>
    </w:rPr>
  </w:style>
  <w:style w:type="character" w:customStyle="1" w:styleId="2fff4">
    <w:name w:val="Подпись к картинке (2)"/>
    <w:basedOn w:val="2fff3"/>
    <w:rsid w:val="004F4BD6"/>
    <w:rPr>
      <w:rFonts w:ascii="Times New Roman" w:hAnsi="Times New Roman"/>
      <w:i/>
      <w:iCs/>
      <w:spacing w:val="-20"/>
      <w:sz w:val="23"/>
      <w:szCs w:val="23"/>
      <w:shd w:val="clear" w:color="auto" w:fill="FFFFFF"/>
    </w:rPr>
  </w:style>
  <w:style w:type="character" w:customStyle="1" w:styleId="affffffffffffff5">
    <w:name w:val="Подпись к картинке_"/>
    <w:basedOn w:val="af"/>
    <w:link w:val="affffffffffffff6"/>
    <w:uiPriority w:val="99"/>
    <w:rsid w:val="004F4BD6"/>
    <w:rPr>
      <w:rFonts w:ascii="Times New Roman" w:hAnsi="Times New Roman"/>
      <w:sz w:val="23"/>
      <w:szCs w:val="23"/>
      <w:shd w:val="clear" w:color="auto" w:fill="FFFFFF"/>
    </w:rPr>
  </w:style>
  <w:style w:type="character" w:customStyle="1" w:styleId="115pt">
    <w:name w:val="Основной текст + 11;5 pt"/>
    <w:basedOn w:val="afff9"/>
    <w:rsid w:val="004F4BD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5pt0">
    <w:name w:val="Основной текст + 7;5 pt;Полужирный"/>
    <w:basedOn w:val="afff9"/>
    <w:rsid w:val="004F4BD6"/>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115pt-1pt">
    <w:name w:val="Основной текст + 11;5 pt;Курсив;Интервал -1 pt"/>
    <w:basedOn w:val="afff9"/>
    <w:rsid w:val="004F4BD6"/>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rPr>
  </w:style>
  <w:style w:type="character" w:customStyle="1" w:styleId="75pt1">
    <w:name w:val="Основной текст + 7;5 pt;Полужирный;Курсив"/>
    <w:basedOn w:val="afff9"/>
    <w:rsid w:val="004F4BD6"/>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10pt0">
    <w:name w:val="Колонтитул + 10 pt;Курсив"/>
    <w:basedOn w:val="affffff0"/>
    <w:rsid w:val="004F4BD6"/>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shd w:val="clear" w:color="auto" w:fill="FFFFFF"/>
      <w:lang w:val="ru-RU"/>
    </w:rPr>
  </w:style>
  <w:style w:type="character" w:customStyle="1" w:styleId="5Exact">
    <w:name w:val="Основной текст (5) Exact"/>
    <w:basedOn w:val="af"/>
    <w:rsid w:val="004F4BD6"/>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5Exact4">
    <w:name w:val="Основной текст (5) Exact4"/>
    <w:basedOn w:val="5f1"/>
    <w:rsid w:val="004F4BD6"/>
    <w:rPr>
      <w:rFonts w:ascii="Franklin Gothic Heavy" w:eastAsia="Franklin Gothic Heavy" w:hAnsi="Franklin Gothic Heavy" w:cs="Franklin Gothic Heavy"/>
      <w:spacing w:val="2"/>
      <w:sz w:val="8"/>
      <w:szCs w:val="8"/>
      <w:shd w:val="clear" w:color="auto" w:fill="FFFFFF"/>
    </w:rPr>
  </w:style>
  <w:style w:type="character" w:customStyle="1" w:styleId="6c">
    <w:name w:val="Колонтитул6"/>
    <w:basedOn w:val="affffff0"/>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75pt4">
    <w:name w:val="Основной текст + 7;5 pt4"/>
    <w:basedOn w:val="afff9"/>
    <w:rsid w:val="004F4BD6"/>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rPr>
  </w:style>
  <w:style w:type="character" w:customStyle="1" w:styleId="75pt3">
    <w:name w:val="Основной текст + 7;5 pt3"/>
    <w:basedOn w:val="afff9"/>
    <w:rsid w:val="004F4BD6"/>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6Exact">
    <w:name w:val="Основной текст (6) Exact"/>
    <w:basedOn w:val="af"/>
    <w:link w:val="6d"/>
    <w:rsid w:val="004F4BD6"/>
    <w:rPr>
      <w:rFonts w:ascii="Franklin Gothic Heavy" w:eastAsia="Franklin Gothic Heavy" w:hAnsi="Franklin Gothic Heavy" w:cs="Franklin Gothic Heavy"/>
      <w:sz w:val="12"/>
      <w:szCs w:val="12"/>
      <w:shd w:val="clear" w:color="auto" w:fill="FFFFFF"/>
    </w:rPr>
  </w:style>
  <w:style w:type="character" w:customStyle="1" w:styleId="6Exact1">
    <w:name w:val="Основной текст (6) Exact1"/>
    <w:basedOn w:val="6Exact"/>
    <w:rsid w:val="004F4BD6"/>
    <w:rPr>
      <w:rFonts w:ascii="Franklin Gothic Heavy" w:eastAsia="Franklin Gothic Heavy" w:hAnsi="Franklin Gothic Heavy" w:cs="Franklin Gothic Heavy"/>
      <w:color w:val="000000"/>
      <w:spacing w:val="0"/>
      <w:w w:val="100"/>
      <w:position w:val="0"/>
      <w:sz w:val="12"/>
      <w:szCs w:val="12"/>
      <w:shd w:val="clear" w:color="auto" w:fill="FFFFFF"/>
    </w:rPr>
  </w:style>
  <w:style w:type="character" w:customStyle="1" w:styleId="5Exact3">
    <w:name w:val="Основной текст (5) Exact3"/>
    <w:basedOn w:val="5f1"/>
    <w:rsid w:val="004F4BD6"/>
    <w:rPr>
      <w:rFonts w:ascii="Franklin Gothic Heavy" w:eastAsia="Franklin Gothic Heavy" w:hAnsi="Franklin Gothic Heavy" w:cs="Franklin Gothic Heavy"/>
      <w:spacing w:val="2"/>
      <w:sz w:val="8"/>
      <w:szCs w:val="8"/>
      <w:shd w:val="clear" w:color="auto" w:fill="FFFFFF"/>
    </w:rPr>
  </w:style>
  <w:style w:type="character" w:customStyle="1" w:styleId="5TimesNewRoman0ptExact">
    <w:name w:val="Основной текст (5) + Times New Roman;Интервал 0 pt Exact"/>
    <w:basedOn w:val="5f1"/>
    <w:rsid w:val="004F4BD6"/>
    <w:rPr>
      <w:rFonts w:ascii="Times New Roman" w:eastAsia="Times New Roman" w:hAnsi="Times New Roman" w:cs="Times New Roman"/>
      <w:spacing w:val="-4"/>
      <w:sz w:val="8"/>
      <w:szCs w:val="8"/>
      <w:shd w:val="clear" w:color="auto" w:fill="FFFFFF"/>
    </w:rPr>
  </w:style>
  <w:style w:type="character" w:customStyle="1" w:styleId="50ptExact">
    <w:name w:val="Основной текст (5) + Интервал 0 pt Exact"/>
    <w:basedOn w:val="5f1"/>
    <w:rsid w:val="004F4BD6"/>
    <w:rPr>
      <w:rFonts w:ascii="Franklin Gothic Heavy" w:eastAsia="Franklin Gothic Heavy" w:hAnsi="Franklin Gothic Heavy" w:cs="Franklin Gothic Heavy"/>
      <w:sz w:val="8"/>
      <w:szCs w:val="8"/>
      <w:shd w:val="clear" w:color="auto" w:fill="FFFFFF"/>
    </w:rPr>
  </w:style>
  <w:style w:type="character" w:customStyle="1" w:styleId="5Exact2">
    <w:name w:val="Основной текст (5) Exact2"/>
    <w:basedOn w:val="5f1"/>
    <w:rsid w:val="004F4BD6"/>
    <w:rPr>
      <w:rFonts w:ascii="Franklin Gothic Heavy" w:eastAsia="Franklin Gothic Heavy" w:hAnsi="Franklin Gothic Heavy" w:cs="Franklin Gothic Heavy"/>
      <w:spacing w:val="2"/>
      <w:sz w:val="8"/>
      <w:szCs w:val="8"/>
      <w:shd w:val="clear" w:color="auto" w:fill="FFFFFF"/>
    </w:rPr>
  </w:style>
  <w:style w:type="character" w:customStyle="1" w:styleId="7Exact">
    <w:name w:val="Основной текст (7) Exact"/>
    <w:basedOn w:val="af"/>
    <w:rsid w:val="004F4BD6"/>
    <w:rPr>
      <w:rFonts w:ascii="Times New Roman" w:eastAsia="Times New Roman" w:hAnsi="Times New Roman" w:cs="Times New Roman"/>
      <w:b w:val="0"/>
      <w:bCs w:val="0"/>
      <w:i w:val="0"/>
      <w:iCs w:val="0"/>
      <w:smallCaps w:val="0"/>
      <w:strike w:val="0"/>
      <w:sz w:val="14"/>
      <w:szCs w:val="14"/>
      <w:u w:val="none"/>
    </w:rPr>
  </w:style>
  <w:style w:type="character" w:customStyle="1" w:styleId="7Exact4">
    <w:name w:val="Основной текст (7) Exact4"/>
    <w:basedOn w:val="7c"/>
    <w:rsid w:val="004F4BD6"/>
    <w:rPr>
      <w:rFonts w:ascii="Times New Roman" w:hAnsi="Times New Roman"/>
      <w:sz w:val="14"/>
      <w:szCs w:val="14"/>
      <w:shd w:val="clear" w:color="auto" w:fill="FFFFFF"/>
      <w:lang w:val="en-US"/>
    </w:rPr>
  </w:style>
  <w:style w:type="character" w:customStyle="1" w:styleId="5Exact1">
    <w:name w:val="Основной текст (5) Exact1"/>
    <w:basedOn w:val="5f1"/>
    <w:rsid w:val="004F4BD6"/>
    <w:rPr>
      <w:rFonts w:ascii="Franklin Gothic Heavy" w:eastAsia="Franklin Gothic Heavy" w:hAnsi="Franklin Gothic Heavy" w:cs="Franklin Gothic Heavy"/>
      <w:spacing w:val="2"/>
      <w:sz w:val="8"/>
      <w:szCs w:val="8"/>
      <w:shd w:val="clear" w:color="auto" w:fill="FFFFFF"/>
    </w:rPr>
  </w:style>
  <w:style w:type="character" w:customStyle="1" w:styleId="4Exact">
    <w:name w:val="Оглавление (4) Exact"/>
    <w:basedOn w:val="af"/>
    <w:link w:val="4f6"/>
    <w:rsid w:val="004F4BD6"/>
    <w:rPr>
      <w:rFonts w:ascii="Franklin Gothic Heavy" w:eastAsia="Franklin Gothic Heavy" w:hAnsi="Franklin Gothic Heavy" w:cs="Franklin Gothic Heavy"/>
      <w:spacing w:val="2"/>
      <w:sz w:val="8"/>
      <w:szCs w:val="8"/>
      <w:shd w:val="clear" w:color="auto" w:fill="FFFFFF"/>
    </w:rPr>
  </w:style>
  <w:style w:type="character" w:customStyle="1" w:styleId="4Exact3">
    <w:name w:val="Оглавление (4) Exact3"/>
    <w:basedOn w:val="4Exact"/>
    <w:rsid w:val="004F4BD6"/>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4Exact2">
    <w:name w:val="Оглавление (4) Exact2"/>
    <w:basedOn w:val="4Exact"/>
    <w:rsid w:val="004F4BD6"/>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5TimesNewRoman0ptExact5">
    <w:name w:val="Основной текст (5) + Times New Roman;Интервал 0 pt Exact5"/>
    <w:basedOn w:val="5f1"/>
    <w:rsid w:val="004F4BD6"/>
    <w:rPr>
      <w:rFonts w:ascii="Times New Roman" w:eastAsia="Times New Roman" w:hAnsi="Times New Roman" w:cs="Times New Roman"/>
      <w:spacing w:val="-2"/>
      <w:sz w:val="8"/>
      <w:szCs w:val="8"/>
      <w:shd w:val="clear" w:color="auto" w:fill="FFFFFF"/>
    </w:rPr>
  </w:style>
  <w:style w:type="character" w:customStyle="1" w:styleId="5TimesNewRoman7pt0ptExact">
    <w:name w:val="Основной текст (5) + Times New Roman;7 pt;Интервал 0 pt Exact"/>
    <w:basedOn w:val="5f1"/>
    <w:rsid w:val="004F4BD6"/>
    <w:rPr>
      <w:rFonts w:ascii="Times New Roman" w:eastAsia="Times New Roman" w:hAnsi="Times New Roman" w:cs="Times New Roman"/>
      <w:sz w:val="14"/>
      <w:szCs w:val="14"/>
      <w:shd w:val="clear" w:color="auto" w:fill="FFFFFF"/>
    </w:rPr>
  </w:style>
  <w:style w:type="character" w:customStyle="1" w:styleId="8Exact">
    <w:name w:val="Основной текст (8) Exact"/>
    <w:basedOn w:val="af"/>
    <w:link w:val="8a"/>
    <w:rsid w:val="004F4BD6"/>
    <w:rPr>
      <w:rFonts w:ascii="Times New Roman" w:hAnsi="Times New Roman"/>
      <w:spacing w:val="-5"/>
      <w:sz w:val="8"/>
      <w:szCs w:val="8"/>
      <w:shd w:val="clear" w:color="auto" w:fill="FFFFFF"/>
    </w:rPr>
  </w:style>
  <w:style w:type="character" w:customStyle="1" w:styleId="8Exact1">
    <w:name w:val="Основной текст (8) Exact1"/>
    <w:basedOn w:val="8Exact"/>
    <w:rsid w:val="004F4BD6"/>
    <w:rPr>
      <w:rFonts w:ascii="Times New Roman" w:hAnsi="Times New Roman"/>
      <w:color w:val="000000"/>
      <w:spacing w:val="-5"/>
      <w:w w:val="100"/>
      <w:position w:val="0"/>
      <w:sz w:val="8"/>
      <w:szCs w:val="8"/>
      <w:shd w:val="clear" w:color="auto" w:fill="FFFFFF"/>
      <w:lang w:val="ru-RU"/>
    </w:rPr>
  </w:style>
  <w:style w:type="character" w:customStyle="1" w:styleId="9Exact">
    <w:name w:val="Основной текст (9) Exact"/>
    <w:basedOn w:val="af"/>
    <w:link w:val="9a"/>
    <w:rsid w:val="004F4BD6"/>
    <w:rPr>
      <w:rFonts w:ascii="Arial" w:eastAsia="Arial" w:hAnsi="Arial" w:cs="Arial"/>
      <w:spacing w:val="-2"/>
      <w:sz w:val="8"/>
      <w:szCs w:val="8"/>
      <w:shd w:val="clear" w:color="auto" w:fill="FFFFFF"/>
    </w:rPr>
  </w:style>
  <w:style w:type="character" w:customStyle="1" w:styleId="9Exact1">
    <w:name w:val="Основной текст (9) Exact1"/>
    <w:basedOn w:val="9Exact"/>
    <w:rsid w:val="004F4BD6"/>
    <w:rPr>
      <w:rFonts w:ascii="Arial" w:eastAsia="Arial" w:hAnsi="Arial" w:cs="Arial"/>
      <w:color w:val="000000"/>
      <w:spacing w:val="-2"/>
      <w:w w:val="100"/>
      <w:position w:val="0"/>
      <w:sz w:val="8"/>
      <w:szCs w:val="8"/>
      <w:shd w:val="clear" w:color="auto" w:fill="FFFFFF"/>
      <w:lang w:val="ru-RU"/>
    </w:rPr>
  </w:style>
  <w:style w:type="character" w:customStyle="1" w:styleId="10Exact">
    <w:name w:val="Основной текст (10) Exact"/>
    <w:basedOn w:val="af"/>
    <w:link w:val="105"/>
    <w:rsid w:val="004F4BD6"/>
    <w:rPr>
      <w:rFonts w:ascii="Bookman Old Style" w:eastAsia="Bookman Old Style" w:hAnsi="Bookman Old Style" w:cs="Bookman Old Style"/>
      <w:spacing w:val="-7"/>
      <w:sz w:val="8"/>
      <w:szCs w:val="8"/>
      <w:shd w:val="clear" w:color="auto" w:fill="FFFFFF"/>
    </w:rPr>
  </w:style>
  <w:style w:type="character" w:customStyle="1" w:styleId="10Exact1">
    <w:name w:val="Основной текст (10) Exact1"/>
    <w:basedOn w:val="10Exact"/>
    <w:rsid w:val="004F4BD6"/>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11Exact">
    <w:name w:val="Основной текст (11) Exact"/>
    <w:basedOn w:val="af"/>
    <w:link w:val="11fb"/>
    <w:rsid w:val="004F4BD6"/>
    <w:rPr>
      <w:rFonts w:ascii="Times New Roman" w:hAnsi="Times New Roman"/>
      <w:sz w:val="8"/>
      <w:szCs w:val="8"/>
      <w:shd w:val="clear" w:color="auto" w:fill="FFFFFF"/>
    </w:rPr>
  </w:style>
  <w:style w:type="character" w:customStyle="1" w:styleId="11Exact1">
    <w:name w:val="Основной текст (11) Exact1"/>
    <w:basedOn w:val="11Exact"/>
    <w:rsid w:val="004F4BD6"/>
    <w:rPr>
      <w:rFonts w:ascii="Times New Roman" w:hAnsi="Times New Roman"/>
      <w:color w:val="000000"/>
      <w:spacing w:val="0"/>
      <w:w w:val="100"/>
      <w:position w:val="0"/>
      <w:sz w:val="8"/>
      <w:szCs w:val="8"/>
      <w:shd w:val="clear" w:color="auto" w:fill="FFFFFF"/>
    </w:rPr>
  </w:style>
  <w:style w:type="character" w:customStyle="1" w:styleId="11FranklinGothicHeavyExact">
    <w:name w:val="Основной текст (11) + Franklin Gothic Heavy Exact"/>
    <w:basedOn w:val="11Exact"/>
    <w:rsid w:val="004F4BD6"/>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0ptExact0">
    <w:name w:val="Основной текст (5) + Курсив;Интервал 0 pt Exact"/>
    <w:basedOn w:val="5f1"/>
    <w:rsid w:val="004F4BD6"/>
    <w:rPr>
      <w:rFonts w:ascii="Franklin Gothic Heavy" w:eastAsia="Franklin Gothic Heavy" w:hAnsi="Franklin Gothic Heavy" w:cs="Franklin Gothic Heavy"/>
      <w:i/>
      <w:iCs/>
      <w:spacing w:val="-3"/>
      <w:sz w:val="8"/>
      <w:szCs w:val="8"/>
      <w:shd w:val="clear" w:color="auto" w:fill="FFFFFF"/>
    </w:rPr>
  </w:style>
  <w:style w:type="character" w:customStyle="1" w:styleId="50ptExact1">
    <w:name w:val="Основной текст (5) + Курсив;Интервал 0 pt Exact1"/>
    <w:basedOn w:val="5f1"/>
    <w:rsid w:val="004F4BD6"/>
    <w:rPr>
      <w:rFonts w:ascii="Franklin Gothic Heavy" w:eastAsia="Franklin Gothic Heavy" w:hAnsi="Franklin Gothic Heavy" w:cs="Franklin Gothic Heavy"/>
      <w:i/>
      <w:iCs/>
      <w:spacing w:val="-3"/>
      <w:sz w:val="8"/>
      <w:szCs w:val="8"/>
      <w:shd w:val="clear" w:color="auto" w:fill="FFFFFF"/>
    </w:rPr>
  </w:style>
  <w:style w:type="character" w:customStyle="1" w:styleId="4Exact1">
    <w:name w:val="Оглавление (4) Exact1"/>
    <w:basedOn w:val="4Exact"/>
    <w:rsid w:val="004F4BD6"/>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Exact0">
    <w:name w:val="Подпись к картинке (3) Exact"/>
    <w:basedOn w:val="af"/>
    <w:rsid w:val="004F4BD6"/>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3Exact1">
    <w:name w:val="Подпись к картинке (3) Exact1"/>
    <w:basedOn w:val="3ff9"/>
    <w:rsid w:val="004F4BD6"/>
    <w:rPr>
      <w:rFonts w:ascii="Franklin Gothic Heavy" w:eastAsia="Franklin Gothic Heavy" w:hAnsi="Franklin Gothic Heavy" w:cs="Franklin Gothic Heavy"/>
      <w:spacing w:val="2"/>
      <w:sz w:val="8"/>
      <w:szCs w:val="8"/>
      <w:shd w:val="clear" w:color="auto" w:fill="FFFFFF"/>
    </w:rPr>
  </w:style>
  <w:style w:type="character" w:customStyle="1" w:styleId="4Exact0">
    <w:name w:val="Подпись к картинке (4) Exact"/>
    <w:basedOn w:val="af"/>
    <w:rsid w:val="004F4BD6"/>
    <w:rPr>
      <w:rFonts w:ascii="Times New Roman" w:eastAsia="Times New Roman" w:hAnsi="Times New Roman" w:cs="Times New Roman"/>
      <w:b w:val="0"/>
      <w:bCs w:val="0"/>
      <w:i w:val="0"/>
      <w:iCs w:val="0"/>
      <w:smallCaps w:val="0"/>
      <w:strike w:val="0"/>
      <w:sz w:val="14"/>
      <w:szCs w:val="14"/>
      <w:u w:val="none"/>
    </w:rPr>
  </w:style>
  <w:style w:type="character" w:customStyle="1" w:styleId="4Exact10">
    <w:name w:val="Подпись к картинке (4) Exact1"/>
    <w:basedOn w:val="4f7"/>
    <w:rsid w:val="004F4BD6"/>
    <w:rPr>
      <w:rFonts w:ascii="Times New Roman" w:hAnsi="Times New Roman"/>
      <w:sz w:val="14"/>
      <w:szCs w:val="14"/>
      <w:shd w:val="clear" w:color="auto" w:fill="FFFFFF"/>
    </w:rPr>
  </w:style>
  <w:style w:type="character" w:customStyle="1" w:styleId="FranklinGothicHeavy4pt">
    <w:name w:val="Основной текст + Franklin Gothic Heavy;4 pt"/>
    <w:basedOn w:val="afff9"/>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9">
    <w:name w:val="Основной текст + Franklin Gothic Heavy;4 pt9"/>
    <w:basedOn w:val="afff9"/>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BookmanOldStyle145pt">
    <w:name w:val="Основной текст + Bookman Old Style;14;5 pt"/>
    <w:basedOn w:val="afff9"/>
    <w:rsid w:val="004F4BD6"/>
    <w:rPr>
      <w:rFonts w:ascii="Bookman Old Style" w:eastAsia="Bookman Old Style" w:hAnsi="Bookman Old Style" w:cs="Bookman Old Style"/>
      <w:b w:val="0"/>
      <w:bCs w:val="0"/>
      <w:i w:val="0"/>
      <w:iCs w:val="0"/>
      <w:smallCaps w:val="0"/>
      <w:strike w:val="0"/>
      <w:color w:val="000000"/>
      <w:spacing w:val="0"/>
      <w:w w:val="100"/>
      <w:position w:val="0"/>
      <w:sz w:val="29"/>
      <w:szCs w:val="29"/>
      <w:u w:val="none"/>
      <w:shd w:val="clear" w:color="auto" w:fill="FFFFFF"/>
    </w:rPr>
  </w:style>
  <w:style w:type="character" w:customStyle="1" w:styleId="FranklinGothicHeavy4pt8">
    <w:name w:val="Основной текст + Franklin Gothic Heavy;4 pt8"/>
    <w:basedOn w:val="afff9"/>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0pt">
    <w:name w:val="Основной текст + 30 pt"/>
    <w:basedOn w:val="afff9"/>
    <w:rsid w:val="004F4BD6"/>
    <w:rPr>
      <w:rFonts w:ascii="Times New Roman" w:eastAsia="Times New Roman" w:hAnsi="Times New Roman" w:cs="Times New Roman"/>
      <w:b w:val="0"/>
      <w:bCs w:val="0"/>
      <w:i w:val="0"/>
      <w:iCs w:val="0"/>
      <w:smallCaps w:val="0"/>
      <w:strike w:val="0"/>
      <w:color w:val="000000"/>
      <w:spacing w:val="0"/>
      <w:w w:val="100"/>
      <w:position w:val="0"/>
      <w:sz w:val="60"/>
      <w:szCs w:val="60"/>
      <w:u w:val="none"/>
      <w:shd w:val="clear" w:color="auto" w:fill="FFFFFF"/>
    </w:rPr>
  </w:style>
  <w:style w:type="character" w:customStyle="1" w:styleId="95pt3">
    <w:name w:val="Основной текст + 9;5 pt3"/>
    <w:basedOn w:val="afff9"/>
    <w:rsid w:val="004F4BD6"/>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BookmanOldStyle13pt">
    <w:name w:val="Основной текст + Bookman Old Style;13 pt"/>
    <w:basedOn w:val="afff9"/>
    <w:rsid w:val="004F4BD6"/>
    <w:rPr>
      <w:rFonts w:ascii="Bookman Old Style" w:eastAsia="Bookman Old Style" w:hAnsi="Bookman Old Style" w:cs="Bookman Old Style"/>
      <w:b w:val="0"/>
      <w:bCs w:val="0"/>
      <w:i w:val="0"/>
      <w:iCs w:val="0"/>
      <w:smallCaps w:val="0"/>
      <w:strike w:val="0"/>
      <w:color w:val="000000"/>
      <w:spacing w:val="0"/>
      <w:w w:val="100"/>
      <w:position w:val="0"/>
      <w:sz w:val="26"/>
      <w:szCs w:val="26"/>
      <w:u w:val="none"/>
      <w:shd w:val="clear" w:color="auto" w:fill="FFFFFF"/>
    </w:rPr>
  </w:style>
  <w:style w:type="character" w:customStyle="1" w:styleId="FranklinGothicHeavy4pt0">
    <w:name w:val="Основной текст + Franklin Gothic Heavy;4 pt;Курсив"/>
    <w:basedOn w:val="afff9"/>
    <w:rsid w:val="004F4BD6"/>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lang w:val="ru-RU"/>
    </w:rPr>
  </w:style>
  <w:style w:type="character" w:customStyle="1" w:styleId="FranklinGothicHeavy4pt2">
    <w:name w:val="Основной текст + Franklin Gothic Heavy;4 pt;Курсив2"/>
    <w:basedOn w:val="afff9"/>
    <w:rsid w:val="004F4BD6"/>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BookAntiqua">
    <w:name w:val="Основной текст + Book Antiqua"/>
    <w:basedOn w:val="afff9"/>
    <w:rsid w:val="004F4BD6"/>
    <w:rPr>
      <w:rFonts w:ascii="Book Antiqua" w:eastAsia="Book Antiqua" w:hAnsi="Book Antiqua" w:cs="Book Antiqua"/>
      <w:b w:val="0"/>
      <w:bCs w:val="0"/>
      <w:i w:val="0"/>
      <w:iCs w:val="0"/>
      <w:smallCaps w:val="0"/>
      <w:strike w:val="0"/>
      <w:color w:val="000000"/>
      <w:spacing w:val="0"/>
      <w:w w:val="100"/>
      <w:position w:val="0"/>
      <w:sz w:val="27"/>
      <w:szCs w:val="27"/>
      <w:u w:val="none"/>
      <w:shd w:val="clear" w:color="auto" w:fill="FFFFFF"/>
    </w:rPr>
  </w:style>
  <w:style w:type="character" w:customStyle="1" w:styleId="95pt2">
    <w:name w:val="Основной текст + 9;5 pt2"/>
    <w:basedOn w:val="afff9"/>
    <w:rsid w:val="004F4BD6"/>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FranklinGothicHeavy4pt7">
    <w:name w:val="Основной текст + Franklin Gothic Heavy;4 pt7"/>
    <w:basedOn w:val="afff9"/>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5f1">
    <w:name w:val="Основной текст (5)_"/>
    <w:basedOn w:val="af"/>
    <w:link w:val="51b"/>
    <w:uiPriority w:val="99"/>
    <w:rsid w:val="004F4BD6"/>
    <w:rPr>
      <w:rFonts w:ascii="Franklin Gothic Heavy" w:eastAsia="Franklin Gothic Heavy" w:hAnsi="Franklin Gothic Heavy" w:cs="Franklin Gothic Heavy"/>
      <w:sz w:val="8"/>
      <w:szCs w:val="8"/>
      <w:shd w:val="clear" w:color="auto" w:fill="FFFFFF"/>
    </w:rPr>
  </w:style>
  <w:style w:type="character" w:customStyle="1" w:styleId="5f2">
    <w:name w:val="Основной текст (5)"/>
    <w:basedOn w:val="5f1"/>
    <w:uiPriority w:val="99"/>
    <w:rsid w:val="004F4BD6"/>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FranklinGothicHeavy4pt6">
    <w:name w:val="Основной текст + Franklin Gothic Heavy;4 pt6"/>
    <w:basedOn w:val="afff9"/>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ff9">
    <w:name w:val="Подпись к картинке (3)_"/>
    <w:basedOn w:val="af"/>
    <w:link w:val="31f3"/>
    <w:uiPriority w:val="99"/>
    <w:rsid w:val="004F4BD6"/>
    <w:rPr>
      <w:rFonts w:ascii="Franklin Gothic Heavy" w:eastAsia="Franklin Gothic Heavy" w:hAnsi="Franklin Gothic Heavy" w:cs="Franklin Gothic Heavy"/>
      <w:sz w:val="8"/>
      <w:szCs w:val="8"/>
      <w:shd w:val="clear" w:color="auto" w:fill="FFFFFF"/>
    </w:rPr>
  </w:style>
  <w:style w:type="character" w:customStyle="1" w:styleId="3ffa">
    <w:name w:val="Подпись к картинке (3)"/>
    <w:basedOn w:val="3ff9"/>
    <w:uiPriority w:val="99"/>
    <w:rsid w:val="004F4BD6"/>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29">
    <w:name w:val="Основной текст (12)_"/>
    <w:basedOn w:val="af"/>
    <w:link w:val="1216"/>
    <w:uiPriority w:val="99"/>
    <w:rsid w:val="004F4BD6"/>
    <w:rPr>
      <w:rFonts w:ascii="Arial" w:eastAsia="Arial" w:hAnsi="Arial" w:cs="Arial"/>
      <w:i/>
      <w:iCs/>
      <w:sz w:val="13"/>
      <w:szCs w:val="13"/>
      <w:shd w:val="clear" w:color="auto" w:fill="FFFFFF"/>
    </w:rPr>
  </w:style>
  <w:style w:type="character" w:customStyle="1" w:styleId="12a">
    <w:name w:val="Основной текст (12)"/>
    <w:basedOn w:val="129"/>
    <w:rsid w:val="004F4BD6"/>
    <w:rPr>
      <w:rFonts w:ascii="Arial" w:eastAsia="Arial" w:hAnsi="Arial" w:cs="Arial"/>
      <w:i/>
      <w:iCs/>
      <w:color w:val="000000"/>
      <w:spacing w:val="0"/>
      <w:w w:val="100"/>
      <w:position w:val="0"/>
      <w:sz w:val="13"/>
      <w:szCs w:val="13"/>
      <w:shd w:val="clear" w:color="auto" w:fill="FFFFFF"/>
    </w:rPr>
  </w:style>
  <w:style w:type="character" w:customStyle="1" w:styleId="544">
    <w:name w:val="Основной текст (5)4"/>
    <w:basedOn w:val="5f1"/>
    <w:uiPriority w:val="99"/>
    <w:rsid w:val="004F4BD6"/>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39">
    <w:name w:val="Основной текст (13)_"/>
    <w:basedOn w:val="af"/>
    <w:link w:val="1316"/>
    <w:uiPriority w:val="99"/>
    <w:rsid w:val="004F4BD6"/>
    <w:rPr>
      <w:rFonts w:ascii="Franklin Gothic Heavy" w:eastAsia="Franklin Gothic Heavy" w:hAnsi="Franklin Gothic Heavy" w:cs="Franklin Gothic Heavy"/>
      <w:sz w:val="25"/>
      <w:szCs w:val="25"/>
      <w:shd w:val="clear" w:color="auto" w:fill="FFFFFF"/>
    </w:rPr>
  </w:style>
  <w:style w:type="character" w:customStyle="1" w:styleId="13a">
    <w:name w:val="Основной текст (13)"/>
    <w:basedOn w:val="139"/>
    <w:rsid w:val="004F4BD6"/>
    <w:rPr>
      <w:rFonts w:ascii="Franklin Gothic Heavy" w:eastAsia="Franklin Gothic Heavy" w:hAnsi="Franklin Gothic Heavy" w:cs="Franklin Gothic Heavy"/>
      <w:color w:val="000000"/>
      <w:spacing w:val="0"/>
      <w:w w:val="100"/>
      <w:position w:val="0"/>
      <w:sz w:val="25"/>
      <w:szCs w:val="25"/>
      <w:shd w:val="clear" w:color="auto" w:fill="FFFFFF"/>
    </w:rPr>
  </w:style>
  <w:style w:type="character" w:customStyle="1" w:styleId="7c">
    <w:name w:val="Основной текст (7)_"/>
    <w:basedOn w:val="af"/>
    <w:link w:val="718"/>
    <w:uiPriority w:val="99"/>
    <w:rsid w:val="004F4BD6"/>
    <w:rPr>
      <w:rFonts w:ascii="Times New Roman" w:hAnsi="Times New Roman"/>
      <w:sz w:val="15"/>
      <w:szCs w:val="15"/>
      <w:shd w:val="clear" w:color="auto" w:fill="FFFFFF"/>
    </w:rPr>
  </w:style>
  <w:style w:type="character" w:customStyle="1" w:styleId="7d">
    <w:name w:val="Основной текст (7)"/>
    <w:basedOn w:val="7c"/>
    <w:rsid w:val="004F4BD6"/>
    <w:rPr>
      <w:rFonts w:ascii="Times New Roman" w:hAnsi="Times New Roman"/>
      <w:color w:val="000000"/>
      <w:spacing w:val="0"/>
      <w:w w:val="100"/>
      <w:position w:val="0"/>
      <w:sz w:val="15"/>
      <w:szCs w:val="15"/>
      <w:shd w:val="clear" w:color="auto" w:fill="FFFFFF"/>
    </w:rPr>
  </w:style>
  <w:style w:type="character" w:customStyle="1" w:styleId="533">
    <w:name w:val="Основной текст (5)3"/>
    <w:basedOn w:val="5f1"/>
    <w:uiPriority w:val="99"/>
    <w:rsid w:val="004F4BD6"/>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Candara45pt">
    <w:name w:val="Основной текст + Candara;4;5 pt"/>
    <w:basedOn w:val="afff9"/>
    <w:rsid w:val="004F4BD6"/>
    <w:rPr>
      <w:rFonts w:ascii="Candara" w:eastAsia="Candara" w:hAnsi="Candara" w:cs="Candara"/>
      <w:b w:val="0"/>
      <w:bCs w:val="0"/>
      <w:i w:val="0"/>
      <w:iCs w:val="0"/>
      <w:smallCaps w:val="0"/>
      <w:strike w:val="0"/>
      <w:color w:val="000000"/>
      <w:spacing w:val="0"/>
      <w:w w:val="100"/>
      <w:position w:val="0"/>
      <w:sz w:val="9"/>
      <w:szCs w:val="9"/>
      <w:u w:val="none"/>
      <w:shd w:val="clear" w:color="auto" w:fill="FFFFFF"/>
      <w:lang w:val="ru-RU"/>
    </w:rPr>
  </w:style>
  <w:style w:type="character" w:customStyle="1" w:styleId="334">
    <w:name w:val="Подпись к картинке (3)3"/>
    <w:basedOn w:val="3ff9"/>
    <w:rsid w:val="004F4BD6"/>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26">
    <w:name w:val="Подпись к картинке (3)2"/>
    <w:basedOn w:val="3ff9"/>
    <w:rsid w:val="004F4BD6"/>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4f7">
    <w:name w:val="Подпись к картинке (4)_"/>
    <w:basedOn w:val="af"/>
    <w:link w:val="41a"/>
    <w:uiPriority w:val="99"/>
    <w:rsid w:val="004F4BD6"/>
    <w:rPr>
      <w:rFonts w:ascii="Times New Roman" w:hAnsi="Times New Roman"/>
      <w:sz w:val="15"/>
      <w:szCs w:val="15"/>
      <w:shd w:val="clear" w:color="auto" w:fill="FFFFFF"/>
    </w:rPr>
  </w:style>
  <w:style w:type="character" w:customStyle="1" w:styleId="4f8">
    <w:name w:val="Подпись к картинке (4)"/>
    <w:basedOn w:val="4f7"/>
    <w:rsid w:val="004F4BD6"/>
    <w:rPr>
      <w:rFonts w:ascii="Times New Roman" w:hAnsi="Times New Roman"/>
      <w:color w:val="000000"/>
      <w:spacing w:val="0"/>
      <w:w w:val="100"/>
      <w:position w:val="0"/>
      <w:sz w:val="15"/>
      <w:szCs w:val="15"/>
      <w:shd w:val="clear" w:color="auto" w:fill="FFFFFF"/>
      <w:lang w:val="ru-RU"/>
    </w:rPr>
  </w:style>
  <w:style w:type="character" w:customStyle="1" w:styleId="5f3">
    <w:name w:val="Колонтитул5"/>
    <w:basedOn w:val="affffff0"/>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327">
    <w:name w:val="Основной текст (3)2"/>
    <w:basedOn w:val="3ff6"/>
    <w:uiPriority w:val="99"/>
    <w:rsid w:val="004F4BD6"/>
    <w:rPr>
      <w:rFonts w:ascii="Times New Roman" w:hAnsi="Times New Roman"/>
      <w:color w:val="000000"/>
      <w:spacing w:val="0"/>
      <w:w w:val="100"/>
      <w:position w:val="0"/>
      <w:sz w:val="23"/>
      <w:szCs w:val="23"/>
      <w:shd w:val="clear" w:color="auto" w:fill="FFFFFF"/>
      <w:lang w:val="ru-RU"/>
    </w:rPr>
  </w:style>
  <w:style w:type="character" w:customStyle="1" w:styleId="2fff5">
    <w:name w:val="Колонтитул (2)"/>
    <w:basedOn w:val="af"/>
    <w:rsid w:val="004F4BD6"/>
    <w:rPr>
      <w:rFonts w:ascii="Times New Roman" w:eastAsia="Times New Roman" w:hAnsi="Times New Roman" w:cs="Times New Roman"/>
      <w:b w:val="0"/>
      <w:bCs w:val="0"/>
      <w:i w:val="0"/>
      <w:iCs w:val="0"/>
      <w:smallCaps w:val="0"/>
      <w:strike w:val="0"/>
      <w:sz w:val="23"/>
      <w:szCs w:val="23"/>
      <w:u w:val="none"/>
    </w:rPr>
  </w:style>
  <w:style w:type="character" w:customStyle="1" w:styleId="16Exact">
    <w:name w:val="Основной текст (16) Exact"/>
    <w:basedOn w:val="af"/>
    <w:link w:val="166"/>
    <w:rsid w:val="004F4BD6"/>
    <w:rPr>
      <w:rFonts w:ascii="Tahoma" w:eastAsia="Tahoma" w:hAnsi="Tahoma" w:cs="Tahoma"/>
      <w:spacing w:val="-2"/>
      <w:sz w:val="8"/>
      <w:szCs w:val="8"/>
      <w:shd w:val="clear" w:color="auto" w:fill="FFFFFF"/>
    </w:rPr>
  </w:style>
  <w:style w:type="character" w:customStyle="1" w:styleId="16Exact3">
    <w:name w:val="Основной текст (16) Exact3"/>
    <w:basedOn w:val="16Exact"/>
    <w:rsid w:val="004F4BD6"/>
    <w:rPr>
      <w:rFonts w:ascii="Tahoma" w:eastAsia="Tahoma" w:hAnsi="Tahoma" w:cs="Tahoma"/>
      <w:color w:val="000000"/>
      <w:spacing w:val="-2"/>
      <w:w w:val="100"/>
      <w:position w:val="0"/>
      <w:sz w:val="8"/>
      <w:szCs w:val="8"/>
      <w:shd w:val="clear" w:color="auto" w:fill="FFFFFF"/>
      <w:lang w:val="ru-RU"/>
    </w:rPr>
  </w:style>
  <w:style w:type="character" w:customStyle="1" w:styleId="16Exact2">
    <w:name w:val="Основной текст (16) Exact2"/>
    <w:basedOn w:val="16Exact"/>
    <w:rsid w:val="004F4BD6"/>
    <w:rPr>
      <w:rFonts w:ascii="Tahoma" w:eastAsia="Tahoma" w:hAnsi="Tahoma" w:cs="Tahoma"/>
      <w:color w:val="000000"/>
      <w:spacing w:val="-2"/>
      <w:w w:val="100"/>
      <w:position w:val="0"/>
      <w:sz w:val="8"/>
      <w:szCs w:val="8"/>
      <w:shd w:val="clear" w:color="auto" w:fill="FFFFFF"/>
      <w:lang w:val="ru-RU"/>
    </w:rPr>
  </w:style>
  <w:style w:type="character" w:customStyle="1" w:styleId="FranklinGothicHeavy4pt5">
    <w:name w:val="Основной текст + Franklin Gothic Heavy;4 pt5"/>
    <w:basedOn w:val="afff9"/>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4">
    <w:name w:val="Основной текст + Franklin Gothic Heavy;4 pt4"/>
    <w:basedOn w:val="afff9"/>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3">
    <w:name w:val="Основной текст + Franklin Gothic Heavy;4 pt3"/>
    <w:basedOn w:val="afff9"/>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20">
    <w:name w:val="Основной текст + Franklin Gothic Heavy;4 pt2"/>
    <w:basedOn w:val="afff9"/>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1">
    <w:name w:val="Основной текст + Franklin Gothic Heavy;4 pt;Курсив1"/>
    <w:basedOn w:val="afff9"/>
    <w:rsid w:val="004F4BD6"/>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46pt">
    <w:name w:val="Колонтитул (4) + 6 pt"/>
    <w:basedOn w:val="af"/>
    <w:rsid w:val="004F4BD6"/>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46pt1">
    <w:name w:val="Колонтитул (4) + 6 pt1"/>
    <w:basedOn w:val="af"/>
    <w:rsid w:val="004F4BD6"/>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523">
    <w:name w:val="Основной текст (5)2"/>
    <w:basedOn w:val="5f1"/>
    <w:uiPriority w:val="99"/>
    <w:rsid w:val="004F4BD6"/>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771">
    <w:name w:val="Основной текст (7)7"/>
    <w:basedOn w:val="7c"/>
    <w:rsid w:val="004F4BD6"/>
    <w:rPr>
      <w:rFonts w:ascii="Times New Roman" w:hAnsi="Times New Roman"/>
      <w:color w:val="000000"/>
      <w:spacing w:val="0"/>
      <w:w w:val="100"/>
      <w:position w:val="0"/>
      <w:sz w:val="15"/>
      <w:szCs w:val="15"/>
      <w:shd w:val="clear" w:color="auto" w:fill="FFFFFF"/>
      <w:lang w:val="ru-RU"/>
    </w:rPr>
  </w:style>
  <w:style w:type="character" w:customStyle="1" w:styleId="5TimesNewRoman75pt">
    <w:name w:val="Основной текст (5) + Times New Roman;7;5 pt"/>
    <w:basedOn w:val="5f1"/>
    <w:rsid w:val="004F4BD6"/>
    <w:rPr>
      <w:rFonts w:ascii="Times New Roman" w:eastAsia="Times New Roman" w:hAnsi="Times New Roman" w:cs="Times New Roman"/>
      <w:color w:val="000000"/>
      <w:spacing w:val="0"/>
      <w:w w:val="100"/>
      <w:position w:val="0"/>
      <w:sz w:val="15"/>
      <w:szCs w:val="15"/>
      <w:shd w:val="clear" w:color="auto" w:fill="FFFFFF"/>
    </w:rPr>
  </w:style>
  <w:style w:type="character" w:customStyle="1" w:styleId="LucidaSansUnicode10pt">
    <w:name w:val="Основной текст + Lucida Sans Unicode;10 pt;Курсив"/>
    <w:basedOn w:val="afff9"/>
    <w:rsid w:val="004F4BD6"/>
    <w:rPr>
      <w:rFonts w:ascii="Lucida Sans Unicode" w:eastAsia="Lucida Sans Unicode" w:hAnsi="Lucida Sans Unicode" w:cs="Lucida Sans Unicode"/>
      <w:b w:val="0"/>
      <w:bCs w:val="0"/>
      <w:i/>
      <w:iCs/>
      <w:smallCaps w:val="0"/>
      <w:strike w:val="0"/>
      <w:color w:val="000000"/>
      <w:spacing w:val="0"/>
      <w:w w:val="100"/>
      <w:position w:val="0"/>
      <w:sz w:val="20"/>
      <w:szCs w:val="20"/>
      <w:u w:val="none"/>
      <w:shd w:val="clear" w:color="auto" w:fill="FFFFFF"/>
    </w:rPr>
  </w:style>
  <w:style w:type="character" w:customStyle="1" w:styleId="Tahoma95pt">
    <w:name w:val="Основной текст + Tahoma;9;5 pt;Полужирный"/>
    <w:basedOn w:val="afff9"/>
    <w:rsid w:val="004F4BD6"/>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3">
    <w:name w:val="Основной текст + Tahoma;9;5 pt;Полужирный3"/>
    <w:basedOn w:val="afff9"/>
    <w:rsid w:val="004F4BD6"/>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2">
    <w:name w:val="Основной текст + Tahoma;9;5 pt;Полужирный2"/>
    <w:basedOn w:val="afff9"/>
    <w:rsid w:val="004F4BD6"/>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1">
    <w:name w:val="Основной текст + Tahoma;9;5 pt;Полужирный1"/>
    <w:basedOn w:val="afff9"/>
    <w:rsid w:val="004F4BD6"/>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2fff6">
    <w:name w:val="Подпись к таблице (2)_"/>
    <w:basedOn w:val="af"/>
    <w:link w:val="21f4"/>
    <w:uiPriority w:val="99"/>
    <w:rsid w:val="004F4BD6"/>
    <w:rPr>
      <w:rFonts w:ascii="Franklin Gothic Heavy" w:eastAsia="Franklin Gothic Heavy" w:hAnsi="Franklin Gothic Heavy" w:cs="Franklin Gothic Heavy"/>
      <w:sz w:val="8"/>
      <w:szCs w:val="8"/>
      <w:shd w:val="clear" w:color="auto" w:fill="FFFFFF"/>
    </w:rPr>
  </w:style>
  <w:style w:type="character" w:customStyle="1" w:styleId="2fff7">
    <w:name w:val="Подпись к таблице (2)"/>
    <w:basedOn w:val="2fff6"/>
    <w:rsid w:val="004F4BD6"/>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226">
    <w:name w:val="Подпись к таблице (2)2"/>
    <w:basedOn w:val="2fff6"/>
    <w:rsid w:val="004F4BD6"/>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6Exact1">
    <w:name w:val="Основной текст (16) Exact1"/>
    <w:basedOn w:val="16Exact"/>
    <w:rsid w:val="004F4BD6"/>
    <w:rPr>
      <w:rFonts w:ascii="Tahoma" w:eastAsia="Tahoma" w:hAnsi="Tahoma" w:cs="Tahoma"/>
      <w:color w:val="000000"/>
      <w:spacing w:val="-2"/>
      <w:w w:val="100"/>
      <w:position w:val="0"/>
      <w:sz w:val="8"/>
      <w:szCs w:val="8"/>
      <w:shd w:val="clear" w:color="auto" w:fill="FFFFFF"/>
      <w:lang w:val="ru-RU"/>
    </w:rPr>
  </w:style>
  <w:style w:type="character" w:customStyle="1" w:styleId="115pt3">
    <w:name w:val="Основной текст + 11;5 pt3"/>
    <w:basedOn w:val="afff9"/>
    <w:rsid w:val="004F4BD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2">
    <w:name w:val="Основной текст + 11;5 pt2"/>
    <w:basedOn w:val="afff9"/>
    <w:rsid w:val="004F4BD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1">
    <w:name w:val="Основной текст + 11;5 pt1"/>
    <w:basedOn w:val="afff9"/>
    <w:rsid w:val="004F4BD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TimesNewRoman115pt2">
    <w:name w:val="Колонтитул + Times New Roman;11;5 pt2"/>
    <w:basedOn w:val="affffff0"/>
    <w:rsid w:val="004F4BD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62">
    <w:name w:val="Основной текст (7)6"/>
    <w:basedOn w:val="7c"/>
    <w:rsid w:val="004F4BD6"/>
    <w:rPr>
      <w:rFonts w:ascii="Times New Roman" w:hAnsi="Times New Roman"/>
      <w:color w:val="000000"/>
      <w:spacing w:val="0"/>
      <w:w w:val="100"/>
      <w:position w:val="0"/>
      <w:sz w:val="15"/>
      <w:szCs w:val="15"/>
      <w:shd w:val="clear" w:color="auto" w:fill="FFFFFF"/>
    </w:rPr>
  </w:style>
  <w:style w:type="character" w:customStyle="1" w:styleId="BookmanOldStyle10pt">
    <w:name w:val="Основной текст + Bookman Old Style;10 pt;Полужирный"/>
    <w:basedOn w:val="afff9"/>
    <w:rsid w:val="004F4BD6"/>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10pt1">
    <w:name w:val="Основной текст + Bookman Old Style;10 pt;Полужирный1"/>
    <w:basedOn w:val="afff9"/>
    <w:rsid w:val="004F4BD6"/>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
    <w:name w:val="Основной текст + Bookman Old Style;Курсив"/>
    <w:basedOn w:val="afff9"/>
    <w:rsid w:val="004F4BD6"/>
    <w:rPr>
      <w:rFonts w:ascii="Bookman Old Style" w:eastAsia="Bookman Old Style" w:hAnsi="Bookman Old Style" w:cs="Bookman Old Style"/>
      <w:b w:val="0"/>
      <w:bCs w:val="0"/>
      <w:i/>
      <w:iCs/>
      <w:smallCaps w:val="0"/>
      <w:strike w:val="0"/>
      <w:color w:val="000000"/>
      <w:spacing w:val="0"/>
      <w:w w:val="100"/>
      <w:position w:val="0"/>
      <w:sz w:val="27"/>
      <w:szCs w:val="27"/>
      <w:u w:val="none"/>
      <w:shd w:val="clear" w:color="auto" w:fill="FFFFFF"/>
    </w:rPr>
  </w:style>
  <w:style w:type="character" w:customStyle="1" w:styleId="FranklinGothicHeavy4pt10">
    <w:name w:val="Основной текст + Franklin Gothic Heavy;4 pt1"/>
    <w:basedOn w:val="afff9"/>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7Exact3">
    <w:name w:val="Основной текст (7) Exact3"/>
    <w:basedOn w:val="7c"/>
    <w:rsid w:val="004F4BD6"/>
    <w:rPr>
      <w:rFonts w:ascii="Times New Roman" w:hAnsi="Times New Roman"/>
      <w:color w:val="000000"/>
      <w:spacing w:val="0"/>
      <w:w w:val="100"/>
      <w:position w:val="0"/>
      <w:sz w:val="14"/>
      <w:szCs w:val="14"/>
      <w:shd w:val="clear" w:color="auto" w:fill="FFFFFF"/>
      <w:lang w:val="ru-RU"/>
    </w:rPr>
  </w:style>
  <w:style w:type="character" w:customStyle="1" w:styleId="5TimesNewRoman7pt0ptExact1">
    <w:name w:val="Основной текст (5) + Times New Roman;7 pt;Интервал 0 pt Exact1"/>
    <w:basedOn w:val="5f1"/>
    <w:rsid w:val="004F4BD6"/>
    <w:rPr>
      <w:rFonts w:ascii="Times New Roman" w:eastAsia="Times New Roman" w:hAnsi="Times New Roman" w:cs="Times New Roman"/>
      <w:color w:val="000000"/>
      <w:spacing w:val="0"/>
      <w:w w:val="100"/>
      <w:position w:val="0"/>
      <w:sz w:val="14"/>
      <w:szCs w:val="14"/>
      <w:shd w:val="clear" w:color="auto" w:fill="FFFFFF"/>
      <w:lang w:val="ru-RU"/>
    </w:rPr>
  </w:style>
  <w:style w:type="character" w:customStyle="1" w:styleId="5BookmanOldStyle0ptExact">
    <w:name w:val="Основной текст (5) + Bookman Old Style;Интервал 0 pt Exact"/>
    <w:basedOn w:val="5f1"/>
    <w:rsid w:val="004F4BD6"/>
    <w:rPr>
      <w:rFonts w:ascii="Bookman Old Style" w:eastAsia="Bookman Old Style" w:hAnsi="Bookman Old Style" w:cs="Bookman Old Style"/>
      <w:color w:val="000000"/>
      <w:spacing w:val="0"/>
      <w:w w:val="100"/>
      <w:position w:val="0"/>
      <w:sz w:val="8"/>
      <w:szCs w:val="8"/>
      <w:shd w:val="clear" w:color="auto" w:fill="FFFFFF"/>
      <w:lang w:val="ru-RU"/>
    </w:rPr>
  </w:style>
  <w:style w:type="character" w:customStyle="1" w:styleId="18Exact">
    <w:name w:val="Основной текст (18) Exact"/>
    <w:basedOn w:val="af"/>
    <w:link w:val="184"/>
    <w:rsid w:val="004F4BD6"/>
    <w:rPr>
      <w:rFonts w:ascii="Bookman Old Style" w:eastAsia="Bookman Old Style" w:hAnsi="Bookman Old Style" w:cs="Bookman Old Style"/>
      <w:spacing w:val="-1"/>
      <w:sz w:val="8"/>
      <w:szCs w:val="8"/>
      <w:shd w:val="clear" w:color="auto" w:fill="FFFFFF"/>
    </w:rPr>
  </w:style>
  <w:style w:type="character" w:customStyle="1" w:styleId="18Exact1">
    <w:name w:val="Основной текст (18) Exact1"/>
    <w:basedOn w:val="18Exact"/>
    <w:rsid w:val="004F4BD6"/>
    <w:rPr>
      <w:rFonts w:ascii="Bookman Old Style" w:eastAsia="Bookman Old Style" w:hAnsi="Bookman Old Style" w:cs="Bookman Old Style"/>
      <w:color w:val="000000"/>
      <w:spacing w:val="-1"/>
      <w:w w:val="100"/>
      <w:position w:val="0"/>
      <w:sz w:val="8"/>
      <w:szCs w:val="8"/>
      <w:shd w:val="clear" w:color="auto" w:fill="FFFFFF"/>
      <w:lang w:val="ru-RU"/>
    </w:rPr>
  </w:style>
  <w:style w:type="character" w:customStyle="1" w:styleId="5BookmanOldStyle0ptExact1">
    <w:name w:val="Основной текст (5) + Bookman Old Style;Интервал 0 pt Exact1"/>
    <w:basedOn w:val="5f1"/>
    <w:rsid w:val="004F4BD6"/>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5TimesNewRoman0ptExact4">
    <w:name w:val="Основной текст (5) + Times New Roman;Интервал 0 pt Exact4"/>
    <w:basedOn w:val="5f1"/>
    <w:rsid w:val="004F4BD6"/>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0ptExact2">
    <w:name w:val="Основной текст (5) + Интервал 0 pt Exact2"/>
    <w:basedOn w:val="5f1"/>
    <w:rsid w:val="004F4BD6"/>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3">
    <w:name w:val="Основной текст (5) + Times New Roman;Интервал 0 pt Exact3"/>
    <w:basedOn w:val="5f1"/>
    <w:rsid w:val="004F4BD6"/>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2">
    <w:name w:val="Основной текст (5) + Times New Roman;Интервал 0 pt Exact2"/>
    <w:basedOn w:val="5f1"/>
    <w:rsid w:val="004F4BD6"/>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0ptExact10">
    <w:name w:val="Основной текст (5) + Интервал 0 pt Exact1"/>
    <w:basedOn w:val="5f1"/>
    <w:rsid w:val="004F4BD6"/>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1">
    <w:name w:val="Основной текст (5) + Times New Roman;Интервал 0 pt Exact1"/>
    <w:basedOn w:val="5f1"/>
    <w:rsid w:val="004F4BD6"/>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45pt0ptExact">
    <w:name w:val="Основной текст (5) + 4;5 pt;Интервал 0 pt Exact"/>
    <w:basedOn w:val="5f1"/>
    <w:rsid w:val="004F4BD6"/>
    <w:rPr>
      <w:rFonts w:ascii="Franklin Gothic Heavy" w:eastAsia="Franklin Gothic Heavy" w:hAnsi="Franklin Gothic Heavy" w:cs="Franklin Gothic Heavy"/>
      <w:color w:val="000000"/>
      <w:spacing w:val="-4"/>
      <w:w w:val="100"/>
      <w:position w:val="0"/>
      <w:sz w:val="9"/>
      <w:szCs w:val="9"/>
      <w:shd w:val="clear" w:color="auto" w:fill="FFFFFF"/>
      <w:lang w:val="ru-RU"/>
    </w:rPr>
  </w:style>
  <w:style w:type="character" w:customStyle="1" w:styleId="5Tahoma0ptExact">
    <w:name w:val="Основной текст (5) + Tahoma;Интервал 0 pt Exact"/>
    <w:basedOn w:val="5f1"/>
    <w:rsid w:val="004F4BD6"/>
    <w:rPr>
      <w:rFonts w:ascii="Tahoma" w:eastAsia="Tahoma" w:hAnsi="Tahoma" w:cs="Tahoma"/>
      <w:color w:val="000000"/>
      <w:spacing w:val="0"/>
      <w:w w:val="100"/>
      <w:position w:val="0"/>
      <w:sz w:val="8"/>
      <w:szCs w:val="8"/>
      <w:shd w:val="clear" w:color="auto" w:fill="FFFFFF"/>
      <w:lang w:val="ru-RU"/>
    </w:rPr>
  </w:style>
  <w:style w:type="character" w:customStyle="1" w:styleId="7FranklinGothicHeavy4pt0ptExact">
    <w:name w:val="Основной текст (7) + Franklin Gothic Heavy;4 pt;Интервал 0 pt Exact"/>
    <w:basedOn w:val="7c"/>
    <w:rsid w:val="004F4BD6"/>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19Exact">
    <w:name w:val="Основной текст (19) Exact"/>
    <w:basedOn w:val="af"/>
    <w:link w:val="193"/>
    <w:rsid w:val="004F4BD6"/>
    <w:rPr>
      <w:rFonts w:ascii="Times New Roman" w:hAnsi="Times New Roman"/>
      <w:spacing w:val="1"/>
      <w:sz w:val="8"/>
      <w:szCs w:val="8"/>
      <w:shd w:val="clear" w:color="auto" w:fill="FFFFFF"/>
    </w:rPr>
  </w:style>
  <w:style w:type="character" w:customStyle="1" w:styleId="19Exact1">
    <w:name w:val="Основной текст (19) Exact1"/>
    <w:basedOn w:val="19Exact"/>
    <w:rsid w:val="004F4BD6"/>
    <w:rPr>
      <w:rFonts w:ascii="Times New Roman" w:hAnsi="Times New Roman"/>
      <w:color w:val="000000"/>
      <w:spacing w:val="1"/>
      <w:w w:val="100"/>
      <w:position w:val="0"/>
      <w:sz w:val="8"/>
      <w:szCs w:val="8"/>
      <w:shd w:val="clear" w:color="auto" w:fill="FFFFFF"/>
      <w:lang w:val="ru-RU"/>
    </w:rPr>
  </w:style>
  <w:style w:type="character" w:customStyle="1" w:styleId="18Tahoma0ptExact">
    <w:name w:val="Основной текст (18) + Tahoma;Интервал 0 pt Exact"/>
    <w:basedOn w:val="18Exact"/>
    <w:rsid w:val="004F4BD6"/>
    <w:rPr>
      <w:rFonts w:ascii="Tahoma" w:eastAsia="Tahoma" w:hAnsi="Tahoma" w:cs="Tahoma"/>
      <w:color w:val="000000"/>
      <w:spacing w:val="0"/>
      <w:w w:val="100"/>
      <w:position w:val="0"/>
      <w:sz w:val="8"/>
      <w:szCs w:val="8"/>
      <w:shd w:val="clear" w:color="auto" w:fill="FFFFFF"/>
    </w:rPr>
  </w:style>
  <w:style w:type="character" w:customStyle="1" w:styleId="20Exact">
    <w:name w:val="Основной текст (20) Exact"/>
    <w:basedOn w:val="af"/>
    <w:link w:val="201"/>
    <w:rsid w:val="004F4BD6"/>
    <w:rPr>
      <w:rFonts w:ascii="Times New Roman" w:hAnsi="Times New Roman"/>
      <w:spacing w:val="-1"/>
      <w:sz w:val="8"/>
      <w:szCs w:val="8"/>
      <w:shd w:val="clear" w:color="auto" w:fill="FFFFFF"/>
    </w:rPr>
  </w:style>
  <w:style w:type="character" w:customStyle="1" w:styleId="20Exact1">
    <w:name w:val="Основной текст (20) Exact1"/>
    <w:basedOn w:val="20Exact"/>
    <w:rsid w:val="004F4BD6"/>
    <w:rPr>
      <w:rFonts w:ascii="Times New Roman" w:hAnsi="Times New Roman"/>
      <w:color w:val="000000"/>
      <w:spacing w:val="-1"/>
      <w:w w:val="100"/>
      <w:position w:val="0"/>
      <w:sz w:val="8"/>
      <w:szCs w:val="8"/>
      <w:shd w:val="clear" w:color="auto" w:fill="FFFFFF"/>
      <w:lang w:val="ru-RU"/>
    </w:rPr>
  </w:style>
  <w:style w:type="character" w:customStyle="1" w:styleId="20FranklinGothicHeavy0ptExact">
    <w:name w:val="Основной текст (20) + Franklin Gothic Heavy;Интервал 0 pt Exact"/>
    <w:basedOn w:val="20Exact"/>
    <w:rsid w:val="004F4BD6"/>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25pt">
    <w:name w:val="Основной текст + 12;5 pt;Полужирный"/>
    <w:basedOn w:val="afff9"/>
    <w:rsid w:val="004F4BD6"/>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4">
    <w:name w:val="Основной текст + 12;5 pt;Полужирный4"/>
    <w:basedOn w:val="afff9"/>
    <w:rsid w:val="004F4BD6"/>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3">
    <w:name w:val="Основной текст + 12;5 pt;Полужирный3"/>
    <w:basedOn w:val="afff9"/>
    <w:rsid w:val="004F4BD6"/>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2">
    <w:name w:val="Основной текст + 12;5 pt;Полужирный2"/>
    <w:basedOn w:val="afff9"/>
    <w:rsid w:val="004F4BD6"/>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1">
    <w:name w:val="Основной текст + 12;5 pt;Полужирный1"/>
    <w:basedOn w:val="afff9"/>
    <w:rsid w:val="004F4BD6"/>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5f4">
    <w:name w:val="Подпись к картинке (5)_"/>
    <w:basedOn w:val="af"/>
    <w:link w:val="51c"/>
    <w:uiPriority w:val="99"/>
    <w:rsid w:val="004F4BD6"/>
    <w:rPr>
      <w:rFonts w:ascii="Tahoma" w:eastAsia="Tahoma" w:hAnsi="Tahoma" w:cs="Tahoma"/>
      <w:sz w:val="8"/>
      <w:szCs w:val="8"/>
      <w:shd w:val="clear" w:color="auto" w:fill="FFFFFF"/>
    </w:rPr>
  </w:style>
  <w:style w:type="character" w:customStyle="1" w:styleId="5f5">
    <w:name w:val="Подпись к картинке (5)"/>
    <w:basedOn w:val="5f4"/>
    <w:rsid w:val="004F4BD6"/>
    <w:rPr>
      <w:rFonts w:ascii="Tahoma" w:eastAsia="Tahoma" w:hAnsi="Tahoma" w:cs="Tahoma"/>
      <w:color w:val="000000"/>
      <w:spacing w:val="0"/>
      <w:w w:val="100"/>
      <w:position w:val="0"/>
      <w:sz w:val="8"/>
      <w:szCs w:val="8"/>
      <w:shd w:val="clear" w:color="auto" w:fill="FFFFFF"/>
      <w:lang w:val="ru-RU"/>
    </w:rPr>
  </w:style>
  <w:style w:type="character" w:customStyle="1" w:styleId="524">
    <w:name w:val="Подпись к картинке (5)2"/>
    <w:basedOn w:val="5f4"/>
    <w:rsid w:val="004F4BD6"/>
    <w:rPr>
      <w:rFonts w:ascii="Tahoma" w:eastAsia="Tahoma" w:hAnsi="Tahoma" w:cs="Tahoma"/>
      <w:color w:val="000000"/>
      <w:spacing w:val="0"/>
      <w:w w:val="100"/>
      <w:position w:val="0"/>
      <w:sz w:val="8"/>
      <w:szCs w:val="8"/>
      <w:shd w:val="clear" w:color="auto" w:fill="FFFFFF"/>
      <w:lang w:val="ru-RU"/>
    </w:rPr>
  </w:style>
  <w:style w:type="character" w:customStyle="1" w:styleId="21Exact">
    <w:name w:val="Основной текст (21) Exact"/>
    <w:basedOn w:val="af"/>
    <w:link w:val="21f5"/>
    <w:rsid w:val="004F4BD6"/>
    <w:rPr>
      <w:rFonts w:ascii="Times New Roman" w:hAnsi="Times New Roman"/>
      <w:spacing w:val="3"/>
      <w:sz w:val="8"/>
      <w:szCs w:val="8"/>
      <w:shd w:val="clear" w:color="auto" w:fill="FFFFFF"/>
    </w:rPr>
  </w:style>
  <w:style w:type="character" w:customStyle="1" w:styleId="21Exact1">
    <w:name w:val="Основной текст (21) Exact1"/>
    <w:basedOn w:val="21Exact"/>
    <w:rsid w:val="004F4BD6"/>
    <w:rPr>
      <w:rFonts w:ascii="Times New Roman" w:hAnsi="Times New Roman"/>
      <w:color w:val="000000"/>
      <w:spacing w:val="3"/>
      <w:w w:val="100"/>
      <w:position w:val="0"/>
      <w:sz w:val="8"/>
      <w:szCs w:val="8"/>
      <w:shd w:val="clear" w:color="auto" w:fill="FFFFFF"/>
      <w:lang w:val="ru-RU"/>
    </w:rPr>
  </w:style>
  <w:style w:type="character" w:customStyle="1" w:styleId="21FranklinGothicHeavy0ptExact">
    <w:name w:val="Основной текст (21) + Franklin Gothic Heavy;Интервал 0 pt Exact"/>
    <w:basedOn w:val="21Exact"/>
    <w:rsid w:val="004F4BD6"/>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22Exact">
    <w:name w:val="Основной текст (22) Exact"/>
    <w:basedOn w:val="af"/>
    <w:link w:val="227"/>
    <w:rsid w:val="004F4BD6"/>
    <w:rPr>
      <w:rFonts w:ascii="Franklin Gothic Heavy" w:eastAsia="Franklin Gothic Heavy" w:hAnsi="Franklin Gothic Heavy" w:cs="Franklin Gothic Heavy"/>
      <w:spacing w:val="1"/>
      <w:sz w:val="8"/>
      <w:szCs w:val="8"/>
      <w:shd w:val="clear" w:color="auto" w:fill="FFFFFF"/>
    </w:rPr>
  </w:style>
  <w:style w:type="character" w:customStyle="1" w:styleId="22Exact1">
    <w:name w:val="Основной текст (22) Exact1"/>
    <w:basedOn w:val="22Exact"/>
    <w:rsid w:val="004F4BD6"/>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3Exact">
    <w:name w:val="Основной текст (23) Exact"/>
    <w:basedOn w:val="af"/>
    <w:link w:val="236"/>
    <w:rsid w:val="004F4BD6"/>
    <w:rPr>
      <w:rFonts w:ascii="Franklin Gothic Heavy" w:eastAsia="Franklin Gothic Heavy" w:hAnsi="Franklin Gothic Heavy" w:cs="Franklin Gothic Heavy"/>
      <w:spacing w:val="1"/>
      <w:sz w:val="8"/>
      <w:szCs w:val="8"/>
      <w:shd w:val="clear" w:color="auto" w:fill="FFFFFF"/>
    </w:rPr>
  </w:style>
  <w:style w:type="character" w:customStyle="1" w:styleId="23Exact1">
    <w:name w:val="Основной текст (23) Exact1"/>
    <w:basedOn w:val="23Exact"/>
    <w:rsid w:val="004F4BD6"/>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4Exact">
    <w:name w:val="Основной текст (24) Exact"/>
    <w:basedOn w:val="af"/>
    <w:link w:val="244"/>
    <w:rsid w:val="004F4BD6"/>
    <w:rPr>
      <w:rFonts w:ascii="Bookman Old Style" w:eastAsia="Bookman Old Style" w:hAnsi="Bookman Old Style" w:cs="Bookman Old Style"/>
      <w:spacing w:val="-3"/>
      <w:sz w:val="8"/>
      <w:szCs w:val="8"/>
      <w:shd w:val="clear" w:color="auto" w:fill="FFFFFF"/>
    </w:rPr>
  </w:style>
  <w:style w:type="character" w:customStyle="1" w:styleId="24Exact1">
    <w:name w:val="Основной текст (24) Exact1"/>
    <w:basedOn w:val="24Exact"/>
    <w:rsid w:val="004F4BD6"/>
    <w:rPr>
      <w:rFonts w:ascii="Bookman Old Style" w:eastAsia="Bookman Old Style" w:hAnsi="Bookman Old Style" w:cs="Bookman Old Style"/>
      <w:color w:val="000000"/>
      <w:spacing w:val="-3"/>
      <w:w w:val="100"/>
      <w:position w:val="0"/>
      <w:sz w:val="8"/>
      <w:szCs w:val="8"/>
      <w:shd w:val="clear" w:color="auto" w:fill="FFFFFF"/>
      <w:lang w:val="ru-RU"/>
    </w:rPr>
  </w:style>
  <w:style w:type="character" w:customStyle="1" w:styleId="25Exact">
    <w:name w:val="Основной текст (25) Exact"/>
    <w:basedOn w:val="af"/>
    <w:link w:val="253"/>
    <w:rsid w:val="004F4BD6"/>
    <w:rPr>
      <w:rFonts w:ascii="Book Antiqua" w:eastAsia="Book Antiqua" w:hAnsi="Book Antiqua" w:cs="Book Antiqua"/>
      <w:w w:val="150"/>
      <w:sz w:val="8"/>
      <w:szCs w:val="8"/>
      <w:shd w:val="clear" w:color="auto" w:fill="FFFFFF"/>
    </w:rPr>
  </w:style>
  <w:style w:type="character" w:customStyle="1" w:styleId="25Exact1">
    <w:name w:val="Основной текст (25) Exact1"/>
    <w:basedOn w:val="25Exact"/>
    <w:rsid w:val="004F4BD6"/>
    <w:rPr>
      <w:rFonts w:ascii="Book Antiqua" w:eastAsia="Book Antiqua" w:hAnsi="Book Antiqua" w:cs="Book Antiqua"/>
      <w:color w:val="000000"/>
      <w:spacing w:val="0"/>
      <w:w w:val="150"/>
      <w:position w:val="0"/>
      <w:sz w:val="8"/>
      <w:szCs w:val="8"/>
      <w:shd w:val="clear" w:color="auto" w:fill="FFFFFF"/>
    </w:rPr>
  </w:style>
  <w:style w:type="character" w:customStyle="1" w:styleId="26Exact">
    <w:name w:val="Основной текст (26) Exact"/>
    <w:basedOn w:val="af"/>
    <w:link w:val="263"/>
    <w:rsid w:val="004F4BD6"/>
    <w:rPr>
      <w:rFonts w:ascii="Bookman Old Style" w:eastAsia="Bookman Old Style" w:hAnsi="Bookman Old Style" w:cs="Bookman Old Style"/>
      <w:spacing w:val="-6"/>
      <w:sz w:val="8"/>
      <w:szCs w:val="8"/>
      <w:shd w:val="clear" w:color="auto" w:fill="FFFFFF"/>
    </w:rPr>
  </w:style>
  <w:style w:type="character" w:customStyle="1" w:styleId="26Exact1">
    <w:name w:val="Основной текст (26) Exact1"/>
    <w:basedOn w:val="26Exact"/>
    <w:rsid w:val="004F4BD6"/>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27Exact">
    <w:name w:val="Основной текст (27) Exact"/>
    <w:basedOn w:val="af"/>
    <w:link w:val="273"/>
    <w:rsid w:val="004F4BD6"/>
    <w:rPr>
      <w:rFonts w:ascii="Bookman Old Style" w:eastAsia="Bookman Old Style" w:hAnsi="Bookman Old Style" w:cs="Bookman Old Style"/>
      <w:spacing w:val="-6"/>
      <w:sz w:val="8"/>
      <w:szCs w:val="8"/>
      <w:shd w:val="clear" w:color="auto" w:fill="FFFFFF"/>
    </w:rPr>
  </w:style>
  <w:style w:type="character" w:customStyle="1" w:styleId="27Exact1">
    <w:name w:val="Основной текст (27) Exact1"/>
    <w:basedOn w:val="27Exact"/>
    <w:rsid w:val="004F4BD6"/>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7Exact2">
    <w:name w:val="Основной текст (7) Exact2"/>
    <w:basedOn w:val="7c"/>
    <w:rsid w:val="004F4BD6"/>
    <w:rPr>
      <w:rFonts w:ascii="Times New Roman" w:hAnsi="Times New Roman"/>
      <w:color w:val="000000"/>
      <w:spacing w:val="0"/>
      <w:w w:val="100"/>
      <w:position w:val="0"/>
      <w:sz w:val="14"/>
      <w:szCs w:val="14"/>
      <w:shd w:val="clear" w:color="auto" w:fill="FFFFFF"/>
      <w:lang w:val="ru-RU"/>
    </w:rPr>
  </w:style>
  <w:style w:type="character" w:customStyle="1" w:styleId="28Exact">
    <w:name w:val="Основной текст (28) Exact"/>
    <w:basedOn w:val="af"/>
    <w:link w:val="282"/>
    <w:rsid w:val="004F4BD6"/>
    <w:rPr>
      <w:rFonts w:ascii="Times New Roman" w:hAnsi="Times New Roman"/>
      <w:spacing w:val="-1"/>
      <w:sz w:val="8"/>
      <w:szCs w:val="8"/>
      <w:shd w:val="clear" w:color="auto" w:fill="FFFFFF"/>
    </w:rPr>
  </w:style>
  <w:style w:type="character" w:customStyle="1" w:styleId="28Exact1">
    <w:name w:val="Основной текст (28) Exact1"/>
    <w:basedOn w:val="28Exact"/>
    <w:rsid w:val="004F4BD6"/>
    <w:rPr>
      <w:rFonts w:ascii="Times New Roman" w:hAnsi="Times New Roman"/>
      <w:color w:val="000000"/>
      <w:spacing w:val="-1"/>
      <w:w w:val="100"/>
      <w:position w:val="0"/>
      <w:sz w:val="8"/>
      <w:szCs w:val="8"/>
      <w:shd w:val="clear" w:color="auto" w:fill="FFFFFF"/>
      <w:lang w:val="ru-RU"/>
    </w:rPr>
  </w:style>
  <w:style w:type="character" w:customStyle="1" w:styleId="95pt10">
    <w:name w:val="Основной текст + 9;5 pt1"/>
    <w:basedOn w:val="afff9"/>
    <w:rsid w:val="004F4BD6"/>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75pt2">
    <w:name w:val="Основной текст + 7;5 pt2"/>
    <w:basedOn w:val="afff9"/>
    <w:rsid w:val="004F4BD6"/>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ahoma4pt">
    <w:name w:val="Основной текст + Tahoma;4 pt"/>
    <w:basedOn w:val="afff9"/>
    <w:rsid w:val="004F4BD6"/>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75pt5">
    <w:name w:val="Основной текст + 7;5 pt;Полужирный5"/>
    <w:basedOn w:val="afff9"/>
    <w:rsid w:val="004F4BD6"/>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10">
    <w:name w:val="Основной текст + 7;5 pt;Полужирный;Курсив1"/>
    <w:basedOn w:val="afff9"/>
    <w:rsid w:val="004F4BD6"/>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TimesNewRoman7pt">
    <w:name w:val="Колонтитул + Times New Roman;7 pt"/>
    <w:basedOn w:val="affffff0"/>
    <w:rsid w:val="004F4BD6"/>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TimesNewRoman4pt">
    <w:name w:val="Колонтитул + Times New Roman;4 pt"/>
    <w:basedOn w:val="affffff0"/>
    <w:rsid w:val="004F4BD6"/>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Exact1">
    <w:name w:val="Основной текст (7) Exact1"/>
    <w:basedOn w:val="7c"/>
    <w:rsid w:val="004F4BD6"/>
    <w:rPr>
      <w:rFonts w:ascii="Times New Roman" w:hAnsi="Times New Roman"/>
      <w:color w:val="000000"/>
      <w:spacing w:val="0"/>
      <w:w w:val="100"/>
      <w:position w:val="0"/>
      <w:sz w:val="14"/>
      <w:szCs w:val="14"/>
      <w:shd w:val="clear" w:color="auto" w:fill="FFFFFF"/>
      <w:lang w:val="ru-RU"/>
    </w:rPr>
  </w:style>
  <w:style w:type="character" w:customStyle="1" w:styleId="29Exact">
    <w:name w:val="Основной текст (29) Exact"/>
    <w:basedOn w:val="af"/>
    <w:rsid w:val="004F4BD6"/>
    <w:rPr>
      <w:rFonts w:ascii="Times New Roman" w:eastAsia="Times New Roman" w:hAnsi="Times New Roman" w:cs="Times New Roman"/>
      <w:b/>
      <w:bCs/>
      <w:i/>
      <w:iCs/>
      <w:smallCaps w:val="0"/>
      <w:strike w:val="0"/>
      <w:spacing w:val="-5"/>
      <w:sz w:val="14"/>
      <w:szCs w:val="14"/>
      <w:u w:val="none"/>
    </w:rPr>
  </w:style>
  <w:style w:type="character" w:customStyle="1" w:styleId="3Exact10">
    <w:name w:val="Основной текст (3) Exact1"/>
    <w:basedOn w:val="3ff6"/>
    <w:rsid w:val="004F4BD6"/>
    <w:rPr>
      <w:rFonts w:ascii="Times New Roman" w:hAnsi="Times New Roman"/>
      <w:color w:val="000000"/>
      <w:spacing w:val="3"/>
      <w:w w:val="100"/>
      <w:position w:val="0"/>
      <w:sz w:val="21"/>
      <w:szCs w:val="21"/>
      <w:u w:val="single"/>
      <w:shd w:val="clear" w:color="auto" w:fill="FFFFFF"/>
      <w:lang w:val="ru-RU"/>
    </w:rPr>
  </w:style>
  <w:style w:type="character" w:customStyle="1" w:styleId="95pt11">
    <w:name w:val="Основной текст + 9;5 pt;Полужирный;Курсив1"/>
    <w:basedOn w:val="afff9"/>
    <w:rsid w:val="004F4BD6"/>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30Exact">
    <w:name w:val="Основной текст (30) Exact"/>
    <w:basedOn w:val="af"/>
    <w:rsid w:val="004F4BD6"/>
    <w:rPr>
      <w:rFonts w:ascii="Times New Roman" w:eastAsia="Times New Roman" w:hAnsi="Times New Roman" w:cs="Times New Roman"/>
      <w:b w:val="0"/>
      <w:bCs w:val="0"/>
      <w:i w:val="0"/>
      <w:iCs w:val="0"/>
      <w:smallCaps w:val="0"/>
      <w:strike w:val="0"/>
      <w:sz w:val="17"/>
      <w:szCs w:val="17"/>
      <w:u w:val="none"/>
    </w:rPr>
  </w:style>
  <w:style w:type="character" w:customStyle="1" w:styleId="31Exact">
    <w:name w:val="Основной текст (31) Exact"/>
    <w:basedOn w:val="af"/>
    <w:link w:val="31f4"/>
    <w:rsid w:val="004F4BD6"/>
    <w:rPr>
      <w:rFonts w:ascii="Bookman Old Style" w:eastAsia="Bookman Old Style" w:hAnsi="Bookman Old Style" w:cs="Bookman Old Style"/>
      <w:b/>
      <w:bCs/>
      <w:spacing w:val="-7"/>
      <w:sz w:val="12"/>
      <w:szCs w:val="12"/>
      <w:shd w:val="clear" w:color="auto" w:fill="FFFFFF"/>
    </w:rPr>
  </w:style>
  <w:style w:type="character" w:customStyle="1" w:styleId="32Exact">
    <w:name w:val="Основной текст (32) Exact"/>
    <w:basedOn w:val="af"/>
    <w:link w:val="328"/>
    <w:rsid w:val="004F4BD6"/>
    <w:rPr>
      <w:rFonts w:ascii="Times New Roman" w:hAnsi="Times New Roman"/>
      <w:b/>
      <w:bCs/>
      <w:spacing w:val="-2"/>
      <w:sz w:val="14"/>
      <w:szCs w:val="14"/>
      <w:shd w:val="clear" w:color="auto" w:fill="FFFFFF"/>
      <w:lang w:val="en-US"/>
    </w:rPr>
  </w:style>
  <w:style w:type="character" w:customStyle="1" w:styleId="4f9">
    <w:name w:val="Основной текст (4)"/>
    <w:basedOn w:val="4f5"/>
    <w:uiPriority w:val="99"/>
    <w:rsid w:val="004F4BD6"/>
    <w:rPr>
      <w:rFonts w:ascii="Times New Roman" w:hAnsi="Times New Roman"/>
      <w:b/>
      <w:bCs/>
      <w:color w:val="000000"/>
      <w:spacing w:val="0"/>
      <w:w w:val="100"/>
      <w:position w:val="0"/>
      <w:sz w:val="27"/>
      <w:szCs w:val="27"/>
      <w:shd w:val="clear" w:color="auto" w:fill="FFFFFF"/>
      <w:lang w:val="ru-RU"/>
    </w:rPr>
  </w:style>
  <w:style w:type="character" w:customStyle="1" w:styleId="BookAntiqua5pt0pt">
    <w:name w:val="Основной текст + Book Antiqua;5 pt;Курсив;Интервал 0 pt"/>
    <w:basedOn w:val="afff9"/>
    <w:rsid w:val="004F4BD6"/>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BookAntiqua5pt2">
    <w:name w:val="Основной текст + Book Antiqua;5 pt2"/>
    <w:basedOn w:val="afff9"/>
    <w:rsid w:val="004F4BD6"/>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en-US"/>
    </w:rPr>
  </w:style>
  <w:style w:type="character" w:customStyle="1" w:styleId="Tahoma55pt">
    <w:name w:val="Основной текст + Tahoma;5;5 pt"/>
    <w:basedOn w:val="afff9"/>
    <w:rsid w:val="004F4BD6"/>
    <w:rPr>
      <w:rFonts w:ascii="Tahoma" w:eastAsia="Tahoma" w:hAnsi="Tahoma" w:cs="Tahoma"/>
      <w:b w:val="0"/>
      <w:bCs w:val="0"/>
      <w:i w:val="0"/>
      <w:iCs w:val="0"/>
      <w:smallCaps w:val="0"/>
      <w:strike w:val="0"/>
      <w:color w:val="000000"/>
      <w:spacing w:val="0"/>
      <w:w w:val="100"/>
      <w:position w:val="0"/>
      <w:sz w:val="11"/>
      <w:szCs w:val="11"/>
      <w:u w:val="none"/>
      <w:shd w:val="clear" w:color="auto" w:fill="FFFFFF"/>
      <w:lang w:val="ru-RU"/>
    </w:rPr>
  </w:style>
  <w:style w:type="character" w:customStyle="1" w:styleId="BookAntiqua5pt0">
    <w:name w:val="Основной текст + Book Antiqua;5 pt;Малые прописные"/>
    <w:basedOn w:val="afff9"/>
    <w:rsid w:val="004F4BD6"/>
    <w:rPr>
      <w:rFonts w:ascii="Book Antiqua" w:eastAsia="Book Antiqua" w:hAnsi="Book Antiqua" w:cs="Book Antiqua"/>
      <w:b w:val="0"/>
      <w:bCs w:val="0"/>
      <w:i w:val="0"/>
      <w:iCs w:val="0"/>
      <w:smallCaps/>
      <w:strike w:val="0"/>
      <w:color w:val="000000"/>
      <w:spacing w:val="0"/>
      <w:w w:val="100"/>
      <w:position w:val="0"/>
      <w:sz w:val="10"/>
      <w:szCs w:val="10"/>
      <w:u w:val="none"/>
      <w:shd w:val="clear" w:color="auto" w:fill="FFFFFF"/>
    </w:rPr>
  </w:style>
  <w:style w:type="character" w:customStyle="1" w:styleId="TimesNewRoman135pt">
    <w:name w:val="Колонтитул + Times New Roman;13;5 pt;Полужирный"/>
    <w:basedOn w:val="affffff0"/>
    <w:rsid w:val="004F4BD6"/>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55pt">
    <w:name w:val="Основной текст + 5;5 pt"/>
    <w:basedOn w:val="afff9"/>
    <w:rsid w:val="004F4BD6"/>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65pt">
    <w:name w:val="Основной текст + 6;5 pt"/>
    <w:basedOn w:val="afff9"/>
    <w:rsid w:val="004F4BD6"/>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en-US"/>
    </w:rPr>
  </w:style>
  <w:style w:type="character" w:customStyle="1" w:styleId="Impact14pt">
    <w:name w:val="Колонтитул + Impact;14 pt"/>
    <w:basedOn w:val="affffff0"/>
    <w:rsid w:val="004F4BD6"/>
    <w:rPr>
      <w:rFonts w:ascii="Impact" w:eastAsia="Impact" w:hAnsi="Impact" w:cs="Impact"/>
      <w:b w:val="0"/>
      <w:bCs w:val="0"/>
      <w:i w:val="0"/>
      <w:iCs w:val="0"/>
      <w:smallCaps w:val="0"/>
      <w:strike w:val="0"/>
      <w:color w:val="000000"/>
      <w:spacing w:val="0"/>
      <w:w w:val="100"/>
      <w:position w:val="0"/>
      <w:sz w:val="28"/>
      <w:szCs w:val="28"/>
      <w:u w:val="none"/>
      <w:shd w:val="clear" w:color="auto" w:fill="FFFFFF"/>
    </w:rPr>
  </w:style>
  <w:style w:type="character" w:customStyle="1" w:styleId="TimesNewRoman14pt">
    <w:name w:val="Колонтитул + Times New Roman;14 pt"/>
    <w:basedOn w:val="affffff0"/>
    <w:rsid w:val="004F4BD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style>
  <w:style w:type="character" w:customStyle="1" w:styleId="12b">
    <w:name w:val="Заголовок №1 (2)_"/>
    <w:basedOn w:val="af"/>
    <w:link w:val="12c"/>
    <w:uiPriority w:val="99"/>
    <w:rsid w:val="004F4BD6"/>
    <w:rPr>
      <w:rFonts w:ascii="Times New Roman" w:hAnsi="Times New Roman"/>
      <w:sz w:val="27"/>
      <w:szCs w:val="27"/>
      <w:shd w:val="clear" w:color="auto" w:fill="FFFFFF"/>
    </w:rPr>
  </w:style>
  <w:style w:type="character" w:customStyle="1" w:styleId="335">
    <w:name w:val="Основной текст (33)_"/>
    <w:basedOn w:val="af"/>
    <w:link w:val="336"/>
    <w:uiPriority w:val="99"/>
    <w:rsid w:val="004F4BD6"/>
    <w:rPr>
      <w:rFonts w:ascii="Times New Roman" w:hAnsi="Times New Roman"/>
      <w:sz w:val="13"/>
      <w:szCs w:val="13"/>
      <w:shd w:val="clear" w:color="auto" w:fill="FFFFFF"/>
      <w:lang w:val="en-US"/>
    </w:rPr>
  </w:style>
  <w:style w:type="character" w:customStyle="1" w:styleId="3395pt">
    <w:name w:val="Основной текст (33) + 9;5 pt"/>
    <w:basedOn w:val="335"/>
    <w:rsid w:val="004F4BD6"/>
    <w:rPr>
      <w:rFonts w:ascii="Times New Roman" w:hAnsi="Times New Roman"/>
      <w:color w:val="000000"/>
      <w:spacing w:val="0"/>
      <w:w w:val="100"/>
      <w:position w:val="0"/>
      <w:sz w:val="19"/>
      <w:szCs w:val="19"/>
      <w:shd w:val="clear" w:color="auto" w:fill="FFFFFF"/>
      <w:lang w:val="en-US"/>
    </w:rPr>
  </w:style>
  <w:style w:type="character" w:customStyle="1" w:styleId="75pt11">
    <w:name w:val="Основной текст + 7;5 pt1"/>
    <w:basedOn w:val="afff9"/>
    <w:rsid w:val="004F4BD6"/>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75pt40">
    <w:name w:val="Основной текст + 7;5 pt;Полужирный4"/>
    <w:basedOn w:val="afff9"/>
    <w:rsid w:val="004F4BD6"/>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423">
    <w:name w:val="Основной текст (4)2"/>
    <w:basedOn w:val="4f5"/>
    <w:uiPriority w:val="99"/>
    <w:rsid w:val="004F4BD6"/>
    <w:rPr>
      <w:rFonts w:ascii="Times New Roman" w:hAnsi="Times New Roman"/>
      <w:b/>
      <w:bCs/>
      <w:color w:val="000000"/>
      <w:spacing w:val="0"/>
      <w:w w:val="100"/>
      <w:position w:val="0"/>
      <w:sz w:val="27"/>
      <w:szCs w:val="27"/>
      <w:shd w:val="clear" w:color="auto" w:fill="FFFFFF"/>
      <w:lang w:val="ru-RU"/>
    </w:rPr>
  </w:style>
  <w:style w:type="character" w:customStyle="1" w:styleId="21f6">
    <w:name w:val="Колонтитул (2)1"/>
    <w:basedOn w:val="af"/>
    <w:rsid w:val="004F4BD6"/>
    <w:rPr>
      <w:rFonts w:ascii="Times New Roman" w:eastAsia="Times New Roman" w:hAnsi="Times New Roman" w:cs="Times New Roman"/>
      <w:b w:val="0"/>
      <w:bCs w:val="0"/>
      <w:i w:val="0"/>
      <w:iCs w:val="0"/>
      <w:smallCaps w:val="0"/>
      <w:strike w:val="0"/>
      <w:sz w:val="23"/>
      <w:szCs w:val="23"/>
      <w:u w:val="none"/>
    </w:rPr>
  </w:style>
  <w:style w:type="character" w:customStyle="1" w:styleId="329">
    <w:name w:val="Заголовок №3 (2)_"/>
    <w:basedOn w:val="af"/>
    <w:link w:val="32a"/>
    <w:rsid w:val="004F4BD6"/>
    <w:rPr>
      <w:rFonts w:ascii="Times New Roman" w:hAnsi="Times New Roman"/>
      <w:b/>
      <w:bCs/>
      <w:sz w:val="27"/>
      <w:szCs w:val="27"/>
      <w:shd w:val="clear" w:color="auto" w:fill="FFFFFF"/>
    </w:rPr>
  </w:style>
  <w:style w:type="character" w:customStyle="1" w:styleId="228">
    <w:name w:val="Заголовок №2 (2)_"/>
    <w:basedOn w:val="af"/>
    <w:link w:val="229"/>
    <w:rsid w:val="004F4BD6"/>
    <w:rPr>
      <w:rFonts w:ascii="Times New Roman" w:hAnsi="Times New Roman"/>
      <w:b/>
      <w:bCs/>
      <w:sz w:val="30"/>
      <w:szCs w:val="30"/>
      <w:shd w:val="clear" w:color="auto" w:fill="FFFFFF"/>
    </w:rPr>
  </w:style>
  <w:style w:type="character" w:customStyle="1" w:styleId="75pt0pt">
    <w:name w:val="Основной текст + 7;5 pt;Полужирный;Курсив;Интервал 0 pt"/>
    <w:basedOn w:val="afff9"/>
    <w:rsid w:val="004F4BD6"/>
    <w:rPr>
      <w:rFonts w:ascii="Times New Roman" w:eastAsia="Times New Roman" w:hAnsi="Times New Roman" w:cs="Times New Roman"/>
      <w:b/>
      <w:bCs/>
      <w:i/>
      <w:iCs/>
      <w:smallCaps w:val="0"/>
      <w:strike w:val="0"/>
      <w:color w:val="000000"/>
      <w:spacing w:val="-10"/>
      <w:w w:val="100"/>
      <w:position w:val="0"/>
      <w:sz w:val="15"/>
      <w:szCs w:val="15"/>
      <w:u w:val="none"/>
      <w:shd w:val="clear" w:color="auto" w:fill="FFFFFF"/>
      <w:lang w:val="ru-RU"/>
    </w:rPr>
  </w:style>
  <w:style w:type="character" w:customStyle="1" w:styleId="BookAntiqua5pt1">
    <w:name w:val="Основной текст + Book Antiqua;5 pt1"/>
    <w:basedOn w:val="afff9"/>
    <w:rsid w:val="004F4BD6"/>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0pt1">
    <w:name w:val="Основной текст + Book Antiqua;5 pt;Курсив;Интервал 0 pt1"/>
    <w:basedOn w:val="afff9"/>
    <w:rsid w:val="004F4BD6"/>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4fa">
    <w:name w:val="Колонтитул4"/>
    <w:basedOn w:val="affffff0"/>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TimesNewRoman115pt1">
    <w:name w:val="Колонтитул + Times New Roman;11;5 pt1"/>
    <w:basedOn w:val="affffff0"/>
    <w:rsid w:val="004F4BD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5Exact">
    <w:name w:val="Основной текст (35) Exact"/>
    <w:basedOn w:val="af"/>
    <w:link w:val="354"/>
    <w:rsid w:val="004F4BD6"/>
    <w:rPr>
      <w:rFonts w:ascii="Times New Roman" w:hAnsi="Times New Roman"/>
      <w:spacing w:val="-4"/>
      <w:w w:val="150"/>
      <w:sz w:val="8"/>
      <w:szCs w:val="8"/>
      <w:shd w:val="clear" w:color="auto" w:fill="FFFFFF"/>
    </w:rPr>
  </w:style>
  <w:style w:type="character" w:customStyle="1" w:styleId="35Exact2">
    <w:name w:val="Основной текст (35) Exact2"/>
    <w:basedOn w:val="35Exact"/>
    <w:rsid w:val="004F4BD6"/>
    <w:rPr>
      <w:rFonts w:ascii="Times New Roman" w:hAnsi="Times New Roman"/>
      <w:color w:val="000000"/>
      <w:spacing w:val="-4"/>
      <w:w w:val="150"/>
      <w:position w:val="0"/>
      <w:sz w:val="8"/>
      <w:szCs w:val="8"/>
      <w:shd w:val="clear" w:color="auto" w:fill="FFFFFF"/>
      <w:lang w:val="ru-RU"/>
    </w:rPr>
  </w:style>
  <w:style w:type="character" w:customStyle="1" w:styleId="36Exact">
    <w:name w:val="Основной текст (36) Exact"/>
    <w:basedOn w:val="af"/>
    <w:rsid w:val="004F4BD6"/>
    <w:rPr>
      <w:rFonts w:ascii="Arial" w:eastAsia="Arial" w:hAnsi="Arial" w:cs="Arial"/>
      <w:b/>
      <w:bCs/>
      <w:i w:val="0"/>
      <w:iCs w:val="0"/>
      <w:smallCaps w:val="0"/>
      <w:strike w:val="0"/>
      <w:spacing w:val="-2"/>
      <w:sz w:val="8"/>
      <w:szCs w:val="8"/>
      <w:u w:val="none"/>
    </w:rPr>
  </w:style>
  <w:style w:type="character" w:customStyle="1" w:styleId="36Exact3">
    <w:name w:val="Основной текст (36) Exact3"/>
    <w:basedOn w:val="364"/>
    <w:rsid w:val="004F4BD6"/>
    <w:rPr>
      <w:rFonts w:ascii="Arial" w:eastAsia="Arial" w:hAnsi="Arial" w:cs="Arial"/>
      <w:b/>
      <w:bCs/>
      <w:spacing w:val="-2"/>
      <w:sz w:val="8"/>
      <w:szCs w:val="8"/>
      <w:shd w:val="clear" w:color="auto" w:fill="FFFFFF"/>
    </w:rPr>
  </w:style>
  <w:style w:type="character" w:customStyle="1" w:styleId="36FranklinGothicHeavy0ptExact">
    <w:name w:val="Основной текст (36) + Franklin Gothic Heavy;Не полужирный;Интервал 0 pt Exact"/>
    <w:basedOn w:val="364"/>
    <w:rsid w:val="004F4BD6"/>
    <w:rPr>
      <w:rFonts w:ascii="Franklin Gothic Heavy" w:eastAsia="Franklin Gothic Heavy" w:hAnsi="Franklin Gothic Heavy" w:cs="Franklin Gothic Heavy"/>
      <w:b/>
      <w:bCs/>
      <w:spacing w:val="2"/>
      <w:sz w:val="8"/>
      <w:szCs w:val="8"/>
      <w:shd w:val="clear" w:color="auto" w:fill="FFFFFF"/>
    </w:rPr>
  </w:style>
  <w:style w:type="character" w:customStyle="1" w:styleId="36FranklinGothicHeavy45pt0ptExact">
    <w:name w:val="Основной текст (36) + Franklin Gothic Heavy;4;5 pt;Не полужирный;Интервал 0 pt Exact"/>
    <w:basedOn w:val="364"/>
    <w:rsid w:val="004F4BD6"/>
    <w:rPr>
      <w:rFonts w:ascii="Franklin Gothic Heavy" w:eastAsia="Franklin Gothic Heavy" w:hAnsi="Franklin Gothic Heavy" w:cs="Franklin Gothic Heavy"/>
      <w:b/>
      <w:bCs/>
      <w:spacing w:val="-6"/>
      <w:sz w:val="9"/>
      <w:szCs w:val="9"/>
      <w:shd w:val="clear" w:color="auto" w:fill="FFFFFF"/>
    </w:rPr>
  </w:style>
  <w:style w:type="character" w:customStyle="1" w:styleId="36FranklinGothicHeavy45pt0ptExact2">
    <w:name w:val="Основной текст (36) + Franklin Gothic Heavy;4;5 pt;Не полужирный;Интервал 0 pt Exact2"/>
    <w:basedOn w:val="364"/>
    <w:rsid w:val="004F4BD6"/>
    <w:rPr>
      <w:rFonts w:ascii="Franklin Gothic Heavy" w:eastAsia="Franklin Gothic Heavy" w:hAnsi="Franklin Gothic Heavy" w:cs="Franklin Gothic Heavy"/>
      <w:b/>
      <w:bCs/>
      <w:sz w:val="9"/>
      <w:szCs w:val="9"/>
      <w:shd w:val="clear" w:color="auto" w:fill="FFFFFF"/>
    </w:rPr>
  </w:style>
  <w:style w:type="character" w:customStyle="1" w:styleId="36BookmanOldStyle0ptExact">
    <w:name w:val="Основной текст (36) + Bookman Old Style;Не полужирный;Интервал 0 pt Exact"/>
    <w:basedOn w:val="364"/>
    <w:rsid w:val="004F4BD6"/>
    <w:rPr>
      <w:rFonts w:ascii="Bookman Old Style" w:eastAsia="Bookman Old Style" w:hAnsi="Bookman Old Style" w:cs="Bookman Old Style"/>
      <w:b/>
      <w:bCs/>
      <w:spacing w:val="-1"/>
      <w:sz w:val="8"/>
      <w:szCs w:val="8"/>
      <w:shd w:val="clear" w:color="auto" w:fill="FFFFFF"/>
      <w:lang w:val="en-US"/>
    </w:rPr>
  </w:style>
  <w:style w:type="character" w:customStyle="1" w:styleId="36Exact2">
    <w:name w:val="Основной текст (36) Exact2"/>
    <w:basedOn w:val="364"/>
    <w:rsid w:val="004F4BD6"/>
    <w:rPr>
      <w:rFonts w:ascii="Arial" w:eastAsia="Arial" w:hAnsi="Arial" w:cs="Arial"/>
      <w:b/>
      <w:bCs/>
      <w:spacing w:val="-2"/>
      <w:sz w:val="8"/>
      <w:szCs w:val="8"/>
      <w:shd w:val="clear" w:color="auto" w:fill="FFFFFF"/>
    </w:rPr>
  </w:style>
  <w:style w:type="character" w:customStyle="1" w:styleId="36TimesNewRoman7pt0ptExact">
    <w:name w:val="Основной текст (36) + Times New Roman;7 pt;Не полужирный;Интервал 0 pt Exact"/>
    <w:basedOn w:val="364"/>
    <w:rsid w:val="004F4BD6"/>
    <w:rPr>
      <w:rFonts w:ascii="Times New Roman" w:eastAsia="Times New Roman" w:hAnsi="Times New Roman" w:cs="Times New Roman"/>
      <w:b/>
      <w:bCs/>
      <w:spacing w:val="1"/>
      <w:sz w:val="14"/>
      <w:szCs w:val="14"/>
      <w:shd w:val="clear" w:color="auto" w:fill="FFFFFF"/>
    </w:rPr>
  </w:style>
  <w:style w:type="character" w:customStyle="1" w:styleId="36TimesNewRoman0ptExact">
    <w:name w:val="Основной текст (36) + Times New Roman;Не полужирный;Интервал 0 pt Exact"/>
    <w:basedOn w:val="364"/>
    <w:rsid w:val="004F4BD6"/>
    <w:rPr>
      <w:rFonts w:ascii="Times New Roman" w:eastAsia="Times New Roman" w:hAnsi="Times New Roman" w:cs="Times New Roman"/>
      <w:b/>
      <w:bCs/>
      <w:spacing w:val="4"/>
      <w:sz w:val="8"/>
      <w:szCs w:val="8"/>
      <w:shd w:val="clear" w:color="auto" w:fill="FFFFFF"/>
    </w:rPr>
  </w:style>
  <w:style w:type="character" w:customStyle="1" w:styleId="36FranklinGothicHeavy0ptExact2">
    <w:name w:val="Основной текст (36) + Franklin Gothic Heavy;Не полужирный;Интервал 0 pt Exact2"/>
    <w:basedOn w:val="364"/>
    <w:rsid w:val="004F4BD6"/>
    <w:rPr>
      <w:rFonts w:ascii="Franklin Gothic Heavy" w:eastAsia="Franklin Gothic Heavy" w:hAnsi="Franklin Gothic Heavy" w:cs="Franklin Gothic Heavy"/>
      <w:b/>
      <w:bCs/>
      <w:spacing w:val="5"/>
      <w:sz w:val="8"/>
      <w:szCs w:val="8"/>
      <w:shd w:val="clear" w:color="auto" w:fill="FFFFFF"/>
    </w:rPr>
  </w:style>
  <w:style w:type="character" w:customStyle="1" w:styleId="36FranklinGothicHeavy45pt0ptExact1">
    <w:name w:val="Основной текст (36) + Franklin Gothic Heavy;4;5 pt;Не полужирный;Интервал 0 pt Exact1"/>
    <w:basedOn w:val="364"/>
    <w:rsid w:val="004F4BD6"/>
    <w:rPr>
      <w:rFonts w:ascii="Franklin Gothic Heavy" w:eastAsia="Franklin Gothic Heavy" w:hAnsi="Franklin Gothic Heavy" w:cs="Franklin Gothic Heavy"/>
      <w:b/>
      <w:bCs/>
      <w:spacing w:val="-1"/>
      <w:sz w:val="9"/>
      <w:szCs w:val="9"/>
      <w:shd w:val="clear" w:color="auto" w:fill="FFFFFF"/>
    </w:rPr>
  </w:style>
  <w:style w:type="character" w:customStyle="1" w:styleId="36Exact1">
    <w:name w:val="Основной текст (36) Exact1"/>
    <w:basedOn w:val="364"/>
    <w:rsid w:val="004F4BD6"/>
    <w:rPr>
      <w:rFonts w:ascii="Arial" w:eastAsia="Arial" w:hAnsi="Arial" w:cs="Arial"/>
      <w:b/>
      <w:bCs/>
      <w:spacing w:val="-2"/>
      <w:sz w:val="8"/>
      <w:szCs w:val="8"/>
      <w:shd w:val="clear" w:color="auto" w:fill="FFFFFF"/>
    </w:rPr>
  </w:style>
  <w:style w:type="character" w:customStyle="1" w:styleId="37Exact">
    <w:name w:val="Основной текст (37) Exact"/>
    <w:basedOn w:val="af"/>
    <w:link w:val="374"/>
    <w:rsid w:val="004F4BD6"/>
    <w:rPr>
      <w:rFonts w:ascii="Franklin Gothic Heavy" w:eastAsia="Franklin Gothic Heavy" w:hAnsi="Franklin Gothic Heavy" w:cs="Franklin Gothic Heavy"/>
      <w:sz w:val="8"/>
      <w:szCs w:val="8"/>
      <w:shd w:val="clear" w:color="auto" w:fill="FFFFFF"/>
    </w:rPr>
  </w:style>
  <w:style w:type="character" w:customStyle="1" w:styleId="37Exact1">
    <w:name w:val="Основной текст (37) Exact1"/>
    <w:basedOn w:val="37Exact"/>
    <w:rsid w:val="004F4BD6"/>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6TimesNewRoman5pt0ptExact">
    <w:name w:val="Основной текст (36) + Times New Roman;5 pt;Не полужирный;Интервал 0 pt Exact"/>
    <w:basedOn w:val="364"/>
    <w:rsid w:val="004F4BD6"/>
    <w:rPr>
      <w:rFonts w:ascii="Times New Roman" w:eastAsia="Times New Roman" w:hAnsi="Times New Roman" w:cs="Times New Roman"/>
      <w:b/>
      <w:bCs/>
      <w:spacing w:val="-3"/>
      <w:sz w:val="10"/>
      <w:szCs w:val="10"/>
      <w:shd w:val="clear" w:color="auto" w:fill="FFFFFF"/>
    </w:rPr>
  </w:style>
  <w:style w:type="character" w:customStyle="1" w:styleId="38Exact">
    <w:name w:val="Основной текст (38) Exact"/>
    <w:basedOn w:val="af"/>
    <w:link w:val="381"/>
    <w:rsid w:val="004F4BD6"/>
    <w:rPr>
      <w:rFonts w:ascii="Bookman Old Style" w:eastAsia="Bookman Old Style" w:hAnsi="Bookman Old Style" w:cs="Bookman Old Style"/>
      <w:spacing w:val="-5"/>
      <w:sz w:val="9"/>
      <w:szCs w:val="9"/>
      <w:shd w:val="clear" w:color="auto" w:fill="FFFFFF"/>
    </w:rPr>
  </w:style>
  <w:style w:type="character" w:customStyle="1" w:styleId="38Exact1">
    <w:name w:val="Основной текст (38) Exact1"/>
    <w:basedOn w:val="38Exact"/>
    <w:rsid w:val="004F4BD6"/>
    <w:rPr>
      <w:rFonts w:ascii="Bookman Old Style" w:eastAsia="Bookman Old Style" w:hAnsi="Bookman Old Style" w:cs="Bookman Old Style"/>
      <w:color w:val="000000"/>
      <w:spacing w:val="-5"/>
      <w:w w:val="100"/>
      <w:position w:val="0"/>
      <w:sz w:val="9"/>
      <w:szCs w:val="9"/>
      <w:shd w:val="clear" w:color="auto" w:fill="FFFFFF"/>
      <w:lang w:val="ru-RU"/>
    </w:rPr>
  </w:style>
  <w:style w:type="character" w:customStyle="1" w:styleId="39Exact">
    <w:name w:val="Основной текст (39) Exact"/>
    <w:basedOn w:val="af"/>
    <w:link w:val="391"/>
    <w:rsid w:val="004F4BD6"/>
    <w:rPr>
      <w:rFonts w:ascii="Arial" w:eastAsia="Arial" w:hAnsi="Arial" w:cs="Arial"/>
      <w:spacing w:val="-3"/>
      <w:sz w:val="9"/>
      <w:szCs w:val="9"/>
      <w:shd w:val="clear" w:color="auto" w:fill="FFFFFF"/>
    </w:rPr>
  </w:style>
  <w:style w:type="character" w:customStyle="1" w:styleId="39Exact1">
    <w:name w:val="Основной текст (39) Exact1"/>
    <w:basedOn w:val="39Exact"/>
    <w:rsid w:val="004F4BD6"/>
    <w:rPr>
      <w:rFonts w:ascii="Arial" w:eastAsia="Arial" w:hAnsi="Arial" w:cs="Arial"/>
      <w:color w:val="000000"/>
      <w:spacing w:val="-3"/>
      <w:w w:val="100"/>
      <w:position w:val="0"/>
      <w:sz w:val="9"/>
      <w:szCs w:val="9"/>
      <w:shd w:val="clear" w:color="auto" w:fill="FFFFFF"/>
      <w:lang w:val="ru-RU"/>
    </w:rPr>
  </w:style>
  <w:style w:type="character" w:customStyle="1" w:styleId="35Exact1">
    <w:name w:val="Основной текст (35) Exact1"/>
    <w:basedOn w:val="35Exact"/>
    <w:rsid w:val="004F4BD6"/>
    <w:rPr>
      <w:rFonts w:ascii="Times New Roman" w:hAnsi="Times New Roman"/>
      <w:color w:val="000000"/>
      <w:spacing w:val="-4"/>
      <w:w w:val="150"/>
      <w:position w:val="0"/>
      <w:sz w:val="8"/>
      <w:szCs w:val="8"/>
      <w:shd w:val="clear" w:color="auto" w:fill="FFFFFF"/>
      <w:lang w:val="ru-RU"/>
    </w:rPr>
  </w:style>
  <w:style w:type="character" w:customStyle="1" w:styleId="36Candara45pt0ptExact">
    <w:name w:val="Основной текст (36) + Candara;4;5 pt;Интервал 0 pt Exact"/>
    <w:basedOn w:val="364"/>
    <w:rsid w:val="004F4BD6"/>
    <w:rPr>
      <w:rFonts w:ascii="Candara" w:eastAsia="Candara" w:hAnsi="Candara" w:cs="Candara"/>
      <w:b/>
      <w:bCs/>
      <w:spacing w:val="2"/>
      <w:sz w:val="9"/>
      <w:szCs w:val="9"/>
      <w:shd w:val="clear" w:color="auto" w:fill="FFFFFF"/>
    </w:rPr>
  </w:style>
  <w:style w:type="character" w:customStyle="1" w:styleId="40Exact">
    <w:name w:val="Основной текст (40) Exact"/>
    <w:basedOn w:val="af"/>
    <w:link w:val="400"/>
    <w:rsid w:val="004F4BD6"/>
    <w:rPr>
      <w:rFonts w:ascii="Candara" w:eastAsia="Candara" w:hAnsi="Candara" w:cs="Candara"/>
      <w:spacing w:val="-7"/>
      <w:sz w:val="8"/>
      <w:szCs w:val="8"/>
      <w:shd w:val="clear" w:color="auto" w:fill="FFFFFF"/>
    </w:rPr>
  </w:style>
  <w:style w:type="character" w:customStyle="1" w:styleId="40CenturyGothic0ptExact">
    <w:name w:val="Основной текст (40) + Century Gothic;Полужирный;Интервал 0 pt Exact"/>
    <w:basedOn w:val="40Exact"/>
    <w:rsid w:val="004F4BD6"/>
    <w:rPr>
      <w:rFonts w:ascii="Century Gothic" w:eastAsia="Century Gothic" w:hAnsi="Century Gothic" w:cs="Century Gothic"/>
      <w:b/>
      <w:bCs/>
      <w:color w:val="000000"/>
      <w:spacing w:val="2"/>
      <w:w w:val="100"/>
      <w:position w:val="0"/>
      <w:sz w:val="8"/>
      <w:szCs w:val="8"/>
      <w:shd w:val="clear" w:color="auto" w:fill="FFFFFF"/>
      <w:lang w:val="ru-RU"/>
    </w:rPr>
  </w:style>
  <w:style w:type="character" w:customStyle="1" w:styleId="40BookAntiqua0ptExact">
    <w:name w:val="Основной текст (40) + Book Antiqua;Интервал 0 pt Exact"/>
    <w:basedOn w:val="40Exact"/>
    <w:rsid w:val="004F4BD6"/>
    <w:rPr>
      <w:rFonts w:ascii="Book Antiqua" w:eastAsia="Book Antiqua" w:hAnsi="Book Antiqua" w:cs="Book Antiqua"/>
      <w:color w:val="000000"/>
      <w:spacing w:val="0"/>
      <w:w w:val="100"/>
      <w:position w:val="0"/>
      <w:sz w:val="8"/>
      <w:szCs w:val="8"/>
      <w:shd w:val="clear" w:color="auto" w:fill="FFFFFF"/>
    </w:rPr>
  </w:style>
  <w:style w:type="character" w:customStyle="1" w:styleId="40Exact1">
    <w:name w:val="Основной текст (40) Exact1"/>
    <w:basedOn w:val="40Exact"/>
    <w:rsid w:val="004F4BD6"/>
    <w:rPr>
      <w:rFonts w:ascii="Candara" w:eastAsia="Candara" w:hAnsi="Candara" w:cs="Candara"/>
      <w:color w:val="000000"/>
      <w:spacing w:val="-7"/>
      <w:w w:val="100"/>
      <w:position w:val="0"/>
      <w:sz w:val="8"/>
      <w:szCs w:val="8"/>
      <w:shd w:val="clear" w:color="auto" w:fill="FFFFFF"/>
      <w:lang w:val="ru-RU"/>
    </w:rPr>
  </w:style>
  <w:style w:type="character" w:customStyle="1" w:styleId="3ffb">
    <w:name w:val="Колонтитул3"/>
    <w:basedOn w:val="affffff0"/>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Arial45pt">
    <w:name w:val="Основной текст + Arial;4;5 pt"/>
    <w:basedOn w:val="afff9"/>
    <w:rsid w:val="004F4BD6"/>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75pt30">
    <w:name w:val="Основной текст + 7;5 pt;Полужирный3"/>
    <w:basedOn w:val="afff9"/>
    <w:rsid w:val="004F4BD6"/>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75pt20">
    <w:name w:val="Основной текст + 7;5 pt;Полужирный2"/>
    <w:basedOn w:val="afff9"/>
    <w:rsid w:val="004F4BD6"/>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Candara">
    <w:name w:val="Основной текст + Candara;Курсив"/>
    <w:basedOn w:val="afff9"/>
    <w:rsid w:val="004F4BD6"/>
    <w:rPr>
      <w:rFonts w:ascii="Candara" w:eastAsia="Candara" w:hAnsi="Candara" w:cs="Candara"/>
      <w:b w:val="0"/>
      <w:bCs w:val="0"/>
      <w:i/>
      <w:iCs/>
      <w:smallCaps w:val="0"/>
      <w:strike w:val="0"/>
      <w:color w:val="000000"/>
      <w:spacing w:val="0"/>
      <w:w w:val="100"/>
      <w:position w:val="0"/>
      <w:sz w:val="27"/>
      <w:szCs w:val="27"/>
      <w:u w:val="none"/>
      <w:shd w:val="clear" w:color="auto" w:fill="FFFFFF"/>
    </w:rPr>
  </w:style>
  <w:style w:type="character" w:customStyle="1" w:styleId="75pt12">
    <w:name w:val="Основной текст + 7;5 pt;Полужирный1"/>
    <w:basedOn w:val="afff9"/>
    <w:rsid w:val="004F4BD6"/>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Arial45pt3">
    <w:name w:val="Основной текст + Arial;4;5 pt3"/>
    <w:basedOn w:val="afff9"/>
    <w:rsid w:val="004F4BD6"/>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2">
    <w:name w:val="Основной текст + Arial;4;5 pt2"/>
    <w:basedOn w:val="afff9"/>
    <w:rsid w:val="004F4BD6"/>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1">
    <w:name w:val="Основной текст + Arial;4;5 pt1"/>
    <w:basedOn w:val="afff9"/>
    <w:rsid w:val="004F4BD6"/>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0">
    <w:name w:val="Основной текст + Arial;4;5 pt;Курсив"/>
    <w:basedOn w:val="afff9"/>
    <w:rsid w:val="004F4BD6"/>
    <w:rPr>
      <w:rFonts w:ascii="Arial" w:eastAsia="Arial" w:hAnsi="Arial" w:cs="Arial"/>
      <w:b w:val="0"/>
      <w:bCs w:val="0"/>
      <w:i/>
      <w:iCs/>
      <w:smallCaps w:val="0"/>
      <w:strike w:val="0"/>
      <w:color w:val="000000"/>
      <w:spacing w:val="0"/>
      <w:w w:val="100"/>
      <w:position w:val="0"/>
      <w:sz w:val="9"/>
      <w:szCs w:val="9"/>
      <w:u w:val="none"/>
      <w:shd w:val="clear" w:color="auto" w:fill="FFFFFF"/>
    </w:rPr>
  </w:style>
  <w:style w:type="character" w:customStyle="1" w:styleId="3ffc">
    <w:name w:val="Подпись к таблице (3)_"/>
    <w:basedOn w:val="af"/>
    <w:link w:val="31f5"/>
    <w:uiPriority w:val="99"/>
    <w:rsid w:val="004F4BD6"/>
    <w:rPr>
      <w:rFonts w:ascii="Arial" w:eastAsia="Arial" w:hAnsi="Arial" w:cs="Arial"/>
      <w:sz w:val="9"/>
      <w:szCs w:val="9"/>
      <w:shd w:val="clear" w:color="auto" w:fill="FFFFFF"/>
    </w:rPr>
  </w:style>
  <w:style w:type="character" w:customStyle="1" w:styleId="3ffd">
    <w:name w:val="Подпись к таблице (3)"/>
    <w:basedOn w:val="3ffc"/>
    <w:rsid w:val="004F4BD6"/>
    <w:rPr>
      <w:rFonts w:ascii="Arial" w:eastAsia="Arial" w:hAnsi="Arial" w:cs="Arial"/>
      <w:sz w:val="9"/>
      <w:szCs w:val="9"/>
      <w:shd w:val="clear" w:color="auto" w:fill="FFFFFF"/>
    </w:rPr>
  </w:style>
  <w:style w:type="character" w:customStyle="1" w:styleId="47Exact">
    <w:name w:val="Основной текст (47) Exact"/>
    <w:basedOn w:val="af"/>
    <w:link w:val="472"/>
    <w:rsid w:val="004F4BD6"/>
    <w:rPr>
      <w:rFonts w:ascii="Franklin Gothic Heavy" w:eastAsia="Franklin Gothic Heavy" w:hAnsi="Franklin Gothic Heavy" w:cs="Franklin Gothic Heavy"/>
      <w:spacing w:val="-3"/>
      <w:sz w:val="8"/>
      <w:szCs w:val="8"/>
      <w:shd w:val="clear" w:color="auto" w:fill="FFFFFF"/>
    </w:rPr>
  </w:style>
  <w:style w:type="character" w:customStyle="1" w:styleId="47Exact1">
    <w:name w:val="Основной текст (47) Exact1"/>
    <w:basedOn w:val="47Exact"/>
    <w:rsid w:val="004F4BD6"/>
    <w:rPr>
      <w:rFonts w:ascii="Franklin Gothic Heavy" w:eastAsia="Franklin Gothic Heavy" w:hAnsi="Franklin Gothic Heavy" w:cs="Franklin Gothic Heavy"/>
      <w:color w:val="000000"/>
      <w:spacing w:val="-3"/>
      <w:w w:val="100"/>
      <w:position w:val="0"/>
      <w:sz w:val="8"/>
      <w:szCs w:val="8"/>
      <w:shd w:val="clear" w:color="auto" w:fill="FFFFFF"/>
      <w:lang w:val="ru-RU"/>
    </w:rPr>
  </w:style>
  <w:style w:type="character" w:customStyle="1" w:styleId="70ptExact">
    <w:name w:val="Основной текст (7) + Интервал 0 pt Exact"/>
    <w:basedOn w:val="7c"/>
    <w:rsid w:val="004F4BD6"/>
    <w:rPr>
      <w:rFonts w:ascii="Times New Roman" w:hAnsi="Times New Roman"/>
      <w:color w:val="000000"/>
      <w:spacing w:val="1"/>
      <w:w w:val="100"/>
      <w:position w:val="0"/>
      <w:sz w:val="14"/>
      <w:szCs w:val="14"/>
      <w:shd w:val="clear" w:color="auto" w:fill="FFFFFF"/>
      <w:lang w:val="ru-RU"/>
    </w:rPr>
  </w:style>
  <w:style w:type="character" w:customStyle="1" w:styleId="70ptExact3">
    <w:name w:val="Основной текст (7) + Интервал 0 pt Exact3"/>
    <w:basedOn w:val="7c"/>
    <w:rsid w:val="004F4BD6"/>
    <w:rPr>
      <w:rFonts w:ascii="Times New Roman" w:hAnsi="Times New Roman"/>
      <w:color w:val="000000"/>
      <w:spacing w:val="1"/>
      <w:w w:val="100"/>
      <w:position w:val="0"/>
      <w:sz w:val="14"/>
      <w:szCs w:val="14"/>
      <w:shd w:val="clear" w:color="auto" w:fill="FFFFFF"/>
      <w:lang w:val="ru-RU"/>
    </w:rPr>
  </w:style>
  <w:style w:type="character" w:customStyle="1" w:styleId="41Exact">
    <w:name w:val="Основной текст (41) Exact"/>
    <w:basedOn w:val="af"/>
    <w:rsid w:val="004F4BD6"/>
    <w:rPr>
      <w:rFonts w:ascii="Arial" w:eastAsia="Arial" w:hAnsi="Arial" w:cs="Arial"/>
      <w:b w:val="0"/>
      <w:bCs w:val="0"/>
      <w:i w:val="0"/>
      <w:iCs w:val="0"/>
      <w:smallCaps w:val="0"/>
      <w:strike w:val="0"/>
      <w:spacing w:val="-4"/>
      <w:sz w:val="9"/>
      <w:szCs w:val="9"/>
      <w:u w:val="none"/>
    </w:rPr>
  </w:style>
  <w:style w:type="character" w:customStyle="1" w:styleId="41Exact2">
    <w:name w:val="Основной текст (41) Exact2"/>
    <w:basedOn w:val="41b"/>
    <w:rsid w:val="004F4BD6"/>
    <w:rPr>
      <w:rFonts w:ascii="Arial" w:eastAsia="Arial" w:hAnsi="Arial" w:cs="Arial"/>
      <w:spacing w:val="-4"/>
      <w:sz w:val="9"/>
      <w:szCs w:val="9"/>
      <w:shd w:val="clear" w:color="auto" w:fill="FFFFFF"/>
    </w:rPr>
  </w:style>
  <w:style w:type="character" w:customStyle="1" w:styleId="41Exact1">
    <w:name w:val="Основной текст (41) Exact1"/>
    <w:basedOn w:val="41b"/>
    <w:rsid w:val="004F4BD6"/>
    <w:rPr>
      <w:rFonts w:ascii="Arial" w:eastAsia="Arial" w:hAnsi="Arial" w:cs="Arial"/>
      <w:spacing w:val="-4"/>
      <w:sz w:val="9"/>
      <w:szCs w:val="9"/>
      <w:shd w:val="clear" w:color="auto" w:fill="FFFFFF"/>
    </w:rPr>
  </w:style>
  <w:style w:type="character" w:customStyle="1" w:styleId="6Exact0">
    <w:name w:val="Подпись к картинке (6) Exact"/>
    <w:basedOn w:val="af"/>
    <w:link w:val="6e"/>
    <w:rsid w:val="004F4BD6"/>
    <w:rPr>
      <w:rFonts w:ascii="Times New Roman" w:hAnsi="Times New Roman"/>
      <w:spacing w:val="-4"/>
      <w:w w:val="150"/>
      <w:sz w:val="8"/>
      <w:szCs w:val="8"/>
      <w:shd w:val="clear" w:color="auto" w:fill="FFFFFF"/>
    </w:rPr>
  </w:style>
  <w:style w:type="character" w:customStyle="1" w:styleId="6Exact10">
    <w:name w:val="Подпись к картинке (6) Exact1"/>
    <w:basedOn w:val="6Exact0"/>
    <w:rsid w:val="004F4BD6"/>
    <w:rPr>
      <w:rFonts w:ascii="Times New Roman" w:hAnsi="Times New Roman"/>
      <w:color w:val="000000"/>
      <w:spacing w:val="-4"/>
      <w:w w:val="150"/>
      <w:position w:val="0"/>
      <w:sz w:val="8"/>
      <w:szCs w:val="8"/>
      <w:shd w:val="clear" w:color="auto" w:fill="FFFFFF"/>
      <w:lang w:val="ru-RU"/>
    </w:rPr>
  </w:style>
  <w:style w:type="character" w:customStyle="1" w:styleId="41b">
    <w:name w:val="Основной текст (41)_"/>
    <w:basedOn w:val="af"/>
    <w:link w:val="4112"/>
    <w:uiPriority w:val="99"/>
    <w:rsid w:val="004F4BD6"/>
    <w:rPr>
      <w:rFonts w:ascii="Arial" w:eastAsia="Arial" w:hAnsi="Arial" w:cs="Arial"/>
      <w:sz w:val="9"/>
      <w:szCs w:val="9"/>
      <w:shd w:val="clear" w:color="auto" w:fill="FFFFFF"/>
    </w:rPr>
  </w:style>
  <w:style w:type="character" w:customStyle="1" w:styleId="41c">
    <w:name w:val="Основной текст (41)"/>
    <w:basedOn w:val="41b"/>
    <w:uiPriority w:val="99"/>
    <w:rsid w:val="004F4BD6"/>
    <w:rPr>
      <w:rFonts w:ascii="Arial" w:eastAsia="Arial" w:hAnsi="Arial" w:cs="Arial"/>
      <w:color w:val="000000"/>
      <w:spacing w:val="0"/>
      <w:w w:val="100"/>
      <w:position w:val="0"/>
      <w:sz w:val="9"/>
      <w:szCs w:val="9"/>
      <w:shd w:val="clear" w:color="auto" w:fill="FFFFFF"/>
      <w:lang w:val="ru-RU"/>
    </w:rPr>
  </w:style>
  <w:style w:type="character" w:customStyle="1" w:styleId="752">
    <w:name w:val="Основной текст (7)5"/>
    <w:basedOn w:val="7c"/>
    <w:rsid w:val="004F4BD6"/>
    <w:rPr>
      <w:rFonts w:ascii="Times New Roman" w:hAnsi="Times New Roman"/>
      <w:color w:val="000000"/>
      <w:spacing w:val="0"/>
      <w:w w:val="100"/>
      <w:position w:val="0"/>
      <w:sz w:val="15"/>
      <w:szCs w:val="15"/>
      <w:shd w:val="clear" w:color="auto" w:fill="FFFFFF"/>
      <w:lang w:val="ru-RU"/>
    </w:rPr>
  </w:style>
  <w:style w:type="character" w:customStyle="1" w:styleId="4120">
    <w:name w:val="Основной текст (41)2"/>
    <w:basedOn w:val="41b"/>
    <w:uiPriority w:val="99"/>
    <w:rsid w:val="004F4BD6"/>
    <w:rPr>
      <w:rFonts w:ascii="Arial" w:eastAsia="Arial" w:hAnsi="Arial" w:cs="Arial"/>
      <w:color w:val="000000"/>
      <w:spacing w:val="0"/>
      <w:w w:val="100"/>
      <w:position w:val="0"/>
      <w:sz w:val="9"/>
      <w:szCs w:val="9"/>
      <w:shd w:val="clear" w:color="auto" w:fill="FFFFFF"/>
      <w:lang w:val="ru-RU"/>
    </w:rPr>
  </w:style>
  <w:style w:type="character" w:customStyle="1" w:styleId="424">
    <w:name w:val="Основной текст (42)_"/>
    <w:basedOn w:val="af"/>
    <w:link w:val="4213"/>
    <w:uiPriority w:val="99"/>
    <w:rsid w:val="004F4BD6"/>
    <w:rPr>
      <w:rFonts w:ascii="Franklin Gothic Heavy" w:eastAsia="Franklin Gothic Heavy" w:hAnsi="Franklin Gothic Heavy" w:cs="Franklin Gothic Heavy"/>
      <w:spacing w:val="-10"/>
      <w:sz w:val="9"/>
      <w:szCs w:val="9"/>
      <w:shd w:val="clear" w:color="auto" w:fill="FFFFFF"/>
    </w:rPr>
  </w:style>
  <w:style w:type="character" w:customStyle="1" w:styleId="425">
    <w:name w:val="Основной текст (42)"/>
    <w:basedOn w:val="424"/>
    <w:rsid w:val="004F4BD6"/>
    <w:rPr>
      <w:rFonts w:ascii="Franklin Gothic Heavy" w:eastAsia="Franklin Gothic Heavy" w:hAnsi="Franklin Gothic Heavy" w:cs="Franklin Gothic Heavy"/>
      <w:color w:val="000000"/>
      <w:spacing w:val="-10"/>
      <w:w w:val="100"/>
      <w:position w:val="0"/>
      <w:sz w:val="9"/>
      <w:szCs w:val="9"/>
      <w:shd w:val="clear" w:color="auto" w:fill="FFFFFF"/>
      <w:lang w:val="ru-RU"/>
    </w:rPr>
  </w:style>
  <w:style w:type="character" w:customStyle="1" w:styleId="433">
    <w:name w:val="Основной текст (43)_"/>
    <w:basedOn w:val="af"/>
    <w:link w:val="4312"/>
    <w:uiPriority w:val="99"/>
    <w:rsid w:val="004F4BD6"/>
    <w:rPr>
      <w:rFonts w:ascii="Franklin Gothic Heavy" w:eastAsia="Franklin Gothic Heavy" w:hAnsi="Franklin Gothic Heavy" w:cs="Franklin Gothic Heavy"/>
      <w:sz w:val="9"/>
      <w:szCs w:val="9"/>
      <w:shd w:val="clear" w:color="auto" w:fill="FFFFFF"/>
    </w:rPr>
  </w:style>
  <w:style w:type="character" w:customStyle="1" w:styleId="434">
    <w:name w:val="Основной текст (43)"/>
    <w:basedOn w:val="433"/>
    <w:uiPriority w:val="99"/>
    <w:rsid w:val="004F4BD6"/>
    <w:rPr>
      <w:rFonts w:ascii="Franklin Gothic Heavy" w:eastAsia="Franklin Gothic Heavy" w:hAnsi="Franklin Gothic Heavy" w:cs="Franklin Gothic Heavy"/>
      <w:color w:val="000000"/>
      <w:spacing w:val="0"/>
      <w:w w:val="100"/>
      <w:position w:val="0"/>
      <w:sz w:val="9"/>
      <w:szCs w:val="9"/>
      <w:shd w:val="clear" w:color="auto" w:fill="FFFFFF"/>
      <w:lang w:val="ru-RU"/>
    </w:rPr>
  </w:style>
  <w:style w:type="character" w:customStyle="1" w:styleId="742">
    <w:name w:val="Основной текст (7)4"/>
    <w:basedOn w:val="7c"/>
    <w:rsid w:val="004F4BD6"/>
    <w:rPr>
      <w:rFonts w:ascii="Times New Roman" w:hAnsi="Times New Roman"/>
      <w:color w:val="000000"/>
      <w:spacing w:val="0"/>
      <w:w w:val="100"/>
      <w:position w:val="0"/>
      <w:sz w:val="15"/>
      <w:szCs w:val="15"/>
      <w:shd w:val="clear" w:color="auto" w:fill="FFFFFF"/>
      <w:lang w:val="ru-RU"/>
    </w:rPr>
  </w:style>
  <w:style w:type="character" w:customStyle="1" w:styleId="442">
    <w:name w:val="Основной текст (44)_"/>
    <w:basedOn w:val="af"/>
    <w:link w:val="4412"/>
    <w:uiPriority w:val="99"/>
    <w:rsid w:val="004F4BD6"/>
    <w:rPr>
      <w:rFonts w:ascii="Times New Roman" w:hAnsi="Times New Roman"/>
      <w:sz w:val="10"/>
      <w:szCs w:val="10"/>
      <w:shd w:val="clear" w:color="auto" w:fill="FFFFFF"/>
    </w:rPr>
  </w:style>
  <w:style w:type="character" w:customStyle="1" w:styleId="443">
    <w:name w:val="Основной текст (44)"/>
    <w:basedOn w:val="442"/>
    <w:uiPriority w:val="99"/>
    <w:rsid w:val="004F4BD6"/>
    <w:rPr>
      <w:rFonts w:ascii="Times New Roman" w:hAnsi="Times New Roman"/>
      <w:color w:val="000000"/>
      <w:spacing w:val="0"/>
      <w:w w:val="100"/>
      <w:position w:val="0"/>
      <w:sz w:val="10"/>
      <w:szCs w:val="10"/>
      <w:shd w:val="clear" w:color="auto" w:fill="FFFFFF"/>
      <w:lang w:val="ru-RU"/>
    </w:rPr>
  </w:style>
  <w:style w:type="character" w:customStyle="1" w:styleId="452">
    <w:name w:val="Основной текст (45)_"/>
    <w:basedOn w:val="af"/>
    <w:link w:val="4512"/>
    <w:rsid w:val="004F4BD6"/>
    <w:rPr>
      <w:rFonts w:ascii="Franklin Gothic Heavy" w:eastAsia="Franklin Gothic Heavy" w:hAnsi="Franklin Gothic Heavy" w:cs="Franklin Gothic Heavy"/>
      <w:sz w:val="10"/>
      <w:szCs w:val="10"/>
      <w:shd w:val="clear" w:color="auto" w:fill="FFFFFF"/>
    </w:rPr>
  </w:style>
  <w:style w:type="character" w:customStyle="1" w:styleId="453">
    <w:name w:val="Основной текст (45)"/>
    <w:basedOn w:val="452"/>
    <w:rsid w:val="004F4BD6"/>
    <w:rPr>
      <w:rFonts w:ascii="Franklin Gothic Heavy" w:eastAsia="Franklin Gothic Heavy" w:hAnsi="Franklin Gothic Heavy" w:cs="Franklin Gothic Heavy"/>
      <w:color w:val="000000"/>
      <w:spacing w:val="0"/>
      <w:w w:val="100"/>
      <w:position w:val="0"/>
      <w:sz w:val="10"/>
      <w:szCs w:val="10"/>
      <w:shd w:val="clear" w:color="auto" w:fill="FFFFFF"/>
    </w:rPr>
  </w:style>
  <w:style w:type="character" w:customStyle="1" w:styleId="462">
    <w:name w:val="Основной текст (46)_"/>
    <w:basedOn w:val="af"/>
    <w:link w:val="4612"/>
    <w:rsid w:val="004F4BD6"/>
    <w:rPr>
      <w:rFonts w:ascii="Franklin Gothic Heavy" w:eastAsia="Franklin Gothic Heavy" w:hAnsi="Franklin Gothic Heavy" w:cs="Franklin Gothic Heavy"/>
      <w:sz w:val="9"/>
      <w:szCs w:val="9"/>
      <w:shd w:val="clear" w:color="auto" w:fill="FFFFFF"/>
    </w:rPr>
  </w:style>
  <w:style w:type="character" w:customStyle="1" w:styleId="463">
    <w:name w:val="Основной текст (46)"/>
    <w:basedOn w:val="462"/>
    <w:rsid w:val="004F4BD6"/>
    <w:rPr>
      <w:rFonts w:ascii="Franklin Gothic Heavy" w:eastAsia="Franklin Gothic Heavy" w:hAnsi="Franklin Gothic Heavy" w:cs="Franklin Gothic Heavy"/>
      <w:color w:val="000000"/>
      <w:spacing w:val="0"/>
      <w:w w:val="100"/>
      <w:position w:val="0"/>
      <w:sz w:val="9"/>
      <w:szCs w:val="9"/>
      <w:shd w:val="clear" w:color="auto" w:fill="FFFFFF"/>
    </w:rPr>
  </w:style>
  <w:style w:type="character" w:customStyle="1" w:styleId="364">
    <w:name w:val="Основной текст (36)_"/>
    <w:basedOn w:val="af"/>
    <w:link w:val="3614"/>
    <w:uiPriority w:val="99"/>
    <w:rsid w:val="004F4BD6"/>
    <w:rPr>
      <w:rFonts w:ascii="Arial" w:eastAsia="Arial" w:hAnsi="Arial" w:cs="Arial"/>
      <w:b/>
      <w:bCs/>
      <w:sz w:val="8"/>
      <w:szCs w:val="8"/>
      <w:shd w:val="clear" w:color="auto" w:fill="FFFFFF"/>
    </w:rPr>
  </w:style>
  <w:style w:type="character" w:customStyle="1" w:styleId="365">
    <w:name w:val="Основной текст (36)"/>
    <w:basedOn w:val="364"/>
    <w:rsid w:val="004F4BD6"/>
    <w:rPr>
      <w:rFonts w:ascii="Arial" w:eastAsia="Arial" w:hAnsi="Arial" w:cs="Arial"/>
      <w:b/>
      <w:bCs/>
      <w:color w:val="000000"/>
      <w:spacing w:val="0"/>
      <w:w w:val="100"/>
      <w:position w:val="0"/>
      <w:sz w:val="8"/>
      <w:szCs w:val="8"/>
      <w:shd w:val="clear" w:color="auto" w:fill="FFFFFF"/>
      <w:lang w:val="ru-RU"/>
    </w:rPr>
  </w:style>
  <w:style w:type="character" w:customStyle="1" w:styleId="291">
    <w:name w:val="Основной текст (29)_"/>
    <w:basedOn w:val="af"/>
    <w:link w:val="292"/>
    <w:uiPriority w:val="99"/>
    <w:rsid w:val="004F4BD6"/>
    <w:rPr>
      <w:rFonts w:ascii="Times New Roman" w:hAnsi="Times New Roman"/>
      <w:b/>
      <w:bCs/>
      <w:i/>
      <w:iCs/>
      <w:sz w:val="15"/>
      <w:szCs w:val="15"/>
      <w:shd w:val="clear" w:color="auto" w:fill="FFFFFF"/>
    </w:rPr>
  </w:style>
  <w:style w:type="character" w:customStyle="1" w:styleId="290pt">
    <w:name w:val="Основной текст (29) + Интервал 0 pt"/>
    <w:basedOn w:val="291"/>
    <w:rsid w:val="004F4BD6"/>
    <w:rPr>
      <w:rFonts w:ascii="Times New Roman" w:hAnsi="Times New Roman"/>
      <w:b/>
      <w:bCs/>
      <w:i/>
      <w:iCs/>
      <w:color w:val="000000"/>
      <w:spacing w:val="-10"/>
      <w:w w:val="100"/>
      <w:position w:val="0"/>
      <w:sz w:val="15"/>
      <w:szCs w:val="15"/>
      <w:shd w:val="clear" w:color="auto" w:fill="FFFFFF"/>
    </w:rPr>
  </w:style>
  <w:style w:type="character" w:customStyle="1" w:styleId="36TimesNewRoman75pt">
    <w:name w:val="Основной текст (36) + Times New Roman;7;5 pt;Не полужирный"/>
    <w:basedOn w:val="364"/>
    <w:rsid w:val="004F4BD6"/>
    <w:rPr>
      <w:rFonts w:ascii="Times New Roman" w:eastAsia="Times New Roman" w:hAnsi="Times New Roman" w:cs="Times New Roman"/>
      <w:b/>
      <w:bCs/>
      <w:color w:val="000000"/>
      <w:spacing w:val="0"/>
      <w:w w:val="100"/>
      <w:position w:val="0"/>
      <w:sz w:val="15"/>
      <w:szCs w:val="15"/>
      <w:shd w:val="clear" w:color="auto" w:fill="FFFFFF"/>
    </w:rPr>
  </w:style>
  <w:style w:type="character" w:customStyle="1" w:styleId="2fff8">
    <w:name w:val="Колонтитул2"/>
    <w:basedOn w:val="affffff0"/>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rPr>
  </w:style>
  <w:style w:type="character" w:customStyle="1" w:styleId="Exact">
    <w:name w:val="Основной текст Exact"/>
    <w:basedOn w:val="af"/>
    <w:uiPriority w:val="99"/>
    <w:rsid w:val="004F4BD6"/>
    <w:rPr>
      <w:rFonts w:ascii="Times New Roman" w:eastAsia="Times New Roman" w:hAnsi="Times New Roman" w:cs="Times New Roman"/>
      <w:b w:val="0"/>
      <w:bCs w:val="0"/>
      <w:i w:val="0"/>
      <w:iCs w:val="0"/>
      <w:smallCaps w:val="0"/>
      <w:strike w:val="0"/>
      <w:spacing w:val="2"/>
      <w:sz w:val="25"/>
      <w:szCs w:val="25"/>
      <w:u w:val="none"/>
    </w:rPr>
  </w:style>
  <w:style w:type="character" w:customStyle="1" w:styleId="Exact1">
    <w:name w:val="Основной текст Exact1"/>
    <w:basedOn w:val="afff9"/>
    <w:rsid w:val="004F4BD6"/>
    <w:rPr>
      <w:rFonts w:ascii="Times New Roman" w:eastAsia="Times New Roman" w:hAnsi="Times New Roman" w:cs="Times New Roman"/>
      <w:b w:val="0"/>
      <w:bCs w:val="0"/>
      <w:i w:val="0"/>
      <w:iCs w:val="0"/>
      <w:smallCaps w:val="0"/>
      <w:strike w:val="0"/>
      <w:color w:val="000000"/>
      <w:spacing w:val="2"/>
      <w:w w:val="100"/>
      <w:position w:val="0"/>
      <w:sz w:val="25"/>
      <w:szCs w:val="25"/>
      <w:u w:val="none"/>
      <w:shd w:val="clear" w:color="auto" w:fill="FFFFFF"/>
      <w:lang w:val="ru-RU"/>
    </w:rPr>
  </w:style>
  <w:style w:type="character" w:customStyle="1" w:styleId="10pt0ptExact">
    <w:name w:val="Основной текст + 10 pt;Курсив;Интервал 0 pt Exact"/>
    <w:basedOn w:val="afff9"/>
    <w:rsid w:val="004F4BD6"/>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3645pt0ptExact">
    <w:name w:val="Основной текст (36) + 4;5 pt;Не полужирный;Интервал 0 pt Exact"/>
    <w:basedOn w:val="364"/>
    <w:rsid w:val="004F4BD6"/>
    <w:rPr>
      <w:rFonts w:ascii="Arial" w:eastAsia="Arial" w:hAnsi="Arial" w:cs="Arial"/>
      <w:b/>
      <w:bCs/>
      <w:color w:val="000000"/>
      <w:spacing w:val="-4"/>
      <w:w w:val="100"/>
      <w:position w:val="0"/>
      <w:sz w:val="9"/>
      <w:szCs w:val="9"/>
      <w:shd w:val="clear" w:color="auto" w:fill="FFFFFF"/>
      <w:lang w:val="ru-RU"/>
    </w:rPr>
  </w:style>
  <w:style w:type="character" w:customStyle="1" w:styleId="36BookmanOldStyle45pt0ptExact">
    <w:name w:val="Основной текст (36) + Bookman Old Style;4;5 pt;Не полужирный;Интервал 0 pt Exact"/>
    <w:basedOn w:val="364"/>
    <w:rsid w:val="004F4BD6"/>
    <w:rPr>
      <w:rFonts w:ascii="Bookman Old Style" w:eastAsia="Bookman Old Style" w:hAnsi="Bookman Old Style" w:cs="Bookman Old Style"/>
      <w:b/>
      <w:bCs/>
      <w:color w:val="000000"/>
      <w:spacing w:val="-5"/>
      <w:w w:val="100"/>
      <w:position w:val="0"/>
      <w:sz w:val="9"/>
      <w:szCs w:val="9"/>
      <w:shd w:val="clear" w:color="auto" w:fill="FFFFFF"/>
    </w:rPr>
  </w:style>
  <w:style w:type="character" w:customStyle="1" w:styleId="36BookmanOldStyle45pt0ptExact4">
    <w:name w:val="Основной текст (36) + Bookman Old Style;4;5 pt;Не полужирный;Интервал 0 pt Exact4"/>
    <w:basedOn w:val="364"/>
    <w:rsid w:val="004F4BD6"/>
    <w:rPr>
      <w:rFonts w:ascii="Bookman Old Style" w:eastAsia="Bookman Old Style" w:hAnsi="Bookman Old Style" w:cs="Bookman Old Style"/>
      <w:b/>
      <w:bCs/>
      <w:color w:val="000000"/>
      <w:spacing w:val="-5"/>
      <w:w w:val="100"/>
      <w:position w:val="0"/>
      <w:sz w:val="9"/>
      <w:szCs w:val="9"/>
      <w:shd w:val="clear" w:color="auto" w:fill="FFFFFF"/>
      <w:lang w:val="ru-RU"/>
    </w:rPr>
  </w:style>
  <w:style w:type="character" w:customStyle="1" w:styleId="36BookmanOldStyle45pt0ptExact3">
    <w:name w:val="Основной текст (36) + Bookman Old Style;4;5 pt;Не полужирный;Интервал 0 pt Exact3"/>
    <w:basedOn w:val="364"/>
    <w:rsid w:val="004F4BD6"/>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TimesNewRoman0ptExact1">
    <w:name w:val="Основной текст (36) + Times New Roman;Не полужирный;Интервал 0 pt Exact1"/>
    <w:basedOn w:val="364"/>
    <w:rsid w:val="004F4BD6"/>
    <w:rPr>
      <w:rFonts w:ascii="Times New Roman" w:eastAsia="Times New Roman" w:hAnsi="Times New Roman" w:cs="Times New Roman"/>
      <w:b/>
      <w:bCs/>
      <w:color w:val="000000"/>
      <w:spacing w:val="-5"/>
      <w:w w:val="100"/>
      <w:position w:val="0"/>
      <w:sz w:val="8"/>
      <w:szCs w:val="8"/>
      <w:shd w:val="clear" w:color="auto" w:fill="FFFFFF"/>
      <w:lang w:val="ru-RU"/>
    </w:rPr>
  </w:style>
  <w:style w:type="character" w:customStyle="1" w:styleId="36BookmanOldStyle0ptExact1">
    <w:name w:val="Основной текст (36) + Bookman Old Style;Не полужирный;Интервал 0 pt Exact1"/>
    <w:basedOn w:val="364"/>
    <w:rsid w:val="004F4BD6"/>
    <w:rPr>
      <w:rFonts w:ascii="Bookman Old Style" w:eastAsia="Bookman Old Style" w:hAnsi="Bookman Old Style" w:cs="Bookman Old Style"/>
      <w:b/>
      <w:bCs/>
      <w:color w:val="000000"/>
      <w:spacing w:val="0"/>
      <w:w w:val="100"/>
      <w:position w:val="0"/>
      <w:sz w:val="8"/>
      <w:szCs w:val="8"/>
      <w:shd w:val="clear" w:color="auto" w:fill="FFFFFF"/>
    </w:rPr>
  </w:style>
  <w:style w:type="character" w:customStyle="1" w:styleId="360ptExact">
    <w:name w:val="Основной текст (36) + Не полужирный;Интервал 0 pt Exact"/>
    <w:basedOn w:val="364"/>
    <w:rsid w:val="004F4BD6"/>
    <w:rPr>
      <w:rFonts w:ascii="Arial" w:eastAsia="Arial" w:hAnsi="Arial" w:cs="Arial"/>
      <w:b/>
      <w:bCs/>
      <w:color w:val="000000"/>
      <w:spacing w:val="-3"/>
      <w:w w:val="100"/>
      <w:position w:val="0"/>
      <w:sz w:val="8"/>
      <w:szCs w:val="8"/>
      <w:shd w:val="clear" w:color="auto" w:fill="FFFFFF"/>
      <w:lang w:val="ru-RU"/>
    </w:rPr>
  </w:style>
  <w:style w:type="character" w:customStyle="1" w:styleId="36BookmanOldStyle45pt0ptExact2">
    <w:name w:val="Основной текст (36) + Bookman Old Style;4;5 pt;Не полужирный;Интервал 0 pt Exact2"/>
    <w:basedOn w:val="364"/>
    <w:rsid w:val="004F4BD6"/>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0ptExact1">
    <w:name w:val="Основной текст (36) + Не полужирный;Интервал 0 pt Exact1"/>
    <w:basedOn w:val="364"/>
    <w:rsid w:val="004F4BD6"/>
    <w:rPr>
      <w:rFonts w:ascii="Arial" w:eastAsia="Arial" w:hAnsi="Arial" w:cs="Arial"/>
      <w:b/>
      <w:bCs/>
      <w:color w:val="000000"/>
      <w:spacing w:val="-3"/>
      <w:w w:val="100"/>
      <w:position w:val="0"/>
      <w:sz w:val="8"/>
      <w:szCs w:val="8"/>
      <w:shd w:val="clear" w:color="auto" w:fill="FFFFFF"/>
    </w:rPr>
  </w:style>
  <w:style w:type="character" w:customStyle="1" w:styleId="36BookmanOldStyle45pt0ptExact1">
    <w:name w:val="Основной текст (36) + Bookman Old Style;4;5 pt;Не полужирный;Интервал 0 pt Exact1"/>
    <w:basedOn w:val="364"/>
    <w:rsid w:val="004F4BD6"/>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Candara45pt0ptExact1">
    <w:name w:val="Основной текст (36) + Candara;4;5 pt;Интервал 0 pt Exact1"/>
    <w:basedOn w:val="364"/>
    <w:rsid w:val="004F4BD6"/>
    <w:rPr>
      <w:rFonts w:ascii="Candara" w:eastAsia="Candara" w:hAnsi="Candara" w:cs="Candara"/>
      <w:b/>
      <w:bCs/>
      <w:color w:val="000000"/>
      <w:spacing w:val="2"/>
      <w:w w:val="100"/>
      <w:position w:val="0"/>
      <w:sz w:val="9"/>
      <w:szCs w:val="9"/>
      <w:shd w:val="clear" w:color="auto" w:fill="FFFFFF"/>
      <w:lang w:val="ru-RU"/>
    </w:rPr>
  </w:style>
  <w:style w:type="character" w:customStyle="1" w:styleId="48Exact">
    <w:name w:val="Основной текст (48) Exact"/>
    <w:basedOn w:val="af"/>
    <w:link w:val="480"/>
    <w:rsid w:val="004F4BD6"/>
    <w:rPr>
      <w:rFonts w:ascii="Franklin Gothic Heavy" w:eastAsia="Franklin Gothic Heavy" w:hAnsi="Franklin Gothic Heavy" w:cs="Franklin Gothic Heavy"/>
      <w:spacing w:val="-1"/>
      <w:sz w:val="9"/>
      <w:szCs w:val="9"/>
      <w:shd w:val="clear" w:color="auto" w:fill="FFFFFF"/>
    </w:rPr>
  </w:style>
  <w:style w:type="character" w:customStyle="1" w:styleId="48Exact1">
    <w:name w:val="Основной текст (48) Exact1"/>
    <w:basedOn w:val="48Exact"/>
    <w:rsid w:val="004F4BD6"/>
    <w:rPr>
      <w:rFonts w:ascii="Franklin Gothic Heavy" w:eastAsia="Franklin Gothic Heavy" w:hAnsi="Franklin Gothic Heavy" w:cs="Franklin Gothic Heavy"/>
      <w:color w:val="000000"/>
      <w:spacing w:val="-1"/>
      <w:w w:val="100"/>
      <w:position w:val="0"/>
      <w:sz w:val="9"/>
      <w:szCs w:val="9"/>
      <w:shd w:val="clear" w:color="auto" w:fill="FFFFFF"/>
      <w:lang w:val="ru-RU"/>
    </w:rPr>
  </w:style>
  <w:style w:type="character" w:customStyle="1" w:styleId="49Exact">
    <w:name w:val="Основной текст (49) Exact"/>
    <w:basedOn w:val="af"/>
    <w:link w:val="490"/>
    <w:rsid w:val="004F4BD6"/>
    <w:rPr>
      <w:rFonts w:ascii="Franklin Gothic Heavy" w:eastAsia="Franklin Gothic Heavy" w:hAnsi="Franklin Gothic Heavy" w:cs="Franklin Gothic Heavy"/>
      <w:spacing w:val="2"/>
      <w:sz w:val="8"/>
      <w:szCs w:val="8"/>
      <w:shd w:val="clear" w:color="auto" w:fill="FFFFFF"/>
    </w:rPr>
  </w:style>
  <w:style w:type="character" w:customStyle="1" w:styleId="49Exact1">
    <w:name w:val="Основной текст (49) Exact1"/>
    <w:basedOn w:val="49Exact"/>
    <w:rsid w:val="004F4BD6"/>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6FranklinGothicHeavy0ptExact1">
    <w:name w:val="Основной текст (36) + Franklin Gothic Heavy;Не полужирный;Интервал 0 pt Exact1"/>
    <w:basedOn w:val="364"/>
    <w:rsid w:val="004F4BD6"/>
    <w:rPr>
      <w:rFonts w:ascii="Franklin Gothic Heavy" w:eastAsia="Franklin Gothic Heavy" w:hAnsi="Franklin Gothic Heavy" w:cs="Franklin Gothic Heavy"/>
      <w:b/>
      <w:bCs/>
      <w:color w:val="000000"/>
      <w:spacing w:val="0"/>
      <w:w w:val="100"/>
      <w:position w:val="0"/>
      <w:sz w:val="8"/>
      <w:szCs w:val="8"/>
      <w:shd w:val="clear" w:color="auto" w:fill="FFFFFF"/>
      <w:lang w:val="ru-RU"/>
    </w:rPr>
  </w:style>
  <w:style w:type="character" w:customStyle="1" w:styleId="50Exact">
    <w:name w:val="Основной текст (50) Exact"/>
    <w:basedOn w:val="af"/>
    <w:link w:val="500"/>
    <w:rsid w:val="004F4BD6"/>
    <w:rPr>
      <w:rFonts w:ascii="Times New Roman" w:hAnsi="Times New Roman"/>
      <w:spacing w:val="-3"/>
      <w:sz w:val="10"/>
      <w:szCs w:val="10"/>
      <w:shd w:val="clear" w:color="auto" w:fill="FFFFFF"/>
    </w:rPr>
  </w:style>
  <w:style w:type="character" w:customStyle="1" w:styleId="50Exact1">
    <w:name w:val="Основной текст (50) Exact1"/>
    <w:basedOn w:val="50Exact"/>
    <w:rsid w:val="004F4BD6"/>
    <w:rPr>
      <w:rFonts w:ascii="Times New Roman" w:hAnsi="Times New Roman"/>
      <w:color w:val="000000"/>
      <w:spacing w:val="-3"/>
      <w:w w:val="100"/>
      <w:position w:val="0"/>
      <w:sz w:val="10"/>
      <w:szCs w:val="10"/>
      <w:shd w:val="clear" w:color="auto" w:fill="FFFFFF"/>
      <w:lang w:val="ru-RU"/>
    </w:rPr>
  </w:style>
  <w:style w:type="character" w:customStyle="1" w:styleId="Arial4pt0pt">
    <w:name w:val="Основной текст + Arial;4 pt;Полужирный;Интервал 0 pt"/>
    <w:basedOn w:val="afff9"/>
    <w:rsid w:val="004F4BD6"/>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BookmanOldStyle175pt0pt">
    <w:name w:val="Основной текст + Bookman Old Style;17;5 pt;Интервал 0 pt"/>
    <w:basedOn w:val="afff9"/>
    <w:rsid w:val="004F4BD6"/>
    <w:rPr>
      <w:rFonts w:ascii="Bookman Old Style" w:eastAsia="Bookman Old Style" w:hAnsi="Bookman Old Style" w:cs="Bookman Old Style"/>
      <w:b w:val="0"/>
      <w:bCs w:val="0"/>
      <w:i w:val="0"/>
      <w:iCs w:val="0"/>
      <w:smallCaps w:val="0"/>
      <w:strike w:val="0"/>
      <w:color w:val="000000"/>
      <w:spacing w:val="0"/>
      <w:w w:val="100"/>
      <w:position w:val="0"/>
      <w:sz w:val="35"/>
      <w:szCs w:val="35"/>
      <w:u w:val="none"/>
      <w:shd w:val="clear" w:color="auto" w:fill="FFFFFF"/>
    </w:rPr>
  </w:style>
  <w:style w:type="character" w:customStyle="1" w:styleId="Arial4pt0pt3">
    <w:name w:val="Основной текст + Arial;4 pt;Полужирный;Интервал 0 pt3"/>
    <w:basedOn w:val="afff9"/>
    <w:rsid w:val="004F4BD6"/>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Arial4pt0pt2">
    <w:name w:val="Основной текст + Arial;4 pt;Полужирный;Интервал 0 pt2"/>
    <w:basedOn w:val="afff9"/>
    <w:rsid w:val="004F4BD6"/>
    <w:rPr>
      <w:rFonts w:ascii="Arial" w:eastAsia="Arial" w:hAnsi="Arial" w:cs="Arial"/>
      <w:b/>
      <w:bCs/>
      <w:i w:val="0"/>
      <w:iCs w:val="0"/>
      <w:smallCaps w:val="0"/>
      <w:strike w:val="0"/>
      <w:color w:val="000000"/>
      <w:spacing w:val="-2"/>
      <w:w w:val="100"/>
      <w:position w:val="0"/>
      <w:sz w:val="8"/>
      <w:szCs w:val="8"/>
      <w:u w:val="none"/>
      <w:shd w:val="clear" w:color="auto" w:fill="FFFFFF"/>
    </w:rPr>
  </w:style>
  <w:style w:type="character" w:customStyle="1" w:styleId="105pt0pt">
    <w:name w:val="Основной текст + 10;5 pt;Курсив;Интервал 0 pt"/>
    <w:basedOn w:val="afff9"/>
    <w:rsid w:val="004F4BD6"/>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Arial4pt0pt1">
    <w:name w:val="Основной текст + Arial;4 pt;Полужирный;Интервал 0 pt1"/>
    <w:basedOn w:val="afff9"/>
    <w:rsid w:val="004F4BD6"/>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105pt0pt1">
    <w:name w:val="Основной текст + 10;5 pt;Курсив;Интервал 0 pt1"/>
    <w:basedOn w:val="afff9"/>
    <w:rsid w:val="004F4BD6"/>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Candara45pt0">
    <w:name w:val="Основной текст + Candara;4;5 pt;Полужирный"/>
    <w:basedOn w:val="afff9"/>
    <w:rsid w:val="004F4BD6"/>
    <w:rPr>
      <w:rFonts w:ascii="Candara" w:eastAsia="Candara" w:hAnsi="Candara" w:cs="Candara"/>
      <w:b/>
      <w:bCs/>
      <w:i w:val="0"/>
      <w:iCs w:val="0"/>
      <w:smallCaps w:val="0"/>
      <w:strike w:val="0"/>
      <w:color w:val="000000"/>
      <w:spacing w:val="2"/>
      <w:w w:val="100"/>
      <w:position w:val="0"/>
      <w:sz w:val="9"/>
      <w:szCs w:val="9"/>
      <w:u w:val="none"/>
      <w:shd w:val="clear" w:color="auto" w:fill="FFFFFF"/>
      <w:lang w:val="ru-RU"/>
    </w:rPr>
  </w:style>
  <w:style w:type="character" w:customStyle="1" w:styleId="BookAntiqua4pt0pt">
    <w:name w:val="Основной текст + Book Antiqua;4 pt;Интервал 0 pt"/>
    <w:basedOn w:val="afff9"/>
    <w:rsid w:val="004F4BD6"/>
    <w:rPr>
      <w:rFonts w:ascii="Book Antiqua" w:eastAsia="Book Antiqua" w:hAnsi="Book Antiqua" w:cs="Book Antiqua"/>
      <w:b w:val="0"/>
      <w:bCs w:val="0"/>
      <w:i w:val="0"/>
      <w:iCs w:val="0"/>
      <w:smallCaps w:val="0"/>
      <w:strike w:val="0"/>
      <w:color w:val="000000"/>
      <w:spacing w:val="-4"/>
      <w:w w:val="100"/>
      <w:position w:val="0"/>
      <w:sz w:val="8"/>
      <w:szCs w:val="8"/>
      <w:u w:val="none"/>
      <w:shd w:val="clear" w:color="auto" w:fill="FFFFFF"/>
      <w:lang w:val="ru-RU"/>
    </w:rPr>
  </w:style>
  <w:style w:type="character" w:customStyle="1" w:styleId="105pt0pt0">
    <w:name w:val="Основной текст + 10;5 pt;Интервал 0 pt"/>
    <w:basedOn w:val="afff9"/>
    <w:rsid w:val="004F4BD6"/>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51Exact">
    <w:name w:val="Основной текст (51) Exact"/>
    <w:basedOn w:val="af"/>
    <w:link w:val="51d"/>
    <w:rsid w:val="004F4BD6"/>
    <w:rPr>
      <w:rFonts w:ascii="Arial" w:eastAsia="Arial" w:hAnsi="Arial" w:cs="Arial"/>
      <w:spacing w:val="-4"/>
      <w:sz w:val="9"/>
      <w:szCs w:val="9"/>
      <w:shd w:val="clear" w:color="auto" w:fill="FFFFFF"/>
    </w:rPr>
  </w:style>
  <w:style w:type="character" w:customStyle="1" w:styleId="51Exact1">
    <w:name w:val="Основной текст (51) Exact1"/>
    <w:basedOn w:val="51Exact"/>
    <w:rsid w:val="004F4BD6"/>
    <w:rPr>
      <w:rFonts w:ascii="Arial" w:eastAsia="Arial" w:hAnsi="Arial" w:cs="Arial"/>
      <w:color w:val="000000"/>
      <w:spacing w:val="-4"/>
      <w:w w:val="100"/>
      <w:position w:val="0"/>
      <w:sz w:val="9"/>
      <w:szCs w:val="9"/>
      <w:shd w:val="clear" w:color="auto" w:fill="FFFFFF"/>
      <w:lang w:val="ru-RU"/>
    </w:rPr>
  </w:style>
  <w:style w:type="character" w:customStyle="1" w:styleId="52Exact">
    <w:name w:val="Основной текст (52) Exact"/>
    <w:basedOn w:val="af"/>
    <w:link w:val="525"/>
    <w:rsid w:val="004F4BD6"/>
    <w:rPr>
      <w:rFonts w:ascii="Arial" w:eastAsia="Arial" w:hAnsi="Arial" w:cs="Arial"/>
      <w:spacing w:val="19"/>
      <w:sz w:val="9"/>
      <w:szCs w:val="9"/>
      <w:shd w:val="clear" w:color="auto" w:fill="FFFFFF"/>
    </w:rPr>
  </w:style>
  <w:style w:type="character" w:customStyle="1" w:styleId="52Exact1">
    <w:name w:val="Основной текст (52) Exact1"/>
    <w:basedOn w:val="52Exact"/>
    <w:rsid w:val="004F4BD6"/>
    <w:rPr>
      <w:rFonts w:ascii="Arial" w:eastAsia="Arial" w:hAnsi="Arial" w:cs="Arial"/>
      <w:color w:val="000000"/>
      <w:spacing w:val="19"/>
      <w:w w:val="100"/>
      <w:position w:val="0"/>
      <w:sz w:val="9"/>
      <w:szCs w:val="9"/>
      <w:shd w:val="clear" w:color="auto" w:fill="FFFFFF"/>
      <w:lang w:val="ru-RU"/>
    </w:rPr>
  </w:style>
  <w:style w:type="character" w:customStyle="1" w:styleId="4fb">
    <w:name w:val="Подпись к таблице (4)_"/>
    <w:basedOn w:val="af"/>
    <w:link w:val="41d"/>
    <w:uiPriority w:val="99"/>
    <w:rsid w:val="004F4BD6"/>
    <w:rPr>
      <w:rFonts w:ascii="Arial" w:eastAsia="Arial" w:hAnsi="Arial" w:cs="Arial"/>
      <w:sz w:val="9"/>
      <w:szCs w:val="9"/>
      <w:shd w:val="clear" w:color="auto" w:fill="FFFFFF"/>
    </w:rPr>
  </w:style>
  <w:style w:type="character" w:customStyle="1" w:styleId="4fc">
    <w:name w:val="Подпись к таблице (4)"/>
    <w:basedOn w:val="4fb"/>
    <w:uiPriority w:val="99"/>
    <w:rsid w:val="004F4BD6"/>
    <w:rPr>
      <w:rFonts w:ascii="Arial" w:eastAsia="Arial" w:hAnsi="Arial" w:cs="Arial"/>
      <w:color w:val="000000"/>
      <w:spacing w:val="0"/>
      <w:w w:val="100"/>
      <w:position w:val="0"/>
      <w:sz w:val="9"/>
      <w:szCs w:val="9"/>
      <w:shd w:val="clear" w:color="auto" w:fill="FFFFFF"/>
      <w:lang w:val="ru-RU"/>
    </w:rPr>
  </w:style>
  <w:style w:type="character" w:customStyle="1" w:styleId="14Exact">
    <w:name w:val="Основной текст (14) Exact"/>
    <w:basedOn w:val="af"/>
    <w:link w:val="149"/>
    <w:rsid w:val="004F4BD6"/>
    <w:rPr>
      <w:rFonts w:ascii="Arial" w:eastAsia="Arial" w:hAnsi="Arial" w:cs="Arial"/>
      <w:spacing w:val="-4"/>
      <w:sz w:val="8"/>
      <w:szCs w:val="8"/>
      <w:shd w:val="clear" w:color="auto" w:fill="FFFFFF"/>
    </w:rPr>
  </w:style>
  <w:style w:type="character" w:customStyle="1" w:styleId="140ptExact">
    <w:name w:val="Основной текст (14) + Интервал 0 pt Exact"/>
    <w:basedOn w:val="14Exact"/>
    <w:rsid w:val="004F4BD6"/>
    <w:rPr>
      <w:rFonts w:ascii="Arial" w:eastAsia="Arial" w:hAnsi="Arial" w:cs="Arial"/>
      <w:color w:val="000000"/>
      <w:spacing w:val="-7"/>
      <w:w w:val="100"/>
      <w:position w:val="0"/>
      <w:sz w:val="8"/>
      <w:szCs w:val="8"/>
      <w:shd w:val="clear" w:color="auto" w:fill="FFFFFF"/>
      <w:lang w:val="ru-RU"/>
    </w:rPr>
  </w:style>
  <w:style w:type="character" w:customStyle="1" w:styleId="Arial4pt">
    <w:name w:val="Основной текст + Arial;4 pt;Полужирный;Малые прописные"/>
    <w:basedOn w:val="afff9"/>
    <w:rsid w:val="004F4BD6"/>
    <w:rPr>
      <w:rFonts w:ascii="Arial" w:eastAsia="Arial" w:hAnsi="Arial" w:cs="Arial"/>
      <w:b/>
      <w:bCs/>
      <w:i w:val="0"/>
      <w:iCs w:val="0"/>
      <w:smallCaps/>
      <w:strike w:val="0"/>
      <w:color w:val="000000"/>
      <w:spacing w:val="0"/>
      <w:w w:val="100"/>
      <w:position w:val="0"/>
      <w:sz w:val="8"/>
      <w:szCs w:val="8"/>
      <w:u w:val="none"/>
      <w:shd w:val="clear" w:color="auto" w:fill="FFFFFF"/>
      <w:lang w:val="en-US"/>
    </w:rPr>
  </w:style>
  <w:style w:type="character" w:customStyle="1" w:styleId="5f6">
    <w:name w:val="Подпись к таблице (5)_"/>
    <w:basedOn w:val="af"/>
    <w:link w:val="5f7"/>
    <w:uiPriority w:val="99"/>
    <w:rsid w:val="004F4BD6"/>
    <w:rPr>
      <w:rFonts w:ascii="Times New Roman" w:hAnsi="Times New Roman"/>
      <w:b/>
      <w:bCs/>
      <w:sz w:val="15"/>
      <w:szCs w:val="15"/>
      <w:shd w:val="clear" w:color="auto" w:fill="FFFFFF"/>
    </w:rPr>
  </w:style>
  <w:style w:type="character" w:customStyle="1" w:styleId="TimesNewRoman75pt">
    <w:name w:val="Колонтитул + Times New Roman;7;5 pt"/>
    <w:basedOn w:val="affffff0"/>
    <w:rsid w:val="004F4BD6"/>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imesNewRoman75pt1">
    <w:name w:val="Колонтитул + Times New Roman;7;5 pt1"/>
    <w:basedOn w:val="affffff0"/>
    <w:rsid w:val="004F4BD6"/>
    <w:rPr>
      <w:rFonts w:ascii="Times New Roman" w:eastAsia="Times New Roman" w:hAnsi="Times New Roman" w:cs="Times New Roman"/>
      <w:b w:val="0"/>
      <w:bCs w:val="0"/>
      <w:i w:val="0"/>
      <w:iCs w:val="0"/>
      <w:smallCaps w:val="0"/>
      <w:strike w:val="0"/>
      <w:color w:val="000000"/>
      <w:spacing w:val="0"/>
      <w:w w:val="100"/>
      <w:position w:val="0"/>
      <w:sz w:val="15"/>
      <w:szCs w:val="15"/>
      <w:u w:val="single"/>
      <w:shd w:val="clear" w:color="auto" w:fill="FFFFFF"/>
      <w:lang w:val="ru-RU"/>
    </w:rPr>
  </w:style>
  <w:style w:type="character" w:customStyle="1" w:styleId="70ptExact2">
    <w:name w:val="Основной текст (7) + Интервал 0 pt Exact2"/>
    <w:basedOn w:val="7c"/>
    <w:rsid w:val="004F4BD6"/>
    <w:rPr>
      <w:rFonts w:ascii="Times New Roman" w:hAnsi="Times New Roman"/>
      <w:color w:val="000000"/>
      <w:spacing w:val="1"/>
      <w:w w:val="100"/>
      <w:position w:val="0"/>
      <w:sz w:val="14"/>
      <w:szCs w:val="14"/>
      <w:shd w:val="clear" w:color="auto" w:fill="FFFFFF"/>
      <w:lang w:val="ru-RU"/>
    </w:rPr>
  </w:style>
  <w:style w:type="character" w:customStyle="1" w:styleId="70ptExact1">
    <w:name w:val="Основной текст (7) + Интервал 0 pt Exact1"/>
    <w:basedOn w:val="7c"/>
    <w:rsid w:val="004F4BD6"/>
    <w:rPr>
      <w:rFonts w:ascii="Times New Roman" w:hAnsi="Times New Roman"/>
      <w:color w:val="000000"/>
      <w:spacing w:val="1"/>
      <w:w w:val="100"/>
      <w:position w:val="0"/>
      <w:sz w:val="14"/>
      <w:szCs w:val="14"/>
      <w:u w:val="single"/>
      <w:shd w:val="clear" w:color="auto" w:fill="FFFFFF"/>
      <w:lang w:val="ru-RU"/>
    </w:rPr>
  </w:style>
  <w:style w:type="character" w:customStyle="1" w:styleId="732">
    <w:name w:val="Основной текст (7)3"/>
    <w:basedOn w:val="7c"/>
    <w:rsid w:val="004F4BD6"/>
    <w:rPr>
      <w:rFonts w:ascii="Times New Roman" w:hAnsi="Times New Roman"/>
      <w:color w:val="000000"/>
      <w:spacing w:val="0"/>
      <w:w w:val="100"/>
      <w:position w:val="0"/>
      <w:sz w:val="15"/>
      <w:szCs w:val="15"/>
      <w:shd w:val="clear" w:color="auto" w:fill="FFFFFF"/>
      <w:lang w:val="ru-RU"/>
    </w:rPr>
  </w:style>
  <w:style w:type="character" w:customStyle="1" w:styleId="722">
    <w:name w:val="Основной текст (7)2"/>
    <w:basedOn w:val="7c"/>
    <w:rsid w:val="004F4BD6"/>
    <w:rPr>
      <w:rFonts w:ascii="Times New Roman" w:hAnsi="Times New Roman"/>
      <w:color w:val="000000"/>
      <w:spacing w:val="0"/>
      <w:w w:val="100"/>
      <w:position w:val="0"/>
      <w:sz w:val="15"/>
      <w:szCs w:val="15"/>
      <w:u w:val="single"/>
      <w:shd w:val="clear" w:color="auto" w:fill="FFFFFF"/>
      <w:lang w:val="ru-RU"/>
    </w:rPr>
  </w:style>
  <w:style w:type="character" w:customStyle="1" w:styleId="6f">
    <w:name w:val="Подпись к таблице (6)_"/>
    <w:basedOn w:val="af"/>
    <w:link w:val="6f0"/>
    <w:uiPriority w:val="99"/>
    <w:rsid w:val="004F4BD6"/>
    <w:rPr>
      <w:rFonts w:ascii="Times New Roman" w:hAnsi="Times New Roman"/>
      <w:sz w:val="15"/>
      <w:szCs w:val="15"/>
      <w:shd w:val="clear" w:color="auto" w:fill="FFFFFF"/>
    </w:rPr>
  </w:style>
  <w:style w:type="character" w:customStyle="1" w:styleId="300">
    <w:name w:val="Основной текст (30)_"/>
    <w:basedOn w:val="af"/>
    <w:link w:val="301"/>
    <w:uiPriority w:val="99"/>
    <w:rsid w:val="004F4BD6"/>
    <w:rPr>
      <w:rFonts w:ascii="Times New Roman" w:hAnsi="Times New Roman"/>
      <w:sz w:val="19"/>
      <w:szCs w:val="19"/>
      <w:shd w:val="clear" w:color="auto" w:fill="FFFFFF"/>
    </w:rPr>
  </w:style>
  <w:style w:type="character" w:customStyle="1" w:styleId="95pt12">
    <w:name w:val="Основной текст + 9;5 pt;Полужирный1"/>
    <w:basedOn w:val="afff9"/>
    <w:rsid w:val="004F4BD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paragraph" w:customStyle="1" w:styleId="2fff0">
    <w:name w:val="Основной текст (2)"/>
    <w:basedOn w:val="ae"/>
    <w:link w:val="2fff"/>
    <w:uiPriority w:val="99"/>
    <w:rsid w:val="004F4BD6"/>
    <w:pPr>
      <w:widowControl w:val="0"/>
      <w:shd w:val="clear" w:color="auto" w:fill="FFFFFF"/>
      <w:spacing w:before="840" w:after="600" w:line="686" w:lineRule="exact"/>
      <w:ind w:firstLine="0"/>
      <w:jc w:val="center"/>
    </w:pPr>
    <w:rPr>
      <w:rFonts w:eastAsiaTheme="minorHAnsi" w:cstheme="minorBidi"/>
      <w:sz w:val="60"/>
      <w:szCs w:val="60"/>
      <w:lang w:eastAsia="en-US"/>
    </w:rPr>
  </w:style>
  <w:style w:type="paragraph" w:customStyle="1" w:styleId="2fff2">
    <w:name w:val="Заголовок №2"/>
    <w:basedOn w:val="ae"/>
    <w:link w:val="2fff1"/>
    <w:rsid w:val="004F4BD6"/>
    <w:pPr>
      <w:widowControl w:val="0"/>
      <w:shd w:val="clear" w:color="auto" w:fill="FFFFFF"/>
      <w:spacing w:after="420" w:line="0" w:lineRule="atLeast"/>
      <w:ind w:firstLine="0"/>
      <w:jc w:val="center"/>
      <w:outlineLvl w:val="1"/>
    </w:pPr>
    <w:rPr>
      <w:rFonts w:eastAsiaTheme="minorHAnsi" w:cstheme="minorBidi"/>
      <w:b/>
      <w:bCs/>
      <w:sz w:val="27"/>
      <w:szCs w:val="27"/>
      <w:lang w:eastAsia="en-US"/>
    </w:rPr>
  </w:style>
  <w:style w:type="paragraph" w:customStyle="1" w:styleId="1ffffff3">
    <w:name w:val="Колонтитул1"/>
    <w:basedOn w:val="ae"/>
    <w:rsid w:val="004F4BD6"/>
    <w:pPr>
      <w:widowControl w:val="0"/>
      <w:shd w:val="clear" w:color="auto" w:fill="FFFFFF"/>
      <w:spacing w:after="0" w:line="0" w:lineRule="atLeast"/>
      <w:ind w:firstLine="0"/>
    </w:pPr>
    <w:rPr>
      <w:rFonts w:ascii="Franklin Gothic Heavy" w:eastAsia="Franklin Gothic Heavy" w:hAnsi="Franklin Gothic Heavy" w:cs="Franklin Gothic Heavy"/>
      <w:color w:val="000000"/>
      <w:sz w:val="12"/>
      <w:szCs w:val="12"/>
    </w:rPr>
  </w:style>
  <w:style w:type="paragraph" w:customStyle="1" w:styleId="3ff5">
    <w:name w:val="Оглавление (3)"/>
    <w:basedOn w:val="ae"/>
    <w:link w:val="3ff4"/>
    <w:uiPriority w:val="99"/>
    <w:rsid w:val="004F4BD6"/>
    <w:pPr>
      <w:widowControl w:val="0"/>
      <w:shd w:val="clear" w:color="auto" w:fill="FFFFFF"/>
      <w:spacing w:after="0" w:line="274" w:lineRule="exact"/>
      <w:ind w:firstLine="0"/>
      <w:jc w:val="both"/>
    </w:pPr>
    <w:rPr>
      <w:rFonts w:eastAsiaTheme="minorHAnsi" w:cstheme="minorBidi"/>
      <w:sz w:val="27"/>
      <w:szCs w:val="27"/>
      <w:lang w:eastAsia="en-US"/>
    </w:rPr>
  </w:style>
  <w:style w:type="paragraph" w:customStyle="1" w:styleId="31f2">
    <w:name w:val="Основной текст (3)1"/>
    <w:basedOn w:val="ae"/>
    <w:link w:val="3ff6"/>
    <w:uiPriority w:val="99"/>
    <w:rsid w:val="004F4BD6"/>
    <w:pPr>
      <w:widowControl w:val="0"/>
      <w:shd w:val="clear" w:color="auto" w:fill="FFFFFF"/>
      <w:spacing w:after="0" w:line="274" w:lineRule="exact"/>
      <w:ind w:firstLine="0"/>
      <w:jc w:val="both"/>
    </w:pPr>
    <w:rPr>
      <w:rFonts w:eastAsiaTheme="minorHAnsi" w:cstheme="minorBidi"/>
      <w:sz w:val="23"/>
      <w:szCs w:val="23"/>
      <w:lang w:eastAsia="en-US"/>
    </w:rPr>
  </w:style>
  <w:style w:type="paragraph" w:customStyle="1" w:styleId="3ff8">
    <w:name w:val="Заголовок №3"/>
    <w:basedOn w:val="ae"/>
    <w:link w:val="3ff7"/>
    <w:uiPriority w:val="99"/>
    <w:rsid w:val="004F4BD6"/>
    <w:pPr>
      <w:widowControl w:val="0"/>
      <w:shd w:val="clear" w:color="auto" w:fill="FFFFFF"/>
      <w:spacing w:after="0" w:line="326" w:lineRule="exact"/>
      <w:ind w:firstLine="0"/>
      <w:outlineLvl w:val="2"/>
    </w:pPr>
    <w:rPr>
      <w:rFonts w:eastAsiaTheme="minorHAnsi" w:cstheme="minorBidi"/>
      <w:sz w:val="27"/>
      <w:szCs w:val="27"/>
      <w:lang w:eastAsia="en-US"/>
    </w:rPr>
  </w:style>
  <w:style w:type="paragraph" w:customStyle="1" w:styleId="1ffffff2">
    <w:name w:val="Заголовок №1"/>
    <w:basedOn w:val="ae"/>
    <w:link w:val="1ffffff1"/>
    <w:rsid w:val="004F4BD6"/>
    <w:pPr>
      <w:widowControl w:val="0"/>
      <w:shd w:val="clear" w:color="auto" w:fill="FFFFFF"/>
      <w:spacing w:after="0" w:line="552" w:lineRule="exact"/>
      <w:ind w:firstLine="0"/>
      <w:jc w:val="center"/>
      <w:outlineLvl w:val="0"/>
    </w:pPr>
    <w:rPr>
      <w:rFonts w:eastAsiaTheme="minorHAnsi" w:cstheme="minorBidi"/>
      <w:b/>
      <w:bCs/>
      <w:sz w:val="30"/>
      <w:szCs w:val="30"/>
      <w:lang w:eastAsia="en-US"/>
    </w:rPr>
  </w:style>
  <w:style w:type="paragraph" w:customStyle="1" w:styleId="419">
    <w:name w:val="Основной текст (4)1"/>
    <w:basedOn w:val="ae"/>
    <w:link w:val="4f5"/>
    <w:uiPriority w:val="99"/>
    <w:rsid w:val="004F4BD6"/>
    <w:pPr>
      <w:widowControl w:val="0"/>
      <w:shd w:val="clear" w:color="auto" w:fill="FFFFFF"/>
      <w:spacing w:after="0" w:line="485" w:lineRule="exact"/>
      <w:ind w:firstLine="0"/>
      <w:jc w:val="both"/>
    </w:pPr>
    <w:rPr>
      <w:rFonts w:eastAsiaTheme="minorHAnsi" w:cstheme="minorBidi"/>
      <w:b/>
      <w:bCs/>
      <w:sz w:val="27"/>
      <w:szCs w:val="27"/>
      <w:lang w:eastAsia="en-US"/>
    </w:rPr>
  </w:style>
  <w:style w:type="paragraph" w:customStyle="1" w:styleId="affffffffffffff4">
    <w:name w:val="Подпись к таблице"/>
    <w:basedOn w:val="ae"/>
    <w:link w:val="affffffffffffff3"/>
    <w:rsid w:val="004F4BD6"/>
    <w:pPr>
      <w:widowControl w:val="0"/>
      <w:shd w:val="clear" w:color="auto" w:fill="FFFFFF"/>
      <w:spacing w:after="0" w:line="0" w:lineRule="atLeast"/>
      <w:ind w:firstLine="0"/>
    </w:pPr>
    <w:rPr>
      <w:rFonts w:eastAsiaTheme="minorHAnsi" w:cstheme="minorBidi"/>
      <w:sz w:val="23"/>
      <w:szCs w:val="23"/>
      <w:lang w:eastAsia="en-US"/>
    </w:rPr>
  </w:style>
  <w:style w:type="paragraph" w:customStyle="1" w:styleId="21f3">
    <w:name w:val="Подпись к картинке (2)1"/>
    <w:basedOn w:val="ae"/>
    <w:link w:val="2fff3"/>
    <w:rsid w:val="004F4BD6"/>
    <w:pPr>
      <w:widowControl w:val="0"/>
      <w:shd w:val="clear" w:color="auto" w:fill="FFFFFF"/>
      <w:spacing w:after="0" w:line="0" w:lineRule="atLeast"/>
      <w:ind w:firstLine="0"/>
    </w:pPr>
    <w:rPr>
      <w:rFonts w:eastAsiaTheme="minorHAnsi" w:cstheme="minorBidi"/>
      <w:i/>
      <w:iCs/>
      <w:spacing w:val="-20"/>
      <w:sz w:val="23"/>
      <w:szCs w:val="23"/>
      <w:lang w:eastAsia="en-US"/>
    </w:rPr>
  </w:style>
  <w:style w:type="paragraph" w:customStyle="1" w:styleId="affffffffffffff6">
    <w:name w:val="Подпись к картинке"/>
    <w:basedOn w:val="ae"/>
    <w:link w:val="affffffffffffff5"/>
    <w:rsid w:val="004F4BD6"/>
    <w:pPr>
      <w:widowControl w:val="0"/>
      <w:shd w:val="clear" w:color="auto" w:fill="FFFFFF"/>
      <w:spacing w:after="0" w:line="0" w:lineRule="atLeast"/>
      <w:ind w:firstLine="0"/>
    </w:pPr>
    <w:rPr>
      <w:rFonts w:eastAsiaTheme="minorHAnsi" w:cstheme="minorBidi"/>
      <w:sz w:val="23"/>
      <w:szCs w:val="23"/>
      <w:lang w:eastAsia="en-US"/>
    </w:rPr>
  </w:style>
  <w:style w:type="paragraph" w:customStyle="1" w:styleId="51b">
    <w:name w:val="Основной текст (5)1"/>
    <w:basedOn w:val="ae"/>
    <w:link w:val="5f1"/>
    <w:uiPriority w:val="99"/>
    <w:rsid w:val="004F4BD6"/>
    <w:pPr>
      <w:widowControl w:val="0"/>
      <w:shd w:val="clear" w:color="auto" w:fill="FFFFFF"/>
      <w:spacing w:after="0" w:line="0" w:lineRule="atLeast"/>
      <w:ind w:firstLine="0"/>
    </w:pPr>
    <w:rPr>
      <w:rFonts w:ascii="Franklin Gothic Heavy" w:eastAsia="Franklin Gothic Heavy" w:hAnsi="Franklin Gothic Heavy" w:cs="Franklin Gothic Heavy"/>
      <w:sz w:val="8"/>
      <w:szCs w:val="8"/>
      <w:lang w:eastAsia="en-US"/>
    </w:rPr>
  </w:style>
  <w:style w:type="paragraph" w:customStyle="1" w:styleId="6d">
    <w:name w:val="Основной текст (6)"/>
    <w:basedOn w:val="ae"/>
    <w:link w:val="6Exact"/>
    <w:rsid w:val="004F4BD6"/>
    <w:pPr>
      <w:widowControl w:val="0"/>
      <w:shd w:val="clear" w:color="auto" w:fill="FFFFFF"/>
      <w:spacing w:after="60" w:line="0" w:lineRule="atLeast"/>
      <w:ind w:firstLine="0"/>
      <w:jc w:val="center"/>
    </w:pPr>
    <w:rPr>
      <w:rFonts w:ascii="Franklin Gothic Heavy" w:eastAsia="Franklin Gothic Heavy" w:hAnsi="Franklin Gothic Heavy" w:cs="Franklin Gothic Heavy"/>
      <w:sz w:val="12"/>
      <w:szCs w:val="12"/>
      <w:lang w:eastAsia="en-US"/>
    </w:rPr>
  </w:style>
  <w:style w:type="paragraph" w:customStyle="1" w:styleId="718">
    <w:name w:val="Основной текст (7)1"/>
    <w:basedOn w:val="ae"/>
    <w:link w:val="7c"/>
    <w:rsid w:val="004F4BD6"/>
    <w:pPr>
      <w:widowControl w:val="0"/>
      <w:shd w:val="clear" w:color="auto" w:fill="FFFFFF"/>
      <w:spacing w:after="0" w:line="202" w:lineRule="exact"/>
      <w:ind w:firstLine="0"/>
    </w:pPr>
    <w:rPr>
      <w:rFonts w:eastAsiaTheme="minorHAnsi" w:cstheme="minorBidi"/>
      <w:sz w:val="15"/>
      <w:szCs w:val="15"/>
      <w:lang w:eastAsia="en-US"/>
    </w:rPr>
  </w:style>
  <w:style w:type="paragraph" w:customStyle="1" w:styleId="4f6">
    <w:name w:val="Оглавление (4)"/>
    <w:basedOn w:val="ae"/>
    <w:link w:val="4Exact"/>
    <w:rsid w:val="004F4BD6"/>
    <w:pPr>
      <w:widowControl w:val="0"/>
      <w:shd w:val="clear" w:color="auto" w:fill="FFFFFF"/>
      <w:spacing w:after="0" w:line="187" w:lineRule="exact"/>
      <w:ind w:firstLine="0"/>
      <w:jc w:val="both"/>
    </w:pPr>
    <w:rPr>
      <w:rFonts w:ascii="Franklin Gothic Heavy" w:eastAsia="Franklin Gothic Heavy" w:hAnsi="Franklin Gothic Heavy" w:cs="Franklin Gothic Heavy"/>
      <w:spacing w:val="2"/>
      <w:sz w:val="8"/>
      <w:szCs w:val="8"/>
      <w:lang w:eastAsia="en-US"/>
    </w:rPr>
  </w:style>
  <w:style w:type="paragraph" w:customStyle="1" w:styleId="8a">
    <w:name w:val="Основной текст (8)"/>
    <w:basedOn w:val="ae"/>
    <w:link w:val="8Exact"/>
    <w:uiPriority w:val="99"/>
    <w:rsid w:val="004F4BD6"/>
    <w:pPr>
      <w:widowControl w:val="0"/>
      <w:shd w:val="clear" w:color="auto" w:fill="FFFFFF"/>
      <w:spacing w:after="0" w:line="0" w:lineRule="atLeast"/>
      <w:ind w:firstLine="0"/>
    </w:pPr>
    <w:rPr>
      <w:rFonts w:eastAsiaTheme="minorHAnsi" w:cstheme="minorBidi"/>
      <w:spacing w:val="-5"/>
      <w:sz w:val="8"/>
      <w:szCs w:val="8"/>
      <w:lang w:eastAsia="en-US"/>
    </w:rPr>
  </w:style>
  <w:style w:type="paragraph" w:customStyle="1" w:styleId="9a">
    <w:name w:val="Основной текст (9)"/>
    <w:basedOn w:val="ae"/>
    <w:link w:val="9Exact"/>
    <w:rsid w:val="004F4BD6"/>
    <w:pPr>
      <w:widowControl w:val="0"/>
      <w:shd w:val="clear" w:color="auto" w:fill="FFFFFF"/>
      <w:spacing w:after="0" w:line="0" w:lineRule="atLeast"/>
      <w:ind w:firstLine="0"/>
    </w:pPr>
    <w:rPr>
      <w:rFonts w:ascii="Arial" w:eastAsia="Arial" w:hAnsi="Arial" w:cs="Arial"/>
      <w:spacing w:val="-2"/>
      <w:sz w:val="8"/>
      <w:szCs w:val="8"/>
      <w:lang w:eastAsia="en-US"/>
    </w:rPr>
  </w:style>
  <w:style w:type="paragraph" w:customStyle="1" w:styleId="105">
    <w:name w:val="Основной текст (10)"/>
    <w:basedOn w:val="ae"/>
    <w:link w:val="10Exact"/>
    <w:rsid w:val="004F4BD6"/>
    <w:pPr>
      <w:widowControl w:val="0"/>
      <w:shd w:val="clear" w:color="auto" w:fill="FFFFFF"/>
      <w:spacing w:after="0" w:line="0" w:lineRule="atLeast"/>
      <w:ind w:firstLine="0"/>
    </w:pPr>
    <w:rPr>
      <w:rFonts w:ascii="Bookman Old Style" w:eastAsia="Bookman Old Style" w:hAnsi="Bookman Old Style" w:cs="Bookman Old Style"/>
      <w:spacing w:val="-7"/>
      <w:sz w:val="8"/>
      <w:szCs w:val="8"/>
      <w:lang w:eastAsia="en-US"/>
    </w:rPr>
  </w:style>
  <w:style w:type="paragraph" w:customStyle="1" w:styleId="11fb">
    <w:name w:val="Основной текст (11)"/>
    <w:basedOn w:val="ae"/>
    <w:link w:val="11Exact"/>
    <w:rsid w:val="004F4BD6"/>
    <w:pPr>
      <w:widowControl w:val="0"/>
      <w:shd w:val="clear" w:color="auto" w:fill="FFFFFF"/>
      <w:spacing w:after="0" w:line="0" w:lineRule="atLeast"/>
      <w:ind w:firstLine="0"/>
    </w:pPr>
    <w:rPr>
      <w:rFonts w:eastAsiaTheme="minorHAnsi" w:cstheme="minorBidi"/>
      <w:sz w:val="8"/>
      <w:szCs w:val="8"/>
      <w:lang w:eastAsia="en-US"/>
    </w:rPr>
  </w:style>
  <w:style w:type="paragraph" w:customStyle="1" w:styleId="31f3">
    <w:name w:val="Подпись к картинке (3)1"/>
    <w:basedOn w:val="ae"/>
    <w:link w:val="3ff9"/>
    <w:uiPriority w:val="99"/>
    <w:rsid w:val="004F4BD6"/>
    <w:pPr>
      <w:widowControl w:val="0"/>
      <w:shd w:val="clear" w:color="auto" w:fill="FFFFFF"/>
      <w:spacing w:after="0" w:line="120" w:lineRule="exact"/>
      <w:ind w:firstLine="0"/>
    </w:pPr>
    <w:rPr>
      <w:rFonts w:ascii="Franklin Gothic Heavy" w:eastAsia="Franklin Gothic Heavy" w:hAnsi="Franklin Gothic Heavy" w:cs="Franklin Gothic Heavy"/>
      <w:sz w:val="8"/>
      <w:szCs w:val="8"/>
      <w:lang w:eastAsia="en-US"/>
    </w:rPr>
  </w:style>
  <w:style w:type="paragraph" w:customStyle="1" w:styleId="41a">
    <w:name w:val="Подпись к картинке (4)1"/>
    <w:basedOn w:val="ae"/>
    <w:link w:val="4f7"/>
    <w:rsid w:val="004F4BD6"/>
    <w:pPr>
      <w:widowControl w:val="0"/>
      <w:shd w:val="clear" w:color="auto" w:fill="FFFFFF"/>
      <w:spacing w:after="0" w:line="120" w:lineRule="exact"/>
      <w:ind w:firstLine="0"/>
    </w:pPr>
    <w:rPr>
      <w:rFonts w:eastAsiaTheme="minorHAnsi" w:cstheme="minorBidi"/>
      <w:sz w:val="15"/>
      <w:szCs w:val="15"/>
      <w:lang w:eastAsia="en-US"/>
    </w:rPr>
  </w:style>
  <w:style w:type="paragraph" w:customStyle="1" w:styleId="1216">
    <w:name w:val="Основной текст (12)1"/>
    <w:basedOn w:val="ae"/>
    <w:link w:val="129"/>
    <w:rsid w:val="004F4BD6"/>
    <w:pPr>
      <w:widowControl w:val="0"/>
      <w:shd w:val="clear" w:color="auto" w:fill="FFFFFF"/>
      <w:spacing w:after="0" w:line="0" w:lineRule="atLeast"/>
      <w:ind w:firstLine="0"/>
    </w:pPr>
    <w:rPr>
      <w:rFonts w:ascii="Arial" w:eastAsia="Arial" w:hAnsi="Arial" w:cs="Arial"/>
      <w:i/>
      <w:iCs/>
      <w:sz w:val="13"/>
      <w:szCs w:val="13"/>
      <w:lang w:eastAsia="en-US"/>
    </w:rPr>
  </w:style>
  <w:style w:type="paragraph" w:customStyle="1" w:styleId="1316">
    <w:name w:val="Основной текст (13)1"/>
    <w:basedOn w:val="ae"/>
    <w:link w:val="139"/>
    <w:rsid w:val="004F4BD6"/>
    <w:pPr>
      <w:widowControl w:val="0"/>
      <w:shd w:val="clear" w:color="auto" w:fill="FFFFFF"/>
      <w:spacing w:after="0" w:line="0" w:lineRule="atLeast"/>
      <w:ind w:firstLine="0"/>
    </w:pPr>
    <w:rPr>
      <w:rFonts w:ascii="Franklin Gothic Heavy" w:eastAsia="Franklin Gothic Heavy" w:hAnsi="Franklin Gothic Heavy" w:cs="Franklin Gothic Heavy"/>
      <w:sz w:val="25"/>
      <w:szCs w:val="25"/>
      <w:lang w:eastAsia="en-US"/>
    </w:rPr>
  </w:style>
  <w:style w:type="paragraph" w:customStyle="1" w:styleId="166">
    <w:name w:val="Основной текст (16)"/>
    <w:basedOn w:val="ae"/>
    <w:link w:val="16Exact"/>
    <w:uiPriority w:val="99"/>
    <w:rsid w:val="004F4BD6"/>
    <w:pPr>
      <w:widowControl w:val="0"/>
      <w:shd w:val="clear" w:color="auto" w:fill="FFFFFF"/>
      <w:spacing w:after="0" w:line="0" w:lineRule="atLeast"/>
      <w:ind w:firstLine="0"/>
    </w:pPr>
    <w:rPr>
      <w:rFonts w:ascii="Tahoma" w:eastAsia="Tahoma" w:hAnsi="Tahoma" w:cs="Tahoma"/>
      <w:spacing w:val="-2"/>
      <w:sz w:val="8"/>
      <w:szCs w:val="8"/>
      <w:lang w:eastAsia="en-US"/>
    </w:rPr>
  </w:style>
  <w:style w:type="paragraph" w:customStyle="1" w:styleId="21f4">
    <w:name w:val="Подпись к таблице (2)1"/>
    <w:basedOn w:val="ae"/>
    <w:link w:val="2fff6"/>
    <w:rsid w:val="004F4BD6"/>
    <w:pPr>
      <w:widowControl w:val="0"/>
      <w:shd w:val="clear" w:color="auto" w:fill="FFFFFF"/>
      <w:spacing w:after="0" w:line="134" w:lineRule="exact"/>
      <w:ind w:firstLine="0"/>
    </w:pPr>
    <w:rPr>
      <w:rFonts w:ascii="Franklin Gothic Heavy" w:eastAsia="Franklin Gothic Heavy" w:hAnsi="Franklin Gothic Heavy" w:cs="Franklin Gothic Heavy"/>
      <w:sz w:val="8"/>
      <w:szCs w:val="8"/>
      <w:lang w:eastAsia="en-US"/>
    </w:rPr>
  </w:style>
  <w:style w:type="paragraph" w:customStyle="1" w:styleId="184">
    <w:name w:val="Основной текст (18)"/>
    <w:basedOn w:val="ae"/>
    <w:link w:val="18Exact"/>
    <w:rsid w:val="004F4BD6"/>
    <w:pPr>
      <w:widowControl w:val="0"/>
      <w:shd w:val="clear" w:color="auto" w:fill="FFFFFF"/>
      <w:spacing w:after="60" w:line="0" w:lineRule="atLeast"/>
      <w:ind w:firstLine="0"/>
    </w:pPr>
    <w:rPr>
      <w:rFonts w:ascii="Bookman Old Style" w:eastAsia="Bookman Old Style" w:hAnsi="Bookman Old Style" w:cs="Bookman Old Style"/>
      <w:spacing w:val="-1"/>
      <w:sz w:val="8"/>
      <w:szCs w:val="8"/>
      <w:lang w:eastAsia="en-US"/>
    </w:rPr>
  </w:style>
  <w:style w:type="paragraph" w:customStyle="1" w:styleId="193">
    <w:name w:val="Основной текст (19)"/>
    <w:basedOn w:val="ae"/>
    <w:link w:val="19Exact"/>
    <w:rsid w:val="004F4BD6"/>
    <w:pPr>
      <w:widowControl w:val="0"/>
      <w:shd w:val="clear" w:color="auto" w:fill="FFFFFF"/>
      <w:spacing w:after="0" w:line="235" w:lineRule="exact"/>
      <w:ind w:firstLine="0"/>
    </w:pPr>
    <w:rPr>
      <w:rFonts w:eastAsiaTheme="minorHAnsi" w:cstheme="minorBidi"/>
      <w:spacing w:val="1"/>
      <w:sz w:val="8"/>
      <w:szCs w:val="8"/>
      <w:lang w:eastAsia="en-US"/>
    </w:rPr>
  </w:style>
  <w:style w:type="paragraph" w:customStyle="1" w:styleId="201">
    <w:name w:val="Основной текст (20)"/>
    <w:basedOn w:val="ae"/>
    <w:link w:val="20Exact"/>
    <w:rsid w:val="004F4BD6"/>
    <w:pPr>
      <w:widowControl w:val="0"/>
      <w:shd w:val="clear" w:color="auto" w:fill="FFFFFF"/>
      <w:spacing w:after="0" w:line="0" w:lineRule="atLeast"/>
      <w:ind w:firstLine="0"/>
    </w:pPr>
    <w:rPr>
      <w:rFonts w:eastAsiaTheme="minorHAnsi" w:cstheme="minorBidi"/>
      <w:spacing w:val="-1"/>
      <w:sz w:val="8"/>
      <w:szCs w:val="8"/>
      <w:lang w:eastAsia="en-US"/>
    </w:rPr>
  </w:style>
  <w:style w:type="paragraph" w:customStyle="1" w:styleId="51c">
    <w:name w:val="Подпись к картинке (5)1"/>
    <w:basedOn w:val="ae"/>
    <w:link w:val="5f4"/>
    <w:rsid w:val="004F4BD6"/>
    <w:pPr>
      <w:widowControl w:val="0"/>
      <w:shd w:val="clear" w:color="auto" w:fill="FFFFFF"/>
      <w:spacing w:after="0" w:line="0" w:lineRule="atLeast"/>
      <w:ind w:firstLine="0"/>
    </w:pPr>
    <w:rPr>
      <w:rFonts w:ascii="Tahoma" w:eastAsia="Tahoma" w:hAnsi="Tahoma" w:cs="Tahoma"/>
      <w:sz w:val="8"/>
      <w:szCs w:val="8"/>
      <w:lang w:eastAsia="en-US"/>
    </w:rPr>
  </w:style>
  <w:style w:type="paragraph" w:customStyle="1" w:styleId="21f5">
    <w:name w:val="Основной текст (21)"/>
    <w:basedOn w:val="ae"/>
    <w:link w:val="21Exact"/>
    <w:uiPriority w:val="99"/>
    <w:rsid w:val="004F4BD6"/>
    <w:pPr>
      <w:widowControl w:val="0"/>
      <w:shd w:val="clear" w:color="auto" w:fill="FFFFFF"/>
      <w:spacing w:after="0" w:line="149" w:lineRule="exact"/>
      <w:ind w:firstLine="0"/>
    </w:pPr>
    <w:rPr>
      <w:rFonts w:eastAsiaTheme="minorHAnsi" w:cstheme="minorBidi"/>
      <w:spacing w:val="3"/>
      <w:sz w:val="8"/>
      <w:szCs w:val="8"/>
      <w:lang w:eastAsia="en-US"/>
    </w:rPr>
  </w:style>
  <w:style w:type="paragraph" w:customStyle="1" w:styleId="227">
    <w:name w:val="Основной текст (22)"/>
    <w:basedOn w:val="ae"/>
    <w:link w:val="22Exact"/>
    <w:uiPriority w:val="99"/>
    <w:rsid w:val="004F4BD6"/>
    <w:pPr>
      <w:widowControl w:val="0"/>
      <w:shd w:val="clear" w:color="auto" w:fill="FFFFFF"/>
      <w:spacing w:after="0" w:line="149" w:lineRule="exact"/>
      <w:ind w:firstLine="0"/>
    </w:pPr>
    <w:rPr>
      <w:rFonts w:ascii="Franklin Gothic Heavy" w:eastAsia="Franklin Gothic Heavy" w:hAnsi="Franklin Gothic Heavy" w:cs="Franklin Gothic Heavy"/>
      <w:spacing w:val="1"/>
      <w:sz w:val="8"/>
      <w:szCs w:val="8"/>
      <w:lang w:eastAsia="en-US"/>
    </w:rPr>
  </w:style>
  <w:style w:type="paragraph" w:customStyle="1" w:styleId="236">
    <w:name w:val="Основной текст (23)"/>
    <w:basedOn w:val="ae"/>
    <w:link w:val="23Exact"/>
    <w:rsid w:val="004F4BD6"/>
    <w:pPr>
      <w:widowControl w:val="0"/>
      <w:shd w:val="clear" w:color="auto" w:fill="FFFFFF"/>
      <w:spacing w:after="0" w:line="149" w:lineRule="exact"/>
      <w:ind w:firstLine="0"/>
    </w:pPr>
    <w:rPr>
      <w:rFonts w:ascii="Franklin Gothic Heavy" w:eastAsia="Franklin Gothic Heavy" w:hAnsi="Franklin Gothic Heavy" w:cs="Franklin Gothic Heavy"/>
      <w:spacing w:val="1"/>
      <w:sz w:val="8"/>
      <w:szCs w:val="8"/>
      <w:lang w:eastAsia="en-US"/>
    </w:rPr>
  </w:style>
  <w:style w:type="paragraph" w:customStyle="1" w:styleId="244">
    <w:name w:val="Основной текст (24)"/>
    <w:basedOn w:val="ae"/>
    <w:link w:val="24Exact"/>
    <w:uiPriority w:val="99"/>
    <w:rsid w:val="004F4BD6"/>
    <w:pPr>
      <w:widowControl w:val="0"/>
      <w:shd w:val="clear" w:color="auto" w:fill="FFFFFF"/>
      <w:spacing w:after="0" w:line="149" w:lineRule="exact"/>
      <w:ind w:firstLine="0"/>
    </w:pPr>
    <w:rPr>
      <w:rFonts w:ascii="Bookman Old Style" w:eastAsia="Bookman Old Style" w:hAnsi="Bookman Old Style" w:cs="Bookman Old Style"/>
      <w:spacing w:val="-3"/>
      <w:sz w:val="8"/>
      <w:szCs w:val="8"/>
      <w:lang w:eastAsia="en-US"/>
    </w:rPr>
  </w:style>
  <w:style w:type="paragraph" w:customStyle="1" w:styleId="253">
    <w:name w:val="Основной текст (25)"/>
    <w:basedOn w:val="ae"/>
    <w:link w:val="25Exact"/>
    <w:uiPriority w:val="99"/>
    <w:rsid w:val="004F4BD6"/>
    <w:pPr>
      <w:widowControl w:val="0"/>
      <w:shd w:val="clear" w:color="auto" w:fill="FFFFFF"/>
      <w:spacing w:after="0" w:line="149" w:lineRule="exact"/>
      <w:ind w:firstLine="0"/>
    </w:pPr>
    <w:rPr>
      <w:rFonts w:ascii="Book Antiqua" w:eastAsia="Book Antiqua" w:hAnsi="Book Antiqua" w:cs="Book Antiqua"/>
      <w:w w:val="150"/>
      <w:sz w:val="8"/>
      <w:szCs w:val="8"/>
      <w:lang w:eastAsia="en-US"/>
    </w:rPr>
  </w:style>
  <w:style w:type="paragraph" w:customStyle="1" w:styleId="263">
    <w:name w:val="Основной текст (26)"/>
    <w:basedOn w:val="ae"/>
    <w:link w:val="26Exact"/>
    <w:uiPriority w:val="99"/>
    <w:rsid w:val="004F4BD6"/>
    <w:pPr>
      <w:widowControl w:val="0"/>
      <w:shd w:val="clear" w:color="auto" w:fill="FFFFFF"/>
      <w:spacing w:after="0" w:line="149" w:lineRule="exact"/>
      <w:ind w:firstLine="0"/>
    </w:pPr>
    <w:rPr>
      <w:rFonts w:ascii="Bookman Old Style" w:eastAsia="Bookman Old Style" w:hAnsi="Bookman Old Style" w:cs="Bookman Old Style"/>
      <w:spacing w:val="-6"/>
      <w:sz w:val="8"/>
      <w:szCs w:val="8"/>
      <w:lang w:eastAsia="en-US"/>
    </w:rPr>
  </w:style>
  <w:style w:type="paragraph" w:customStyle="1" w:styleId="273">
    <w:name w:val="Основной текст (27)"/>
    <w:basedOn w:val="ae"/>
    <w:link w:val="27Exact"/>
    <w:uiPriority w:val="99"/>
    <w:rsid w:val="004F4BD6"/>
    <w:pPr>
      <w:widowControl w:val="0"/>
      <w:shd w:val="clear" w:color="auto" w:fill="FFFFFF"/>
      <w:spacing w:after="0" w:line="149" w:lineRule="exact"/>
      <w:ind w:firstLine="0"/>
    </w:pPr>
    <w:rPr>
      <w:rFonts w:ascii="Bookman Old Style" w:eastAsia="Bookman Old Style" w:hAnsi="Bookman Old Style" w:cs="Bookman Old Style"/>
      <w:spacing w:val="-6"/>
      <w:sz w:val="8"/>
      <w:szCs w:val="8"/>
      <w:lang w:eastAsia="en-US"/>
    </w:rPr>
  </w:style>
  <w:style w:type="paragraph" w:customStyle="1" w:styleId="282">
    <w:name w:val="Основной текст (28)"/>
    <w:basedOn w:val="ae"/>
    <w:link w:val="28Exact"/>
    <w:rsid w:val="004F4BD6"/>
    <w:pPr>
      <w:widowControl w:val="0"/>
      <w:shd w:val="clear" w:color="auto" w:fill="FFFFFF"/>
      <w:spacing w:after="0" w:line="149" w:lineRule="exact"/>
      <w:ind w:firstLine="0"/>
    </w:pPr>
    <w:rPr>
      <w:rFonts w:eastAsiaTheme="minorHAnsi" w:cstheme="minorBidi"/>
      <w:spacing w:val="-1"/>
      <w:sz w:val="8"/>
      <w:szCs w:val="8"/>
      <w:lang w:eastAsia="en-US"/>
    </w:rPr>
  </w:style>
  <w:style w:type="paragraph" w:customStyle="1" w:styleId="292">
    <w:name w:val="Основной текст (29)"/>
    <w:basedOn w:val="ae"/>
    <w:link w:val="291"/>
    <w:rsid w:val="004F4BD6"/>
    <w:pPr>
      <w:widowControl w:val="0"/>
      <w:shd w:val="clear" w:color="auto" w:fill="FFFFFF"/>
      <w:spacing w:after="0" w:line="0" w:lineRule="atLeast"/>
      <w:ind w:firstLine="0"/>
    </w:pPr>
    <w:rPr>
      <w:rFonts w:eastAsiaTheme="minorHAnsi" w:cstheme="minorBidi"/>
      <w:b/>
      <w:bCs/>
      <w:i/>
      <w:iCs/>
      <w:sz w:val="15"/>
      <w:szCs w:val="15"/>
      <w:lang w:eastAsia="en-US"/>
    </w:rPr>
  </w:style>
  <w:style w:type="paragraph" w:customStyle="1" w:styleId="301">
    <w:name w:val="Основной текст (30)"/>
    <w:basedOn w:val="ae"/>
    <w:link w:val="300"/>
    <w:rsid w:val="004F4BD6"/>
    <w:pPr>
      <w:widowControl w:val="0"/>
      <w:shd w:val="clear" w:color="auto" w:fill="FFFFFF"/>
      <w:spacing w:after="0" w:line="230" w:lineRule="exact"/>
      <w:ind w:firstLine="0"/>
      <w:jc w:val="both"/>
    </w:pPr>
    <w:rPr>
      <w:rFonts w:eastAsiaTheme="minorHAnsi" w:cstheme="minorBidi"/>
      <w:sz w:val="19"/>
      <w:szCs w:val="19"/>
      <w:lang w:eastAsia="en-US"/>
    </w:rPr>
  </w:style>
  <w:style w:type="paragraph" w:customStyle="1" w:styleId="31f4">
    <w:name w:val="Основной текст (31)"/>
    <w:basedOn w:val="ae"/>
    <w:link w:val="31Exact"/>
    <w:rsid w:val="004F4BD6"/>
    <w:pPr>
      <w:widowControl w:val="0"/>
      <w:shd w:val="clear" w:color="auto" w:fill="FFFFFF"/>
      <w:spacing w:after="0" w:line="0" w:lineRule="atLeast"/>
      <w:ind w:firstLine="0"/>
    </w:pPr>
    <w:rPr>
      <w:rFonts w:ascii="Bookman Old Style" w:eastAsia="Bookman Old Style" w:hAnsi="Bookman Old Style" w:cs="Bookman Old Style"/>
      <w:b/>
      <w:bCs/>
      <w:spacing w:val="-7"/>
      <w:sz w:val="12"/>
      <w:szCs w:val="12"/>
      <w:lang w:eastAsia="en-US"/>
    </w:rPr>
  </w:style>
  <w:style w:type="paragraph" w:customStyle="1" w:styleId="328">
    <w:name w:val="Основной текст (32)"/>
    <w:basedOn w:val="ae"/>
    <w:link w:val="32Exact"/>
    <w:uiPriority w:val="99"/>
    <w:rsid w:val="004F4BD6"/>
    <w:pPr>
      <w:widowControl w:val="0"/>
      <w:shd w:val="clear" w:color="auto" w:fill="FFFFFF"/>
      <w:spacing w:after="0" w:line="0" w:lineRule="atLeast"/>
      <w:ind w:firstLine="0"/>
    </w:pPr>
    <w:rPr>
      <w:rFonts w:eastAsiaTheme="minorHAnsi" w:cstheme="minorBidi"/>
      <w:b/>
      <w:bCs/>
      <w:spacing w:val="-2"/>
      <w:sz w:val="14"/>
      <w:szCs w:val="14"/>
      <w:lang w:val="en-US" w:eastAsia="en-US"/>
    </w:rPr>
  </w:style>
  <w:style w:type="paragraph" w:customStyle="1" w:styleId="12c">
    <w:name w:val="Заголовок №1 (2)"/>
    <w:basedOn w:val="ae"/>
    <w:link w:val="12b"/>
    <w:uiPriority w:val="99"/>
    <w:rsid w:val="004F4BD6"/>
    <w:pPr>
      <w:widowControl w:val="0"/>
      <w:shd w:val="clear" w:color="auto" w:fill="FFFFFF"/>
      <w:spacing w:before="660" w:after="420" w:line="0" w:lineRule="atLeast"/>
      <w:ind w:firstLine="0"/>
      <w:jc w:val="right"/>
      <w:outlineLvl w:val="0"/>
    </w:pPr>
    <w:rPr>
      <w:rFonts w:eastAsiaTheme="minorHAnsi" w:cstheme="minorBidi"/>
      <w:sz w:val="27"/>
      <w:szCs w:val="27"/>
      <w:lang w:eastAsia="en-US"/>
    </w:rPr>
  </w:style>
  <w:style w:type="paragraph" w:customStyle="1" w:styleId="336">
    <w:name w:val="Основной текст (33)"/>
    <w:basedOn w:val="ae"/>
    <w:link w:val="335"/>
    <w:uiPriority w:val="99"/>
    <w:rsid w:val="004F4BD6"/>
    <w:pPr>
      <w:widowControl w:val="0"/>
      <w:shd w:val="clear" w:color="auto" w:fill="FFFFFF"/>
      <w:spacing w:before="240" w:after="60" w:line="0" w:lineRule="atLeast"/>
      <w:ind w:firstLine="0"/>
      <w:jc w:val="center"/>
    </w:pPr>
    <w:rPr>
      <w:rFonts w:eastAsiaTheme="minorHAnsi" w:cstheme="minorBidi"/>
      <w:sz w:val="13"/>
      <w:szCs w:val="13"/>
      <w:lang w:val="en-US" w:eastAsia="en-US"/>
    </w:rPr>
  </w:style>
  <w:style w:type="paragraph" w:customStyle="1" w:styleId="32a">
    <w:name w:val="Заголовок №3 (2)"/>
    <w:basedOn w:val="ae"/>
    <w:link w:val="329"/>
    <w:rsid w:val="004F4BD6"/>
    <w:pPr>
      <w:widowControl w:val="0"/>
      <w:shd w:val="clear" w:color="auto" w:fill="FFFFFF"/>
      <w:spacing w:after="240" w:line="490" w:lineRule="exact"/>
      <w:ind w:firstLine="0"/>
      <w:jc w:val="both"/>
      <w:outlineLvl w:val="2"/>
    </w:pPr>
    <w:rPr>
      <w:rFonts w:eastAsiaTheme="minorHAnsi" w:cstheme="minorBidi"/>
      <w:b/>
      <w:bCs/>
      <w:sz w:val="27"/>
      <w:szCs w:val="27"/>
      <w:lang w:eastAsia="en-US"/>
    </w:rPr>
  </w:style>
  <w:style w:type="paragraph" w:customStyle="1" w:styleId="229">
    <w:name w:val="Заголовок №2 (2)"/>
    <w:basedOn w:val="ae"/>
    <w:link w:val="228"/>
    <w:rsid w:val="004F4BD6"/>
    <w:pPr>
      <w:widowControl w:val="0"/>
      <w:shd w:val="clear" w:color="auto" w:fill="FFFFFF"/>
      <w:spacing w:after="600" w:line="0" w:lineRule="atLeast"/>
      <w:ind w:firstLine="0"/>
      <w:jc w:val="center"/>
      <w:outlineLvl w:val="1"/>
    </w:pPr>
    <w:rPr>
      <w:rFonts w:eastAsiaTheme="minorHAnsi" w:cstheme="minorBidi"/>
      <w:b/>
      <w:bCs/>
      <w:sz w:val="30"/>
      <w:szCs w:val="30"/>
      <w:lang w:eastAsia="en-US"/>
    </w:rPr>
  </w:style>
  <w:style w:type="paragraph" w:customStyle="1" w:styleId="354">
    <w:name w:val="Основной текст (35)"/>
    <w:basedOn w:val="ae"/>
    <w:link w:val="35Exact"/>
    <w:uiPriority w:val="99"/>
    <w:rsid w:val="004F4BD6"/>
    <w:pPr>
      <w:widowControl w:val="0"/>
      <w:shd w:val="clear" w:color="auto" w:fill="FFFFFF"/>
      <w:spacing w:after="0" w:line="0" w:lineRule="atLeast"/>
      <w:ind w:firstLine="0"/>
    </w:pPr>
    <w:rPr>
      <w:rFonts w:eastAsiaTheme="minorHAnsi" w:cstheme="minorBidi"/>
      <w:spacing w:val="-4"/>
      <w:w w:val="150"/>
      <w:sz w:val="8"/>
      <w:szCs w:val="8"/>
      <w:lang w:eastAsia="en-US"/>
    </w:rPr>
  </w:style>
  <w:style w:type="paragraph" w:customStyle="1" w:styleId="3614">
    <w:name w:val="Основной текст (36)1"/>
    <w:basedOn w:val="ae"/>
    <w:link w:val="364"/>
    <w:rsid w:val="004F4BD6"/>
    <w:pPr>
      <w:widowControl w:val="0"/>
      <w:shd w:val="clear" w:color="auto" w:fill="FFFFFF"/>
      <w:spacing w:after="0" w:line="0" w:lineRule="atLeast"/>
      <w:ind w:firstLine="0"/>
    </w:pPr>
    <w:rPr>
      <w:rFonts w:ascii="Arial" w:eastAsia="Arial" w:hAnsi="Arial" w:cs="Arial"/>
      <w:b/>
      <w:bCs/>
      <w:sz w:val="8"/>
      <w:szCs w:val="8"/>
      <w:lang w:eastAsia="en-US"/>
    </w:rPr>
  </w:style>
  <w:style w:type="paragraph" w:customStyle="1" w:styleId="374">
    <w:name w:val="Основной текст (37)"/>
    <w:basedOn w:val="ae"/>
    <w:link w:val="37Exact"/>
    <w:uiPriority w:val="99"/>
    <w:rsid w:val="004F4BD6"/>
    <w:pPr>
      <w:widowControl w:val="0"/>
      <w:shd w:val="clear" w:color="auto" w:fill="FFFFFF"/>
      <w:spacing w:before="60" w:after="0" w:line="235" w:lineRule="exact"/>
      <w:ind w:firstLine="0"/>
    </w:pPr>
    <w:rPr>
      <w:rFonts w:ascii="Franklin Gothic Heavy" w:eastAsia="Franklin Gothic Heavy" w:hAnsi="Franklin Gothic Heavy" w:cs="Franklin Gothic Heavy"/>
      <w:sz w:val="8"/>
      <w:szCs w:val="8"/>
      <w:lang w:eastAsia="en-US"/>
    </w:rPr>
  </w:style>
  <w:style w:type="paragraph" w:customStyle="1" w:styleId="381">
    <w:name w:val="Основной текст (38)"/>
    <w:basedOn w:val="ae"/>
    <w:link w:val="38Exact"/>
    <w:uiPriority w:val="99"/>
    <w:rsid w:val="004F4BD6"/>
    <w:pPr>
      <w:widowControl w:val="0"/>
      <w:shd w:val="clear" w:color="auto" w:fill="FFFFFF"/>
      <w:spacing w:before="60" w:after="0" w:line="235" w:lineRule="exact"/>
      <w:ind w:firstLine="0"/>
    </w:pPr>
    <w:rPr>
      <w:rFonts w:ascii="Bookman Old Style" w:eastAsia="Bookman Old Style" w:hAnsi="Bookman Old Style" w:cs="Bookman Old Style"/>
      <w:spacing w:val="-5"/>
      <w:sz w:val="9"/>
      <w:szCs w:val="9"/>
      <w:lang w:eastAsia="en-US"/>
    </w:rPr>
  </w:style>
  <w:style w:type="paragraph" w:customStyle="1" w:styleId="391">
    <w:name w:val="Основной текст (39)"/>
    <w:basedOn w:val="ae"/>
    <w:link w:val="39Exact"/>
    <w:rsid w:val="004F4BD6"/>
    <w:pPr>
      <w:widowControl w:val="0"/>
      <w:shd w:val="clear" w:color="auto" w:fill="FFFFFF"/>
      <w:spacing w:after="0" w:line="235" w:lineRule="exact"/>
      <w:ind w:firstLine="0"/>
    </w:pPr>
    <w:rPr>
      <w:rFonts w:ascii="Arial" w:eastAsia="Arial" w:hAnsi="Arial" w:cs="Arial"/>
      <w:spacing w:val="-3"/>
      <w:sz w:val="9"/>
      <w:szCs w:val="9"/>
      <w:lang w:eastAsia="en-US"/>
    </w:rPr>
  </w:style>
  <w:style w:type="paragraph" w:customStyle="1" w:styleId="400">
    <w:name w:val="Основной текст (40)"/>
    <w:basedOn w:val="ae"/>
    <w:link w:val="40Exact"/>
    <w:rsid w:val="004F4BD6"/>
    <w:pPr>
      <w:widowControl w:val="0"/>
      <w:shd w:val="clear" w:color="auto" w:fill="FFFFFF"/>
      <w:spacing w:after="0" w:line="0" w:lineRule="atLeast"/>
      <w:ind w:firstLine="0"/>
    </w:pPr>
    <w:rPr>
      <w:rFonts w:ascii="Candara" w:eastAsia="Candara" w:hAnsi="Candara" w:cs="Candara"/>
      <w:spacing w:val="-7"/>
      <w:sz w:val="8"/>
      <w:szCs w:val="8"/>
      <w:lang w:eastAsia="en-US"/>
    </w:rPr>
  </w:style>
  <w:style w:type="paragraph" w:customStyle="1" w:styleId="31f5">
    <w:name w:val="Подпись к таблице (3)1"/>
    <w:basedOn w:val="ae"/>
    <w:link w:val="3ffc"/>
    <w:rsid w:val="004F4BD6"/>
    <w:pPr>
      <w:widowControl w:val="0"/>
      <w:shd w:val="clear" w:color="auto" w:fill="FFFFFF"/>
      <w:spacing w:after="0" w:line="0" w:lineRule="atLeast"/>
      <w:ind w:firstLine="0"/>
    </w:pPr>
    <w:rPr>
      <w:rFonts w:ascii="Arial" w:eastAsia="Arial" w:hAnsi="Arial" w:cs="Arial"/>
      <w:sz w:val="9"/>
      <w:szCs w:val="9"/>
      <w:lang w:eastAsia="en-US"/>
    </w:rPr>
  </w:style>
  <w:style w:type="paragraph" w:customStyle="1" w:styleId="472">
    <w:name w:val="Основной текст (47)"/>
    <w:basedOn w:val="ae"/>
    <w:link w:val="47Exact"/>
    <w:rsid w:val="004F4BD6"/>
    <w:pPr>
      <w:widowControl w:val="0"/>
      <w:shd w:val="clear" w:color="auto" w:fill="FFFFFF"/>
      <w:spacing w:after="0" w:line="120" w:lineRule="exact"/>
      <w:ind w:firstLine="0"/>
    </w:pPr>
    <w:rPr>
      <w:rFonts w:ascii="Franklin Gothic Heavy" w:eastAsia="Franklin Gothic Heavy" w:hAnsi="Franklin Gothic Heavy" w:cs="Franklin Gothic Heavy"/>
      <w:spacing w:val="-3"/>
      <w:sz w:val="8"/>
      <w:szCs w:val="8"/>
      <w:lang w:eastAsia="en-US"/>
    </w:rPr>
  </w:style>
  <w:style w:type="paragraph" w:customStyle="1" w:styleId="4112">
    <w:name w:val="Основной текст (41)1"/>
    <w:basedOn w:val="ae"/>
    <w:link w:val="41b"/>
    <w:uiPriority w:val="99"/>
    <w:rsid w:val="004F4BD6"/>
    <w:pPr>
      <w:widowControl w:val="0"/>
      <w:shd w:val="clear" w:color="auto" w:fill="FFFFFF"/>
      <w:spacing w:after="0" w:line="120" w:lineRule="exact"/>
      <w:ind w:firstLine="0"/>
      <w:jc w:val="right"/>
    </w:pPr>
    <w:rPr>
      <w:rFonts w:ascii="Arial" w:eastAsia="Arial" w:hAnsi="Arial" w:cs="Arial"/>
      <w:sz w:val="9"/>
      <w:szCs w:val="9"/>
      <w:lang w:eastAsia="en-US"/>
    </w:rPr>
  </w:style>
  <w:style w:type="paragraph" w:customStyle="1" w:styleId="6e">
    <w:name w:val="Подпись к картинке (6)"/>
    <w:basedOn w:val="ae"/>
    <w:link w:val="6Exact0"/>
    <w:uiPriority w:val="99"/>
    <w:rsid w:val="004F4BD6"/>
    <w:pPr>
      <w:widowControl w:val="0"/>
      <w:shd w:val="clear" w:color="auto" w:fill="FFFFFF"/>
      <w:spacing w:after="0" w:line="0" w:lineRule="atLeast"/>
      <w:ind w:firstLine="0"/>
    </w:pPr>
    <w:rPr>
      <w:rFonts w:eastAsiaTheme="minorHAnsi" w:cstheme="minorBidi"/>
      <w:spacing w:val="-4"/>
      <w:w w:val="150"/>
      <w:sz w:val="8"/>
      <w:szCs w:val="8"/>
      <w:lang w:eastAsia="en-US"/>
    </w:rPr>
  </w:style>
  <w:style w:type="paragraph" w:customStyle="1" w:styleId="4213">
    <w:name w:val="Основной текст (42)1"/>
    <w:basedOn w:val="ae"/>
    <w:link w:val="424"/>
    <w:rsid w:val="004F4BD6"/>
    <w:pPr>
      <w:widowControl w:val="0"/>
      <w:shd w:val="clear" w:color="auto" w:fill="FFFFFF"/>
      <w:spacing w:after="0" w:line="120" w:lineRule="exact"/>
      <w:ind w:firstLine="0"/>
      <w:jc w:val="right"/>
    </w:pPr>
    <w:rPr>
      <w:rFonts w:ascii="Franklin Gothic Heavy" w:eastAsia="Franklin Gothic Heavy" w:hAnsi="Franklin Gothic Heavy" w:cs="Franklin Gothic Heavy"/>
      <w:spacing w:val="-10"/>
      <w:sz w:val="9"/>
      <w:szCs w:val="9"/>
      <w:lang w:eastAsia="en-US"/>
    </w:rPr>
  </w:style>
  <w:style w:type="paragraph" w:customStyle="1" w:styleId="4312">
    <w:name w:val="Основной текст (43)1"/>
    <w:basedOn w:val="ae"/>
    <w:link w:val="433"/>
    <w:uiPriority w:val="99"/>
    <w:rsid w:val="004F4BD6"/>
    <w:pPr>
      <w:widowControl w:val="0"/>
      <w:shd w:val="clear" w:color="auto" w:fill="FFFFFF"/>
      <w:spacing w:after="0" w:line="120" w:lineRule="exact"/>
      <w:ind w:firstLine="0"/>
      <w:jc w:val="right"/>
    </w:pPr>
    <w:rPr>
      <w:rFonts w:ascii="Franklin Gothic Heavy" w:eastAsia="Franklin Gothic Heavy" w:hAnsi="Franklin Gothic Heavy" w:cs="Franklin Gothic Heavy"/>
      <w:sz w:val="9"/>
      <w:szCs w:val="9"/>
      <w:lang w:eastAsia="en-US"/>
    </w:rPr>
  </w:style>
  <w:style w:type="paragraph" w:customStyle="1" w:styleId="4412">
    <w:name w:val="Основной текст (44)1"/>
    <w:basedOn w:val="ae"/>
    <w:link w:val="442"/>
    <w:uiPriority w:val="99"/>
    <w:rsid w:val="004F4BD6"/>
    <w:pPr>
      <w:widowControl w:val="0"/>
      <w:shd w:val="clear" w:color="auto" w:fill="FFFFFF"/>
      <w:spacing w:after="0" w:line="120" w:lineRule="exact"/>
      <w:ind w:firstLine="0"/>
      <w:jc w:val="right"/>
    </w:pPr>
    <w:rPr>
      <w:rFonts w:eastAsiaTheme="minorHAnsi" w:cstheme="minorBidi"/>
      <w:sz w:val="10"/>
      <w:szCs w:val="10"/>
      <w:lang w:eastAsia="en-US"/>
    </w:rPr>
  </w:style>
  <w:style w:type="paragraph" w:customStyle="1" w:styleId="4512">
    <w:name w:val="Основной текст (45)1"/>
    <w:basedOn w:val="ae"/>
    <w:link w:val="452"/>
    <w:rsid w:val="004F4BD6"/>
    <w:pPr>
      <w:widowControl w:val="0"/>
      <w:shd w:val="clear" w:color="auto" w:fill="FFFFFF"/>
      <w:spacing w:after="0" w:line="120" w:lineRule="exact"/>
      <w:ind w:firstLine="0"/>
      <w:jc w:val="right"/>
    </w:pPr>
    <w:rPr>
      <w:rFonts w:ascii="Franklin Gothic Heavy" w:eastAsia="Franklin Gothic Heavy" w:hAnsi="Franklin Gothic Heavy" w:cs="Franklin Gothic Heavy"/>
      <w:sz w:val="10"/>
      <w:szCs w:val="10"/>
      <w:lang w:eastAsia="en-US"/>
    </w:rPr>
  </w:style>
  <w:style w:type="paragraph" w:customStyle="1" w:styleId="4612">
    <w:name w:val="Основной текст (46)1"/>
    <w:basedOn w:val="ae"/>
    <w:link w:val="462"/>
    <w:rsid w:val="004F4BD6"/>
    <w:pPr>
      <w:widowControl w:val="0"/>
      <w:shd w:val="clear" w:color="auto" w:fill="FFFFFF"/>
      <w:spacing w:after="0" w:line="120" w:lineRule="exact"/>
      <w:ind w:firstLine="0"/>
      <w:jc w:val="right"/>
    </w:pPr>
    <w:rPr>
      <w:rFonts w:ascii="Franklin Gothic Heavy" w:eastAsia="Franklin Gothic Heavy" w:hAnsi="Franklin Gothic Heavy" w:cs="Franklin Gothic Heavy"/>
      <w:sz w:val="9"/>
      <w:szCs w:val="9"/>
      <w:lang w:eastAsia="en-US"/>
    </w:rPr>
  </w:style>
  <w:style w:type="paragraph" w:customStyle="1" w:styleId="480">
    <w:name w:val="Основной текст (48)"/>
    <w:basedOn w:val="ae"/>
    <w:link w:val="48Exact"/>
    <w:rsid w:val="004F4BD6"/>
    <w:pPr>
      <w:widowControl w:val="0"/>
      <w:shd w:val="clear" w:color="auto" w:fill="FFFFFF"/>
      <w:spacing w:after="0" w:line="245" w:lineRule="exact"/>
      <w:ind w:firstLine="0"/>
    </w:pPr>
    <w:rPr>
      <w:rFonts w:ascii="Franklin Gothic Heavy" w:eastAsia="Franklin Gothic Heavy" w:hAnsi="Franklin Gothic Heavy" w:cs="Franklin Gothic Heavy"/>
      <w:spacing w:val="-1"/>
      <w:sz w:val="9"/>
      <w:szCs w:val="9"/>
      <w:lang w:eastAsia="en-US"/>
    </w:rPr>
  </w:style>
  <w:style w:type="paragraph" w:customStyle="1" w:styleId="490">
    <w:name w:val="Основной текст (49)"/>
    <w:basedOn w:val="ae"/>
    <w:link w:val="49Exact"/>
    <w:rsid w:val="004F4BD6"/>
    <w:pPr>
      <w:widowControl w:val="0"/>
      <w:shd w:val="clear" w:color="auto" w:fill="FFFFFF"/>
      <w:spacing w:after="0" w:line="245" w:lineRule="exact"/>
      <w:ind w:firstLine="0"/>
    </w:pPr>
    <w:rPr>
      <w:rFonts w:ascii="Franklin Gothic Heavy" w:eastAsia="Franklin Gothic Heavy" w:hAnsi="Franklin Gothic Heavy" w:cs="Franklin Gothic Heavy"/>
      <w:spacing w:val="2"/>
      <w:sz w:val="8"/>
      <w:szCs w:val="8"/>
      <w:lang w:eastAsia="en-US"/>
    </w:rPr>
  </w:style>
  <w:style w:type="paragraph" w:customStyle="1" w:styleId="500">
    <w:name w:val="Основной текст (50)"/>
    <w:basedOn w:val="ae"/>
    <w:link w:val="50Exact"/>
    <w:rsid w:val="004F4BD6"/>
    <w:pPr>
      <w:widowControl w:val="0"/>
      <w:shd w:val="clear" w:color="auto" w:fill="FFFFFF"/>
      <w:spacing w:before="60" w:after="60" w:line="0" w:lineRule="atLeast"/>
      <w:ind w:firstLine="0"/>
    </w:pPr>
    <w:rPr>
      <w:rFonts w:eastAsiaTheme="minorHAnsi" w:cstheme="minorBidi"/>
      <w:spacing w:val="-3"/>
      <w:sz w:val="10"/>
      <w:szCs w:val="10"/>
      <w:lang w:eastAsia="en-US"/>
    </w:rPr>
  </w:style>
  <w:style w:type="paragraph" w:customStyle="1" w:styleId="51d">
    <w:name w:val="Основной текст (51)"/>
    <w:basedOn w:val="ae"/>
    <w:link w:val="51Exact"/>
    <w:rsid w:val="004F4BD6"/>
    <w:pPr>
      <w:widowControl w:val="0"/>
      <w:shd w:val="clear" w:color="auto" w:fill="FFFFFF"/>
      <w:spacing w:after="0" w:line="0" w:lineRule="atLeast"/>
      <w:ind w:firstLine="0"/>
    </w:pPr>
    <w:rPr>
      <w:rFonts w:ascii="Arial" w:eastAsia="Arial" w:hAnsi="Arial" w:cs="Arial"/>
      <w:spacing w:val="-4"/>
      <w:sz w:val="9"/>
      <w:szCs w:val="9"/>
      <w:lang w:eastAsia="en-US"/>
    </w:rPr>
  </w:style>
  <w:style w:type="paragraph" w:customStyle="1" w:styleId="525">
    <w:name w:val="Основной текст (52)"/>
    <w:basedOn w:val="ae"/>
    <w:link w:val="52Exact"/>
    <w:rsid w:val="004F4BD6"/>
    <w:pPr>
      <w:widowControl w:val="0"/>
      <w:shd w:val="clear" w:color="auto" w:fill="FFFFFF"/>
      <w:spacing w:before="60" w:after="0" w:line="245" w:lineRule="exact"/>
      <w:ind w:firstLine="0"/>
      <w:jc w:val="both"/>
    </w:pPr>
    <w:rPr>
      <w:rFonts w:ascii="Arial" w:eastAsia="Arial" w:hAnsi="Arial" w:cs="Arial"/>
      <w:spacing w:val="19"/>
      <w:sz w:val="9"/>
      <w:szCs w:val="9"/>
      <w:lang w:eastAsia="en-US"/>
    </w:rPr>
  </w:style>
  <w:style w:type="paragraph" w:customStyle="1" w:styleId="41d">
    <w:name w:val="Подпись к таблице (4)1"/>
    <w:basedOn w:val="ae"/>
    <w:link w:val="4fb"/>
    <w:uiPriority w:val="99"/>
    <w:rsid w:val="004F4BD6"/>
    <w:pPr>
      <w:widowControl w:val="0"/>
      <w:shd w:val="clear" w:color="auto" w:fill="FFFFFF"/>
      <w:spacing w:after="0" w:line="206" w:lineRule="exact"/>
      <w:ind w:firstLine="0"/>
      <w:jc w:val="both"/>
    </w:pPr>
    <w:rPr>
      <w:rFonts w:ascii="Arial" w:eastAsia="Arial" w:hAnsi="Arial" w:cs="Arial"/>
      <w:sz w:val="9"/>
      <w:szCs w:val="9"/>
      <w:lang w:eastAsia="en-US"/>
    </w:rPr>
  </w:style>
  <w:style w:type="paragraph" w:customStyle="1" w:styleId="149">
    <w:name w:val="Основной текст (14)"/>
    <w:basedOn w:val="ae"/>
    <w:link w:val="14Exact"/>
    <w:uiPriority w:val="99"/>
    <w:rsid w:val="004F4BD6"/>
    <w:pPr>
      <w:widowControl w:val="0"/>
      <w:shd w:val="clear" w:color="auto" w:fill="FFFFFF"/>
      <w:spacing w:after="0" w:line="0" w:lineRule="atLeast"/>
      <w:ind w:firstLine="0"/>
    </w:pPr>
    <w:rPr>
      <w:rFonts w:ascii="Arial" w:eastAsia="Arial" w:hAnsi="Arial" w:cs="Arial"/>
      <w:spacing w:val="-4"/>
      <w:sz w:val="8"/>
      <w:szCs w:val="8"/>
      <w:lang w:eastAsia="en-US"/>
    </w:rPr>
  </w:style>
  <w:style w:type="paragraph" w:customStyle="1" w:styleId="5f7">
    <w:name w:val="Подпись к таблице (5)"/>
    <w:basedOn w:val="ae"/>
    <w:link w:val="5f6"/>
    <w:rsid w:val="004F4BD6"/>
    <w:pPr>
      <w:widowControl w:val="0"/>
      <w:shd w:val="clear" w:color="auto" w:fill="FFFFFF"/>
      <w:spacing w:after="0" w:line="0" w:lineRule="atLeast"/>
      <w:ind w:firstLine="0"/>
    </w:pPr>
    <w:rPr>
      <w:rFonts w:eastAsiaTheme="minorHAnsi" w:cstheme="minorBidi"/>
      <w:b/>
      <w:bCs/>
      <w:sz w:val="15"/>
      <w:szCs w:val="15"/>
      <w:lang w:eastAsia="en-US"/>
    </w:rPr>
  </w:style>
  <w:style w:type="paragraph" w:customStyle="1" w:styleId="6f0">
    <w:name w:val="Подпись к таблице (6)"/>
    <w:basedOn w:val="ae"/>
    <w:link w:val="6f"/>
    <w:uiPriority w:val="99"/>
    <w:rsid w:val="004F4BD6"/>
    <w:pPr>
      <w:widowControl w:val="0"/>
      <w:shd w:val="clear" w:color="auto" w:fill="FFFFFF"/>
      <w:spacing w:after="0" w:line="0" w:lineRule="atLeast"/>
      <w:ind w:firstLine="0"/>
    </w:pPr>
    <w:rPr>
      <w:rFonts w:eastAsiaTheme="minorHAnsi" w:cstheme="minorBidi"/>
      <w:sz w:val="15"/>
      <w:szCs w:val="15"/>
      <w:lang w:eastAsia="en-US"/>
    </w:rPr>
  </w:style>
  <w:style w:type="table" w:customStyle="1" w:styleId="719">
    <w:name w:val="Сетка таблицы светлая71"/>
    <w:basedOn w:val="af0"/>
    <w:next w:val="affffffffff1"/>
    <w:uiPriority w:val="40"/>
    <w:rsid w:val="004F4BD6"/>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imesNewRoman">
    <w:name w:val="Основной текст + Times New Roman;Не полужирный"/>
    <w:basedOn w:val="afff9"/>
    <w:rsid w:val="004F4BD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table" w:styleId="-12">
    <w:name w:val="Grid Table 1 Light"/>
    <w:basedOn w:val="af0"/>
    <w:uiPriority w:val="46"/>
    <w:rsid w:val="004F4BD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202">
    <w:name w:val="Нет списка20"/>
    <w:next w:val="af1"/>
    <w:uiPriority w:val="99"/>
    <w:semiHidden/>
    <w:unhideWhenUsed/>
    <w:rsid w:val="004F4BD6"/>
  </w:style>
  <w:style w:type="numbering" w:customStyle="1" w:styleId="1102">
    <w:name w:val="Нет списка110"/>
    <w:next w:val="af1"/>
    <w:uiPriority w:val="99"/>
    <w:semiHidden/>
    <w:unhideWhenUsed/>
    <w:rsid w:val="004F4BD6"/>
  </w:style>
  <w:style w:type="numbering" w:customStyle="1" w:styleId="1191">
    <w:name w:val="Нет списка119"/>
    <w:next w:val="af1"/>
    <w:uiPriority w:val="99"/>
    <w:semiHidden/>
    <w:rsid w:val="004F4BD6"/>
  </w:style>
  <w:style w:type="numbering" w:customStyle="1" w:styleId="283">
    <w:name w:val="Стиль28"/>
    <w:rsid w:val="004F4BD6"/>
  </w:style>
  <w:style w:type="numbering" w:customStyle="1" w:styleId="382">
    <w:name w:val="Стиль38"/>
    <w:rsid w:val="004F4BD6"/>
  </w:style>
  <w:style w:type="numbering" w:customStyle="1" w:styleId="481">
    <w:name w:val="Стиль48"/>
    <w:rsid w:val="004F4BD6"/>
  </w:style>
  <w:style w:type="numbering" w:customStyle="1" w:styleId="9b">
    <w:name w:val="Статья / Раздел9"/>
    <w:basedOn w:val="af1"/>
    <w:next w:val="afffffffd"/>
    <w:rsid w:val="004F4BD6"/>
  </w:style>
  <w:style w:type="numbering" w:customStyle="1" w:styleId="1480">
    <w:name w:val="Стиль многоуровневый 14 пт полужирный8"/>
    <w:basedOn w:val="af1"/>
    <w:rsid w:val="004F4BD6"/>
  </w:style>
  <w:style w:type="table" w:customStyle="1" w:styleId="482">
    <w:name w:val="Сетка таблицы48"/>
    <w:basedOn w:val="af0"/>
    <w:next w:val="af7"/>
    <w:rsid w:val="004F4B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3">
    <w:name w:val="Нет списка231"/>
    <w:next w:val="af1"/>
    <w:semiHidden/>
    <w:rsid w:val="004F4BD6"/>
  </w:style>
  <w:style w:type="numbering" w:customStyle="1" w:styleId="337">
    <w:name w:val="Нет списка33"/>
    <w:next w:val="af1"/>
    <w:semiHidden/>
    <w:rsid w:val="004F4BD6"/>
  </w:style>
  <w:style w:type="table" w:customStyle="1" w:styleId="-13">
    <w:name w:val="Таблица-сетка 1 светлая3"/>
    <w:basedOn w:val="af0"/>
    <w:next w:val="-12"/>
    <w:uiPriority w:val="46"/>
    <w:rsid w:val="004F4BD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b">
    <w:name w:val="Сетка таблицы светлая8"/>
    <w:basedOn w:val="af0"/>
    <w:next w:val="affffffffff1"/>
    <w:uiPriority w:val="40"/>
    <w:rsid w:val="004F4BD6"/>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413">
    <w:name w:val="Нет списка241"/>
    <w:next w:val="af1"/>
    <w:uiPriority w:val="99"/>
    <w:semiHidden/>
    <w:unhideWhenUsed/>
    <w:rsid w:val="004F4BD6"/>
  </w:style>
  <w:style w:type="numbering" w:customStyle="1" w:styleId="1201">
    <w:name w:val="Нет списка120"/>
    <w:next w:val="af1"/>
    <w:uiPriority w:val="99"/>
    <w:semiHidden/>
    <w:unhideWhenUsed/>
    <w:rsid w:val="004F4BD6"/>
  </w:style>
  <w:style w:type="numbering" w:customStyle="1" w:styleId="11101">
    <w:name w:val="Нет списка1110"/>
    <w:next w:val="af1"/>
    <w:uiPriority w:val="99"/>
    <w:semiHidden/>
    <w:rsid w:val="004F4BD6"/>
  </w:style>
  <w:style w:type="numbering" w:customStyle="1" w:styleId="293">
    <w:name w:val="Стиль29"/>
    <w:rsid w:val="004F4BD6"/>
  </w:style>
  <w:style w:type="numbering" w:customStyle="1" w:styleId="392">
    <w:name w:val="Стиль39"/>
    <w:rsid w:val="004F4BD6"/>
  </w:style>
  <w:style w:type="numbering" w:customStyle="1" w:styleId="492">
    <w:name w:val="Стиль49"/>
    <w:rsid w:val="004F4BD6"/>
  </w:style>
  <w:style w:type="numbering" w:customStyle="1" w:styleId="107">
    <w:name w:val="Статья / Раздел10"/>
    <w:basedOn w:val="af1"/>
    <w:next w:val="afffffffd"/>
    <w:rsid w:val="004F4BD6"/>
  </w:style>
  <w:style w:type="numbering" w:customStyle="1" w:styleId="1490">
    <w:name w:val="Стиль многоуровневый 14 пт полужирный9"/>
    <w:basedOn w:val="af1"/>
    <w:rsid w:val="004F4BD6"/>
  </w:style>
  <w:style w:type="table" w:customStyle="1" w:styleId="493">
    <w:name w:val="Сетка таблицы49"/>
    <w:basedOn w:val="af0"/>
    <w:next w:val="af7"/>
    <w:rsid w:val="004F4B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4">
    <w:name w:val="Нет списка25"/>
    <w:next w:val="af1"/>
    <w:semiHidden/>
    <w:rsid w:val="004F4BD6"/>
  </w:style>
  <w:style w:type="numbering" w:customStyle="1" w:styleId="344">
    <w:name w:val="Нет списка34"/>
    <w:next w:val="af1"/>
    <w:semiHidden/>
    <w:rsid w:val="004F4BD6"/>
  </w:style>
  <w:style w:type="table" w:customStyle="1" w:styleId="-14">
    <w:name w:val="Таблица-сетка 1 светлая4"/>
    <w:basedOn w:val="af0"/>
    <w:next w:val="-12"/>
    <w:uiPriority w:val="46"/>
    <w:rsid w:val="004F4BD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c">
    <w:name w:val="Сетка таблицы светлая9"/>
    <w:basedOn w:val="af0"/>
    <w:next w:val="affffffffff1"/>
    <w:uiPriority w:val="40"/>
    <w:rsid w:val="004F4BD6"/>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64">
    <w:name w:val="Нет списка26"/>
    <w:next w:val="af1"/>
    <w:uiPriority w:val="99"/>
    <w:semiHidden/>
    <w:unhideWhenUsed/>
    <w:rsid w:val="004F4BD6"/>
  </w:style>
  <w:style w:type="character" w:customStyle="1" w:styleId="afffffff7">
    <w:name w:val="Список Знак"/>
    <w:link w:val="afffffff6"/>
    <w:rsid w:val="004F4BD6"/>
    <w:rPr>
      <w:rFonts w:ascii="Times New Roman" w:eastAsia="Times New Roman" w:hAnsi="Times New Roman" w:cs="Times New Roman"/>
      <w:sz w:val="24"/>
      <w:szCs w:val="20"/>
      <w:lang w:eastAsia="ru-RU"/>
    </w:rPr>
  </w:style>
  <w:style w:type="paragraph" w:customStyle="1" w:styleId="a0">
    <w:name w:val="Список нумерованный"/>
    <w:basedOn w:val="ae"/>
    <w:rsid w:val="004F4BD6"/>
    <w:pPr>
      <w:numPr>
        <w:numId w:val="50"/>
      </w:numPr>
      <w:spacing w:before="120" w:after="0" w:line="240" w:lineRule="auto"/>
      <w:jc w:val="both"/>
    </w:pPr>
    <w:rPr>
      <w:sz w:val="24"/>
      <w:szCs w:val="24"/>
    </w:rPr>
  </w:style>
  <w:style w:type="paragraph" w:customStyle="1" w:styleId="affffffffffffff7">
    <w:name w:val="Табличный_заголовки"/>
    <w:basedOn w:val="ae"/>
    <w:qFormat/>
    <w:rsid w:val="004F4BD6"/>
    <w:pPr>
      <w:keepNext/>
      <w:keepLines/>
      <w:spacing w:after="0" w:line="240" w:lineRule="auto"/>
      <w:ind w:firstLine="0"/>
      <w:jc w:val="center"/>
    </w:pPr>
    <w:rPr>
      <w:rFonts w:ascii="Calibri" w:hAnsi="Calibri"/>
      <w:b/>
      <w:sz w:val="22"/>
    </w:rPr>
  </w:style>
  <w:style w:type="paragraph" w:customStyle="1" w:styleId="affffffffffffff8">
    <w:name w:val="Табличный_центр"/>
    <w:basedOn w:val="ae"/>
    <w:rsid w:val="004F4BD6"/>
    <w:pPr>
      <w:shd w:val="clear" w:color="auto" w:fill="FFFFFF"/>
      <w:spacing w:after="0" w:line="240" w:lineRule="auto"/>
      <w:ind w:firstLine="0"/>
      <w:jc w:val="center"/>
    </w:pPr>
    <w:rPr>
      <w:rFonts w:ascii="Calibri" w:hAnsi="Calibri"/>
      <w:sz w:val="22"/>
    </w:rPr>
  </w:style>
  <w:style w:type="paragraph" w:customStyle="1" w:styleId="13">
    <w:name w:val="Список 1)"/>
    <w:basedOn w:val="ae"/>
    <w:rsid w:val="004F4BD6"/>
    <w:pPr>
      <w:numPr>
        <w:numId w:val="49"/>
      </w:numPr>
      <w:spacing w:after="60" w:line="240" w:lineRule="auto"/>
      <w:ind w:left="1522" w:hanging="360"/>
      <w:jc w:val="both"/>
    </w:pPr>
    <w:rPr>
      <w:rFonts w:ascii="Calibri" w:hAnsi="Calibri"/>
      <w:sz w:val="24"/>
      <w:szCs w:val="24"/>
    </w:rPr>
  </w:style>
  <w:style w:type="paragraph" w:customStyle="1" w:styleId="a9">
    <w:name w:val="Табличный_нумерованный"/>
    <w:basedOn w:val="ae"/>
    <w:link w:val="affffffffffffff9"/>
    <w:rsid w:val="004F4BD6"/>
    <w:pPr>
      <w:numPr>
        <w:numId w:val="48"/>
      </w:numPr>
      <w:spacing w:after="0" w:line="240" w:lineRule="auto"/>
    </w:pPr>
    <w:rPr>
      <w:rFonts w:ascii="Calibri" w:hAnsi="Calibri"/>
      <w:sz w:val="22"/>
    </w:rPr>
  </w:style>
  <w:style w:type="character" w:customStyle="1" w:styleId="affffffffffffff9">
    <w:name w:val="Табличный_нумерованный Знак"/>
    <w:link w:val="a9"/>
    <w:rsid w:val="004F4BD6"/>
    <w:rPr>
      <w:rFonts w:ascii="Calibri" w:eastAsia="Times New Roman" w:hAnsi="Calibri" w:cs="Times New Roman"/>
      <w:lang w:eastAsia="ru-RU"/>
    </w:rPr>
  </w:style>
  <w:style w:type="paragraph" w:styleId="affffffffffffffa">
    <w:name w:val="toa heading"/>
    <w:basedOn w:val="ae"/>
    <w:next w:val="ae"/>
    <w:uiPriority w:val="99"/>
    <w:semiHidden/>
    <w:rsid w:val="004F4BD6"/>
    <w:pPr>
      <w:spacing w:before="40" w:after="20" w:line="240" w:lineRule="auto"/>
      <w:ind w:firstLine="0"/>
      <w:jc w:val="center"/>
    </w:pPr>
    <w:rPr>
      <w:b/>
      <w:sz w:val="22"/>
      <w:szCs w:val="20"/>
    </w:rPr>
  </w:style>
  <w:style w:type="paragraph" w:customStyle="1" w:styleId="a6">
    <w:name w:val="Список а)"/>
    <w:basedOn w:val="afffffff6"/>
    <w:rsid w:val="004F4BD6"/>
    <w:pPr>
      <w:numPr>
        <w:numId w:val="47"/>
      </w:numPr>
      <w:overflowPunct/>
      <w:autoSpaceDE/>
      <w:autoSpaceDN/>
      <w:adjustRightInd/>
      <w:spacing w:after="60"/>
      <w:jc w:val="both"/>
    </w:pPr>
    <w:rPr>
      <w:snapToGrid w:val="0"/>
      <w:szCs w:val="24"/>
    </w:rPr>
  </w:style>
  <w:style w:type="paragraph" w:customStyle="1" w:styleId="affffffffffffffb">
    <w:name w:val="Табличный_слева"/>
    <w:basedOn w:val="ae"/>
    <w:rsid w:val="004F4BD6"/>
    <w:pPr>
      <w:spacing w:after="0" w:line="240" w:lineRule="auto"/>
      <w:ind w:firstLine="0"/>
    </w:pPr>
    <w:rPr>
      <w:rFonts w:ascii="Calibri" w:hAnsi="Calibri"/>
      <w:sz w:val="22"/>
    </w:rPr>
  </w:style>
  <w:style w:type="paragraph" w:customStyle="1" w:styleId="1ffffff4">
    <w:name w:val="Обычный 1"/>
    <w:basedOn w:val="ae"/>
    <w:next w:val="ae"/>
    <w:semiHidden/>
    <w:rsid w:val="004F4BD6"/>
    <w:pPr>
      <w:tabs>
        <w:tab w:val="num" w:pos="360"/>
      </w:tabs>
      <w:spacing w:before="120" w:after="0" w:line="240" w:lineRule="auto"/>
      <w:ind w:left="360" w:hanging="360"/>
      <w:jc w:val="both"/>
    </w:pPr>
    <w:rPr>
      <w:sz w:val="24"/>
      <w:szCs w:val="20"/>
    </w:rPr>
  </w:style>
  <w:style w:type="table" w:customStyle="1" w:styleId="302">
    <w:name w:val="Сетка таблицы30"/>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c">
    <w:name w:val="Обычный влево"/>
    <w:basedOn w:val="1ffffff4"/>
    <w:rsid w:val="004F4BD6"/>
    <w:pPr>
      <w:tabs>
        <w:tab w:val="clear" w:pos="360"/>
      </w:tabs>
      <w:spacing w:before="0"/>
      <w:ind w:left="0" w:firstLine="0"/>
      <w:jc w:val="left"/>
    </w:pPr>
  </w:style>
  <w:style w:type="paragraph" w:customStyle="1" w:styleId="affffffffffffffd">
    <w:name w:val="Табличный_по ширине"/>
    <w:basedOn w:val="affffffffffffffb"/>
    <w:rsid w:val="004F4BD6"/>
    <w:pPr>
      <w:jc w:val="both"/>
    </w:pPr>
    <w:rPr>
      <w:rFonts w:ascii="Cambria" w:hAnsi="Cambria"/>
    </w:rPr>
  </w:style>
  <w:style w:type="table" w:customStyle="1" w:styleId="affffffffffffffe">
    <w:name w:val="Стиль Таблица Геоника"/>
    <w:basedOn w:val="af0"/>
    <w:uiPriority w:val="99"/>
    <w:rsid w:val="004F4BD6"/>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paragraph" w:styleId="2fff9">
    <w:name w:val="Quote"/>
    <w:basedOn w:val="ae"/>
    <w:next w:val="ae"/>
    <w:link w:val="2fffa"/>
    <w:uiPriority w:val="29"/>
    <w:qFormat/>
    <w:rsid w:val="004F4BD6"/>
    <w:pPr>
      <w:spacing w:before="200" w:line="276" w:lineRule="auto"/>
      <w:ind w:firstLine="0"/>
    </w:pPr>
    <w:rPr>
      <w:rFonts w:ascii="Calibri" w:hAnsi="Calibri"/>
      <w:i/>
      <w:iCs/>
      <w:sz w:val="20"/>
      <w:szCs w:val="20"/>
      <w:lang w:val="en-US" w:eastAsia="en-US"/>
    </w:rPr>
  </w:style>
  <w:style w:type="character" w:customStyle="1" w:styleId="2fffa">
    <w:name w:val="Цитата 2 Знак"/>
    <w:basedOn w:val="af"/>
    <w:link w:val="2fff9"/>
    <w:uiPriority w:val="29"/>
    <w:rsid w:val="004F4BD6"/>
    <w:rPr>
      <w:rFonts w:ascii="Calibri" w:eastAsia="Times New Roman" w:hAnsi="Calibri" w:cs="Times New Roman"/>
      <w:i/>
      <w:iCs/>
      <w:sz w:val="20"/>
      <w:szCs w:val="20"/>
      <w:lang w:val="en-US"/>
    </w:rPr>
  </w:style>
  <w:style w:type="paragraph" w:styleId="afffffffffffffff">
    <w:name w:val="Intense Quote"/>
    <w:basedOn w:val="ae"/>
    <w:next w:val="ae"/>
    <w:link w:val="afffffffffffffff0"/>
    <w:uiPriority w:val="30"/>
    <w:qFormat/>
    <w:rsid w:val="004F4BD6"/>
    <w:pPr>
      <w:pBdr>
        <w:top w:val="single" w:sz="4" w:space="10" w:color="4F81BD"/>
        <w:left w:val="single" w:sz="4" w:space="10" w:color="4F81BD"/>
      </w:pBdr>
      <w:spacing w:before="200" w:after="0" w:line="276" w:lineRule="auto"/>
      <w:ind w:left="1296" w:right="1152" w:firstLine="0"/>
      <w:jc w:val="both"/>
    </w:pPr>
    <w:rPr>
      <w:rFonts w:ascii="Calibri" w:hAnsi="Calibri"/>
      <w:i/>
      <w:iCs/>
      <w:color w:val="4F81BD"/>
      <w:sz w:val="20"/>
      <w:szCs w:val="20"/>
      <w:lang w:val="en-US" w:eastAsia="en-US"/>
    </w:rPr>
  </w:style>
  <w:style w:type="character" w:customStyle="1" w:styleId="afffffffffffffff0">
    <w:name w:val="Выделенная цитата Знак"/>
    <w:basedOn w:val="af"/>
    <w:link w:val="afffffffffffffff"/>
    <w:uiPriority w:val="30"/>
    <w:rsid w:val="004F4BD6"/>
    <w:rPr>
      <w:rFonts w:ascii="Calibri" w:eastAsia="Times New Roman" w:hAnsi="Calibri" w:cs="Times New Roman"/>
      <w:i/>
      <w:iCs/>
      <w:color w:val="4F81BD"/>
      <w:sz w:val="20"/>
      <w:szCs w:val="20"/>
      <w:lang w:val="en-US"/>
    </w:rPr>
  </w:style>
  <w:style w:type="character" w:styleId="afffffffffffffff1">
    <w:name w:val="Subtle Emphasis"/>
    <w:uiPriority w:val="19"/>
    <w:qFormat/>
    <w:rsid w:val="004F4BD6"/>
    <w:rPr>
      <w:i/>
      <w:iCs/>
      <w:color w:val="243F60"/>
    </w:rPr>
  </w:style>
  <w:style w:type="character" w:styleId="afffffffffffffff2">
    <w:name w:val="Intense Emphasis"/>
    <w:uiPriority w:val="21"/>
    <w:qFormat/>
    <w:rsid w:val="004F4BD6"/>
    <w:rPr>
      <w:b/>
      <w:bCs/>
      <w:caps/>
      <w:color w:val="243F60"/>
      <w:spacing w:val="10"/>
    </w:rPr>
  </w:style>
  <w:style w:type="character" w:styleId="afffffffffffffff3">
    <w:name w:val="Subtle Reference"/>
    <w:uiPriority w:val="31"/>
    <w:qFormat/>
    <w:rsid w:val="004F4BD6"/>
    <w:rPr>
      <w:b/>
      <w:bCs/>
      <w:color w:val="4F81BD"/>
    </w:rPr>
  </w:style>
  <w:style w:type="character" w:styleId="afffffffffffffff4">
    <w:name w:val="Intense Reference"/>
    <w:uiPriority w:val="32"/>
    <w:qFormat/>
    <w:rsid w:val="004F4BD6"/>
    <w:rPr>
      <w:b/>
      <w:bCs/>
      <w:i/>
      <w:iCs/>
      <w:caps/>
      <w:color w:val="4F81BD"/>
    </w:rPr>
  </w:style>
  <w:style w:type="character" w:styleId="afffffffffffffff5">
    <w:name w:val="Book Title"/>
    <w:uiPriority w:val="33"/>
    <w:qFormat/>
    <w:rsid w:val="004F4BD6"/>
    <w:rPr>
      <w:b/>
      <w:bCs/>
      <w:i/>
      <w:iCs/>
      <w:spacing w:val="9"/>
    </w:rPr>
  </w:style>
  <w:style w:type="numbering" w:customStyle="1" w:styleId="1111114">
    <w:name w:val="1 / 1.1 / 1.1.14"/>
    <w:basedOn w:val="af1"/>
    <w:next w:val="1111110"/>
    <w:rsid w:val="004F4BD6"/>
  </w:style>
  <w:style w:type="numbering" w:customStyle="1" w:styleId="1ai4">
    <w:name w:val="1 / a / i4"/>
    <w:basedOn w:val="af1"/>
    <w:next w:val="1ai"/>
    <w:rsid w:val="004F4BD6"/>
    <w:pPr>
      <w:numPr>
        <w:numId w:val="51"/>
      </w:numPr>
    </w:pPr>
  </w:style>
  <w:style w:type="table" w:customStyle="1" w:styleId="-111">
    <w:name w:val="Веб-таблица 11"/>
    <w:basedOn w:val="af0"/>
    <w:next w:val="-10"/>
    <w:rsid w:val="004F4BD6"/>
    <w:pPr>
      <w:spacing w:after="0" w:line="240" w:lineRule="auto"/>
    </w:pPr>
    <w:rPr>
      <w:rFonts w:ascii="Calibri" w:eastAsia="Times New Roman" w:hAnsi="Calibri"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0"/>
    <w:next w:val="-20"/>
    <w:rsid w:val="004F4BD6"/>
    <w:pPr>
      <w:spacing w:after="0" w:line="240" w:lineRule="auto"/>
    </w:pPr>
    <w:rPr>
      <w:rFonts w:ascii="Calibri" w:eastAsia="Times New Roman"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f0"/>
    <w:next w:val="-3"/>
    <w:rsid w:val="004F4BD6"/>
    <w:pPr>
      <w:spacing w:after="0" w:line="240" w:lineRule="auto"/>
    </w:pPr>
    <w:rPr>
      <w:rFonts w:ascii="Calibri" w:eastAsia="Times New Roman" w:hAnsi="Calibri"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d">
    <w:name w:val="Изысканная таблица9"/>
    <w:basedOn w:val="af0"/>
    <w:next w:val="affff2"/>
    <w:rsid w:val="004F4BD6"/>
    <w:pPr>
      <w:spacing w:after="0" w:line="240" w:lineRule="auto"/>
    </w:pPr>
    <w:rPr>
      <w:rFonts w:ascii="Calibri" w:eastAsia="Times New Roman" w:hAnsi="Calibri"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85">
    <w:name w:val="Изящная таблица 18"/>
    <w:basedOn w:val="af0"/>
    <w:next w:val="1fff3"/>
    <w:rsid w:val="004F4BD6"/>
    <w:pPr>
      <w:spacing w:after="0" w:line="240" w:lineRule="auto"/>
    </w:pPr>
    <w:rPr>
      <w:rFonts w:ascii="Calibri" w:eastAsia="Times New Roman" w:hAnsi="Calibri"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7">
    <w:name w:val="Изящная таблица 21"/>
    <w:basedOn w:val="af0"/>
    <w:next w:val="2ff8"/>
    <w:rsid w:val="004F4BD6"/>
    <w:pPr>
      <w:spacing w:after="0" w:line="240" w:lineRule="auto"/>
    </w:pPr>
    <w:rPr>
      <w:rFonts w:ascii="Calibri" w:eastAsia="Times New Roman" w:hAnsi="Calibri"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c">
    <w:name w:val="Классическая таблица 11"/>
    <w:basedOn w:val="af0"/>
    <w:next w:val="1fffff6"/>
    <w:rsid w:val="004F4BD6"/>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8">
    <w:name w:val="Классическая таблица 21"/>
    <w:basedOn w:val="af0"/>
    <w:next w:val="2ff9"/>
    <w:rsid w:val="004F4BD6"/>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f6">
    <w:name w:val="Классическая таблица 31"/>
    <w:basedOn w:val="af0"/>
    <w:next w:val="3fe"/>
    <w:rsid w:val="004F4BD6"/>
    <w:pPr>
      <w:spacing w:after="0" w:line="240" w:lineRule="auto"/>
    </w:pPr>
    <w:rPr>
      <w:rFonts w:ascii="Calibri" w:eastAsia="Times New Roman" w:hAnsi="Calibri"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e">
    <w:name w:val="Классическая таблица 41"/>
    <w:basedOn w:val="af0"/>
    <w:next w:val="4f2"/>
    <w:rsid w:val="004F4BD6"/>
    <w:pPr>
      <w:spacing w:after="0" w:line="240" w:lineRule="auto"/>
    </w:pPr>
    <w:rPr>
      <w:rFonts w:ascii="Calibri" w:eastAsia="Times New Roman" w:hAnsi="Calibri"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d">
    <w:name w:val="Объемная таблица 11"/>
    <w:basedOn w:val="af0"/>
    <w:next w:val="1fffff7"/>
    <w:rsid w:val="004F4BD6"/>
    <w:pPr>
      <w:spacing w:after="0" w:line="240" w:lineRule="auto"/>
    </w:pPr>
    <w:rPr>
      <w:rFonts w:ascii="Calibri" w:eastAsia="Times New Roman" w:hAnsi="Calibri"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9">
    <w:name w:val="Объемная таблица 21"/>
    <w:basedOn w:val="af0"/>
    <w:next w:val="2ffa"/>
    <w:rsid w:val="004F4BD6"/>
    <w:pPr>
      <w:spacing w:after="0" w:line="240" w:lineRule="auto"/>
    </w:pPr>
    <w:rPr>
      <w:rFonts w:ascii="Calibri" w:eastAsia="Times New Roman" w:hAnsi="Calibri"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3">
    <w:name w:val="Объемная таблица 38"/>
    <w:basedOn w:val="af0"/>
    <w:next w:val="3f3"/>
    <w:rsid w:val="004F4BD6"/>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e">
    <w:name w:val="Простая таблица 11"/>
    <w:basedOn w:val="af0"/>
    <w:next w:val="1fffff8"/>
    <w:rsid w:val="004F4BD6"/>
    <w:pPr>
      <w:spacing w:after="0" w:line="240" w:lineRule="auto"/>
    </w:pPr>
    <w:rPr>
      <w:rFonts w:ascii="Calibri" w:eastAsia="Times New Roman" w:hAnsi="Calibri"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a">
    <w:name w:val="Простая таблица 21"/>
    <w:basedOn w:val="af0"/>
    <w:next w:val="2ffb"/>
    <w:rsid w:val="004F4BD6"/>
    <w:pPr>
      <w:spacing w:after="0" w:line="240" w:lineRule="auto"/>
    </w:pPr>
    <w:rPr>
      <w:rFonts w:ascii="Calibri" w:eastAsia="Times New Roman" w:hAnsi="Calibri"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7">
    <w:name w:val="Простая таблица 31"/>
    <w:basedOn w:val="af0"/>
    <w:next w:val="3ff"/>
    <w:rsid w:val="004F4BD6"/>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f">
    <w:name w:val="Сетка таблицы 11"/>
    <w:basedOn w:val="af0"/>
    <w:next w:val="1fffff9"/>
    <w:rsid w:val="004F4BD6"/>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b">
    <w:name w:val="Сетка таблицы 21"/>
    <w:basedOn w:val="af0"/>
    <w:next w:val="2ffc"/>
    <w:rsid w:val="004F4BD6"/>
    <w:pPr>
      <w:spacing w:after="0" w:line="240" w:lineRule="auto"/>
    </w:pPr>
    <w:rPr>
      <w:rFonts w:ascii="Calibri" w:eastAsia="Times New Roman" w:hAnsi="Calibri"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8">
    <w:name w:val="Сетка таблицы 31"/>
    <w:basedOn w:val="af0"/>
    <w:next w:val="3ff0"/>
    <w:rsid w:val="004F4BD6"/>
    <w:pPr>
      <w:spacing w:after="0" w:line="240" w:lineRule="auto"/>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f">
    <w:name w:val="Сетка таблицы 41"/>
    <w:basedOn w:val="af0"/>
    <w:next w:val="4f3"/>
    <w:rsid w:val="004F4BD6"/>
    <w:pPr>
      <w:spacing w:after="0" w:line="240" w:lineRule="auto"/>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e">
    <w:name w:val="Сетка таблицы 51"/>
    <w:basedOn w:val="af0"/>
    <w:next w:val="5f0"/>
    <w:rsid w:val="004F4BD6"/>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9">
    <w:name w:val="Сетка таблицы 61"/>
    <w:basedOn w:val="af0"/>
    <w:next w:val="6b"/>
    <w:rsid w:val="004F4BD6"/>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a">
    <w:name w:val="Сетка таблицы 71"/>
    <w:basedOn w:val="af0"/>
    <w:next w:val="7b"/>
    <w:rsid w:val="004F4BD6"/>
    <w:pPr>
      <w:spacing w:after="0" w:line="240" w:lineRule="auto"/>
    </w:pPr>
    <w:rPr>
      <w:rFonts w:ascii="Calibri" w:eastAsia="Times New Roman" w:hAnsi="Calibri"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
    <w:basedOn w:val="af0"/>
    <w:next w:val="88"/>
    <w:rsid w:val="004F4BD6"/>
    <w:pPr>
      <w:spacing w:after="0" w:line="240" w:lineRule="auto"/>
    </w:pPr>
    <w:rPr>
      <w:rFonts w:ascii="Calibri" w:eastAsia="Times New Roman" w:hAnsi="Calibri"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c">
    <w:name w:val="Современная таблица8"/>
    <w:basedOn w:val="af0"/>
    <w:next w:val="afffffffc"/>
    <w:rsid w:val="004F4BD6"/>
    <w:pPr>
      <w:spacing w:after="0" w:line="240" w:lineRule="auto"/>
    </w:pPr>
    <w:rPr>
      <w:rFonts w:ascii="Calibri" w:eastAsia="Times New Roman" w:hAnsi="Calibri"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d">
    <w:name w:val="Стандартная таблица8"/>
    <w:basedOn w:val="af0"/>
    <w:next w:val="afffffffff9"/>
    <w:rsid w:val="004F4BD6"/>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2d">
    <w:name w:val="Статья / Раздел12"/>
    <w:basedOn w:val="af1"/>
    <w:next w:val="afffffffd"/>
    <w:rsid w:val="004F4BD6"/>
  </w:style>
  <w:style w:type="table" w:customStyle="1" w:styleId="186">
    <w:name w:val="Столбцы таблицы 18"/>
    <w:basedOn w:val="af0"/>
    <w:next w:val="1fff2"/>
    <w:rsid w:val="004F4BD6"/>
    <w:pPr>
      <w:spacing w:after="0" w:line="240" w:lineRule="auto"/>
    </w:pPr>
    <w:rPr>
      <w:rFonts w:ascii="Calibri" w:eastAsia="Times New Roman" w:hAnsi="Calibri"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c">
    <w:name w:val="Столбцы таблицы 21"/>
    <w:basedOn w:val="af0"/>
    <w:next w:val="2ffd"/>
    <w:rsid w:val="004F4BD6"/>
    <w:pPr>
      <w:spacing w:after="0" w:line="240" w:lineRule="auto"/>
    </w:pPr>
    <w:rPr>
      <w:rFonts w:ascii="Calibri" w:eastAsia="Times New Roman" w:hAnsi="Calibri"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9">
    <w:name w:val="Столбцы таблицы 31"/>
    <w:basedOn w:val="af0"/>
    <w:next w:val="3ff1"/>
    <w:rsid w:val="004F4BD6"/>
    <w:pPr>
      <w:spacing w:after="0" w:line="240" w:lineRule="auto"/>
    </w:pPr>
    <w:rPr>
      <w:rFonts w:ascii="Calibri" w:eastAsia="Times New Roman" w:hAnsi="Calibri"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f0">
    <w:name w:val="Столбцы таблицы 41"/>
    <w:basedOn w:val="af0"/>
    <w:next w:val="4f4"/>
    <w:rsid w:val="004F4BD6"/>
    <w:pPr>
      <w:spacing w:after="0" w:line="240" w:lineRule="auto"/>
    </w:pPr>
    <w:rPr>
      <w:rFonts w:ascii="Calibri" w:eastAsia="Times New Roman" w:hAnsi="Calibri"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80">
    <w:name w:val="Столбцы таблицы 58"/>
    <w:basedOn w:val="af0"/>
    <w:next w:val="53"/>
    <w:rsid w:val="004F4BD6"/>
    <w:pPr>
      <w:spacing w:after="0" w:line="240" w:lineRule="auto"/>
    </w:pPr>
    <w:rPr>
      <w:rFonts w:ascii="Calibri" w:eastAsia="Times New Roman" w:hAnsi="Calibri"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
    <w:basedOn w:val="af0"/>
    <w:next w:val="-11"/>
    <w:rsid w:val="004F4BD6"/>
    <w:pPr>
      <w:spacing w:after="0" w:line="240" w:lineRule="auto"/>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Таблица-список 28"/>
    <w:basedOn w:val="af0"/>
    <w:next w:val="-2"/>
    <w:rsid w:val="004F4BD6"/>
    <w:pPr>
      <w:spacing w:after="0" w:line="240" w:lineRule="auto"/>
    </w:pPr>
    <w:rPr>
      <w:rFonts w:ascii="Calibri" w:eastAsia="Times New Roman" w:hAnsi="Calibri"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f0"/>
    <w:next w:val="-30"/>
    <w:rsid w:val="004F4BD6"/>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f0"/>
    <w:next w:val="-40"/>
    <w:rsid w:val="004F4BD6"/>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0"/>
    <w:next w:val="-50"/>
    <w:rsid w:val="004F4BD6"/>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f0"/>
    <w:next w:val="-60"/>
    <w:rsid w:val="004F4BD6"/>
    <w:pPr>
      <w:spacing w:after="0" w:line="240" w:lineRule="auto"/>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8">
    <w:name w:val="Таблица-список 78"/>
    <w:basedOn w:val="af0"/>
    <w:next w:val="-7"/>
    <w:rsid w:val="004F4BD6"/>
    <w:pPr>
      <w:spacing w:after="0" w:line="240" w:lineRule="auto"/>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f0"/>
    <w:next w:val="-8"/>
    <w:rsid w:val="004F4BD6"/>
    <w:pPr>
      <w:spacing w:after="0" w:line="240" w:lineRule="auto"/>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5">
    <w:name w:val="Тема таблицы1"/>
    <w:basedOn w:val="af0"/>
    <w:next w:val="afffffffffffff7"/>
    <w:rsid w:val="004F4BD6"/>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0">
    <w:name w:val="Цветная таблица 11"/>
    <w:basedOn w:val="af0"/>
    <w:next w:val="1fffffa"/>
    <w:rsid w:val="004F4BD6"/>
    <w:pPr>
      <w:spacing w:after="0" w:line="240" w:lineRule="auto"/>
    </w:pPr>
    <w:rPr>
      <w:rFonts w:ascii="Calibri" w:eastAsia="Times New Roman" w:hAnsi="Calibri"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d">
    <w:name w:val="Цветная таблица 21"/>
    <w:basedOn w:val="af0"/>
    <w:next w:val="2ffe"/>
    <w:rsid w:val="004F4BD6"/>
    <w:pPr>
      <w:spacing w:after="0" w:line="240" w:lineRule="auto"/>
    </w:pPr>
    <w:rPr>
      <w:rFonts w:ascii="Calibri" w:eastAsia="Times New Roman" w:hAnsi="Calibri"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a">
    <w:name w:val="Цветная таблица 31"/>
    <w:basedOn w:val="af0"/>
    <w:next w:val="3ff2"/>
    <w:rsid w:val="004F4BD6"/>
    <w:pPr>
      <w:spacing w:after="0" w:line="240" w:lineRule="auto"/>
    </w:pPr>
    <w:rPr>
      <w:rFonts w:ascii="Calibri" w:eastAsia="Times New Roman" w:hAnsi="Calibri"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f0"/>
    <w:uiPriority w:val="64"/>
    <w:rsid w:val="004F4BD6"/>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fffffffff6">
    <w:name w:val="Revision"/>
    <w:hidden/>
    <w:uiPriority w:val="99"/>
    <w:semiHidden/>
    <w:rsid w:val="004F4BD6"/>
    <w:pPr>
      <w:spacing w:before="200" w:after="200" w:line="276" w:lineRule="auto"/>
    </w:pPr>
    <w:rPr>
      <w:rFonts w:ascii="Calibri" w:eastAsia="Times New Roman" w:hAnsi="Calibri" w:cs="Times New Roman"/>
      <w:sz w:val="24"/>
      <w:szCs w:val="24"/>
      <w:lang w:eastAsia="ru-RU"/>
    </w:rPr>
  </w:style>
  <w:style w:type="paragraph" w:customStyle="1" w:styleId="Geonika0">
    <w:name w:val="Geonika Обычный текст"/>
    <w:basedOn w:val="ae"/>
    <w:link w:val="Geonika1"/>
    <w:qFormat/>
    <w:rsid w:val="004F4BD6"/>
    <w:pPr>
      <w:spacing w:before="120" w:after="60" w:line="276" w:lineRule="auto"/>
      <w:ind w:firstLine="567"/>
      <w:jc w:val="both"/>
    </w:pPr>
    <w:rPr>
      <w:rFonts w:ascii="Calibri" w:hAnsi="Calibri"/>
      <w:sz w:val="24"/>
      <w:szCs w:val="24"/>
      <w:lang w:eastAsia="ar-SA" w:bidi="en-US"/>
    </w:rPr>
  </w:style>
  <w:style w:type="character" w:customStyle="1" w:styleId="Geonika1">
    <w:name w:val="Geonika Обычный текст Знак"/>
    <w:link w:val="Geonika0"/>
    <w:rsid w:val="004F4BD6"/>
    <w:rPr>
      <w:rFonts w:ascii="Calibri" w:eastAsia="Times New Roman" w:hAnsi="Calibri" w:cs="Times New Roman"/>
      <w:sz w:val="24"/>
      <w:szCs w:val="24"/>
      <w:lang w:eastAsia="ar-SA" w:bidi="en-US"/>
    </w:rPr>
  </w:style>
  <w:style w:type="paragraph" w:customStyle="1" w:styleId="Sf0">
    <w:name w:val="S_Отступ"/>
    <w:basedOn w:val="ae"/>
    <w:link w:val="Sf1"/>
    <w:autoRedefine/>
    <w:qFormat/>
    <w:rsid w:val="004F4BD6"/>
    <w:pPr>
      <w:spacing w:after="0" w:line="240" w:lineRule="auto"/>
      <w:ind w:firstLine="0"/>
    </w:pPr>
    <w:rPr>
      <w:rFonts w:eastAsia="Calibri"/>
      <w:sz w:val="24"/>
      <w:szCs w:val="24"/>
      <w:lang w:eastAsia="en-US"/>
    </w:rPr>
  </w:style>
  <w:style w:type="character" w:customStyle="1" w:styleId="Sf1">
    <w:name w:val="S_Отступ Знак"/>
    <w:link w:val="Sf0"/>
    <w:rsid w:val="004F4BD6"/>
    <w:rPr>
      <w:rFonts w:ascii="Times New Roman" w:eastAsia="Calibri" w:hAnsi="Times New Roman" w:cs="Times New Roman"/>
      <w:sz w:val="24"/>
      <w:szCs w:val="24"/>
    </w:rPr>
  </w:style>
  <w:style w:type="paragraph" w:customStyle="1" w:styleId="afffffffffffffff7">
    <w:name w:val="ООО  «Институт Территориального Планирования"/>
    <w:basedOn w:val="ae"/>
    <w:link w:val="afffffffffffffff8"/>
    <w:qFormat/>
    <w:rsid w:val="004F4BD6"/>
    <w:pPr>
      <w:spacing w:before="200"/>
      <w:ind w:left="709" w:firstLine="0"/>
      <w:jc w:val="right"/>
    </w:pPr>
    <w:rPr>
      <w:rFonts w:ascii="Calibri" w:hAnsi="Calibri"/>
      <w:sz w:val="24"/>
      <w:szCs w:val="24"/>
    </w:rPr>
  </w:style>
  <w:style w:type="character" w:customStyle="1" w:styleId="afffffffffffffff8">
    <w:name w:val="ООО  «Институт Территориального Планирования Знак"/>
    <w:link w:val="afffffffffffffff7"/>
    <w:rsid w:val="004F4BD6"/>
    <w:rPr>
      <w:rFonts w:ascii="Calibri" w:eastAsia="Times New Roman" w:hAnsi="Calibri" w:cs="Times New Roman"/>
      <w:sz w:val="24"/>
      <w:szCs w:val="24"/>
      <w:lang w:eastAsia="ru-RU"/>
    </w:rPr>
  </w:style>
  <w:style w:type="paragraph" w:customStyle="1" w:styleId="Geonika">
    <w:name w:val="Geonika Маркированый список"/>
    <w:basedOn w:val="ae"/>
    <w:link w:val="Geonika2"/>
    <w:qFormat/>
    <w:rsid w:val="004F4BD6"/>
    <w:pPr>
      <w:numPr>
        <w:numId w:val="52"/>
      </w:numPr>
      <w:tabs>
        <w:tab w:val="left" w:pos="900"/>
      </w:tabs>
      <w:spacing w:before="120" w:after="120" w:line="276" w:lineRule="auto"/>
      <w:jc w:val="both"/>
    </w:pPr>
    <w:rPr>
      <w:rFonts w:ascii="Calibri" w:hAnsi="Calibri"/>
      <w:sz w:val="24"/>
      <w:szCs w:val="24"/>
      <w:lang w:eastAsia="en-US" w:bidi="en-US"/>
    </w:rPr>
  </w:style>
  <w:style w:type="character" w:customStyle="1" w:styleId="Geonika2">
    <w:name w:val="Geonika Маркированый список Знак"/>
    <w:link w:val="Geonika"/>
    <w:rsid w:val="004F4BD6"/>
    <w:rPr>
      <w:rFonts w:ascii="Calibri" w:eastAsia="Times New Roman" w:hAnsi="Calibri" w:cs="Times New Roman"/>
      <w:sz w:val="24"/>
      <w:szCs w:val="24"/>
      <w:lang w:bidi="en-US"/>
    </w:rPr>
  </w:style>
  <w:style w:type="paragraph" w:customStyle="1" w:styleId="Geonika3">
    <w:name w:val="Geonika Текст в таблице"/>
    <w:basedOn w:val="Geonika0"/>
    <w:link w:val="Geonika4"/>
    <w:qFormat/>
    <w:rsid w:val="004F4BD6"/>
    <w:pPr>
      <w:spacing w:line="240" w:lineRule="auto"/>
      <w:ind w:firstLine="0"/>
      <w:jc w:val="center"/>
    </w:pPr>
  </w:style>
  <w:style w:type="character" w:customStyle="1" w:styleId="Geonika4">
    <w:name w:val="Geonika Текст в таблице Знак"/>
    <w:basedOn w:val="Geonika1"/>
    <w:link w:val="Geonika3"/>
    <w:rsid w:val="004F4BD6"/>
    <w:rPr>
      <w:rFonts w:ascii="Calibri" w:eastAsia="Times New Roman" w:hAnsi="Calibri" w:cs="Times New Roman"/>
      <w:sz w:val="24"/>
      <w:szCs w:val="24"/>
      <w:lang w:eastAsia="ar-SA" w:bidi="en-US"/>
    </w:rPr>
  </w:style>
  <w:style w:type="paragraph" w:customStyle="1" w:styleId="Geonika30">
    <w:name w:val="Geonika Заголовок 3"/>
    <w:basedOn w:val="ae"/>
    <w:link w:val="Geonika31"/>
    <w:qFormat/>
    <w:rsid w:val="004F4BD6"/>
    <w:pPr>
      <w:shd w:val="clear" w:color="auto" w:fill="95B3D7"/>
      <w:spacing w:before="120" w:after="60" w:line="276" w:lineRule="auto"/>
      <w:ind w:firstLine="57"/>
      <w:jc w:val="both"/>
    </w:pPr>
    <w:rPr>
      <w:rFonts w:ascii="Calibri" w:hAnsi="Calibri"/>
      <w:b/>
      <w:caps/>
      <w:color w:val="FFFFFF"/>
      <w:sz w:val="24"/>
      <w:szCs w:val="24"/>
      <w:lang w:eastAsia="ar-SA" w:bidi="en-US"/>
    </w:rPr>
  </w:style>
  <w:style w:type="character" w:customStyle="1" w:styleId="Geonika31">
    <w:name w:val="Geonika Заголовок 3 Знак"/>
    <w:link w:val="Geonika30"/>
    <w:rsid w:val="004F4BD6"/>
    <w:rPr>
      <w:rFonts w:ascii="Calibri" w:eastAsia="Times New Roman" w:hAnsi="Calibri" w:cs="Times New Roman"/>
      <w:b/>
      <w:caps/>
      <w:color w:val="FFFFFF"/>
      <w:sz w:val="24"/>
      <w:szCs w:val="24"/>
      <w:shd w:val="clear" w:color="auto" w:fill="95B3D7"/>
      <w:lang w:eastAsia="ar-SA" w:bidi="en-US"/>
    </w:rPr>
  </w:style>
  <w:style w:type="paragraph" w:customStyle="1" w:styleId="Geonika5">
    <w:name w:val="Geonika Подзаголовк"/>
    <w:basedOn w:val="Geonika0"/>
    <w:link w:val="Geonika6"/>
    <w:qFormat/>
    <w:rsid w:val="004F4BD6"/>
    <w:rPr>
      <w:b/>
    </w:rPr>
  </w:style>
  <w:style w:type="character" w:customStyle="1" w:styleId="Geonika6">
    <w:name w:val="Geonika Подзаголовк Знак"/>
    <w:link w:val="Geonika5"/>
    <w:rsid w:val="004F4BD6"/>
    <w:rPr>
      <w:rFonts w:ascii="Calibri" w:eastAsia="Times New Roman" w:hAnsi="Calibri" w:cs="Times New Roman"/>
      <w:b/>
      <w:sz w:val="24"/>
      <w:szCs w:val="24"/>
      <w:lang w:eastAsia="ar-SA" w:bidi="en-US"/>
    </w:rPr>
  </w:style>
  <w:style w:type="paragraph" w:customStyle="1" w:styleId="Geonika20">
    <w:name w:val="Geonika Заголовок 2"/>
    <w:basedOn w:val="2"/>
    <w:link w:val="Geonika21"/>
    <w:qFormat/>
    <w:rsid w:val="004F4BD6"/>
    <w:pPr>
      <w:keepLines w:val="0"/>
      <w:numPr>
        <w:ilvl w:val="0"/>
        <w:numId w:val="0"/>
      </w:numPr>
      <w:pBdr>
        <w:top w:val="single" w:sz="24" w:space="0" w:color="365F91"/>
        <w:left w:val="single" w:sz="24" w:space="0" w:color="365F91"/>
        <w:bottom w:val="single" w:sz="24" w:space="0" w:color="365F91"/>
        <w:right w:val="single" w:sz="24" w:space="0" w:color="365F91"/>
      </w:pBdr>
      <w:shd w:val="clear" w:color="auto" w:fill="365F91"/>
      <w:spacing w:before="200" w:line="276" w:lineRule="auto"/>
      <w:jc w:val="left"/>
    </w:pPr>
    <w:rPr>
      <w:rFonts w:ascii="Calibri" w:eastAsia="Times New Roman" w:hAnsi="Calibri" w:cs="Times New Roman"/>
      <w:caps/>
      <w:color w:val="FFFFFF"/>
      <w:spacing w:val="15"/>
      <w:sz w:val="24"/>
      <w:szCs w:val="24"/>
      <w:lang w:eastAsia="en-US" w:bidi="en-US"/>
    </w:rPr>
  </w:style>
  <w:style w:type="character" w:customStyle="1" w:styleId="Geonika21">
    <w:name w:val="Geonika Заголовок 2 Знак"/>
    <w:link w:val="Geonika20"/>
    <w:rsid w:val="004F4BD6"/>
    <w:rPr>
      <w:rFonts w:ascii="Calibri" w:eastAsia="Times New Roman" w:hAnsi="Calibri" w:cs="Times New Roman"/>
      <w:b/>
      <w:caps/>
      <w:color w:val="FFFFFF"/>
      <w:spacing w:val="15"/>
      <w:sz w:val="24"/>
      <w:szCs w:val="24"/>
      <w:shd w:val="clear" w:color="auto" w:fill="365F91"/>
      <w:lang w:bidi="en-US"/>
    </w:rPr>
  </w:style>
  <w:style w:type="character" w:customStyle="1" w:styleId="ArNar0">
    <w:name w:val="Обычный ArNar Знак"/>
    <w:link w:val="ArNar"/>
    <w:rsid w:val="004F4BD6"/>
    <w:rPr>
      <w:rFonts w:ascii="Arial Narrow" w:eastAsia="Times New Roman" w:hAnsi="Arial Narrow" w:cs="Times New Roman"/>
      <w:color w:val="000000"/>
      <w:szCs w:val="20"/>
      <w:lang w:eastAsia="ru-RU"/>
    </w:rPr>
  </w:style>
  <w:style w:type="numbering" w:customStyle="1" w:styleId="11111112">
    <w:name w:val="1 / 1.1 / 1.1.112"/>
    <w:basedOn w:val="af1"/>
    <w:next w:val="1111110"/>
    <w:rsid w:val="004F4BD6"/>
  </w:style>
  <w:style w:type="character" w:customStyle="1" w:styleId="apple-style-span">
    <w:name w:val="apple-style-span"/>
    <w:basedOn w:val="af"/>
    <w:rsid w:val="004F4BD6"/>
  </w:style>
  <w:style w:type="paragraph" w:customStyle="1" w:styleId="G">
    <w:name w:val="G_Маркированый список"/>
    <w:basedOn w:val="ae"/>
    <w:link w:val="G0"/>
    <w:qFormat/>
    <w:rsid w:val="004F4BD6"/>
    <w:pPr>
      <w:numPr>
        <w:numId w:val="53"/>
      </w:numPr>
      <w:tabs>
        <w:tab w:val="left" w:pos="993"/>
      </w:tabs>
      <w:spacing w:before="80" w:after="60" w:line="240" w:lineRule="auto"/>
      <w:jc w:val="both"/>
    </w:pPr>
    <w:rPr>
      <w:rFonts w:ascii="Calibri" w:hAnsi="Calibri"/>
      <w:sz w:val="24"/>
      <w:szCs w:val="24"/>
      <w:lang w:eastAsia="en-US" w:bidi="en-US"/>
    </w:rPr>
  </w:style>
  <w:style w:type="character" w:customStyle="1" w:styleId="G0">
    <w:name w:val="G_Маркированый список Знак"/>
    <w:link w:val="G"/>
    <w:rsid w:val="004F4BD6"/>
    <w:rPr>
      <w:rFonts w:ascii="Calibri" w:eastAsia="Times New Roman" w:hAnsi="Calibri" w:cs="Times New Roman"/>
      <w:sz w:val="24"/>
      <w:szCs w:val="24"/>
      <w:lang w:bidi="en-US"/>
    </w:rPr>
  </w:style>
  <w:style w:type="paragraph" w:customStyle="1" w:styleId="G1">
    <w:name w:val="G_Обычный текст"/>
    <w:basedOn w:val="affff3"/>
    <w:link w:val="G2"/>
    <w:qFormat/>
    <w:rsid w:val="004F4BD6"/>
    <w:rPr>
      <w:rFonts w:ascii="Calibri" w:hAnsi="Calibri"/>
      <w:lang w:eastAsia="ar-SA" w:bidi="en-US"/>
    </w:rPr>
  </w:style>
  <w:style w:type="character" w:customStyle="1" w:styleId="G2">
    <w:name w:val="G_Обычный текст Знак"/>
    <w:link w:val="G1"/>
    <w:rsid w:val="004F4BD6"/>
    <w:rPr>
      <w:rFonts w:ascii="Calibri" w:eastAsia="Times New Roman" w:hAnsi="Calibri" w:cs="Times New Roman"/>
      <w:sz w:val="24"/>
      <w:szCs w:val="24"/>
      <w:lang w:eastAsia="ar-SA" w:bidi="en-US"/>
    </w:rPr>
  </w:style>
  <w:style w:type="paragraph" w:customStyle="1" w:styleId="G3">
    <w:name w:val="G_Подзаголовк"/>
    <w:basedOn w:val="G1"/>
    <w:qFormat/>
    <w:rsid w:val="004F4BD6"/>
    <w:pPr>
      <w:jc w:val="center"/>
    </w:pPr>
    <w:rPr>
      <w:b/>
    </w:rPr>
  </w:style>
  <w:style w:type="paragraph" w:customStyle="1" w:styleId="G4">
    <w:name w:val="G_Текст в таблице"/>
    <w:basedOn w:val="G1"/>
    <w:link w:val="G5"/>
    <w:qFormat/>
    <w:rsid w:val="004F4BD6"/>
    <w:pPr>
      <w:ind w:firstLine="0"/>
      <w:jc w:val="center"/>
    </w:pPr>
    <w:rPr>
      <w:lang w:eastAsia="ru-RU"/>
    </w:rPr>
  </w:style>
  <w:style w:type="character" w:customStyle="1" w:styleId="G5">
    <w:name w:val="G_Текст в таблице Знак"/>
    <w:basedOn w:val="G2"/>
    <w:link w:val="G4"/>
    <w:rsid w:val="004F4BD6"/>
    <w:rPr>
      <w:rFonts w:ascii="Calibri" w:eastAsia="Times New Roman" w:hAnsi="Calibri" w:cs="Times New Roman"/>
      <w:sz w:val="24"/>
      <w:szCs w:val="24"/>
      <w:lang w:eastAsia="ru-RU" w:bidi="en-US"/>
    </w:rPr>
  </w:style>
  <w:style w:type="paragraph" w:customStyle="1" w:styleId="OTCHET00">
    <w:name w:val="OTCHET_00"/>
    <w:basedOn w:val="2ff6"/>
    <w:rsid w:val="004F4BD6"/>
    <w:pPr>
      <w:tabs>
        <w:tab w:val="left" w:pos="720"/>
        <w:tab w:val="left" w:pos="3402"/>
      </w:tabs>
      <w:spacing w:after="0" w:line="360" w:lineRule="auto"/>
      <w:ind w:left="0" w:firstLine="0"/>
    </w:pPr>
    <w:rPr>
      <w:rFonts w:ascii="Times New Roman" w:hAnsi="Times New Roman" w:cs="Times New Roman"/>
      <w:spacing w:val="0"/>
      <w:sz w:val="24"/>
      <w:szCs w:val="24"/>
      <w:lang w:val="en-US" w:eastAsia="ru-RU"/>
    </w:rPr>
  </w:style>
  <w:style w:type="paragraph" w:customStyle="1" w:styleId="afffffffffffffff9">
    <w:name w:val="Таблицы (моноширинный)"/>
    <w:basedOn w:val="ae"/>
    <w:next w:val="ae"/>
    <w:rsid w:val="004F4BD6"/>
    <w:pPr>
      <w:widowControl w:val="0"/>
      <w:autoSpaceDE w:val="0"/>
      <w:autoSpaceDN w:val="0"/>
      <w:adjustRightInd w:val="0"/>
      <w:spacing w:after="0" w:line="240" w:lineRule="auto"/>
      <w:ind w:firstLine="0"/>
      <w:jc w:val="both"/>
    </w:pPr>
    <w:rPr>
      <w:rFonts w:ascii="Courier New" w:hAnsi="Courier New" w:cs="Courier New"/>
      <w:sz w:val="20"/>
      <w:szCs w:val="20"/>
    </w:rPr>
  </w:style>
  <w:style w:type="paragraph" w:customStyle="1" w:styleId="6-5">
    <w:name w:val="6.Табл.-5уровень"/>
    <w:basedOn w:val="ae"/>
    <w:rsid w:val="004F4BD6"/>
    <w:pPr>
      <w:keepLines/>
      <w:spacing w:after="0" w:line="240" w:lineRule="auto"/>
      <w:ind w:left="623" w:hanging="113"/>
    </w:pPr>
    <w:rPr>
      <w:sz w:val="16"/>
      <w:szCs w:val="20"/>
    </w:rPr>
  </w:style>
  <w:style w:type="paragraph" w:customStyle="1" w:styleId="6-">
    <w:name w:val="6.Табл.-данные"/>
    <w:basedOn w:val="ae"/>
    <w:qFormat/>
    <w:rsid w:val="004F4BD6"/>
    <w:pPr>
      <w:keepLines/>
      <w:spacing w:after="0" w:line="264" w:lineRule="auto"/>
      <w:ind w:right="227" w:firstLine="0"/>
      <w:jc w:val="right"/>
    </w:pPr>
    <w:rPr>
      <w:sz w:val="18"/>
      <w:szCs w:val="20"/>
    </w:rPr>
  </w:style>
  <w:style w:type="paragraph" w:customStyle="1" w:styleId="maintext">
    <w:name w:val="maintext"/>
    <w:basedOn w:val="ae"/>
    <w:rsid w:val="004F4BD6"/>
    <w:pPr>
      <w:spacing w:after="0" w:line="240" w:lineRule="auto"/>
      <w:ind w:left="480" w:right="480" w:firstLine="0"/>
      <w:jc w:val="both"/>
    </w:pPr>
    <w:rPr>
      <w:color w:val="202020"/>
      <w:sz w:val="22"/>
    </w:rPr>
  </w:style>
  <w:style w:type="character" w:customStyle="1" w:styleId="afffffffffffffffa">
    <w:name w:val="Основной текст + Полужирный"/>
    <w:basedOn w:val="1fff7"/>
    <w:uiPriority w:val="99"/>
    <w:rsid w:val="004F4BD6"/>
    <w:rPr>
      <w:rFonts w:ascii="Arial" w:hAnsi="Arial" w:cs="Arial" w:hint="default"/>
      <w:b/>
      <w:bCs/>
      <w:sz w:val="19"/>
      <w:szCs w:val="19"/>
      <w:u w:val="none"/>
      <w:shd w:val="clear" w:color="auto" w:fill="FFFFFF"/>
      <w:lang w:val="ru-RU" w:eastAsia="ru-RU" w:bidi="ar-SA"/>
    </w:rPr>
  </w:style>
  <w:style w:type="character" w:customStyle="1" w:styleId="2Exact">
    <w:name w:val="Основной текст (2) Exact"/>
    <w:basedOn w:val="af"/>
    <w:uiPriority w:val="99"/>
    <w:rsid w:val="004F4BD6"/>
    <w:rPr>
      <w:rFonts w:ascii="Arial" w:hAnsi="Arial" w:cs="Arial"/>
      <w:b/>
      <w:bCs/>
      <w:spacing w:val="3"/>
      <w:sz w:val="18"/>
      <w:szCs w:val="18"/>
      <w:u w:val="none"/>
    </w:rPr>
  </w:style>
  <w:style w:type="character" w:customStyle="1" w:styleId="6f1">
    <w:name w:val="Основной текст (6)_"/>
    <w:basedOn w:val="af"/>
    <w:link w:val="61a"/>
    <w:uiPriority w:val="99"/>
    <w:rsid w:val="004F4BD6"/>
    <w:rPr>
      <w:i/>
      <w:iCs/>
      <w:sz w:val="19"/>
      <w:szCs w:val="19"/>
      <w:shd w:val="clear" w:color="auto" w:fill="FFFFFF"/>
    </w:rPr>
  </w:style>
  <w:style w:type="character" w:customStyle="1" w:styleId="6Arial">
    <w:name w:val="Основной текст (6) + Arial"/>
    <w:aliases w:val="Не курсив,Оглавление (2) + Не полужирный"/>
    <w:basedOn w:val="6f1"/>
    <w:uiPriority w:val="99"/>
    <w:rsid w:val="004F4BD6"/>
    <w:rPr>
      <w:rFonts w:ascii="Arial" w:hAnsi="Arial" w:cs="Arial"/>
      <w:i w:val="0"/>
      <w:iCs w:val="0"/>
      <w:sz w:val="19"/>
      <w:szCs w:val="19"/>
      <w:shd w:val="clear" w:color="auto" w:fill="FFFFFF"/>
    </w:rPr>
  </w:style>
  <w:style w:type="paragraph" w:customStyle="1" w:styleId="61a">
    <w:name w:val="Основной текст (6)1"/>
    <w:basedOn w:val="ae"/>
    <w:link w:val="6f1"/>
    <w:uiPriority w:val="99"/>
    <w:rsid w:val="004F4BD6"/>
    <w:pPr>
      <w:widowControl w:val="0"/>
      <w:shd w:val="clear" w:color="auto" w:fill="FFFFFF"/>
      <w:spacing w:before="300" w:after="0" w:line="240" w:lineRule="atLeast"/>
      <w:ind w:firstLine="0"/>
    </w:pPr>
    <w:rPr>
      <w:rFonts w:asciiTheme="minorHAnsi" w:eastAsiaTheme="minorHAnsi" w:hAnsiTheme="minorHAnsi" w:cstheme="minorBidi"/>
      <w:i/>
      <w:iCs/>
      <w:sz w:val="19"/>
      <w:szCs w:val="19"/>
      <w:lang w:eastAsia="en-US"/>
    </w:rPr>
  </w:style>
  <w:style w:type="paragraph" w:customStyle="1" w:styleId="31fb">
    <w:name w:val="заголовок 31"/>
    <w:basedOn w:val="ae"/>
    <w:next w:val="ae"/>
    <w:rsid w:val="004F4BD6"/>
    <w:pPr>
      <w:keepNext/>
      <w:tabs>
        <w:tab w:val="num" w:pos="0"/>
        <w:tab w:val="num" w:pos="720"/>
        <w:tab w:val="left" w:pos="993"/>
      </w:tabs>
      <w:spacing w:after="0" w:line="240" w:lineRule="auto"/>
      <w:ind w:left="720" w:hanging="720"/>
      <w:jc w:val="center"/>
    </w:pPr>
    <w:rPr>
      <w:b/>
      <w:szCs w:val="20"/>
    </w:rPr>
  </w:style>
  <w:style w:type="character" w:customStyle="1" w:styleId="ConsPlusNormal0">
    <w:name w:val="ConsPlusNormal Знак"/>
    <w:link w:val="ConsPlusNormal"/>
    <w:locked/>
    <w:rsid w:val="004F4BD6"/>
    <w:rPr>
      <w:rFonts w:ascii="Arial" w:eastAsia="Times New Roman" w:hAnsi="Arial" w:cs="Arial"/>
      <w:sz w:val="20"/>
      <w:szCs w:val="20"/>
      <w:lang w:eastAsia="ru-RU"/>
    </w:rPr>
  </w:style>
  <w:style w:type="character" w:customStyle="1" w:styleId="Bodytext7">
    <w:name w:val="Body text (7)_"/>
    <w:basedOn w:val="af"/>
    <w:link w:val="Bodytext70"/>
    <w:rsid w:val="004F4BD6"/>
    <w:rPr>
      <w:b/>
      <w:bCs/>
      <w:sz w:val="23"/>
      <w:szCs w:val="23"/>
      <w:shd w:val="clear" w:color="auto" w:fill="FFFFFF"/>
    </w:rPr>
  </w:style>
  <w:style w:type="paragraph" w:customStyle="1" w:styleId="Bodytext70">
    <w:name w:val="Body text (7)"/>
    <w:basedOn w:val="ae"/>
    <w:link w:val="Bodytext7"/>
    <w:rsid w:val="004F4BD6"/>
    <w:pPr>
      <w:widowControl w:val="0"/>
      <w:shd w:val="clear" w:color="auto" w:fill="FFFFFF"/>
      <w:spacing w:after="60" w:line="0" w:lineRule="atLeast"/>
      <w:ind w:firstLine="0"/>
      <w:jc w:val="both"/>
    </w:pPr>
    <w:rPr>
      <w:rFonts w:asciiTheme="minorHAnsi" w:eastAsiaTheme="minorHAnsi" w:hAnsiTheme="minorHAnsi" w:cstheme="minorBidi"/>
      <w:b/>
      <w:bCs/>
      <w:sz w:val="23"/>
      <w:szCs w:val="23"/>
      <w:lang w:eastAsia="en-US"/>
    </w:rPr>
  </w:style>
  <w:style w:type="character" w:customStyle="1" w:styleId="afffffffffffffffb">
    <w:name w:val="Основной текст + Не полужирный"/>
    <w:basedOn w:val="afff9"/>
    <w:rsid w:val="004F4BD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2fffb">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f"/>
    <w:locked/>
    <w:rsid w:val="004F4BD6"/>
    <w:rPr>
      <w:rFonts w:ascii="Calibri" w:hAnsi="Calibri"/>
      <w:b/>
      <w:bCs/>
      <w:sz w:val="24"/>
    </w:rPr>
  </w:style>
  <w:style w:type="paragraph" w:customStyle="1" w:styleId="167">
    <w:name w:val="Основной текст16"/>
    <w:basedOn w:val="ae"/>
    <w:rsid w:val="004F4BD6"/>
    <w:pPr>
      <w:widowControl w:val="0"/>
      <w:shd w:val="clear" w:color="auto" w:fill="FFFFFF"/>
      <w:spacing w:after="0" w:line="442" w:lineRule="exact"/>
      <w:ind w:hanging="1800"/>
    </w:pPr>
    <w:rPr>
      <w:color w:val="000000"/>
      <w:sz w:val="27"/>
      <w:szCs w:val="27"/>
    </w:rPr>
  </w:style>
  <w:style w:type="paragraph" w:customStyle="1" w:styleId="11ff1">
    <w:name w:val="Основной текст11"/>
    <w:basedOn w:val="ae"/>
    <w:rsid w:val="004F4BD6"/>
    <w:pPr>
      <w:widowControl w:val="0"/>
      <w:shd w:val="clear" w:color="auto" w:fill="FFFFFF"/>
      <w:spacing w:after="0" w:line="0" w:lineRule="atLeast"/>
      <w:ind w:hanging="800"/>
      <w:jc w:val="both"/>
    </w:pPr>
    <w:rPr>
      <w:color w:val="000000"/>
      <w:sz w:val="26"/>
      <w:szCs w:val="26"/>
    </w:rPr>
  </w:style>
  <w:style w:type="paragraph" w:customStyle="1" w:styleId="ad">
    <w:name w:val="Требования"/>
    <w:basedOn w:val="ae"/>
    <w:rsid w:val="004F4BD6"/>
    <w:pPr>
      <w:numPr>
        <w:ilvl w:val="1"/>
        <w:numId w:val="54"/>
      </w:numPr>
      <w:spacing w:before="120" w:after="60" w:line="240" w:lineRule="auto"/>
      <w:ind w:left="0" w:firstLine="567"/>
      <w:jc w:val="both"/>
      <w:outlineLvl w:val="1"/>
    </w:pPr>
    <w:rPr>
      <w:bCs/>
      <w:i/>
      <w:iCs/>
      <w:sz w:val="24"/>
      <w:szCs w:val="24"/>
    </w:rPr>
  </w:style>
  <w:style w:type="character" w:customStyle="1" w:styleId="Arial10pt">
    <w:name w:val="Основной текст + Arial;10 pt;Курсив"/>
    <w:rsid w:val="004F4BD6"/>
    <w:rPr>
      <w:rFonts w:ascii="Arial" w:eastAsia="Arial" w:hAnsi="Arial" w:cs="Arial"/>
      <w:b w:val="0"/>
      <w:bCs w:val="0"/>
      <w:i/>
      <w:iCs/>
      <w:smallCaps w:val="0"/>
      <w:strike w:val="0"/>
      <w:color w:val="000000"/>
      <w:spacing w:val="-10"/>
      <w:w w:val="100"/>
      <w:position w:val="0"/>
      <w:sz w:val="20"/>
      <w:szCs w:val="20"/>
      <w:u w:val="none"/>
      <w:lang w:val="ru-RU"/>
    </w:rPr>
  </w:style>
  <w:style w:type="character" w:customStyle="1" w:styleId="Georgia115pt0pt">
    <w:name w:val="Основной текст + Georgia;11.5 pt;Интервал 0 pt"/>
    <w:rsid w:val="004F4BD6"/>
    <w:rPr>
      <w:rFonts w:ascii="Georgia" w:eastAsia="Georgia" w:hAnsi="Georgia" w:cs="Georgia"/>
      <w:b w:val="0"/>
      <w:bCs w:val="0"/>
      <w:i w:val="0"/>
      <w:iCs w:val="0"/>
      <w:smallCaps w:val="0"/>
      <w:strike w:val="0"/>
      <w:color w:val="000000"/>
      <w:spacing w:val="0"/>
      <w:w w:val="100"/>
      <w:position w:val="0"/>
      <w:sz w:val="23"/>
      <w:szCs w:val="23"/>
      <w:u w:val="none"/>
      <w:lang w:val="ru-RU"/>
    </w:rPr>
  </w:style>
  <w:style w:type="paragraph" w:customStyle="1" w:styleId="afffffffffffffffc">
    <w:name w:val="Заголовок статьи"/>
    <w:basedOn w:val="ae"/>
    <w:next w:val="ae"/>
    <w:rsid w:val="004F4BD6"/>
    <w:pPr>
      <w:widowControl w:val="0"/>
      <w:autoSpaceDE w:val="0"/>
      <w:autoSpaceDN w:val="0"/>
      <w:adjustRightInd w:val="0"/>
      <w:spacing w:after="0" w:line="240" w:lineRule="auto"/>
      <w:ind w:left="1612" w:hanging="892"/>
      <w:jc w:val="both"/>
    </w:pPr>
    <w:rPr>
      <w:rFonts w:ascii="Arial" w:hAnsi="Arial"/>
      <w:sz w:val="20"/>
      <w:szCs w:val="20"/>
    </w:rPr>
  </w:style>
  <w:style w:type="paragraph" w:customStyle="1" w:styleId="formattext">
    <w:name w:val="formattext"/>
    <w:basedOn w:val="ae"/>
    <w:rsid w:val="004F4BD6"/>
    <w:pPr>
      <w:spacing w:before="100" w:beforeAutospacing="1" w:after="100" w:afterAutospacing="1" w:line="240" w:lineRule="auto"/>
      <w:ind w:firstLine="0"/>
    </w:pPr>
    <w:rPr>
      <w:sz w:val="24"/>
      <w:szCs w:val="24"/>
    </w:rPr>
  </w:style>
  <w:style w:type="paragraph" w:customStyle="1" w:styleId="consplusnormal1">
    <w:name w:val="consplusnormal"/>
    <w:basedOn w:val="ae"/>
    <w:rsid w:val="004F4BD6"/>
    <w:pPr>
      <w:spacing w:before="100" w:beforeAutospacing="1" w:after="100" w:afterAutospacing="1" w:line="240" w:lineRule="auto"/>
      <w:ind w:firstLine="0"/>
    </w:pPr>
    <w:rPr>
      <w:sz w:val="24"/>
      <w:szCs w:val="24"/>
    </w:rPr>
  </w:style>
  <w:style w:type="paragraph" w:customStyle="1" w:styleId="afffffffffffffffd">
    <w:name w:val="основной текст"/>
    <w:basedOn w:val="ae"/>
    <w:rsid w:val="004F4BD6"/>
    <w:pPr>
      <w:spacing w:after="120" w:line="240" w:lineRule="auto"/>
      <w:ind w:firstLine="851"/>
      <w:jc w:val="both"/>
    </w:pPr>
    <w:rPr>
      <w:rFonts w:ascii="Arial" w:hAnsi="Arial"/>
      <w:szCs w:val="20"/>
    </w:rPr>
  </w:style>
  <w:style w:type="paragraph" w:customStyle="1" w:styleId="Arial">
    <w:name w:val="Основной текст + Arial"/>
    <w:aliases w:val="10 pt,Курсив"/>
    <w:basedOn w:val="2fff0"/>
    <w:rsid w:val="004F4BD6"/>
    <w:pPr>
      <w:spacing w:before="0" w:after="0" w:line="320" w:lineRule="exact"/>
      <w:jc w:val="both"/>
    </w:pPr>
    <w:rPr>
      <w:rFonts w:eastAsia="Times New Roman" w:cs="Times New Roman"/>
      <w:sz w:val="28"/>
      <w:szCs w:val="28"/>
      <w:lang w:eastAsia="ru-RU"/>
    </w:rPr>
  </w:style>
  <w:style w:type="paragraph" w:customStyle="1" w:styleId="Georgia">
    <w:name w:val="Основной текст + Georgia"/>
    <w:aliases w:val="11.5 pt,Интервал 0 pt"/>
    <w:basedOn w:val="Arial"/>
    <w:rsid w:val="004F4BD6"/>
  </w:style>
  <w:style w:type="paragraph" w:customStyle="1" w:styleId="dktexjustify">
    <w:name w:val="dktexjustify"/>
    <w:basedOn w:val="ae"/>
    <w:rsid w:val="004F4BD6"/>
    <w:pPr>
      <w:spacing w:before="100" w:beforeAutospacing="1" w:after="100" w:afterAutospacing="1" w:line="240" w:lineRule="auto"/>
      <w:ind w:firstLine="0"/>
    </w:pPr>
    <w:rPr>
      <w:sz w:val="24"/>
      <w:szCs w:val="24"/>
    </w:rPr>
  </w:style>
  <w:style w:type="paragraph" w:customStyle="1" w:styleId="Sf2">
    <w:name w:val="S_Обычный жирный"/>
    <w:basedOn w:val="ae"/>
    <w:qFormat/>
    <w:rsid w:val="004F4BD6"/>
    <w:pPr>
      <w:spacing w:after="0" w:line="240" w:lineRule="auto"/>
      <w:jc w:val="both"/>
    </w:pPr>
    <w:rPr>
      <w:szCs w:val="24"/>
    </w:rPr>
  </w:style>
  <w:style w:type="paragraph" w:customStyle="1" w:styleId="203">
    <w:name w:val="Основной текст20"/>
    <w:basedOn w:val="ae"/>
    <w:rsid w:val="004F4BD6"/>
    <w:pPr>
      <w:widowControl w:val="0"/>
      <w:shd w:val="clear" w:color="auto" w:fill="FFFFFF"/>
      <w:spacing w:after="0" w:line="0" w:lineRule="atLeast"/>
      <w:ind w:hanging="340"/>
      <w:jc w:val="center"/>
    </w:pPr>
    <w:rPr>
      <w:sz w:val="20"/>
      <w:szCs w:val="20"/>
    </w:rPr>
  </w:style>
  <w:style w:type="character" w:customStyle="1" w:styleId="afffffffffffffffe">
    <w:name w:val="Основной текст + Курсив"/>
    <w:basedOn w:val="af"/>
    <w:rsid w:val="004F4BD6"/>
    <w:rPr>
      <w:i/>
      <w:iCs/>
      <w:color w:val="000000"/>
      <w:spacing w:val="0"/>
      <w:w w:val="100"/>
      <w:position w:val="0"/>
      <w:sz w:val="24"/>
      <w:szCs w:val="24"/>
      <w:shd w:val="clear" w:color="auto" w:fill="FFFFFF"/>
      <w:lang w:val="ru-RU" w:eastAsia="ru-RU" w:bidi="ru-RU"/>
    </w:rPr>
  </w:style>
  <w:style w:type="character" w:customStyle="1" w:styleId="115pt0">
    <w:name w:val="Основной текст + 11.5 pt"/>
    <w:basedOn w:val="af"/>
    <w:rsid w:val="004F4BD6"/>
    <w:rPr>
      <w:rFonts w:ascii="Times New Roman" w:eastAsia="Times New Roman" w:hAnsi="Times New Roman" w:cs="Times New Roman" w:hint="default"/>
      <w:color w:val="000000"/>
      <w:spacing w:val="0"/>
      <w:w w:val="100"/>
      <w:position w:val="0"/>
      <w:sz w:val="23"/>
      <w:szCs w:val="23"/>
      <w:shd w:val="clear" w:color="auto" w:fill="FFFFFF"/>
      <w:lang w:val="ru-RU" w:eastAsia="ru-RU" w:bidi="ru-RU"/>
    </w:rPr>
  </w:style>
  <w:style w:type="character" w:customStyle="1" w:styleId="11pt">
    <w:name w:val="Основной текст + 11 pt"/>
    <w:basedOn w:val="afff9"/>
    <w:rsid w:val="004F4BD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0pt1">
    <w:name w:val="Основной текст + 10 pt;Полужирный"/>
    <w:basedOn w:val="afff9"/>
    <w:rsid w:val="004F4BD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ArialUnicodeMS115pt">
    <w:name w:val="Основной текст + Arial Unicode MS;11.5 pt"/>
    <w:basedOn w:val="afff9"/>
    <w:rsid w:val="004F4BD6"/>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1ff2">
    <w:name w:val="Основной текст (11) + Не курсив"/>
    <w:basedOn w:val="af"/>
    <w:rsid w:val="004F4BD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Main">
    <w:name w:val="Main"/>
    <w:rsid w:val="004F4BD6"/>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FontStyle40">
    <w:name w:val="Font Style40"/>
    <w:basedOn w:val="af"/>
    <w:uiPriority w:val="99"/>
    <w:rsid w:val="004F4BD6"/>
    <w:rPr>
      <w:rFonts w:ascii="Arial" w:hAnsi="Arial" w:cs="Arial"/>
      <w:sz w:val="16"/>
      <w:szCs w:val="16"/>
    </w:rPr>
  </w:style>
  <w:style w:type="paragraph" w:customStyle="1" w:styleId="Style4">
    <w:name w:val="Style4"/>
    <w:basedOn w:val="ae"/>
    <w:qFormat/>
    <w:rsid w:val="004F4BD6"/>
    <w:pPr>
      <w:widowControl w:val="0"/>
      <w:autoSpaceDE w:val="0"/>
      <w:autoSpaceDN w:val="0"/>
      <w:adjustRightInd w:val="0"/>
      <w:spacing w:after="0" w:line="216" w:lineRule="exact"/>
      <w:ind w:firstLine="278"/>
      <w:jc w:val="both"/>
    </w:pPr>
    <w:rPr>
      <w:rFonts w:ascii="Arial" w:hAnsi="Arial" w:cs="Arial"/>
      <w:sz w:val="24"/>
      <w:szCs w:val="24"/>
    </w:rPr>
  </w:style>
  <w:style w:type="character" w:customStyle="1" w:styleId="FontStyle21">
    <w:name w:val="Font Style21"/>
    <w:basedOn w:val="af"/>
    <w:uiPriority w:val="99"/>
    <w:rsid w:val="004F4BD6"/>
    <w:rPr>
      <w:rFonts w:ascii="Arial" w:hAnsi="Arial" w:cs="Arial"/>
      <w:sz w:val="16"/>
      <w:szCs w:val="16"/>
    </w:rPr>
  </w:style>
  <w:style w:type="numbering" w:customStyle="1" w:styleId="11111117">
    <w:name w:val="1 / 1.1 / 1.1.117"/>
    <w:rsid w:val="004F4BD6"/>
  </w:style>
  <w:style w:type="paragraph" w:customStyle="1" w:styleId="5f8">
    <w:name w:val="Основной текст5"/>
    <w:basedOn w:val="ae"/>
    <w:rsid w:val="004F4BD6"/>
    <w:pPr>
      <w:widowControl w:val="0"/>
      <w:shd w:val="clear" w:color="auto" w:fill="FFFFFF"/>
      <w:spacing w:after="0" w:line="322" w:lineRule="exact"/>
      <w:ind w:hanging="360"/>
      <w:jc w:val="center"/>
    </w:pPr>
    <w:rPr>
      <w:rFonts w:ascii="Arial" w:eastAsia="Arial" w:hAnsi="Arial" w:cs="Arial"/>
      <w:sz w:val="27"/>
      <w:szCs w:val="27"/>
      <w:lang w:eastAsia="en-US"/>
    </w:rPr>
  </w:style>
  <w:style w:type="paragraph" w:customStyle="1" w:styleId="108">
    <w:name w:val="Табличный_центр_10"/>
    <w:basedOn w:val="ae"/>
    <w:qFormat/>
    <w:rsid w:val="004F4BD6"/>
    <w:pPr>
      <w:spacing w:after="0" w:line="240" w:lineRule="auto"/>
      <w:ind w:firstLine="0"/>
      <w:jc w:val="center"/>
    </w:pPr>
    <w:rPr>
      <w:sz w:val="20"/>
      <w:szCs w:val="24"/>
    </w:rPr>
  </w:style>
  <w:style w:type="paragraph" w:customStyle="1" w:styleId="109">
    <w:name w:val="Табличный_слева_10"/>
    <w:basedOn w:val="ae"/>
    <w:qFormat/>
    <w:rsid w:val="004F4BD6"/>
    <w:pPr>
      <w:spacing w:after="0" w:line="240" w:lineRule="auto"/>
      <w:ind w:firstLine="0"/>
    </w:pPr>
    <w:rPr>
      <w:sz w:val="20"/>
      <w:szCs w:val="24"/>
    </w:rPr>
  </w:style>
  <w:style w:type="character" w:customStyle="1" w:styleId="affffffffffffffff">
    <w:name w:val="Обычный в таблице Знак Знак"/>
    <w:rsid w:val="004F4BD6"/>
    <w:rPr>
      <w:sz w:val="24"/>
      <w:szCs w:val="24"/>
      <w:lang w:val="ru-RU" w:eastAsia="ar-SA" w:bidi="ar-SA"/>
    </w:rPr>
  </w:style>
  <w:style w:type="paragraph" w:customStyle="1" w:styleId="10a">
    <w:name w:val="Табличный_по ширине_10"/>
    <w:basedOn w:val="ae"/>
    <w:qFormat/>
    <w:rsid w:val="004F4BD6"/>
    <w:pPr>
      <w:spacing w:after="0" w:line="240" w:lineRule="auto"/>
      <w:ind w:firstLine="0"/>
      <w:jc w:val="both"/>
    </w:pPr>
    <w:rPr>
      <w:sz w:val="20"/>
      <w:szCs w:val="24"/>
    </w:rPr>
  </w:style>
  <w:style w:type="paragraph" w:customStyle="1" w:styleId="10">
    <w:name w:val="Табличный_нумерованный_10"/>
    <w:basedOn w:val="ae"/>
    <w:qFormat/>
    <w:rsid w:val="004F4BD6"/>
    <w:pPr>
      <w:numPr>
        <w:numId w:val="55"/>
      </w:numPr>
      <w:spacing w:after="0" w:line="240" w:lineRule="auto"/>
    </w:pPr>
    <w:rPr>
      <w:sz w:val="20"/>
      <w:szCs w:val="24"/>
    </w:rPr>
  </w:style>
  <w:style w:type="paragraph" w:customStyle="1" w:styleId="10b">
    <w:name w:val="Табличный_заголовки_10"/>
    <w:basedOn w:val="affff3"/>
    <w:qFormat/>
    <w:rsid w:val="004F4BD6"/>
    <w:pPr>
      <w:jc w:val="center"/>
    </w:pPr>
    <w:rPr>
      <w:b/>
      <w:sz w:val="20"/>
    </w:rPr>
  </w:style>
  <w:style w:type="paragraph" w:customStyle="1" w:styleId="affffffffffffffff0">
    <w:name w:val="ТЕКСТ ГРАД"/>
    <w:basedOn w:val="ae"/>
    <w:link w:val="affffffffffffffff1"/>
    <w:qFormat/>
    <w:rsid w:val="004F4BD6"/>
    <w:pPr>
      <w:spacing w:after="0"/>
      <w:jc w:val="both"/>
    </w:pPr>
    <w:rPr>
      <w:sz w:val="24"/>
      <w:szCs w:val="24"/>
      <w:lang w:val="x-none" w:eastAsia="x-none"/>
    </w:rPr>
  </w:style>
  <w:style w:type="character" w:customStyle="1" w:styleId="affffffffffffffff1">
    <w:name w:val="ТЕКСТ ГРАД Знак"/>
    <w:link w:val="affffffffffffffff0"/>
    <w:rsid w:val="004F4BD6"/>
    <w:rPr>
      <w:rFonts w:ascii="Times New Roman" w:eastAsia="Times New Roman" w:hAnsi="Times New Roman" w:cs="Times New Roman"/>
      <w:sz w:val="24"/>
      <w:szCs w:val="24"/>
      <w:lang w:val="x-none" w:eastAsia="x-none"/>
    </w:rPr>
  </w:style>
  <w:style w:type="paragraph" w:customStyle="1" w:styleId="1">
    <w:name w:val="ГРАД 1 Заголовок"/>
    <w:basedOn w:val="14"/>
    <w:autoRedefine/>
    <w:rsid w:val="004F4BD6"/>
    <w:pPr>
      <w:keepLines w:val="0"/>
      <w:pageBreakBefore/>
      <w:numPr>
        <w:numId w:val="56"/>
      </w:numPr>
      <w:tabs>
        <w:tab w:val="left" w:pos="1080"/>
      </w:tabs>
      <w:spacing w:before="120" w:after="360" w:line="360" w:lineRule="auto"/>
    </w:pPr>
    <w:rPr>
      <w:rFonts w:eastAsia="Times New Roman" w:cs="Arial"/>
      <w:bCs/>
      <w:kern w:val="32"/>
      <w:sz w:val="24"/>
      <w:lang w:val="x-none" w:eastAsia="x-none"/>
    </w:rPr>
  </w:style>
  <w:style w:type="paragraph" w:customStyle="1" w:styleId="11">
    <w:name w:val="ГРАД 1.1 Заголовок"/>
    <w:basedOn w:val="2"/>
    <w:autoRedefine/>
    <w:rsid w:val="004F4BD6"/>
    <w:pPr>
      <w:keepNext/>
      <w:keepLines w:val="0"/>
      <w:numPr>
        <w:numId w:val="56"/>
      </w:numPr>
      <w:tabs>
        <w:tab w:val="left" w:pos="1080"/>
      </w:tabs>
      <w:spacing w:before="120" w:after="240"/>
    </w:pPr>
    <w:rPr>
      <w:rFonts w:eastAsia="Times New Roman" w:cs="Times New Roman"/>
      <w:bCs/>
      <w:color w:val="auto"/>
      <w:sz w:val="24"/>
      <w:szCs w:val="20"/>
      <w:lang w:val="x-none" w:eastAsia="x-none"/>
    </w:rPr>
  </w:style>
  <w:style w:type="paragraph" w:customStyle="1" w:styleId="111">
    <w:name w:val="ГРАД 1.1.1 Заголовок"/>
    <w:basedOn w:val="31"/>
    <w:autoRedefine/>
    <w:rsid w:val="004F4BD6"/>
    <w:pPr>
      <w:keepNext/>
      <w:keepLines w:val="0"/>
      <w:numPr>
        <w:numId w:val="56"/>
      </w:numPr>
      <w:tabs>
        <w:tab w:val="left" w:pos="1080"/>
      </w:tabs>
      <w:spacing w:before="120" w:after="120"/>
    </w:pPr>
    <w:rPr>
      <w:rFonts w:eastAsia="Times New Roman" w:cs="Arial"/>
      <w:bCs/>
      <w:sz w:val="24"/>
      <w:szCs w:val="26"/>
      <w:lang w:val="x-none" w:eastAsia="x-none"/>
    </w:rPr>
  </w:style>
  <w:style w:type="paragraph" w:customStyle="1" w:styleId="FooterOdd">
    <w:name w:val="Footer Odd"/>
    <w:basedOn w:val="ae"/>
    <w:qFormat/>
    <w:rsid w:val="004F4BD6"/>
    <w:pPr>
      <w:pBdr>
        <w:top w:val="single" w:sz="4" w:space="1" w:color="4F81BD"/>
      </w:pBdr>
      <w:spacing w:after="180" w:line="264" w:lineRule="auto"/>
      <w:ind w:firstLine="0"/>
      <w:jc w:val="right"/>
    </w:pPr>
    <w:rPr>
      <w:rFonts w:ascii="Calibri" w:hAnsi="Calibri"/>
      <w:color w:val="1F497D"/>
      <w:sz w:val="20"/>
      <w:szCs w:val="23"/>
      <w:lang w:eastAsia="ja-JP"/>
    </w:rPr>
  </w:style>
  <w:style w:type="paragraph" w:customStyle="1" w:styleId="HeaderOdd">
    <w:name w:val="Header Odd"/>
    <w:basedOn w:val="afff4"/>
    <w:qFormat/>
    <w:rsid w:val="004F4BD6"/>
    <w:pPr>
      <w:pBdr>
        <w:bottom w:val="single" w:sz="4" w:space="1" w:color="4F81BD"/>
      </w:pBdr>
      <w:jc w:val="right"/>
    </w:pPr>
    <w:rPr>
      <w:rFonts w:eastAsia="Times New Roman"/>
      <w:b/>
      <w:bCs/>
      <w:color w:val="1F497D"/>
      <w:sz w:val="20"/>
      <w:szCs w:val="23"/>
      <w:lang w:eastAsia="ja-JP"/>
    </w:rPr>
  </w:style>
  <w:style w:type="paragraph" w:customStyle="1" w:styleId="E1">
    <w:name w:val="E_Заголовок 1"/>
    <w:basedOn w:val="14"/>
    <w:next w:val="ae"/>
    <w:link w:val="E10"/>
    <w:qFormat/>
    <w:rsid w:val="004F4BD6"/>
    <w:pPr>
      <w:keepNext/>
      <w:pageBreakBefore/>
      <w:numPr>
        <w:numId w:val="0"/>
      </w:numPr>
      <w:suppressAutoHyphens/>
      <w:spacing w:before="120" w:after="120" w:line="240" w:lineRule="auto"/>
      <w:ind w:left="431" w:hanging="431"/>
      <w:jc w:val="center"/>
    </w:pPr>
    <w:rPr>
      <w:rFonts w:eastAsia="Times New Roman" w:cs="Times New Roman"/>
      <w:bCs/>
      <w:caps/>
      <w:kern w:val="32"/>
      <w:sz w:val="24"/>
      <w:lang w:val="en-US" w:eastAsia="en-US"/>
    </w:rPr>
  </w:style>
  <w:style w:type="character" w:customStyle="1" w:styleId="E10">
    <w:name w:val="E_Заголовок 1 Знак"/>
    <w:link w:val="E1"/>
    <w:rsid w:val="004F4BD6"/>
    <w:rPr>
      <w:rFonts w:ascii="Times New Roman" w:eastAsia="Times New Roman" w:hAnsi="Times New Roman" w:cs="Times New Roman"/>
      <w:b/>
      <w:bCs/>
      <w:caps/>
      <w:kern w:val="32"/>
      <w:sz w:val="24"/>
      <w:szCs w:val="32"/>
      <w:lang w:val="en-US"/>
    </w:rPr>
  </w:style>
  <w:style w:type="paragraph" w:customStyle="1" w:styleId="E">
    <w:name w:val="E_Обычный"/>
    <w:basedOn w:val="ae"/>
    <w:link w:val="E0"/>
    <w:qFormat/>
    <w:rsid w:val="004F4BD6"/>
    <w:pPr>
      <w:spacing w:line="240" w:lineRule="auto"/>
      <w:ind w:firstLine="567"/>
      <w:contextualSpacing/>
      <w:jc w:val="both"/>
    </w:pPr>
    <w:rPr>
      <w:rFonts w:eastAsia="Calibri"/>
      <w:sz w:val="24"/>
      <w:lang w:val="x-none" w:eastAsia="en-US"/>
    </w:rPr>
  </w:style>
  <w:style w:type="character" w:customStyle="1" w:styleId="E0">
    <w:name w:val="E_Обычный Знак"/>
    <w:link w:val="E"/>
    <w:rsid w:val="004F4BD6"/>
    <w:rPr>
      <w:rFonts w:ascii="Times New Roman" w:eastAsia="Calibri" w:hAnsi="Times New Roman" w:cs="Times New Roman"/>
      <w:sz w:val="24"/>
      <w:lang w:val="x-none"/>
    </w:rPr>
  </w:style>
  <w:style w:type="numbering" w:customStyle="1" w:styleId="12110">
    <w:name w:val="Нет списка1211"/>
    <w:next w:val="af1"/>
    <w:semiHidden/>
    <w:unhideWhenUsed/>
    <w:rsid w:val="004F4BD6"/>
  </w:style>
  <w:style w:type="character" w:customStyle="1" w:styleId="affffffffffffffff2">
    <w:name w:val="Колонтитул + Полужирный"/>
    <w:uiPriority w:val="99"/>
    <w:rsid w:val="004F4BD6"/>
    <w:rPr>
      <w:b/>
      <w:bCs/>
      <w:noProof/>
      <w:spacing w:val="0"/>
      <w:shd w:val="clear" w:color="auto" w:fill="FFFFFF"/>
    </w:rPr>
  </w:style>
  <w:style w:type="character" w:customStyle="1" w:styleId="2fffc">
    <w:name w:val="Оглавление (2)_"/>
    <w:link w:val="21fe"/>
    <w:uiPriority w:val="99"/>
    <w:rsid w:val="004F4BD6"/>
    <w:rPr>
      <w:b/>
      <w:bCs/>
      <w:i/>
      <w:iCs/>
      <w:sz w:val="25"/>
      <w:szCs w:val="25"/>
      <w:shd w:val="clear" w:color="auto" w:fill="FFFFFF"/>
    </w:rPr>
  </w:style>
  <w:style w:type="character" w:customStyle="1" w:styleId="2fffd">
    <w:name w:val="Оглавление (2)"/>
    <w:uiPriority w:val="99"/>
    <w:rsid w:val="004F4BD6"/>
    <w:rPr>
      <w:b/>
      <w:bCs/>
      <w:i/>
      <w:iCs/>
      <w:sz w:val="25"/>
      <w:szCs w:val="25"/>
      <w:u w:val="single"/>
      <w:shd w:val="clear" w:color="auto" w:fill="FFFFFF"/>
    </w:rPr>
  </w:style>
  <w:style w:type="character" w:customStyle="1" w:styleId="274">
    <w:name w:val="Оглавление (2) + Не полужирный7"/>
    <w:aliases w:val="Не курсив10"/>
    <w:uiPriority w:val="99"/>
    <w:rsid w:val="004F4BD6"/>
    <w:rPr>
      <w:b w:val="0"/>
      <w:bCs w:val="0"/>
      <w:i w:val="0"/>
      <w:iCs w:val="0"/>
      <w:noProof/>
      <w:sz w:val="25"/>
      <w:szCs w:val="25"/>
      <w:u w:val="single"/>
      <w:shd w:val="clear" w:color="auto" w:fill="FFFFFF"/>
    </w:rPr>
  </w:style>
  <w:style w:type="character" w:customStyle="1" w:styleId="255">
    <w:name w:val="Оглавление (2)5"/>
    <w:uiPriority w:val="99"/>
    <w:rsid w:val="004F4BD6"/>
    <w:rPr>
      <w:b/>
      <w:bCs/>
      <w:i/>
      <w:iCs/>
      <w:sz w:val="25"/>
      <w:szCs w:val="25"/>
      <w:u w:val="single"/>
      <w:shd w:val="clear" w:color="auto" w:fill="FFFFFF"/>
    </w:rPr>
  </w:style>
  <w:style w:type="character" w:customStyle="1" w:styleId="265">
    <w:name w:val="Оглавление (2) + Не полужирный6"/>
    <w:aliases w:val="Не курсив9"/>
    <w:uiPriority w:val="99"/>
    <w:rsid w:val="004F4BD6"/>
    <w:rPr>
      <w:b w:val="0"/>
      <w:bCs w:val="0"/>
      <w:i w:val="0"/>
      <w:iCs w:val="0"/>
      <w:sz w:val="25"/>
      <w:szCs w:val="25"/>
      <w:shd w:val="clear" w:color="auto" w:fill="FFFFFF"/>
    </w:rPr>
  </w:style>
  <w:style w:type="character" w:customStyle="1" w:styleId="245">
    <w:name w:val="Оглавление (2)4"/>
    <w:uiPriority w:val="99"/>
    <w:rsid w:val="004F4BD6"/>
    <w:rPr>
      <w:b/>
      <w:bCs/>
      <w:i/>
      <w:iCs/>
      <w:sz w:val="25"/>
      <w:szCs w:val="25"/>
      <w:u w:val="single"/>
      <w:shd w:val="clear" w:color="auto" w:fill="FFFFFF"/>
    </w:rPr>
  </w:style>
  <w:style w:type="character" w:customStyle="1" w:styleId="256">
    <w:name w:val="Оглавление (2) + Не полужирный5"/>
    <w:aliases w:val="Не курсив8"/>
    <w:uiPriority w:val="99"/>
    <w:rsid w:val="004F4BD6"/>
    <w:rPr>
      <w:b w:val="0"/>
      <w:bCs w:val="0"/>
      <w:i w:val="0"/>
      <w:iCs w:val="0"/>
      <w:sz w:val="25"/>
      <w:szCs w:val="25"/>
      <w:shd w:val="clear" w:color="auto" w:fill="FFFFFF"/>
    </w:rPr>
  </w:style>
  <w:style w:type="character" w:customStyle="1" w:styleId="246">
    <w:name w:val="Оглавление (2) + Не полужирный4"/>
    <w:uiPriority w:val="99"/>
    <w:rsid w:val="004F4BD6"/>
    <w:rPr>
      <w:b w:val="0"/>
      <w:bCs w:val="0"/>
      <w:i/>
      <w:iCs/>
      <w:sz w:val="25"/>
      <w:szCs w:val="25"/>
      <w:shd w:val="clear" w:color="auto" w:fill="FFFFFF"/>
    </w:rPr>
  </w:style>
  <w:style w:type="character" w:customStyle="1" w:styleId="237">
    <w:name w:val="Оглавление (2)3"/>
    <w:uiPriority w:val="99"/>
    <w:rsid w:val="004F4BD6"/>
    <w:rPr>
      <w:b/>
      <w:bCs/>
      <w:i/>
      <w:iCs/>
      <w:sz w:val="25"/>
      <w:szCs w:val="25"/>
      <w:u w:val="single"/>
      <w:shd w:val="clear" w:color="auto" w:fill="FFFFFF"/>
    </w:rPr>
  </w:style>
  <w:style w:type="character" w:customStyle="1" w:styleId="238">
    <w:name w:val="Оглавление (2) + Не полужирный3"/>
    <w:aliases w:val="Не курсив7"/>
    <w:uiPriority w:val="99"/>
    <w:rsid w:val="004F4BD6"/>
    <w:rPr>
      <w:b w:val="0"/>
      <w:bCs w:val="0"/>
      <w:i w:val="0"/>
      <w:iCs w:val="0"/>
      <w:sz w:val="25"/>
      <w:szCs w:val="25"/>
      <w:shd w:val="clear" w:color="auto" w:fill="FFFFFF"/>
    </w:rPr>
  </w:style>
  <w:style w:type="character" w:customStyle="1" w:styleId="22a">
    <w:name w:val="Оглавление (2)2"/>
    <w:uiPriority w:val="99"/>
    <w:rsid w:val="004F4BD6"/>
    <w:rPr>
      <w:b/>
      <w:bCs/>
      <w:i/>
      <w:iCs/>
      <w:sz w:val="25"/>
      <w:szCs w:val="25"/>
      <w:u w:val="single"/>
      <w:shd w:val="clear" w:color="auto" w:fill="FFFFFF"/>
    </w:rPr>
  </w:style>
  <w:style w:type="character" w:customStyle="1" w:styleId="22b">
    <w:name w:val="Оглавление (2) + Не полужирный2"/>
    <w:aliases w:val="Не курсив6"/>
    <w:uiPriority w:val="99"/>
    <w:rsid w:val="004F4BD6"/>
    <w:rPr>
      <w:b w:val="0"/>
      <w:bCs w:val="0"/>
      <w:i w:val="0"/>
      <w:iCs w:val="0"/>
      <w:sz w:val="25"/>
      <w:szCs w:val="25"/>
      <w:shd w:val="clear" w:color="auto" w:fill="FFFFFF"/>
    </w:rPr>
  </w:style>
  <w:style w:type="character" w:customStyle="1" w:styleId="21ff">
    <w:name w:val="Оглавление (2) + Не полужирный1"/>
    <w:aliases w:val="Не курсив5,Интервал 1 pt"/>
    <w:uiPriority w:val="99"/>
    <w:rsid w:val="004F4BD6"/>
    <w:rPr>
      <w:b w:val="0"/>
      <w:bCs w:val="0"/>
      <w:i w:val="0"/>
      <w:iCs w:val="0"/>
      <w:spacing w:val="20"/>
      <w:sz w:val="25"/>
      <w:szCs w:val="25"/>
      <w:shd w:val="clear" w:color="auto" w:fill="FFFFFF"/>
    </w:rPr>
  </w:style>
  <w:style w:type="character" w:customStyle="1" w:styleId="393">
    <w:name w:val="Основной текст (3)9"/>
    <w:uiPriority w:val="99"/>
    <w:rsid w:val="004F4BD6"/>
    <w:rPr>
      <w:b/>
      <w:bCs/>
      <w:i/>
      <w:iCs/>
      <w:sz w:val="25"/>
      <w:szCs w:val="25"/>
      <w:u w:val="single"/>
      <w:shd w:val="clear" w:color="auto" w:fill="FFFFFF"/>
    </w:rPr>
  </w:style>
  <w:style w:type="character" w:customStyle="1" w:styleId="384">
    <w:name w:val="Основной текст (3)8"/>
    <w:uiPriority w:val="99"/>
    <w:rsid w:val="004F4BD6"/>
    <w:rPr>
      <w:b/>
      <w:bCs/>
      <w:i/>
      <w:iCs/>
      <w:sz w:val="25"/>
      <w:szCs w:val="25"/>
      <w:u w:val="single"/>
      <w:shd w:val="clear" w:color="auto" w:fill="FFFFFF"/>
    </w:rPr>
  </w:style>
  <w:style w:type="character" w:customStyle="1" w:styleId="7e">
    <w:name w:val="Основной текст + Полужирный7"/>
    <w:aliases w:val="Курсив7"/>
    <w:uiPriority w:val="99"/>
    <w:rsid w:val="004F4BD6"/>
    <w:rPr>
      <w:rFonts w:ascii="Times New Roman" w:hAnsi="Times New Roman" w:cs="Times New Roman"/>
      <w:b/>
      <w:bCs/>
      <w:i/>
      <w:iCs/>
      <w:spacing w:val="0"/>
      <w:sz w:val="25"/>
      <w:szCs w:val="25"/>
      <w:u w:val="single"/>
      <w:shd w:val="clear" w:color="auto" w:fill="FFFFFF"/>
    </w:rPr>
  </w:style>
  <w:style w:type="character" w:customStyle="1" w:styleId="375">
    <w:name w:val="Основной текст (3)7"/>
    <w:uiPriority w:val="99"/>
    <w:rsid w:val="004F4BD6"/>
    <w:rPr>
      <w:b/>
      <w:bCs/>
      <w:i/>
      <w:iCs/>
      <w:sz w:val="25"/>
      <w:szCs w:val="25"/>
      <w:u w:val="single"/>
      <w:shd w:val="clear" w:color="auto" w:fill="FFFFFF"/>
    </w:rPr>
  </w:style>
  <w:style w:type="character" w:customStyle="1" w:styleId="366">
    <w:name w:val="Основной текст (3)6"/>
    <w:uiPriority w:val="99"/>
    <w:rsid w:val="004F4BD6"/>
    <w:rPr>
      <w:b/>
      <w:bCs/>
      <w:i/>
      <w:iCs/>
      <w:sz w:val="25"/>
      <w:szCs w:val="25"/>
      <w:u w:val="single"/>
      <w:shd w:val="clear" w:color="auto" w:fill="FFFFFF"/>
    </w:rPr>
  </w:style>
  <w:style w:type="character" w:customStyle="1" w:styleId="41pt">
    <w:name w:val="Основной текст (4) + Интервал 1 pt"/>
    <w:uiPriority w:val="99"/>
    <w:rsid w:val="004F4BD6"/>
    <w:rPr>
      <w:spacing w:val="30"/>
      <w:sz w:val="23"/>
      <w:szCs w:val="23"/>
      <w:shd w:val="clear" w:color="auto" w:fill="FFFFFF"/>
    </w:rPr>
  </w:style>
  <w:style w:type="character" w:customStyle="1" w:styleId="8e">
    <w:name w:val="Основной текст (8)_"/>
    <w:uiPriority w:val="99"/>
    <w:rsid w:val="004F4BD6"/>
    <w:rPr>
      <w:b/>
      <w:bCs/>
      <w:sz w:val="8"/>
      <w:szCs w:val="8"/>
      <w:shd w:val="clear" w:color="auto" w:fill="FFFFFF"/>
    </w:rPr>
  </w:style>
  <w:style w:type="character" w:customStyle="1" w:styleId="4fd">
    <w:name w:val="Основной текст + 4"/>
    <w:aliases w:val="5 pt12"/>
    <w:uiPriority w:val="99"/>
    <w:rsid w:val="004F4BD6"/>
    <w:rPr>
      <w:rFonts w:ascii="Times New Roman" w:hAnsi="Times New Roman" w:cs="Times New Roman"/>
      <w:noProof/>
      <w:spacing w:val="0"/>
      <w:sz w:val="9"/>
      <w:szCs w:val="9"/>
      <w:shd w:val="clear" w:color="auto" w:fill="FFFFFF"/>
    </w:rPr>
  </w:style>
  <w:style w:type="character" w:customStyle="1" w:styleId="355">
    <w:name w:val="Основной текст (3)5"/>
    <w:uiPriority w:val="99"/>
    <w:rsid w:val="004F4BD6"/>
    <w:rPr>
      <w:b/>
      <w:bCs/>
      <w:i/>
      <w:iCs/>
      <w:sz w:val="25"/>
      <w:szCs w:val="25"/>
      <w:u w:val="single"/>
      <w:shd w:val="clear" w:color="auto" w:fill="FFFFFF"/>
    </w:rPr>
  </w:style>
  <w:style w:type="character" w:customStyle="1" w:styleId="426">
    <w:name w:val="Основной текст + 42"/>
    <w:aliases w:val="5 pt11"/>
    <w:uiPriority w:val="99"/>
    <w:rsid w:val="004F4BD6"/>
    <w:rPr>
      <w:rFonts w:ascii="Times New Roman" w:hAnsi="Times New Roman" w:cs="Times New Roman"/>
      <w:spacing w:val="0"/>
      <w:sz w:val="9"/>
      <w:szCs w:val="9"/>
      <w:shd w:val="clear" w:color="auto" w:fill="FFFFFF"/>
    </w:rPr>
  </w:style>
  <w:style w:type="character" w:customStyle="1" w:styleId="9e">
    <w:name w:val="Основной текст (9)_"/>
    <w:link w:val="916"/>
    <w:uiPriority w:val="99"/>
    <w:rsid w:val="004F4BD6"/>
    <w:rPr>
      <w:rFonts w:ascii="Tahoma" w:hAnsi="Tahoma" w:cs="Tahoma"/>
      <w:sz w:val="8"/>
      <w:szCs w:val="8"/>
      <w:shd w:val="clear" w:color="auto" w:fill="FFFFFF"/>
    </w:rPr>
  </w:style>
  <w:style w:type="character" w:customStyle="1" w:styleId="6f2">
    <w:name w:val="Основной текст + Полужирный6"/>
    <w:aliases w:val="Курсив6"/>
    <w:uiPriority w:val="99"/>
    <w:rsid w:val="004F4BD6"/>
    <w:rPr>
      <w:rFonts w:ascii="Times New Roman" w:hAnsi="Times New Roman" w:cs="Times New Roman"/>
      <w:b/>
      <w:bCs/>
      <w:i/>
      <w:iCs/>
      <w:spacing w:val="0"/>
      <w:sz w:val="25"/>
      <w:szCs w:val="25"/>
      <w:u w:val="single"/>
      <w:shd w:val="clear" w:color="auto" w:fill="FFFFFF"/>
    </w:rPr>
  </w:style>
  <w:style w:type="character" w:customStyle="1" w:styleId="5f9">
    <w:name w:val="Основной текст + Полужирный5"/>
    <w:aliases w:val="Курсив5"/>
    <w:uiPriority w:val="99"/>
    <w:rsid w:val="004F4BD6"/>
    <w:rPr>
      <w:rFonts w:ascii="Times New Roman" w:hAnsi="Times New Roman" w:cs="Times New Roman"/>
      <w:b/>
      <w:bCs/>
      <w:i/>
      <w:iCs/>
      <w:spacing w:val="0"/>
      <w:sz w:val="25"/>
      <w:szCs w:val="25"/>
      <w:u w:val="single"/>
      <w:shd w:val="clear" w:color="auto" w:fill="FFFFFF"/>
    </w:rPr>
  </w:style>
  <w:style w:type="character" w:customStyle="1" w:styleId="4fe">
    <w:name w:val="Основной текст + Полужирный4"/>
    <w:aliases w:val="Курсив4"/>
    <w:uiPriority w:val="99"/>
    <w:rsid w:val="004F4BD6"/>
    <w:rPr>
      <w:rFonts w:ascii="Times New Roman" w:hAnsi="Times New Roman" w:cs="Times New Roman"/>
      <w:b/>
      <w:bCs/>
      <w:i/>
      <w:iCs/>
      <w:spacing w:val="0"/>
      <w:sz w:val="25"/>
      <w:szCs w:val="25"/>
      <w:u w:val="single"/>
      <w:shd w:val="clear" w:color="auto" w:fill="FFFFFF"/>
    </w:rPr>
  </w:style>
  <w:style w:type="character" w:customStyle="1" w:styleId="345">
    <w:name w:val="Основной текст (3)4"/>
    <w:uiPriority w:val="99"/>
    <w:rsid w:val="004F4BD6"/>
    <w:rPr>
      <w:b/>
      <w:bCs/>
      <w:i/>
      <w:iCs/>
      <w:sz w:val="25"/>
      <w:szCs w:val="25"/>
      <w:u w:val="single"/>
      <w:shd w:val="clear" w:color="auto" w:fill="FFFFFF"/>
    </w:rPr>
  </w:style>
  <w:style w:type="character" w:customStyle="1" w:styleId="7TimesNewRoman">
    <w:name w:val="Основной текст (7) + Times New Roman"/>
    <w:aliases w:val="4 pt,Курсив3"/>
    <w:uiPriority w:val="99"/>
    <w:rsid w:val="004F4BD6"/>
    <w:rPr>
      <w:rFonts w:ascii="Times New Roman" w:hAnsi="Times New Roman" w:cs="Times New Roman"/>
      <w:i/>
      <w:iCs/>
      <w:noProof/>
      <w:sz w:val="8"/>
      <w:szCs w:val="8"/>
      <w:shd w:val="clear" w:color="auto" w:fill="FFFFFF"/>
    </w:rPr>
  </w:style>
  <w:style w:type="character" w:customStyle="1" w:styleId="338">
    <w:name w:val="Основной текст (3)3"/>
    <w:uiPriority w:val="99"/>
    <w:rsid w:val="004F4BD6"/>
    <w:rPr>
      <w:b/>
      <w:bCs/>
      <w:i/>
      <w:iCs/>
      <w:sz w:val="25"/>
      <w:szCs w:val="25"/>
      <w:u w:val="single"/>
      <w:shd w:val="clear" w:color="auto" w:fill="FFFFFF"/>
    </w:rPr>
  </w:style>
  <w:style w:type="character" w:customStyle="1" w:styleId="3ffe">
    <w:name w:val="Основной текст + Полужирный3"/>
    <w:aliases w:val="Курсив2"/>
    <w:uiPriority w:val="99"/>
    <w:rsid w:val="004F4BD6"/>
    <w:rPr>
      <w:rFonts w:ascii="Times New Roman" w:hAnsi="Times New Roman" w:cs="Times New Roman"/>
      <w:b/>
      <w:bCs/>
      <w:i/>
      <w:iCs/>
      <w:spacing w:val="0"/>
      <w:sz w:val="25"/>
      <w:szCs w:val="25"/>
      <w:shd w:val="clear" w:color="auto" w:fill="FFFFFF"/>
    </w:rPr>
  </w:style>
  <w:style w:type="character" w:customStyle="1" w:styleId="10c">
    <w:name w:val="Основной текст (10)_"/>
    <w:link w:val="1012"/>
    <w:uiPriority w:val="99"/>
    <w:rsid w:val="004F4BD6"/>
    <w:rPr>
      <w:sz w:val="13"/>
      <w:szCs w:val="13"/>
      <w:shd w:val="clear" w:color="auto" w:fill="FFFFFF"/>
    </w:rPr>
  </w:style>
  <w:style w:type="character" w:customStyle="1" w:styleId="2fffe">
    <w:name w:val="Основной текст + Курсив2"/>
    <w:uiPriority w:val="99"/>
    <w:rsid w:val="004F4BD6"/>
    <w:rPr>
      <w:rFonts w:ascii="Times New Roman" w:hAnsi="Times New Roman" w:cs="Times New Roman"/>
      <w:i/>
      <w:iCs/>
      <w:spacing w:val="0"/>
      <w:sz w:val="25"/>
      <w:szCs w:val="25"/>
      <w:u w:val="single"/>
      <w:shd w:val="clear" w:color="auto" w:fill="FFFFFF"/>
    </w:rPr>
  </w:style>
  <w:style w:type="character" w:customStyle="1" w:styleId="4121">
    <w:name w:val="Основной текст (4) + 12"/>
    <w:aliases w:val="5 pt10"/>
    <w:uiPriority w:val="99"/>
    <w:rsid w:val="004F4BD6"/>
    <w:rPr>
      <w:sz w:val="25"/>
      <w:szCs w:val="25"/>
      <w:shd w:val="clear" w:color="auto" w:fill="FFFFFF"/>
    </w:rPr>
  </w:style>
  <w:style w:type="character" w:customStyle="1" w:styleId="5114">
    <w:name w:val="Основной текст (5)11"/>
    <w:uiPriority w:val="99"/>
    <w:rsid w:val="004F4BD6"/>
    <w:rPr>
      <w:i/>
      <w:iCs/>
      <w:sz w:val="25"/>
      <w:szCs w:val="25"/>
      <w:u w:val="single"/>
      <w:shd w:val="clear" w:color="auto" w:fill="FFFFFF"/>
    </w:rPr>
  </w:style>
  <w:style w:type="character" w:customStyle="1" w:styleId="1ffffff6">
    <w:name w:val="Основной текст + Курсив1"/>
    <w:uiPriority w:val="99"/>
    <w:rsid w:val="004F4BD6"/>
    <w:rPr>
      <w:rFonts w:ascii="Times New Roman" w:hAnsi="Times New Roman" w:cs="Times New Roman"/>
      <w:i/>
      <w:iCs/>
      <w:spacing w:val="0"/>
      <w:sz w:val="25"/>
      <w:szCs w:val="25"/>
      <w:u w:val="single"/>
      <w:shd w:val="clear" w:color="auto" w:fill="FFFFFF"/>
    </w:rPr>
  </w:style>
  <w:style w:type="character" w:customStyle="1" w:styleId="2ffff">
    <w:name w:val="Основной текст + Полужирный2"/>
    <w:aliases w:val="Курсив1"/>
    <w:uiPriority w:val="99"/>
    <w:rsid w:val="004F4BD6"/>
    <w:rPr>
      <w:rFonts w:ascii="Times New Roman" w:hAnsi="Times New Roman" w:cs="Times New Roman"/>
      <w:b/>
      <w:bCs/>
      <w:i/>
      <w:iCs/>
      <w:spacing w:val="0"/>
      <w:sz w:val="25"/>
      <w:szCs w:val="25"/>
      <w:u w:val="single"/>
      <w:shd w:val="clear" w:color="auto" w:fill="FFFFFF"/>
    </w:rPr>
  </w:style>
  <w:style w:type="character" w:customStyle="1" w:styleId="11ff3">
    <w:name w:val="Основной текст (11)_"/>
    <w:link w:val="111e"/>
    <w:uiPriority w:val="99"/>
    <w:rsid w:val="004F4BD6"/>
    <w:rPr>
      <w:rFonts w:ascii="Tahoma" w:hAnsi="Tahoma" w:cs="Tahoma"/>
      <w:sz w:val="16"/>
      <w:szCs w:val="16"/>
      <w:shd w:val="clear" w:color="auto" w:fill="FFFFFF"/>
    </w:rPr>
  </w:style>
  <w:style w:type="character" w:customStyle="1" w:styleId="14a">
    <w:name w:val="Основной текст (14)_"/>
    <w:uiPriority w:val="99"/>
    <w:rsid w:val="004F4BD6"/>
    <w:rPr>
      <w:rFonts w:ascii="Tahoma" w:hAnsi="Tahoma" w:cs="Tahoma"/>
      <w:sz w:val="8"/>
      <w:szCs w:val="8"/>
      <w:shd w:val="clear" w:color="auto" w:fill="FFFFFF"/>
    </w:rPr>
  </w:style>
  <w:style w:type="character" w:customStyle="1" w:styleId="157">
    <w:name w:val="Основной текст (15)_"/>
    <w:link w:val="158"/>
    <w:uiPriority w:val="99"/>
    <w:rsid w:val="004F4BD6"/>
    <w:rPr>
      <w:rFonts w:ascii="Tahoma" w:hAnsi="Tahoma" w:cs="Tahoma"/>
      <w:sz w:val="8"/>
      <w:szCs w:val="8"/>
      <w:shd w:val="clear" w:color="auto" w:fill="FFFFFF"/>
    </w:rPr>
  </w:style>
  <w:style w:type="character" w:customStyle="1" w:styleId="990">
    <w:name w:val="Основной текст (9)9"/>
    <w:uiPriority w:val="99"/>
    <w:rsid w:val="004F4BD6"/>
    <w:rPr>
      <w:rFonts w:ascii="Tahoma" w:hAnsi="Tahoma" w:cs="Tahoma"/>
      <w:sz w:val="8"/>
      <w:szCs w:val="8"/>
      <w:u w:val="single"/>
      <w:shd w:val="clear" w:color="auto" w:fill="FFFFFF"/>
    </w:rPr>
  </w:style>
  <w:style w:type="character" w:customStyle="1" w:styleId="980">
    <w:name w:val="Основной текст (9)8"/>
    <w:uiPriority w:val="99"/>
    <w:rsid w:val="004F4BD6"/>
  </w:style>
  <w:style w:type="character" w:customStyle="1" w:styleId="74pt">
    <w:name w:val="Основной текст (7) + 4 pt"/>
    <w:uiPriority w:val="99"/>
    <w:rsid w:val="004F4BD6"/>
    <w:rPr>
      <w:rFonts w:ascii="Tahoma" w:hAnsi="Tahoma" w:cs="Tahoma"/>
      <w:sz w:val="8"/>
      <w:szCs w:val="8"/>
      <w:shd w:val="clear" w:color="auto" w:fill="FFFFFF"/>
    </w:rPr>
  </w:style>
  <w:style w:type="character" w:customStyle="1" w:styleId="168">
    <w:name w:val="Основной текст (16)_"/>
    <w:uiPriority w:val="99"/>
    <w:rsid w:val="004F4BD6"/>
    <w:rPr>
      <w:rFonts w:ascii="Tahoma" w:hAnsi="Tahoma" w:cs="Tahoma"/>
      <w:sz w:val="8"/>
      <w:szCs w:val="8"/>
      <w:shd w:val="clear" w:color="auto" w:fill="FFFFFF"/>
    </w:rPr>
  </w:style>
  <w:style w:type="character" w:customStyle="1" w:styleId="165pt">
    <w:name w:val="Основной текст (16) + 5 pt"/>
    <w:uiPriority w:val="99"/>
    <w:rsid w:val="004F4BD6"/>
    <w:rPr>
      <w:rFonts w:ascii="Tahoma" w:hAnsi="Tahoma" w:cs="Tahoma"/>
      <w:sz w:val="10"/>
      <w:szCs w:val="10"/>
      <w:shd w:val="clear" w:color="auto" w:fill="FFFFFF"/>
    </w:rPr>
  </w:style>
  <w:style w:type="character" w:customStyle="1" w:styleId="-1pt">
    <w:name w:val="Основной текст + Интервал -1 pt"/>
    <w:uiPriority w:val="99"/>
    <w:rsid w:val="004F4BD6"/>
    <w:rPr>
      <w:rFonts w:ascii="Times New Roman" w:hAnsi="Times New Roman" w:cs="Times New Roman"/>
      <w:spacing w:val="-30"/>
      <w:sz w:val="25"/>
      <w:szCs w:val="25"/>
      <w:shd w:val="clear" w:color="auto" w:fill="FFFFFF"/>
    </w:rPr>
  </w:style>
  <w:style w:type="character" w:customStyle="1" w:styleId="-1pt1">
    <w:name w:val="Основной текст + Интервал -1 pt1"/>
    <w:uiPriority w:val="99"/>
    <w:rsid w:val="004F4BD6"/>
    <w:rPr>
      <w:rFonts w:ascii="Times New Roman" w:hAnsi="Times New Roman" w:cs="Times New Roman"/>
      <w:noProof/>
      <w:spacing w:val="-30"/>
      <w:sz w:val="25"/>
      <w:szCs w:val="25"/>
      <w:shd w:val="clear" w:color="auto" w:fill="FFFFFF"/>
    </w:rPr>
  </w:style>
  <w:style w:type="character" w:customStyle="1" w:styleId="178">
    <w:name w:val="Основной текст (17)_"/>
    <w:link w:val="1712"/>
    <w:uiPriority w:val="99"/>
    <w:rsid w:val="004F4BD6"/>
    <w:rPr>
      <w:rFonts w:ascii="Tahoma" w:hAnsi="Tahoma" w:cs="Tahoma"/>
      <w:sz w:val="8"/>
      <w:szCs w:val="8"/>
      <w:shd w:val="clear" w:color="auto" w:fill="FFFFFF"/>
    </w:rPr>
  </w:style>
  <w:style w:type="character" w:customStyle="1" w:styleId="194">
    <w:name w:val="Основной текст (19)_"/>
    <w:link w:val="1910"/>
    <w:uiPriority w:val="99"/>
    <w:rsid w:val="004F4BD6"/>
    <w:rPr>
      <w:rFonts w:ascii="Tahoma" w:hAnsi="Tahoma" w:cs="Tahoma"/>
      <w:b/>
      <w:bCs/>
      <w:sz w:val="19"/>
      <w:szCs w:val="19"/>
      <w:shd w:val="clear" w:color="auto" w:fill="FFFFFF"/>
    </w:rPr>
  </w:style>
  <w:style w:type="character" w:customStyle="1" w:styleId="187">
    <w:name w:val="Основной текст (18)_"/>
    <w:link w:val="1812"/>
    <w:uiPriority w:val="99"/>
    <w:rsid w:val="004F4BD6"/>
    <w:rPr>
      <w:rFonts w:ascii="Arial" w:hAnsi="Arial" w:cs="Arial"/>
      <w:sz w:val="19"/>
      <w:szCs w:val="19"/>
      <w:shd w:val="clear" w:color="auto" w:fill="FFFFFF"/>
    </w:rPr>
  </w:style>
  <w:style w:type="character" w:customStyle="1" w:styleId="18Tahoma">
    <w:name w:val="Основной текст (18) + Tahoma"/>
    <w:aliases w:val="Полужирный"/>
    <w:uiPriority w:val="99"/>
    <w:rsid w:val="004F4BD6"/>
    <w:rPr>
      <w:rFonts w:ascii="Tahoma" w:hAnsi="Tahoma" w:cs="Tahoma"/>
      <w:b/>
      <w:bCs/>
      <w:sz w:val="19"/>
      <w:szCs w:val="19"/>
      <w:shd w:val="clear" w:color="auto" w:fill="FFFFFF"/>
    </w:rPr>
  </w:style>
  <w:style w:type="character" w:customStyle="1" w:styleId="19-1pt">
    <w:name w:val="Основной текст (19) + Интервал -1 pt"/>
    <w:uiPriority w:val="99"/>
    <w:rsid w:val="004F4BD6"/>
    <w:rPr>
      <w:rFonts w:ascii="Tahoma" w:hAnsi="Tahoma" w:cs="Tahoma"/>
      <w:b/>
      <w:bCs/>
      <w:spacing w:val="-20"/>
      <w:sz w:val="19"/>
      <w:szCs w:val="19"/>
      <w:shd w:val="clear" w:color="auto" w:fill="FFFFFF"/>
    </w:rPr>
  </w:style>
  <w:style w:type="character" w:customStyle="1" w:styleId="197">
    <w:name w:val="Основной текст (19)7"/>
    <w:uiPriority w:val="99"/>
    <w:rsid w:val="004F4BD6"/>
  </w:style>
  <w:style w:type="character" w:customStyle="1" w:styleId="196">
    <w:name w:val="Основной текст (19)6"/>
    <w:uiPriority w:val="99"/>
    <w:rsid w:val="004F4BD6"/>
    <w:rPr>
      <w:rFonts w:ascii="Tahoma" w:hAnsi="Tahoma" w:cs="Tahoma"/>
      <w:b/>
      <w:bCs/>
      <w:color w:val="FFFFFF"/>
      <w:sz w:val="19"/>
      <w:szCs w:val="19"/>
      <w:shd w:val="clear" w:color="auto" w:fill="FFFFFF"/>
    </w:rPr>
  </w:style>
  <w:style w:type="character" w:customStyle="1" w:styleId="3fff">
    <w:name w:val="Подпись к картинке3"/>
    <w:uiPriority w:val="99"/>
    <w:rsid w:val="004F4BD6"/>
  </w:style>
  <w:style w:type="character" w:customStyle="1" w:styleId="2ffff0">
    <w:name w:val="Подпись к картинке2"/>
    <w:uiPriority w:val="99"/>
    <w:rsid w:val="004F4BD6"/>
    <w:rPr>
      <w:rFonts w:ascii="Tahoma" w:hAnsi="Tahoma" w:cs="Tahoma"/>
      <w:noProof/>
      <w:sz w:val="10"/>
      <w:szCs w:val="10"/>
      <w:shd w:val="clear" w:color="auto" w:fill="FFFFFF"/>
    </w:rPr>
  </w:style>
  <w:style w:type="character" w:customStyle="1" w:styleId="TimesNewRoman0">
    <w:name w:val="Подпись к картинке + Times New Roman"/>
    <w:aliases w:val="12,5 pt9"/>
    <w:uiPriority w:val="99"/>
    <w:rsid w:val="004F4BD6"/>
    <w:rPr>
      <w:rFonts w:ascii="Times New Roman" w:hAnsi="Times New Roman" w:cs="Times New Roman"/>
      <w:sz w:val="25"/>
      <w:szCs w:val="25"/>
      <w:shd w:val="clear" w:color="auto" w:fill="FFFFFF"/>
    </w:rPr>
  </w:style>
  <w:style w:type="character" w:customStyle="1" w:styleId="195">
    <w:name w:val="Основной текст (19)5"/>
    <w:uiPriority w:val="99"/>
    <w:rsid w:val="004F4BD6"/>
    <w:rPr>
      <w:rFonts w:ascii="Tahoma" w:hAnsi="Tahoma" w:cs="Tahoma"/>
      <w:b/>
      <w:bCs/>
      <w:color w:val="FFFFFF"/>
      <w:sz w:val="19"/>
      <w:szCs w:val="19"/>
      <w:shd w:val="clear" w:color="auto" w:fill="FFFFFF"/>
    </w:rPr>
  </w:style>
  <w:style w:type="character" w:customStyle="1" w:styleId="1940">
    <w:name w:val="Основной текст (19)4"/>
    <w:uiPriority w:val="99"/>
    <w:rsid w:val="004F4BD6"/>
  </w:style>
  <w:style w:type="character" w:customStyle="1" w:styleId="1930">
    <w:name w:val="Основной текст (19)3"/>
    <w:uiPriority w:val="99"/>
    <w:rsid w:val="004F4BD6"/>
    <w:rPr>
      <w:rFonts w:ascii="Tahoma" w:hAnsi="Tahoma" w:cs="Tahoma"/>
      <w:b/>
      <w:bCs/>
      <w:color w:val="FFFFFF"/>
      <w:sz w:val="19"/>
      <w:szCs w:val="19"/>
      <w:shd w:val="clear" w:color="auto" w:fill="FFFFFF"/>
    </w:rPr>
  </w:style>
  <w:style w:type="character" w:customStyle="1" w:styleId="1090">
    <w:name w:val="Основной текст (10)9"/>
    <w:uiPriority w:val="99"/>
    <w:rsid w:val="004F4BD6"/>
  </w:style>
  <w:style w:type="character" w:customStyle="1" w:styleId="204">
    <w:name w:val="Основной текст (20)_"/>
    <w:link w:val="2010"/>
    <w:uiPriority w:val="99"/>
    <w:rsid w:val="004F4BD6"/>
    <w:rPr>
      <w:rFonts w:ascii="Tahoma" w:hAnsi="Tahoma" w:cs="Tahoma"/>
      <w:sz w:val="11"/>
      <w:szCs w:val="11"/>
      <w:shd w:val="clear" w:color="auto" w:fill="FFFFFF"/>
    </w:rPr>
  </w:style>
  <w:style w:type="character" w:customStyle="1" w:styleId="2020">
    <w:name w:val="Основной текст (20)2"/>
    <w:uiPriority w:val="99"/>
    <w:rsid w:val="004F4BD6"/>
  </w:style>
  <w:style w:type="character" w:customStyle="1" w:styleId="1080">
    <w:name w:val="Основной текст (10)8"/>
    <w:uiPriority w:val="99"/>
    <w:rsid w:val="004F4BD6"/>
  </w:style>
  <w:style w:type="character" w:customStyle="1" w:styleId="4ff">
    <w:name w:val="Подпись к таблице4"/>
    <w:uiPriority w:val="99"/>
    <w:rsid w:val="004F4BD6"/>
  </w:style>
  <w:style w:type="character" w:customStyle="1" w:styleId="3fff0">
    <w:name w:val="Подпись к таблице3"/>
    <w:uiPriority w:val="99"/>
    <w:rsid w:val="004F4BD6"/>
    <w:rPr>
      <w:noProof/>
      <w:sz w:val="25"/>
      <w:szCs w:val="25"/>
      <w:shd w:val="clear" w:color="auto" w:fill="FFFFFF"/>
    </w:rPr>
  </w:style>
  <w:style w:type="character" w:customStyle="1" w:styleId="6f3">
    <w:name w:val="Подпись к таблице + 6"/>
    <w:aliases w:val="5 pt8"/>
    <w:uiPriority w:val="99"/>
    <w:rsid w:val="004F4BD6"/>
    <w:rPr>
      <w:sz w:val="13"/>
      <w:szCs w:val="13"/>
      <w:shd w:val="clear" w:color="auto" w:fill="FFFFFF"/>
    </w:rPr>
  </w:style>
  <w:style w:type="character" w:customStyle="1" w:styleId="1070">
    <w:name w:val="Основной текст (10)7"/>
    <w:uiPriority w:val="99"/>
    <w:rsid w:val="004F4BD6"/>
  </w:style>
  <w:style w:type="character" w:customStyle="1" w:styleId="1060">
    <w:name w:val="Основной текст (10)6"/>
    <w:uiPriority w:val="99"/>
    <w:rsid w:val="004F4BD6"/>
  </w:style>
  <w:style w:type="character" w:customStyle="1" w:styleId="1050">
    <w:name w:val="Основной текст (10)5"/>
    <w:uiPriority w:val="99"/>
    <w:rsid w:val="004F4BD6"/>
  </w:style>
  <w:style w:type="character" w:customStyle="1" w:styleId="1ffffff7">
    <w:name w:val="Колонтитул + Полужирный1"/>
    <w:uiPriority w:val="99"/>
    <w:rsid w:val="004F4BD6"/>
    <w:rPr>
      <w:b/>
      <w:bCs/>
      <w:spacing w:val="0"/>
      <w:shd w:val="clear" w:color="auto" w:fill="FFFFFF"/>
    </w:rPr>
  </w:style>
  <w:style w:type="character" w:customStyle="1" w:styleId="247">
    <w:name w:val="Основной текст (24)_"/>
    <w:uiPriority w:val="99"/>
    <w:rsid w:val="004F4BD6"/>
    <w:rPr>
      <w:b/>
      <w:bCs/>
      <w:sz w:val="15"/>
      <w:szCs w:val="15"/>
      <w:shd w:val="clear" w:color="auto" w:fill="FFFFFF"/>
    </w:rPr>
  </w:style>
  <w:style w:type="character" w:customStyle="1" w:styleId="257">
    <w:name w:val="Основной текст (25)_"/>
    <w:uiPriority w:val="99"/>
    <w:rsid w:val="004F4BD6"/>
    <w:rPr>
      <w:rFonts w:ascii="Calibri" w:hAnsi="Calibri" w:cs="Calibri"/>
      <w:b/>
      <w:bCs/>
      <w:sz w:val="27"/>
      <w:szCs w:val="27"/>
      <w:shd w:val="clear" w:color="auto" w:fill="FFFFFF"/>
    </w:rPr>
  </w:style>
  <w:style w:type="character" w:customStyle="1" w:styleId="6f4">
    <w:name w:val="Подпись к картинке (6)_"/>
    <w:uiPriority w:val="99"/>
    <w:rsid w:val="004F4BD6"/>
    <w:rPr>
      <w:b/>
      <w:bCs/>
      <w:sz w:val="15"/>
      <w:szCs w:val="15"/>
      <w:shd w:val="clear" w:color="auto" w:fill="FFFFFF"/>
    </w:rPr>
  </w:style>
  <w:style w:type="character" w:customStyle="1" w:styleId="266">
    <w:name w:val="Основной текст (26)_"/>
    <w:uiPriority w:val="99"/>
    <w:rsid w:val="004F4BD6"/>
    <w:rPr>
      <w:rFonts w:ascii="Tahoma" w:hAnsi="Tahoma" w:cs="Tahoma"/>
      <w:sz w:val="13"/>
      <w:szCs w:val="13"/>
      <w:shd w:val="clear" w:color="auto" w:fill="FFFFFF"/>
    </w:rPr>
  </w:style>
  <w:style w:type="character" w:customStyle="1" w:styleId="275">
    <w:name w:val="Основной текст (27)_"/>
    <w:uiPriority w:val="99"/>
    <w:rsid w:val="004F4BD6"/>
    <w:rPr>
      <w:b/>
      <w:bCs/>
      <w:i/>
      <w:iCs/>
      <w:noProof/>
      <w:sz w:val="105"/>
      <w:szCs w:val="105"/>
      <w:shd w:val="clear" w:color="auto" w:fill="FFFFFF"/>
    </w:rPr>
  </w:style>
  <w:style w:type="character" w:customStyle="1" w:styleId="3fff1">
    <w:name w:val="Основной текст (3) + Не полужирный"/>
    <w:aliases w:val="Не курсив3"/>
    <w:uiPriority w:val="99"/>
    <w:rsid w:val="004F4BD6"/>
    <w:rPr>
      <w:b w:val="0"/>
      <w:bCs w:val="0"/>
      <w:i w:val="0"/>
      <w:iCs w:val="0"/>
      <w:sz w:val="25"/>
      <w:szCs w:val="25"/>
      <w:shd w:val="clear" w:color="auto" w:fill="FFFFFF"/>
    </w:rPr>
  </w:style>
  <w:style w:type="character" w:customStyle="1" w:styleId="21ff0">
    <w:name w:val="Основной текст (21)_"/>
    <w:uiPriority w:val="99"/>
    <w:rsid w:val="004F4BD6"/>
    <w:rPr>
      <w:b/>
      <w:bCs/>
      <w:sz w:val="16"/>
      <w:szCs w:val="16"/>
      <w:shd w:val="clear" w:color="auto" w:fill="FFFFFF"/>
    </w:rPr>
  </w:style>
  <w:style w:type="character" w:customStyle="1" w:styleId="22c">
    <w:name w:val="Основной текст (22)_"/>
    <w:uiPriority w:val="99"/>
    <w:rsid w:val="004F4BD6"/>
    <w:rPr>
      <w:i/>
      <w:iCs/>
      <w:sz w:val="19"/>
      <w:szCs w:val="19"/>
      <w:shd w:val="clear" w:color="auto" w:fill="FFFFFF"/>
    </w:rPr>
  </w:style>
  <w:style w:type="character" w:customStyle="1" w:styleId="3Tahoma">
    <w:name w:val="Подпись к картинке (3) + Tahoma"/>
    <w:aliases w:val="7,5 pt7"/>
    <w:uiPriority w:val="99"/>
    <w:rsid w:val="004F4BD6"/>
    <w:rPr>
      <w:rFonts w:ascii="Tahoma" w:hAnsi="Tahoma" w:cs="Tahoma"/>
      <w:b/>
      <w:bCs/>
      <w:sz w:val="15"/>
      <w:szCs w:val="15"/>
      <w:shd w:val="clear" w:color="auto" w:fill="FFFFFF"/>
    </w:rPr>
  </w:style>
  <w:style w:type="character" w:customStyle="1" w:styleId="48pt">
    <w:name w:val="Подпись к картинке (4) + 8 pt"/>
    <w:uiPriority w:val="99"/>
    <w:rsid w:val="004F4BD6"/>
    <w:rPr>
      <w:rFonts w:ascii="Tahoma" w:hAnsi="Tahoma" w:cs="Tahoma"/>
      <w:b/>
      <w:bCs/>
      <w:sz w:val="16"/>
      <w:szCs w:val="16"/>
      <w:shd w:val="clear" w:color="auto" w:fill="FFFFFF"/>
    </w:rPr>
  </w:style>
  <w:style w:type="character" w:customStyle="1" w:styleId="239">
    <w:name w:val="Основной текст (23)_"/>
    <w:link w:val="2314"/>
    <w:uiPriority w:val="99"/>
    <w:rsid w:val="004F4BD6"/>
    <w:rPr>
      <w:sz w:val="9"/>
      <w:szCs w:val="9"/>
      <w:shd w:val="clear" w:color="auto" w:fill="FFFFFF"/>
    </w:rPr>
  </w:style>
  <w:style w:type="character" w:customStyle="1" w:styleId="Tahoma">
    <w:name w:val="Колонтитул + Tahoma"/>
    <w:aliases w:val="7 pt,Полужирный3"/>
    <w:uiPriority w:val="99"/>
    <w:rsid w:val="004F4BD6"/>
    <w:rPr>
      <w:rFonts w:ascii="Tahoma" w:hAnsi="Tahoma" w:cs="Tahoma"/>
      <w:b/>
      <w:bCs/>
      <w:spacing w:val="0"/>
      <w:sz w:val="14"/>
      <w:szCs w:val="14"/>
      <w:shd w:val="clear" w:color="auto" w:fill="FFFFFF"/>
    </w:rPr>
  </w:style>
  <w:style w:type="character" w:customStyle="1" w:styleId="13b">
    <w:name w:val="Заголовок №1 (3)_"/>
    <w:link w:val="13c"/>
    <w:uiPriority w:val="99"/>
    <w:rsid w:val="004F4BD6"/>
    <w:rPr>
      <w:rFonts w:ascii="Tahoma" w:hAnsi="Tahoma" w:cs="Tahoma"/>
      <w:spacing w:val="-70"/>
      <w:w w:val="200"/>
      <w:sz w:val="74"/>
      <w:szCs w:val="74"/>
      <w:shd w:val="clear" w:color="auto" w:fill="FFFFFF"/>
    </w:rPr>
  </w:style>
  <w:style w:type="character" w:customStyle="1" w:styleId="284">
    <w:name w:val="Основной текст (28)_"/>
    <w:link w:val="2810"/>
    <w:uiPriority w:val="99"/>
    <w:rsid w:val="004F4BD6"/>
    <w:rPr>
      <w:rFonts w:ascii="Tahoma" w:hAnsi="Tahoma" w:cs="Tahoma"/>
      <w:spacing w:val="-70"/>
      <w:w w:val="200"/>
      <w:sz w:val="74"/>
      <w:szCs w:val="74"/>
      <w:shd w:val="clear" w:color="auto" w:fill="FFFFFF"/>
    </w:rPr>
  </w:style>
  <w:style w:type="character" w:customStyle="1" w:styleId="2820">
    <w:name w:val="Основной текст (28)2"/>
    <w:uiPriority w:val="99"/>
    <w:rsid w:val="004F4BD6"/>
  </w:style>
  <w:style w:type="character" w:customStyle="1" w:styleId="1040">
    <w:name w:val="Основной текст (10)4"/>
    <w:uiPriority w:val="99"/>
    <w:rsid w:val="004F4BD6"/>
    <w:rPr>
      <w:noProof/>
      <w:sz w:val="13"/>
      <w:szCs w:val="13"/>
      <w:shd w:val="clear" w:color="auto" w:fill="FFFFFF"/>
    </w:rPr>
  </w:style>
  <w:style w:type="character" w:customStyle="1" w:styleId="80pt">
    <w:name w:val="Основной текст (8) + Интервал 0 pt"/>
    <w:uiPriority w:val="99"/>
    <w:rsid w:val="004F4BD6"/>
    <w:rPr>
      <w:b/>
      <w:bCs/>
      <w:spacing w:val="10"/>
      <w:sz w:val="8"/>
      <w:szCs w:val="8"/>
      <w:shd w:val="clear" w:color="auto" w:fill="FFFFFF"/>
    </w:rPr>
  </w:style>
  <w:style w:type="character" w:customStyle="1" w:styleId="427">
    <w:name w:val="Заголовок №4 (2)_"/>
    <w:link w:val="428"/>
    <w:uiPriority w:val="99"/>
    <w:rsid w:val="004F4BD6"/>
    <w:rPr>
      <w:rFonts w:ascii="Tahoma" w:hAnsi="Tahoma" w:cs="Tahoma"/>
      <w:b/>
      <w:bCs/>
      <w:sz w:val="21"/>
      <w:szCs w:val="21"/>
      <w:shd w:val="clear" w:color="auto" w:fill="FFFFFF"/>
    </w:rPr>
  </w:style>
  <w:style w:type="character" w:customStyle="1" w:styleId="2920">
    <w:name w:val="Основной текст (29)2"/>
    <w:uiPriority w:val="99"/>
    <w:rsid w:val="004F4BD6"/>
    <w:rPr>
      <w:rFonts w:ascii="Calibri" w:hAnsi="Calibri" w:cs="Calibri"/>
      <w:noProof/>
      <w:sz w:val="19"/>
      <w:szCs w:val="19"/>
      <w:shd w:val="clear" w:color="auto" w:fill="FFFFFF"/>
    </w:rPr>
  </w:style>
  <w:style w:type="character" w:customStyle="1" w:styleId="29Tahoma">
    <w:name w:val="Основной текст (29) + Tahoma"/>
    <w:aliases w:val="7 pt1,Полужирный2"/>
    <w:uiPriority w:val="99"/>
    <w:rsid w:val="004F4BD6"/>
    <w:rPr>
      <w:rFonts w:ascii="Tahoma" w:hAnsi="Tahoma" w:cs="Tahoma"/>
      <w:b/>
      <w:bCs/>
      <w:sz w:val="14"/>
      <w:szCs w:val="14"/>
      <w:shd w:val="clear" w:color="auto" w:fill="FFFFFF"/>
      <w:lang w:val="en-US" w:eastAsia="en-US"/>
    </w:rPr>
  </w:style>
  <w:style w:type="character" w:customStyle="1" w:styleId="3020">
    <w:name w:val="Основной текст (30)2"/>
    <w:uiPriority w:val="99"/>
    <w:rsid w:val="004F4BD6"/>
    <w:rPr>
      <w:noProof/>
      <w:sz w:val="18"/>
      <w:szCs w:val="18"/>
      <w:shd w:val="clear" w:color="auto" w:fill="FFFFFF"/>
    </w:rPr>
  </w:style>
  <w:style w:type="character" w:customStyle="1" w:styleId="3012">
    <w:name w:val="Основной текст (30) + 12"/>
    <w:aliases w:val="5 pt6"/>
    <w:uiPriority w:val="99"/>
    <w:rsid w:val="004F4BD6"/>
    <w:rPr>
      <w:noProof/>
      <w:spacing w:val="0"/>
      <w:sz w:val="25"/>
      <w:szCs w:val="25"/>
      <w:shd w:val="clear" w:color="auto" w:fill="FFFFFF"/>
    </w:rPr>
  </w:style>
  <w:style w:type="character" w:customStyle="1" w:styleId="29TimesNewRoman">
    <w:name w:val="Основной текст (29) + Times New Roman"/>
    <w:aliases w:val="9 pt,Полужирный1"/>
    <w:uiPriority w:val="99"/>
    <w:rsid w:val="004F4BD6"/>
    <w:rPr>
      <w:rFonts w:ascii="Times New Roman" w:hAnsi="Times New Roman" w:cs="Times New Roman"/>
      <w:b/>
      <w:bCs/>
      <w:sz w:val="18"/>
      <w:szCs w:val="18"/>
      <w:shd w:val="clear" w:color="auto" w:fill="FFFFFF"/>
    </w:rPr>
  </w:style>
  <w:style w:type="character" w:customStyle="1" w:styleId="7f">
    <w:name w:val="Подпись к картинке (7)_"/>
    <w:link w:val="7f0"/>
    <w:uiPriority w:val="99"/>
    <w:rsid w:val="004F4BD6"/>
    <w:rPr>
      <w:rFonts w:ascii="Calibri" w:hAnsi="Calibri" w:cs="Calibri"/>
      <w:sz w:val="19"/>
      <w:szCs w:val="19"/>
      <w:shd w:val="clear" w:color="auto" w:fill="FFFFFF"/>
    </w:rPr>
  </w:style>
  <w:style w:type="character" w:customStyle="1" w:styleId="8f">
    <w:name w:val="Подпись к картинке (8)_"/>
    <w:link w:val="817"/>
    <w:uiPriority w:val="99"/>
    <w:rsid w:val="004F4BD6"/>
    <w:rPr>
      <w:rFonts w:ascii="Calibri" w:hAnsi="Calibri" w:cs="Calibri"/>
      <w:sz w:val="19"/>
      <w:szCs w:val="19"/>
      <w:shd w:val="clear" w:color="auto" w:fill="FFFFFF"/>
    </w:rPr>
  </w:style>
  <w:style w:type="character" w:customStyle="1" w:styleId="8f0">
    <w:name w:val="Подпись к картинке (8)"/>
    <w:uiPriority w:val="99"/>
    <w:rsid w:val="004F4BD6"/>
  </w:style>
  <w:style w:type="character" w:customStyle="1" w:styleId="9f">
    <w:name w:val="Подпись к картинке (9)_"/>
    <w:link w:val="9f0"/>
    <w:uiPriority w:val="99"/>
    <w:rsid w:val="004F4BD6"/>
    <w:rPr>
      <w:b/>
      <w:bCs/>
      <w:sz w:val="16"/>
      <w:szCs w:val="16"/>
      <w:shd w:val="clear" w:color="auto" w:fill="FFFFFF"/>
    </w:rPr>
  </w:style>
  <w:style w:type="character" w:customStyle="1" w:styleId="9TimesNewRoman">
    <w:name w:val="Основной текст (9) + Times New Roman"/>
    <w:aliases w:val="121,5 pt5"/>
    <w:uiPriority w:val="99"/>
    <w:rsid w:val="004F4BD6"/>
    <w:rPr>
      <w:rFonts w:ascii="Times New Roman" w:hAnsi="Times New Roman" w:cs="Times New Roman"/>
      <w:noProof/>
      <w:sz w:val="25"/>
      <w:szCs w:val="25"/>
      <w:shd w:val="clear" w:color="auto" w:fill="FFFFFF"/>
    </w:rPr>
  </w:style>
  <w:style w:type="character" w:customStyle="1" w:styleId="970">
    <w:name w:val="Основной текст (9)7"/>
    <w:uiPriority w:val="99"/>
    <w:rsid w:val="004F4BD6"/>
    <w:rPr>
      <w:rFonts w:ascii="Tahoma" w:hAnsi="Tahoma" w:cs="Tahoma"/>
      <w:noProof/>
      <w:sz w:val="8"/>
      <w:szCs w:val="8"/>
      <w:shd w:val="clear" w:color="auto" w:fill="FFFFFF"/>
    </w:rPr>
  </w:style>
  <w:style w:type="character" w:customStyle="1" w:styleId="2ffff1">
    <w:name w:val="Подпись к таблице2"/>
    <w:uiPriority w:val="99"/>
    <w:rsid w:val="004F4BD6"/>
    <w:rPr>
      <w:sz w:val="25"/>
      <w:szCs w:val="25"/>
      <w:u w:val="single"/>
      <w:shd w:val="clear" w:color="auto" w:fill="FFFFFF"/>
    </w:rPr>
  </w:style>
  <w:style w:type="character" w:customStyle="1" w:styleId="5100">
    <w:name w:val="Основной текст (5)10"/>
    <w:uiPriority w:val="99"/>
    <w:rsid w:val="004F4BD6"/>
  </w:style>
  <w:style w:type="character" w:customStyle="1" w:styleId="1030">
    <w:name w:val="Основной текст (10)3"/>
    <w:uiPriority w:val="99"/>
    <w:rsid w:val="004F4BD6"/>
  </w:style>
  <w:style w:type="character" w:customStyle="1" w:styleId="41f1">
    <w:name w:val="Основной текст + 41"/>
    <w:aliases w:val="5 pt4"/>
    <w:uiPriority w:val="99"/>
    <w:rsid w:val="004F4BD6"/>
    <w:rPr>
      <w:rFonts w:ascii="Times New Roman" w:hAnsi="Times New Roman" w:cs="Times New Roman"/>
      <w:spacing w:val="0"/>
      <w:sz w:val="9"/>
      <w:szCs w:val="9"/>
      <w:shd w:val="clear" w:color="auto" w:fill="FFFFFF"/>
    </w:rPr>
  </w:style>
  <w:style w:type="character" w:customStyle="1" w:styleId="32b">
    <w:name w:val="Основной текст (3) + Не полужирный2"/>
    <w:aliases w:val="Не курсив2"/>
    <w:uiPriority w:val="99"/>
    <w:rsid w:val="004F4BD6"/>
    <w:rPr>
      <w:b w:val="0"/>
      <w:bCs w:val="0"/>
      <w:i w:val="0"/>
      <w:iCs w:val="0"/>
      <w:sz w:val="25"/>
      <w:szCs w:val="25"/>
      <w:u w:val="single"/>
      <w:shd w:val="clear" w:color="auto" w:fill="FFFFFF"/>
    </w:rPr>
  </w:style>
  <w:style w:type="character" w:customStyle="1" w:styleId="590">
    <w:name w:val="Основной текст (5)9"/>
    <w:uiPriority w:val="99"/>
    <w:rsid w:val="004F4BD6"/>
  </w:style>
  <w:style w:type="character" w:customStyle="1" w:styleId="581">
    <w:name w:val="Основной текст (5)8"/>
    <w:uiPriority w:val="99"/>
    <w:rsid w:val="004F4BD6"/>
  </w:style>
  <w:style w:type="character" w:customStyle="1" w:styleId="429">
    <w:name w:val="Подпись к таблице (4)2"/>
    <w:uiPriority w:val="99"/>
    <w:rsid w:val="004F4BD6"/>
    <w:rPr>
      <w:b/>
      <w:bCs/>
      <w:i/>
      <w:iCs/>
      <w:sz w:val="25"/>
      <w:szCs w:val="25"/>
      <w:u w:val="single"/>
      <w:shd w:val="clear" w:color="auto" w:fill="FFFFFF"/>
    </w:rPr>
  </w:style>
  <w:style w:type="character" w:customStyle="1" w:styleId="23a">
    <w:name w:val="Основной текст (2)3"/>
    <w:uiPriority w:val="99"/>
    <w:rsid w:val="004F4BD6"/>
    <w:rPr>
      <w:b/>
      <w:bCs/>
      <w:i/>
      <w:iCs/>
      <w:sz w:val="47"/>
      <w:szCs w:val="47"/>
      <w:u w:val="single"/>
      <w:shd w:val="clear" w:color="auto" w:fill="FFFFFF"/>
    </w:rPr>
  </w:style>
  <w:style w:type="character" w:customStyle="1" w:styleId="22d">
    <w:name w:val="Основной текст (2)2"/>
    <w:uiPriority w:val="99"/>
    <w:rsid w:val="004F4BD6"/>
  </w:style>
  <w:style w:type="character" w:customStyle="1" w:styleId="10d">
    <w:name w:val="Подпись к картинке (10)_"/>
    <w:link w:val="10e"/>
    <w:uiPriority w:val="99"/>
    <w:rsid w:val="004F4BD6"/>
    <w:rPr>
      <w:rFonts w:ascii="Arial" w:hAnsi="Arial" w:cs="Arial"/>
      <w:sz w:val="10"/>
      <w:szCs w:val="10"/>
      <w:shd w:val="clear" w:color="auto" w:fill="FFFFFF"/>
    </w:rPr>
  </w:style>
  <w:style w:type="character" w:customStyle="1" w:styleId="32c">
    <w:name w:val="Основной текст (32)_"/>
    <w:uiPriority w:val="99"/>
    <w:rsid w:val="004F4BD6"/>
    <w:rPr>
      <w:rFonts w:ascii="Tahoma" w:hAnsi="Tahoma" w:cs="Tahoma"/>
      <w:sz w:val="15"/>
      <w:szCs w:val="15"/>
      <w:shd w:val="clear" w:color="auto" w:fill="FFFFFF"/>
    </w:rPr>
  </w:style>
  <w:style w:type="character" w:customStyle="1" w:styleId="31fc">
    <w:name w:val="Основной текст (31)_"/>
    <w:link w:val="3118"/>
    <w:uiPriority w:val="99"/>
    <w:rsid w:val="004F4BD6"/>
    <w:rPr>
      <w:b/>
      <w:bCs/>
      <w:sz w:val="25"/>
      <w:szCs w:val="25"/>
      <w:shd w:val="clear" w:color="auto" w:fill="FFFFFF"/>
    </w:rPr>
  </w:style>
  <w:style w:type="character" w:customStyle="1" w:styleId="574">
    <w:name w:val="Основной текст (5)7"/>
    <w:uiPriority w:val="99"/>
    <w:rsid w:val="004F4BD6"/>
    <w:rPr>
      <w:i/>
      <w:iCs/>
      <w:sz w:val="25"/>
      <w:szCs w:val="25"/>
      <w:u w:val="single"/>
      <w:shd w:val="clear" w:color="auto" w:fill="FFFFFF"/>
    </w:rPr>
  </w:style>
  <w:style w:type="character" w:customStyle="1" w:styleId="565">
    <w:name w:val="Основной текст (5)6"/>
    <w:uiPriority w:val="99"/>
    <w:rsid w:val="004F4BD6"/>
    <w:rPr>
      <w:i/>
      <w:iCs/>
      <w:sz w:val="25"/>
      <w:szCs w:val="25"/>
      <w:u w:val="single"/>
      <w:shd w:val="clear" w:color="auto" w:fill="FFFFFF"/>
    </w:rPr>
  </w:style>
  <w:style w:type="character" w:customStyle="1" w:styleId="553">
    <w:name w:val="Основной текст (5)5"/>
    <w:uiPriority w:val="99"/>
    <w:rsid w:val="004F4BD6"/>
    <w:rPr>
      <w:i/>
      <w:iCs/>
      <w:noProof/>
      <w:sz w:val="25"/>
      <w:szCs w:val="25"/>
      <w:shd w:val="clear" w:color="auto" w:fill="FFFFFF"/>
    </w:rPr>
  </w:style>
  <w:style w:type="character" w:customStyle="1" w:styleId="962">
    <w:name w:val="Основной текст (9)6"/>
    <w:uiPriority w:val="99"/>
    <w:rsid w:val="004F4BD6"/>
  </w:style>
  <w:style w:type="character" w:customStyle="1" w:styleId="3170">
    <w:name w:val="Основной текст (31)7"/>
    <w:uiPriority w:val="99"/>
    <w:rsid w:val="004F4BD6"/>
  </w:style>
  <w:style w:type="character" w:customStyle="1" w:styleId="346">
    <w:name w:val="Основной текст (34)_"/>
    <w:link w:val="347"/>
    <w:uiPriority w:val="99"/>
    <w:rsid w:val="004F4BD6"/>
    <w:rPr>
      <w:rFonts w:ascii="Arial" w:hAnsi="Arial" w:cs="Arial"/>
      <w:sz w:val="13"/>
      <w:szCs w:val="13"/>
      <w:shd w:val="clear" w:color="auto" w:fill="FFFFFF"/>
    </w:rPr>
  </w:style>
  <w:style w:type="character" w:customStyle="1" w:styleId="Arial0">
    <w:name w:val="Колонтитул + Arial"/>
    <w:aliases w:val="5,5 pt3"/>
    <w:uiPriority w:val="99"/>
    <w:rsid w:val="004F4BD6"/>
    <w:rPr>
      <w:rFonts w:ascii="Arial" w:hAnsi="Arial" w:cs="Arial"/>
      <w:noProof/>
      <w:sz w:val="11"/>
      <w:szCs w:val="11"/>
      <w:shd w:val="clear" w:color="auto" w:fill="FFFFFF"/>
    </w:rPr>
  </w:style>
  <w:style w:type="character" w:customStyle="1" w:styleId="356">
    <w:name w:val="Основной текст (35)_"/>
    <w:uiPriority w:val="99"/>
    <w:rsid w:val="004F4BD6"/>
    <w:rPr>
      <w:rFonts w:ascii="Tahoma" w:hAnsi="Tahoma" w:cs="Tahoma"/>
      <w:b/>
      <w:bCs/>
      <w:sz w:val="14"/>
      <w:szCs w:val="14"/>
      <w:shd w:val="clear" w:color="auto" w:fill="FFFFFF"/>
    </w:rPr>
  </w:style>
  <w:style w:type="character" w:customStyle="1" w:styleId="376">
    <w:name w:val="Основной текст (37)_"/>
    <w:uiPriority w:val="99"/>
    <w:rsid w:val="004F4BD6"/>
    <w:rPr>
      <w:rFonts w:ascii="Arial" w:hAnsi="Arial" w:cs="Arial"/>
      <w:sz w:val="15"/>
      <w:szCs w:val="15"/>
      <w:shd w:val="clear" w:color="auto" w:fill="FFFFFF"/>
    </w:rPr>
  </w:style>
  <w:style w:type="character" w:customStyle="1" w:styleId="385">
    <w:name w:val="Основной текст (38)_"/>
    <w:uiPriority w:val="99"/>
    <w:rsid w:val="004F4BD6"/>
    <w:rPr>
      <w:rFonts w:ascii="Tahoma" w:hAnsi="Tahoma" w:cs="Tahoma"/>
      <w:b/>
      <w:bCs/>
      <w:sz w:val="16"/>
      <w:szCs w:val="16"/>
      <w:shd w:val="clear" w:color="auto" w:fill="FFFFFF"/>
    </w:rPr>
  </w:style>
  <w:style w:type="character" w:customStyle="1" w:styleId="952">
    <w:name w:val="Основной текст (9)5"/>
    <w:uiPriority w:val="99"/>
    <w:rsid w:val="004F4BD6"/>
  </w:style>
  <w:style w:type="character" w:customStyle="1" w:styleId="31fd">
    <w:name w:val="Основной текст (3) + Не полужирный1"/>
    <w:aliases w:val="Не курсив1"/>
    <w:uiPriority w:val="99"/>
    <w:rsid w:val="004F4BD6"/>
    <w:rPr>
      <w:b w:val="0"/>
      <w:bCs w:val="0"/>
      <w:i w:val="0"/>
      <w:iCs w:val="0"/>
      <w:sz w:val="25"/>
      <w:szCs w:val="25"/>
      <w:u w:val="single"/>
      <w:shd w:val="clear" w:color="auto" w:fill="FFFFFF"/>
    </w:rPr>
  </w:style>
  <w:style w:type="character" w:customStyle="1" w:styleId="942">
    <w:name w:val="Основной текст (9)4"/>
    <w:uiPriority w:val="99"/>
    <w:rsid w:val="004F4BD6"/>
    <w:rPr>
      <w:rFonts w:ascii="Tahoma" w:hAnsi="Tahoma" w:cs="Tahoma"/>
      <w:noProof/>
      <w:sz w:val="8"/>
      <w:szCs w:val="8"/>
      <w:shd w:val="clear" w:color="auto" w:fill="FFFFFF"/>
    </w:rPr>
  </w:style>
  <w:style w:type="character" w:customStyle="1" w:styleId="3160">
    <w:name w:val="Основной текст (31)6"/>
    <w:uiPriority w:val="99"/>
    <w:rsid w:val="004F4BD6"/>
  </w:style>
  <w:style w:type="character" w:customStyle="1" w:styleId="4ff0">
    <w:name w:val="Заголовок №4_"/>
    <w:link w:val="41f2"/>
    <w:uiPriority w:val="99"/>
    <w:rsid w:val="004F4BD6"/>
    <w:rPr>
      <w:b/>
      <w:bCs/>
      <w:sz w:val="25"/>
      <w:szCs w:val="25"/>
      <w:shd w:val="clear" w:color="auto" w:fill="FFFFFF"/>
    </w:rPr>
  </w:style>
  <w:style w:type="character" w:customStyle="1" w:styleId="4ff1">
    <w:name w:val="Заголовок №4"/>
    <w:uiPriority w:val="99"/>
    <w:rsid w:val="004F4BD6"/>
  </w:style>
  <w:style w:type="character" w:customStyle="1" w:styleId="3150">
    <w:name w:val="Основной текст (31)5"/>
    <w:uiPriority w:val="99"/>
    <w:rsid w:val="004F4BD6"/>
  </w:style>
  <w:style w:type="character" w:customStyle="1" w:styleId="31fe">
    <w:name w:val="Основной текст (31) + Не полужирный"/>
    <w:uiPriority w:val="99"/>
    <w:rsid w:val="004F4BD6"/>
    <w:rPr>
      <w:b w:val="0"/>
      <w:bCs w:val="0"/>
      <w:sz w:val="25"/>
      <w:szCs w:val="25"/>
      <w:shd w:val="clear" w:color="auto" w:fill="FFFFFF"/>
    </w:rPr>
  </w:style>
  <w:style w:type="character" w:customStyle="1" w:styleId="1ffffff8">
    <w:name w:val="Основной текст + Полужирный1"/>
    <w:uiPriority w:val="99"/>
    <w:rsid w:val="004F4BD6"/>
    <w:rPr>
      <w:rFonts w:ascii="Times New Roman" w:hAnsi="Times New Roman" w:cs="Times New Roman"/>
      <w:b/>
      <w:bCs/>
      <w:spacing w:val="0"/>
      <w:sz w:val="25"/>
      <w:szCs w:val="25"/>
      <w:shd w:val="clear" w:color="auto" w:fill="FFFFFF"/>
    </w:rPr>
  </w:style>
  <w:style w:type="character" w:customStyle="1" w:styleId="4ff2">
    <w:name w:val="Оглавление (4)_"/>
    <w:link w:val="41f3"/>
    <w:uiPriority w:val="99"/>
    <w:rsid w:val="004F4BD6"/>
    <w:rPr>
      <w:b/>
      <w:bCs/>
      <w:sz w:val="25"/>
      <w:szCs w:val="25"/>
      <w:shd w:val="clear" w:color="auto" w:fill="FFFFFF"/>
    </w:rPr>
  </w:style>
  <w:style w:type="character" w:customStyle="1" w:styleId="401">
    <w:name w:val="Основной текст (40)_"/>
    <w:link w:val="4010"/>
    <w:uiPriority w:val="99"/>
    <w:rsid w:val="004F4BD6"/>
    <w:rPr>
      <w:sz w:val="25"/>
      <w:szCs w:val="25"/>
      <w:shd w:val="clear" w:color="auto" w:fill="FFFFFF"/>
    </w:rPr>
  </w:style>
  <w:style w:type="character" w:customStyle="1" w:styleId="4012pt">
    <w:name w:val="Основной текст (40) + 12 pt"/>
    <w:uiPriority w:val="99"/>
    <w:rsid w:val="004F4BD6"/>
    <w:rPr>
      <w:sz w:val="24"/>
      <w:szCs w:val="24"/>
      <w:shd w:val="clear" w:color="auto" w:fill="FFFFFF"/>
    </w:rPr>
  </w:style>
  <w:style w:type="character" w:customStyle="1" w:styleId="40Tahoma">
    <w:name w:val="Основной текст (40) + Tahoma"/>
    <w:aliases w:val="11 pt"/>
    <w:uiPriority w:val="99"/>
    <w:rsid w:val="004F4BD6"/>
    <w:rPr>
      <w:rFonts w:ascii="Tahoma" w:hAnsi="Tahoma" w:cs="Tahoma"/>
      <w:sz w:val="22"/>
      <w:szCs w:val="22"/>
      <w:shd w:val="clear" w:color="auto" w:fill="FFFFFF"/>
    </w:rPr>
  </w:style>
  <w:style w:type="character" w:customStyle="1" w:styleId="623">
    <w:name w:val="Основной текст (6)2"/>
    <w:uiPriority w:val="99"/>
    <w:rsid w:val="004F4BD6"/>
    <w:rPr>
      <w:color w:val="FFFFFF"/>
      <w:spacing w:val="0"/>
      <w:shd w:val="clear" w:color="auto" w:fill="FFFFFF"/>
    </w:rPr>
  </w:style>
  <w:style w:type="character" w:customStyle="1" w:styleId="1820">
    <w:name w:val="Основной текст (18)2"/>
    <w:uiPriority w:val="99"/>
    <w:rsid w:val="004F4BD6"/>
  </w:style>
  <w:style w:type="character" w:customStyle="1" w:styleId="1920">
    <w:name w:val="Основной текст (19)2"/>
    <w:uiPriority w:val="99"/>
    <w:rsid w:val="004F4BD6"/>
    <w:rPr>
      <w:rFonts w:ascii="Tahoma" w:hAnsi="Tahoma" w:cs="Tahoma"/>
      <w:b/>
      <w:bCs/>
      <w:sz w:val="19"/>
      <w:szCs w:val="19"/>
      <w:shd w:val="clear" w:color="auto" w:fill="FFFFFF"/>
      <w:lang w:val="en-US" w:eastAsia="en-US"/>
    </w:rPr>
  </w:style>
  <w:style w:type="character" w:customStyle="1" w:styleId="932">
    <w:name w:val="Основной текст (9)3"/>
    <w:uiPriority w:val="99"/>
    <w:rsid w:val="004F4BD6"/>
  </w:style>
  <w:style w:type="character" w:customStyle="1" w:styleId="403">
    <w:name w:val="Основной текст (40)3"/>
    <w:uiPriority w:val="99"/>
    <w:rsid w:val="004F4BD6"/>
    <w:rPr>
      <w:noProof/>
      <w:sz w:val="25"/>
      <w:szCs w:val="25"/>
      <w:shd w:val="clear" w:color="auto" w:fill="FFFFFF"/>
    </w:rPr>
  </w:style>
  <w:style w:type="character" w:customStyle="1" w:styleId="402">
    <w:name w:val="Основной текст (40)2"/>
    <w:uiPriority w:val="99"/>
    <w:rsid w:val="004F4BD6"/>
    <w:rPr>
      <w:noProof/>
      <w:sz w:val="25"/>
      <w:szCs w:val="25"/>
      <w:shd w:val="clear" w:color="auto" w:fill="FFFFFF"/>
    </w:rPr>
  </w:style>
  <w:style w:type="character" w:customStyle="1" w:styleId="394">
    <w:name w:val="Основной текст (39)_"/>
    <w:link w:val="3910"/>
    <w:uiPriority w:val="99"/>
    <w:rsid w:val="004F4BD6"/>
    <w:rPr>
      <w:rFonts w:ascii="Tahoma" w:hAnsi="Tahoma" w:cs="Tahoma"/>
      <w:noProof/>
      <w:sz w:val="30"/>
      <w:szCs w:val="30"/>
      <w:shd w:val="clear" w:color="auto" w:fill="FFFFFF"/>
    </w:rPr>
  </w:style>
  <w:style w:type="character" w:customStyle="1" w:styleId="750pt">
    <w:name w:val="Основной текст (7) + Интервал 50 pt"/>
    <w:uiPriority w:val="99"/>
    <w:rsid w:val="004F4BD6"/>
    <w:rPr>
      <w:rFonts w:ascii="Tahoma" w:hAnsi="Tahoma" w:cs="Tahoma"/>
      <w:spacing w:val="1000"/>
      <w:sz w:val="10"/>
      <w:szCs w:val="10"/>
      <w:shd w:val="clear" w:color="auto" w:fill="FFFFFF"/>
      <w:lang w:val="de-DE" w:eastAsia="de-DE"/>
    </w:rPr>
  </w:style>
  <w:style w:type="character" w:customStyle="1" w:styleId="3140">
    <w:name w:val="Основной текст (31)4"/>
    <w:uiPriority w:val="99"/>
    <w:rsid w:val="004F4BD6"/>
  </w:style>
  <w:style w:type="character" w:customStyle="1" w:styleId="2330">
    <w:name w:val="Основной текст (23)3"/>
    <w:uiPriority w:val="99"/>
    <w:rsid w:val="004F4BD6"/>
    <w:rPr>
      <w:noProof/>
      <w:spacing w:val="0"/>
      <w:sz w:val="9"/>
      <w:szCs w:val="9"/>
      <w:shd w:val="clear" w:color="auto" w:fill="FFFFFF"/>
    </w:rPr>
  </w:style>
  <w:style w:type="character" w:customStyle="1" w:styleId="3131">
    <w:name w:val="Основной текст (31)3"/>
    <w:uiPriority w:val="99"/>
    <w:rsid w:val="004F4BD6"/>
  </w:style>
  <w:style w:type="character" w:customStyle="1" w:styleId="2321">
    <w:name w:val="Основной текст (23)2"/>
    <w:uiPriority w:val="99"/>
    <w:rsid w:val="004F4BD6"/>
    <w:rPr>
      <w:noProof/>
      <w:spacing w:val="0"/>
      <w:sz w:val="9"/>
      <w:szCs w:val="9"/>
      <w:shd w:val="clear" w:color="auto" w:fill="FFFFFF"/>
    </w:rPr>
  </w:style>
  <w:style w:type="character" w:customStyle="1" w:styleId="3121">
    <w:name w:val="Основной текст (31)2"/>
    <w:uiPriority w:val="99"/>
    <w:rsid w:val="004F4BD6"/>
  </w:style>
  <w:style w:type="character" w:customStyle="1" w:styleId="3fff2">
    <w:name w:val="Основной текст (3) + Не курсив"/>
    <w:uiPriority w:val="99"/>
    <w:rsid w:val="004F4BD6"/>
    <w:rPr>
      <w:b/>
      <w:bCs/>
      <w:i w:val="0"/>
      <w:iCs w:val="0"/>
      <w:sz w:val="25"/>
      <w:szCs w:val="25"/>
      <w:u w:val="single"/>
      <w:shd w:val="clear" w:color="auto" w:fill="FFFFFF"/>
    </w:rPr>
  </w:style>
  <w:style w:type="character" w:customStyle="1" w:styleId="1020">
    <w:name w:val="Основной текст (10)2"/>
    <w:uiPriority w:val="99"/>
    <w:rsid w:val="004F4BD6"/>
  </w:style>
  <w:style w:type="character" w:customStyle="1" w:styleId="10110">
    <w:name w:val="Основной текст (10) + 11"/>
    <w:aliases w:val="5 pt2"/>
    <w:uiPriority w:val="99"/>
    <w:rsid w:val="004F4BD6"/>
    <w:rPr>
      <w:noProof/>
      <w:sz w:val="23"/>
      <w:szCs w:val="23"/>
      <w:shd w:val="clear" w:color="auto" w:fill="FFFFFF"/>
    </w:rPr>
  </w:style>
  <w:style w:type="character" w:customStyle="1" w:styleId="464">
    <w:name w:val="Основной текст (4) + 6"/>
    <w:aliases w:val="5 pt1"/>
    <w:uiPriority w:val="99"/>
    <w:rsid w:val="004F4BD6"/>
    <w:rPr>
      <w:noProof/>
      <w:sz w:val="13"/>
      <w:szCs w:val="13"/>
      <w:shd w:val="clear" w:color="auto" w:fill="FFFFFF"/>
    </w:rPr>
  </w:style>
  <w:style w:type="character" w:customStyle="1" w:styleId="922">
    <w:name w:val="Основной текст (9)2"/>
    <w:uiPriority w:val="99"/>
    <w:rsid w:val="004F4BD6"/>
  </w:style>
  <w:style w:type="paragraph" w:customStyle="1" w:styleId="21fe">
    <w:name w:val="Оглавление (2)1"/>
    <w:basedOn w:val="ae"/>
    <w:link w:val="2fffc"/>
    <w:uiPriority w:val="99"/>
    <w:rsid w:val="004F4BD6"/>
    <w:pPr>
      <w:shd w:val="clear" w:color="auto" w:fill="FFFFFF"/>
      <w:spacing w:after="0" w:line="446" w:lineRule="exact"/>
      <w:ind w:firstLine="0"/>
      <w:jc w:val="both"/>
    </w:pPr>
    <w:rPr>
      <w:rFonts w:asciiTheme="minorHAnsi" w:eastAsiaTheme="minorHAnsi" w:hAnsiTheme="minorHAnsi" w:cstheme="minorBidi"/>
      <w:b/>
      <w:bCs/>
      <w:i/>
      <w:iCs/>
      <w:sz w:val="25"/>
      <w:szCs w:val="25"/>
      <w:lang w:eastAsia="en-US"/>
    </w:rPr>
  </w:style>
  <w:style w:type="paragraph" w:customStyle="1" w:styleId="21ff1">
    <w:name w:val="Основной текст (2)1"/>
    <w:basedOn w:val="ae"/>
    <w:uiPriority w:val="99"/>
    <w:rsid w:val="004F4BD6"/>
    <w:pPr>
      <w:shd w:val="clear" w:color="auto" w:fill="FFFFFF"/>
      <w:spacing w:after="0" w:line="638" w:lineRule="exact"/>
      <w:ind w:firstLine="1540"/>
    </w:pPr>
    <w:rPr>
      <w:rFonts w:ascii="Calibri" w:eastAsia="Calibri" w:hAnsi="Calibri"/>
      <w:b/>
      <w:bCs/>
      <w:i/>
      <w:iCs/>
      <w:sz w:val="47"/>
      <w:szCs w:val="47"/>
      <w:lang w:eastAsia="en-US"/>
    </w:rPr>
  </w:style>
  <w:style w:type="paragraph" w:customStyle="1" w:styleId="1ffffff9">
    <w:name w:val="Подпись к таблице1"/>
    <w:basedOn w:val="ae"/>
    <w:uiPriority w:val="99"/>
    <w:rsid w:val="004F4BD6"/>
    <w:pPr>
      <w:shd w:val="clear" w:color="auto" w:fill="FFFFFF"/>
      <w:spacing w:after="0" w:line="341" w:lineRule="exact"/>
      <w:ind w:firstLine="0"/>
      <w:jc w:val="both"/>
    </w:pPr>
    <w:rPr>
      <w:sz w:val="25"/>
      <w:szCs w:val="25"/>
    </w:rPr>
  </w:style>
  <w:style w:type="paragraph" w:customStyle="1" w:styleId="916">
    <w:name w:val="Основной текст (9)1"/>
    <w:basedOn w:val="ae"/>
    <w:link w:val="9e"/>
    <w:uiPriority w:val="99"/>
    <w:rsid w:val="004F4BD6"/>
    <w:pPr>
      <w:shd w:val="clear" w:color="auto" w:fill="FFFFFF"/>
      <w:spacing w:after="0" w:line="240" w:lineRule="atLeast"/>
      <w:ind w:firstLine="0"/>
      <w:jc w:val="both"/>
    </w:pPr>
    <w:rPr>
      <w:rFonts w:ascii="Tahoma" w:eastAsiaTheme="minorHAnsi" w:hAnsi="Tahoma" w:cs="Tahoma"/>
      <w:sz w:val="8"/>
      <w:szCs w:val="8"/>
      <w:lang w:eastAsia="en-US"/>
    </w:rPr>
  </w:style>
  <w:style w:type="paragraph" w:customStyle="1" w:styleId="1012">
    <w:name w:val="Основной текст (10)1"/>
    <w:basedOn w:val="ae"/>
    <w:link w:val="10c"/>
    <w:uiPriority w:val="99"/>
    <w:rsid w:val="004F4BD6"/>
    <w:pPr>
      <w:shd w:val="clear" w:color="auto" w:fill="FFFFFF"/>
      <w:spacing w:before="180" w:after="0" w:line="240" w:lineRule="atLeast"/>
      <w:ind w:firstLine="0"/>
    </w:pPr>
    <w:rPr>
      <w:rFonts w:asciiTheme="minorHAnsi" w:eastAsiaTheme="minorHAnsi" w:hAnsiTheme="minorHAnsi" w:cstheme="minorBidi"/>
      <w:sz w:val="13"/>
      <w:szCs w:val="13"/>
      <w:lang w:eastAsia="en-US"/>
    </w:rPr>
  </w:style>
  <w:style w:type="paragraph" w:customStyle="1" w:styleId="111e">
    <w:name w:val="Основной текст (11)1"/>
    <w:basedOn w:val="ae"/>
    <w:link w:val="11ff3"/>
    <w:uiPriority w:val="99"/>
    <w:rsid w:val="004F4BD6"/>
    <w:pPr>
      <w:shd w:val="clear" w:color="auto" w:fill="FFFFFF"/>
      <w:spacing w:after="0" w:line="240" w:lineRule="exact"/>
      <w:ind w:firstLine="0"/>
      <w:jc w:val="center"/>
    </w:pPr>
    <w:rPr>
      <w:rFonts w:ascii="Tahoma" w:eastAsiaTheme="minorHAnsi" w:hAnsi="Tahoma" w:cs="Tahoma"/>
      <w:sz w:val="16"/>
      <w:szCs w:val="16"/>
      <w:lang w:eastAsia="en-US"/>
    </w:rPr>
  </w:style>
  <w:style w:type="paragraph" w:customStyle="1" w:styleId="158">
    <w:name w:val="Основной текст (15)"/>
    <w:basedOn w:val="ae"/>
    <w:link w:val="157"/>
    <w:uiPriority w:val="99"/>
    <w:rsid w:val="004F4BD6"/>
    <w:pPr>
      <w:shd w:val="clear" w:color="auto" w:fill="FFFFFF"/>
      <w:spacing w:after="0" w:line="240" w:lineRule="atLeast"/>
      <w:ind w:firstLine="0"/>
    </w:pPr>
    <w:rPr>
      <w:rFonts w:ascii="Tahoma" w:eastAsiaTheme="minorHAnsi" w:hAnsi="Tahoma" w:cs="Tahoma"/>
      <w:sz w:val="8"/>
      <w:szCs w:val="8"/>
      <w:lang w:eastAsia="en-US"/>
    </w:rPr>
  </w:style>
  <w:style w:type="paragraph" w:customStyle="1" w:styleId="1712">
    <w:name w:val="Основной текст (17)1"/>
    <w:basedOn w:val="ae"/>
    <w:link w:val="178"/>
    <w:uiPriority w:val="99"/>
    <w:rsid w:val="004F4BD6"/>
    <w:pPr>
      <w:shd w:val="clear" w:color="auto" w:fill="FFFFFF"/>
      <w:spacing w:after="0" w:line="110" w:lineRule="exact"/>
      <w:ind w:firstLine="0"/>
      <w:jc w:val="right"/>
    </w:pPr>
    <w:rPr>
      <w:rFonts w:ascii="Tahoma" w:eastAsiaTheme="minorHAnsi" w:hAnsi="Tahoma" w:cs="Tahoma"/>
      <w:sz w:val="8"/>
      <w:szCs w:val="8"/>
      <w:lang w:eastAsia="en-US"/>
    </w:rPr>
  </w:style>
  <w:style w:type="paragraph" w:customStyle="1" w:styleId="1910">
    <w:name w:val="Основной текст (19)1"/>
    <w:basedOn w:val="ae"/>
    <w:link w:val="194"/>
    <w:uiPriority w:val="99"/>
    <w:rsid w:val="004F4BD6"/>
    <w:pPr>
      <w:shd w:val="clear" w:color="auto" w:fill="FFFFFF"/>
      <w:spacing w:after="0" w:line="230" w:lineRule="exact"/>
      <w:ind w:firstLine="0"/>
      <w:jc w:val="center"/>
    </w:pPr>
    <w:rPr>
      <w:rFonts w:ascii="Tahoma" w:eastAsiaTheme="minorHAnsi" w:hAnsi="Tahoma" w:cs="Tahoma"/>
      <w:b/>
      <w:bCs/>
      <w:sz w:val="19"/>
      <w:szCs w:val="19"/>
      <w:lang w:eastAsia="en-US"/>
    </w:rPr>
  </w:style>
  <w:style w:type="paragraph" w:customStyle="1" w:styleId="1812">
    <w:name w:val="Основной текст (18)1"/>
    <w:basedOn w:val="ae"/>
    <w:link w:val="187"/>
    <w:uiPriority w:val="99"/>
    <w:rsid w:val="004F4BD6"/>
    <w:pPr>
      <w:shd w:val="clear" w:color="auto" w:fill="FFFFFF"/>
      <w:spacing w:after="0" w:line="226" w:lineRule="exact"/>
      <w:ind w:firstLine="0"/>
      <w:jc w:val="center"/>
    </w:pPr>
    <w:rPr>
      <w:rFonts w:ascii="Arial" w:eastAsiaTheme="minorHAnsi" w:hAnsi="Arial" w:cs="Arial"/>
      <w:sz w:val="19"/>
      <w:szCs w:val="19"/>
      <w:lang w:eastAsia="en-US"/>
    </w:rPr>
  </w:style>
  <w:style w:type="paragraph" w:customStyle="1" w:styleId="11ff4">
    <w:name w:val="Заголовок №11"/>
    <w:basedOn w:val="ae"/>
    <w:uiPriority w:val="99"/>
    <w:rsid w:val="004F4BD6"/>
    <w:pPr>
      <w:shd w:val="clear" w:color="auto" w:fill="FFFFFF"/>
      <w:spacing w:after="0" w:line="250" w:lineRule="exact"/>
      <w:ind w:firstLine="0"/>
      <w:outlineLvl w:val="0"/>
    </w:pPr>
    <w:rPr>
      <w:rFonts w:ascii="Tahoma" w:hAnsi="Tahoma" w:cs="Tahoma"/>
      <w:b/>
      <w:bCs/>
      <w:sz w:val="19"/>
      <w:szCs w:val="19"/>
    </w:rPr>
  </w:style>
  <w:style w:type="paragraph" w:customStyle="1" w:styleId="1ffffffa">
    <w:name w:val="Подпись к картинке1"/>
    <w:basedOn w:val="ae"/>
    <w:uiPriority w:val="99"/>
    <w:rsid w:val="004F4BD6"/>
    <w:pPr>
      <w:shd w:val="clear" w:color="auto" w:fill="FFFFFF"/>
      <w:spacing w:after="0" w:line="240" w:lineRule="exact"/>
      <w:ind w:firstLine="0"/>
      <w:jc w:val="both"/>
    </w:pPr>
    <w:rPr>
      <w:rFonts w:ascii="Tahoma" w:hAnsi="Tahoma" w:cs="Tahoma"/>
      <w:sz w:val="10"/>
      <w:szCs w:val="10"/>
    </w:rPr>
  </w:style>
  <w:style w:type="paragraph" w:customStyle="1" w:styleId="2010">
    <w:name w:val="Основной текст (20)1"/>
    <w:basedOn w:val="ae"/>
    <w:link w:val="204"/>
    <w:uiPriority w:val="99"/>
    <w:rsid w:val="004F4BD6"/>
    <w:pPr>
      <w:shd w:val="clear" w:color="auto" w:fill="FFFFFF"/>
      <w:spacing w:after="0" w:line="542" w:lineRule="exact"/>
      <w:ind w:firstLine="0"/>
    </w:pPr>
    <w:rPr>
      <w:rFonts w:ascii="Tahoma" w:eastAsiaTheme="minorHAnsi" w:hAnsi="Tahoma" w:cs="Tahoma"/>
      <w:sz w:val="11"/>
      <w:szCs w:val="11"/>
      <w:lang w:eastAsia="en-US"/>
    </w:rPr>
  </w:style>
  <w:style w:type="paragraph" w:customStyle="1" w:styleId="2314">
    <w:name w:val="Основной текст (23)1"/>
    <w:basedOn w:val="ae"/>
    <w:link w:val="239"/>
    <w:uiPriority w:val="99"/>
    <w:rsid w:val="004F4BD6"/>
    <w:pPr>
      <w:shd w:val="clear" w:color="auto" w:fill="FFFFFF"/>
      <w:spacing w:after="0" w:line="240" w:lineRule="atLeast"/>
      <w:ind w:firstLine="0"/>
      <w:jc w:val="both"/>
    </w:pPr>
    <w:rPr>
      <w:rFonts w:asciiTheme="minorHAnsi" w:eastAsiaTheme="minorHAnsi" w:hAnsiTheme="minorHAnsi" w:cstheme="minorBidi"/>
      <w:sz w:val="9"/>
      <w:szCs w:val="9"/>
      <w:lang w:eastAsia="en-US"/>
    </w:rPr>
  </w:style>
  <w:style w:type="paragraph" w:customStyle="1" w:styleId="13c">
    <w:name w:val="Заголовок №1 (3)"/>
    <w:basedOn w:val="ae"/>
    <w:link w:val="13b"/>
    <w:uiPriority w:val="99"/>
    <w:rsid w:val="004F4BD6"/>
    <w:pPr>
      <w:shd w:val="clear" w:color="auto" w:fill="FFFFFF"/>
      <w:spacing w:before="360" w:after="360" w:line="240" w:lineRule="atLeast"/>
      <w:ind w:firstLine="0"/>
      <w:outlineLvl w:val="0"/>
    </w:pPr>
    <w:rPr>
      <w:rFonts w:ascii="Tahoma" w:eastAsiaTheme="minorHAnsi" w:hAnsi="Tahoma" w:cs="Tahoma"/>
      <w:spacing w:val="-70"/>
      <w:w w:val="200"/>
      <w:sz w:val="74"/>
      <w:szCs w:val="74"/>
      <w:lang w:eastAsia="en-US"/>
    </w:rPr>
  </w:style>
  <w:style w:type="paragraph" w:customStyle="1" w:styleId="2810">
    <w:name w:val="Основной текст (28)1"/>
    <w:basedOn w:val="ae"/>
    <w:link w:val="284"/>
    <w:uiPriority w:val="99"/>
    <w:rsid w:val="004F4BD6"/>
    <w:pPr>
      <w:shd w:val="clear" w:color="auto" w:fill="FFFFFF"/>
      <w:spacing w:before="240" w:after="420" w:line="240" w:lineRule="atLeast"/>
      <w:ind w:firstLine="0"/>
    </w:pPr>
    <w:rPr>
      <w:rFonts w:ascii="Tahoma" w:eastAsiaTheme="minorHAnsi" w:hAnsi="Tahoma" w:cs="Tahoma"/>
      <w:spacing w:val="-70"/>
      <w:w w:val="200"/>
      <w:sz w:val="74"/>
      <w:szCs w:val="74"/>
      <w:lang w:eastAsia="en-US"/>
    </w:rPr>
  </w:style>
  <w:style w:type="paragraph" w:customStyle="1" w:styleId="428">
    <w:name w:val="Заголовок №4 (2)"/>
    <w:basedOn w:val="ae"/>
    <w:link w:val="427"/>
    <w:uiPriority w:val="99"/>
    <w:rsid w:val="004F4BD6"/>
    <w:pPr>
      <w:shd w:val="clear" w:color="auto" w:fill="FFFFFF"/>
      <w:spacing w:before="120" w:after="0" w:line="379" w:lineRule="exact"/>
      <w:ind w:firstLine="0"/>
      <w:outlineLvl w:val="3"/>
    </w:pPr>
    <w:rPr>
      <w:rFonts w:ascii="Tahoma" w:eastAsiaTheme="minorHAnsi" w:hAnsi="Tahoma" w:cs="Tahoma"/>
      <w:b/>
      <w:bCs/>
      <w:sz w:val="21"/>
      <w:szCs w:val="21"/>
      <w:lang w:eastAsia="en-US"/>
    </w:rPr>
  </w:style>
  <w:style w:type="paragraph" w:customStyle="1" w:styleId="2910">
    <w:name w:val="Основной текст (29)1"/>
    <w:basedOn w:val="ae"/>
    <w:uiPriority w:val="99"/>
    <w:rsid w:val="004F4BD6"/>
    <w:pPr>
      <w:shd w:val="clear" w:color="auto" w:fill="FFFFFF"/>
      <w:spacing w:after="0" w:line="379" w:lineRule="exact"/>
      <w:ind w:firstLine="0"/>
    </w:pPr>
    <w:rPr>
      <w:rFonts w:ascii="Calibri" w:hAnsi="Calibri" w:cs="Calibri"/>
      <w:sz w:val="19"/>
      <w:szCs w:val="19"/>
    </w:rPr>
  </w:style>
  <w:style w:type="paragraph" w:customStyle="1" w:styleId="3010">
    <w:name w:val="Основной текст (30)1"/>
    <w:basedOn w:val="ae"/>
    <w:uiPriority w:val="99"/>
    <w:rsid w:val="004F4BD6"/>
    <w:pPr>
      <w:shd w:val="clear" w:color="auto" w:fill="FFFFFF"/>
      <w:spacing w:before="120" w:after="120" w:line="115" w:lineRule="exact"/>
      <w:ind w:firstLine="0"/>
      <w:jc w:val="both"/>
    </w:pPr>
    <w:rPr>
      <w:sz w:val="18"/>
      <w:szCs w:val="18"/>
    </w:rPr>
  </w:style>
  <w:style w:type="paragraph" w:customStyle="1" w:styleId="7f0">
    <w:name w:val="Подпись к картинке (7)"/>
    <w:basedOn w:val="ae"/>
    <w:link w:val="7f"/>
    <w:uiPriority w:val="99"/>
    <w:rsid w:val="004F4BD6"/>
    <w:pPr>
      <w:shd w:val="clear" w:color="auto" w:fill="FFFFFF"/>
      <w:spacing w:after="0" w:line="240" w:lineRule="atLeast"/>
      <w:ind w:firstLine="0"/>
    </w:pPr>
    <w:rPr>
      <w:rFonts w:ascii="Calibri" w:eastAsiaTheme="minorHAnsi" w:hAnsi="Calibri" w:cs="Calibri"/>
      <w:sz w:val="19"/>
      <w:szCs w:val="19"/>
      <w:lang w:eastAsia="en-US"/>
    </w:rPr>
  </w:style>
  <w:style w:type="paragraph" w:customStyle="1" w:styleId="817">
    <w:name w:val="Подпись к картинке (8)1"/>
    <w:basedOn w:val="ae"/>
    <w:link w:val="8f"/>
    <w:uiPriority w:val="99"/>
    <w:rsid w:val="004F4BD6"/>
    <w:pPr>
      <w:shd w:val="clear" w:color="auto" w:fill="FFFFFF"/>
      <w:spacing w:after="0" w:line="240" w:lineRule="atLeast"/>
      <w:ind w:firstLine="0"/>
    </w:pPr>
    <w:rPr>
      <w:rFonts w:ascii="Calibri" w:eastAsiaTheme="minorHAnsi" w:hAnsi="Calibri" w:cs="Calibri"/>
      <w:sz w:val="19"/>
      <w:szCs w:val="19"/>
      <w:lang w:eastAsia="en-US"/>
    </w:rPr>
  </w:style>
  <w:style w:type="paragraph" w:customStyle="1" w:styleId="9f0">
    <w:name w:val="Подпись к картинке (9)"/>
    <w:basedOn w:val="ae"/>
    <w:link w:val="9f"/>
    <w:uiPriority w:val="99"/>
    <w:rsid w:val="004F4BD6"/>
    <w:pPr>
      <w:shd w:val="clear" w:color="auto" w:fill="FFFFFF"/>
      <w:spacing w:after="0" w:line="240" w:lineRule="atLeast"/>
      <w:ind w:firstLine="0"/>
    </w:pPr>
    <w:rPr>
      <w:rFonts w:asciiTheme="minorHAnsi" w:eastAsiaTheme="minorHAnsi" w:hAnsiTheme="minorHAnsi" w:cstheme="minorBidi"/>
      <w:b/>
      <w:bCs/>
      <w:sz w:val="16"/>
      <w:szCs w:val="16"/>
      <w:lang w:eastAsia="en-US"/>
    </w:rPr>
  </w:style>
  <w:style w:type="paragraph" w:customStyle="1" w:styleId="10e">
    <w:name w:val="Подпись к картинке (10)"/>
    <w:basedOn w:val="ae"/>
    <w:link w:val="10d"/>
    <w:uiPriority w:val="99"/>
    <w:rsid w:val="004F4BD6"/>
    <w:pPr>
      <w:shd w:val="clear" w:color="auto" w:fill="FFFFFF"/>
      <w:spacing w:after="0" w:line="240" w:lineRule="atLeast"/>
      <w:ind w:firstLine="0"/>
    </w:pPr>
    <w:rPr>
      <w:rFonts w:ascii="Arial" w:eastAsiaTheme="minorHAnsi" w:hAnsi="Arial" w:cs="Arial"/>
      <w:sz w:val="10"/>
      <w:szCs w:val="10"/>
      <w:lang w:eastAsia="en-US"/>
    </w:rPr>
  </w:style>
  <w:style w:type="paragraph" w:customStyle="1" w:styleId="3118">
    <w:name w:val="Основной текст (31)1"/>
    <w:basedOn w:val="ae"/>
    <w:link w:val="31fc"/>
    <w:uiPriority w:val="99"/>
    <w:rsid w:val="004F4BD6"/>
    <w:pPr>
      <w:shd w:val="clear" w:color="auto" w:fill="FFFFFF"/>
      <w:spacing w:after="0" w:line="240" w:lineRule="atLeast"/>
      <w:ind w:firstLine="0"/>
    </w:pPr>
    <w:rPr>
      <w:rFonts w:asciiTheme="minorHAnsi" w:eastAsiaTheme="minorHAnsi" w:hAnsiTheme="minorHAnsi" w:cstheme="minorBidi"/>
      <w:b/>
      <w:bCs/>
      <w:sz w:val="25"/>
      <w:szCs w:val="25"/>
      <w:lang w:eastAsia="en-US"/>
    </w:rPr>
  </w:style>
  <w:style w:type="paragraph" w:customStyle="1" w:styleId="347">
    <w:name w:val="Основной текст (34)"/>
    <w:basedOn w:val="ae"/>
    <w:link w:val="346"/>
    <w:uiPriority w:val="99"/>
    <w:rsid w:val="004F4BD6"/>
    <w:pPr>
      <w:shd w:val="clear" w:color="auto" w:fill="FFFFFF"/>
      <w:spacing w:after="1560" w:line="163" w:lineRule="exact"/>
      <w:ind w:firstLine="0"/>
      <w:jc w:val="both"/>
    </w:pPr>
    <w:rPr>
      <w:rFonts w:ascii="Arial" w:eastAsiaTheme="minorHAnsi" w:hAnsi="Arial" w:cs="Arial"/>
      <w:sz w:val="13"/>
      <w:szCs w:val="13"/>
      <w:lang w:eastAsia="en-US"/>
    </w:rPr>
  </w:style>
  <w:style w:type="paragraph" w:customStyle="1" w:styleId="41f2">
    <w:name w:val="Заголовок №41"/>
    <w:basedOn w:val="ae"/>
    <w:link w:val="4ff0"/>
    <w:uiPriority w:val="99"/>
    <w:rsid w:val="004F4BD6"/>
    <w:pPr>
      <w:shd w:val="clear" w:color="auto" w:fill="FFFFFF"/>
      <w:spacing w:after="0" w:line="312" w:lineRule="exact"/>
      <w:ind w:firstLine="0"/>
      <w:outlineLvl w:val="3"/>
    </w:pPr>
    <w:rPr>
      <w:rFonts w:asciiTheme="minorHAnsi" w:eastAsiaTheme="minorHAnsi" w:hAnsiTheme="minorHAnsi" w:cstheme="minorBidi"/>
      <w:b/>
      <w:bCs/>
      <w:sz w:val="25"/>
      <w:szCs w:val="25"/>
      <w:lang w:eastAsia="en-US"/>
    </w:rPr>
  </w:style>
  <w:style w:type="paragraph" w:customStyle="1" w:styleId="41f3">
    <w:name w:val="Оглавление (4)1"/>
    <w:basedOn w:val="ae"/>
    <w:link w:val="4ff2"/>
    <w:uiPriority w:val="99"/>
    <w:rsid w:val="004F4BD6"/>
    <w:pPr>
      <w:shd w:val="clear" w:color="auto" w:fill="FFFFFF"/>
      <w:spacing w:after="0" w:line="312" w:lineRule="exact"/>
      <w:ind w:firstLine="0"/>
    </w:pPr>
    <w:rPr>
      <w:rFonts w:asciiTheme="minorHAnsi" w:eastAsiaTheme="minorHAnsi" w:hAnsiTheme="minorHAnsi" w:cstheme="minorBidi"/>
      <w:b/>
      <w:bCs/>
      <w:sz w:val="25"/>
      <w:szCs w:val="25"/>
      <w:lang w:eastAsia="en-US"/>
    </w:rPr>
  </w:style>
  <w:style w:type="paragraph" w:customStyle="1" w:styleId="4010">
    <w:name w:val="Основной текст (40)1"/>
    <w:basedOn w:val="ae"/>
    <w:link w:val="401"/>
    <w:uiPriority w:val="99"/>
    <w:rsid w:val="004F4BD6"/>
    <w:pPr>
      <w:shd w:val="clear" w:color="auto" w:fill="FFFFFF"/>
      <w:spacing w:after="0" w:line="240" w:lineRule="atLeast"/>
      <w:ind w:firstLine="0"/>
    </w:pPr>
    <w:rPr>
      <w:rFonts w:asciiTheme="minorHAnsi" w:eastAsiaTheme="minorHAnsi" w:hAnsiTheme="minorHAnsi" w:cstheme="minorBidi"/>
      <w:sz w:val="25"/>
      <w:szCs w:val="25"/>
      <w:lang w:eastAsia="en-US"/>
    </w:rPr>
  </w:style>
  <w:style w:type="paragraph" w:customStyle="1" w:styleId="3910">
    <w:name w:val="Основной текст (39)1"/>
    <w:basedOn w:val="ae"/>
    <w:link w:val="394"/>
    <w:uiPriority w:val="99"/>
    <w:rsid w:val="004F4BD6"/>
    <w:pPr>
      <w:shd w:val="clear" w:color="auto" w:fill="FFFFFF"/>
      <w:spacing w:after="0" w:line="240" w:lineRule="atLeast"/>
      <w:ind w:firstLine="0"/>
    </w:pPr>
    <w:rPr>
      <w:rFonts w:ascii="Tahoma" w:eastAsiaTheme="minorHAnsi" w:hAnsi="Tahoma" w:cs="Tahoma"/>
      <w:noProof/>
      <w:sz w:val="30"/>
      <w:szCs w:val="30"/>
      <w:lang w:eastAsia="en-US"/>
    </w:rPr>
  </w:style>
  <w:style w:type="paragraph" w:customStyle="1" w:styleId="51f">
    <w:name w:val="Подпись к таблице (5)1"/>
    <w:basedOn w:val="ae"/>
    <w:uiPriority w:val="99"/>
    <w:rsid w:val="004F4BD6"/>
    <w:pPr>
      <w:shd w:val="clear" w:color="auto" w:fill="FFFFFF"/>
      <w:spacing w:after="0" w:line="240" w:lineRule="atLeast"/>
      <w:ind w:firstLine="0"/>
    </w:pPr>
    <w:rPr>
      <w:sz w:val="25"/>
      <w:szCs w:val="25"/>
    </w:rPr>
  </w:style>
  <w:style w:type="paragraph" w:customStyle="1" w:styleId="1ffffffb">
    <w:name w:val="Маркированный список 1"/>
    <w:basedOn w:val="ae"/>
    <w:rsid w:val="004F4BD6"/>
    <w:pPr>
      <w:tabs>
        <w:tab w:val="num" w:pos="1080"/>
      </w:tabs>
      <w:spacing w:after="0"/>
      <w:ind w:left="1080" w:hanging="360"/>
      <w:jc w:val="both"/>
    </w:pPr>
    <w:rPr>
      <w:rFonts w:ascii="Arial" w:hAnsi="Arial" w:cs="Arial"/>
      <w:sz w:val="24"/>
      <w:szCs w:val="24"/>
    </w:rPr>
  </w:style>
  <w:style w:type="paragraph" w:customStyle="1" w:styleId="Sf3">
    <w:name w:val="S_Обложка_проект"/>
    <w:basedOn w:val="ae"/>
    <w:rsid w:val="004F4BD6"/>
    <w:pPr>
      <w:spacing w:after="0"/>
      <w:ind w:left="3240" w:firstLine="0"/>
      <w:jc w:val="right"/>
    </w:pPr>
    <w:rPr>
      <w:caps/>
      <w:sz w:val="24"/>
      <w:szCs w:val="24"/>
    </w:rPr>
  </w:style>
  <w:style w:type="numbering" w:customStyle="1" w:styleId="276">
    <w:name w:val="Нет списка27"/>
    <w:next w:val="af1"/>
    <w:uiPriority w:val="99"/>
    <w:semiHidden/>
    <w:unhideWhenUsed/>
    <w:rsid w:val="004F4BD6"/>
  </w:style>
  <w:style w:type="paragraph" w:customStyle="1" w:styleId="3fff3">
    <w:name w:val="книга 3 основной"/>
    <w:basedOn w:val="af9"/>
    <w:uiPriority w:val="99"/>
    <w:rsid w:val="004F4BD6"/>
    <w:pPr>
      <w:jc w:val="both"/>
    </w:pPr>
    <w:rPr>
      <w:rFonts w:eastAsia="Calibri"/>
      <w:lang w:val="en-US" w:eastAsia="en-US" w:bidi="en-US"/>
    </w:rPr>
  </w:style>
  <w:style w:type="character" w:customStyle="1" w:styleId="affffffffffffffff3">
    <w:name w:val="Текст в табл"/>
    <w:rsid w:val="004F4BD6"/>
    <w:rPr>
      <w:rFonts w:ascii="Arial" w:hAnsi="Arial"/>
      <w:noProof w:val="0"/>
      <w:sz w:val="16"/>
      <w:lang w:val="ru-RU"/>
    </w:rPr>
  </w:style>
  <w:style w:type="paragraph" w:customStyle="1" w:styleId="affffffffffffffff4">
    <w:name w:val="Текст записки"/>
    <w:basedOn w:val="ae"/>
    <w:qFormat/>
    <w:rsid w:val="004F4BD6"/>
    <w:pPr>
      <w:autoSpaceDE w:val="0"/>
      <w:autoSpaceDN w:val="0"/>
      <w:adjustRightInd w:val="0"/>
      <w:spacing w:after="120" w:line="276" w:lineRule="auto"/>
      <w:ind w:firstLine="567"/>
      <w:jc w:val="both"/>
    </w:pPr>
    <w:rPr>
      <w:rFonts w:eastAsia="Calibri"/>
      <w:sz w:val="24"/>
      <w:szCs w:val="28"/>
      <w:lang w:eastAsia="en-US"/>
    </w:rPr>
  </w:style>
  <w:style w:type="paragraph" w:customStyle="1" w:styleId="Standard">
    <w:name w:val="Standard"/>
    <w:rsid w:val="004F4BD6"/>
    <w:pPr>
      <w:suppressAutoHyphens/>
      <w:autoSpaceDN w:val="0"/>
      <w:spacing w:after="0" w:line="240" w:lineRule="auto"/>
      <w:textAlignment w:val="baseline"/>
    </w:pPr>
    <w:rPr>
      <w:rFonts w:ascii="Times New Roman" w:eastAsia="Times New Roman" w:hAnsi="Times New Roman" w:cs="Times New Roman"/>
      <w:kern w:val="3"/>
      <w:sz w:val="20"/>
      <w:szCs w:val="20"/>
      <w:lang w:eastAsia="ru-RU"/>
    </w:rPr>
  </w:style>
  <w:style w:type="paragraph" w:customStyle="1" w:styleId="367">
    <w:name w:val="стиль36"/>
    <w:basedOn w:val="ae"/>
    <w:rsid w:val="004F4BD6"/>
    <w:pPr>
      <w:spacing w:before="100" w:beforeAutospacing="1" w:after="100" w:afterAutospacing="1" w:line="240" w:lineRule="auto"/>
      <w:ind w:firstLine="0"/>
    </w:pPr>
    <w:rPr>
      <w:sz w:val="24"/>
      <w:szCs w:val="24"/>
    </w:rPr>
  </w:style>
  <w:style w:type="numbering" w:customStyle="1" w:styleId="1ai12">
    <w:name w:val="1 / a / i12"/>
    <w:basedOn w:val="af1"/>
    <w:next w:val="1ai"/>
    <w:rsid w:val="004F4BD6"/>
  </w:style>
  <w:style w:type="character" w:customStyle="1" w:styleId="affffffffffe">
    <w:name w:val="Текст таблицы Знак"/>
    <w:link w:val="affffffffffd"/>
    <w:rsid w:val="004F4BD6"/>
    <w:rPr>
      <w:rFonts w:ascii="Arial" w:eastAsia="Times New Roman" w:hAnsi="Arial" w:cs="Arial"/>
      <w:spacing w:val="-5"/>
      <w:sz w:val="16"/>
      <w:szCs w:val="16"/>
    </w:rPr>
  </w:style>
  <w:style w:type="character" w:customStyle="1" w:styleId="affffffffffffffff5">
    <w:name w:val="Записка текст Знак"/>
    <w:link w:val="affffffffffffffff6"/>
    <w:locked/>
    <w:rsid w:val="004F4BD6"/>
    <w:rPr>
      <w:sz w:val="24"/>
      <w:szCs w:val="24"/>
    </w:rPr>
  </w:style>
  <w:style w:type="paragraph" w:customStyle="1" w:styleId="affffffffffffffff6">
    <w:name w:val="Записка текст"/>
    <w:basedOn w:val="ae"/>
    <w:link w:val="affffffffffffffff5"/>
    <w:qFormat/>
    <w:rsid w:val="004F4BD6"/>
    <w:pPr>
      <w:spacing w:before="80" w:after="40" w:line="240" w:lineRule="auto"/>
      <w:jc w:val="both"/>
    </w:pPr>
    <w:rPr>
      <w:rFonts w:asciiTheme="minorHAnsi" w:eastAsiaTheme="minorHAnsi" w:hAnsiTheme="minorHAnsi" w:cstheme="minorBidi"/>
      <w:sz w:val="24"/>
      <w:szCs w:val="24"/>
      <w:lang w:eastAsia="en-US"/>
    </w:rPr>
  </w:style>
  <w:style w:type="paragraph" w:customStyle="1" w:styleId="affffffffffffffff7">
    <w:name w:val="ГРАД Основной текст"/>
    <w:basedOn w:val="ae"/>
    <w:link w:val="affffffffffffffff8"/>
    <w:rsid w:val="004F4BD6"/>
    <w:pPr>
      <w:tabs>
        <w:tab w:val="left" w:pos="540"/>
        <w:tab w:val="left" w:pos="1080"/>
        <w:tab w:val="left" w:pos="1260"/>
        <w:tab w:val="left" w:pos="1620"/>
      </w:tabs>
      <w:suppressAutoHyphens/>
      <w:spacing w:after="0" w:line="240" w:lineRule="auto"/>
      <w:jc w:val="both"/>
    </w:pPr>
    <w:rPr>
      <w:bCs/>
      <w:color w:val="000000"/>
      <w:spacing w:val="4"/>
      <w:sz w:val="24"/>
      <w:szCs w:val="28"/>
      <w:lang w:eastAsia="ar-SA"/>
    </w:rPr>
  </w:style>
  <w:style w:type="character" w:customStyle="1" w:styleId="affffffffffffffff8">
    <w:name w:val="ГРАД Основной текст Знак Знак"/>
    <w:basedOn w:val="af"/>
    <w:link w:val="affffffffffffffff7"/>
    <w:rsid w:val="004F4BD6"/>
    <w:rPr>
      <w:rFonts w:ascii="Times New Roman" w:eastAsia="Times New Roman" w:hAnsi="Times New Roman" w:cs="Times New Roman"/>
      <w:bCs/>
      <w:color w:val="000000"/>
      <w:spacing w:val="4"/>
      <w:sz w:val="24"/>
      <w:szCs w:val="28"/>
      <w:lang w:eastAsia="ar-SA"/>
    </w:rPr>
  </w:style>
  <w:style w:type="paragraph" w:customStyle="1" w:styleId="xl246">
    <w:name w:val="xl246"/>
    <w:basedOn w:val="ae"/>
    <w:rsid w:val="004F4BD6"/>
    <w:pPr>
      <w:pBdr>
        <w:top w:val="single" w:sz="4" w:space="0" w:color="auto"/>
        <w:bottom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47">
    <w:name w:val="xl247"/>
    <w:basedOn w:val="ae"/>
    <w:rsid w:val="004F4BD6"/>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48">
    <w:name w:val="xl248"/>
    <w:basedOn w:val="ae"/>
    <w:rsid w:val="004F4BD6"/>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b/>
      <w:bCs/>
      <w:sz w:val="20"/>
      <w:szCs w:val="20"/>
    </w:rPr>
  </w:style>
  <w:style w:type="paragraph" w:customStyle="1" w:styleId="xl249">
    <w:name w:val="xl249"/>
    <w:basedOn w:val="ae"/>
    <w:rsid w:val="004F4BD6"/>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50">
    <w:name w:val="xl250"/>
    <w:basedOn w:val="ae"/>
    <w:rsid w:val="004F4BD6"/>
    <w:pPr>
      <w:pBdr>
        <w:left w:val="single" w:sz="4" w:space="0" w:color="969696"/>
        <w:right w:val="single" w:sz="4" w:space="0" w:color="969696"/>
      </w:pBdr>
      <w:shd w:val="clear" w:color="000000" w:fill="FFFFFF"/>
      <w:spacing w:before="100" w:beforeAutospacing="1" w:after="100" w:afterAutospacing="1" w:line="240" w:lineRule="auto"/>
      <w:ind w:firstLine="0"/>
      <w:jc w:val="center"/>
      <w:textAlignment w:val="center"/>
    </w:pPr>
    <w:rPr>
      <w:b/>
      <w:bCs/>
      <w:sz w:val="14"/>
      <w:szCs w:val="14"/>
    </w:rPr>
  </w:style>
  <w:style w:type="paragraph" w:customStyle="1" w:styleId="xl251">
    <w:name w:val="xl251"/>
    <w:basedOn w:val="ae"/>
    <w:rsid w:val="004F4BD6"/>
    <w:pPr>
      <w:pBdr>
        <w:left w:val="single" w:sz="4" w:space="0" w:color="969696"/>
        <w:bottom w:val="single" w:sz="4" w:space="0" w:color="969696"/>
        <w:right w:val="single" w:sz="4" w:space="0" w:color="969696"/>
      </w:pBdr>
      <w:shd w:val="clear" w:color="000000" w:fill="FFFFFF"/>
      <w:spacing w:before="100" w:beforeAutospacing="1" w:after="100" w:afterAutospacing="1" w:line="240" w:lineRule="auto"/>
      <w:ind w:firstLine="0"/>
      <w:jc w:val="center"/>
      <w:textAlignment w:val="center"/>
    </w:pPr>
    <w:rPr>
      <w:b/>
      <w:bCs/>
      <w:sz w:val="14"/>
      <w:szCs w:val="14"/>
    </w:rPr>
  </w:style>
  <w:style w:type="paragraph" w:customStyle="1" w:styleId="xl252">
    <w:name w:val="xl252"/>
    <w:basedOn w:val="ae"/>
    <w:rsid w:val="004F4BD6"/>
    <w:pPr>
      <w:pBdr>
        <w:left w:val="single" w:sz="4" w:space="0" w:color="969696"/>
        <w:right w:val="single" w:sz="4" w:space="0" w:color="969696"/>
      </w:pBdr>
      <w:shd w:val="clear" w:color="000000" w:fill="FFFFFF"/>
      <w:spacing w:before="100" w:beforeAutospacing="1" w:after="100" w:afterAutospacing="1" w:line="240" w:lineRule="auto"/>
      <w:ind w:firstLine="0"/>
      <w:jc w:val="center"/>
      <w:textAlignment w:val="center"/>
    </w:pPr>
    <w:rPr>
      <w:b/>
      <w:bCs/>
      <w:sz w:val="14"/>
      <w:szCs w:val="14"/>
    </w:rPr>
  </w:style>
  <w:style w:type="paragraph" w:customStyle="1" w:styleId="xl253">
    <w:name w:val="xl253"/>
    <w:basedOn w:val="ae"/>
    <w:rsid w:val="004F4BD6"/>
    <w:pPr>
      <w:pBdr>
        <w:left w:val="single" w:sz="4" w:space="0" w:color="969696"/>
        <w:bottom w:val="single" w:sz="4" w:space="0" w:color="969696"/>
        <w:right w:val="single" w:sz="4" w:space="0" w:color="969696"/>
      </w:pBdr>
      <w:shd w:val="clear" w:color="000000" w:fill="FFFFFF"/>
      <w:spacing w:before="100" w:beforeAutospacing="1" w:after="100" w:afterAutospacing="1" w:line="240" w:lineRule="auto"/>
      <w:ind w:firstLine="0"/>
      <w:jc w:val="center"/>
      <w:textAlignment w:val="center"/>
    </w:pPr>
    <w:rPr>
      <w:b/>
      <w:bCs/>
      <w:sz w:val="14"/>
      <w:szCs w:val="14"/>
    </w:rPr>
  </w:style>
  <w:style w:type="paragraph" w:customStyle="1" w:styleId="xl254">
    <w:name w:val="xl254"/>
    <w:basedOn w:val="ae"/>
    <w:rsid w:val="004F4BD6"/>
    <w:pPr>
      <w:pBdr>
        <w:left w:val="single" w:sz="4" w:space="0" w:color="969696"/>
        <w:right w:val="single" w:sz="4" w:space="0" w:color="969696"/>
      </w:pBdr>
      <w:shd w:val="clear" w:color="000000" w:fill="FFFFFF"/>
      <w:spacing w:before="100" w:beforeAutospacing="1" w:after="100" w:afterAutospacing="1" w:line="240" w:lineRule="auto"/>
      <w:ind w:firstLine="0"/>
      <w:jc w:val="center"/>
      <w:textAlignment w:val="center"/>
    </w:pPr>
    <w:rPr>
      <w:b/>
      <w:bCs/>
      <w:sz w:val="18"/>
      <w:szCs w:val="18"/>
    </w:rPr>
  </w:style>
  <w:style w:type="paragraph" w:customStyle="1" w:styleId="xl255">
    <w:name w:val="xl255"/>
    <w:basedOn w:val="ae"/>
    <w:rsid w:val="004F4BD6"/>
    <w:pPr>
      <w:pBdr>
        <w:left w:val="single" w:sz="4" w:space="0" w:color="969696"/>
        <w:bottom w:val="single" w:sz="4" w:space="0" w:color="808080"/>
        <w:right w:val="single" w:sz="4" w:space="0" w:color="969696"/>
      </w:pBdr>
      <w:shd w:val="clear" w:color="000000" w:fill="FFFFFF"/>
      <w:spacing w:before="100" w:beforeAutospacing="1" w:after="100" w:afterAutospacing="1" w:line="240" w:lineRule="auto"/>
      <w:ind w:firstLine="0"/>
      <w:jc w:val="center"/>
      <w:textAlignment w:val="center"/>
    </w:pPr>
    <w:rPr>
      <w:b/>
      <w:bCs/>
      <w:sz w:val="18"/>
      <w:szCs w:val="18"/>
    </w:rPr>
  </w:style>
  <w:style w:type="paragraph" w:customStyle="1" w:styleId="xl256">
    <w:name w:val="xl256"/>
    <w:basedOn w:val="ae"/>
    <w:rsid w:val="004F4BD6"/>
    <w:pPr>
      <w:pBdr>
        <w:left w:val="single" w:sz="4" w:space="0" w:color="969696"/>
        <w:right w:val="single" w:sz="4" w:space="0" w:color="969696"/>
      </w:pBdr>
      <w:shd w:val="clear" w:color="000000" w:fill="FFFFFF"/>
      <w:spacing w:before="100" w:beforeAutospacing="1" w:after="100" w:afterAutospacing="1" w:line="240" w:lineRule="auto"/>
      <w:ind w:firstLine="0"/>
      <w:jc w:val="center"/>
      <w:textAlignment w:val="center"/>
    </w:pPr>
    <w:rPr>
      <w:b/>
      <w:bCs/>
      <w:sz w:val="20"/>
      <w:szCs w:val="20"/>
    </w:rPr>
  </w:style>
  <w:style w:type="paragraph" w:customStyle="1" w:styleId="xl257">
    <w:name w:val="xl257"/>
    <w:basedOn w:val="ae"/>
    <w:rsid w:val="004F4BD6"/>
    <w:pPr>
      <w:pBdr>
        <w:left w:val="single" w:sz="4" w:space="0" w:color="969696"/>
        <w:bottom w:val="single" w:sz="4" w:space="0" w:color="808080"/>
        <w:right w:val="single" w:sz="4" w:space="0" w:color="969696"/>
      </w:pBdr>
      <w:shd w:val="clear" w:color="000000" w:fill="FFFFFF"/>
      <w:spacing w:before="100" w:beforeAutospacing="1" w:after="100" w:afterAutospacing="1" w:line="240" w:lineRule="auto"/>
      <w:ind w:firstLine="0"/>
      <w:jc w:val="center"/>
      <w:textAlignment w:val="center"/>
    </w:pPr>
    <w:rPr>
      <w:b/>
      <w:bCs/>
      <w:sz w:val="20"/>
      <w:szCs w:val="20"/>
    </w:rPr>
  </w:style>
  <w:style w:type="paragraph" w:customStyle="1" w:styleId="xl258">
    <w:name w:val="xl258"/>
    <w:basedOn w:val="ae"/>
    <w:rsid w:val="004F4BD6"/>
    <w:pPr>
      <w:pBdr>
        <w:top w:val="single" w:sz="4" w:space="0" w:color="808080"/>
        <w:left w:val="single" w:sz="4" w:space="0" w:color="808080"/>
        <w:bottom w:val="single" w:sz="4" w:space="0" w:color="808080"/>
      </w:pBdr>
      <w:shd w:val="clear" w:color="000000" w:fill="FFFFFF"/>
      <w:spacing w:before="100" w:beforeAutospacing="1" w:after="100" w:afterAutospacing="1" w:line="240" w:lineRule="auto"/>
      <w:ind w:firstLine="0"/>
      <w:jc w:val="center"/>
      <w:textAlignment w:val="center"/>
    </w:pPr>
    <w:rPr>
      <w:b/>
      <w:bCs/>
      <w:sz w:val="24"/>
      <w:szCs w:val="24"/>
    </w:rPr>
  </w:style>
  <w:style w:type="paragraph" w:customStyle="1" w:styleId="xl259">
    <w:name w:val="xl259"/>
    <w:basedOn w:val="ae"/>
    <w:rsid w:val="004F4BD6"/>
    <w:pPr>
      <w:pBdr>
        <w:bottom w:val="single" w:sz="4" w:space="0" w:color="808080"/>
        <w:right w:val="single" w:sz="4" w:space="0" w:color="808080"/>
      </w:pBdr>
      <w:shd w:val="clear" w:color="000000" w:fill="F2F2F2"/>
      <w:spacing w:before="100" w:beforeAutospacing="1" w:after="100" w:afterAutospacing="1" w:line="240" w:lineRule="auto"/>
      <w:ind w:firstLine="0"/>
      <w:jc w:val="center"/>
      <w:textAlignment w:val="center"/>
    </w:pPr>
    <w:rPr>
      <w:b/>
      <w:bCs/>
      <w:sz w:val="24"/>
      <w:szCs w:val="24"/>
    </w:rPr>
  </w:style>
  <w:style w:type="table" w:customStyle="1" w:styleId="11910">
    <w:name w:val="Сетка таблицы119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
    <w:name w:val="Сетка таблицы37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c">
    <w:name w:val="Стиль Таблица Геоника1"/>
    <w:basedOn w:val="af0"/>
    <w:uiPriority w:val="99"/>
    <w:rsid w:val="004F4BD6"/>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table" w:customStyle="1" w:styleId="11ff5">
    <w:name w:val="Стиль Таблица Геоника11"/>
    <w:basedOn w:val="af0"/>
    <w:uiPriority w:val="99"/>
    <w:rsid w:val="004F4BD6"/>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table" w:customStyle="1" w:styleId="12e">
    <w:name w:val="Стиль Таблица Геоника12"/>
    <w:basedOn w:val="af0"/>
    <w:uiPriority w:val="99"/>
    <w:rsid w:val="004F4BD6"/>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character" w:customStyle="1" w:styleId="afffffff">
    <w:name w:val="Таблица Знак"/>
    <w:link w:val="affffffe"/>
    <w:uiPriority w:val="1"/>
    <w:locked/>
    <w:rsid w:val="004F4BD6"/>
    <w:rPr>
      <w:rFonts w:ascii="Times New Roman" w:eastAsia="Times New Roman" w:hAnsi="Times New Roman" w:cs="Times New Roman"/>
      <w:sz w:val="20"/>
      <w:szCs w:val="20"/>
      <w:lang w:eastAsia="ru-RU"/>
    </w:rPr>
  </w:style>
  <w:style w:type="character" w:customStyle="1" w:styleId="3fff4">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uiPriority w:val="35"/>
    <w:locked/>
    <w:rsid w:val="004F4BD6"/>
    <w:rPr>
      <w:rFonts w:ascii="Times New Roman" w:eastAsia="Times New Roman" w:hAnsi="Times New Roman"/>
      <w:sz w:val="24"/>
    </w:rPr>
  </w:style>
  <w:style w:type="paragraph" w:customStyle="1" w:styleId="11ff6">
    <w:name w:val="Оглавление 11"/>
    <w:basedOn w:val="ae"/>
    <w:uiPriority w:val="1"/>
    <w:rsid w:val="004F4BD6"/>
    <w:pPr>
      <w:widowControl w:val="0"/>
      <w:spacing w:before="137" w:after="0" w:line="276" w:lineRule="auto"/>
      <w:ind w:firstLine="851"/>
      <w:jc w:val="both"/>
    </w:pPr>
    <w:rPr>
      <w:rFonts w:ascii="Arial" w:eastAsia="Arial" w:hAnsi="Arial"/>
      <w:sz w:val="24"/>
      <w:szCs w:val="24"/>
      <w:lang w:val="en-US" w:eastAsia="en-US"/>
    </w:rPr>
  </w:style>
  <w:style w:type="paragraph" w:customStyle="1" w:styleId="21ff2">
    <w:name w:val="Оглавление 21"/>
    <w:basedOn w:val="ae"/>
    <w:uiPriority w:val="1"/>
    <w:rsid w:val="004F4BD6"/>
    <w:pPr>
      <w:widowControl w:val="0"/>
      <w:spacing w:before="1" w:after="0" w:line="276" w:lineRule="auto"/>
      <w:ind w:left="374" w:firstLine="851"/>
      <w:jc w:val="both"/>
    </w:pPr>
    <w:rPr>
      <w:rFonts w:ascii="Arial" w:eastAsia="Arial" w:hAnsi="Arial"/>
      <w:sz w:val="24"/>
      <w:szCs w:val="24"/>
      <w:lang w:val="en-US" w:eastAsia="en-US"/>
    </w:rPr>
  </w:style>
  <w:style w:type="paragraph" w:customStyle="1" w:styleId="11ff7">
    <w:name w:val="Заголовок 11"/>
    <w:basedOn w:val="ae"/>
    <w:uiPriority w:val="1"/>
    <w:rsid w:val="004F4BD6"/>
    <w:pPr>
      <w:widowControl w:val="0"/>
      <w:spacing w:after="0" w:line="276" w:lineRule="auto"/>
      <w:ind w:left="2481" w:firstLine="851"/>
      <w:jc w:val="both"/>
      <w:outlineLvl w:val="1"/>
    </w:pPr>
    <w:rPr>
      <w:rFonts w:ascii="Arial" w:eastAsia="Arial" w:hAnsi="Arial"/>
      <w:b/>
      <w:bCs/>
      <w:sz w:val="24"/>
      <w:szCs w:val="24"/>
      <w:lang w:val="en-US" w:eastAsia="en-US"/>
    </w:rPr>
  </w:style>
  <w:style w:type="paragraph" w:customStyle="1" w:styleId="affffffffffffffff9">
    <w:name w:val="содержание"/>
    <w:basedOn w:val="ae"/>
    <w:link w:val="affffffffffffffffa"/>
    <w:uiPriority w:val="1"/>
    <w:qFormat/>
    <w:rsid w:val="004F4BD6"/>
    <w:pPr>
      <w:widowControl w:val="0"/>
      <w:spacing w:after="0" w:line="276" w:lineRule="auto"/>
      <w:ind w:firstLine="0"/>
      <w:contextualSpacing/>
      <w:jc w:val="center"/>
    </w:pPr>
    <w:rPr>
      <w:rFonts w:eastAsia="Calibri" w:cs="Arial"/>
      <w:sz w:val="20"/>
      <w:lang w:eastAsia="en-US"/>
    </w:rPr>
  </w:style>
  <w:style w:type="paragraph" w:customStyle="1" w:styleId="affffffffffffffffb">
    <w:name w:val="подпункт"/>
    <w:basedOn w:val="ae"/>
    <w:link w:val="affffffffffffffffc"/>
    <w:uiPriority w:val="1"/>
    <w:rsid w:val="004F4BD6"/>
    <w:pPr>
      <w:widowControl w:val="0"/>
      <w:spacing w:after="0"/>
      <w:ind w:left="1701" w:hanging="425"/>
      <w:contextualSpacing/>
      <w:jc w:val="both"/>
    </w:pPr>
    <w:rPr>
      <w:rFonts w:ascii="Arial" w:eastAsia="Calibri" w:hAnsi="Arial" w:cs="Arial"/>
      <w:b/>
      <w:sz w:val="24"/>
      <w:lang w:eastAsia="en-US"/>
    </w:rPr>
  </w:style>
  <w:style w:type="character" w:customStyle="1" w:styleId="affffffffffffffffa">
    <w:name w:val="содержание Знак"/>
    <w:basedOn w:val="af"/>
    <w:link w:val="affffffffffffffff9"/>
    <w:uiPriority w:val="1"/>
    <w:rsid w:val="004F4BD6"/>
    <w:rPr>
      <w:rFonts w:ascii="Times New Roman" w:eastAsia="Calibri" w:hAnsi="Times New Roman" w:cs="Arial"/>
      <w:sz w:val="20"/>
    </w:rPr>
  </w:style>
  <w:style w:type="paragraph" w:customStyle="1" w:styleId="affffffffffffffffd">
    <w:name w:val="таблица"/>
    <w:basedOn w:val="ae"/>
    <w:link w:val="affffffffffffffffe"/>
    <w:rsid w:val="004F4BD6"/>
    <w:pPr>
      <w:widowControl w:val="0"/>
      <w:spacing w:after="0" w:line="276" w:lineRule="auto"/>
      <w:ind w:left="213" w:firstLine="851"/>
      <w:contextualSpacing/>
      <w:jc w:val="both"/>
    </w:pPr>
    <w:rPr>
      <w:rFonts w:ascii="Arial" w:eastAsia="Arial" w:hAnsi="Arial" w:cs="Arial"/>
      <w:b/>
      <w:bCs/>
      <w:sz w:val="18"/>
      <w:szCs w:val="18"/>
      <w:lang w:eastAsia="en-US"/>
    </w:rPr>
  </w:style>
  <w:style w:type="character" w:customStyle="1" w:styleId="affffffffffffffffc">
    <w:name w:val="подпункт Знак"/>
    <w:basedOn w:val="af"/>
    <w:link w:val="affffffffffffffffb"/>
    <w:uiPriority w:val="1"/>
    <w:rsid w:val="004F4BD6"/>
    <w:rPr>
      <w:rFonts w:ascii="Arial" w:eastAsia="Calibri" w:hAnsi="Arial" w:cs="Arial"/>
      <w:b/>
      <w:sz w:val="24"/>
    </w:rPr>
  </w:style>
  <w:style w:type="paragraph" w:customStyle="1" w:styleId="afffffffffffffffff">
    <w:name w:val="рисунок"/>
    <w:basedOn w:val="ae"/>
    <w:link w:val="afffffffffffffffff0"/>
    <w:qFormat/>
    <w:rsid w:val="004F4BD6"/>
    <w:pPr>
      <w:widowControl w:val="0"/>
      <w:spacing w:before="120" w:after="120" w:line="276" w:lineRule="auto"/>
      <w:ind w:firstLine="851"/>
      <w:contextualSpacing/>
      <w:jc w:val="both"/>
    </w:pPr>
    <w:rPr>
      <w:rFonts w:eastAsia="Calibri" w:cs="Arial"/>
      <w:sz w:val="24"/>
      <w:lang w:eastAsia="en-US"/>
    </w:rPr>
  </w:style>
  <w:style w:type="character" w:customStyle="1" w:styleId="affffffffffffffffe">
    <w:name w:val="таблица Знак"/>
    <w:basedOn w:val="af"/>
    <w:link w:val="affffffffffffffffd"/>
    <w:rsid w:val="004F4BD6"/>
    <w:rPr>
      <w:rFonts w:ascii="Arial" w:eastAsia="Arial" w:hAnsi="Arial" w:cs="Arial"/>
      <w:b/>
      <w:bCs/>
      <w:sz w:val="18"/>
      <w:szCs w:val="18"/>
    </w:rPr>
  </w:style>
  <w:style w:type="paragraph" w:customStyle="1" w:styleId="afffffffffffffffff1">
    <w:name w:val="подподпункт"/>
    <w:basedOn w:val="affffffffffffffffb"/>
    <w:link w:val="afffffffffffffffff2"/>
    <w:uiPriority w:val="1"/>
    <w:rsid w:val="004F4BD6"/>
    <w:pPr>
      <w:ind w:left="1843"/>
    </w:pPr>
  </w:style>
  <w:style w:type="character" w:customStyle="1" w:styleId="afffffffffffffffff0">
    <w:name w:val="рисунок Знак"/>
    <w:basedOn w:val="af"/>
    <w:link w:val="afffffffffffffffff"/>
    <w:rsid w:val="004F4BD6"/>
    <w:rPr>
      <w:rFonts w:ascii="Times New Roman" w:eastAsia="Calibri" w:hAnsi="Times New Roman" w:cs="Arial"/>
      <w:sz w:val="24"/>
    </w:rPr>
  </w:style>
  <w:style w:type="character" w:customStyle="1" w:styleId="afffffffffffffffff2">
    <w:name w:val="подподпункт Знак"/>
    <w:basedOn w:val="affffffffffffffffc"/>
    <w:link w:val="afffffffffffffffff1"/>
    <w:uiPriority w:val="1"/>
    <w:rsid w:val="004F4BD6"/>
    <w:rPr>
      <w:rFonts w:ascii="Arial" w:eastAsia="Calibri" w:hAnsi="Arial" w:cs="Arial"/>
      <w:b/>
      <w:sz w:val="24"/>
    </w:rPr>
  </w:style>
  <w:style w:type="paragraph" w:customStyle="1" w:styleId="afffffffffffffffff3">
    <w:name w:val="ПОДПУНКТ"/>
    <w:basedOn w:val="ae"/>
    <w:link w:val="afffffffffffffffff4"/>
    <w:uiPriority w:val="1"/>
    <w:rsid w:val="004F4BD6"/>
    <w:pPr>
      <w:widowControl w:val="0"/>
      <w:spacing w:after="240" w:line="276" w:lineRule="auto"/>
      <w:ind w:left="1701" w:hanging="567"/>
      <w:jc w:val="both"/>
    </w:pPr>
    <w:rPr>
      <w:rFonts w:ascii="Arial" w:eastAsia="Calibri" w:hAnsi="Arial" w:cs="Arial"/>
      <w:b/>
      <w:spacing w:val="-10"/>
      <w:sz w:val="24"/>
      <w:lang w:val="en-US" w:eastAsia="en-US"/>
    </w:rPr>
  </w:style>
  <w:style w:type="character" w:customStyle="1" w:styleId="afffffffffffffffff4">
    <w:name w:val="ПОДПУНКТ Знак"/>
    <w:basedOn w:val="af"/>
    <w:link w:val="afffffffffffffffff3"/>
    <w:uiPriority w:val="1"/>
    <w:rsid w:val="004F4BD6"/>
    <w:rPr>
      <w:rFonts w:ascii="Arial" w:eastAsia="Calibri" w:hAnsi="Arial" w:cs="Arial"/>
      <w:b/>
      <w:spacing w:val="-10"/>
      <w:sz w:val="24"/>
      <w:lang w:val="en-US"/>
    </w:rPr>
  </w:style>
  <w:style w:type="paragraph" w:customStyle="1" w:styleId="afffffffffffffffff5">
    <w:name w:val="Обычный кат"/>
    <w:basedOn w:val="ae"/>
    <w:rsid w:val="004F4BD6"/>
    <w:pPr>
      <w:spacing w:after="120"/>
      <w:jc w:val="both"/>
    </w:pPr>
    <w:rPr>
      <w:rFonts w:eastAsia="Calibri"/>
      <w:sz w:val="24"/>
      <w:lang w:eastAsia="en-US"/>
    </w:rPr>
  </w:style>
  <w:style w:type="paragraph" w:styleId="afffffffffffffffff6">
    <w:name w:val="macro"/>
    <w:link w:val="afffffffffffffffff7"/>
    <w:rsid w:val="004F4BD6"/>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fffffffffffff7">
    <w:name w:val="Текст макроса Знак"/>
    <w:basedOn w:val="af"/>
    <w:link w:val="afffffffffffffffff6"/>
    <w:rsid w:val="004F4BD6"/>
    <w:rPr>
      <w:rFonts w:ascii="Courier New" w:eastAsia="Times New Roman" w:hAnsi="Courier New" w:cs="Times New Roman"/>
      <w:sz w:val="20"/>
      <w:szCs w:val="20"/>
      <w:lang w:eastAsia="ru-RU"/>
    </w:rPr>
  </w:style>
  <w:style w:type="paragraph" w:customStyle="1" w:styleId="MainTXT">
    <w:name w:val="MainTXT"/>
    <w:basedOn w:val="ae"/>
    <w:rsid w:val="004F4BD6"/>
    <w:pPr>
      <w:spacing w:after="0"/>
      <w:ind w:left="142"/>
      <w:jc w:val="both"/>
    </w:pPr>
    <w:rPr>
      <w:rFonts w:ascii="Arial" w:hAnsi="Arial"/>
      <w:sz w:val="24"/>
      <w:szCs w:val="20"/>
    </w:rPr>
  </w:style>
  <w:style w:type="paragraph" w:customStyle="1" w:styleId="List1">
    <w:name w:val="List1"/>
    <w:basedOn w:val="ae"/>
    <w:rsid w:val="004F4BD6"/>
    <w:pPr>
      <w:numPr>
        <w:numId w:val="58"/>
      </w:numPr>
      <w:spacing w:after="0"/>
      <w:jc w:val="both"/>
    </w:pPr>
    <w:rPr>
      <w:rFonts w:ascii="Arial" w:hAnsi="Arial"/>
      <w:sz w:val="24"/>
      <w:szCs w:val="20"/>
    </w:rPr>
  </w:style>
  <w:style w:type="paragraph" w:customStyle="1" w:styleId="List2">
    <w:name w:val="List2"/>
    <w:basedOn w:val="ae"/>
    <w:rsid w:val="004F4BD6"/>
    <w:pPr>
      <w:numPr>
        <w:numId w:val="57"/>
      </w:numPr>
      <w:tabs>
        <w:tab w:val="left" w:pos="1701"/>
      </w:tabs>
      <w:spacing w:after="0"/>
      <w:jc w:val="both"/>
    </w:pPr>
    <w:rPr>
      <w:rFonts w:ascii="Arial" w:hAnsi="Arial"/>
      <w:sz w:val="24"/>
      <w:szCs w:val="20"/>
    </w:rPr>
  </w:style>
  <w:style w:type="paragraph" w:customStyle="1" w:styleId="PamkaSmall">
    <w:name w:val="PamkaSmall"/>
    <w:basedOn w:val="ae"/>
    <w:rsid w:val="004F4BD6"/>
    <w:pPr>
      <w:spacing w:after="0" w:line="276" w:lineRule="auto"/>
      <w:ind w:firstLine="851"/>
      <w:jc w:val="both"/>
    </w:pPr>
    <w:rPr>
      <w:rFonts w:ascii="Arial" w:hAnsi="Arial"/>
      <w:i/>
      <w:sz w:val="16"/>
      <w:szCs w:val="20"/>
    </w:rPr>
  </w:style>
  <w:style w:type="paragraph" w:customStyle="1" w:styleId="TitleProject">
    <w:name w:val="TitleProject"/>
    <w:basedOn w:val="ae"/>
    <w:rsid w:val="004F4BD6"/>
    <w:pPr>
      <w:spacing w:after="0" w:line="276" w:lineRule="auto"/>
      <w:ind w:left="142" w:firstLine="851"/>
      <w:jc w:val="center"/>
    </w:pPr>
    <w:rPr>
      <w:rFonts w:ascii="Arial" w:hAnsi="Arial"/>
      <w:b/>
      <w:sz w:val="32"/>
      <w:szCs w:val="20"/>
    </w:rPr>
  </w:style>
  <w:style w:type="paragraph" w:customStyle="1" w:styleId="PamkaNum">
    <w:name w:val="PamkaNum"/>
    <w:basedOn w:val="ae"/>
    <w:rsid w:val="004F4BD6"/>
    <w:pPr>
      <w:spacing w:after="0" w:line="276" w:lineRule="auto"/>
      <w:ind w:firstLine="851"/>
      <w:jc w:val="center"/>
    </w:pPr>
    <w:rPr>
      <w:rFonts w:ascii="Arial" w:hAnsi="Arial"/>
      <w:i/>
      <w:sz w:val="20"/>
      <w:szCs w:val="20"/>
    </w:rPr>
  </w:style>
  <w:style w:type="paragraph" w:customStyle="1" w:styleId="PamkaStad">
    <w:name w:val="PamkaStad"/>
    <w:basedOn w:val="ae"/>
    <w:rsid w:val="004F4BD6"/>
    <w:pPr>
      <w:spacing w:after="0" w:line="276" w:lineRule="auto"/>
      <w:ind w:firstLine="851"/>
      <w:jc w:val="center"/>
    </w:pPr>
    <w:rPr>
      <w:rFonts w:ascii="Arial" w:hAnsi="Arial"/>
      <w:sz w:val="24"/>
      <w:szCs w:val="20"/>
    </w:rPr>
  </w:style>
  <w:style w:type="paragraph" w:customStyle="1" w:styleId="PamkaGraf">
    <w:name w:val="PamkaGraf"/>
    <w:basedOn w:val="ae"/>
    <w:rsid w:val="004F4BD6"/>
    <w:pPr>
      <w:spacing w:after="0" w:line="276" w:lineRule="auto"/>
      <w:ind w:firstLine="851"/>
      <w:jc w:val="both"/>
    </w:pPr>
    <w:rPr>
      <w:rFonts w:ascii="Arial" w:hAnsi="Arial"/>
      <w:i/>
      <w:sz w:val="8"/>
      <w:szCs w:val="20"/>
    </w:rPr>
  </w:style>
  <w:style w:type="paragraph" w:customStyle="1" w:styleId="Stadia">
    <w:name w:val="Stadia"/>
    <w:basedOn w:val="ae"/>
    <w:rsid w:val="004F4BD6"/>
    <w:pPr>
      <w:pBdr>
        <w:top w:val="single" w:sz="24" w:space="9" w:color="auto"/>
      </w:pBdr>
      <w:spacing w:after="0" w:line="276" w:lineRule="auto"/>
      <w:ind w:left="142" w:firstLine="851"/>
      <w:jc w:val="center"/>
    </w:pPr>
    <w:rPr>
      <w:rFonts w:ascii="Arial" w:hAnsi="Arial"/>
      <w:b/>
      <w:sz w:val="44"/>
      <w:szCs w:val="20"/>
    </w:rPr>
  </w:style>
  <w:style w:type="paragraph" w:customStyle="1" w:styleId="PamkaNaim">
    <w:name w:val="PamkaNaim"/>
    <w:basedOn w:val="ae"/>
    <w:rsid w:val="004F4BD6"/>
    <w:pPr>
      <w:spacing w:after="0" w:line="276" w:lineRule="auto"/>
      <w:ind w:firstLine="851"/>
      <w:jc w:val="center"/>
    </w:pPr>
    <w:rPr>
      <w:rFonts w:ascii="Arial" w:hAnsi="Arial"/>
      <w:i/>
      <w:sz w:val="24"/>
      <w:szCs w:val="20"/>
    </w:rPr>
  </w:style>
  <w:style w:type="paragraph" w:customStyle="1" w:styleId="TitleDoc">
    <w:name w:val="TitleDoc"/>
    <w:basedOn w:val="ae"/>
    <w:rsid w:val="004F4BD6"/>
    <w:pPr>
      <w:spacing w:after="0"/>
      <w:ind w:left="142" w:firstLine="851"/>
      <w:jc w:val="center"/>
    </w:pPr>
    <w:rPr>
      <w:rFonts w:ascii="Arial" w:hAnsi="Arial"/>
      <w:szCs w:val="20"/>
      <w:lang w:val="en-US"/>
    </w:rPr>
  </w:style>
  <w:style w:type="character" w:customStyle="1" w:styleId="CODE">
    <w:name w:val="CODE"/>
    <w:rsid w:val="004F4BD6"/>
    <w:rPr>
      <w:rFonts w:ascii="Courier New" w:hAnsi="Courier New"/>
      <w:dstrike w:val="0"/>
      <w:color w:val="auto"/>
      <w:u w:val="none"/>
      <w:vertAlign w:val="baseline"/>
    </w:rPr>
  </w:style>
  <w:style w:type="paragraph" w:customStyle="1" w:styleId="FMainTXT">
    <w:name w:val="FMainTXT"/>
    <w:basedOn w:val="MainTXT"/>
    <w:rsid w:val="004F4BD6"/>
    <w:pPr>
      <w:spacing w:before="120"/>
    </w:pPr>
  </w:style>
  <w:style w:type="paragraph" w:customStyle="1" w:styleId="IfMainTXT">
    <w:name w:val="IfMainTXT"/>
    <w:basedOn w:val="MainTXT"/>
    <w:rsid w:val="004F4BD6"/>
    <w:pPr>
      <w:spacing w:before="120"/>
    </w:pPr>
    <w:rPr>
      <w:i/>
      <w:u w:val="single"/>
    </w:rPr>
  </w:style>
  <w:style w:type="paragraph" w:customStyle="1" w:styleId="indMainTXT">
    <w:name w:val="indMainTXT"/>
    <w:basedOn w:val="ae"/>
    <w:rsid w:val="004F4BD6"/>
    <w:pPr>
      <w:spacing w:after="0"/>
      <w:ind w:left="1134" w:firstLine="851"/>
      <w:jc w:val="both"/>
    </w:pPr>
    <w:rPr>
      <w:rFonts w:ascii="Arial" w:hAnsi="Arial"/>
      <w:sz w:val="24"/>
      <w:szCs w:val="20"/>
    </w:rPr>
  </w:style>
  <w:style w:type="paragraph" w:customStyle="1" w:styleId="NormalIndent">
    <w:name w:val="NormalIndent"/>
    <w:basedOn w:val="ae"/>
    <w:rsid w:val="004F4BD6"/>
    <w:pPr>
      <w:spacing w:after="0"/>
      <w:ind w:left="1134" w:firstLine="720"/>
      <w:jc w:val="both"/>
    </w:pPr>
    <w:rPr>
      <w:rFonts w:ascii="Arial" w:hAnsi="Arial"/>
      <w:sz w:val="24"/>
      <w:szCs w:val="20"/>
    </w:rPr>
  </w:style>
  <w:style w:type="paragraph" w:customStyle="1" w:styleId="TableTXT">
    <w:name w:val="TableTXT"/>
    <w:basedOn w:val="ae"/>
    <w:rsid w:val="004F4BD6"/>
    <w:pPr>
      <w:spacing w:after="0" w:line="276" w:lineRule="auto"/>
      <w:ind w:firstLine="851"/>
      <w:jc w:val="center"/>
    </w:pPr>
    <w:rPr>
      <w:rFonts w:ascii="Arial" w:hAnsi="Arial"/>
      <w:snapToGrid w:val="0"/>
      <w:sz w:val="24"/>
      <w:szCs w:val="20"/>
      <w:lang w:eastAsia="en-US"/>
    </w:rPr>
  </w:style>
  <w:style w:type="paragraph" w:customStyle="1" w:styleId="RamkaTXT12">
    <w:name w:val="RamkaTXT(12)"/>
    <w:basedOn w:val="ae"/>
    <w:rsid w:val="004F4BD6"/>
    <w:pPr>
      <w:spacing w:after="0"/>
      <w:ind w:firstLine="851"/>
      <w:jc w:val="both"/>
    </w:pPr>
    <w:rPr>
      <w:rFonts w:ascii="Arial" w:hAnsi="Arial"/>
      <w:sz w:val="24"/>
      <w:szCs w:val="20"/>
    </w:rPr>
  </w:style>
  <w:style w:type="paragraph" w:customStyle="1" w:styleId="RamkaTXT10">
    <w:name w:val="RamkaTXT(10)"/>
    <w:basedOn w:val="ae"/>
    <w:rsid w:val="004F4BD6"/>
    <w:pPr>
      <w:spacing w:after="0"/>
      <w:ind w:firstLine="851"/>
      <w:jc w:val="both"/>
    </w:pPr>
    <w:rPr>
      <w:rFonts w:ascii="Arial" w:hAnsi="Arial"/>
      <w:sz w:val="20"/>
      <w:szCs w:val="20"/>
    </w:rPr>
  </w:style>
  <w:style w:type="character" w:customStyle="1" w:styleId="FontStyle15">
    <w:name w:val="Font Style15"/>
    <w:rsid w:val="004F4BD6"/>
    <w:rPr>
      <w:rFonts w:ascii="Times New Roman" w:hAnsi="Times New Roman" w:cs="Times New Roman"/>
      <w:b/>
      <w:bCs/>
      <w:sz w:val="26"/>
      <w:szCs w:val="26"/>
    </w:rPr>
  </w:style>
  <w:style w:type="paragraph" w:customStyle="1" w:styleId="Style5">
    <w:name w:val="Style5"/>
    <w:basedOn w:val="ae"/>
    <w:rsid w:val="004F4BD6"/>
    <w:pPr>
      <w:widowControl w:val="0"/>
      <w:autoSpaceDE w:val="0"/>
      <w:autoSpaceDN w:val="0"/>
      <w:adjustRightInd w:val="0"/>
      <w:spacing w:after="0" w:line="276" w:lineRule="auto"/>
      <w:ind w:firstLine="851"/>
      <w:jc w:val="both"/>
    </w:pPr>
    <w:rPr>
      <w:sz w:val="24"/>
      <w:szCs w:val="24"/>
    </w:rPr>
  </w:style>
  <w:style w:type="paragraph" w:customStyle="1" w:styleId="Style6">
    <w:name w:val="Style6"/>
    <w:basedOn w:val="ae"/>
    <w:rsid w:val="004F4BD6"/>
    <w:pPr>
      <w:widowControl w:val="0"/>
      <w:autoSpaceDE w:val="0"/>
      <w:autoSpaceDN w:val="0"/>
      <w:adjustRightInd w:val="0"/>
      <w:spacing w:after="0" w:line="276" w:lineRule="auto"/>
      <w:ind w:firstLine="851"/>
      <w:jc w:val="both"/>
    </w:pPr>
    <w:rPr>
      <w:sz w:val="24"/>
      <w:szCs w:val="24"/>
    </w:rPr>
  </w:style>
  <w:style w:type="paragraph" w:customStyle="1" w:styleId="Style7">
    <w:name w:val="Style7"/>
    <w:basedOn w:val="ae"/>
    <w:rsid w:val="004F4BD6"/>
    <w:pPr>
      <w:widowControl w:val="0"/>
      <w:autoSpaceDE w:val="0"/>
      <w:autoSpaceDN w:val="0"/>
      <w:adjustRightInd w:val="0"/>
      <w:spacing w:after="0" w:line="276" w:lineRule="auto"/>
      <w:ind w:firstLine="851"/>
      <w:jc w:val="both"/>
    </w:pPr>
    <w:rPr>
      <w:sz w:val="24"/>
      <w:szCs w:val="24"/>
    </w:rPr>
  </w:style>
  <w:style w:type="character" w:customStyle="1" w:styleId="FontStyle16">
    <w:name w:val="Font Style16"/>
    <w:rsid w:val="004F4BD6"/>
    <w:rPr>
      <w:rFonts w:ascii="Times New Roman" w:hAnsi="Times New Roman" w:cs="Times New Roman"/>
      <w:b/>
      <w:bCs/>
      <w:i/>
      <w:iCs/>
      <w:sz w:val="26"/>
      <w:szCs w:val="26"/>
    </w:rPr>
  </w:style>
  <w:style w:type="character" w:customStyle="1" w:styleId="NoSpacingChar">
    <w:name w:val="No Spacing Char"/>
    <w:link w:val="1ffffffd"/>
    <w:locked/>
    <w:rsid w:val="004F4BD6"/>
    <w:rPr>
      <w:sz w:val="28"/>
    </w:rPr>
  </w:style>
  <w:style w:type="paragraph" w:customStyle="1" w:styleId="1ffffffd">
    <w:name w:val="Без интервала1"/>
    <w:link w:val="NoSpacingChar"/>
    <w:rsid w:val="004F4BD6"/>
    <w:pPr>
      <w:spacing w:after="0" w:line="240" w:lineRule="auto"/>
      <w:jc w:val="both"/>
    </w:pPr>
    <w:rPr>
      <w:sz w:val="28"/>
    </w:rPr>
  </w:style>
  <w:style w:type="paragraph" w:customStyle="1" w:styleId="1ffffffe">
    <w:name w:val="Указатель1"/>
    <w:basedOn w:val="ae"/>
    <w:uiPriority w:val="99"/>
    <w:rsid w:val="004F4BD6"/>
    <w:pPr>
      <w:suppressLineNumbers/>
      <w:spacing w:after="0" w:line="276" w:lineRule="auto"/>
      <w:ind w:firstLine="851"/>
      <w:jc w:val="both"/>
    </w:pPr>
    <w:rPr>
      <w:rFonts w:ascii="Arial" w:hAnsi="Arial" w:cs="Tahoma"/>
      <w:sz w:val="24"/>
      <w:lang w:eastAsia="ar-SA"/>
    </w:rPr>
  </w:style>
  <w:style w:type="paragraph" w:customStyle="1" w:styleId="2ffff2">
    <w:name w:val="Приложение2"/>
    <w:basedOn w:val="14"/>
    <w:rsid w:val="004F4BD6"/>
    <w:pPr>
      <w:keepNext/>
      <w:keepLines w:val="0"/>
      <w:pageBreakBefore/>
      <w:tabs>
        <w:tab w:val="num" w:pos="510"/>
        <w:tab w:val="left" w:pos="1100"/>
        <w:tab w:val="num" w:pos="3905"/>
      </w:tabs>
      <w:suppressAutoHyphens/>
      <w:spacing w:before="0" w:after="400" w:line="240" w:lineRule="auto"/>
      <w:ind w:left="3545" w:firstLine="0"/>
      <w:jc w:val="center"/>
    </w:pPr>
    <w:rPr>
      <w:rFonts w:eastAsia="Times New Roman" w:cs="Times New Roman"/>
      <w:caps/>
      <w:kern w:val="2"/>
      <w:sz w:val="32"/>
      <w:lang w:val="en-US" w:eastAsia="ar-SA"/>
    </w:rPr>
  </w:style>
  <w:style w:type="paragraph" w:customStyle="1" w:styleId="1fffffff">
    <w:name w:val="заголовок 1"/>
    <w:basedOn w:val="ae"/>
    <w:next w:val="ae"/>
    <w:rsid w:val="004F4BD6"/>
    <w:pPr>
      <w:keepNext/>
      <w:autoSpaceDE w:val="0"/>
      <w:spacing w:after="0" w:line="240" w:lineRule="atLeast"/>
      <w:ind w:firstLine="851"/>
      <w:jc w:val="center"/>
    </w:pPr>
    <w:rPr>
      <w:spacing w:val="20"/>
      <w:sz w:val="36"/>
      <w:szCs w:val="36"/>
      <w:lang w:eastAsia="ar-SA"/>
    </w:rPr>
  </w:style>
  <w:style w:type="paragraph" w:customStyle="1" w:styleId="CharChar0">
    <w:name w:val="Знак Знак Знак Char Char"/>
    <w:basedOn w:val="ae"/>
    <w:rsid w:val="004F4BD6"/>
    <w:pPr>
      <w:spacing w:after="160" w:line="240" w:lineRule="exact"/>
      <w:ind w:firstLine="851"/>
      <w:jc w:val="both"/>
    </w:pPr>
    <w:rPr>
      <w:rFonts w:ascii="Verdana" w:hAnsi="Verdana" w:cs="Verdana"/>
      <w:sz w:val="20"/>
      <w:szCs w:val="20"/>
      <w:lang w:val="en-US" w:eastAsia="ar-SA"/>
    </w:rPr>
  </w:style>
  <w:style w:type="paragraph" w:customStyle="1" w:styleId="1fffffff0">
    <w:name w:val="Текст примечания1"/>
    <w:basedOn w:val="ae"/>
    <w:uiPriority w:val="99"/>
    <w:rsid w:val="004F4BD6"/>
    <w:pPr>
      <w:spacing w:after="0" w:line="276" w:lineRule="auto"/>
      <w:ind w:firstLine="851"/>
      <w:jc w:val="both"/>
    </w:pPr>
    <w:rPr>
      <w:sz w:val="20"/>
      <w:szCs w:val="20"/>
      <w:lang w:eastAsia="ar-SA"/>
    </w:rPr>
  </w:style>
  <w:style w:type="paragraph" w:customStyle="1" w:styleId="afffffffffffffffff8">
    <w:name w:val="Содержимое таблицы"/>
    <w:basedOn w:val="ae"/>
    <w:rsid w:val="004F4BD6"/>
    <w:pPr>
      <w:suppressLineNumbers/>
      <w:spacing w:after="0" w:line="276" w:lineRule="auto"/>
      <w:ind w:firstLine="851"/>
      <w:jc w:val="both"/>
    </w:pPr>
    <w:rPr>
      <w:sz w:val="24"/>
      <w:lang w:eastAsia="ar-SA"/>
    </w:rPr>
  </w:style>
  <w:style w:type="paragraph" w:customStyle="1" w:styleId="afffffffffffffffff9">
    <w:name w:val="Содержимое врезки"/>
    <w:basedOn w:val="af9"/>
    <w:rsid w:val="004F4BD6"/>
    <w:pPr>
      <w:spacing w:line="276" w:lineRule="auto"/>
      <w:jc w:val="both"/>
    </w:pPr>
    <w:rPr>
      <w:szCs w:val="22"/>
      <w:lang w:eastAsia="ar-SA"/>
    </w:rPr>
  </w:style>
  <w:style w:type="paragraph" w:customStyle="1" w:styleId="consplusnonformat0">
    <w:name w:val="consplusnonformat"/>
    <w:basedOn w:val="ae"/>
    <w:rsid w:val="004F4BD6"/>
    <w:pPr>
      <w:autoSpaceDE w:val="0"/>
      <w:autoSpaceDN w:val="0"/>
      <w:spacing w:after="0" w:line="276" w:lineRule="auto"/>
      <w:ind w:firstLine="851"/>
      <w:jc w:val="both"/>
    </w:pPr>
    <w:rPr>
      <w:rFonts w:ascii="Courier New" w:hAnsi="Courier New" w:cs="Courier New"/>
      <w:sz w:val="20"/>
      <w:szCs w:val="20"/>
      <w:lang w:eastAsia="en-US"/>
    </w:rPr>
  </w:style>
  <w:style w:type="paragraph" w:customStyle="1" w:styleId="1fffffff1">
    <w:name w:val="Рецензия1"/>
    <w:semiHidden/>
    <w:rsid w:val="004F4BD6"/>
    <w:pPr>
      <w:spacing w:after="0" w:line="240" w:lineRule="auto"/>
    </w:pPr>
    <w:rPr>
      <w:rFonts w:ascii="Times New Roman" w:eastAsia="Times New Roman" w:hAnsi="Times New Roman" w:cs="Times New Roman"/>
      <w:sz w:val="24"/>
      <w:szCs w:val="24"/>
      <w:lang w:eastAsia="ar-SA"/>
    </w:rPr>
  </w:style>
  <w:style w:type="character" w:customStyle="1" w:styleId="IntenseQuoteChar">
    <w:name w:val="Intense Quote Char"/>
    <w:link w:val="1fffffff2"/>
    <w:locked/>
    <w:rsid w:val="004F4BD6"/>
    <w:rPr>
      <w:b/>
      <w:bCs/>
      <w:i/>
      <w:iCs/>
      <w:color w:val="4F81BD"/>
      <w:sz w:val="28"/>
    </w:rPr>
  </w:style>
  <w:style w:type="paragraph" w:customStyle="1" w:styleId="1fffffff2">
    <w:name w:val="Выделенная цитата1"/>
    <w:basedOn w:val="ae"/>
    <w:next w:val="ae"/>
    <w:link w:val="IntenseQuoteChar"/>
    <w:rsid w:val="004F4BD6"/>
    <w:pPr>
      <w:pBdr>
        <w:bottom w:val="single" w:sz="4" w:space="4" w:color="4F81BD"/>
      </w:pBdr>
      <w:spacing w:before="200" w:after="280"/>
      <w:ind w:left="936" w:right="936"/>
      <w:jc w:val="both"/>
    </w:pPr>
    <w:rPr>
      <w:rFonts w:asciiTheme="minorHAnsi" w:eastAsiaTheme="minorHAnsi" w:hAnsiTheme="minorHAnsi" w:cstheme="minorBidi"/>
      <w:b/>
      <w:bCs/>
      <w:i/>
      <w:iCs/>
      <w:color w:val="4F81BD"/>
      <w:lang w:eastAsia="en-US"/>
    </w:rPr>
  </w:style>
  <w:style w:type="paragraph" w:customStyle="1" w:styleId="71b">
    <w:name w:val="Заголовок 71"/>
    <w:basedOn w:val="ae"/>
    <w:next w:val="ae"/>
    <w:rsid w:val="004F4BD6"/>
    <w:pPr>
      <w:keepNext/>
      <w:keepLines/>
      <w:spacing w:before="200" w:after="0"/>
      <w:ind w:firstLine="851"/>
      <w:jc w:val="both"/>
      <w:outlineLvl w:val="6"/>
    </w:pPr>
    <w:rPr>
      <w:rFonts w:ascii="Cambria" w:hAnsi="Cambria"/>
      <w:i/>
      <w:iCs/>
      <w:lang w:eastAsia="en-US"/>
    </w:rPr>
  </w:style>
  <w:style w:type="paragraph" w:customStyle="1" w:styleId="818">
    <w:name w:val="Заголовок 81"/>
    <w:basedOn w:val="ae"/>
    <w:next w:val="ae"/>
    <w:rsid w:val="004F4BD6"/>
    <w:pPr>
      <w:keepNext/>
      <w:keepLines/>
      <w:spacing w:before="200" w:after="0"/>
      <w:ind w:firstLine="851"/>
      <w:jc w:val="both"/>
      <w:outlineLvl w:val="7"/>
    </w:pPr>
    <w:rPr>
      <w:rFonts w:ascii="Cambria" w:hAnsi="Cambria"/>
      <w:color w:val="404040"/>
      <w:sz w:val="20"/>
      <w:szCs w:val="20"/>
      <w:lang w:eastAsia="en-US"/>
    </w:rPr>
  </w:style>
  <w:style w:type="paragraph" w:customStyle="1" w:styleId="1fffffff3">
    <w:name w:val="Заголовок оглавления1"/>
    <w:basedOn w:val="14"/>
    <w:next w:val="ae"/>
    <w:rsid w:val="004F4BD6"/>
    <w:pPr>
      <w:keepNext/>
      <w:pageBreakBefore/>
      <w:tabs>
        <w:tab w:val="num" w:pos="510"/>
        <w:tab w:val="left" w:pos="1100"/>
        <w:tab w:val="num" w:pos="3905"/>
      </w:tabs>
      <w:suppressAutoHyphens/>
      <w:spacing w:before="120" w:after="120" w:line="240" w:lineRule="auto"/>
      <w:ind w:left="3545" w:firstLine="0"/>
      <w:jc w:val="center"/>
      <w:outlineLvl w:val="9"/>
    </w:pPr>
    <w:rPr>
      <w:rFonts w:eastAsia="Times New Roman" w:cs="Times New Roman"/>
      <w:sz w:val="32"/>
      <w:szCs w:val="28"/>
      <w:lang w:val="en-US" w:eastAsia="en-US"/>
    </w:rPr>
  </w:style>
  <w:style w:type="paragraph" w:customStyle="1" w:styleId="style13379514330000000559msonormal">
    <w:name w:val="style_13379514330000000559msonormal"/>
    <w:basedOn w:val="ae"/>
    <w:rsid w:val="004F4BD6"/>
    <w:pPr>
      <w:spacing w:before="100" w:beforeAutospacing="1" w:after="100" w:afterAutospacing="1" w:line="276" w:lineRule="auto"/>
      <w:ind w:firstLine="851"/>
      <w:jc w:val="both"/>
    </w:pPr>
    <w:rPr>
      <w:sz w:val="24"/>
      <w:szCs w:val="24"/>
    </w:rPr>
  </w:style>
  <w:style w:type="paragraph" w:customStyle="1" w:styleId="CharChar1">
    <w:name w:val="Char Char"/>
    <w:basedOn w:val="ae"/>
    <w:rsid w:val="004F4BD6"/>
    <w:pPr>
      <w:spacing w:after="160" w:line="240" w:lineRule="exact"/>
      <w:ind w:firstLine="851"/>
      <w:jc w:val="both"/>
    </w:pPr>
    <w:rPr>
      <w:rFonts w:ascii="Verdana" w:hAnsi="Verdana"/>
      <w:sz w:val="20"/>
      <w:szCs w:val="20"/>
      <w:lang w:val="en-US" w:eastAsia="en-US"/>
    </w:rPr>
  </w:style>
  <w:style w:type="character" w:customStyle="1" w:styleId="FontStyle26">
    <w:name w:val="Font Style26"/>
    <w:rsid w:val="004F4BD6"/>
    <w:rPr>
      <w:rFonts w:ascii="Times New Roman" w:hAnsi="Times New Roman" w:cs="Times New Roman" w:hint="default"/>
      <w:sz w:val="20"/>
      <w:szCs w:val="20"/>
    </w:rPr>
  </w:style>
  <w:style w:type="character" w:customStyle="1" w:styleId="BodyText2Char1">
    <w:name w:val="Body Text 2 Char1"/>
    <w:semiHidden/>
    <w:locked/>
    <w:rsid w:val="004F4BD6"/>
    <w:rPr>
      <w:rFonts w:ascii="Times New Roman" w:hAnsi="Times New Roman" w:cs="Times New Roman" w:hint="default"/>
      <w:sz w:val="28"/>
      <w:lang w:eastAsia="en-US"/>
    </w:rPr>
  </w:style>
  <w:style w:type="character" w:customStyle="1" w:styleId="WW8Num3z1">
    <w:name w:val="WW8Num3z1"/>
    <w:rsid w:val="004F4BD6"/>
    <w:rPr>
      <w:rFonts w:ascii="Symbol" w:hAnsi="Symbol" w:hint="default"/>
    </w:rPr>
  </w:style>
  <w:style w:type="character" w:customStyle="1" w:styleId="WW8Num4z0">
    <w:name w:val="WW8Num4z0"/>
    <w:rsid w:val="004F4BD6"/>
    <w:rPr>
      <w:rFonts w:ascii="Times New Roman" w:hAnsi="Times New Roman" w:cs="Times New Roman" w:hint="default"/>
      <w:sz w:val="28"/>
    </w:rPr>
  </w:style>
  <w:style w:type="character" w:customStyle="1" w:styleId="WW8Num5z0">
    <w:name w:val="WW8Num5z0"/>
    <w:rsid w:val="004F4BD6"/>
    <w:rPr>
      <w:rFonts w:ascii="Times New Roman" w:hAnsi="Times New Roman" w:cs="Times New Roman" w:hint="default"/>
      <w:sz w:val="28"/>
    </w:rPr>
  </w:style>
  <w:style w:type="character" w:customStyle="1" w:styleId="WW8Num6z0">
    <w:name w:val="WW8Num6z0"/>
    <w:rsid w:val="004F4BD6"/>
    <w:rPr>
      <w:rFonts w:ascii="Times New Roman" w:hAnsi="Times New Roman" w:cs="Times New Roman" w:hint="default"/>
      <w:sz w:val="28"/>
    </w:rPr>
  </w:style>
  <w:style w:type="character" w:customStyle="1" w:styleId="WW8Num7z1">
    <w:name w:val="WW8Num7z1"/>
    <w:rsid w:val="004F4BD6"/>
  </w:style>
  <w:style w:type="character" w:customStyle="1" w:styleId="WW8Num8z0">
    <w:name w:val="WW8Num8z0"/>
    <w:rsid w:val="004F4BD6"/>
    <w:rPr>
      <w:rFonts w:ascii="Symbol" w:hAnsi="Symbol" w:hint="default"/>
    </w:rPr>
  </w:style>
  <w:style w:type="character" w:customStyle="1" w:styleId="WW8Num9z0">
    <w:name w:val="WW8Num9z0"/>
    <w:rsid w:val="004F4BD6"/>
    <w:rPr>
      <w:rFonts w:ascii="Symbol" w:hAnsi="Symbol" w:hint="default"/>
    </w:rPr>
  </w:style>
  <w:style w:type="character" w:customStyle="1" w:styleId="Absatz-Standardschriftart">
    <w:name w:val="Absatz-Standardschriftart"/>
    <w:rsid w:val="004F4BD6"/>
  </w:style>
  <w:style w:type="character" w:customStyle="1" w:styleId="WW8Num1z0">
    <w:name w:val="WW8Num1z0"/>
    <w:rsid w:val="004F4BD6"/>
    <w:rPr>
      <w:sz w:val="28"/>
    </w:rPr>
  </w:style>
  <w:style w:type="character" w:customStyle="1" w:styleId="WW8Num2z1">
    <w:name w:val="WW8Num2z1"/>
    <w:rsid w:val="004F4BD6"/>
    <w:rPr>
      <w:rFonts w:ascii="Symbol" w:hAnsi="Symbol" w:hint="default"/>
    </w:rPr>
  </w:style>
  <w:style w:type="character" w:customStyle="1" w:styleId="WW8Num6z1">
    <w:name w:val="WW8Num6z1"/>
    <w:rsid w:val="004F4BD6"/>
    <w:rPr>
      <w:rFonts w:ascii="Symbol" w:hAnsi="Symbol" w:hint="default"/>
    </w:rPr>
  </w:style>
  <w:style w:type="character" w:customStyle="1" w:styleId="WW8Num7z0">
    <w:name w:val="WW8Num7z0"/>
    <w:rsid w:val="004F4BD6"/>
    <w:rPr>
      <w:rFonts w:ascii="Times New Roman" w:hAnsi="Times New Roman" w:cs="Times New Roman" w:hint="default"/>
      <w:sz w:val="28"/>
    </w:rPr>
  </w:style>
  <w:style w:type="character" w:customStyle="1" w:styleId="WW8Num8z1">
    <w:name w:val="WW8Num8z1"/>
    <w:rsid w:val="004F4BD6"/>
    <w:rPr>
      <w:rFonts w:ascii="Courier New" w:hAnsi="Courier New" w:cs="Courier New" w:hint="default"/>
    </w:rPr>
  </w:style>
  <w:style w:type="character" w:customStyle="1" w:styleId="WW8Num8z2">
    <w:name w:val="WW8Num8z2"/>
    <w:rsid w:val="004F4BD6"/>
    <w:rPr>
      <w:rFonts w:ascii="Wingdings" w:hAnsi="Wingdings" w:hint="default"/>
    </w:rPr>
  </w:style>
  <w:style w:type="character" w:customStyle="1" w:styleId="WW8Num10z0">
    <w:name w:val="WW8Num10z0"/>
    <w:rsid w:val="004F4BD6"/>
    <w:rPr>
      <w:rFonts w:ascii="Times New Roman" w:hAnsi="Times New Roman" w:cs="Times New Roman" w:hint="default"/>
      <w:sz w:val="28"/>
    </w:rPr>
  </w:style>
  <w:style w:type="character" w:customStyle="1" w:styleId="WW8Num11z1">
    <w:name w:val="WW8Num11z1"/>
    <w:rsid w:val="004F4BD6"/>
  </w:style>
  <w:style w:type="character" w:customStyle="1" w:styleId="WW8Num12z0">
    <w:name w:val="WW8Num12z0"/>
    <w:rsid w:val="004F4BD6"/>
    <w:rPr>
      <w:rFonts w:ascii="Times New Roman" w:hAnsi="Times New Roman" w:cs="Times New Roman" w:hint="default"/>
      <w:sz w:val="28"/>
    </w:rPr>
  </w:style>
  <w:style w:type="character" w:customStyle="1" w:styleId="WW8Num13z0">
    <w:name w:val="WW8Num13z0"/>
    <w:rsid w:val="004F4BD6"/>
    <w:rPr>
      <w:rFonts w:ascii="Symbol" w:hAnsi="Symbol" w:hint="default"/>
    </w:rPr>
  </w:style>
  <w:style w:type="character" w:customStyle="1" w:styleId="WW8Num13z1">
    <w:name w:val="WW8Num13z1"/>
    <w:rsid w:val="004F4BD6"/>
    <w:rPr>
      <w:rFonts w:ascii="Courier New" w:hAnsi="Courier New" w:cs="Courier New" w:hint="default"/>
    </w:rPr>
  </w:style>
  <w:style w:type="character" w:customStyle="1" w:styleId="WW8Num13z2">
    <w:name w:val="WW8Num13z2"/>
    <w:rsid w:val="004F4BD6"/>
    <w:rPr>
      <w:rFonts w:ascii="Wingdings" w:hAnsi="Wingdings" w:hint="default"/>
    </w:rPr>
  </w:style>
  <w:style w:type="character" w:customStyle="1" w:styleId="WW8Num14z1">
    <w:name w:val="WW8Num14z1"/>
    <w:rsid w:val="004F4BD6"/>
    <w:rPr>
      <w:rFonts w:ascii="Courier New" w:hAnsi="Courier New" w:cs="Courier New" w:hint="default"/>
    </w:rPr>
  </w:style>
  <w:style w:type="character" w:customStyle="1" w:styleId="WW8Num14z2">
    <w:name w:val="WW8Num14z2"/>
    <w:rsid w:val="004F4BD6"/>
    <w:rPr>
      <w:rFonts w:ascii="Wingdings" w:hAnsi="Wingdings" w:hint="default"/>
    </w:rPr>
  </w:style>
  <w:style w:type="character" w:customStyle="1" w:styleId="WW8Num14z3">
    <w:name w:val="WW8Num14z3"/>
    <w:rsid w:val="004F4BD6"/>
    <w:rPr>
      <w:rFonts w:ascii="Symbol" w:hAnsi="Symbol" w:hint="default"/>
    </w:rPr>
  </w:style>
  <w:style w:type="character" w:customStyle="1" w:styleId="1fffffff4">
    <w:name w:val="Основной шрифт абзаца1"/>
    <w:rsid w:val="004F4BD6"/>
  </w:style>
  <w:style w:type="character" w:customStyle="1" w:styleId="1fffffff5">
    <w:name w:val="Знак примечания1"/>
    <w:rsid w:val="004F4BD6"/>
    <w:rPr>
      <w:rFonts w:ascii="Times New Roman" w:hAnsi="Times New Roman" w:cs="Times New Roman" w:hint="default"/>
      <w:sz w:val="16"/>
      <w:szCs w:val="16"/>
    </w:rPr>
  </w:style>
  <w:style w:type="character" w:customStyle="1" w:styleId="afffffffffffffffffa">
    <w:name w:val="Символ сноски"/>
    <w:rsid w:val="004F4BD6"/>
    <w:rPr>
      <w:rFonts w:ascii="Times New Roman" w:hAnsi="Times New Roman" w:cs="Times New Roman" w:hint="default"/>
      <w:vertAlign w:val="superscript"/>
    </w:rPr>
  </w:style>
  <w:style w:type="character" w:customStyle="1" w:styleId="afffffffffffffffffb">
    <w:name w:val="Символы концевой сноски"/>
    <w:rsid w:val="004F4BD6"/>
    <w:rPr>
      <w:vertAlign w:val="superscript"/>
    </w:rPr>
  </w:style>
  <w:style w:type="character" w:customStyle="1" w:styleId="WW-">
    <w:name w:val="WW-Символы концевой сноски"/>
    <w:rsid w:val="004F4BD6"/>
  </w:style>
  <w:style w:type="character" w:customStyle="1" w:styleId="afffffffffffffffffc">
    <w:name w:val="Маркеры списка"/>
    <w:rsid w:val="004F4BD6"/>
    <w:rPr>
      <w:rFonts w:ascii="OpenSymbol" w:eastAsia="OpenSymbol" w:hAnsi="OpenSymbol" w:hint="eastAsia"/>
    </w:rPr>
  </w:style>
  <w:style w:type="character" w:customStyle="1" w:styleId="afffffffffffffffffd">
    <w:name w:val="Символ нумерации"/>
    <w:rsid w:val="004F4BD6"/>
  </w:style>
  <w:style w:type="character" w:customStyle="1" w:styleId="DocumentMapChar1">
    <w:name w:val="Document Map Char1"/>
    <w:semiHidden/>
    <w:locked/>
    <w:rsid w:val="004F4BD6"/>
    <w:rPr>
      <w:rFonts w:ascii="Times New Roman" w:hAnsi="Times New Roman" w:cs="Times New Roman" w:hint="default"/>
      <w:sz w:val="2"/>
      <w:lang w:eastAsia="en-US"/>
    </w:rPr>
  </w:style>
  <w:style w:type="character" w:customStyle="1" w:styleId="1fffffff6">
    <w:name w:val="Сильное выделение1"/>
    <w:rsid w:val="004F4BD6"/>
    <w:rPr>
      <w:rFonts w:ascii="Times New Roman" w:hAnsi="Times New Roman" w:cs="Times New Roman" w:hint="default"/>
      <w:b/>
      <w:bCs/>
      <w:i/>
      <w:iCs/>
      <w:color w:val="4F81BD"/>
    </w:rPr>
  </w:style>
  <w:style w:type="character" w:customStyle="1" w:styleId="1fffffff7">
    <w:name w:val="Слабое выделение1"/>
    <w:rsid w:val="004F4BD6"/>
    <w:rPr>
      <w:rFonts w:ascii="Times New Roman" w:hAnsi="Times New Roman" w:cs="Times New Roman" w:hint="default"/>
      <w:i/>
      <w:iCs/>
      <w:color w:val="808080"/>
    </w:rPr>
  </w:style>
  <w:style w:type="character" w:customStyle="1" w:styleId="sourhr1">
    <w:name w:val="sourhr1"/>
    <w:rsid w:val="004F4BD6"/>
    <w:rPr>
      <w:rFonts w:ascii="Times New Roman" w:hAnsi="Times New Roman" w:cs="Times New Roman" w:hint="default"/>
      <w:color w:val="0000FF"/>
      <w:u w:val="single"/>
    </w:rPr>
  </w:style>
  <w:style w:type="character" w:customStyle="1" w:styleId="Heading2Char">
    <w:name w:val="Heading 2 Char"/>
    <w:locked/>
    <w:rsid w:val="004F4BD6"/>
    <w:rPr>
      <w:rFonts w:ascii="Times New Roman" w:hAnsi="Times New Roman" w:cs="Times New Roman" w:hint="default"/>
      <w:b/>
      <w:bCs/>
      <w:sz w:val="26"/>
      <w:szCs w:val="26"/>
    </w:rPr>
  </w:style>
  <w:style w:type="paragraph" w:customStyle="1" w:styleId="afffffffffffffffffe">
    <w:name w:val="Маркированный кат"/>
    <w:basedOn w:val="a"/>
    <w:next w:val="afffffffffffffffff5"/>
    <w:uiPriority w:val="99"/>
    <w:qFormat/>
    <w:rsid w:val="004F4BD6"/>
    <w:pPr>
      <w:numPr>
        <w:numId w:val="0"/>
      </w:numPr>
      <w:tabs>
        <w:tab w:val="num" w:pos="1267"/>
      </w:tabs>
      <w:spacing w:after="200" w:line="360" w:lineRule="auto"/>
      <w:ind w:left="1191" w:hanging="284"/>
      <w:contextualSpacing/>
    </w:pPr>
    <w:rPr>
      <w:rFonts w:eastAsia="Calibri"/>
      <w:sz w:val="28"/>
      <w:szCs w:val="22"/>
      <w:lang w:eastAsia="en-US"/>
    </w:rPr>
  </w:style>
  <w:style w:type="character" w:customStyle="1" w:styleId="italic">
    <w:name w:val="italic"/>
    <w:basedOn w:val="af"/>
    <w:rsid w:val="004F4BD6"/>
  </w:style>
  <w:style w:type="character" w:customStyle="1" w:styleId="Heading1Char">
    <w:name w:val="Heading 1 Char"/>
    <w:locked/>
    <w:rsid w:val="004F4BD6"/>
    <w:rPr>
      <w:rFonts w:ascii="Arial" w:hAnsi="Arial"/>
      <w:b/>
      <w:kern w:val="32"/>
      <w:sz w:val="32"/>
      <w:lang w:val="ru-RU" w:eastAsia="ru-RU"/>
    </w:rPr>
  </w:style>
  <w:style w:type="paragraph" w:customStyle="1" w:styleId="21ff3">
    <w:name w:val="Цитата 21"/>
    <w:basedOn w:val="ae"/>
    <w:next w:val="ae"/>
    <w:link w:val="QuoteChar"/>
    <w:rsid w:val="004F4BD6"/>
    <w:pPr>
      <w:spacing w:after="0"/>
      <w:contextualSpacing/>
      <w:jc w:val="center"/>
    </w:pPr>
    <w:rPr>
      <w:i/>
      <w:sz w:val="24"/>
    </w:rPr>
  </w:style>
  <w:style w:type="character" w:customStyle="1" w:styleId="QuoteChar">
    <w:name w:val="Quote Char"/>
    <w:link w:val="21ff3"/>
    <w:locked/>
    <w:rsid w:val="004F4BD6"/>
    <w:rPr>
      <w:rFonts w:ascii="Times New Roman" w:eastAsia="Times New Roman" w:hAnsi="Times New Roman" w:cs="Times New Roman"/>
      <w:i/>
      <w:sz w:val="24"/>
      <w:lang w:eastAsia="ru-RU"/>
    </w:rPr>
  </w:style>
  <w:style w:type="character" w:customStyle="1" w:styleId="1fffffff8">
    <w:name w:val="Слабая ссылка1"/>
    <w:rsid w:val="004F4BD6"/>
    <w:rPr>
      <w:sz w:val="24"/>
      <w:u w:val="single"/>
    </w:rPr>
  </w:style>
  <w:style w:type="character" w:customStyle="1" w:styleId="1fffffff9">
    <w:name w:val="Сильная ссылка1"/>
    <w:rsid w:val="004F4BD6"/>
    <w:rPr>
      <w:b/>
      <w:sz w:val="24"/>
      <w:u w:val="single"/>
    </w:rPr>
  </w:style>
  <w:style w:type="character" w:customStyle="1" w:styleId="1fffffffa">
    <w:name w:val="Название книги1"/>
    <w:rsid w:val="004F4BD6"/>
    <w:rPr>
      <w:rFonts w:ascii="Cambria" w:hAnsi="Cambria"/>
      <w:b/>
      <w:i/>
      <w:sz w:val="24"/>
    </w:rPr>
  </w:style>
  <w:style w:type="paragraph" w:customStyle="1" w:styleId="12f">
    <w:name w:val="Абзац списка12"/>
    <w:basedOn w:val="ae"/>
    <w:rsid w:val="004F4BD6"/>
    <w:pPr>
      <w:spacing w:after="0"/>
      <w:ind w:left="720"/>
      <w:contextualSpacing/>
      <w:jc w:val="center"/>
    </w:pPr>
    <w:rPr>
      <w:sz w:val="24"/>
    </w:rPr>
  </w:style>
  <w:style w:type="paragraph" w:customStyle="1" w:styleId="21ff4">
    <w:name w:val="Абзац списка21"/>
    <w:basedOn w:val="ae"/>
    <w:rsid w:val="004F4BD6"/>
    <w:pPr>
      <w:spacing w:after="0"/>
      <w:ind w:left="720"/>
      <w:contextualSpacing/>
      <w:jc w:val="center"/>
    </w:pPr>
    <w:rPr>
      <w:sz w:val="24"/>
    </w:rPr>
  </w:style>
  <w:style w:type="paragraph" w:customStyle="1" w:styleId="affffffffffffffffff">
    <w:name w:val="Фамилии"/>
    <w:basedOn w:val="ae"/>
    <w:rsid w:val="004F4BD6"/>
    <w:pPr>
      <w:spacing w:after="0"/>
      <w:contextualSpacing/>
      <w:jc w:val="both"/>
    </w:pPr>
    <w:rPr>
      <w:rFonts w:ascii="Arial" w:hAnsi="Arial"/>
      <w:sz w:val="16"/>
      <w:szCs w:val="24"/>
    </w:rPr>
  </w:style>
  <w:style w:type="paragraph" w:customStyle="1" w:styleId="Style25">
    <w:name w:val="Style25"/>
    <w:basedOn w:val="ae"/>
    <w:rsid w:val="004F4BD6"/>
    <w:pPr>
      <w:widowControl w:val="0"/>
      <w:autoSpaceDE w:val="0"/>
      <w:autoSpaceDN w:val="0"/>
      <w:adjustRightInd w:val="0"/>
      <w:spacing w:after="0" w:line="264" w:lineRule="exact"/>
      <w:ind w:firstLine="667"/>
      <w:contextualSpacing/>
      <w:jc w:val="both"/>
    </w:pPr>
    <w:rPr>
      <w:rFonts w:ascii="Arial" w:hAnsi="Arial" w:cs="Arial"/>
      <w:sz w:val="24"/>
      <w:szCs w:val="24"/>
    </w:rPr>
  </w:style>
  <w:style w:type="character" w:customStyle="1" w:styleId="FontStyle110">
    <w:name w:val="Font Style110"/>
    <w:rsid w:val="004F4BD6"/>
    <w:rPr>
      <w:rFonts w:ascii="Arial" w:hAnsi="Arial"/>
      <w:sz w:val="22"/>
    </w:rPr>
  </w:style>
  <w:style w:type="character" w:customStyle="1" w:styleId="258">
    <w:name w:val="Знак Знак25"/>
    <w:locked/>
    <w:rsid w:val="004F4BD6"/>
    <w:rPr>
      <w:rFonts w:ascii="Arial" w:hAnsi="Arial"/>
      <w:b/>
      <w:kern w:val="32"/>
      <w:sz w:val="32"/>
      <w:lang w:val="ru-RU" w:eastAsia="ru-RU"/>
    </w:rPr>
  </w:style>
  <w:style w:type="character" w:customStyle="1" w:styleId="affffffffffffffffff0">
    <w:name w:val="знак сноски"/>
    <w:rsid w:val="004F4BD6"/>
    <w:rPr>
      <w:vertAlign w:val="superscript"/>
    </w:rPr>
  </w:style>
  <w:style w:type="paragraph" w:customStyle="1" w:styleId="affffffffffffffffff1">
    <w:name w:val="текст сноски"/>
    <w:basedOn w:val="ae"/>
    <w:rsid w:val="004F4BD6"/>
    <w:pPr>
      <w:spacing w:after="0"/>
      <w:contextualSpacing/>
      <w:jc w:val="both"/>
    </w:pPr>
    <w:rPr>
      <w:sz w:val="24"/>
      <w:szCs w:val="20"/>
    </w:rPr>
  </w:style>
  <w:style w:type="paragraph" w:customStyle="1" w:styleId="1fffffffb">
    <w:name w:val="Ñòèëü1"/>
    <w:basedOn w:val="ae"/>
    <w:rsid w:val="004F4BD6"/>
    <w:pPr>
      <w:spacing w:after="120"/>
      <w:contextualSpacing/>
      <w:jc w:val="both"/>
    </w:pPr>
    <w:rPr>
      <w:sz w:val="24"/>
      <w:szCs w:val="20"/>
    </w:rPr>
  </w:style>
  <w:style w:type="paragraph" w:customStyle="1" w:styleId="3fff5">
    <w:name w:val="Абзац списка3"/>
    <w:basedOn w:val="ae"/>
    <w:rsid w:val="004F4BD6"/>
    <w:pPr>
      <w:spacing w:line="276" w:lineRule="auto"/>
      <w:ind w:left="720"/>
      <w:contextualSpacing/>
      <w:jc w:val="both"/>
    </w:pPr>
    <w:rPr>
      <w:sz w:val="24"/>
      <w:lang w:eastAsia="en-US"/>
    </w:rPr>
  </w:style>
  <w:style w:type="paragraph" w:customStyle="1" w:styleId="Style1">
    <w:name w:val="Style1"/>
    <w:basedOn w:val="ae"/>
    <w:rsid w:val="004F4BD6"/>
    <w:pPr>
      <w:widowControl w:val="0"/>
      <w:autoSpaceDE w:val="0"/>
      <w:autoSpaceDN w:val="0"/>
      <w:adjustRightInd w:val="0"/>
      <w:spacing w:after="0"/>
      <w:contextualSpacing/>
      <w:jc w:val="both"/>
    </w:pPr>
    <w:rPr>
      <w:sz w:val="24"/>
      <w:szCs w:val="24"/>
    </w:rPr>
  </w:style>
  <w:style w:type="paragraph" w:customStyle="1" w:styleId="Style8">
    <w:name w:val="Style8"/>
    <w:basedOn w:val="ae"/>
    <w:rsid w:val="004F4BD6"/>
    <w:pPr>
      <w:widowControl w:val="0"/>
      <w:autoSpaceDE w:val="0"/>
      <w:autoSpaceDN w:val="0"/>
      <w:adjustRightInd w:val="0"/>
      <w:spacing w:after="0"/>
      <w:contextualSpacing/>
      <w:jc w:val="both"/>
    </w:pPr>
    <w:rPr>
      <w:sz w:val="24"/>
      <w:szCs w:val="24"/>
    </w:rPr>
  </w:style>
  <w:style w:type="paragraph" w:customStyle="1" w:styleId="Style9">
    <w:name w:val="Style9"/>
    <w:basedOn w:val="ae"/>
    <w:rsid w:val="004F4BD6"/>
    <w:pPr>
      <w:widowControl w:val="0"/>
      <w:autoSpaceDE w:val="0"/>
      <w:autoSpaceDN w:val="0"/>
      <w:adjustRightInd w:val="0"/>
      <w:spacing w:after="0"/>
      <w:contextualSpacing/>
      <w:jc w:val="both"/>
    </w:pPr>
    <w:rPr>
      <w:sz w:val="24"/>
      <w:szCs w:val="24"/>
    </w:rPr>
  </w:style>
  <w:style w:type="character" w:customStyle="1" w:styleId="FontStyle12">
    <w:name w:val="Font Style12"/>
    <w:rsid w:val="004F4BD6"/>
    <w:rPr>
      <w:rFonts w:ascii="Times New Roman" w:hAnsi="Times New Roman" w:cs="Times New Roman"/>
      <w:sz w:val="20"/>
      <w:szCs w:val="20"/>
    </w:rPr>
  </w:style>
  <w:style w:type="paragraph" w:customStyle="1" w:styleId="4ff3">
    <w:name w:val="Абзац списка4"/>
    <w:basedOn w:val="ae"/>
    <w:rsid w:val="004F4BD6"/>
    <w:pPr>
      <w:spacing w:line="276" w:lineRule="auto"/>
      <w:ind w:left="720" w:firstLine="851"/>
      <w:contextualSpacing/>
      <w:jc w:val="both"/>
    </w:pPr>
    <w:rPr>
      <w:sz w:val="24"/>
      <w:lang w:eastAsia="en-US"/>
    </w:rPr>
  </w:style>
  <w:style w:type="character" w:customStyle="1" w:styleId="affffff8">
    <w:name w:val="Основной Знак"/>
    <w:link w:val="affffff7"/>
    <w:rsid w:val="004F4BD6"/>
    <w:rPr>
      <w:rFonts w:ascii="Times New Roman" w:eastAsia="Times New Roman" w:hAnsi="Times New Roman" w:cs="Times New Roman"/>
      <w:sz w:val="24"/>
      <w:szCs w:val="24"/>
      <w:lang w:eastAsia="ru-RU"/>
    </w:rPr>
  </w:style>
  <w:style w:type="paragraph" w:customStyle="1" w:styleId="xl735">
    <w:name w:val="xl735"/>
    <w:basedOn w:val="ae"/>
    <w:rsid w:val="004F4BD6"/>
    <w:pPr>
      <w:spacing w:before="100" w:beforeAutospacing="1" w:after="100" w:afterAutospacing="1" w:line="276" w:lineRule="auto"/>
      <w:ind w:firstLine="851"/>
      <w:jc w:val="both"/>
    </w:pPr>
    <w:rPr>
      <w:sz w:val="24"/>
      <w:szCs w:val="24"/>
    </w:rPr>
  </w:style>
  <w:style w:type="paragraph" w:customStyle="1" w:styleId="xl736">
    <w:name w:val="xl736"/>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both"/>
    </w:pPr>
    <w:rPr>
      <w:sz w:val="24"/>
      <w:szCs w:val="24"/>
    </w:rPr>
  </w:style>
  <w:style w:type="paragraph" w:customStyle="1" w:styleId="xl737">
    <w:name w:val="xl737"/>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both"/>
    </w:pPr>
    <w:rPr>
      <w:sz w:val="24"/>
      <w:szCs w:val="24"/>
    </w:rPr>
  </w:style>
  <w:style w:type="paragraph" w:customStyle="1" w:styleId="xl738">
    <w:name w:val="xl738"/>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rPr>
      <w:sz w:val="24"/>
      <w:szCs w:val="24"/>
    </w:rPr>
  </w:style>
  <w:style w:type="paragraph" w:customStyle="1" w:styleId="xl739">
    <w:name w:val="xl739"/>
    <w:basedOn w:val="ae"/>
    <w:rsid w:val="004F4BD6"/>
    <w:pPr>
      <w:pBdr>
        <w:top w:val="single" w:sz="4" w:space="0" w:color="auto"/>
        <w:left w:val="single" w:sz="4" w:space="0" w:color="auto"/>
        <w:right w:val="single" w:sz="4" w:space="0" w:color="auto"/>
      </w:pBdr>
      <w:spacing w:before="100" w:beforeAutospacing="1" w:after="100" w:afterAutospacing="1" w:line="276" w:lineRule="auto"/>
      <w:ind w:firstLine="851"/>
      <w:jc w:val="center"/>
    </w:pPr>
    <w:rPr>
      <w:sz w:val="24"/>
      <w:szCs w:val="24"/>
    </w:rPr>
  </w:style>
  <w:style w:type="paragraph" w:customStyle="1" w:styleId="xl740">
    <w:name w:val="xl740"/>
    <w:basedOn w:val="ae"/>
    <w:rsid w:val="004F4BD6"/>
    <w:pPr>
      <w:pBdr>
        <w:left w:val="single" w:sz="4" w:space="0" w:color="auto"/>
        <w:bottom w:val="single" w:sz="4" w:space="0" w:color="auto"/>
        <w:right w:val="single" w:sz="4" w:space="0" w:color="auto"/>
      </w:pBdr>
      <w:spacing w:before="100" w:beforeAutospacing="1" w:after="100" w:afterAutospacing="1" w:line="276" w:lineRule="auto"/>
      <w:ind w:firstLine="851"/>
      <w:jc w:val="center"/>
    </w:pPr>
    <w:rPr>
      <w:sz w:val="24"/>
      <w:szCs w:val="24"/>
    </w:rPr>
  </w:style>
  <w:style w:type="paragraph" w:customStyle="1" w:styleId="xl741">
    <w:name w:val="xl741"/>
    <w:basedOn w:val="ae"/>
    <w:rsid w:val="004F4BD6"/>
    <w:pPr>
      <w:pBdr>
        <w:top w:val="single" w:sz="4" w:space="0" w:color="auto"/>
        <w:left w:val="single" w:sz="4" w:space="0" w:color="auto"/>
        <w:bottom w:val="single" w:sz="4" w:space="0" w:color="auto"/>
      </w:pBdr>
      <w:spacing w:before="100" w:beforeAutospacing="1" w:after="100" w:afterAutospacing="1" w:line="276" w:lineRule="auto"/>
      <w:ind w:firstLine="851"/>
      <w:jc w:val="center"/>
    </w:pPr>
    <w:rPr>
      <w:sz w:val="24"/>
      <w:szCs w:val="24"/>
    </w:rPr>
  </w:style>
  <w:style w:type="paragraph" w:customStyle="1" w:styleId="xl742">
    <w:name w:val="xl742"/>
    <w:basedOn w:val="ae"/>
    <w:rsid w:val="004F4BD6"/>
    <w:pPr>
      <w:pBdr>
        <w:top w:val="single" w:sz="4" w:space="0" w:color="auto"/>
        <w:bottom w:val="single" w:sz="4" w:space="0" w:color="auto"/>
      </w:pBdr>
      <w:spacing w:before="100" w:beforeAutospacing="1" w:after="100" w:afterAutospacing="1" w:line="276" w:lineRule="auto"/>
      <w:ind w:firstLine="851"/>
      <w:jc w:val="center"/>
    </w:pPr>
    <w:rPr>
      <w:sz w:val="24"/>
      <w:szCs w:val="24"/>
    </w:rPr>
  </w:style>
  <w:style w:type="paragraph" w:customStyle="1" w:styleId="xl743">
    <w:name w:val="xl743"/>
    <w:basedOn w:val="ae"/>
    <w:rsid w:val="004F4BD6"/>
    <w:pPr>
      <w:pBdr>
        <w:top w:val="single" w:sz="4" w:space="0" w:color="auto"/>
        <w:bottom w:val="single" w:sz="4" w:space="0" w:color="auto"/>
        <w:right w:val="single" w:sz="4" w:space="0" w:color="auto"/>
      </w:pBdr>
      <w:spacing w:before="100" w:beforeAutospacing="1" w:after="100" w:afterAutospacing="1" w:line="276" w:lineRule="auto"/>
      <w:ind w:firstLine="851"/>
      <w:jc w:val="center"/>
    </w:pPr>
    <w:rPr>
      <w:sz w:val="24"/>
      <w:szCs w:val="24"/>
    </w:rPr>
  </w:style>
  <w:style w:type="paragraph" w:customStyle="1" w:styleId="xl751">
    <w:name w:val="xl751"/>
    <w:basedOn w:val="ae"/>
    <w:rsid w:val="004F4BD6"/>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76" w:lineRule="auto"/>
      <w:ind w:firstLine="851"/>
      <w:jc w:val="center"/>
      <w:textAlignment w:val="center"/>
    </w:pPr>
    <w:rPr>
      <w:b/>
      <w:bCs/>
      <w:color w:val="000000"/>
      <w:sz w:val="24"/>
      <w:szCs w:val="24"/>
    </w:rPr>
  </w:style>
  <w:style w:type="paragraph" w:customStyle="1" w:styleId="xl752">
    <w:name w:val="xl752"/>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sz w:val="24"/>
      <w:szCs w:val="24"/>
    </w:rPr>
  </w:style>
  <w:style w:type="paragraph" w:customStyle="1" w:styleId="xl753">
    <w:name w:val="xl753"/>
    <w:basedOn w:val="ae"/>
    <w:rsid w:val="004F4BD6"/>
    <w:pPr>
      <w:spacing w:before="100" w:beforeAutospacing="1" w:after="100" w:afterAutospacing="1" w:line="276" w:lineRule="auto"/>
      <w:ind w:firstLine="851"/>
      <w:jc w:val="both"/>
    </w:pPr>
    <w:rPr>
      <w:sz w:val="24"/>
      <w:szCs w:val="24"/>
    </w:rPr>
  </w:style>
  <w:style w:type="paragraph" w:customStyle="1" w:styleId="xl754">
    <w:name w:val="xl754"/>
    <w:basedOn w:val="ae"/>
    <w:rsid w:val="004F4BD6"/>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76" w:lineRule="auto"/>
      <w:ind w:firstLine="851"/>
      <w:jc w:val="center"/>
      <w:textAlignment w:val="center"/>
    </w:pPr>
    <w:rPr>
      <w:b/>
      <w:bCs/>
      <w:color w:val="000000"/>
      <w:sz w:val="24"/>
      <w:szCs w:val="24"/>
    </w:rPr>
  </w:style>
  <w:style w:type="paragraph" w:customStyle="1" w:styleId="xl755">
    <w:name w:val="xl755"/>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sz w:val="24"/>
      <w:szCs w:val="24"/>
    </w:rPr>
  </w:style>
  <w:style w:type="paragraph" w:customStyle="1" w:styleId="xl756">
    <w:name w:val="xl756"/>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sz w:val="24"/>
      <w:szCs w:val="24"/>
    </w:rPr>
  </w:style>
  <w:style w:type="paragraph" w:customStyle="1" w:styleId="xl757">
    <w:name w:val="xl757"/>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sz w:val="24"/>
      <w:szCs w:val="24"/>
    </w:rPr>
  </w:style>
  <w:style w:type="paragraph" w:customStyle="1" w:styleId="xl758">
    <w:name w:val="xl758"/>
    <w:basedOn w:val="ae"/>
    <w:rsid w:val="004F4BD6"/>
    <w:pPr>
      <w:spacing w:before="100" w:beforeAutospacing="1" w:after="100" w:afterAutospacing="1" w:line="276" w:lineRule="auto"/>
      <w:ind w:firstLine="851"/>
      <w:jc w:val="center"/>
      <w:textAlignment w:val="center"/>
    </w:pPr>
    <w:rPr>
      <w:sz w:val="24"/>
      <w:szCs w:val="24"/>
    </w:rPr>
  </w:style>
  <w:style w:type="paragraph" w:customStyle="1" w:styleId="xl759">
    <w:name w:val="xl759"/>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rPr>
      <w:sz w:val="24"/>
      <w:szCs w:val="24"/>
    </w:rPr>
  </w:style>
  <w:style w:type="paragraph" w:customStyle="1" w:styleId="xl760">
    <w:name w:val="xl760"/>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sz w:val="24"/>
      <w:szCs w:val="24"/>
    </w:rPr>
  </w:style>
  <w:style w:type="paragraph" w:customStyle="1" w:styleId="xl761">
    <w:name w:val="xl761"/>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sz w:val="26"/>
      <w:szCs w:val="26"/>
    </w:rPr>
  </w:style>
  <w:style w:type="paragraph" w:customStyle="1" w:styleId="xl762">
    <w:name w:val="xl762"/>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rPr>
      <w:sz w:val="24"/>
      <w:szCs w:val="24"/>
    </w:rPr>
  </w:style>
  <w:style w:type="paragraph" w:customStyle="1" w:styleId="xl763">
    <w:name w:val="xl763"/>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sz w:val="24"/>
      <w:szCs w:val="24"/>
    </w:rPr>
  </w:style>
  <w:style w:type="paragraph" w:customStyle="1" w:styleId="xl764">
    <w:name w:val="xl764"/>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sz w:val="24"/>
      <w:szCs w:val="24"/>
    </w:rPr>
  </w:style>
  <w:style w:type="paragraph" w:customStyle="1" w:styleId="xl765">
    <w:name w:val="xl765"/>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sz w:val="24"/>
      <w:szCs w:val="24"/>
    </w:rPr>
  </w:style>
  <w:style w:type="paragraph" w:customStyle="1" w:styleId="xl766">
    <w:name w:val="xl766"/>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sz w:val="24"/>
      <w:szCs w:val="24"/>
    </w:rPr>
  </w:style>
  <w:style w:type="paragraph" w:customStyle="1" w:styleId="xl767">
    <w:name w:val="xl767"/>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sz w:val="24"/>
      <w:szCs w:val="24"/>
    </w:rPr>
  </w:style>
  <w:style w:type="paragraph" w:customStyle="1" w:styleId="xl768">
    <w:name w:val="xl768"/>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sz w:val="24"/>
      <w:szCs w:val="24"/>
    </w:rPr>
  </w:style>
  <w:style w:type="paragraph" w:customStyle="1" w:styleId="xl769">
    <w:name w:val="xl769"/>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sz w:val="24"/>
      <w:szCs w:val="24"/>
    </w:rPr>
  </w:style>
  <w:style w:type="paragraph" w:customStyle="1" w:styleId="xl770">
    <w:name w:val="xl770"/>
    <w:basedOn w:val="ae"/>
    <w:rsid w:val="004F4BD6"/>
    <w:pPr>
      <w:pBdr>
        <w:top w:val="single" w:sz="4" w:space="0" w:color="auto"/>
        <w:left w:val="single" w:sz="4" w:space="0" w:color="auto"/>
        <w:right w:val="single" w:sz="4" w:space="0" w:color="auto"/>
      </w:pBdr>
      <w:spacing w:before="100" w:beforeAutospacing="1" w:after="100" w:afterAutospacing="1" w:line="276" w:lineRule="auto"/>
      <w:ind w:firstLine="851"/>
      <w:jc w:val="center"/>
      <w:textAlignment w:val="center"/>
    </w:pPr>
    <w:rPr>
      <w:color w:val="000000"/>
      <w:sz w:val="24"/>
      <w:szCs w:val="24"/>
    </w:rPr>
  </w:style>
  <w:style w:type="paragraph" w:customStyle="1" w:styleId="xl771">
    <w:name w:val="xl771"/>
    <w:basedOn w:val="ae"/>
    <w:rsid w:val="004F4BD6"/>
    <w:pPr>
      <w:pBdr>
        <w:left w:val="single" w:sz="4" w:space="0" w:color="auto"/>
        <w:right w:val="single" w:sz="4" w:space="0" w:color="auto"/>
      </w:pBdr>
      <w:spacing w:before="100" w:beforeAutospacing="1" w:after="100" w:afterAutospacing="1" w:line="276" w:lineRule="auto"/>
      <w:ind w:firstLine="851"/>
      <w:jc w:val="center"/>
      <w:textAlignment w:val="center"/>
    </w:pPr>
    <w:rPr>
      <w:color w:val="000000"/>
      <w:sz w:val="24"/>
      <w:szCs w:val="24"/>
    </w:rPr>
  </w:style>
  <w:style w:type="paragraph" w:customStyle="1" w:styleId="xl772">
    <w:name w:val="xl772"/>
    <w:basedOn w:val="ae"/>
    <w:rsid w:val="004F4BD6"/>
    <w:pPr>
      <w:pBdr>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sz w:val="24"/>
      <w:szCs w:val="24"/>
    </w:rPr>
  </w:style>
  <w:style w:type="paragraph" w:customStyle="1" w:styleId="xl773">
    <w:name w:val="xl773"/>
    <w:basedOn w:val="ae"/>
    <w:rsid w:val="004F4BD6"/>
    <w:pPr>
      <w:pBdr>
        <w:top w:val="single" w:sz="4" w:space="0" w:color="auto"/>
        <w:left w:val="single" w:sz="4" w:space="0" w:color="auto"/>
        <w:right w:val="single" w:sz="4" w:space="0" w:color="auto"/>
      </w:pBdr>
      <w:spacing w:before="100" w:beforeAutospacing="1" w:after="100" w:afterAutospacing="1" w:line="276" w:lineRule="auto"/>
      <w:ind w:firstLine="851"/>
      <w:jc w:val="center"/>
      <w:textAlignment w:val="center"/>
    </w:pPr>
    <w:rPr>
      <w:color w:val="000000"/>
      <w:sz w:val="24"/>
      <w:szCs w:val="24"/>
    </w:rPr>
  </w:style>
  <w:style w:type="paragraph" w:customStyle="1" w:styleId="xl774">
    <w:name w:val="xl774"/>
    <w:basedOn w:val="ae"/>
    <w:rsid w:val="004F4BD6"/>
    <w:pPr>
      <w:pBdr>
        <w:left w:val="single" w:sz="4" w:space="0" w:color="auto"/>
        <w:right w:val="single" w:sz="4" w:space="0" w:color="auto"/>
      </w:pBdr>
      <w:spacing w:before="100" w:beforeAutospacing="1" w:after="100" w:afterAutospacing="1" w:line="276" w:lineRule="auto"/>
      <w:ind w:firstLine="851"/>
      <w:jc w:val="center"/>
      <w:textAlignment w:val="center"/>
    </w:pPr>
    <w:rPr>
      <w:color w:val="000000"/>
      <w:sz w:val="24"/>
      <w:szCs w:val="24"/>
    </w:rPr>
  </w:style>
  <w:style w:type="paragraph" w:customStyle="1" w:styleId="xl775">
    <w:name w:val="xl775"/>
    <w:basedOn w:val="ae"/>
    <w:rsid w:val="004F4BD6"/>
    <w:pPr>
      <w:pBdr>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sz w:val="24"/>
      <w:szCs w:val="24"/>
    </w:rPr>
  </w:style>
  <w:style w:type="paragraph" w:customStyle="1" w:styleId="xl776">
    <w:name w:val="xl776"/>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rPr>
      <w:b/>
      <w:bCs/>
      <w:sz w:val="24"/>
      <w:szCs w:val="24"/>
    </w:rPr>
  </w:style>
  <w:style w:type="paragraph" w:customStyle="1" w:styleId="xl744">
    <w:name w:val="xl744"/>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rPr>
      <w:sz w:val="24"/>
      <w:szCs w:val="24"/>
    </w:rPr>
  </w:style>
  <w:style w:type="paragraph" w:customStyle="1" w:styleId="xl745">
    <w:name w:val="xl745"/>
    <w:basedOn w:val="ae"/>
    <w:rsid w:val="004F4BD6"/>
    <w:pPr>
      <w:pBdr>
        <w:top w:val="single" w:sz="4" w:space="0" w:color="auto"/>
        <w:left w:val="single" w:sz="4" w:space="0" w:color="auto"/>
        <w:right w:val="single" w:sz="4" w:space="0" w:color="auto"/>
      </w:pBdr>
      <w:spacing w:before="100" w:beforeAutospacing="1" w:after="100" w:afterAutospacing="1" w:line="276" w:lineRule="auto"/>
      <w:ind w:firstLine="851"/>
      <w:jc w:val="center"/>
    </w:pPr>
    <w:rPr>
      <w:sz w:val="24"/>
      <w:szCs w:val="24"/>
    </w:rPr>
  </w:style>
  <w:style w:type="paragraph" w:customStyle="1" w:styleId="xl746">
    <w:name w:val="xl746"/>
    <w:basedOn w:val="ae"/>
    <w:rsid w:val="004F4BD6"/>
    <w:pPr>
      <w:pBdr>
        <w:top w:val="single" w:sz="4" w:space="0" w:color="auto"/>
      </w:pBdr>
      <w:spacing w:before="100" w:beforeAutospacing="1" w:after="100" w:afterAutospacing="1" w:line="276" w:lineRule="auto"/>
      <w:ind w:firstLine="851"/>
      <w:jc w:val="center"/>
    </w:pPr>
    <w:rPr>
      <w:sz w:val="24"/>
      <w:szCs w:val="24"/>
    </w:rPr>
  </w:style>
  <w:style w:type="paragraph" w:customStyle="1" w:styleId="xl747">
    <w:name w:val="xl747"/>
    <w:basedOn w:val="ae"/>
    <w:rsid w:val="004F4BD6"/>
    <w:pPr>
      <w:pBdr>
        <w:top w:val="single" w:sz="4" w:space="0" w:color="auto"/>
        <w:right w:val="single" w:sz="4" w:space="0" w:color="auto"/>
      </w:pBdr>
      <w:spacing w:before="100" w:beforeAutospacing="1" w:after="100" w:afterAutospacing="1" w:line="276" w:lineRule="auto"/>
      <w:ind w:firstLine="851"/>
      <w:jc w:val="center"/>
    </w:pPr>
    <w:rPr>
      <w:sz w:val="24"/>
      <w:szCs w:val="24"/>
    </w:rPr>
  </w:style>
  <w:style w:type="paragraph" w:customStyle="1" w:styleId="xl748">
    <w:name w:val="xl748"/>
    <w:basedOn w:val="ae"/>
    <w:rsid w:val="004F4BD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76" w:lineRule="auto"/>
      <w:ind w:firstLine="851"/>
      <w:jc w:val="both"/>
    </w:pPr>
    <w:rPr>
      <w:sz w:val="24"/>
      <w:szCs w:val="24"/>
    </w:rPr>
  </w:style>
  <w:style w:type="character" w:customStyle="1" w:styleId="2221">
    <w:name w:val="222 Знак"/>
    <w:basedOn w:val="af"/>
    <w:link w:val="2222"/>
    <w:uiPriority w:val="1"/>
    <w:locked/>
    <w:rsid w:val="004F4BD6"/>
    <w:rPr>
      <w:rFonts w:ascii="Arial" w:hAnsi="Arial" w:cs="Arial"/>
      <w:b/>
      <w:sz w:val="24"/>
      <w:szCs w:val="24"/>
    </w:rPr>
  </w:style>
  <w:style w:type="paragraph" w:customStyle="1" w:styleId="2222">
    <w:name w:val="222"/>
    <w:basedOn w:val="ae"/>
    <w:link w:val="2221"/>
    <w:uiPriority w:val="1"/>
    <w:rsid w:val="004F4BD6"/>
    <w:pPr>
      <w:widowControl w:val="0"/>
      <w:tabs>
        <w:tab w:val="left" w:pos="2141"/>
      </w:tabs>
      <w:spacing w:after="0"/>
      <w:ind w:left="1701" w:right="136" w:hanging="425"/>
      <w:contextualSpacing/>
      <w:jc w:val="both"/>
    </w:pPr>
    <w:rPr>
      <w:rFonts w:ascii="Arial" w:eastAsiaTheme="minorHAnsi" w:hAnsi="Arial" w:cs="Arial"/>
      <w:b/>
      <w:sz w:val="24"/>
      <w:szCs w:val="24"/>
      <w:lang w:eastAsia="en-US"/>
    </w:rPr>
  </w:style>
  <w:style w:type="character" w:customStyle="1" w:styleId="affffffffff9">
    <w:name w:val="Рисунок Знак"/>
    <w:link w:val="affffffffff8"/>
    <w:rsid w:val="004F4BD6"/>
    <w:rPr>
      <w:rFonts w:ascii="Arial" w:eastAsia="Times New Roman" w:hAnsi="Arial" w:cs="Arial"/>
      <w:spacing w:val="-5"/>
      <w:sz w:val="20"/>
      <w:szCs w:val="20"/>
    </w:rPr>
  </w:style>
  <w:style w:type="paragraph" w:customStyle="1" w:styleId="1fffffffc">
    <w:name w:val="1основной текст"/>
    <w:basedOn w:val="af9"/>
    <w:link w:val="1fffffffd"/>
    <w:uiPriority w:val="1"/>
    <w:rsid w:val="004F4BD6"/>
    <w:pPr>
      <w:widowControl w:val="0"/>
      <w:spacing w:beforeLines="67" w:before="67" w:after="0" w:line="360" w:lineRule="auto"/>
      <w:ind w:firstLine="851"/>
      <w:contextualSpacing/>
      <w:jc w:val="both"/>
    </w:pPr>
    <w:rPr>
      <w:rFonts w:eastAsia="Arial" w:cstheme="minorBidi"/>
      <w:spacing w:val="-5"/>
      <w:lang w:eastAsia="en-US"/>
    </w:rPr>
  </w:style>
  <w:style w:type="character" w:customStyle="1" w:styleId="1fffffffd">
    <w:name w:val="1основной текст Знак"/>
    <w:basedOn w:val="af"/>
    <w:link w:val="1fffffffc"/>
    <w:uiPriority w:val="1"/>
    <w:rsid w:val="004F4BD6"/>
    <w:rPr>
      <w:rFonts w:ascii="Times New Roman" w:eastAsia="Arial" w:hAnsi="Times New Roman"/>
      <w:spacing w:val="-5"/>
      <w:sz w:val="24"/>
      <w:szCs w:val="24"/>
    </w:rPr>
  </w:style>
  <w:style w:type="paragraph" w:customStyle="1" w:styleId="1111115">
    <w:name w:val="111111"/>
    <w:basedOn w:val="af9"/>
    <w:link w:val="1111116"/>
    <w:uiPriority w:val="1"/>
    <w:rsid w:val="004F4BD6"/>
    <w:pPr>
      <w:widowControl w:val="0"/>
      <w:spacing w:before="67" w:after="0" w:line="360" w:lineRule="auto"/>
      <w:ind w:right="108" w:firstLine="567"/>
      <w:contextualSpacing/>
      <w:jc w:val="both"/>
    </w:pPr>
    <w:rPr>
      <w:rFonts w:ascii="Arial" w:eastAsia="Arial" w:hAnsi="Arial" w:cstheme="minorBidi"/>
      <w:spacing w:val="-3"/>
      <w:lang w:eastAsia="en-US"/>
    </w:rPr>
  </w:style>
  <w:style w:type="character" w:customStyle="1" w:styleId="1111116">
    <w:name w:val="111111 Знак"/>
    <w:basedOn w:val="af"/>
    <w:link w:val="1111115"/>
    <w:uiPriority w:val="1"/>
    <w:rsid w:val="004F4BD6"/>
    <w:rPr>
      <w:rFonts w:ascii="Arial" w:eastAsia="Arial" w:hAnsi="Arial"/>
      <w:spacing w:val="-3"/>
      <w:sz w:val="24"/>
      <w:szCs w:val="24"/>
    </w:rPr>
  </w:style>
  <w:style w:type="paragraph" w:customStyle="1" w:styleId="affffffffffffffffff2">
    <w:name w:val="Обычн"/>
    <w:basedOn w:val="ae"/>
    <w:link w:val="affffffffffffffffff3"/>
    <w:qFormat/>
    <w:rsid w:val="004F4BD6"/>
    <w:pPr>
      <w:spacing w:after="0" w:line="240" w:lineRule="auto"/>
      <w:jc w:val="both"/>
    </w:pPr>
    <w:rPr>
      <w:sz w:val="24"/>
      <w:szCs w:val="36"/>
    </w:rPr>
  </w:style>
  <w:style w:type="character" w:customStyle="1" w:styleId="affffffffffffffffff3">
    <w:name w:val="Обычн Знак"/>
    <w:basedOn w:val="af"/>
    <w:link w:val="affffffffffffffffff2"/>
    <w:rsid w:val="004F4BD6"/>
    <w:rPr>
      <w:rFonts w:ascii="Times New Roman" w:eastAsia="Times New Roman" w:hAnsi="Times New Roman" w:cs="Times New Roman"/>
      <w:sz w:val="24"/>
      <w:szCs w:val="36"/>
      <w:lang w:eastAsia="ru-RU"/>
    </w:rPr>
  </w:style>
  <w:style w:type="character" w:customStyle="1" w:styleId="2ffff3">
    <w:name w:val="Заг.2 Знак"/>
    <w:basedOn w:val="af"/>
    <w:link w:val="2ffff4"/>
    <w:locked/>
    <w:rsid w:val="004F4BD6"/>
    <w:rPr>
      <w:rFonts w:ascii="Times New Roman" w:eastAsiaTheme="majorEastAsia" w:hAnsi="Times New Roman"/>
      <w:b/>
      <w:bCs/>
      <w:sz w:val="28"/>
      <w:szCs w:val="24"/>
    </w:rPr>
  </w:style>
  <w:style w:type="paragraph" w:customStyle="1" w:styleId="2ffff4">
    <w:name w:val="Заг.2"/>
    <w:basedOn w:val="31"/>
    <w:next w:val="affffffffffffffffff2"/>
    <w:link w:val="2ffff3"/>
    <w:qFormat/>
    <w:rsid w:val="004F4BD6"/>
    <w:pPr>
      <w:keepNext/>
      <w:numPr>
        <w:ilvl w:val="0"/>
        <w:numId w:val="0"/>
      </w:numPr>
      <w:spacing w:before="0" w:line="240" w:lineRule="auto"/>
      <w:ind w:firstLine="709"/>
    </w:pPr>
    <w:rPr>
      <w:rFonts w:cstheme="minorBidi"/>
      <w:bCs/>
      <w:lang w:eastAsia="en-US"/>
    </w:rPr>
  </w:style>
  <w:style w:type="character" w:customStyle="1" w:styleId="2ffff5">
    <w:name w:val="Стиль2 Знак"/>
    <w:basedOn w:val="af"/>
    <w:uiPriority w:val="99"/>
    <w:rsid w:val="004F4BD6"/>
    <w:rPr>
      <w:rFonts w:ascii="Times New Roman" w:eastAsia="Times New Roman" w:hAnsi="Times New Roman" w:cs="Arial"/>
      <w:sz w:val="24"/>
      <w:szCs w:val="22"/>
      <w:lang w:eastAsia="ar-SA"/>
    </w:rPr>
  </w:style>
  <w:style w:type="character" w:customStyle="1" w:styleId="21ff5">
    <w:name w:val="Стиль21 Знак"/>
    <w:basedOn w:val="af5"/>
    <w:rsid w:val="004F4BD6"/>
    <w:rPr>
      <w:rFonts w:ascii="Times New Roman" w:eastAsiaTheme="minorHAnsi" w:hAnsi="Times New Roman" w:cs="Times New Roman"/>
      <w:b/>
      <w:noProof/>
      <w:sz w:val="24"/>
      <w:szCs w:val="24"/>
      <w:lang w:val="en-US" w:eastAsia="en-US"/>
    </w:rPr>
  </w:style>
  <w:style w:type="character" w:customStyle="1" w:styleId="3fff6">
    <w:name w:val="Стиль3 Знак"/>
    <w:basedOn w:val="af"/>
    <w:rsid w:val="004F4BD6"/>
    <w:rPr>
      <w:rFonts w:ascii="Times New Roman" w:eastAsia="Times New Roman" w:hAnsi="Times New Roman"/>
      <w:sz w:val="24"/>
      <w:szCs w:val="24"/>
    </w:rPr>
  </w:style>
  <w:style w:type="paragraph" w:styleId="1fffffffe">
    <w:name w:val="index 1"/>
    <w:basedOn w:val="ae"/>
    <w:autoRedefine/>
    <w:uiPriority w:val="99"/>
    <w:semiHidden/>
    <w:unhideWhenUsed/>
    <w:rsid w:val="004F4BD6"/>
    <w:pPr>
      <w:widowControl w:val="0"/>
      <w:adjustRightInd w:val="0"/>
      <w:spacing w:before="120" w:after="120" w:line="240" w:lineRule="auto"/>
      <w:ind w:firstLine="567"/>
      <w:jc w:val="both"/>
    </w:pPr>
    <w:rPr>
      <w:rFonts w:ascii="Arial" w:eastAsia="Microsoft YaHei" w:hAnsi="Arial"/>
      <w:spacing w:val="-5"/>
      <w:sz w:val="24"/>
      <w:lang w:eastAsia="en-US"/>
    </w:rPr>
  </w:style>
  <w:style w:type="paragraph" w:styleId="3fff7">
    <w:name w:val="index 3"/>
    <w:basedOn w:val="ae"/>
    <w:autoRedefine/>
    <w:uiPriority w:val="99"/>
    <w:semiHidden/>
    <w:unhideWhenUsed/>
    <w:rsid w:val="004F4BD6"/>
    <w:pPr>
      <w:widowControl w:val="0"/>
      <w:adjustRightInd w:val="0"/>
      <w:spacing w:before="120" w:after="120" w:line="240" w:lineRule="auto"/>
      <w:ind w:firstLine="567"/>
      <w:jc w:val="both"/>
    </w:pPr>
    <w:rPr>
      <w:rFonts w:ascii="Arial" w:eastAsia="Microsoft YaHei" w:hAnsi="Arial"/>
      <w:spacing w:val="-5"/>
      <w:sz w:val="24"/>
      <w:lang w:eastAsia="en-US"/>
    </w:rPr>
  </w:style>
  <w:style w:type="paragraph" w:styleId="4ff4">
    <w:name w:val="index 4"/>
    <w:basedOn w:val="ae"/>
    <w:autoRedefine/>
    <w:uiPriority w:val="99"/>
    <w:semiHidden/>
    <w:unhideWhenUsed/>
    <w:rsid w:val="004F4BD6"/>
    <w:pPr>
      <w:widowControl w:val="0"/>
      <w:adjustRightInd w:val="0"/>
      <w:spacing w:before="120" w:after="120" w:line="240" w:lineRule="auto"/>
      <w:ind w:left="1440" w:firstLine="567"/>
      <w:jc w:val="both"/>
    </w:pPr>
    <w:rPr>
      <w:rFonts w:ascii="Arial" w:eastAsia="Microsoft YaHei" w:hAnsi="Arial"/>
      <w:spacing w:val="-5"/>
      <w:sz w:val="24"/>
      <w:lang w:eastAsia="en-US"/>
    </w:rPr>
  </w:style>
  <w:style w:type="paragraph" w:styleId="5fa">
    <w:name w:val="index 5"/>
    <w:basedOn w:val="ae"/>
    <w:autoRedefine/>
    <w:uiPriority w:val="99"/>
    <w:semiHidden/>
    <w:unhideWhenUsed/>
    <w:rsid w:val="004F4BD6"/>
    <w:pPr>
      <w:widowControl w:val="0"/>
      <w:adjustRightInd w:val="0"/>
      <w:spacing w:before="120" w:after="120" w:line="240" w:lineRule="auto"/>
      <w:ind w:left="1800" w:firstLine="567"/>
      <w:jc w:val="both"/>
    </w:pPr>
    <w:rPr>
      <w:rFonts w:ascii="Arial" w:eastAsia="Microsoft YaHei" w:hAnsi="Arial"/>
      <w:spacing w:val="-5"/>
      <w:sz w:val="24"/>
      <w:lang w:eastAsia="en-US"/>
    </w:rPr>
  </w:style>
  <w:style w:type="paragraph" w:styleId="affffffffffffffffff4">
    <w:name w:val="index heading"/>
    <w:basedOn w:val="ae"/>
    <w:next w:val="1fffffffe"/>
    <w:uiPriority w:val="99"/>
    <w:semiHidden/>
    <w:unhideWhenUsed/>
    <w:rsid w:val="004F4BD6"/>
    <w:pPr>
      <w:widowControl w:val="0"/>
      <w:adjustRightInd w:val="0"/>
      <w:spacing w:before="120" w:after="120" w:line="480" w:lineRule="atLeast"/>
      <w:ind w:firstLine="567"/>
      <w:jc w:val="both"/>
    </w:pPr>
    <w:rPr>
      <w:rFonts w:ascii="Arial Black" w:eastAsia="Microsoft YaHei" w:hAnsi="Arial Black"/>
      <w:spacing w:val="-5"/>
      <w:sz w:val="24"/>
      <w:lang w:eastAsia="en-US"/>
    </w:rPr>
  </w:style>
  <w:style w:type="paragraph" w:styleId="affffffffffffffffff5">
    <w:name w:val="table of authorities"/>
    <w:basedOn w:val="ae"/>
    <w:uiPriority w:val="99"/>
    <w:semiHidden/>
    <w:unhideWhenUsed/>
    <w:rsid w:val="004F4BD6"/>
    <w:pPr>
      <w:widowControl w:val="0"/>
      <w:tabs>
        <w:tab w:val="right" w:leader="dot" w:pos="7560"/>
      </w:tabs>
      <w:adjustRightInd w:val="0"/>
      <w:spacing w:before="120" w:after="120" w:line="240" w:lineRule="auto"/>
      <w:ind w:left="1440" w:hanging="360"/>
      <w:jc w:val="both"/>
    </w:pPr>
    <w:rPr>
      <w:rFonts w:ascii="Arial" w:eastAsia="Microsoft YaHei" w:hAnsi="Arial"/>
      <w:spacing w:val="-5"/>
      <w:sz w:val="24"/>
      <w:lang w:eastAsia="en-US"/>
    </w:rPr>
  </w:style>
  <w:style w:type="character" w:customStyle="1" w:styleId="2f1">
    <w:name w:val="Список 2 Знак"/>
    <w:basedOn w:val="afffffff7"/>
    <w:link w:val="2f0"/>
    <w:locked/>
    <w:rsid w:val="004F4BD6"/>
    <w:rPr>
      <w:rFonts w:ascii="Times New Roman" w:eastAsia="Times New Roman" w:hAnsi="Times New Roman" w:cs="Times New Roman"/>
      <w:sz w:val="20"/>
      <w:szCs w:val="20"/>
      <w:lang w:eastAsia="ru-RU"/>
    </w:rPr>
  </w:style>
  <w:style w:type="character" w:customStyle="1" w:styleId="afffffffffffff">
    <w:name w:val="Заголовок таблицы Знак"/>
    <w:basedOn w:val="af"/>
    <w:link w:val="affffffffffffe"/>
    <w:locked/>
    <w:rsid w:val="004F4BD6"/>
    <w:rPr>
      <w:rFonts w:ascii="Arial Black" w:eastAsia="Times New Roman" w:hAnsi="Arial Black" w:cs="Arial Black"/>
      <w:spacing w:val="-5"/>
      <w:sz w:val="16"/>
      <w:szCs w:val="16"/>
    </w:rPr>
  </w:style>
  <w:style w:type="paragraph" w:customStyle="1" w:styleId="affffffffffffffffff6">
    <w:name w:val="Нормальный"/>
    <w:uiPriority w:val="99"/>
    <w:rsid w:val="004F4BD6"/>
    <w:pPr>
      <w:tabs>
        <w:tab w:val="left" w:pos="567"/>
        <w:tab w:val="left" w:pos="2268"/>
        <w:tab w:val="left" w:pos="3118"/>
        <w:tab w:val="left" w:pos="4039"/>
        <w:tab w:val="left" w:pos="4819"/>
        <w:tab w:val="left" w:pos="5670"/>
        <w:tab w:val="left" w:pos="6520"/>
      </w:tabs>
      <w:spacing w:after="0" w:line="360" w:lineRule="auto"/>
    </w:pPr>
    <w:rPr>
      <w:rFonts w:ascii="Courier New" w:eastAsia="Times New Roman" w:hAnsi="Courier New" w:cs="Times New Roman"/>
      <w:b/>
      <w:sz w:val="24"/>
      <w:szCs w:val="20"/>
      <w:lang w:eastAsia="ru-RU"/>
    </w:rPr>
  </w:style>
  <w:style w:type="paragraph" w:customStyle="1" w:styleId="110956">
    <w:name w:val="Стиль Основной текст + 11 пт Первая строка:  095 см Перед:  6 пт"/>
    <w:basedOn w:val="ae"/>
    <w:uiPriority w:val="99"/>
    <w:semiHidden/>
    <w:rsid w:val="004F4BD6"/>
    <w:pPr>
      <w:widowControl w:val="0"/>
      <w:spacing w:before="120" w:after="0"/>
      <w:jc w:val="both"/>
    </w:pPr>
    <w:rPr>
      <w:rFonts w:ascii="Arial" w:hAnsi="Arial"/>
      <w:sz w:val="24"/>
      <w:szCs w:val="20"/>
    </w:rPr>
  </w:style>
  <w:style w:type="character" w:customStyle="1" w:styleId="affffffffffffffffff7">
    <w:name w:val="Подрисуночный текст Знак"/>
    <w:basedOn w:val="af"/>
    <w:link w:val="affffffffffffffffff8"/>
    <w:locked/>
    <w:rsid w:val="004F4BD6"/>
    <w:rPr>
      <w:rFonts w:ascii="Arial" w:eastAsia="Microsoft YaHei" w:hAnsi="Arial"/>
    </w:rPr>
  </w:style>
  <w:style w:type="paragraph" w:customStyle="1" w:styleId="affffffffffffffffff8">
    <w:name w:val="Подрисуночный текст"/>
    <w:basedOn w:val="ae"/>
    <w:next w:val="ae"/>
    <w:link w:val="affffffffffffffffff7"/>
    <w:rsid w:val="004F4BD6"/>
    <w:pPr>
      <w:keepNext/>
      <w:widowControl w:val="0"/>
      <w:spacing w:before="120" w:after="120"/>
      <w:ind w:firstLine="567"/>
      <w:jc w:val="center"/>
    </w:pPr>
    <w:rPr>
      <w:rFonts w:ascii="Arial" w:eastAsia="Microsoft YaHei" w:hAnsi="Arial" w:cstheme="minorBidi"/>
      <w:sz w:val="22"/>
      <w:lang w:eastAsia="en-US"/>
    </w:rPr>
  </w:style>
  <w:style w:type="paragraph" w:customStyle="1" w:styleId="affffffffffffffffff9">
    <w:name w:val="Подпись рисунков/таблиц"/>
    <w:basedOn w:val="aff0"/>
    <w:uiPriority w:val="99"/>
    <w:qFormat/>
    <w:rsid w:val="004F4BD6"/>
    <w:pPr>
      <w:keepNext/>
      <w:widowControl w:val="0"/>
      <w:spacing w:after="0"/>
      <w:ind w:firstLine="426"/>
      <w:jc w:val="center"/>
    </w:pPr>
    <w:rPr>
      <w:rFonts w:cs="Arial"/>
      <w:b w:val="0"/>
      <w:szCs w:val="18"/>
    </w:rPr>
  </w:style>
  <w:style w:type="character" w:customStyle="1" w:styleId="BodyTextKeepChar">
    <w:name w:val="Body Text Keep Char"/>
    <w:link w:val="BodyTextKeep"/>
    <w:locked/>
    <w:rsid w:val="004F4BD6"/>
    <w:rPr>
      <w:rFonts w:ascii="Arial" w:eastAsia="Times New Roman" w:hAnsi="Arial"/>
      <w:spacing w:val="-5"/>
      <w:kern w:val="28"/>
    </w:rPr>
  </w:style>
  <w:style w:type="paragraph" w:customStyle="1" w:styleId="BodyTextKeep">
    <w:name w:val="Body Text Keep"/>
    <w:basedOn w:val="ae"/>
    <w:link w:val="BodyTextKeepChar"/>
    <w:rsid w:val="004F4BD6"/>
    <w:pPr>
      <w:widowControl w:val="0"/>
      <w:adjustRightInd w:val="0"/>
      <w:spacing w:before="120" w:after="120" w:line="360" w:lineRule="atLeast"/>
      <w:ind w:firstLine="567"/>
      <w:jc w:val="both"/>
    </w:pPr>
    <w:rPr>
      <w:rFonts w:ascii="Arial" w:hAnsi="Arial" w:cstheme="minorBidi"/>
      <w:spacing w:val="-5"/>
      <w:kern w:val="28"/>
      <w:sz w:val="22"/>
      <w:lang w:eastAsia="en-US"/>
    </w:rPr>
  </w:style>
  <w:style w:type="character" w:customStyle="1" w:styleId="HeadingBase">
    <w:name w:val="Heading Base Знак"/>
    <w:link w:val="HeadingBase0"/>
    <w:locked/>
    <w:rsid w:val="004F4BD6"/>
    <w:rPr>
      <w:rFonts w:ascii="Arial" w:eastAsia="Times New Roman" w:hAnsi="Arial"/>
      <w:b/>
      <w:spacing w:val="-4"/>
      <w:kern w:val="28"/>
      <w:sz w:val="28"/>
      <w:szCs w:val="28"/>
    </w:rPr>
  </w:style>
  <w:style w:type="paragraph" w:customStyle="1" w:styleId="HeadingBase0">
    <w:name w:val="Heading Base"/>
    <w:basedOn w:val="ae"/>
    <w:next w:val="ae"/>
    <w:link w:val="HeadingBase"/>
    <w:rsid w:val="004F4BD6"/>
    <w:pPr>
      <w:keepNext/>
      <w:keepLines/>
      <w:widowControl w:val="0"/>
      <w:adjustRightInd w:val="0"/>
      <w:spacing w:before="140" w:after="0" w:line="220" w:lineRule="atLeast"/>
      <w:ind w:left="1077" w:firstLine="567"/>
      <w:jc w:val="both"/>
    </w:pPr>
    <w:rPr>
      <w:rFonts w:ascii="Arial" w:hAnsi="Arial" w:cstheme="minorBidi"/>
      <w:b/>
      <w:spacing w:val="-4"/>
      <w:kern w:val="28"/>
      <w:szCs w:val="28"/>
      <w:lang w:eastAsia="en-US"/>
    </w:rPr>
  </w:style>
  <w:style w:type="character" w:customStyle="1" w:styleId="affffffffffffffffffa">
    <w:name w:val="Название ТАБЛИЦА Знак"/>
    <w:basedOn w:val="af"/>
    <w:link w:val="affffffffffffffffffb"/>
    <w:locked/>
    <w:rsid w:val="004F4BD6"/>
    <w:rPr>
      <w:rFonts w:ascii="Arial" w:hAnsi="Arial" w:cs="Arial"/>
      <w:b/>
      <w:bCs/>
      <w:sz w:val="18"/>
      <w:szCs w:val="18"/>
    </w:rPr>
  </w:style>
  <w:style w:type="paragraph" w:customStyle="1" w:styleId="affffffffffffffffffb">
    <w:name w:val="Название ТАБЛИЦА"/>
    <w:basedOn w:val="aff0"/>
    <w:link w:val="affffffffffffffffffa"/>
    <w:qFormat/>
    <w:rsid w:val="004F4BD6"/>
    <w:pPr>
      <w:widowControl w:val="0"/>
      <w:spacing w:before="200" w:after="0" w:line="240" w:lineRule="auto"/>
      <w:ind w:firstLine="567"/>
    </w:pPr>
    <w:rPr>
      <w:rFonts w:ascii="Arial" w:eastAsiaTheme="minorHAnsi" w:hAnsi="Arial" w:cs="Arial"/>
      <w:sz w:val="18"/>
      <w:szCs w:val="18"/>
      <w:lang w:eastAsia="en-US"/>
    </w:rPr>
  </w:style>
  <w:style w:type="paragraph" w:customStyle="1" w:styleId="xl2172">
    <w:name w:val="xl2172"/>
    <w:basedOn w:val="ae"/>
    <w:uiPriority w:val="99"/>
    <w:rsid w:val="004F4BD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right"/>
    </w:pPr>
    <w:rPr>
      <w:sz w:val="24"/>
      <w:szCs w:val="24"/>
    </w:rPr>
  </w:style>
  <w:style w:type="paragraph" w:customStyle="1" w:styleId="xl2173">
    <w:name w:val="xl2173"/>
    <w:basedOn w:val="ae"/>
    <w:uiPriority w:val="99"/>
    <w:rsid w:val="004F4BD6"/>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right"/>
    </w:pPr>
    <w:rPr>
      <w:sz w:val="24"/>
      <w:szCs w:val="24"/>
    </w:rPr>
  </w:style>
  <w:style w:type="paragraph" w:customStyle="1" w:styleId="xl2174">
    <w:name w:val="xl2174"/>
    <w:basedOn w:val="ae"/>
    <w:uiPriority w:val="99"/>
    <w:rsid w:val="004F4BD6"/>
    <w:pPr>
      <w:widowControl w:val="0"/>
      <w:pBdr>
        <w:top w:val="single" w:sz="4" w:space="0" w:color="333333"/>
        <w:left w:val="single" w:sz="4" w:space="0" w:color="auto"/>
        <w:bottom w:val="single" w:sz="4" w:space="0" w:color="auto"/>
        <w:right w:val="single" w:sz="8" w:space="0" w:color="333333"/>
      </w:pBdr>
      <w:shd w:val="clear" w:color="auto" w:fill="FFFF99"/>
      <w:spacing w:before="100" w:beforeAutospacing="1" w:after="100" w:afterAutospacing="1" w:line="240" w:lineRule="auto"/>
      <w:ind w:firstLine="567"/>
      <w:jc w:val="both"/>
    </w:pPr>
    <w:rPr>
      <w:sz w:val="24"/>
      <w:szCs w:val="24"/>
    </w:rPr>
  </w:style>
  <w:style w:type="paragraph" w:customStyle="1" w:styleId="xl2175">
    <w:name w:val="xl2175"/>
    <w:basedOn w:val="ae"/>
    <w:uiPriority w:val="99"/>
    <w:rsid w:val="004F4BD6"/>
    <w:pPr>
      <w:widowControl w:val="0"/>
      <w:spacing w:before="100" w:beforeAutospacing="1" w:after="100" w:afterAutospacing="1" w:line="240" w:lineRule="auto"/>
      <w:ind w:firstLine="567"/>
      <w:jc w:val="both"/>
    </w:pPr>
    <w:rPr>
      <w:sz w:val="24"/>
      <w:szCs w:val="24"/>
    </w:rPr>
  </w:style>
  <w:style w:type="paragraph" w:customStyle="1" w:styleId="xl2176">
    <w:name w:val="xl2176"/>
    <w:basedOn w:val="ae"/>
    <w:uiPriority w:val="99"/>
    <w:rsid w:val="004F4BD6"/>
    <w:pPr>
      <w:widowControl w:val="0"/>
      <w:pBdr>
        <w:top w:val="single" w:sz="4" w:space="0" w:color="333333"/>
        <w:left w:val="single" w:sz="4" w:space="0" w:color="333333"/>
        <w:bottom w:val="single" w:sz="8" w:space="0" w:color="333333"/>
        <w:right w:val="single" w:sz="4" w:space="0" w:color="auto"/>
      </w:pBdr>
      <w:spacing w:before="100" w:beforeAutospacing="1" w:after="100" w:afterAutospacing="1" w:line="240" w:lineRule="auto"/>
      <w:ind w:firstLine="567"/>
      <w:jc w:val="center"/>
    </w:pPr>
    <w:rPr>
      <w:b/>
      <w:bCs/>
      <w:sz w:val="24"/>
      <w:szCs w:val="24"/>
    </w:rPr>
  </w:style>
  <w:style w:type="paragraph" w:customStyle="1" w:styleId="xl2177">
    <w:name w:val="xl2177"/>
    <w:basedOn w:val="ae"/>
    <w:uiPriority w:val="99"/>
    <w:rsid w:val="004F4BD6"/>
    <w:pPr>
      <w:widowControl w:val="0"/>
      <w:pBdr>
        <w:top w:val="single" w:sz="4" w:space="0" w:color="333333"/>
        <w:left w:val="single" w:sz="4" w:space="0" w:color="auto"/>
        <w:bottom w:val="single" w:sz="8" w:space="0" w:color="333333"/>
        <w:right w:val="single" w:sz="4" w:space="0" w:color="auto"/>
      </w:pBdr>
      <w:spacing w:before="100" w:beforeAutospacing="1" w:after="100" w:afterAutospacing="1" w:line="240" w:lineRule="auto"/>
      <w:ind w:firstLine="567"/>
      <w:jc w:val="center"/>
    </w:pPr>
    <w:rPr>
      <w:b/>
      <w:bCs/>
      <w:sz w:val="24"/>
      <w:szCs w:val="24"/>
    </w:rPr>
  </w:style>
  <w:style w:type="paragraph" w:customStyle="1" w:styleId="xl2178">
    <w:name w:val="xl2178"/>
    <w:basedOn w:val="ae"/>
    <w:uiPriority w:val="99"/>
    <w:rsid w:val="004F4BD6"/>
    <w:pPr>
      <w:widowControl w:val="0"/>
      <w:pBdr>
        <w:top w:val="single" w:sz="4" w:space="0" w:color="333333"/>
        <w:left w:val="single" w:sz="4" w:space="0" w:color="auto"/>
        <w:bottom w:val="single" w:sz="8" w:space="0" w:color="333333"/>
        <w:right w:val="single" w:sz="8" w:space="0" w:color="333333"/>
      </w:pBdr>
      <w:spacing w:before="100" w:beforeAutospacing="1" w:after="100" w:afterAutospacing="1" w:line="240" w:lineRule="auto"/>
      <w:ind w:firstLine="567"/>
      <w:jc w:val="center"/>
    </w:pPr>
    <w:rPr>
      <w:b/>
      <w:bCs/>
      <w:sz w:val="24"/>
      <w:szCs w:val="24"/>
    </w:rPr>
  </w:style>
  <w:style w:type="paragraph" w:customStyle="1" w:styleId="xl2179">
    <w:name w:val="xl2179"/>
    <w:basedOn w:val="ae"/>
    <w:uiPriority w:val="99"/>
    <w:rsid w:val="004F4BD6"/>
    <w:pPr>
      <w:widowControl w:val="0"/>
      <w:pBdr>
        <w:top w:val="single" w:sz="4" w:space="0" w:color="auto"/>
        <w:bottom w:val="single" w:sz="8" w:space="0" w:color="333333"/>
      </w:pBdr>
      <w:shd w:val="thinReverseDiagStripe" w:color="C0C0C0" w:fill="auto"/>
      <w:spacing w:before="100" w:beforeAutospacing="1" w:after="100" w:afterAutospacing="1" w:line="240" w:lineRule="auto"/>
      <w:ind w:firstLine="567"/>
      <w:jc w:val="center"/>
    </w:pPr>
    <w:rPr>
      <w:b/>
      <w:bCs/>
      <w:color w:val="0000FF"/>
      <w:sz w:val="24"/>
      <w:szCs w:val="24"/>
      <w:u w:val="single"/>
    </w:rPr>
  </w:style>
  <w:style w:type="paragraph" w:customStyle="1" w:styleId="xl2180">
    <w:name w:val="xl2180"/>
    <w:basedOn w:val="ae"/>
    <w:uiPriority w:val="99"/>
    <w:rsid w:val="004F4BD6"/>
    <w:pPr>
      <w:widowControl w:val="0"/>
      <w:pBdr>
        <w:top w:val="single" w:sz="4" w:space="0" w:color="auto"/>
        <w:left w:val="single" w:sz="4" w:space="0" w:color="333333"/>
        <w:bottom w:val="single" w:sz="8" w:space="0" w:color="333333"/>
      </w:pBdr>
      <w:shd w:val="thinReverseDiagStripe" w:color="C0C0C0" w:fill="auto"/>
      <w:spacing w:before="100" w:beforeAutospacing="1" w:after="100" w:afterAutospacing="1" w:line="240" w:lineRule="auto"/>
      <w:ind w:firstLine="567"/>
      <w:jc w:val="both"/>
    </w:pPr>
    <w:rPr>
      <w:sz w:val="24"/>
      <w:szCs w:val="24"/>
    </w:rPr>
  </w:style>
  <w:style w:type="paragraph" w:customStyle="1" w:styleId="xl2181">
    <w:name w:val="xl2181"/>
    <w:basedOn w:val="ae"/>
    <w:uiPriority w:val="99"/>
    <w:rsid w:val="004F4BD6"/>
    <w:pPr>
      <w:widowControl w:val="0"/>
      <w:pBdr>
        <w:top w:val="single" w:sz="4" w:space="0" w:color="auto"/>
        <w:left w:val="single" w:sz="4" w:space="0" w:color="333333"/>
        <w:bottom w:val="single" w:sz="4" w:space="0" w:color="auto"/>
        <w:right w:val="single" w:sz="4" w:space="0" w:color="auto"/>
      </w:pBdr>
      <w:spacing w:before="100" w:beforeAutospacing="1" w:after="100" w:afterAutospacing="1" w:line="240" w:lineRule="auto"/>
      <w:ind w:firstLine="567"/>
      <w:jc w:val="center"/>
    </w:pPr>
    <w:rPr>
      <w:sz w:val="24"/>
      <w:szCs w:val="24"/>
    </w:rPr>
  </w:style>
  <w:style w:type="paragraph" w:customStyle="1" w:styleId="xl2182">
    <w:name w:val="xl2182"/>
    <w:basedOn w:val="ae"/>
    <w:uiPriority w:val="99"/>
    <w:rsid w:val="004F4BD6"/>
    <w:pPr>
      <w:widowControl w:val="0"/>
      <w:pBdr>
        <w:top w:val="single" w:sz="4" w:space="0" w:color="333333"/>
        <w:left w:val="single" w:sz="4" w:space="0" w:color="333333"/>
        <w:bottom w:val="single" w:sz="4" w:space="0" w:color="auto"/>
        <w:right w:val="single" w:sz="4" w:space="0" w:color="auto"/>
      </w:pBdr>
      <w:spacing w:before="100" w:beforeAutospacing="1" w:after="100" w:afterAutospacing="1" w:line="240" w:lineRule="auto"/>
      <w:ind w:firstLine="567"/>
      <w:jc w:val="center"/>
    </w:pPr>
    <w:rPr>
      <w:sz w:val="24"/>
      <w:szCs w:val="24"/>
    </w:rPr>
  </w:style>
  <w:style w:type="paragraph" w:customStyle="1" w:styleId="xl2183">
    <w:name w:val="xl2183"/>
    <w:basedOn w:val="ae"/>
    <w:uiPriority w:val="99"/>
    <w:rsid w:val="004F4BD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right"/>
    </w:pPr>
    <w:rPr>
      <w:sz w:val="24"/>
      <w:szCs w:val="24"/>
    </w:rPr>
  </w:style>
  <w:style w:type="paragraph" w:customStyle="1" w:styleId="xl2184">
    <w:name w:val="xl2184"/>
    <w:basedOn w:val="ae"/>
    <w:uiPriority w:val="99"/>
    <w:rsid w:val="004F4BD6"/>
    <w:pPr>
      <w:widowControl w:val="0"/>
      <w:pBdr>
        <w:top w:val="single" w:sz="4" w:space="0" w:color="auto"/>
        <w:bottom w:val="single" w:sz="8" w:space="0" w:color="333333"/>
      </w:pBdr>
      <w:shd w:val="thinReverseDiagStripe" w:color="C0C0C0" w:fill="auto"/>
      <w:spacing w:before="100" w:beforeAutospacing="1" w:after="100" w:afterAutospacing="1" w:line="240" w:lineRule="auto"/>
      <w:ind w:firstLine="567"/>
      <w:jc w:val="both"/>
    </w:pPr>
    <w:rPr>
      <w:sz w:val="24"/>
      <w:szCs w:val="24"/>
    </w:rPr>
  </w:style>
  <w:style w:type="paragraph" w:customStyle="1" w:styleId="xl2185">
    <w:name w:val="xl2185"/>
    <w:basedOn w:val="ae"/>
    <w:uiPriority w:val="99"/>
    <w:rsid w:val="004F4BD6"/>
    <w:pPr>
      <w:widowControl w:val="0"/>
      <w:pBdr>
        <w:top w:val="single" w:sz="4" w:space="0" w:color="auto"/>
        <w:bottom w:val="single" w:sz="8" w:space="0" w:color="333333"/>
        <w:right w:val="single" w:sz="8" w:space="0" w:color="333333"/>
      </w:pBdr>
      <w:shd w:val="thinReverseDiagStripe" w:color="C0C0C0" w:fill="auto"/>
      <w:spacing w:before="100" w:beforeAutospacing="1" w:after="100" w:afterAutospacing="1" w:line="240" w:lineRule="auto"/>
      <w:ind w:firstLine="567"/>
      <w:jc w:val="both"/>
    </w:pPr>
    <w:rPr>
      <w:sz w:val="24"/>
      <w:szCs w:val="24"/>
    </w:rPr>
  </w:style>
  <w:style w:type="paragraph" w:customStyle="1" w:styleId="xl2186">
    <w:name w:val="xl2186"/>
    <w:basedOn w:val="ae"/>
    <w:uiPriority w:val="99"/>
    <w:rsid w:val="004F4BD6"/>
    <w:pPr>
      <w:widowControl w:val="0"/>
      <w:pBdr>
        <w:left w:val="single" w:sz="4" w:space="0" w:color="333333"/>
        <w:bottom w:val="single" w:sz="8" w:space="0" w:color="333333"/>
        <w:right w:val="single" w:sz="4" w:space="0" w:color="auto"/>
      </w:pBdr>
      <w:spacing w:before="100" w:beforeAutospacing="1" w:after="100" w:afterAutospacing="1" w:line="240" w:lineRule="auto"/>
      <w:ind w:firstLine="567"/>
      <w:jc w:val="center"/>
    </w:pPr>
    <w:rPr>
      <w:b/>
      <w:bCs/>
      <w:sz w:val="24"/>
      <w:szCs w:val="24"/>
    </w:rPr>
  </w:style>
  <w:style w:type="paragraph" w:customStyle="1" w:styleId="xl2187">
    <w:name w:val="xl2187"/>
    <w:basedOn w:val="ae"/>
    <w:uiPriority w:val="99"/>
    <w:rsid w:val="004F4BD6"/>
    <w:pPr>
      <w:widowControl w:val="0"/>
      <w:pBdr>
        <w:left w:val="single" w:sz="4" w:space="0" w:color="auto"/>
        <w:bottom w:val="single" w:sz="8" w:space="0" w:color="333333"/>
        <w:right w:val="single" w:sz="4" w:space="0" w:color="auto"/>
      </w:pBdr>
      <w:spacing w:before="100" w:beforeAutospacing="1" w:after="100" w:afterAutospacing="1" w:line="240" w:lineRule="auto"/>
      <w:ind w:firstLine="567"/>
      <w:jc w:val="center"/>
    </w:pPr>
    <w:rPr>
      <w:b/>
      <w:bCs/>
      <w:sz w:val="24"/>
      <w:szCs w:val="24"/>
    </w:rPr>
  </w:style>
  <w:style w:type="paragraph" w:customStyle="1" w:styleId="xl2188">
    <w:name w:val="xl2188"/>
    <w:basedOn w:val="ae"/>
    <w:uiPriority w:val="99"/>
    <w:rsid w:val="004F4BD6"/>
    <w:pPr>
      <w:widowControl w:val="0"/>
      <w:shd w:val="clear" w:color="auto" w:fill="C0C0C0"/>
      <w:spacing w:before="100" w:beforeAutospacing="1" w:after="100" w:afterAutospacing="1" w:line="240" w:lineRule="auto"/>
      <w:ind w:firstLine="567"/>
      <w:jc w:val="both"/>
    </w:pPr>
    <w:rPr>
      <w:sz w:val="24"/>
      <w:szCs w:val="24"/>
    </w:rPr>
  </w:style>
  <w:style w:type="paragraph" w:customStyle="1" w:styleId="xl2189">
    <w:name w:val="xl2189"/>
    <w:basedOn w:val="ae"/>
    <w:uiPriority w:val="99"/>
    <w:rsid w:val="004F4BD6"/>
    <w:pPr>
      <w:widowControl w:val="0"/>
      <w:pBdr>
        <w:right w:val="single" w:sz="8" w:space="0" w:color="333333"/>
      </w:pBdr>
      <w:shd w:val="clear" w:color="auto" w:fill="C0C0C0"/>
      <w:spacing w:before="100" w:beforeAutospacing="1" w:after="100" w:afterAutospacing="1" w:line="240" w:lineRule="auto"/>
      <w:ind w:firstLine="567"/>
      <w:jc w:val="both"/>
    </w:pPr>
    <w:rPr>
      <w:sz w:val="24"/>
      <w:szCs w:val="24"/>
    </w:rPr>
  </w:style>
  <w:style w:type="paragraph" w:customStyle="1" w:styleId="xl2190">
    <w:name w:val="xl2190"/>
    <w:basedOn w:val="ae"/>
    <w:uiPriority w:val="99"/>
    <w:rsid w:val="004F4BD6"/>
    <w:pPr>
      <w:widowControl w:val="0"/>
      <w:pBdr>
        <w:bottom w:val="single" w:sz="8" w:space="0" w:color="333333"/>
      </w:pBdr>
      <w:shd w:val="clear" w:color="auto" w:fill="C0C0C0"/>
      <w:spacing w:before="100" w:beforeAutospacing="1" w:after="100" w:afterAutospacing="1" w:line="240" w:lineRule="auto"/>
      <w:ind w:firstLine="567"/>
      <w:jc w:val="both"/>
    </w:pPr>
    <w:rPr>
      <w:sz w:val="24"/>
      <w:szCs w:val="24"/>
    </w:rPr>
  </w:style>
  <w:style w:type="paragraph" w:customStyle="1" w:styleId="xl2191">
    <w:name w:val="xl2191"/>
    <w:basedOn w:val="ae"/>
    <w:uiPriority w:val="99"/>
    <w:rsid w:val="004F4BD6"/>
    <w:pPr>
      <w:widowControl w:val="0"/>
      <w:pBdr>
        <w:bottom w:val="single" w:sz="8" w:space="0" w:color="333333"/>
        <w:right w:val="single" w:sz="8" w:space="0" w:color="333333"/>
      </w:pBdr>
      <w:shd w:val="clear" w:color="auto" w:fill="C0C0C0"/>
      <w:spacing w:before="100" w:beforeAutospacing="1" w:after="100" w:afterAutospacing="1" w:line="240" w:lineRule="auto"/>
      <w:ind w:firstLine="567"/>
      <w:jc w:val="both"/>
    </w:pPr>
    <w:rPr>
      <w:sz w:val="24"/>
      <w:szCs w:val="24"/>
    </w:rPr>
  </w:style>
  <w:style w:type="paragraph" w:customStyle="1" w:styleId="xl2192">
    <w:name w:val="xl2192"/>
    <w:basedOn w:val="ae"/>
    <w:uiPriority w:val="99"/>
    <w:rsid w:val="004F4BD6"/>
    <w:pPr>
      <w:widowControl w:val="0"/>
      <w:pBdr>
        <w:top w:val="single" w:sz="4" w:space="0" w:color="333333"/>
        <w:left w:val="single" w:sz="4" w:space="0" w:color="333333"/>
        <w:bottom w:val="single" w:sz="8" w:space="0" w:color="333333"/>
        <w:right w:val="single" w:sz="4" w:space="0" w:color="333333"/>
      </w:pBdr>
      <w:spacing w:before="100" w:beforeAutospacing="1" w:after="100" w:afterAutospacing="1" w:line="240" w:lineRule="auto"/>
      <w:ind w:firstLine="567"/>
      <w:jc w:val="center"/>
    </w:pPr>
    <w:rPr>
      <w:b/>
      <w:bCs/>
      <w:sz w:val="24"/>
      <w:szCs w:val="24"/>
    </w:rPr>
  </w:style>
  <w:style w:type="paragraph" w:customStyle="1" w:styleId="xl2193">
    <w:name w:val="xl2193"/>
    <w:basedOn w:val="ae"/>
    <w:uiPriority w:val="99"/>
    <w:rsid w:val="004F4BD6"/>
    <w:pPr>
      <w:widowControl w:val="0"/>
      <w:pBdr>
        <w:top w:val="single" w:sz="4" w:space="0" w:color="333333"/>
        <w:left w:val="single" w:sz="4" w:space="0" w:color="auto"/>
        <w:bottom w:val="single" w:sz="4" w:space="0" w:color="auto"/>
        <w:right w:val="single" w:sz="4" w:space="0" w:color="auto"/>
      </w:pBdr>
      <w:shd w:val="clear" w:color="auto" w:fill="CCFFCC"/>
      <w:spacing w:before="100" w:beforeAutospacing="1" w:after="100" w:afterAutospacing="1" w:line="240" w:lineRule="auto"/>
      <w:ind w:firstLine="567"/>
      <w:jc w:val="center"/>
    </w:pPr>
    <w:rPr>
      <w:sz w:val="24"/>
      <w:szCs w:val="24"/>
    </w:rPr>
  </w:style>
  <w:style w:type="paragraph" w:customStyle="1" w:styleId="xl2194">
    <w:name w:val="xl2194"/>
    <w:basedOn w:val="ae"/>
    <w:uiPriority w:val="99"/>
    <w:rsid w:val="004F4BD6"/>
    <w:pPr>
      <w:widowControl w:val="0"/>
      <w:pBdr>
        <w:top w:val="single" w:sz="4" w:space="0" w:color="auto"/>
        <w:left w:val="single" w:sz="4" w:space="0" w:color="auto"/>
        <w:bottom w:val="single" w:sz="8" w:space="0" w:color="333333"/>
        <w:right w:val="single" w:sz="8" w:space="0" w:color="333333"/>
      </w:pBdr>
      <w:spacing w:before="100" w:beforeAutospacing="1" w:after="100" w:afterAutospacing="1" w:line="240" w:lineRule="auto"/>
      <w:ind w:firstLine="567"/>
      <w:jc w:val="center"/>
    </w:pPr>
    <w:rPr>
      <w:b/>
      <w:bCs/>
      <w:sz w:val="24"/>
      <w:szCs w:val="24"/>
    </w:rPr>
  </w:style>
  <w:style w:type="paragraph" w:customStyle="1" w:styleId="xl2195">
    <w:name w:val="xl2195"/>
    <w:basedOn w:val="ae"/>
    <w:uiPriority w:val="99"/>
    <w:rsid w:val="004F4BD6"/>
    <w:pPr>
      <w:widowControl w:val="0"/>
      <w:pBdr>
        <w:top w:val="single" w:sz="4" w:space="0" w:color="333333"/>
        <w:left w:val="single" w:sz="4" w:space="0" w:color="333333"/>
        <w:bottom w:val="single" w:sz="4" w:space="0" w:color="333333"/>
        <w:right w:val="single" w:sz="4" w:space="0" w:color="333333"/>
      </w:pBdr>
      <w:shd w:val="clear" w:color="auto" w:fill="FFFF99"/>
      <w:spacing w:before="100" w:beforeAutospacing="1" w:after="100" w:afterAutospacing="1" w:line="240" w:lineRule="auto"/>
      <w:ind w:firstLine="567"/>
      <w:jc w:val="center"/>
    </w:pPr>
    <w:rPr>
      <w:sz w:val="24"/>
      <w:szCs w:val="24"/>
    </w:rPr>
  </w:style>
  <w:style w:type="paragraph" w:customStyle="1" w:styleId="xl2196">
    <w:name w:val="xl2196"/>
    <w:basedOn w:val="ae"/>
    <w:uiPriority w:val="99"/>
    <w:rsid w:val="004F4BD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sz w:val="24"/>
      <w:szCs w:val="24"/>
    </w:rPr>
  </w:style>
  <w:style w:type="paragraph" w:customStyle="1" w:styleId="xl2197">
    <w:name w:val="xl2197"/>
    <w:basedOn w:val="ae"/>
    <w:uiPriority w:val="99"/>
    <w:rsid w:val="004F4BD6"/>
    <w:pPr>
      <w:widowControl w:val="0"/>
      <w:pBdr>
        <w:left w:val="single" w:sz="4" w:space="9" w:color="333333"/>
      </w:pBdr>
      <w:shd w:val="clear" w:color="auto" w:fill="C0C0C0"/>
      <w:spacing w:before="100" w:beforeAutospacing="1" w:after="100" w:afterAutospacing="1" w:line="240" w:lineRule="auto"/>
      <w:ind w:firstLineChars="100" w:firstLine="100"/>
      <w:jc w:val="both"/>
    </w:pPr>
    <w:rPr>
      <w:b/>
      <w:bCs/>
      <w:sz w:val="24"/>
      <w:szCs w:val="24"/>
    </w:rPr>
  </w:style>
  <w:style w:type="paragraph" w:customStyle="1" w:styleId="xl2198">
    <w:name w:val="xl2198"/>
    <w:basedOn w:val="ae"/>
    <w:uiPriority w:val="99"/>
    <w:rsid w:val="004F4BD6"/>
    <w:pPr>
      <w:widowControl w:val="0"/>
      <w:shd w:val="clear" w:color="auto" w:fill="C0C0C0"/>
      <w:spacing w:before="100" w:beforeAutospacing="1" w:after="100" w:afterAutospacing="1" w:line="240" w:lineRule="auto"/>
      <w:ind w:firstLineChars="100" w:firstLine="100"/>
      <w:jc w:val="both"/>
    </w:pPr>
    <w:rPr>
      <w:b/>
      <w:bCs/>
      <w:sz w:val="24"/>
      <w:szCs w:val="24"/>
    </w:rPr>
  </w:style>
  <w:style w:type="paragraph" w:customStyle="1" w:styleId="xl2199">
    <w:name w:val="xl2199"/>
    <w:basedOn w:val="ae"/>
    <w:uiPriority w:val="99"/>
    <w:rsid w:val="004F4BD6"/>
    <w:pPr>
      <w:widowControl w:val="0"/>
      <w:pBdr>
        <w:top w:val="single" w:sz="4" w:space="0" w:color="333333"/>
        <w:left w:val="single" w:sz="4" w:space="9" w:color="333333"/>
        <w:bottom w:val="single" w:sz="4" w:space="0" w:color="333333"/>
      </w:pBdr>
      <w:shd w:val="clear" w:color="auto" w:fill="C0C0C0"/>
      <w:spacing w:before="100" w:beforeAutospacing="1" w:after="100" w:afterAutospacing="1" w:line="240" w:lineRule="auto"/>
      <w:ind w:firstLineChars="100" w:firstLine="100"/>
      <w:jc w:val="both"/>
    </w:pPr>
    <w:rPr>
      <w:b/>
      <w:bCs/>
      <w:sz w:val="24"/>
      <w:szCs w:val="24"/>
    </w:rPr>
  </w:style>
  <w:style w:type="paragraph" w:customStyle="1" w:styleId="xl2200">
    <w:name w:val="xl2200"/>
    <w:basedOn w:val="ae"/>
    <w:uiPriority w:val="99"/>
    <w:rsid w:val="004F4BD6"/>
    <w:pPr>
      <w:widowControl w:val="0"/>
      <w:pBdr>
        <w:top w:val="single" w:sz="4" w:space="0" w:color="333333"/>
        <w:bottom w:val="single" w:sz="4" w:space="0" w:color="333333"/>
      </w:pBdr>
      <w:shd w:val="clear" w:color="auto" w:fill="C0C0C0"/>
      <w:spacing w:before="100" w:beforeAutospacing="1" w:after="100" w:afterAutospacing="1" w:line="240" w:lineRule="auto"/>
      <w:ind w:firstLineChars="100" w:firstLine="100"/>
      <w:jc w:val="both"/>
    </w:pPr>
    <w:rPr>
      <w:b/>
      <w:bCs/>
      <w:sz w:val="24"/>
      <w:szCs w:val="24"/>
    </w:rPr>
  </w:style>
  <w:style w:type="paragraph" w:customStyle="1" w:styleId="xl2201">
    <w:name w:val="xl2201"/>
    <w:basedOn w:val="ae"/>
    <w:uiPriority w:val="99"/>
    <w:rsid w:val="004F4BD6"/>
    <w:pPr>
      <w:widowControl w:val="0"/>
      <w:pBdr>
        <w:top w:val="single" w:sz="4" w:space="0" w:color="333333"/>
      </w:pBdr>
      <w:shd w:val="clear" w:color="auto" w:fill="C0C0C0"/>
      <w:spacing w:before="100" w:beforeAutospacing="1" w:after="100" w:afterAutospacing="1" w:line="240" w:lineRule="auto"/>
      <w:ind w:firstLineChars="100" w:firstLine="100"/>
      <w:jc w:val="both"/>
    </w:pPr>
    <w:rPr>
      <w:b/>
      <w:bCs/>
      <w:sz w:val="24"/>
      <w:szCs w:val="24"/>
    </w:rPr>
  </w:style>
  <w:style w:type="paragraph" w:customStyle="1" w:styleId="xl2202">
    <w:name w:val="xl2202"/>
    <w:basedOn w:val="ae"/>
    <w:uiPriority w:val="99"/>
    <w:rsid w:val="004F4BD6"/>
    <w:pPr>
      <w:widowControl w:val="0"/>
      <w:pBdr>
        <w:top w:val="single" w:sz="4" w:space="0" w:color="333333"/>
      </w:pBdr>
      <w:shd w:val="clear" w:color="auto" w:fill="C0C0C0"/>
      <w:spacing w:before="100" w:beforeAutospacing="1" w:after="100" w:afterAutospacing="1" w:line="240" w:lineRule="auto"/>
      <w:ind w:firstLine="567"/>
      <w:jc w:val="both"/>
    </w:pPr>
    <w:rPr>
      <w:sz w:val="24"/>
      <w:szCs w:val="24"/>
    </w:rPr>
  </w:style>
  <w:style w:type="paragraph" w:customStyle="1" w:styleId="xl2203">
    <w:name w:val="xl2203"/>
    <w:basedOn w:val="ae"/>
    <w:uiPriority w:val="99"/>
    <w:rsid w:val="004F4BD6"/>
    <w:pPr>
      <w:widowControl w:val="0"/>
      <w:pBdr>
        <w:top w:val="single" w:sz="4" w:space="0" w:color="333333"/>
        <w:right w:val="single" w:sz="8" w:space="0" w:color="333333"/>
      </w:pBdr>
      <w:shd w:val="clear" w:color="auto" w:fill="C0C0C0"/>
      <w:spacing w:before="100" w:beforeAutospacing="1" w:after="100" w:afterAutospacing="1" w:line="240" w:lineRule="auto"/>
      <w:ind w:firstLine="567"/>
      <w:jc w:val="both"/>
    </w:pPr>
    <w:rPr>
      <w:sz w:val="24"/>
      <w:szCs w:val="24"/>
    </w:rPr>
  </w:style>
  <w:style w:type="paragraph" w:customStyle="1" w:styleId="xl2204">
    <w:name w:val="xl2204"/>
    <w:basedOn w:val="ae"/>
    <w:uiPriority w:val="99"/>
    <w:rsid w:val="004F4BD6"/>
    <w:pPr>
      <w:widowControl w:val="0"/>
      <w:pBdr>
        <w:top w:val="single" w:sz="8" w:space="0" w:color="333333"/>
      </w:pBdr>
      <w:shd w:val="clear" w:color="auto" w:fill="C0C0C0"/>
      <w:spacing w:before="100" w:beforeAutospacing="1" w:after="100" w:afterAutospacing="1" w:line="240" w:lineRule="auto"/>
      <w:ind w:firstLine="567"/>
      <w:jc w:val="both"/>
    </w:pPr>
    <w:rPr>
      <w:sz w:val="24"/>
      <w:szCs w:val="24"/>
    </w:rPr>
  </w:style>
  <w:style w:type="paragraph" w:customStyle="1" w:styleId="xl2205">
    <w:name w:val="xl2205"/>
    <w:basedOn w:val="ae"/>
    <w:uiPriority w:val="99"/>
    <w:rsid w:val="004F4BD6"/>
    <w:pPr>
      <w:widowControl w:val="0"/>
      <w:pBdr>
        <w:top w:val="single" w:sz="4" w:space="0" w:color="auto"/>
        <w:left w:val="single" w:sz="4" w:space="0" w:color="auto"/>
        <w:bottom w:val="single" w:sz="8" w:space="0" w:color="333333"/>
        <w:right w:val="single" w:sz="4" w:space="0" w:color="auto"/>
      </w:pBdr>
      <w:spacing w:before="100" w:beforeAutospacing="1" w:after="100" w:afterAutospacing="1" w:line="240" w:lineRule="auto"/>
      <w:ind w:firstLine="567"/>
      <w:jc w:val="center"/>
    </w:pPr>
    <w:rPr>
      <w:b/>
      <w:bCs/>
      <w:sz w:val="24"/>
      <w:szCs w:val="24"/>
    </w:rPr>
  </w:style>
  <w:style w:type="paragraph" w:customStyle="1" w:styleId="xl2206">
    <w:name w:val="xl2206"/>
    <w:basedOn w:val="ae"/>
    <w:uiPriority w:val="99"/>
    <w:rsid w:val="004F4BD6"/>
    <w:pPr>
      <w:widowControl w:val="0"/>
      <w:pBdr>
        <w:top w:val="single" w:sz="4" w:space="0" w:color="auto"/>
        <w:left w:val="single" w:sz="4" w:space="0" w:color="333333"/>
        <w:bottom w:val="single" w:sz="8" w:space="0" w:color="333333"/>
        <w:right w:val="single" w:sz="4" w:space="0" w:color="auto"/>
      </w:pBdr>
      <w:spacing w:before="100" w:beforeAutospacing="1" w:after="100" w:afterAutospacing="1" w:line="240" w:lineRule="auto"/>
      <w:ind w:firstLine="567"/>
      <w:jc w:val="center"/>
    </w:pPr>
    <w:rPr>
      <w:b/>
      <w:bCs/>
      <w:sz w:val="24"/>
      <w:szCs w:val="24"/>
    </w:rPr>
  </w:style>
  <w:style w:type="paragraph" w:customStyle="1" w:styleId="xl2207">
    <w:name w:val="xl2207"/>
    <w:basedOn w:val="ae"/>
    <w:uiPriority w:val="99"/>
    <w:rsid w:val="004F4BD6"/>
    <w:pPr>
      <w:widowControl w:val="0"/>
      <w:pBdr>
        <w:top w:val="single" w:sz="8" w:space="0" w:color="333333"/>
        <w:left w:val="single" w:sz="4" w:space="9" w:color="333333"/>
      </w:pBdr>
      <w:shd w:val="clear" w:color="auto" w:fill="C0C0C0"/>
      <w:spacing w:before="100" w:beforeAutospacing="1" w:after="100" w:afterAutospacing="1" w:line="240" w:lineRule="auto"/>
      <w:ind w:firstLineChars="100" w:firstLine="100"/>
      <w:jc w:val="both"/>
    </w:pPr>
    <w:rPr>
      <w:b/>
      <w:bCs/>
      <w:sz w:val="24"/>
      <w:szCs w:val="24"/>
    </w:rPr>
  </w:style>
  <w:style w:type="paragraph" w:customStyle="1" w:styleId="xl2208">
    <w:name w:val="xl2208"/>
    <w:basedOn w:val="ae"/>
    <w:uiPriority w:val="99"/>
    <w:rsid w:val="004F4BD6"/>
    <w:pPr>
      <w:widowControl w:val="0"/>
      <w:pBdr>
        <w:top w:val="single" w:sz="8" w:space="0" w:color="333333"/>
      </w:pBdr>
      <w:shd w:val="clear" w:color="auto" w:fill="C0C0C0"/>
      <w:spacing w:before="100" w:beforeAutospacing="1" w:after="100" w:afterAutospacing="1" w:line="240" w:lineRule="auto"/>
      <w:ind w:firstLineChars="100" w:firstLine="100"/>
      <w:jc w:val="both"/>
    </w:pPr>
    <w:rPr>
      <w:b/>
      <w:bCs/>
      <w:sz w:val="24"/>
      <w:szCs w:val="24"/>
    </w:rPr>
  </w:style>
  <w:style w:type="paragraph" w:customStyle="1" w:styleId="xl2209">
    <w:name w:val="xl2209"/>
    <w:basedOn w:val="ae"/>
    <w:uiPriority w:val="99"/>
    <w:rsid w:val="004F4BD6"/>
    <w:pPr>
      <w:widowControl w:val="0"/>
      <w:pBdr>
        <w:bottom w:val="single" w:sz="8" w:space="0" w:color="333333"/>
      </w:pBdr>
      <w:shd w:val="thinReverseDiagStripe" w:color="C0C0C0" w:fill="auto"/>
      <w:spacing w:before="100" w:beforeAutospacing="1" w:after="100" w:afterAutospacing="1" w:line="240" w:lineRule="auto"/>
      <w:ind w:firstLine="567"/>
      <w:jc w:val="both"/>
    </w:pPr>
    <w:rPr>
      <w:sz w:val="24"/>
      <w:szCs w:val="24"/>
    </w:rPr>
  </w:style>
  <w:style w:type="paragraph" w:customStyle="1" w:styleId="xl2210">
    <w:name w:val="xl2210"/>
    <w:basedOn w:val="ae"/>
    <w:uiPriority w:val="99"/>
    <w:rsid w:val="004F4BD6"/>
    <w:pPr>
      <w:widowControl w:val="0"/>
      <w:pBdr>
        <w:left w:val="single" w:sz="4" w:space="0" w:color="333333"/>
        <w:bottom w:val="single" w:sz="8" w:space="0" w:color="333333"/>
      </w:pBdr>
      <w:shd w:val="thinReverseDiagStripe" w:color="C0C0C0" w:fill="auto"/>
      <w:spacing w:before="100" w:beforeAutospacing="1" w:after="100" w:afterAutospacing="1" w:line="240" w:lineRule="auto"/>
      <w:ind w:firstLine="567"/>
      <w:jc w:val="both"/>
    </w:pPr>
    <w:rPr>
      <w:sz w:val="24"/>
      <w:szCs w:val="24"/>
    </w:rPr>
  </w:style>
  <w:style w:type="paragraph" w:customStyle="1" w:styleId="xl2211">
    <w:name w:val="xl2211"/>
    <w:basedOn w:val="ae"/>
    <w:uiPriority w:val="99"/>
    <w:rsid w:val="004F4BD6"/>
    <w:pPr>
      <w:widowControl w:val="0"/>
      <w:pBdr>
        <w:bottom w:val="single" w:sz="8" w:space="0" w:color="333333"/>
      </w:pBdr>
      <w:shd w:val="thinReverseDiagStripe" w:color="C0C0C0" w:fill="auto"/>
      <w:spacing w:before="100" w:beforeAutospacing="1" w:after="100" w:afterAutospacing="1" w:line="240" w:lineRule="auto"/>
      <w:ind w:firstLine="567"/>
      <w:jc w:val="center"/>
    </w:pPr>
    <w:rPr>
      <w:b/>
      <w:bCs/>
      <w:color w:val="0000FF"/>
      <w:sz w:val="24"/>
      <w:szCs w:val="24"/>
      <w:u w:val="single"/>
    </w:rPr>
  </w:style>
  <w:style w:type="paragraph" w:customStyle="1" w:styleId="xl2212">
    <w:name w:val="xl2212"/>
    <w:basedOn w:val="ae"/>
    <w:uiPriority w:val="99"/>
    <w:rsid w:val="004F4BD6"/>
    <w:pPr>
      <w:widowControl w:val="0"/>
      <w:pBdr>
        <w:bottom w:val="single" w:sz="8" w:space="0" w:color="333333"/>
        <w:right w:val="single" w:sz="8" w:space="0" w:color="333333"/>
      </w:pBdr>
      <w:shd w:val="thinReverseDiagStripe" w:color="C0C0C0" w:fill="auto"/>
      <w:spacing w:before="100" w:beforeAutospacing="1" w:after="100" w:afterAutospacing="1" w:line="240" w:lineRule="auto"/>
      <w:ind w:firstLine="567"/>
      <w:jc w:val="both"/>
    </w:pPr>
    <w:rPr>
      <w:sz w:val="24"/>
      <w:szCs w:val="24"/>
    </w:rPr>
  </w:style>
  <w:style w:type="paragraph" w:customStyle="1" w:styleId="xl2213">
    <w:name w:val="xl2213"/>
    <w:basedOn w:val="ae"/>
    <w:uiPriority w:val="99"/>
    <w:rsid w:val="004F4BD6"/>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center"/>
    </w:pPr>
    <w:rPr>
      <w:sz w:val="24"/>
      <w:szCs w:val="24"/>
    </w:rPr>
  </w:style>
  <w:style w:type="paragraph" w:customStyle="1" w:styleId="xl2214">
    <w:name w:val="xl2214"/>
    <w:basedOn w:val="ae"/>
    <w:uiPriority w:val="99"/>
    <w:rsid w:val="004F4BD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both"/>
    </w:pPr>
    <w:rPr>
      <w:sz w:val="24"/>
      <w:szCs w:val="24"/>
    </w:rPr>
  </w:style>
  <w:style w:type="paragraph" w:customStyle="1" w:styleId="xl2215">
    <w:name w:val="xl2215"/>
    <w:basedOn w:val="ae"/>
    <w:uiPriority w:val="99"/>
    <w:rsid w:val="004F4BD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sz w:val="24"/>
      <w:szCs w:val="24"/>
    </w:rPr>
  </w:style>
  <w:style w:type="paragraph" w:customStyle="1" w:styleId="xl2216">
    <w:name w:val="xl2216"/>
    <w:basedOn w:val="ae"/>
    <w:uiPriority w:val="99"/>
    <w:rsid w:val="004F4BD6"/>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center"/>
    </w:pPr>
    <w:rPr>
      <w:sz w:val="24"/>
      <w:szCs w:val="24"/>
    </w:rPr>
  </w:style>
  <w:style w:type="paragraph" w:customStyle="1" w:styleId="xl2217">
    <w:name w:val="xl2217"/>
    <w:basedOn w:val="ae"/>
    <w:uiPriority w:val="99"/>
    <w:rsid w:val="004F4BD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sz w:val="24"/>
      <w:szCs w:val="24"/>
    </w:rPr>
  </w:style>
  <w:style w:type="paragraph" w:customStyle="1" w:styleId="xl2218">
    <w:name w:val="xl2218"/>
    <w:basedOn w:val="ae"/>
    <w:uiPriority w:val="99"/>
    <w:rsid w:val="004F4BD6"/>
    <w:pPr>
      <w:widowControl w:val="0"/>
      <w:pBdr>
        <w:left w:val="single" w:sz="4" w:space="0" w:color="auto"/>
        <w:right w:val="single" w:sz="4" w:space="0" w:color="333333"/>
      </w:pBdr>
      <w:shd w:val="clear" w:color="auto" w:fill="CCFFCC"/>
      <w:spacing w:before="100" w:beforeAutospacing="1" w:after="100" w:afterAutospacing="1" w:line="240" w:lineRule="auto"/>
      <w:ind w:firstLine="567"/>
      <w:jc w:val="both"/>
    </w:pPr>
    <w:rPr>
      <w:b/>
      <w:bCs/>
      <w:sz w:val="24"/>
      <w:szCs w:val="24"/>
    </w:rPr>
  </w:style>
  <w:style w:type="paragraph" w:customStyle="1" w:styleId="xl2219">
    <w:name w:val="xl2219"/>
    <w:basedOn w:val="ae"/>
    <w:uiPriority w:val="99"/>
    <w:rsid w:val="004F4BD6"/>
    <w:pPr>
      <w:widowControl w:val="0"/>
      <w:pBdr>
        <w:left w:val="single" w:sz="4" w:space="0" w:color="auto"/>
        <w:bottom w:val="single" w:sz="8" w:space="0" w:color="333333"/>
        <w:right w:val="single" w:sz="4" w:space="0" w:color="333333"/>
      </w:pBdr>
      <w:shd w:val="clear" w:color="auto" w:fill="CCFFCC"/>
      <w:spacing w:before="100" w:beforeAutospacing="1" w:after="100" w:afterAutospacing="1" w:line="240" w:lineRule="auto"/>
      <w:ind w:firstLine="567"/>
      <w:jc w:val="both"/>
    </w:pPr>
    <w:rPr>
      <w:b/>
      <w:bCs/>
      <w:sz w:val="24"/>
      <w:szCs w:val="24"/>
    </w:rPr>
  </w:style>
  <w:style w:type="paragraph" w:customStyle="1" w:styleId="xl2220">
    <w:name w:val="xl2220"/>
    <w:basedOn w:val="ae"/>
    <w:uiPriority w:val="99"/>
    <w:rsid w:val="004F4BD6"/>
    <w:pPr>
      <w:widowControl w:val="0"/>
      <w:pBdr>
        <w:left w:val="single" w:sz="4" w:space="9" w:color="333333"/>
        <w:bottom w:val="single" w:sz="4" w:space="0" w:color="333333"/>
      </w:pBdr>
      <w:shd w:val="clear" w:color="auto" w:fill="C0C0C0"/>
      <w:spacing w:before="100" w:beforeAutospacing="1" w:after="100" w:afterAutospacing="1" w:line="240" w:lineRule="auto"/>
      <w:ind w:firstLineChars="100" w:firstLine="100"/>
      <w:jc w:val="both"/>
    </w:pPr>
    <w:rPr>
      <w:b/>
      <w:bCs/>
      <w:sz w:val="24"/>
      <w:szCs w:val="24"/>
    </w:rPr>
  </w:style>
  <w:style w:type="paragraph" w:customStyle="1" w:styleId="xl2221">
    <w:name w:val="xl2221"/>
    <w:basedOn w:val="ae"/>
    <w:uiPriority w:val="99"/>
    <w:rsid w:val="004F4BD6"/>
    <w:pPr>
      <w:widowControl w:val="0"/>
      <w:pBdr>
        <w:bottom w:val="single" w:sz="4" w:space="0" w:color="333333"/>
      </w:pBdr>
      <w:shd w:val="clear" w:color="auto" w:fill="C0C0C0"/>
      <w:spacing w:before="100" w:beforeAutospacing="1" w:after="100" w:afterAutospacing="1" w:line="240" w:lineRule="auto"/>
      <w:ind w:firstLineChars="100" w:firstLine="100"/>
      <w:jc w:val="both"/>
    </w:pPr>
    <w:rPr>
      <w:b/>
      <w:bCs/>
      <w:sz w:val="24"/>
      <w:szCs w:val="24"/>
    </w:rPr>
  </w:style>
  <w:style w:type="paragraph" w:customStyle="1" w:styleId="xl2222">
    <w:name w:val="xl2222"/>
    <w:basedOn w:val="ae"/>
    <w:uiPriority w:val="99"/>
    <w:rsid w:val="004F4BD6"/>
    <w:pPr>
      <w:widowControl w:val="0"/>
      <w:pBdr>
        <w:top w:val="single" w:sz="4" w:space="0" w:color="333333"/>
        <w:left w:val="single" w:sz="4" w:space="0" w:color="333333"/>
        <w:bottom w:val="single" w:sz="8" w:space="0" w:color="333333"/>
      </w:pBdr>
      <w:spacing w:before="100" w:beforeAutospacing="1" w:after="100" w:afterAutospacing="1" w:line="240" w:lineRule="auto"/>
      <w:ind w:firstLine="567"/>
      <w:jc w:val="center"/>
    </w:pPr>
    <w:rPr>
      <w:b/>
      <w:bCs/>
      <w:sz w:val="24"/>
      <w:szCs w:val="24"/>
    </w:rPr>
  </w:style>
  <w:style w:type="paragraph" w:customStyle="1" w:styleId="xl2223">
    <w:name w:val="xl2223"/>
    <w:basedOn w:val="ae"/>
    <w:uiPriority w:val="99"/>
    <w:rsid w:val="004F4BD6"/>
    <w:pPr>
      <w:widowControl w:val="0"/>
      <w:pBdr>
        <w:top w:val="single" w:sz="4" w:space="0" w:color="333333"/>
        <w:bottom w:val="single" w:sz="8" w:space="0" w:color="333333"/>
      </w:pBdr>
      <w:spacing w:before="100" w:beforeAutospacing="1" w:after="100" w:afterAutospacing="1" w:line="240" w:lineRule="auto"/>
      <w:ind w:firstLine="567"/>
      <w:jc w:val="center"/>
    </w:pPr>
    <w:rPr>
      <w:b/>
      <w:bCs/>
      <w:sz w:val="24"/>
      <w:szCs w:val="24"/>
    </w:rPr>
  </w:style>
  <w:style w:type="paragraph" w:customStyle="1" w:styleId="xl2224">
    <w:name w:val="xl2224"/>
    <w:basedOn w:val="ae"/>
    <w:uiPriority w:val="99"/>
    <w:rsid w:val="004F4BD6"/>
    <w:pPr>
      <w:widowControl w:val="0"/>
      <w:pBdr>
        <w:top w:val="single" w:sz="4" w:space="0" w:color="333333"/>
        <w:bottom w:val="single" w:sz="8" w:space="0" w:color="333333"/>
        <w:right w:val="single" w:sz="8" w:space="0" w:color="333333"/>
      </w:pBdr>
      <w:spacing w:before="100" w:beforeAutospacing="1" w:after="100" w:afterAutospacing="1" w:line="240" w:lineRule="auto"/>
      <w:ind w:firstLine="567"/>
      <w:jc w:val="center"/>
    </w:pPr>
    <w:rPr>
      <w:b/>
      <w:bCs/>
      <w:sz w:val="24"/>
      <w:szCs w:val="24"/>
    </w:rPr>
  </w:style>
  <w:style w:type="paragraph" w:customStyle="1" w:styleId="xl2225">
    <w:name w:val="xl2225"/>
    <w:basedOn w:val="ae"/>
    <w:uiPriority w:val="99"/>
    <w:rsid w:val="004F4BD6"/>
    <w:pPr>
      <w:widowControl w:val="0"/>
      <w:pBdr>
        <w:top w:val="single" w:sz="4" w:space="0" w:color="333333"/>
        <w:left w:val="single" w:sz="4" w:space="0" w:color="auto"/>
        <w:right w:val="single" w:sz="4" w:space="0" w:color="333333"/>
      </w:pBdr>
      <w:shd w:val="clear" w:color="auto" w:fill="CCFFCC"/>
      <w:spacing w:before="100" w:beforeAutospacing="1" w:after="100" w:afterAutospacing="1" w:line="240" w:lineRule="auto"/>
      <w:ind w:firstLine="567"/>
      <w:jc w:val="both"/>
    </w:pPr>
    <w:rPr>
      <w:b/>
      <w:bCs/>
      <w:sz w:val="24"/>
      <w:szCs w:val="24"/>
    </w:rPr>
  </w:style>
  <w:style w:type="paragraph" w:customStyle="1" w:styleId="ChapterSubtitle">
    <w:name w:val="Chapter Subtitle"/>
    <w:basedOn w:val="afffff"/>
    <w:uiPriority w:val="99"/>
    <w:rsid w:val="004F4BD6"/>
    <w:pPr>
      <w:keepNext/>
      <w:keepLines/>
      <w:widowControl w:val="0"/>
      <w:adjustRightInd w:val="0"/>
      <w:spacing w:before="60"/>
      <w:ind w:right="0" w:firstLine="709"/>
      <w:jc w:val="both"/>
    </w:pPr>
    <w:rPr>
      <w:rFonts w:ascii="Arial" w:hAnsi="Arial"/>
      <w:spacing w:val="-16"/>
      <w:kern w:val="28"/>
      <w:sz w:val="32"/>
      <w:szCs w:val="28"/>
      <w:lang w:eastAsia="en-US"/>
    </w:rPr>
  </w:style>
  <w:style w:type="character" w:customStyle="1" w:styleId="affffffffffffffffffc">
    <w:name w:val="обычный отчета Знак"/>
    <w:basedOn w:val="af"/>
    <w:link w:val="affffffffffffffffffd"/>
    <w:uiPriority w:val="99"/>
    <w:locked/>
    <w:rsid w:val="004F4BD6"/>
    <w:rPr>
      <w:rFonts w:ascii="Arial" w:hAnsi="Arial" w:cs="Arial"/>
      <w:spacing w:val="-5"/>
    </w:rPr>
  </w:style>
  <w:style w:type="paragraph" w:customStyle="1" w:styleId="affffffffffffffffffd">
    <w:name w:val="обычный отчета"/>
    <w:basedOn w:val="af9"/>
    <w:link w:val="affffffffffffffffffc"/>
    <w:uiPriority w:val="99"/>
    <w:rsid w:val="004F4BD6"/>
    <w:pPr>
      <w:keepNext/>
      <w:adjustRightInd w:val="0"/>
      <w:spacing w:before="120" w:line="360" w:lineRule="atLeast"/>
      <w:ind w:firstLine="567"/>
      <w:jc w:val="both"/>
    </w:pPr>
    <w:rPr>
      <w:rFonts w:ascii="Arial" w:eastAsiaTheme="minorHAnsi" w:hAnsi="Arial" w:cs="Arial"/>
      <w:spacing w:val="-5"/>
      <w:sz w:val="22"/>
      <w:szCs w:val="22"/>
      <w:lang w:eastAsia="en-US"/>
    </w:rPr>
  </w:style>
  <w:style w:type="paragraph" w:customStyle="1" w:styleId="Affffffffffffffffffe">
    <w:name w:val="Текстовый блок A"/>
    <w:uiPriority w:val="99"/>
    <w:rsid w:val="004F4BD6"/>
    <w:pPr>
      <w:spacing w:after="0" w:line="360" w:lineRule="auto"/>
      <w:ind w:firstLine="567"/>
      <w:jc w:val="both"/>
    </w:pPr>
    <w:rPr>
      <w:rFonts w:ascii="Helvetica" w:eastAsia="ヒラギノ角ゴ Pro W3" w:hAnsi="Helvetica" w:cs="Times New Roman"/>
      <w:color w:val="000000"/>
      <w:spacing w:val="-5"/>
      <w:kern w:val="28"/>
      <w:sz w:val="24"/>
      <w:lang w:eastAsia="ru-RU"/>
    </w:rPr>
  </w:style>
  <w:style w:type="paragraph" w:customStyle="1" w:styleId="AA0">
    <w:name w:val="Свободная форма A A"/>
    <w:autoRedefine/>
    <w:uiPriority w:val="99"/>
    <w:rsid w:val="004F4BD6"/>
    <w:pPr>
      <w:spacing w:after="0" w:line="360" w:lineRule="auto"/>
      <w:ind w:left="6" w:firstLine="567"/>
      <w:jc w:val="center"/>
    </w:pPr>
    <w:rPr>
      <w:rFonts w:ascii="Arial" w:eastAsia="ヒラギノ角ゴ Pro W3" w:hAnsi="Arial" w:cs="Times New Roman"/>
      <w:color w:val="000000"/>
      <w:spacing w:val="-5"/>
      <w:kern w:val="28"/>
      <w:sz w:val="24"/>
      <w:lang w:eastAsia="ru-RU"/>
    </w:rPr>
  </w:style>
  <w:style w:type="paragraph" w:customStyle="1" w:styleId="afffffffffffffffffff">
    <w:name w:val="Свободная форма"/>
    <w:autoRedefine/>
    <w:uiPriority w:val="99"/>
    <w:rsid w:val="004F4BD6"/>
    <w:pPr>
      <w:widowControl w:val="0"/>
      <w:adjustRightInd w:val="0"/>
      <w:spacing w:after="120" w:line="360" w:lineRule="auto"/>
    </w:pPr>
    <w:rPr>
      <w:rFonts w:ascii="Arial" w:eastAsia="ヒラギノ角ゴ Pro W3" w:hAnsi="Arial" w:cs="Times New Roman"/>
      <w:color w:val="000000"/>
      <w:spacing w:val="-5"/>
      <w:kern w:val="28"/>
      <w:sz w:val="24"/>
      <w:lang w:eastAsia="ru-RU"/>
    </w:rPr>
  </w:style>
  <w:style w:type="paragraph" w:customStyle="1" w:styleId="Afffffffffffffffffff0">
    <w:name w:val="Свободная форма A"/>
    <w:uiPriority w:val="99"/>
    <w:rsid w:val="004F4BD6"/>
    <w:pPr>
      <w:spacing w:after="0" w:line="360" w:lineRule="auto"/>
    </w:pPr>
    <w:rPr>
      <w:rFonts w:ascii="Arial" w:eastAsia="ヒラギノ角ゴ Pro W3" w:hAnsi="Arial" w:cs="Times New Roman"/>
      <w:color w:val="000000"/>
      <w:spacing w:val="-5"/>
      <w:kern w:val="28"/>
      <w:sz w:val="24"/>
      <w:lang w:eastAsia="ru-RU"/>
    </w:rPr>
  </w:style>
  <w:style w:type="character" w:customStyle="1" w:styleId="1317">
    <w:name w:val="Заголовок 1.3.1 Знак"/>
    <w:basedOn w:val="af"/>
    <w:link w:val="1318"/>
    <w:locked/>
    <w:rsid w:val="004F4BD6"/>
    <w:rPr>
      <w:rFonts w:ascii="Arial" w:eastAsia="Times New Roman" w:hAnsi="Arial"/>
      <w:color w:val="4472C4" w:themeColor="accent1"/>
      <w:spacing w:val="-10"/>
      <w:kern w:val="28"/>
      <w:sz w:val="24"/>
      <w:lang w:val="en-US"/>
    </w:rPr>
  </w:style>
  <w:style w:type="paragraph" w:customStyle="1" w:styleId="1318">
    <w:name w:val="Заголовок 1.3.1"/>
    <w:basedOn w:val="31"/>
    <w:link w:val="1317"/>
    <w:qFormat/>
    <w:rsid w:val="004F4BD6"/>
    <w:pPr>
      <w:keepLines w:val="0"/>
      <w:widowControl w:val="0"/>
      <w:numPr>
        <w:ilvl w:val="0"/>
        <w:numId w:val="0"/>
      </w:numPr>
      <w:spacing w:before="0" w:line="480" w:lineRule="auto"/>
      <w:ind w:firstLine="567"/>
    </w:pPr>
    <w:rPr>
      <w:rFonts w:ascii="Arial" w:eastAsia="Times New Roman" w:hAnsi="Arial" w:cstheme="minorBidi"/>
      <w:b w:val="0"/>
      <w:color w:val="4472C4" w:themeColor="accent1"/>
      <w:spacing w:val="-10"/>
      <w:kern w:val="28"/>
      <w:sz w:val="24"/>
      <w:szCs w:val="22"/>
      <w:lang w:val="en-US" w:eastAsia="en-US"/>
    </w:rPr>
  </w:style>
  <w:style w:type="paragraph" w:customStyle="1" w:styleId="FrontPageFrame">
    <w:name w:val="FrontPageFrame"/>
    <w:basedOn w:val="ae"/>
    <w:uiPriority w:val="99"/>
    <w:rsid w:val="004F4BD6"/>
    <w:pPr>
      <w:framePr w:wrap="around" w:hAnchor="margin" w:x="-2267" w:yAlign="bottom"/>
      <w:widowControl w:val="0"/>
      <w:tabs>
        <w:tab w:val="left" w:pos="1134"/>
      </w:tabs>
      <w:spacing w:after="0" w:line="240" w:lineRule="atLeast"/>
      <w:ind w:firstLine="567"/>
      <w:jc w:val="both"/>
    </w:pPr>
    <w:rPr>
      <w:rFonts w:ascii="DaneHelveticaNeue" w:hAnsi="DaneHelveticaNeue"/>
      <w:sz w:val="14"/>
      <w:szCs w:val="20"/>
      <w:lang w:val="en-GB"/>
    </w:rPr>
  </w:style>
  <w:style w:type="paragraph" w:customStyle="1" w:styleId="CowiAuthor">
    <w:name w:val="CowiAuthor"/>
    <w:basedOn w:val="FrontPageFrame"/>
    <w:next w:val="FrontPageFrame"/>
    <w:uiPriority w:val="99"/>
    <w:rsid w:val="004F4BD6"/>
    <w:pPr>
      <w:framePr w:wrap="around"/>
    </w:pPr>
  </w:style>
  <w:style w:type="paragraph" w:customStyle="1" w:styleId="StyleBodyTextLeft021cm">
    <w:name w:val="Style Body Text + Left:  021 cm"/>
    <w:basedOn w:val="af9"/>
    <w:uiPriority w:val="99"/>
    <w:rsid w:val="004F4BD6"/>
    <w:pPr>
      <w:spacing w:before="120"/>
      <w:ind w:firstLine="567"/>
      <w:jc w:val="both"/>
    </w:pPr>
    <w:rPr>
      <w:rFonts w:ascii="Arial" w:hAnsi="Arial" w:cs="Arial"/>
      <w:spacing w:val="-5"/>
      <w:sz w:val="22"/>
      <w:szCs w:val="22"/>
      <w:lang w:eastAsia="en-US"/>
    </w:rPr>
  </w:style>
  <w:style w:type="paragraph" w:customStyle="1" w:styleId="FootnoteBase">
    <w:name w:val="Footnote Base"/>
    <w:basedOn w:val="ae"/>
    <w:uiPriority w:val="99"/>
    <w:rsid w:val="004F4BD6"/>
    <w:pPr>
      <w:keepLines/>
      <w:widowControl w:val="0"/>
      <w:spacing w:after="0" w:line="200" w:lineRule="atLeast"/>
      <w:ind w:left="1080" w:firstLine="567"/>
      <w:jc w:val="both"/>
    </w:pPr>
    <w:rPr>
      <w:rFonts w:ascii="Arial" w:hAnsi="Arial"/>
      <w:spacing w:val="-5"/>
      <w:sz w:val="16"/>
      <w:szCs w:val="20"/>
      <w:lang w:val="en-US" w:eastAsia="en-US"/>
    </w:rPr>
  </w:style>
  <w:style w:type="paragraph" w:customStyle="1" w:styleId="1ArialBlack66">
    <w:name w:val="Стиль Заголовок 1 + Arial Black По ширине Перед:  6 пт После:  6..."/>
    <w:basedOn w:val="14"/>
    <w:uiPriority w:val="99"/>
    <w:rsid w:val="004F4BD6"/>
    <w:pPr>
      <w:keepNext/>
      <w:keepLines w:val="0"/>
      <w:pageBreakBefore/>
      <w:widowControl w:val="0"/>
      <w:numPr>
        <w:numId w:val="0"/>
      </w:numPr>
      <w:tabs>
        <w:tab w:val="left" w:pos="1134"/>
        <w:tab w:val="num" w:pos="1272"/>
      </w:tabs>
      <w:spacing w:before="120" w:after="120" w:line="360" w:lineRule="atLeast"/>
      <w:ind w:left="1272" w:hanging="705"/>
    </w:pPr>
    <w:rPr>
      <w:rFonts w:ascii="Arial Black" w:eastAsia="Times New Roman" w:hAnsi="Arial Black" w:cs="Times New Roman"/>
      <w:b w:val="0"/>
      <w:caps/>
      <w:sz w:val="24"/>
      <w:szCs w:val="20"/>
    </w:rPr>
  </w:style>
  <w:style w:type="character" w:customStyle="1" w:styleId="newslist">
    <w:name w:val="news_list"/>
    <w:basedOn w:val="af"/>
    <w:rsid w:val="004F4BD6"/>
  </w:style>
  <w:style w:type="table" w:customStyle="1" w:styleId="1ffffffff">
    <w:name w:val="Светлая заливка1"/>
    <w:basedOn w:val="af0"/>
    <w:uiPriority w:val="60"/>
    <w:rsid w:val="004F4BD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ff8">
    <w:name w:val="Средний список 11"/>
    <w:basedOn w:val="af0"/>
    <w:uiPriority w:val="65"/>
    <w:rsid w:val="004F4BD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
    <w:name w:val="Table Grid1"/>
    <w:basedOn w:val="af0"/>
    <w:rsid w:val="004F4BD6"/>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ffffffffffffff1">
    <w:name w:val="Папушкин"/>
    <w:basedOn w:val="af7"/>
    <w:rsid w:val="004F4BD6"/>
    <w:pPr>
      <w:jc w:val="center"/>
    </w:pPr>
    <w:rPr>
      <w:rFonts w:ascii="Arial"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
    <w:basedOn w:val="af0"/>
    <w:rsid w:val="004F4BD6"/>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
    <w:name w:val="Средний список 1 - Акцент 11"/>
    <w:basedOn w:val="af0"/>
    <w:uiPriority w:val="65"/>
    <w:rsid w:val="004F4BD6"/>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ookman Old Style" w:eastAsia="Times New Roman" w:hAnsi="Bookman Old Style"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f0">
    <w:name w:val="Средний список 12"/>
    <w:basedOn w:val="af0"/>
    <w:uiPriority w:val="65"/>
    <w:rsid w:val="004F4BD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1">
    <w:name w:val="Table Grid11"/>
    <w:basedOn w:val="af0"/>
    <w:rsid w:val="004F4BD6"/>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ffffff0">
    <w:name w:val="Папушкин1"/>
    <w:basedOn w:val="af7"/>
    <w:rsid w:val="004F4BD6"/>
    <w:pPr>
      <w:spacing w:line="360" w:lineRule="auto"/>
      <w:ind w:firstLine="567"/>
      <w:jc w:val="center"/>
    </w:pPr>
    <w:rPr>
      <w:rFonts w:ascii="Arial" w:hAnsi="Arial"/>
      <w:spacing w:val="-5"/>
      <w:kern w:val="28"/>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
    <w:basedOn w:val="af0"/>
    <w:rsid w:val="004F4BD6"/>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Средний список 111"/>
    <w:basedOn w:val="af0"/>
    <w:uiPriority w:val="65"/>
    <w:rsid w:val="004F4BD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
    <w:name w:val="Средний список 1 - Акцент 111"/>
    <w:basedOn w:val="af0"/>
    <w:uiPriority w:val="65"/>
    <w:rsid w:val="004F4BD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12f1">
    <w:name w:val="Классическая таблица 12"/>
    <w:basedOn w:val="af0"/>
    <w:rsid w:val="004F4BD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Классическая таблица 111"/>
    <w:basedOn w:val="af0"/>
    <w:rsid w:val="004F4BD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4">
    <w:name w:val="Сетка таблицы 53"/>
    <w:basedOn w:val="af0"/>
    <w:locked/>
    <w:rsid w:val="004F4BD6"/>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f0"/>
    <w:rsid w:val="004F4BD6"/>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ffff6">
    <w:name w:val="Папушкин2"/>
    <w:basedOn w:val="af7"/>
    <w:rsid w:val="004F4BD6"/>
    <w:pPr>
      <w:spacing w:line="360" w:lineRule="auto"/>
      <w:ind w:firstLine="567"/>
      <w:jc w:val="center"/>
    </w:pPr>
    <w:rPr>
      <w:rFonts w:ascii="Arial" w:hAnsi="Arial"/>
      <w:spacing w:val="-5"/>
      <w:kern w:val="28"/>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
    <w:basedOn w:val="af0"/>
    <w:rsid w:val="004F4BD6"/>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d">
    <w:name w:val="Столбцы таблицы 32"/>
    <w:basedOn w:val="af0"/>
    <w:rsid w:val="004F4BD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a">
    <w:name w:val="Столбцы таблицы 42"/>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1">
    <w:name w:val="Таблица-список 12"/>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толбцы таблицы 22"/>
    <w:basedOn w:val="af0"/>
    <w:rsid w:val="004F4BD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
    <w:name w:val="Средний список 112"/>
    <w:basedOn w:val="af0"/>
    <w:uiPriority w:val="65"/>
    <w:rsid w:val="004F4BD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
    <w:name w:val="Средний список 1 - Акцент 112"/>
    <w:basedOn w:val="af0"/>
    <w:uiPriority w:val="65"/>
    <w:rsid w:val="004F4BD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22f">
    <w:name w:val="Простая таблица 22"/>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d">
    <w:name w:val="Классическая таблица 13"/>
    <w:basedOn w:val="af0"/>
    <w:rsid w:val="004F4BD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0">
    <w:name w:val="Классическая таблица 22"/>
    <w:basedOn w:val="af0"/>
    <w:rsid w:val="004F4BD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3">
    <w:name w:val="Классическая таблица 112"/>
    <w:basedOn w:val="af0"/>
    <w:rsid w:val="004F4BD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Таблица-список 13"/>
    <w:basedOn w:val="af0"/>
    <w:rsid w:val="004F4BD6"/>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fffffffffffffffffff2">
    <w:name w:val="новый"/>
    <w:basedOn w:val="af7"/>
    <w:rsid w:val="004F4BD6"/>
    <w:pPr>
      <w:jc w:val="center"/>
    </w:pPr>
    <w:rPr>
      <w:rFonts w:ascii="Arial" w:hAnsi="Arial"/>
      <w:sz w:val="18"/>
      <w:lang w:eastAsia="en-US"/>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afffffffffffffffffff3">
    <w:name w:val="новая"/>
    <w:basedOn w:val="af0"/>
    <w:rsid w:val="004F4BD6"/>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afffffffffffffffffff4">
    <w:name w:val="ВНИПИ"/>
    <w:basedOn w:val="af7"/>
    <w:rsid w:val="004F4BD6"/>
    <w:pPr>
      <w:jc w:val="center"/>
    </w:pPr>
    <w:rPr>
      <w:rFonts w:ascii="Arial" w:hAnsi="Arial"/>
      <w:lang w:eastAsia="en-US"/>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afffffffffffffffffff5">
    <w:name w:val="Шапка ВНИПИ"/>
    <w:basedOn w:val="af0"/>
    <w:rsid w:val="004F4BD6"/>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5">
    <w:name w:val="Сетка таблицы 54"/>
    <w:basedOn w:val="af0"/>
    <w:rsid w:val="004F4BD6"/>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5">
    <w:name w:val="Сетка таблицы 511"/>
    <w:basedOn w:val="af0"/>
    <w:rsid w:val="004F4BD6"/>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0">
    <w:name w:val="Сетка таблицы 523"/>
    <w:basedOn w:val="af0"/>
    <w:rsid w:val="004F4BD6"/>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54">
    <w:name w:val="Сетка таблицы 55"/>
    <w:basedOn w:val="af0"/>
    <w:rsid w:val="004F4BD6"/>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
    <w:name w:val="Table Grid13"/>
    <w:basedOn w:val="af0"/>
    <w:rsid w:val="004F4BD6"/>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ff8">
    <w:name w:val="Папушкин3"/>
    <w:basedOn w:val="af7"/>
    <w:rsid w:val="004F4BD6"/>
    <w:pPr>
      <w:jc w:val="center"/>
    </w:pPr>
    <w:rPr>
      <w:rFonts w:ascii="Arial"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f0"/>
    <w:rsid w:val="004F4BD6"/>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9">
    <w:name w:val="Столбцы таблицы 33"/>
    <w:basedOn w:val="af0"/>
    <w:rsid w:val="004F4BD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5">
    <w:name w:val="Столбцы таблицы 43"/>
    <w:basedOn w:val="af0"/>
    <w:rsid w:val="004F4BD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40">
    <w:name w:val="Таблица-список 14"/>
    <w:basedOn w:val="af0"/>
    <w:rsid w:val="004F4BD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b">
    <w:name w:val="Столбцы таблицы 23"/>
    <w:basedOn w:val="af0"/>
    <w:rsid w:val="004F4BD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2">
    <w:name w:val="Средний список 113"/>
    <w:basedOn w:val="af0"/>
    <w:uiPriority w:val="65"/>
    <w:rsid w:val="004F4BD6"/>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ookman Old Style" w:eastAsia="Times New Roman" w:hAnsi="Bookman Old Sty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0"/>
    <w:uiPriority w:val="65"/>
    <w:rsid w:val="004F4BD6"/>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ookman Old Style" w:eastAsia="Times New Roman" w:hAnsi="Bookman Old Style"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c">
    <w:name w:val="Простая таблица 23"/>
    <w:basedOn w:val="af0"/>
    <w:rsid w:val="004F4BD6"/>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b">
    <w:name w:val="Классическая таблица 14"/>
    <w:basedOn w:val="af0"/>
    <w:rsid w:val="004F4BD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d">
    <w:name w:val="Классическая таблица 23"/>
    <w:basedOn w:val="af0"/>
    <w:rsid w:val="004F4BD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ffff7">
    <w:name w:val="Светлая заливка2"/>
    <w:basedOn w:val="af0"/>
    <w:uiPriority w:val="60"/>
    <w:rsid w:val="004F4BD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wiDate">
    <w:name w:val="CowiDate"/>
    <w:basedOn w:val="FrontPageFrame"/>
    <w:next w:val="FrontPageFrame"/>
    <w:uiPriority w:val="99"/>
    <w:rsid w:val="004F4BD6"/>
    <w:pPr>
      <w:framePr w:wrap="around"/>
    </w:pPr>
  </w:style>
  <w:style w:type="numbering" w:customStyle="1" w:styleId="111112">
    <w:name w:val="1 / 1.1 / 1.1.2"/>
    <w:rsid w:val="004F4BD6"/>
    <w:pPr>
      <w:numPr>
        <w:numId w:val="59"/>
      </w:numPr>
    </w:pPr>
  </w:style>
  <w:style w:type="paragraph" w:customStyle="1" w:styleId="01">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e"/>
    <w:link w:val="02"/>
    <w:rsid w:val="004F4BD6"/>
    <w:pPr>
      <w:spacing w:after="0" w:line="240" w:lineRule="auto"/>
      <w:ind w:firstLine="539"/>
      <w:jc w:val="both"/>
    </w:pPr>
    <w:rPr>
      <w:rFonts w:eastAsia="Calibri"/>
      <w:color w:val="000000"/>
      <w:kern w:val="24"/>
      <w:sz w:val="24"/>
      <w:lang w:eastAsia="en-US"/>
    </w:rPr>
  </w:style>
  <w:style w:type="character" w:customStyle="1" w:styleId="02">
    <w:name w:val="Основной текст 0 Знак"/>
    <w:aliases w:val="95 ПК Знак,А. Основной текст 0 Знак,1 Основной текст 0 Знак,А. Основной текст 0 Знак Знак Знак Знак Знак Знак Знак Знак Знак"/>
    <w:basedOn w:val="af"/>
    <w:link w:val="01"/>
    <w:rsid w:val="004F4BD6"/>
    <w:rPr>
      <w:rFonts w:ascii="Times New Roman" w:eastAsia="Calibri" w:hAnsi="Times New Roman" w:cs="Times New Roman"/>
      <w:color w:val="000000"/>
      <w:kern w:val="24"/>
      <w:sz w:val="24"/>
    </w:rPr>
  </w:style>
  <w:style w:type="paragraph" w:customStyle="1" w:styleId="xl732">
    <w:name w:val="xl732"/>
    <w:basedOn w:val="ae"/>
    <w:rsid w:val="004F4BD6"/>
    <w:pPr>
      <w:spacing w:before="100" w:beforeAutospacing="1" w:after="100" w:afterAutospacing="1" w:line="240" w:lineRule="auto"/>
      <w:ind w:firstLine="0"/>
    </w:pPr>
    <w:rPr>
      <w:sz w:val="18"/>
      <w:szCs w:val="18"/>
    </w:rPr>
  </w:style>
  <w:style w:type="paragraph" w:customStyle="1" w:styleId="xl733">
    <w:name w:val="xl733"/>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sz w:val="18"/>
      <w:szCs w:val="18"/>
    </w:rPr>
  </w:style>
  <w:style w:type="paragraph" w:customStyle="1" w:styleId="xl734">
    <w:name w:val="xl734"/>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18"/>
      <w:szCs w:val="18"/>
    </w:rPr>
  </w:style>
  <w:style w:type="table" w:customStyle="1" w:styleId="248">
    <w:name w:val="Простая таблица 24"/>
    <w:basedOn w:val="af0"/>
    <w:next w:val="2ffb"/>
    <w:semiHidden/>
    <w:unhideWhenUsed/>
    <w:rsid w:val="004F4BD6"/>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9">
    <w:name w:val="Классическая таблица 15"/>
    <w:basedOn w:val="af0"/>
    <w:next w:val="1fffff6"/>
    <w:semiHidden/>
    <w:unhideWhenUsed/>
    <w:rsid w:val="004F4BD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Классическая таблица 24"/>
    <w:basedOn w:val="af0"/>
    <w:next w:val="2ff9"/>
    <w:semiHidden/>
    <w:unhideWhenUsed/>
    <w:rsid w:val="004F4BD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a">
    <w:name w:val="Столбцы таблицы 24"/>
    <w:basedOn w:val="af0"/>
    <w:next w:val="2ffd"/>
    <w:semiHidden/>
    <w:unhideWhenUsed/>
    <w:rsid w:val="004F4BD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8">
    <w:name w:val="Столбцы таблицы 34"/>
    <w:basedOn w:val="af0"/>
    <w:next w:val="3ff1"/>
    <w:semiHidden/>
    <w:unhideWhenUsed/>
    <w:rsid w:val="004F4BD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4">
    <w:name w:val="Столбцы таблицы 44"/>
    <w:basedOn w:val="af0"/>
    <w:next w:val="4f4"/>
    <w:semiHidden/>
    <w:unhideWhenUsed/>
    <w:rsid w:val="004F4BD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f2">
    <w:name w:val="Сетка таблицы 12"/>
    <w:basedOn w:val="af0"/>
    <w:next w:val="1fffff9"/>
    <w:semiHidden/>
    <w:unhideWhenUsed/>
    <w:rsid w:val="004F4BD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66">
    <w:name w:val="Сетка таблицы 56"/>
    <w:basedOn w:val="af0"/>
    <w:next w:val="5f0"/>
    <w:semiHidden/>
    <w:unhideWhenUsed/>
    <w:rsid w:val="004F4BD6"/>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5">
    <w:name w:val="Таблица-список 15"/>
    <w:basedOn w:val="af0"/>
    <w:next w:val="-11"/>
    <w:semiHidden/>
    <w:unhideWhenUsed/>
    <w:rsid w:val="004F4BD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0">
    <w:name w:val="Сетка таблицы210"/>
    <w:basedOn w:val="af0"/>
    <w:rsid w:val="004F4BD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
    <w:basedOn w:val="af0"/>
    <w:uiPriority w:val="59"/>
    <w:rsid w:val="004F4BD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f0"/>
    <w:uiPriority w:val="59"/>
    <w:rsid w:val="004F4BD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
    <w:basedOn w:val="af0"/>
    <w:uiPriority w:val="59"/>
    <w:rsid w:val="004F4BD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f0"/>
    <w:uiPriority w:val="59"/>
    <w:rsid w:val="004F4BD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
    <w:name w:val="Сетка таблицы1711"/>
    <w:basedOn w:val="af0"/>
    <w:uiPriority w:val="59"/>
    <w:rsid w:val="004F4BD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f0"/>
    <w:uiPriority w:val="59"/>
    <w:rsid w:val="004F4BD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f0"/>
    <w:uiPriority w:val="59"/>
    <w:rsid w:val="004F4BD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
    <w:basedOn w:val="af0"/>
    <w:uiPriority w:val="59"/>
    <w:rsid w:val="004F4BD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0"/>
    <w:uiPriority w:val="59"/>
    <w:rsid w:val="004F4BD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f0"/>
    <w:uiPriority w:val="59"/>
    <w:rsid w:val="004F4BD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f0"/>
    <w:uiPriority w:val="59"/>
    <w:rsid w:val="004F4BD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9">
    <w:name w:val="Светлая заливка11"/>
    <w:basedOn w:val="af0"/>
    <w:uiPriority w:val="60"/>
    <w:rsid w:val="004F4BD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2">
    <w:name w:val="Средний список 114"/>
    <w:basedOn w:val="af0"/>
    <w:uiPriority w:val="65"/>
    <w:rsid w:val="004F4BD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
    <w:name w:val="Table Grid14"/>
    <w:basedOn w:val="af0"/>
    <w:rsid w:val="004F4BD6"/>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f5">
    <w:name w:val="Папушкин4"/>
    <w:basedOn w:val="af7"/>
    <w:rsid w:val="004F4BD6"/>
    <w:pPr>
      <w:jc w:val="center"/>
    </w:pPr>
    <w:rPr>
      <w:rFonts w:ascii="Arial"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0"/>
    <w:rsid w:val="004F4BD6"/>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
    <w:name w:val="Средний список 1 - Акцент 114"/>
    <w:basedOn w:val="af0"/>
    <w:uiPriority w:val="65"/>
    <w:rsid w:val="004F4BD6"/>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ookman Old Style" w:eastAsia="Times New Roman" w:hAnsi="Bookman Old Style"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7">
    <w:name w:val="Средний список 121"/>
    <w:basedOn w:val="af0"/>
    <w:uiPriority w:val="65"/>
    <w:rsid w:val="004F4BD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10">
    <w:name w:val="Сетка таблицы2611"/>
    <w:basedOn w:val="af0"/>
    <w:uiPriority w:val="59"/>
    <w:rsid w:val="004F4BD6"/>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0">
    <w:name w:val="Сетка таблицы2711"/>
    <w:basedOn w:val="af0"/>
    <w:uiPriority w:val="59"/>
    <w:rsid w:val="004F4BD6"/>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f0"/>
    <w:rsid w:val="004F4BD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f1">
    <w:name w:val="Сетка таблицы 111"/>
    <w:basedOn w:val="af0"/>
    <w:semiHidden/>
    <w:rsid w:val="004F4BD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3">
    <w:name w:val="Классическая таблица 113"/>
    <w:basedOn w:val="af0"/>
    <w:rsid w:val="004F4BD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
    <w:name w:val="Сетка таблицы 512"/>
    <w:basedOn w:val="af0"/>
    <w:locked/>
    <w:rsid w:val="004F4BD6"/>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f0"/>
    <w:rsid w:val="004F4BD6"/>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ffa">
    <w:name w:val="Папушкин11"/>
    <w:basedOn w:val="af7"/>
    <w:rsid w:val="004F4BD6"/>
    <w:pPr>
      <w:spacing w:line="360" w:lineRule="auto"/>
      <w:ind w:firstLine="567"/>
      <w:jc w:val="center"/>
    </w:pPr>
    <w:rPr>
      <w:rFonts w:ascii="Arial" w:hAnsi="Arial"/>
      <w:spacing w:val="-5"/>
      <w:kern w:val="28"/>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0">
    <w:name w:val="Сетка таблицы 5211"/>
    <w:basedOn w:val="af0"/>
    <w:rsid w:val="004F4BD6"/>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9">
    <w:name w:val="Столбцы таблицы 311"/>
    <w:basedOn w:val="af0"/>
    <w:rsid w:val="004F4BD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3">
    <w:name w:val="Столбцы таблицы 411"/>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0">
    <w:name w:val="Столбцы таблицы 5111"/>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Столбцы таблицы 211"/>
    <w:basedOn w:val="af0"/>
    <w:rsid w:val="004F4BD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1"/>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2">
    <w:name w:val="Современная таблица111"/>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
    <w:name w:val="Средний список 1111"/>
    <w:basedOn w:val="af0"/>
    <w:uiPriority w:val="65"/>
    <w:rsid w:val="004F4BD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
    <w:name w:val="Средний список 1 - Акцент 1111"/>
    <w:basedOn w:val="af0"/>
    <w:uiPriority w:val="65"/>
    <w:rsid w:val="004F4BD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2119">
    <w:name w:val="Простая таблица 211"/>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3">
    <w:name w:val="Стандартная таблица111"/>
    <w:basedOn w:val="af0"/>
    <w:rsid w:val="004F4BD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Классическая таблица 121"/>
    <w:basedOn w:val="af0"/>
    <w:rsid w:val="004F4BD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a">
    <w:name w:val="Классическая таблица 211"/>
    <w:basedOn w:val="af0"/>
    <w:rsid w:val="004F4BD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7">
    <w:name w:val="Классическая таблица 1111"/>
    <w:basedOn w:val="af0"/>
    <w:rsid w:val="004F4BD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3">
    <w:name w:val="Сетка таблицы 531"/>
    <w:basedOn w:val="af0"/>
    <w:locked/>
    <w:rsid w:val="004F4BD6"/>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
    <w:name w:val="Table Grid121"/>
    <w:basedOn w:val="af0"/>
    <w:rsid w:val="004F4BD6"/>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ff6">
    <w:name w:val="Папушкин21"/>
    <w:basedOn w:val="af7"/>
    <w:rsid w:val="004F4BD6"/>
    <w:pPr>
      <w:spacing w:line="360" w:lineRule="auto"/>
      <w:ind w:firstLine="567"/>
      <w:jc w:val="center"/>
    </w:pPr>
    <w:rPr>
      <w:rFonts w:ascii="Arial" w:hAnsi="Arial"/>
      <w:spacing w:val="-5"/>
      <w:kern w:val="28"/>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0">
    <w:name w:val="Сетка таблицы 5221"/>
    <w:basedOn w:val="af0"/>
    <w:rsid w:val="004F4BD6"/>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5">
    <w:name w:val="Столбцы таблицы 321"/>
    <w:basedOn w:val="af0"/>
    <w:rsid w:val="004F4BD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4">
    <w:name w:val="Столбцы таблицы 421"/>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1">
    <w:name w:val="Столбцы таблицы 5211"/>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0">
    <w:name w:val="Таблица-список 121"/>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Столбцы таблицы 221"/>
    <w:basedOn w:val="af0"/>
    <w:rsid w:val="004F4BD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Таблица-список 2211"/>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b">
    <w:name w:val="Современная таблица211"/>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2">
    <w:name w:val="Средний список 1121"/>
    <w:basedOn w:val="af0"/>
    <w:uiPriority w:val="65"/>
    <w:rsid w:val="004F4BD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
    <w:name w:val="Средний список 1 - Акцент 1121"/>
    <w:basedOn w:val="af0"/>
    <w:uiPriority w:val="65"/>
    <w:rsid w:val="004F4BD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2216">
    <w:name w:val="Простая таблица 221"/>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1c">
    <w:name w:val="Стандартная таблица211"/>
    <w:basedOn w:val="af0"/>
    <w:rsid w:val="004F4BD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9">
    <w:name w:val="Классическая таблица 131"/>
    <w:basedOn w:val="af0"/>
    <w:rsid w:val="004F4BD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7">
    <w:name w:val="Классическая таблица 221"/>
    <w:basedOn w:val="af0"/>
    <w:rsid w:val="004F4BD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3">
    <w:name w:val="Классическая таблица 1121"/>
    <w:basedOn w:val="af0"/>
    <w:rsid w:val="004F4BD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Таблица-список 131"/>
    <w:basedOn w:val="af0"/>
    <w:rsid w:val="004F4BD6"/>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ff1">
    <w:name w:val="новый1"/>
    <w:basedOn w:val="af7"/>
    <w:rsid w:val="004F4BD6"/>
    <w:pPr>
      <w:jc w:val="center"/>
    </w:pPr>
    <w:rPr>
      <w:rFonts w:ascii="Arial" w:hAnsi="Arial"/>
      <w:sz w:val="18"/>
      <w:lang w:eastAsia="en-US"/>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ffffffff2">
    <w:name w:val="новая1"/>
    <w:basedOn w:val="af0"/>
    <w:rsid w:val="004F4BD6"/>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ffffffff3">
    <w:name w:val="ВНИПИ1"/>
    <w:basedOn w:val="af7"/>
    <w:rsid w:val="004F4BD6"/>
    <w:pPr>
      <w:jc w:val="center"/>
    </w:pPr>
    <w:rPr>
      <w:rFonts w:ascii="Arial" w:hAnsi="Arial"/>
      <w:lang w:eastAsia="en-US"/>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ffffffff4">
    <w:name w:val="Шапка ВНИПИ1"/>
    <w:basedOn w:val="af0"/>
    <w:rsid w:val="004F4BD6"/>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3">
    <w:name w:val="Сетка таблицы 541"/>
    <w:basedOn w:val="af0"/>
    <w:rsid w:val="004F4BD6"/>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1">
    <w:name w:val="Сетка таблицы 5111"/>
    <w:basedOn w:val="af0"/>
    <w:rsid w:val="004F4BD6"/>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
    <w:name w:val="Сетка таблицы 5231"/>
    <w:basedOn w:val="af0"/>
    <w:rsid w:val="004F4BD6"/>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513">
    <w:name w:val="Сетка таблицы 551"/>
    <w:basedOn w:val="af0"/>
    <w:rsid w:val="004F4BD6"/>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
    <w:name w:val="Table Grid131"/>
    <w:basedOn w:val="af0"/>
    <w:rsid w:val="004F4BD6"/>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ff">
    <w:name w:val="Папушкин31"/>
    <w:basedOn w:val="af7"/>
    <w:rsid w:val="004F4BD6"/>
    <w:pPr>
      <w:jc w:val="center"/>
    </w:pPr>
    <w:rPr>
      <w:rFonts w:ascii="Arial"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
    <w:name w:val="Сетка таблицы 5241"/>
    <w:basedOn w:val="af0"/>
    <w:rsid w:val="004F4BD6"/>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4">
    <w:name w:val="Столбцы таблицы 331"/>
    <w:basedOn w:val="af0"/>
    <w:rsid w:val="004F4BD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3">
    <w:name w:val="Столбцы таблицы 431"/>
    <w:basedOn w:val="af0"/>
    <w:rsid w:val="004F4BD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0">
    <w:name w:val="Столбцы таблицы 5311"/>
    <w:basedOn w:val="af0"/>
    <w:rsid w:val="004F4BD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
    <w:name w:val="Таблица-список 141"/>
    <w:basedOn w:val="af0"/>
    <w:rsid w:val="004F4BD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5">
    <w:name w:val="Столбцы таблицы 231"/>
    <w:basedOn w:val="af0"/>
    <w:rsid w:val="004F4BD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Таблица-список 2311"/>
    <w:basedOn w:val="af0"/>
    <w:rsid w:val="004F4BD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14">
    <w:name w:val="Современная таблица411"/>
    <w:basedOn w:val="af0"/>
    <w:rsid w:val="004F4BD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2">
    <w:name w:val="Средний список 1131"/>
    <w:basedOn w:val="af0"/>
    <w:uiPriority w:val="65"/>
    <w:rsid w:val="004F4BD6"/>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ookman Old Style" w:eastAsia="Times New Roman" w:hAnsi="Bookman Old Sty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0"/>
    <w:uiPriority w:val="65"/>
    <w:rsid w:val="004F4BD6"/>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ookman Old Style" w:eastAsia="Times New Roman" w:hAnsi="Bookman Old Style"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6">
    <w:name w:val="Простая таблица 231"/>
    <w:basedOn w:val="af0"/>
    <w:rsid w:val="004F4BD6"/>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a">
    <w:name w:val="Стандартная таблица311"/>
    <w:basedOn w:val="af0"/>
    <w:rsid w:val="004F4BD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8">
    <w:name w:val="Классическая таблица 141"/>
    <w:basedOn w:val="af0"/>
    <w:rsid w:val="004F4BD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7">
    <w:name w:val="Классическая таблица 231"/>
    <w:basedOn w:val="af0"/>
    <w:rsid w:val="004F4BD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ff7">
    <w:name w:val="Светлая заливка21"/>
    <w:basedOn w:val="af0"/>
    <w:uiPriority w:val="60"/>
    <w:rsid w:val="004F4BD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0">
    <w:name w:val="Сетка таблицы3111"/>
    <w:basedOn w:val="af0"/>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
    <w:name w:val="1 / 1.1 / 1.1.3"/>
    <w:basedOn w:val="af1"/>
    <w:next w:val="1111110"/>
    <w:semiHidden/>
    <w:unhideWhenUsed/>
    <w:rsid w:val="004F4BD6"/>
  </w:style>
  <w:style w:type="numbering" w:customStyle="1" w:styleId="1111121">
    <w:name w:val="1 / 1.1 / 1.1.21"/>
    <w:rsid w:val="004F4BD6"/>
  </w:style>
  <w:style w:type="paragraph" w:customStyle="1" w:styleId="msonormalmailrucssattributepostfix">
    <w:name w:val="msonormal_mailru_css_attribute_postfix"/>
    <w:basedOn w:val="ae"/>
    <w:rsid w:val="004F4BD6"/>
    <w:pPr>
      <w:spacing w:before="100" w:beforeAutospacing="1" w:after="100" w:afterAutospacing="1" w:line="240" w:lineRule="auto"/>
      <w:ind w:firstLine="0"/>
    </w:pPr>
    <w:rPr>
      <w:sz w:val="24"/>
      <w:szCs w:val="24"/>
    </w:rPr>
  </w:style>
  <w:style w:type="character" w:customStyle="1" w:styleId="310pt">
    <w:name w:val="Основной текст (3) + 10 pt"/>
    <w:basedOn w:val="3ff6"/>
    <w:uiPriority w:val="99"/>
    <w:rsid w:val="004F4BD6"/>
    <w:rPr>
      <w:rFonts w:ascii="Microsoft Sans Serif" w:hAnsi="Microsoft Sans Serif" w:cs="Microsoft Sans Serif"/>
      <w:noProof/>
      <w:spacing w:val="0"/>
      <w:sz w:val="20"/>
      <w:szCs w:val="20"/>
      <w:shd w:val="clear" w:color="auto" w:fill="FFFFFF"/>
    </w:rPr>
  </w:style>
  <w:style w:type="character" w:customStyle="1" w:styleId="TrebuchetMS">
    <w:name w:val="Основной текст + Trebuchet MS"/>
    <w:basedOn w:val="1fff7"/>
    <w:uiPriority w:val="99"/>
    <w:rsid w:val="004F4BD6"/>
    <w:rPr>
      <w:rFonts w:ascii="Trebuchet MS" w:hAnsi="Trebuchet MS" w:cs="Trebuchet MS"/>
      <w:i/>
      <w:iCs/>
      <w:noProof/>
      <w:spacing w:val="0"/>
      <w:sz w:val="20"/>
      <w:szCs w:val="20"/>
      <w:lang w:val="ru-RU" w:eastAsia="ru-RU" w:bidi="ar-SA"/>
    </w:rPr>
  </w:style>
  <w:style w:type="paragraph" w:customStyle="1" w:styleId="xl260">
    <w:name w:val="xl260"/>
    <w:basedOn w:val="ae"/>
    <w:rsid w:val="004F4BD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ind w:firstLine="0"/>
      <w:textAlignment w:val="top"/>
    </w:pPr>
    <w:rPr>
      <w:rFonts w:ascii="Arial" w:hAnsi="Arial" w:cs="Arial"/>
      <w:sz w:val="20"/>
      <w:szCs w:val="20"/>
    </w:rPr>
  </w:style>
  <w:style w:type="paragraph" w:customStyle="1" w:styleId="xl261">
    <w:name w:val="xl261"/>
    <w:basedOn w:val="ae"/>
    <w:rsid w:val="004F4BD6"/>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ind w:firstLine="0"/>
      <w:textAlignment w:val="top"/>
    </w:pPr>
    <w:rPr>
      <w:rFonts w:ascii="Arial" w:hAnsi="Arial" w:cs="Arial"/>
      <w:sz w:val="20"/>
      <w:szCs w:val="20"/>
    </w:rPr>
  </w:style>
  <w:style w:type="paragraph" w:customStyle="1" w:styleId="xl262">
    <w:name w:val="xl262"/>
    <w:basedOn w:val="ae"/>
    <w:rsid w:val="004F4BD6"/>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ind w:firstLine="0"/>
      <w:textAlignment w:val="top"/>
    </w:pPr>
    <w:rPr>
      <w:rFonts w:ascii="Arial" w:hAnsi="Arial" w:cs="Arial"/>
      <w:sz w:val="20"/>
      <w:szCs w:val="20"/>
    </w:rPr>
  </w:style>
  <w:style w:type="paragraph" w:customStyle="1" w:styleId="xl263">
    <w:name w:val="xl263"/>
    <w:basedOn w:val="ae"/>
    <w:rsid w:val="004F4BD6"/>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ind w:firstLine="0"/>
      <w:jc w:val="center"/>
    </w:pPr>
    <w:rPr>
      <w:rFonts w:ascii="Arial" w:hAnsi="Arial" w:cs="Arial"/>
      <w:sz w:val="20"/>
      <w:szCs w:val="20"/>
    </w:rPr>
  </w:style>
  <w:style w:type="paragraph" w:customStyle="1" w:styleId="xl264">
    <w:name w:val="xl264"/>
    <w:basedOn w:val="ae"/>
    <w:rsid w:val="004F4BD6"/>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ind w:firstLine="0"/>
      <w:jc w:val="center"/>
    </w:pPr>
    <w:rPr>
      <w:rFonts w:ascii="Arial" w:hAnsi="Arial" w:cs="Arial"/>
      <w:b/>
      <w:bCs/>
      <w:sz w:val="20"/>
      <w:szCs w:val="20"/>
    </w:rPr>
  </w:style>
  <w:style w:type="paragraph" w:customStyle="1" w:styleId="xl265">
    <w:name w:val="xl265"/>
    <w:basedOn w:val="ae"/>
    <w:rsid w:val="004F4BD6"/>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line="240" w:lineRule="auto"/>
      <w:ind w:firstLine="0"/>
      <w:jc w:val="center"/>
    </w:pPr>
    <w:rPr>
      <w:rFonts w:ascii="Arial" w:hAnsi="Arial" w:cs="Arial"/>
      <w:b/>
      <w:bCs/>
      <w:sz w:val="20"/>
      <w:szCs w:val="20"/>
    </w:rPr>
  </w:style>
  <w:style w:type="paragraph" w:customStyle="1" w:styleId="xl266">
    <w:name w:val="xl266"/>
    <w:basedOn w:val="ae"/>
    <w:rsid w:val="004F4BD6"/>
    <w:pPr>
      <w:pBdr>
        <w:left w:val="single" w:sz="8" w:space="0" w:color="auto"/>
        <w:bottom w:val="single" w:sz="4" w:space="0" w:color="auto"/>
        <w:right w:val="single" w:sz="8" w:space="0" w:color="auto"/>
      </w:pBdr>
      <w:shd w:val="clear" w:color="000000" w:fill="FFFFFF"/>
      <w:spacing w:before="100" w:beforeAutospacing="1" w:after="100" w:afterAutospacing="1" w:line="240" w:lineRule="auto"/>
      <w:ind w:firstLine="0"/>
      <w:jc w:val="center"/>
    </w:pPr>
    <w:rPr>
      <w:rFonts w:ascii="Arial" w:hAnsi="Arial" w:cs="Arial"/>
      <w:b/>
      <w:bCs/>
      <w:sz w:val="20"/>
      <w:szCs w:val="20"/>
    </w:rPr>
  </w:style>
  <w:style w:type="paragraph" w:customStyle="1" w:styleId="xl267">
    <w:name w:val="xl267"/>
    <w:basedOn w:val="ae"/>
    <w:rsid w:val="004F4BD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ind w:firstLine="0"/>
      <w:jc w:val="center"/>
    </w:pPr>
    <w:rPr>
      <w:rFonts w:ascii="Arial" w:hAnsi="Arial" w:cs="Arial"/>
      <w:b/>
      <w:bCs/>
      <w:sz w:val="20"/>
      <w:szCs w:val="20"/>
    </w:rPr>
  </w:style>
  <w:style w:type="paragraph" w:customStyle="1" w:styleId="xl268">
    <w:name w:val="xl268"/>
    <w:basedOn w:val="ae"/>
    <w:rsid w:val="004F4BD6"/>
    <w:pPr>
      <w:pBdr>
        <w:top w:val="single" w:sz="4" w:space="0" w:color="auto"/>
        <w:left w:val="single" w:sz="8" w:space="0" w:color="auto"/>
        <w:right w:val="single" w:sz="8" w:space="0" w:color="auto"/>
      </w:pBdr>
      <w:shd w:val="clear" w:color="000000" w:fill="FFFFFF"/>
      <w:spacing w:before="100" w:beforeAutospacing="1" w:after="100" w:afterAutospacing="1" w:line="240" w:lineRule="auto"/>
      <w:ind w:firstLine="0"/>
      <w:jc w:val="center"/>
    </w:pPr>
    <w:rPr>
      <w:rFonts w:ascii="Arial" w:hAnsi="Arial" w:cs="Arial"/>
      <w:b/>
      <w:bCs/>
      <w:sz w:val="20"/>
      <w:szCs w:val="20"/>
    </w:rPr>
  </w:style>
  <w:style w:type="paragraph" w:customStyle="1" w:styleId="xl269">
    <w:name w:val="xl269"/>
    <w:basedOn w:val="ae"/>
    <w:rsid w:val="004F4BD6"/>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pPr>
    <w:rPr>
      <w:rFonts w:ascii="Arial" w:hAnsi="Arial" w:cs="Arial"/>
      <w:b/>
      <w:bCs/>
      <w:sz w:val="20"/>
      <w:szCs w:val="20"/>
    </w:rPr>
  </w:style>
  <w:style w:type="paragraph" w:customStyle="1" w:styleId="xl270">
    <w:name w:val="xl270"/>
    <w:basedOn w:val="ae"/>
    <w:rsid w:val="004F4BD6"/>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ind w:firstLine="0"/>
      <w:jc w:val="center"/>
    </w:pPr>
    <w:rPr>
      <w:rFonts w:ascii="Arial" w:hAnsi="Arial" w:cs="Arial"/>
      <w:b/>
      <w:bCs/>
      <w:sz w:val="20"/>
      <w:szCs w:val="20"/>
    </w:rPr>
  </w:style>
  <w:style w:type="paragraph" w:customStyle="1" w:styleId="xl271">
    <w:name w:val="xl271"/>
    <w:basedOn w:val="ae"/>
    <w:rsid w:val="004F4BD6"/>
    <w:pPr>
      <w:pBdr>
        <w:top w:val="single" w:sz="8" w:space="0" w:color="auto"/>
        <w:right w:val="single" w:sz="8" w:space="0" w:color="auto"/>
      </w:pBdr>
      <w:shd w:val="clear" w:color="000000" w:fill="CCC0DA"/>
      <w:spacing w:before="100" w:beforeAutospacing="1" w:after="100" w:afterAutospacing="1" w:line="240" w:lineRule="auto"/>
      <w:ind w:firstLine="0"/>
    </w:pPr>
    <w:rPr>
      <w:rFonts w:ascii="Arial" w:hAnsi="Arial" w:cs="Arial"/>
      <w:b/>
      <w:bCs/>
      <w:sz w:val="20"/>
      <w:szCs w:val="20"/>
    </w:rPr>
  </w:style>
  <w:style w:type="paragraph" w:customStyle="1" w:styleId="xl272">
    <w:name w:val="xl272"/>
    <w:basedOn w:val="ae"/>
    <w:rsid w:val="004F4BD6"/>
    <w:pPr>
      <w:pBdr>
        <w:top w:val="single" w:sz="8" w:space="0" w:color="auto"/>
        <w:left w:val="single" w:sz="8" w:space="0" w:color="auto"/>
      </w:pBdr>
      <w:shd w:val="clear" w:color="000000" w:fill="CCC0DA"/>
      <w:spacing w:before="100" w:beforeAutospacing="1" w:after="100" w:afterAutospacing="1" w:line="240" w:lineRule="auto"/>
      <w:ind w:firstLine="0"/>
      <w:jc w:val="center"/>
    </w:pPr>
    <w:rPr>
      <w:rFonts w:ascii="Arial" w:hAnsi="Arial" w:cs="Arial"/>
      <w:sz w:val="20"/>
      <w:szCs w:val="20"/>
    </w:rPr>
  </w:style>
  <w:style w:type="paragraph" w:customStyle="1" w:styleId="xl273">
    <w:name w:val="xl273"/>
    <w:basedOn w:val="ae"/>
    <w:rsid w:val="004F4BD6"/>
    <w:pPr>
      <w:pBdr>
        <w:left w:val="single" w:sz="8" w:space="0" w:color="auto"/>
        <w:bottom w:val="single" w:sz="4" w:space="0" w:color="auto"/>
        <w:right w:val="single" w:sz="8" w:space="0" w:color="auto"/>
      </w:pBdr>
      <w:shd w:val="clear" w:color="000000" w:fill="CCC0DA"/>
      <w:spacing w:before="100" w:beforeAutospacing="1" w:after="100" w:afterAutospacing="1" w:line="240" w:lineRule="auto"/>
      <w:ind w:firstLine="0"/>
      <w:jc w:val="center"/>
    </w:pPr>
    <w:rPr>
      <w:rFonts w:ascii="Arial" w:hAnsi="Arial" w:cs="Arial"/>
      <w:b/>
      <w:bCs/>
      <w:sz w:val="20"/>
      <w:szCs w:val="20"/>
    </w:rPr>
  </w:style>
  <w:style w:type="paragraph" w:customStyle="1" w:styleId="xl274">
    <w:name w:val="xl274"/>
    <w:basedOn w:val="ae"/>
    <w:rsid w:val="004F4BD6"/>
    <w:pPr>
      <w:pBdr>
        <w:top w:val="single" w:sz="8" w:space="0" w:color="auto"/>
        <w:left w:val="single" w:sz="8" w:space="0" w:color="auto"/>
        <w:bottom w:val="single" w:sz="4" w:space="0" w:color="auto"/>
        <w:right w:val="single" w:sz="8" w:space="0" w:color="auto"/>
      </w:pBdr>
      <w:shd w:val="clear" w:color="000000" w:fill="CCC0DA"/>
      <w:spacing w:before="100" w:beforeAutospacing="1" w:after="100" w:afterAutospacing="1" w:line="240" w:lineRule="auto"/>
      <w:ind w:firstLine="0"/>
      <w:jc w:val="center"/>
    </w:pPr>
    <w:rPr>
      <w:rFonts w:ascii="Arial" w:hAnsi="Arial" w:cs="Arial"/>
      <w:b/>
      <w:bCs/>
      <w:sz w:val="20"/>
      <w:szCs w:val="20"/>
    </w:rPr>
  </w:style>
  <w:style w:type="paragraph" w:customStyle="1" w:styleId="xl275">
    <w:name w:val="xl275"/>
    <w:basedOn w:val="ae"/>
    <w:rsid w:val="004F4BD6"/>
    <w:pPr>
      <w:pBdr>
        <w:top w:val="single" w:sz="8" w:space="0" w:color="auto"/>
        <w:left w:val="single" w:sz="8" w:space="0" w:color="auto"/>
        <w:right w:val="single" w:sz="8" w:space="0" w:color="auto"/>
      </w:pBdr>
      <w:shd w:val="clear" w:color="000000" w:fill="CCC0DA"/>
      <w:spacing w:before="100" w:beforeAutospacing="1" w:after="100" w:afterAutospacing="1" w:line="240" w:lineRule="auto"/>
      <w:ind w:firstLine="0"/>
      <w:jc w:val="center"/>
    </w:pPr>
    <w:rPr>
      <w:rFonts w:ascii="Arial" w:hAnsi="Arial" w:cs="Arial"/>
      <w:b/>
      <w:bCs/>
      <w:sz w:val="20"/>
      <w:szCs w:val="20"/>
    </w:rPr>
  </w:style>
  <w:style w:type="paragraph" w:customStyle="1" w:styleId="xl276">
    <w:name w:val="xl276"/>
    <w:basedOn w:val="ae"/>
    <w:rsid w:val="004F4BD6"/>
    <w:pPr>
      <w:pBdr>
        <w:left w:val="single" w:sz="8" w:space="0" w:color="auto"/>
        <w:right w:val="single" w:sz="8" w:space="0" w:color="auto"/>
      </w:pBdr>
      <w:shd w:val="clear" w:color="000000" w:fill="FFFFFF"/>
      <w:spacing w:before="100" w:beforeAutospacing="1" w:after="100" w:afterAutospacing="1" w:line="240" w:lineRule="auto"/>
      <w:ind w:firstLine="0"/>
      <w:jc w:val="center"/>
    </w:pPr>
    <w:rPr>
      <w:rFonts w:ascii="Arial" w:hAnsi="Arial" w:cs="Arial"/>
      <w:b/>
      <w:bCs/>
      <w:sz w:val="20"/>
      <w:szCs w:val="20"/>
    </w:rPr>
  </w:style>
  <w:style w:type="paragraph" w:customStyle="1" w:styleId="xl277">
    <w:name w:val="xl277"/>
    <w:basedOn w:val="ae"/>
    <w:rsid w:val="004F4BD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ind w:firstLine="0"/>
      <w:jc w:val="center"/>
    </w:pPr>
    <w:rPr>
      <w:rFonts w:ascii="Arial" w:hAnsi="Arial" w:cs="Arial"/>
      <w:b/>
      <w:bCs/>
      <w:sz w:val="20"/>
      <w:szCs w:val="20"/>
    </w:rPr>
  </w:style>
  <w:style w:type="paragraph" w:customStyle="1" w:styleId="xl278">
    <w:name w:val="xl278"/>
    <w:basedOn w:val="ae"/>
    <w:rsid w:val="004F4BD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ind w:firstLine="0"/>
      <w:jc w:val="center"/>
    </w:pPr>
    <w:rPr>
      <w:rFonts w:ascii="Arial" w:hAnsi="Arial" w:cs="Arial"/>
      <w:b/>
      <w:bCs/>
      <w:sz w:val="20"/>
      <w:szCs w:val="20"/>
    </w:rPr>
  </w:style>
  <w:style w:type="paragraph" w:customStyle="1" w:styleId="xl279">
    <w:name w:val="xl279"/>
    <w:basedOn w:val="ae"/>
    <w:rsid w:val="004F4BD6"/>
    <w:pPr>
      <w:pBdr>
        <w:top w:val="single" w:sz="4" w:space="0" w:color="auto"/>
        <w:left w:val="single" w:sz="8" w:space="0" w:color="auto"/>
        <w:right w:val="single" w:sz="8" w:space="0" w:color="auto"/>
      </w:pBdr>
      <w:shd w:val="clear" w:color="000000" w:fill="FFFFFF"/>
      <w:spacing w:before="100" w:beforeAutospacing="1" w:after="100" w:afterAutospacing="1" w:line="240" w:lineRule="auto"/>
      <w:ind w:firstLine="0"/>
      <w:jc w:val="center"/>
    </w:pPr>
    <w:rPr>
      <w:rFonts w:ascii="Arial" w:hAnsi="Arial" w:cs="Arial"/>
      <w:b/>
      <w:bCs/>
      <w:sz w:val="20"/>
      <w:szCs w:val="20"/>
    </w:rPr>
  </w:style>
  <w:style w:type="paragraph" w:customStyle="1" w:styleId="xl280">
    <w:name w:val="xl280"/>
    <w:basedOn w:val="ae"/>
    <w:rsid w:val="004F4BD6"/>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pPr>
    <w:rPr>
      <w:rFonts w:ascii="Arial" w:hAnsi="Arial" w:cs="Arial"/>
      <w:b/>
      <w:bCs/>
      <w:sz w:val="20"/>
      <w:szCs w:val="20"/>
    </w:rPr>
  </w:style>
  <w:style w:type="paragraph" w:customStyle="1" w:styleId="xl281">
    <w:name w:val="xl281"/>
    <w:basedOn w:val="ae"/>
    <w:rsid w:val="004F4BD6"/>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ind w:firstLine="0"/>
      <w:jc w:val="center"/>
    </w:pPr>
    <w:rPr>
      <w:rFonts w:ascii="Arial" w:hAnsi="Arial" w:cs="Arial"/>
      <w:b/>
      <w:bCs/>
      <w:sz w:val="20"/>
      <w:szCs w:val="20"/>
    </w:rPr>
  </w:style>
  <w:style w:type="paragraph" w:customStyle="1" w:styleId="xl282">
    <w:name w:val="xl282"/>
    <w:basedOn w:val="ae"/>
    <w:rsid w:val="004F4BD6"/>
    <w:pPr>
      <w:pBdr>
        <w:top w:val="single" w:sz="8" w:space="0" w:color="auto"/>
        <w:left w:val="single" w:sz="8" w:space="0" w:color="auto"/>
        <w:right w:val="single" w:sz="8" w:space="0" w:color="auto"/>
      </w:pBdr>
      <w:shd w:val="clear" w:color="000000" w:fill="FFFF00"/>
      <w:spacing w:before="100" w:beforeAutospacing="1" w:after="100" w:afterAutospacing="1" w:line="240" w:lineRule="auto"/>
      <w:ind w:firstLine="0"/>
      <w:jc w:val="center"/>
    </w:pPr>
    <w:rPr>
      <w:rFonts w:ascii="Arial" w:hAnsi="Arial" w:cs="Arial"/>
      <w:b/>
      <w:bCs/>
      <w:sz w:val="20"/>
      <w:szCs w:val="20"/>
    </w:rPr>
  </w:style>
  <w:style w:type="paragraph" w:customStyle="1" w:styleId="xl283">
    <w:name w:val="xl283"/>
    <w:basedOn w:val="ae"/>
    <w:rsid w:val="004F4BD6"/>
    <w:pPr>
      <w:pBdr>
        <w:left w:val="single" w:sz="8" w:space="0" w:color="auto"/>
        <w:bottom w:val="single" w:sz="8" w:space="0" w:color="auto"/>
        <w:right w:val="single" w:sz="8" w:space="0" w:color="auto"/>
      </w:pBdr>
      <w:shd w:val="clear" w:color="000000" w:fill="FFFF00"/>
      <w:spacing w:before="100" w:beforeAutospacing="1" w:after="100" w:afterAutospacing="1" w:line="240" w:lineRule="auto"/>
      <w:ind w:firstLine="0"/>
      <w:jc w:val="center"/>
    </w:pPr>
    <w:rPr>
      <w:rFonts w:ascii="Arial" w:hAnsi="Arial" w:cs="Arial"/>
      <w:b/>
      <w:bCs/>
      <w:sz w:val="20"/>
      <w:szCs w:val="20"/>
    </w:rPr>
  </w:style>
  <w:style w:type="paragraph" w:customStyle="1" w:styleId="xl284">
    <w:name w:val="xl284"/>
    <w:basedOn w:val="ae"/>
    <w:rsid w:val="004F4BD6"/>
    <w:pPr>
      <w:pBdr>
        <w:top w:val="single" w:sz="8" w:space="0" w:color="auto"/>
        <w:left w:val="single" w:sz="8" w:space="0" w:color="auto"/>
        <w:bottom w:val="single" w:sz="8" w:space="0" w:color="auto"/>
      </w:pBdr>
      <w:spacing w:before="100" w:beforeAutospacing="1" w:after="100" w:afterAutospacing="1" w:line="240" w:lineRule="auto"/>
      <w:ind w:firstLine="0"/>
      <w:jc w:val="center"/>
    </w:pPr>
    <w:rPr>
      <w:rFonts w:ascii="Arial" w:hAnsi="Arial" w:cs="Arial"/>
      <w:sz w:val="20"/>
      <w:szCs w:val="20"/>
    </w:rPr>
  </w:style>
  <w:style w:type="paragraph" w:customStyle="1" w:styleId="xl285">
    <w:name w:val="xl285"/>
    <w:basedOn w:val="ae"/>
    <w:rsid w:val="004F4BD6"/>
    <w:pPr>
      <w:pBdr>
        <w:top w:val="single" w:sz="8" w:space="0" w:color="auto"/>
        <w:bottom w:val="single" w:sz="8" w:space="0" w:color="auto"/>
      </w:pBdr>
      <w:spacing w:before="100" w:beforeAutospacing="1" w:after="100" w:afterAutospacing="1" w:line="240" w:lineRule="auto"/>
      <w:ind w:firstLine="0"/>
      <w:jc w:val="center"/>
    </w:pPr>
    <w:rPr>
      <w:rFonts w:ascii="Arial" w:hAnsi="Arial" w:cs="Arial"/>
      <w:sz w:val="20"/>
      <w:szCs w:val="20"/>
    </w:rPr>
  </w:style>
  <w:style w:type="table" w:customStyle="1" w:styleId="TableGrid">
    <w:name w:val="TableGrid"/>
    <w:rsid w:val="004F4BD6"/>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285">
    <w:name w:val="Нет списка28"/>
    <w:next w:val="af1"/>
    <w:uiPriority w:val="99"/>
    <w:semiHidden/>
    <w:unhideWhenUsed/>
    <w:rsid w:val="004F4BD6"/>
  </w:style>
  <w:style w:type="numbering" w:customStyle="1" w:styleId="12210">
    <w:name w:val="Нет списка1221"/>
    <w:next w:val="af1"/>
    <w:semiHidden/>
    <w:unhideWhenUsed/>
    <w:rsid w:val="004F4BD6"/>
  </w:style>
  <w:style w:type="table" w:customStyle="1" w:styleId="TableGridReport141">
    <w:name w:val="Table Grid Report14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0">
    <w:name w:val="Сетка таблицы1201"/>
    <w:basedOn w:val="af0"/>
    <w:next w:val="af7"/>
    <w:uiPriority w:val="59"/>
    <w:rsid w:val="004F4BD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30">
    <w:name w:val="Нет списка11113"/>
    <w:next w:val="af1"/>
    <w:uiPriority w:val="99"/>
    <w:semiHidden/>
    <w:unhideWhenUsed/>
    <w:rsid w:val="004F4BD6"/>
  </w:style>
  <w:style w:type="table" w:customStyle="1" w:styleId="TableGridReport151">
    <w:name w:val="Table Grid Report151"/>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f">
    <w:name w:val="Изысканная таблица10"/>
    <w:basedOn w:val="af0"/>
    <w:next w:val="affff2"/>
    <w:unhideWhenUsed/>
    <w:rsid w:val="004F4BD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010">
    <w:name w:val="Сетка таблицы11101"/>
    <w:basedOn w:val="af0"/>
    <w:next w:val="af7"/>
    <w:rsid w:val="004F4BD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11">
    <w:name w:val="Нет списка11121"/>
    <w:next w:val="af1"/>
    <w:semiHidden/>
    <w:rsid w:val="004F4BD6"/>
  </w:style>
  <w:style w:type="table" w:customStyle="1" w:styleId="2171">
    <w:name w:val="Сетка таблицы217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0">
    <w:name w:val="Нет списка111112"/>
    <w:next w:val="af1"/>
    <w:semiHidden/>
    <w:rsid w:val="004F4BD6"/>
  </w:style>
  <w:style w:type="numbering" w:customStyle="1" w:styleId="294">
    <w:name w:val="Нет списка29"/>
    <w:next w:val="af1"/>
    <w:uiPriority w:val="99"/>
    <w:semiHidden/>
    <w:unhideWhenUsed/>
    <w:rsid w:val="004F4BD6"/>
  </w:style>
  <w:style w:type="numbering" w:customStyle="1" w:styleId="11111120">
    <w:name w:val="Нет списка1111112"/>
    <w:next w:val="af1"/>
    <w:semiHidden/>
    <w:rsid w:val="004F4BD6"/>
  </w:style>
  <w:style w:type="numbering" w:customStyle="1" w:styleId="111111120">
    <w:name w:val="Нет списка11111112"/>
    <w:next w:val="af1"/>
    <w:semiHidden/>
    <w:rsid w:val="004F4BD6"/>
  </w:style>
  <w:style w:type="numbering" w:customStyle="1" w:styleId="357">
    <w:name w:val="Нет списка35"/>
    <w:next w:val="af1"/>
    <w:uiPriority w:val="99"/>
    <w:semiHidden/>
    <w:unhideWhenUsed/>
    <w:rsid w:val="004F4BD6"/>
  </w:style>
  <w:style w:type="numbering" w:customStyle="1" w:styleId="12311">
    <w:name w:val="Нет списка1231"/>
    <w:next w:val="af1"/>
    <w:uiPriority w:val="99"/>
    <w:semiHidden/>
    <w:unhideWhenUsed/>
    <w:rsid w:val="004F4BD6"/>
  </w:style>
  <w:style w:type="numbering" w:customStyle="1" w:styleId="112110">
    <w:name w:val="Нет списка11211"/>
    <w:next w:val="af1"/>
    <w:uiPriority w:val="99"/>
    <w:semiHidden/>
    <w:rsid w:val="004F4BD6"/>
  </w:style>
  <w:style w:type="numbering" w:customStyle="1" w:styleId="2122">
    <w:name w:val="Нет списка212"/>
    <w:next w:val="af1"/>
    <w:semiHidden/>
    <w:unhideWhenUsed/>
    <w:rsid w:val="004F4BD6"/>
  </w:style>
  <w:style w:type="numbering" w:customStyle="1" w:styleId="1111111110">
    <w:name w:val="Нет списка111111111"/>
    <w:next w:val="af1"/>
    <w:semiHidden/>
    <w:rsid w:val="004F4BD6"/>
  </w:style>
  <w:style w:type="numbering" w:customStyle="1" w:styleId="1111111111">
    <w:name w:val="Нет списка1111111111"/>
    <w:next w:val="af1"/>
    <w:semiHidden/>
    <w:rsid w:val="004F4BD6"/>
  </w:style>
  <w:style w:type="table" w:customStyle="1" w:styleId="11171">
    <w:name w:val="Сетка таблицы11171"/>
    <w:basedOn w:val="af0"/>
    <w:next w:val="af7"/>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10">
    <w:name w:val="Нет списка111211"/>
    <w:next w:val="af1"/>
    <w:semiHidden/>
    <w:rsid w:val="004F4BD6"/>
  </w:style>
  <w:style w:type="numbering" w:customStyle="1" w:styleId="4115">
    <w:name w:val="Нет списка411"/>
    <w:next w:val="af1"/>
    <w:uiPriority w:val="99"/>
    <w:semiHidden/>
    <w:unhideWhenUsed/>
    <w:rsid w:val="004F4BD6"/>
  </w:style>
  <w:style w:type="numbering" w:customStyle="1" w:styleId="5116">
    <w:name w:val="Нет списка511"/>
    <w:next w:val="af1"/>
    <w:uiPriority w:val="99"/>
    <w:semiHidden/>
    <w:unhideWhenUsed/>
    <w:rsid w:val="004F4BD6"/>
  </w:style>
  <w:style w:type="numbering" w:customStyle="1" w:styleId="13111">
    <w:name w:val="Нет списка1311"/>
    <w:next w:val="af1"/>
    <w:uiPriority w:val="99"/>
    <w:semiHidden/>
    <w:rsid w:val="004F4BD6"/>
  </w:style>
  <w:style w:type="numbering" w:customStyle="1" w:styleId="113110">
    <w:name w:val="Нет списка11311"/>
    <w:next w:val="af1"/>
    <w:uiPriority w:val="99"/>
    <w:semiHidden/>
    <w:rsid w:val="004F4BD6"/>
  </w:style>
  <w:style w:type="numbering" w:customStyle="1" w:styleId="111311">
    <w:name w:val="Нет списка11131"/>
    <w:next w:val="af1"/>
    <w:semiHidden/>
    <w:unhideWhenUsed/>
    <w:rsid w:val="004F4BD6"/>
  </w:style>
  <w:style w:type="numbering" w:customStyle="1" w:styleId="22111">
    <w:name w:val="Нет списка2211"/>
    <w:next w:val="af1"/>
    <w:semiHidden/>
    <w:unhideWhenUsed/>
    <w:rsid w:val="004F4BD6"/>
  </w:style>
  <w:style w:type="numbering" w:customStyle="1" w:styleId="12111">
    <w:name w:val="Нет списка12111"/>
    <w:next w:val="af1"/>
    <w:semiHidden/>
    <w:rsid w:val="004F4BD6"/>
  </w:style>
  <w:style w:type="numbering" w:customStyle="1" w:styleId="6111">
    <w:name w:val="Нет списка611"/>
    <w:next w:val="af1"/>
    <w:uiPriority w:val="99"/>
    <w:semiHidden/>
    <w:unhideWhenUsed/>
    <w:rsid w:val="004F4BD6"/>
  </w:style>
  <w:style w:type="numbering" w:customStyle="1" w:styleId="14112">
    <w:name w:val="Нет списка1411"/>
    <w:next w:val="af1"/>
    <w:uiPriority w:val="99"/>
    <w:semiHidden/>
    <w:rsid w:val="004F4BD6"/>
  </w:style>
  <w:style w:type="numbering" w:customStyle="1" w:styleId="114110">
    <w:name w:val="Нет списка11411"/>
    <w:next w:val="af1"/>
    <w:uiPriority w:val="99"/>
    <w:semiHidden/>
    <w:rsid w:val="004F4BD6"/>
  </w:style>
  <w:style w:type="numbering" w:customStyle="1" w:styleId="111410">
    <w:name w:val="Нет списка11141"/>
    <w:next w:val="af1"/>
    <w:semiHidden/>
    <w:unhideWhenUsed/>
    <w:rsid w:val="004F4BD6"/>
  </w:style>
  <w:style w:type="numbering" w:customStyle="1" w:styleId="111121">
    <w:name w:val="Нет списка111121"/>
    <w:next w:val="af1"/>
    <w:semiHidden/>
    <w:rsid w:val="004F4BD6"/>
  </w:style>
  <w:style w:type="numbering" w:customStyle="1" w:styleId="23112">
    <w:name w:val="Нет списка2311"/>
    <w:next w:val="af1"/>
    <w:semiHidden/>
    <w:unhideWhenUsed/>
    <w:rsid w:val="004F4BD6"/>
  </w:style>
  <w:style w:type="numbering" w:customStyle="1" w:styleId="12211">
    <w:name w:val="Нет списка12211"/>
    <w:next w:val="af1"/>
    <w:semiHidden/>
    <w:rsid w:val="004F4BD6"/>
  </w:style>
  <w:style w:type="numbering" w:customStyle="1" w:styleId="7111">
    <w:name w:val="Нет списка711"/>
    <w:next w:val="af1"/>
    <w:uiPriority w:val="99"/>
    <w:semiHidden/>
    <w:unhideWhenUsed/>
    <w:rsid w:val="004F4BD6"/>
  </w:style>
  <w:style w:type="table" w:customStyle="1" w:styleId="TableGridReport211">
    <w:name w:val="Table Grid Report21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1">
    <w:name w:val="Сетка таблицы1271"/>
    <w:basedOn w:val="af0"/>
    <w:next w:val="af7"/>
    <w:uiPriority w:val="3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f0"/>
    <w:next w:val="af7"/>
    <w:uiPriority w:val="3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1">
    <w:name w:val="Нет списка1511"/>
    <w:next w:val="af1"/>
    <w:uiPriority w:val="99"/>
    <w:semiHidden/>
    <w:unhideWhenUsed/>
    <w:rsid w:val="004F4BD6"/>
  </w:style>
  <w:style w:type="table" w:customStyle="1" w:styleId="3810">
    <w:name w:val="Сетка таблицы381"/>
    <w:basedOn w:val="af0"/>
    <w:next w:val="af7"/>
    <w:uiPriority w:val="99"/>
    <w:rsid w:val="004F4BD6"/>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0">
    <w:name w:val="Нет списка11511"/>
    <w:next w:val="af1"/>
    <w:uiPriority w:val="99"/>
    <w:semiHidden/>
    <w:rsid w:val="004F4BD6"/>
  </w:style>
  <w:style w:type="numbering" w:customStyle="1" w:styleId="210">
    <w:name w:val="Стиль210"/>
    <w:rsid w:val="004F4BD6"/>
    <w:pPr>
      <w:numPr>
        <w:numId w:val="6"/>
      </w:numPr>
    </w:pPr>
  </w:style>
  <w:style w:type="table" w:customStyle="1" w:styleId="198">
    <w:name w:val="Столбцы таблицы 19"/>
    <w:basedOn w:val="af0"/>
    <w:next w:val="1fff2"/>
    <w:rsid w:val="004F4BD6"/>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1">
    <w:name w:val="Столбцы таблицы 59"/>
    <w:basedOn w:val="af0"/>
    <w:next w:val="53"/>
    <w:rsid w:val="004F4BD6"/>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9">
    <w:name w:val="Таблица-список 29"/>
    <w:basedOn w:val="af0"/>
    <w:next w:val="-2"/>
    <w:rsid w:val="004F4BD6"/>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9">
    <w:name w:val="Таблица-список 79"/>
    <w:basedOn w:val="af0"/>
    <w:next w:val="-7"/>
    <w:rsid w:val="004F4BD6"/>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9">
    <w:name w:val="Таблица-список 89"/>
    <w:basedOn w:val="af0"/>
    <w:next w:val="-8"/>
    <w:rsid w:val="004F4BD6"/>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95">
    <w:name w:val="Объемная таблица 39"/>
    <w:basedOn w:val="af0"/>
    <w:next w:val="3f3"/>
    <w:rsid w:val="004F4BD6"/>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f1">
    <w:name w:val="Современная таблица9"/>
    <w:basedOn w:val="af0"/>
    <w:next w:val="afffffffc"/>
    <w:rsid w:val="004F4BD6"/>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99">
    <w:name w:val="Изящная таблица 19"/>
    <w:basedOn w:val="af0"/>
    <w:next w:val="1fff3"/>
    <w:rsid w:val="004F4BD6"/>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
    <w:name w:val="Веб-таблица 39"/>
    <w:basedOn w:val="af0"/>
    <w:next w:val="-3"/>
    <w:rsid w:val="004F4BD6"/>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310">
    <w:name w:val="Стиль310"/>
    <w:rsid w:val="004F4BD6"/>
    <w:pPr>
      <w:numPr>
        <w:numId w:val="60"/>
      </w:numPr>
    </w:pPr>
  </w:style>
  <w:style w:type="numbering" w:customStyle="1" w:styleId="4100">
    <w:name w:val="Стиль410"/>
    <w:rsid w:val="004F4BD6"/>
  </w:style>
  <w:style w:type="numbering" w:customStyle="1" w:styleId="130">
    <w:name w:val="Статья / Раздел13"/>
    <w:basedOn w:val="af1"/>
    <w:next w:val="afffffffd"/>
    <w:rsid w:val="004F4BD6"/>
    <w:pPr>
      <w:numPr>
        <w:numId w:val="17"/>
      </w:numPr>
    </w:pPr>
  </w:style>
  <w:style w:type="numbering" w:customStyle="1" w:styleId="1410">
    <w:name w:val="Стиль многоуровневый 14 пт полужирный10"/>
    <w:basedOn w:val="af1"/>
    <w:rsid w:val="004F4BD6"/>
    <w:pPr>
      <w:numPr>
        <w:numId w:val="19"/>
      </w:numPr>
    </w:pPr>
  </w:style>
  <w:style w:type="table" w:customStyle="1" w:styleId="9f2">
    <w:name w:val="Стандартная таблица9"/>
    <w:basedOn w:val="af0"/>
    <w:next w:val="afffffffff9"/>
    <w:rsid w:val="004F4B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4101">
    <w:name w:val="Сетка таблицы410"/>
    <w:basedOn w:val="af0"/>
    <w:next w:val="af7"/>
    <w:uiPriority w:val="39"/>
    <w:rsid w:val="004F4BD6"/>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0">
    <w:name w:val="Table Normal310"/>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111">
    <w:name w:val="Нет списка811"/>
    <w:next w:val="af1"/>
    <w:uiPriority w:val="99"/>
    <w:semiHidden/>
    <w:unhideWhenUsed/>
    <w:rsid w:val="004F4BD6"/>
  </w:style>
  <w:style w:type="table" w:customStyle="1" w:styleId="TableGridReport311">
    <w:name w:val="Table Grid Report31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
    <w:name w:val="Сетка таблицы222"/>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0">
    <w:name w:val="Нет списка1611"/>
    <w:next w:val="af1"/>
    <w:uiPriority w:val="99"/>
    <w:semiHidden/>
    <w:unhideWhenUsed/>
    <w:rsid w:val="004F4BD6"/>
  </w:style>
  <w:style w:type="numbering" w:customStyle="1" w:styleId="116110">
    <w:name w:val="Нет списка11611"/>
    <w:next w:val="af1"/>
    <w:uiPriority w:val="99"/>
    <w:semiHidden/>
    <w:rsid w:val="004F4BD6"/>
  </w:style>
  <w:style w:type="numbering" w:customStyle="1" w:styleId="21112">
    <w:name w:val="Стиль2111"/>
    <w:rsid w:val="004F4BD6"/>
  </w:style>
  <w:style w:type="table" w:customStyle="1" w:styleId="5122">
    <w:name w:val="Столбцы таблицы 512"/>
    <w:basedOn w:val="af0"/>
    <w:next w:val="53"/>
    <w:rsid w:val="004F4BD6"/>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2">
    <w:name w:val="Таблица-список 212"/>
    <w:basedOn w:val="af0"/>
    <w:next w:val="-2"/>
    <w:rsid w:val="004F4BD6"/>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3">
    <w:name w:val="Современная таблица12"/>
    <w:basedOn w:val="af0"/>
    <w:next w:val="afffffffc"/>
    <w:rsid w:val="004F4BD6"/>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31111">
    <w:name w:val="Стиль3111"/>
    <w:rsid w:val="004F4BD6"/>
  </w:style>
  <w:style w:type="numbering" w:customStyle="1" w:styleId="41110">
    <w:name w:val="Стиль4111"/>
    <w:rsid w:val="004F4BD6"/>
  </w:style>
  <w:style w:type="numbering" w:customStyle="1" w:styleId="14c">
    <w:name w:val="Статья / Раздел14"/>
    <w:basedOn w:val="af1"/>
    <w:next w:val="afffffffd"/>
    <w:rsid w:val="004F4BD6"/>
  </w:style>
  <w:style w:type="numbering" w:customStyle="1" w:styleId="141110">
    <w:name w:val="Стиль многоуровневый 14 пт полужирный111"/>
    <w:basedOn w:val="af1"/>
    <w:rsid w:val="004F4BD6"/>
  </w:style>
  <w:style w:type="table" w:customStyle="1" w:styleId="12f4">
    <w:name w:val="Стандартная таблица12"/>
    <w:basedOn w:val="af0"/>
    <w:next w:val="afffffffff9"/>
    <w:rsid w:val="004F4B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10f0">
    <w:name w:val="Сетка таблицы светлая10"/>
    <w:basedOn w:val="af0"/>
    <w:next w:val="affffffffff1"/>
    <w:uiPriority w:val="40"/>
    <w:rsid w:val="004F4BD6"/>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571">
    <w:name w:val="Стиль571"/>
    <w:uiPriority w:val="99"/>
    <w:rsid w:val="004F4BD6"/>
    <w:pPr>
      <w:numPr>
        <w:numId w:val="22"/>
      </w:numPr>
    </w:pPr>
  </w:style>
  <w:style w:type="table" w:customStyle="1" w:styleId="9160">
    <w:name w:val="Сетка таблицы916"/>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
    <w:name w:val="Нет списка911"/>
    <w:next w:val="af1"/>
    <w:uiPriority w:val="99"/>
    <w:semiHidden/>
    <w:unhideWhenUsed/>
    <w:rsid w:val="004F4BD6"/>
  </w:style>
  <w:style w:type="table" w:customStyle="1" w:styleId="1423">
    <w:name w:val="Сетка таблицы142"/>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1">
    <w:name w:val="Нет списка1711"/>
    <w:next w:val="af1"/>
    <w:uiPriority w:val="99"/>
    <w:semiHidden/>
    <w:unhideWhenUsed/>
    <w:rsid w:val="004F4BD6"/>
  </w:style>
  <w:style w:type="numbering" w:customStyle="1" w:styleId="117110">
    <w:name w:val="Нет списка11711"/>
    <w:next w:val="af1"/>
    <w:uiPriority w:val="99"/>
    <w:semiHidden/>
    <w:rsid w:val="004F4BD6"/>
  </w:style>
  <w:style w:type="numbering" w:customStyle="1" w:styleId="2211">
    <w:name w:val="Стиль2211"/>
    <w:rsid w:val="004F4BD6"/>
    <w:pPr>
      <w:numPr>
        <w:numId w:val="2"/>
      </w:numPr>
    </w:pPr>
  </w:style>
  <w:style w:type="table" w:customStyle="1" w:styleId="5222">
    <w:name w:val="Столбцы таблицы 522"/>
    <w:basedOn w:val="af0"/>
    <w:next w:val="53"/>
    <w:rsid w:val="004F4BD6"/>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2">
    <w:name w:val="Таблица-список 222"/>
    <w:basedOn w:val="af0"/>
    <w:next w:val="-2"/>
    <w:rsid w:val="004F4BD6"/>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1">
    <w:name w:val="Современная таблица22"/>
    <w:basedOn w:val="af0"/>
    <w:next w:val="afffffffc"/>
    <w:rsid w:val="004F4BD6"/>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3211">
    <w:name w:val="Стиль3211"/>
    <w:rsid w:val="004F4BD6"/>
    <w:pPr>
      <w:numPr>
        <w:numId w:val="12"/>
      </w:numPr>
    </w:pPr>
  </w:style>
  <w:style w:type="numbering" w:customStyle="1" w:styleId="4211">
    <w:name w:val="Стиль4211"/>
    <w:rsid w:val="004F4BD6"/>
    <w:pPr>
      <w:numPr>
        <w:numId w:val="13"/>
      </w:numPr>
    </w:pPr>
  </w:style>
  <w:style w:type="numbering" w:customStyle="1" w:styleId="22f2">
    <w:name w:val="Статья / Раздел22"/>
    <w:basedOn w:val="af1"/>
    <w:next w:val="afffffffd"/>
    <w:rsid w:val="004F4BD6"/>
  </w:style>
  <w:style w:type="numbering" w:customStyle="1" w:styleId="14211">
    <w:name w:val="Стиль многоуровневый 14 пт полужирный211"/>
    <w:basedOn w:val="af1"/>
    <w:rsid w:val="004F4BD6"/>
    <w:pPr>
      <w:numPr>
        <w:numId w:val="16"/>
      </w:numPr>
    </w:pPr>
  </w:style>
  <w:style w:type="table" w:customStyle="1" w:styleId="22f3">
    <w:name w:val="Стандартная таблица22"/>
    <w:basedOn w:val="af0"/>
    <w:next w:val="afffffffff9"/>
    <w:rsid w:val="004F4B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numbering" w:customStyle="1" w:styleId="5111">
    <w:name w:val="Стиль5111"/>
    <w:uiPriority w:val="99"/>
    <w:rsid w:val="004F4BD6"/>
    <w:pPr>
      <w:numPr>
        <w:numId w:val="23"/>
      </w:numPr>
    </w:pPr>
  </w:style>
  <w:style w:type="table" w:customStyle="1" w:styleId="917">
    <w:name w:val="Сетка таблицы917"/>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3">
    <w:name w:val="Стиль2311"/>
    <w:rsid w:val="004F4BD6"/>
  </w:style>
  <w:style w:type="numbering" w:customStyle="1" w:styleId="33110">
    <w:name w:val="Стиль3311"/>
    <w:rsid w:val="004F4BD6"/>
  </w:style>
  <w:style w:type="numbering" w:customStyle="1" w:styleId="3216">
    <w:name w:val="Статья / Раздел321"/>
    <w:basedOn w:val="af1"/>
    <w:next w:val="afffffffd"/>
    <w:rsid w:val="004F4BD6"/>
  </w:style>
  <w:style w:type="numbering" w:customStyle="1" w:styleId="14311">
    <w:name w:val="Стиль многоуровневый 14 пт полужирный311"/>
    <w:basedOn w:val="af1"/>
    <w:rsid w:val="004F4BD6"/>
  </w:style>
  <w:style w:type="numbering" w:customStyle="1" w:styleId="52112">
    <w:name w:val="Стиль5211"/>
    <w:uiPriority w:val="99"/>
    <w:rsid w:val="004F4BD6"/>
  </w:style>
  <w:style w:type="table" w:customStyle="1" w:styleId="TableGridReport1111">
    <w:name w:val="Table Grid Report111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10">
    <w:name w:val="Стиль51111"/>
    <w:uiPriority w:val="99"/>
    <w:rsid w:val="004F4BD6"/>
  </w:style>
  <w:style w:type="numbering" w:customStyle="1" w:styleId="221110">
    <w:name w:val="Стиль22111"/>
    <w:rsid w:val="004F4BD6"/>
  </w:style>
  <w:style w:type="numbering" w:customStyle="1" w:styleId="32111">
    <w:name w:val="Стиль32111"/>
    <w:rsid w:val="004F4BD6"/>
  </w:style>
  <w:style w:type="numbering" w:customStyle="1" w:styleId="42111">
    <w:name w:val="Стиль42111"/>
    <w:rsid w:val="004F4BD6"/>
  </w:style>
  <w:style w:type="numbering" w:customStyle="1" w:styleId="142111">
    <w:name w:val="Стиль многоуровневый 14 пт полужирный2111"/>
    <w:basedOn w:val="af1"/>
    <w:rsid w:val="004F4BD6"/>
  </w:style>
  <w:style w:type="numbering" w:customStyle="1" w:styleId="521110">
    <w:name w:val="Стиль52111"/>
    <w:uiPriority w:val="99"/>
    <w:rsid w:val="004F4BD6"/>
  </w:style>
  <w:style w:type="table" w:customStyle="1" w:styleId="2420">
    <w:name w:val="Сетка таблицы242"/>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1">
    <w:name w:val="Стиль23111"/>
    <w:rsid w:val="004F4BD6"/>
    <w:pPr>
      <w:numPr>
        <w:numId w:val="24"/>
      </w:numPr>
    </w:pPr>
  </w:style>
  <w:style w:type="table" w:customStyle="1" w:styleId="5320">
    <w:name w:val="Столбцы таблицы 532"/>
    <w:basedOn w:val="af0"/>
    <w:next w:val="53"/>
    <w:rsid w:val="004F4BD6"/>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2">
    <w:name w:val="Таблица-список 232"/>
    <w:basedOn w:val="af0"/>
    <w:next w:val="-2"/>
    <w:rsid w:val="004F4BD6"/>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e">
    <w:name w:val="Современная таблица32"/>
    <w:basedOn w:val="af0"/>
    <w:next w:val="afffffffc"/>
    <w:rsid w:val="004F4BD6"/>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33111">
    <w:name w:val="Стиль33111"/>
    <w:rsid w:val="004F4BD6"/>
  </w:style>
  <w:style w:type="numbering" w:customStyle="1" w:styleId="43110">
    <w:name w:val="Стиль4311"/>
    <w:rsid w:val="004F4BD6"/>
  </w:style>
  <w:style w:type="numbering" w:customStyle="1" w:styleId="31112">
    <w:name w:val="Статья / Раздел3111"/>
    <w:basedOn w:val="af1"/>
    <w:next w:val="afffffffd"/>
    <w:rsid w:val="004F4BD6"/>
  </w:style>
  <w:style w:type="numbering" w:customStyle="1" w:styleId="143111">
    <w:name w:val="Стиль многоуровневый 14 пт полужирный3111"/>
    <w:basedOn w:val="af1"/>
    <w:rsid w:val="004F4BD6"/>
  </w:style>
  <w:style w:type="table" w:customStyle="1" w:styleId="32f">
    <w:name w:val="Стандартная таблица32"/>
    <w:basedOn w:val="af0"/>
    <w:next w:val="afffffffff9"/>
    <w:rsid w:val="004F4B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numbering" w:customStyle="1" w:styleId="53111">
    <w:name w:val="Стиль5311"/>
    <w:uiPriority w:val="99"/>
    <w:rsid w:val="004F4BD6"/>
  </w:style>
  <w:style w:type="table" w:customStyle="1" w:styleId="1021">
    <w:name w:val="Сетка таблицы102"/>
    <w:basedOn w:val="af0"/>
    <w:next w:val="af7"/>
    <w:uiPriority w:val="39"/>
    <w:rsid w:val="004F4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0"/>
    <w:next w:val="af7"/>
    <w:uiPriority w:val="39"/>
    <w:rsid w:val="004F4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f0"/>
    <w:next w:val="af7"/>
    <w:uiPriority w:val="39"/>
    <w:rsid w:val="004F4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1">
    <w:name w:val="Стиль2411"/>
    <w:rsid w:val="004F4BD6"/>
  </w:style>
  <w:style w:type="table" w:customStyle="1" w:styleId="42b">
    <w:name w:val="Современная таблица42"/>
    <w:basedOn w:val="af0"/>
    <w:next w:val="afffffffc"/>
    <w:rsid w:val="004F4BD6"/>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34110">
    <w:name w:val="Стиль3411"/>
    <w:rsid w:val="004F4BD6"/>
  </w:style>
  <w:style w:type="numbering" w:customStyle="1" w:styleId="44110">
    <w:name w:val="Стиль4411"/>
    <w:rsid w:val="004F4BD6"/>
  </w:style>
  <w:style w:type="numbering" w:customStyle="1" w:styleId="4116">
    <w:name w:val="Статья / Раздел411"/>
    <w:basedOn w:val="af1"/>
    <w:next w:val="afffffffd"/>
    <w:rsid w:val="004F4BD6"/>
  </w:style>
  <w:style w:type="numbering" w:customStyle="1" w:styleId="14411">
    <w:name w:val="Стиль многоуровневый 14 пт полужирный411"/>
    <w:basedOn w:val="af1"/>
    <w:rsid w:val="004F4BD6"/>
  </w:style>
  <w:style w:type="numbering" w:customStyle="1" w:styleId="54110">
    <w:name w:val="Стиль5411"/>
    <w:uiPriority w:val="99"/>
    <w:rsid w:val="004F4BD6"/>
  </w:style>
  <w:style w:type="table" w:customStyle="1" w:styleId="1921">
    <w:name w:val="Сетка таблицы192"/>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0">
    <w:name w:val="Сетка таблицы262"/>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0">
    <w:name w:val="Стиль2511"/>
    <w:rsid w:val="004F4BD6"/>
  </w:style>
  <w:style w:type="numbering" w:customStyle="1" w:styleId="35110">
    <w:name w:val="Стиль3511"/>
    <w:rsid w:val="004F4BD6"/>
  </w:style>
  <w:style w:type="numbering" w:customStyle="1" w:styleId="45110">
    <w:name w:val="Стиль4511"/>
    <w:rsid w:val="004F4BD6"/>
  </w:style>
  <w:style w:type="numbering" w:customStyle="1" w:styleId="5117">
    <w:name w:val="Статья / Раздел511"/>
    <w:basedOn w:val="af1"/>
    <w:next w:val="afffffffd"/>
    <w:rsid w:val="004F4BD6"/>
  </w:style>
  <w:style w:type="numbering" w:customStyle="1" w:styleId="14511">
    <w:name w:val="Стиль многоуровневый 14 пт полужирный511"/>
    <w:basedOn w:val="af1"/>
    <w:rsid w:val="004F4BD6"/>
  </w:style>
  <w:style w:type="numbering" w:customStyle="1" w:styleId="55110">
    <w:name w:val="Стиль5511"/>
    <w:uiPriority w:val="99"/>
    <w:rsid w:val="004F4BD6"/>
  </w:style>
  <w:style w:type="table" w:customStyle="1" w:styleId="2720">
    <w:name w:val="Сетка таблицы272"/>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1">
    <w:name w:val="Стиль2611"/>
    <w:rsid w:val="004F4BD6"/>
  </w:style>
  <w:style w:type="numbering" w:customStyle="1" w:styleId="36110">
    <w:name w:val="Стиль3611"/>
    <w:rsid w:val="004F4BD6"/>
  </w:style>
  <w:style w:type="numbering" w:customStyle="1" w:styleId="46110">
    <w:name w:val="Стиль4611"/>
    <w:rsid w:val="004F4BD6"/>
  </w:style>
  <w:style w:type="numbering" w:customStyle="1" w:styleId="6112">
    <w:name w:val="Статья / Раздел611"/>
    <w:basedOn w:val="af1"/>
    <w:next w:val="afffffffd"/>
    <w:rsid w:val="004F4BD6"/>
  </w:style>
  <w:style w:type="numbering" w:customStyle="1" w:styleId="14611">
    <w:name w:val="Стиль многоуровневый 14 пт полужирный611"/>
    <w:basedOn w:val="af1"/>
    <w:rsid w:val="004F4BD6"/>
  </w:style>
  <w:style w:type="numbering" w:customStyle="1" w:styleId="56110">
    <w:name w:val="Стиль5611"/>
    <w:uiPriority w:val="99"/>
    <w:rsid w:val="004F4BD6"/>
  </w:style>
  <w:style w:type="table" w:customStyle="1" w:styleId="37110">
    <w:name w:val="Сетка таблицы3711"/>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2">
    <w:name w:val="Table Grid Report72"/>
    <w:basedOn w:val="af0"/>
    <w:next w:val="af7"/>
    <w:uiPriority w:val="59"/>
    <w:rsid w:val="004F4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3">
    <w:name w:val="Table Grid Report93"/>
    <w:basedOn w:val="af0"/>
    <w:next w:val="af7"/>
    <w:uiPriority w:val="59"/>
    <w:rsid w:val="004F4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1">
    <w:name w:val="Сетка таблицы3811"/>
    <w:basedOn w:val="af0"/>
    <w:next w:val="af7"/>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1">
    <w:name w:val="Сетка таблицы391"/>
    <w:basedOn w:val="af0"/>
    <w:next w:val="af7"/>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Сетка таблицы3101"/>
    <w:basedOn w:val="af0"/>
    <w:next w:val="af7"/>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1">
    <w:name w:val="Table Grid Report101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0">
    <w:name w:val="Сетка таблицы11811"/>
    <w:basedOn w:val="af0"/>
    <w:next w:val="af7"/>
    <w:rsid w:val="004F4B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11">
    <w:name w:val="Table Grid Report121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411">
    <w:name w:val="Table Grid Report141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11">
    <w:name w:val="Table Grid Report151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1">
    <w:name w:val="Table Grid Report16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1">
    <w:name w:val="Сетка таблицы11911"/>
    <w:basedOn w:val="af0"/>
    <w:next w:val="af7"/>
    <w:rsid w:val="004F4B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71">
    <w:name w:val="Table Grid Report17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81">
    <w:name w:val="Table Grid Report18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91">
    <w:name w:val="Table Grid Report19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01">
    <w:name w:val="Table Grid Report20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
    <w:name w:val="Сетка таблицы111011"/>
    <w:basedOn w:val="af0"/>
    <w:next w:val="af7"/>
    <w:rsid w:val="004F4B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1">
    <w:name w:val="Table Grid Report22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1">
    <w:name w:val="Table Grid Report23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1">
    <w:name w:val="Table Grid Report24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1">
    <w:name w:val="Table Grid Report25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11">
    <w:name w:val="Table Grid Report1011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1">
    <w:name w:val="Table Grid Report26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1">
    <w:name w:val="Table Grid Report27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1">
    <w:name w:val="Table Grid Report28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1">
    <w:name w:val="Table Grid Report29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01">
    <w:name w:val="Table Grid Report30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86">
    <w:name w:val="xl286"/>
    <w:basedOn w:val="ae"/>
    <w:rsid w:val="004F4BD6"/>
    <w:pPr>
      <w:pBdr>
        <w:top w:val="single" w:sz="8" w:space="0" w:color="auto"/>
        <w:left w:val="single" w:sz="8" w:space="0" w:color="auto"/>
        <w:bottom w:val="single" w:sz="8" w:space="0" w:color="auto"/>
      </w:pBdr>
      <w:spacing w:before="100" w:beforeAutospacing="1" w:after="100" w:afterAutospacing="1" w:line="240" w:lineRule="auto"/>
      <w:ind w:firstLine="0"/>
      <w:jc w:val="center"/>
    </w:pPr>
    <w:rPr>
      <w:rFonts w:ascii="Arial" w:hAnsi="Arial" w:cs="Arial"/>
      <w:sz w:val="20"/>
      <w:szCs w:val="20"/>
    </w:rPr>
  </w:style>
  <w:style w:type="paragraph" w:customStyle="1" w:styleId="xl287">
    <w:name w:val="xl287"/>
    <w:basedOn w:val="ae"/>
    <w:rsid w:val="004F4BD6"/>
    <w:pPr>
      <w:pBdr>
        <w:top w:val="single" w:sz="8" w:space="0" w:color="auto"/>
        <w:bottom w:val="single" w:sz="8" w:space="0" w:color="auto"/>
      </w:pBdr>
      <w:spacing w:before="100" w:beforeAutospacing="1" w:after="100" w:afterAutospacing="1" w:line="240" w:lineRule="auto"/>
      <w:ind w:firstLine="0"/>
      <w:jc w:val="center"/>
    </w:pPr>
    <w:rPr>
      <w:rFonts w:ascii="Arial" w:hAnsi="Arial" w:cs="Arial"/>
      <w:sz w:val="20"/>
      <w:szCs w:val="20"/>
    </w:rPr>
  </w:style>
  <w:style w:type="numbering" w:customStyle="1" w:styleId="303">
    <w:name w:val="Нет списка30"/>
    <w:next w:val="af1"/>
    <w:uiPriority w:val="99"/>
    <w:semiHidden/>
    <w:unhideWhenUsed/>
    <w:rsid w:val="004F4BD6"/>
  </w:style>
  <w:style w:type="paragraph" w:customStyle="1" w:styleId="afffffffffffffffffff6">
    <w:name w:val="Раздел"/>
    <w:basedOn w:val="14"/>
    <w:next w:val="ae"/>
    <w:link w:val="afffffffffffffffffff7"/>
    <w:qFormat/>
    <w:rsid w:val="004F4BD6"/>
    <w:pPr>
      <w:keepNext/>
      <w:pageBreakBefore/>
      <w:numPr>
        <w:numId w:val="0"/>
      </w:numPr>
      <w:spacing w:before="0" w:after="240" w:line="240" w:lineRule="auto"/>
      <w:ind w:left="-141" w:firstLine="709"/>
      <w:contextualSpacing/>
    </w:pPr>
    <w:rPr>
      <w:rFonts w:cs="Times New Roman"/>
      <w:noProof/>
      <w:color w:val="000000"/>
      <w:sz w:val="26"/>
      <w:szCs w:val="26"/>
    </w:rPr>
  </w:style>
  <w:style w:type="character" w:customStyle="1" w:styleId="afffffffffffffffffff7">
    <w:name w:val="Раздел Знак"/>
    <w:basedOn w:val="af5"/>
    <w:link w:val="afffffffffffffffffff6"/>
    <w:rsid w:val="004F4BD6"/>
    <w:rPr>
      <w:rFonts w:ascii="Times New Roman" w:eastAsiaTheme="majorEastAsia" w:hAnsi="Times New Roman" w:cs="Times New Roman"/>
      <w:b/>
      <w:noProof/>
      <w:color w:val="000000"/>
      <w:sz w:val="26"/>
      <w:szCs w:val="26"/>
      <w:lang w:eastAsia="ru-RU"/>
    </w:rPr>
  </w:style>
  <w:style w:type="paragraph" w:customStyle="1" w:styleId="11ffb">
    <w:name w:val="Раздел 1.1"/>
    <w:basedOn w:val="afffffffffffffffffff6"/>
    <w:next w:val="ae"/>
    <w:link w:val="11ffc"/>
    <w:qFormat/>
    <w:rsid w:val="004F4BD6"/>
    <w:pPr>
      <w:pageBreakBefore w:val="0"/>
      <w:ind w:left="0"/>
      <w:outlineLvl w:val="1"/>
    </w:pPr>
  </w:style>
  <w:style w:type="character" w:customStyle="1" w:styleId="11ffc">
    <w:name w:val="Раздел 1.1 Знак"/>
    <w:basedOn w:val="afffffffffffffffffff7"/>
    <w:link w:val="11ffb"/>
    <w:rsid w:val="004F4BD6"/>
    <w:rPr>
      <w:rFonts w:ascii="Times New Roman" w:eastAsiaTheme="majorEastAsia" w:hAnsi="Times New Roman" w:cs="Times New Roman"/>
      <w:b/>
      <w:noProof/>
      <w:color w:val="000000"/>
      <w:sz w:val="26"/>
      <w:szCs w:val="26"/>
      <w:lang w:eastAsia="ru-RU"/>
    </w:rPr>
  </w:style>
  <w:style w:type="table" w:customStyle="1" w:styleId="TableGridReport321">
    <w:name w:val="Table Grid Report321"/>
    <w:basedOn w:val="af0"/>
    <w:next w:val="af7"/>
    <w:uiPriority w:val="59"/>
    <w:rsid w:val="004F4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94">
    <w:name w:val="Font Style94"/>
    <w:basedOn w:val="af"/>
    <w:uiPriority w:val="99"/>
    <w:rsid w:val="004F4BD6"/>
    <w:rPr>
      <w:rFonts w:ascii="Times New Roman" w:hAnsi="Times New Roman" w:cs="Times New Roman"/>
      <w:sz w:val="26"/>
      <w:szCs w:val="26"/>
    </w:rPr>
  </w:style>
  <w:style w:type="paragraph" w:customStyle="1" w:styleId="Style24">
    <w:name w:val="Style24"/>
    <w:basedOn w:val="ae"/>
    <w:uiPriority w:val="99"/>
    <w:rsid w:val="004F4BD6"/>
    <w:pPr>
      <w:widowControl w:val="0"/>
      <w:autoSpaceDE w:val="0"/>
      <w:autoSpaceDN w:val="0"/>
      <w:adjustRightInd w:val="0"/>
      <w:spacing w:after="0" w:line="487" w:lineRule="exact"/>
      <w:ind w:firstLine="715"/>
      <w:jc w:val="both"/>
    </w:pPr>
    <w:rPr>
      <w:sz w:val="24"/>
      <w:szCs w:val="24"/>
    </w:rPr>
  </w:style>
  <w:style w:type="paragraph" w:customStyle="1" w:styleId="Style36">
    <w:name w:val="Style36"/>
    <w:basedOn w:val="ae"/>
    <w:uiPriority w:val="99"/>
    <w:rsid w:val="004F4BD6"/>
    <w:pPr>
      <w:widowControl w:val="0"/>
      <w:autoSpaceDE w:val="0"/>
      <w:autoSpaceDN w:val="0"/>
      <w:adjustRightInd w:val="0"/>
      <w:spacing w:after="0" w:line="483" w:lineRule="exact"/>
      <w:ind w:firstLine="566"/>
      <w:jc w:val="both"/>
    </w:pPr>
    <w:rPr>
      <w:sz w:val="24"/>
      <w:szCs w:val="24"/>
    </w:rPr>
  </w:style>
  <w:style w:type="paragraph" w:customStyle="1" w:styleId="Style38">
    <w:name w:val="Style38"/>
    <w:basedOn w:val="ae"/>
    <w:uiPriority w:val="99"/>
    <w:rsid w:val="004F4BD6"/>
    <w:pPr>
      <w:widowControl w:val="0"/>
      <w:autoSpaceDE w:val="0"/>
      <w:autoSpaceDN w:val="0"/>
      <w:adjustRightInd w:val="0"/>
      <w:spacing w:after="0" w:line="283" w:lineRule="exact"/>
      <w:ind w:firstLine="0"/>
    </w:pPr>
    <w:rPr>
      <w:sz w:val="24"/>
      <w:szCs w:val="24"/>
    </w:rPr>
  </w:style>
  <w:style w:type="character" w:customStyle="1" w:styleId="FontStyle97">
    <w:name w:val="Font Style97"/>
    <w:basedOn w:val="af"/>
    <w:uiPriority w:val="99"/>
    <w:rsid w:val="004F4BD6"/>
    <w:rPr>
      <w:rFonts w:ascii="Times New Roman" w:hAnsi="Times New Roman" w:cs="Times New Roman"/>
      <w:sz w:val="20"/>
      <w:szCs w:val="20"/>
    </w:rPr>
  </w:style>
  <w:style w:type="character" w:customStyle="1" w:styleId="2ffff8">
    <w:name w:val="Неразрешенное упоминание2"/>
    <w:basedOn w:val="af"/>
    <w:uiPriority w:val="99"/>
    <w:semiHidden/>
    <w:unhideWhenUsed/>
    <w:rsid w:val="004F4BD6"/>
    <w:rPr>
      <w:color w:val="605E5C"/>
      <w:shd w:val="clear" w:color="auto" w:fill="E1DFDD"/>
    </w:rPr>
  </w:style>
  <w:style w:type="paragraph" w:customStyle="1" w:styleId="a2">
    <w:name w:val="Книга"/>
    <w:basedOn w:val="ae"/>
    <w:link w:val="afffffffffffffffffff8"/>
    <w:qFormat/>
    <w:rsid w:val="004F4BD6"/>
    <w:pPr>
      <w:pageBreakBefore/>
      <w:numPr>
        <w:numId w:val="61"/>
      </w:numPr>
      <w:autoSpaceDE w:val="0"/>
      <w:autoSpaceDN w:val="0"/>
      <w:adjustRightInd w:val="0"/>
      <w:spacing w:after="240" w:line="240" w:lineRule="auto"/>
      <w:contextualSpacing/>
      <w:jc w:val="both"/>
      <w:outlineLvl w:val="0"/>
    </w:pPr>
    <w:rPr>
      <w:rFonts w:eastAsia="Calibri"/>
      <w:b/>
      <w:caps/>
      <w:sz w:val="26"/>
      <w:szCs w:val="26"/>
    </w:rPr>
  </w:style>
  <w:style w:type="character" w:customStyle="1" w:styleId="afffffffffffffffffff8">
    <w:name w:val="Книга Знак"/>
    <w:basedOn w:val="af"/>
    <w:link w:val="a2"/>
    <w:rsid w:val="004F4BD6"/>
    <w:rPr>
      <w:rFonts w:ascii="Times New Roman" w:eastAsia="Calibri" w:hAnsi="Times New Roman" w:cs="Times New Roman"/>
      <w:b/>
      <w:caps/>
      <w:sz w:val="26"/>
      <w:szCs w:val="26"/>
      <w:lang w:eastAsia="ru-RU"/>
    </w:rPr>
  </w:style>
  <w:style w:type="paragraph" w:customStyle="1" w:styleId="a3">
    <w:name w:val="Часть"/>
    <w:basedOn w:val="ae"/>
    <w:link w:val="afffffffffffffffffff9"/>
    <w:qFormat/>
    <w:rsid w:val="004F4BD6"/>
    <w:pPr>
      <w:numPr>
        <w:ilvl w:val="1"/>
        <w:numId w:val="61"/>
      </w:numPr>
      <w:spacing w:before="120" w:after="120" w:line="240" w:lineRule="auto"/>
      <w:jc w:val="both"/>
      <w:outlineLvl w:val="1"/>
    </w:pPr>
    <w:rPr>
      <w:rFonts w:eastAsia="Calibri"/>
      <w:b/>
      <w:noProof/>
      <w:sz w:val="26"/>
      <w:lang w:eastAsia="en-US"/>
    </w:rPr>
  </w:style>
  <w:style w:type="character" w:customStyle="1" w:styleId="afffffffffffffffffff9">
    <w:name w:val="Часть Знак"/>
    <w:basedOn w:val="af"/>
    <w:link w:val="a3"/>
    <w:rsid w:val="004F4BD6"/>
    <w:rPr>
      <w:rFonts w:ascii="Times New Roman" w:eastAsia="Calibri" w:hAnsi="Times New Roman" w:cs="Times New Roman"/>
      <w:b/>
      <w:noProof/>
      <w:sz w:val="26"/>
    </w:rPr>
  </w:style>
  <w:style w:type="paragraph" w:customStyle="1" w:styleId="afffffffffffffffffffa">
    <w:name w:val="Подпункт"/>
    <w:basedOn w:val="af4"/>
    <w:next w:val="ae"/>
    <w:link w:val="afffffffffffffffffffb"/>
    <w:qFormat/>
    <w:rsid w:val="004F4BD6"/>
    <w:pPr>
      <w:widowControl/>
      <w:autoSpaceDE w:val="0"/>
      <w:autoSpaceDN w:val="0"/>
      <w:spacing w:before="120" w:after="120"/>
      <w:ind w:left="1440" w:hanging="720"/>
      <w:textAlignment w:val="auto"/>
      <w:outlineLvl w:val="2"/>
    </w:pPr>
    <w:rPr>
      <w:rFonts w:eastAsia="Calibri"/>
      <w:noProof w:val="0"/>
      <w:sz w:val="26"/>
      <w:szCs w:val="26"/>
      <w:lang w:eastAsia="en-US"/>
    </w:rPr>
  </w:style>
  <w:style w:type="character" w:customStyle="1" w:styleId="afffffffffffffffffffb">
    <w:name w:val="Подпункт Знак"/>
    <w:basedOn w:val="af"/>
    <w:link w:val="afffffffffffffffffffa"/>
    <w:rsid w:val="004F4BD6"/>
    <w:rPr>
      <w:rFonts w:ascii="Times New Roman" w:eastAsia="Calibri" w:hAnsi="Times New Roman" w:cs="Times New Roman"/>
      <w:sz w:val="26"/>
      <w:szCs w:val="26"/>
    </w:rPr>
  </w:style>
  <w:style w:type="paragraph" w:customStyle="1" w:styleId="afffffffffffffffffffc">
    <w:name w:val="для таблицы кат"/>
    <w:basedOn w:val="ae"/>
    <w:next w:val="ae"/>
    <w:qFormat/>
    <w:rsid w:val="004F4BD6"/>
    <w:pPr>
      <w:spacing w:after="0" w:line="240" w:lineRule="auto"/>
      <w:ind w:firstLine="0"/>
      <w:contextualSpacing/>
      <w:jc w:val="center"/>
    </w:pPr>
    <w:rPr>
      <w:rFonts w:eastAsia="Calibri"/>
      <w:sz w:val="20"/>
      <w:lang w:eastAsia="en-US"/>
    </w:rPr>
  </w:style>
  <w:style w:type="table" w:customStyle="1" w:styleId="582">
    <w:name w:val="Сетка таблицы58"/>
    <w:basedOn w:val="af0"/>
    <w:next w:val="af7"/>
    <w:rsid w:val="004F4BD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101">
    <w:name w:val="Table Grid Report2101"/>
    <w:basedOn w:val="af0"/>
    <w:next w:val="af7"/>
    <w:uiPriority w:val="59"/>
    <w:rsid w:val="004F4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0">
    <w:name w:val="Table Normal40"/>
    <w:uiPriority w:val="2"/>
    <w:semiHidden/>
    <w:unhideWhenUsed/>
    <w:qFormat/>
    <w:rsid w:val="004F4BD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39">
    <w:name w:val="Table Grid Report39"/>
    <w:basedOn w:val="af0"/>
    <w:next w:val="af7"/>
    <w:uiPriority w:val="59"/>
    <w:rsid w:val="0056175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0">
    <w:name w:val="Table Grid Report40"/>
    <w:basedOn w:val="af0"/>
    <w:next w:val="af7"/>
    <w:uiPriority w:val="59"/>
    <w:rsid w:val="0056175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f0"/>
    <w:next w:val="af7"/>
    <w:uiPriority w:val="59"/>
    <w:rsid w:val="006A0F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3">
    <w:name w:val="Table Grid Report43"/>
    <w:basedOn w:val="af0"/>
    <w:next w:val="af7"/>
    <w:uiPriority w:val="59"/>
    <w:rsid w:val="006A0F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4">
    <w:name w:val="Table Grid Report44"/>
    <w:basedOn w:val="af0"/>
    <w:next w:val="af7"/>
    <w:uiPriority w:val="59"/>
    <w:rsid w:val="00D529D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5">
    <w:name w:val="Table Grid Report45"/>
    <w:basedOn w:val="af0"/>
    <w:next w:val="af7"/>
    <w:uiPriority w:val="59"/>
    <w:rsid w:val="00D529D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6">
    <w:name w:val="Table Grid Report46"/>
    <w:basedOn w:val="af0"/>
    <w:next w:val="af7"/>
    <w:uiPriority w:val="59"/>
    <w:rsid w:val="0073607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8">
    <w:name w:val="Нет списка36"/>
    <w:next w:val="af1"/>
    <w:uiPriority w:val="99"/>
    <w:semiHidden/>
    <w:unhideWhenUsed/>
    <w:rsid w:val="00BB0FEE"/>
  </w:style>
  <w:style w:type="table" w:customStyle="1" w:styleId="TableGridReport47">
    <w:name w:val="Table Grid Report47"/>
    <w:basedOn w:val="af0"/>
    <w:next w:val="af7"/>
    <w:uiPriority w:val="59"/>
    <w:rsid w:val="00BB0F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
    <w:name w:val="Изысканная таблица18"/>
    <w:basedOn w:val="af0"/>
    <w:next w:val="affff2"/>
    <w:semiHidden/>
    <w:unhideWhenUsed/>
    <w:rsid w:val="00BB0FE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80">
    <w:name w:val="Сетка таблицы128"/>
    <w:basedOn w:val="af0"/>
    <w:next w:val="af7"/>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0">
    <w:name w:val="Сетка таблицы219"/>
    <w:basedOn w:val="af0"/>
    <w:next w:val="af7"/>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
    <w:name w:val="Нет списка124"/>
    <w:next w:val="af1"/>
    <w:uiPriority w:val="99"/>
    <w:semiHidden/>
    <w:unhideWhenUsed/>
    <w:rsid w:val="00BB0FEE"/>
  </w:style>
  <w:style w:type="table" w:customStyle="1" w:styleId="3141">
    <w:name w:val="Сетка таблицы314"/>
    <w:basedOn w:val="af0"/>
    <w:next w:val="af7"/>
    <w:uiPriority w:val="59"/>
    <w:rsid w:val="00BB0FE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0">
    <w:name w:val="Нет списка1116"/>
    <w:next w:val="af1"/>
    <w:uiPriority w:val="99"/>
    <w:semiHidden/>
    <w:rsid w:val="00BB0FEE"/>
  </w:style>
  <w:style w:type="table" w:customStyle="1" w:styleId="11190">
    <w:name w:val="Сетка таблицы1119"/>
    <w:basedOn w:val="af0"/>
    <w:next w:val="af7"/>
    <w:rsid w:val="00BB0FE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0">
    <w:name w:val="Сетка таблицы11110"/>
    <w:basedOn w:val="af0"/>
    <w:next w:val="af7"/>
    <w:rsid w:val="00BB0FE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
    <w:name w:val="Стиль212"/>
    <w:rsid w:val="00BB0FEE"/>
  </w:style>
  <w:style w:type="table" w:customStyle="1" w:styleId="1103">
    <w:name w:val="Столбцы таблицы 110"/>
    <w:basedOn w:val="af0"/>
    <w:next w:val="1fff2"/>
    <w:rsid w:val="00BB0FE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01">
    <w:name w:val="Столбцы таблицы 510"/>
    <w:basedOn w:val="af0"/>
    <w:next w:val="53"/>
    <w:rsid w:val="00BB0FE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00">
    <w:name w:val="Таблица-список 210"/>
    <w:basedOn w:val="af0"/>
    <w:next w:val="-2"/>
    <w:rsid w:val="00BB0FE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0">
    <w:name w:val="Таблица-список 710"/>
    <w:basedOn w:val="af0"/>
    <w:next w:val="-7"/>
    <w:rsid w:val="00BB0FE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0">
    <w:name w:val="Таблица-список 810"/>
    <w:basedOn w:val="af0"/>
    <w:next w:val="-8"/>
    <w:rsid w:val="00BB0FE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02">
    <w:name w:val="Объемная таблица 310"/>
    <w:basedOn w:val="af0"/>
    <w:next w:val="3f3"/>
    <w:rsid w:val="00BB0FE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f1">
    <w:name w:val="Современная таблица10"/>
    <w:basedOn w:val="af0"/>
    <w:next w:val="afffffffc"/>
    <w:rsid w:val="00BB0FE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9a">
    <w:name w:val="Изысканная таблица19"/>
    <w:basedOn w:val="af0"/>
    <w:next w:val="affff2"/>
    <w:rsid w:val="00BB0FE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4">
    <w:name w:val="Изящная таблица 110"/>
    <w:basedOn w:val="af0"/>
    <w:next w:val="1fff3"/>
    <w:rsid w:val="00BB0FE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0">
    <w:name w:val="Веб-таблица 310"/>
    <w:basedOn w:val="af0"/>
    <w:next w:val="-3"/>
    <w:rsid w:val="00BB0FE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9">
    <w:name w:val="Стиль таблицы18"/>
    <w:basedOn w:val="af7"/>
    <w:rsid w:val="00BB0FEE"/>
    <w:tblPr/>
  </w:style>
  <w:style w:type="numbering" w:customStyle="1" w:styleId="3122">
    <w:name w:val="Стиль312"/>
    <w:rsid w:val="00BB0FEE"/>
  </w:style>
  <w:style w:type="numbering" w:customStyle="1" w:styleId="4122">
    <w:name w:val="Стиль412"/>
    <w:rsid w:val="00BB0FEE"/>
  </w:style>
  <w:style w:type="numbering" w:customStyle="1" w:styleId="15a">
    <w:name w:val="Статья / Раздел15"/>
    <w:basedOn w:val="af1"/>
    <w:next w:val="afffffffd"/>
    <w:rsid w:val="00BB0FEE"/>
  </w:style>
  <w:style w:type="numbering" w:customStyle="1" w:styleId="14120">
    <w:name w:val="Стиль многоуровневый 14 пт полужирный12"/>
    <w:basedOn w:val="af1"/>
    <w:rsid w:val="00BB0FEE"/>
  </w:style>
  <w:style w:type="table" w:customStyle="1" w:styleId="592">
    <w:name w:val="Сетка таблицы59"/>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6">
    <w:name w:val="Стиль таблицы28"/>
    <w:basedOn w:val="af0"/>
    <w:rsid w:val="00BB0FEE"/>
    <w:pPr>
      <w:spacing w:after="0" w:line="240" w:lineRule="auto"/>
    </w:pPr>
    <w:rPr>
      <w:rFonts w:ascii="Times New Roman" w:eastAsia="Times New Roman" w:hAnsi="Times New Roman" w:cs="Times New Roman"/>
      <w:sz w:val="20"/>
      <w:szCs w:val="20"/>
      <w:lang w:eastAsia="ru-RU"/>
    </w:rPr>
    <w:tblPr/>
  </w:style>
  <w:style w:type="table" w:customStyle="1" w:styleId="10f2">
    <w:name w:val="Стандартная таблица10"/>
    <w:basedOn w:val="af0"/>
    <w:next w:val="afffffffff9"/>
    <w:rsid w:val="00BB0FE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86">
    <w:name w:val="Стиль таблицы38"/>
    <w:basedOn w:val="af0"/>
    <w:rsid w:val="00BB0FEE"/>
    <w:pPr>
      <w:spacing w:after="0" w:line="240" w:lineRule="auto"/>
    </w:pPr>
    <w:rPr>
      <w:rFonts w:ascii="Times New Roman" w:eastAsia="Times New Roman" w:hAnsi="Times New Roman" w:cs="Times New Roman"/>
      <w:sz w:val="20"/>
      <w:szCs w:val="20"/>
      <w:lang w:eastAsia="ru-RU"/>
    </w:rPr>
    <w:tblPr/>
  </w:style>
  <w:style w:type="table" w:customStyle="1" w:styleId="12f5">
    <w:name w:val="Сетка таблицы светлая12"/>
    <w:basedOn w:val="af0"/>
    <w:next w:val="affffffffff1"/>
    <w:uiPriority w:val="40"/>
    <w:rsid w:val="00BB0FE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23">
    <w:name w:val="Сетка таблицы412"/>
    <w:basedOn w:val="af0"/>
    <w:next w:val="af7"/>
    <w:uiPriority w:val="59"/>
    <w:rsid w:val="00BB0FE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0">
    <w:name w:val="Сетка таблицы129"/>
    <w:basedOn w:val="af0"/>
    <w:next w:val="af7"/>
    <w:uiPriority w:val="59"/>
    <w:rsid w:val="00BB0FE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f0"/>
    <w:next w:val="af7"/>
    <w:rsid w:val="00BB0FE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8">
    <w:name w:val="Table Normal48"/>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9">
    <w:name w:val="Table Normal129"/>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3">
    <w:name w:val="Table Normal213"/>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9">
    <w:name w:val="Table Normal49"/>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8">
    <w:name w:val="Table Normal58"/>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8">
    <w:name w:val="Table Normal68"/>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8">
    <w:name w:val="Table Normal88"/>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8">
    <w:name w:val="Table Normal98"/>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8">
    <w:name w:val="Table Normal108"/>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0">
    <w:name w:val="Table Normal1210"/>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8">
    <w:name w:val="Table Normal138"/>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8">
    <w:name w:val="Table Normal148"/>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8">
    <w:name w:val="Table Normal158"/>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8">
    <w:name w:val="Table Normal168"/>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8">
    <w:name w:val="Table Normal178"/>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8">
    <w:name w:val="Table Normal188"/>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8">
    <w:name w:val="Table Normal198"/>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83">
    <w:name w:val="Стиль58"/>
    <w:uiPriority w:val="99"/>
    <w:rsid w:val="00BB0FEE"/>
  </w:style>
  <w:style w:type="table" w:customStyle="1" w:styleId="880">
    <w:name w:val="Сетка таблицы88"/>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8">
    <w:name w:val="Сетка таблицы918"/>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f1"/>
    <w:uiPriority w:val="99"/>
    <w:semiHidden/>
    <w:unhideWhenUsed/>
    <w:rsid w:val="00BB0FEE"/>
  </w:style>
  <w:style w:type="table" w:customStyle="1" w:styleId="TableGridReport112">
    <w:name w:val="Table Grid Report112"/>
    <w:basedOn w:val="af0"/>
    <w:next w:val="af7"/>
    <w:uiPriority w:val="59"/>
    <w:rsid w:val="00BB0F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f4">
    <w:name w:val="Изысканная таблица22"/>
    <w:basedOn w:val="af0"/>
    <w:next w:val="affff2"/>
    <w:semiHidden/>
    <w:unhideWhenUsed/>
    <w:rsid w:val="00BB0FE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30">
    <w:name w:val="Сетка таблицы133"/>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3">
    <w:name w:val="Нет списка125"/>
    <w:next w:val="af1"/>
    <w:uiPriority w:val="99"/>
    <w:semiHidden/>
    <w:unhideWhenUsed/>
    <w:rsid w:val="00BB0FEE"/>
  </w:style>
  <w:style w:type="table" w:customStyle="1" w:styleId="3151">
    <w:name w:val="Сетка таблицы315"/>
    <w:basedOn w:val="af0"/>
    <w:next w:val="af7"/>
    <w:uiPriority w:val="59"/>
    <w:rsid w:val="00BB0FE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0">
    <w:name w:val="Нет списка1117"/>
    <w:next w:val="af1"/>
    <w:uiPriority w:val="99"/>
    <w:semiHidden/>
    <w:rsid w:val="00BB0FEE"/>
  </w:style>
  <w:style w:type="table" w:customStyle="1" w:styleId="11220">
    <w:name w:val="Сетка таблицы1122"/>
    <w:basedOn w:val="af0"/>
    <w:next w:val="af7"/>
    <w:rsid w:val="00BB0FE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f0"/>
    <w:next w:val="af7"/>
    <w:rsid w:val="00BB0FE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
    <w:name w:val="Стиль213"/>
    <w:rsid w:val="00BB0FEE"/>
  </w:style>
  <w:style w:type="table" w:customStyle="1" w:styleId="1124">
    <w:name w:val="Столбцы таблицы 112"/>
    <w:basedOn w:val="af0"/>
    <w:next w:val="1fff2"/>
    <w:rsid w:val="00BB0FE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0">
    <w:name w:val="Столбцы таблицы 513"/>
    <w:basedOn w:val="af0"/>
    <w:next w:val="53"/>
    <w:rsid w:val="00BB0FE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3">
    <w:name w:val="Таблица-список 213"/>
    <w:basedOn w:val="af0"/>
    <w:next w:val="-2"/>
    <w:rsid w:val="00BB0FE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2">
    <w:name w:val="Таблица-список 712"/>
    <w:basedOn w:val="af0"/>
    <w:next w:val="-7"/>
    <w:rsid w:val="00BB0FE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f0"/>
    <w:next w:val="-8"/>
    <w:rsid w:val="00BB0FE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3">
    <w:name w:val="Объемная таблица 312"/>
    <w:basedOn w:val="af0"/>
    <w:next w:val="3f3"/>
    <w:rsid w:val="00BB0FE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Современная таблица13"/>
    <w:basedOn w:val="af0"/>
    <w:next w:val="afffffffc"/>
    <w:rsid w:val="00BB0FE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5">
    <w:name w:val="Изысканная таблица112"/>
    <w:basedOn w:val="af0"/>
    <w:next w:val="affff2"/>
    <w:rsid w:val="00BB0FE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6">
    <w:name w:val="Изящная таблица 112"/>
    <w:basedOn w:val="af0"/>
    <w:next w:val="1fff3"/>
    <w:rsid w:val="00BB0FE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Веб-таблица 312"/>
    <w:basedOn w:val="af0"/>
    <w:next w:val="-3"/>
    <w:rsid w:val="00BB0FE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7">
    <w:name w:val="Стиль таблицы112"/>
    <w:basedOn w:val="af7"/>
    <w:rsid w:val="00BB0FEE"/>
    <w:tblPr/>
  </w:style>
  <w:style w:type="numbering" w:customStyle="1" w:styleId="3132">
    <w:name w:val="Стиль313"/>
    <w:rsid w:val="00BB0FEE"/>
  </w:style>
  <w:style w:type="numbering" w:customStyle="1" w:styleId="4130">
    <w:name w:val="Стиль413"/>
    <w:rsid w:val="00BB0FEE"/>
  </w:style>
  <w:style w:type="numbering" w:customStyle="1" w:styleId="169">
    <w:name w:val="Статья / Раздел16"/>
    <w:basedOn w:val="af1"/>
    <w:next w:val="afffffffd"/>
    <w:rsid w:val="00BB0FEE"/>
  </w:style>
  <w:style w:type="numbering" w:customStyle="1" w:styleId="14130">
    <w:name w:val="Стиль многоуровневый 14 пт полужирный13"/>
    <w:basedOn w:val="af1"/>
    <w:rsid w:val="00BB0FEE"/>
  </w:style>
  <w:style w:type="table" w:customStyle="1" w:styleId="5123">
    <w:name w:val="Сетка таблицы512"/>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
    <w:name w:val="Стиль таблицы212"/>
    <w:basedOn w:val="af0"/>
    <w:rsid w:val="00BB0FEE"/>
    <w:pPr>
      <w:spacing w:after="0" w:line="240" w:lineRule="auto"/>
    </w:pPr>
    <w:rPr>
      <w:rFonts w:ascii="Times New Roman" w:eastAsia="Times New Roman" w:hAnsi="Times New Roman" w:cs="Times New Roman"/>
      <w:sz w:val="20"/>
      <w:szCs w:val="20"/>
      <w:lang w:eastAsia="ru-RU"/>
    </w:rPr>
    <w:tblPr/>
  </w:style>
  <w:style w:type="table" w:customStyle="1" w:styleId="13f">
    <w:name w:val="Стандартная таблица13"/>
    <w:basedOn w:val="af0"/>
    <w:next w:val="afffffffff9"/>
    <w:rsid w:val="00BB0FE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24">
    <w:name w:val="Стиль таблицы312"/>
    <w:basedOn w:val="af0"/>
    <w:rsid w:val="00BB0FEE"/>
    <w:pPr>
      <w:spacing w:after="0" w:line="240" w:lineRule="auto"/>
    </w:pPr>
    <w:rPr>
      <w:rFonts w:ascii="Times New Roman" w:eastAsia="Times New Roman" w:hAnsi="Times New Roman" w:cs="Times New Roman"/>
      <w:sz w:val="20"/>
      <w:szCs w:val="20"/>
      <w:lang w:eastAsia="ru-RU"/>
    </w:rPr>
    <w:tblPr/>
  </w:style>
  <w:style w:type="table" w:customStyle="1" w:styleId="13f0">
    <w:name w:val="Сетка таблицы светлая13"/>
    <w:basedOn w:val="af0"/>
    <w:next w:val="affffffffff1"/>
    <w:uiPriority w:val="40"/>
    <w:rsid w:val="00BB0FE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31">
    <w:name w:val="Сетка таблицы413"/>
    <w:basedOn w:val="af0"/>
    <w:next w:val="af7"/>
    <w:uiPriority w:val="59"/>
    <w:rsid w:val="00BB0FE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f0"/>
    <w:next w:val="af7"/>
    <w:uiPriority w:val="59"/>
    <w:rsid w:val="00BB0FE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f0"/>
    <w:next w:val="af7"/>
    <w:rsid w:val="00BB0FE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2">
    <w:name w:val="Table Normal20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2">
    <w:name w:val="Table Normal110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2">
    <w:name w:val="Table Normal91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4">
    <w:name w:val="Table Normal1114"/>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2">
    <w:name w:val="Table Normal161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2">
    <w:name w:val="Table Normal171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2">
    <w:name w:val="Table Normal181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31">
    <w:name w:val="Стиль513"/>
    <w:uiPriority w:val="99"/>
    <w:rsid w:val="00BB0FEE"/>
  </w:style>
  <w:style w:type="table" w:customStyle="1" w:styleId="8120">
    <w:name w:val="Сетка таблицы812"/>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9">
    <w:name w:val="Сетка таблицы919"/>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7">
    <w:name w:val="Нет списка37"/>
    <w:next w:val="af1"/>
    <w:uiPriority w:val="99"/>
    <w:semiHidden/>
    <w:unhideWhenUsed/>
    <w:rsid w:val="00BB0FEE"/>
  </w:style>
  <w:style w:type="table" w:customStyle="1" w:styleId="TableGridReport212">
    <w:name w:val="Table Grid Report212"/>
    <w:basedOn w:val="af0"/>
    <w:next w:val="af7"/>
    <w:uiPriority w:val="59"/>
    <w:rsid w:val="00BB0F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f0">
    <w:name w:val="Изысканная таблица32"/>
    <w:basedOn w:val="af0"/>
    <w:next w:val="affff2"/>
    <w:semiHidden/>
    <w:unhideWhenUsed/>
    <w:rsid w:val="00BB0FE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34">
    <w:name w:val="Сетка таблицы143"/>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Нет списка132"/>
    <w:next w:val="af1"/>
    <w:uiPriority w:val="99"/>
    <w:semiHidden/>
    <w:unhideWhenUsed/>
    <w:rsid w:val="00BB0FEE"/>
  </w:style>
  <w:style w:type="table" w:customStyle="1" w:styleId="3221">
    <w:name w:val="Сетка таблицы322"/>
    <w:basedOn w:val="af0"/>
    <w:next w:val="af7"/>
    <w:uiPriority w:val="59"/>
    <w:rsid w:val="00BB0FE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
    <w:name w:val="Нет списка1122"/>
    <w:next w:val="af1"/>
    <w:uiPriority w:val="99"/>
    <w:semiHidden/>
    <w:rsid w:val="00BB0FEE"/>
  </w:style>
  <w:style w:type="table" w:customStyle="1" w:styleId="11320">
    <w:name w:val="Сетка таблицы1132"/>
    <w:basedOn w:val="af0"/>
    <w:next w:val="af7"/>
    <w:rsid w:val="00BB0FE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2"/>
    <w:basedOn w:val="af0"/>
    <w:next w:val="af7"/>
    <w:rsid w:val="00BB0FE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1">
    <w:name w:val="Стиль223"/>
    <w:rsid w:val="00BB0FEE"/>
  </w:style>
  <w:style w:type="table" w:customStyle="1" w:styleId="1222">
    <w:name w:val="Столбцы таблицы 122"/>
    <w:basedOn w:val="af0"/>
    <w:next w:val="1fff2"/>
    <w:rsid w:val="00BB0FE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32">
    <w:name w:val="Столбцы таблицы 523"/>
    <w:basedOn w:val="af0"/>
    <w:next w:val="53"/>
    <w:rsid w:val="00BB0FE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3">
    <w:name w:val="Таблица-список 223"/>
    <w:basedOn w:val="af0"/>
    <w:next w:val="-2"/>
    <w:rsid w:val="00BB0FE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2">
    <w:name w:val="Таблица-список 722"/>
    <w:basedOn w:val="af0"/>
    <w:next w:val="-7"/>
    <w:rsid w:val="00BB0FE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2">
    <w:name w:val="Таблица-список 822"/>
    <w:basedOn w:val="af0"/>
    <w:next w:val="-8"/>
    <w:rsid w:val="00BB0FE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22">
    <w:name w:val="Объемная таблица 322"/>
    <w:basedOn w:val="af0"/>
    <w:next w:val="3f3"/>
    <w:rsid w:val="00BB0FE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e">
    <w:name w:val="Современная таблица23"/>
    <w:basedOn w:val="af0"/>
    <w:next w:val="afffffffc"/>
    <w:rsid w:val="00BB0FE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23">
    <w:name w:val="Изысканная таблица122"/>
    <w:basedOn w:val="af0"/>
    <w:next w:val="affff2"/>
    <w:rsid w:val="00BB0FE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24">
    <w:name w:val="Изящная таблица 122"/>
    <w:basedOn w:val="af0"/>
    <w:next w:val="1fff3"/>
    <w:rsid w:val="00BB0FE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Веб-таблица 322"/>
    <w:basedOn w:val="af0"/>
    <w:next w:val="-3"/>
    <w:rsid w:val="00BB0FE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25">
    <w:name w:val="Стиль таблицы122"/>
    <w:basedOn w:val="af7"/>
    <w:rsid w:val="00BB0FEE"/>
    <w:tblPr/>
  </w:style>
  <w:style w:type="numbering" w:customStyle="1" w:styleId="3230">
    <w:name w:val="Стиль323"/>
    <w:rsid w:val="00BB0FEE"/>
  </w:style>
  <w:style w:type="numbering" w:customStyle="1" w:styleId="4230">
    <w:name w:val="Стиль423"/>
    <w:rsid w:val="00BB0FEE"/>
  </w:style>
  <w:style w:type="numbering" w:customStyle="1" w:styleId="23f">
    <w:name w:val="Статья / Раздел23"/>
    <w:basedOn w:val="af1"/>
    <w:next w:val="afffffffd"/>
    <w:rsid w:val="00BB0FEE"/>
  </w:style>
  <w:style w:type="numbering" w:customStyle="1" w:styleId="14230">
    <w:name w:val="Стиль многоуровневый 14 пт полужирный23"/>
    <w:basedOn w:val="af1"/>
    <w:rsid w:val="00BB0FEE"/>
  </w:style>
  <w:style w:type="table" w:customStyle="1" w:styleId="5223">
    <w:name w:val="Сетка таблицы522"/>
    <w:basedOn w:val="af0"/>
    <w:next w:val="af7"/>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4">
    <w:name w:val="Стиль таблицы222"/>
    <w:basedOn w:val="af0"/>
    <w:rsid w:val="00BB0FEE"/>
    <w:pPr>
      <w:spacing w:after="0" w:line="240" w:lineRule="auto"/>
    </w:pPr>
    <w:rPr>
      <w:rFonts w:ascii="Times New Roman" w:eastAsia="Times New Roman" w:hAnsi="Times New Roman" w:cs="Times New Roman"/>
      <w:sz w:val="20"/>
      <w:szCs w:val="20"/>
      <w:lang w:eastAsia="ru-RU"/>
    </w:rPr>
    <w:tblPr/>
  </w:style>
  <w:style w:type="table" w:customStyle="1" w:styleId="23f0">
    <w:name w:val="Стандартная таблица23"/>
    <w:basedOn w:val="af0"/>
    <w:next w:val="afffffffff9"/>
    <w:rsid w:val="00BB0FE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23">
    <w:name w:val="Стиль таблицы322"/>
    <w:basedOn w:val="af0"/>
    <w:rsid w:val="00BB0FEE"/>
    <w:pPr>
      <w:spacing w:after="0" w:line="240" w:lineRule="auto"/>
    </w:pPr>
    <w:rPr>
      <w:rFonts w:ascii="Times New Roman" w:eastAsia="Times New Roman" w:hAnsi="Times New Roman" w:cs="Times New Roman"/>
      <w:sz w:val="20"/>
      <w:szCs w:val="20"/>
      <w:lang w:eastAsia="ru-RU"/>
    </w:rPr>
    <w:tblPr/>
  </w:style>
  <w:style w:type="table" w:customStyle="1" w:styleId="22f5">
    <w:name w:val="Сетка таблицы светлая22"/>
    <w:basedOn w:val="af0"/>
    <w:next w:val="affffffffff1"/>
    <w:uiPriority w:val="40"/>
    <w:rsid w:val="00BB0FE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20">
    <w:name w:val="Сетка таблицы422"/>
    <w:basedOn w:val="af0"/>
    <w:next w:val="af7"/>
    <w:uiPriority w:val="39"/>
    <w:rsid w:val="00BB0FE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етка таблицы622"/>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Сетка таблицы1222"/>
    <w:basedOn w:val="af0"/>
    <w:next w:val="af7"/>
    <w:uiPriority w:val="39"/>
    <w:rsid w:val="00BB0FE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0"/>
    <w:next w:val="af7"/>
    <w:uiPriority w:val="39"/>
    <w:rsid w:val="00BB0FE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0"/>
    <w:next w:val="af7"/>
    <w:uiPriority w:val="3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2">
    <w:name w:val="Table Normal2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2">
    <w:name w:val="Table Normal2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2">
    <w:name w:val="Table Normal92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2">
    <w:name w:val="Table Normal10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2">
    <w:name w:val="Table Normal11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2">
    <w:name w:val="Table Normal15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2">
    <w:name w:val="Table Normal16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2">
    <w:name w:val="Table Normal17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2">
    <w:name w:val="Table Normal18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2">
    <w:name w:val="Table Normal19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33">
    <w:name w:val="Стиль523"/>
    <w:uiPriority w:val="99"/>
    <w:rsid w:val="00BB0FEE"/>
  </w:style>
  <w:style w:type="table" w:customStyle="1" w:styleId="822">
    <w:name w:val="Сетка таблицы822"/>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0">
    <w:name w:val="Сетка таблицы922"/>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c">
    <w:name w:val="Нет списка42"/>
    <w:next w:val="af1"/>
    <w:uiPriority w:val="99"/>
    <w:semiHidden/>
    <w:unhideWhenUsed/>
    <w:rsid w:val="00BB0FEE"/>
  </w:style>
  <w:style w:type="table" w:customStyle="1" w:styleId="TableGridReport310">
    <w:name w:val="Table Grid Report310"/>
    <w:basedOn w:val="af0"/>
    <w:next w:val="af7"/>
    <w:uiPriority w:val="59"/>
    <w:rsid w:val="00BB0F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d">
    <w:name w:val="Изысканная таблица42"/>
    <w:basedOn w:val="af0"/>
    <w:next w:val="affff2"/>
    <w:semiHidden/>
    <w:unhideWhenUsed/>
    <w:rsid w:val="00BB0FE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30">
    <w:name w:val="Сетка таблицы153"/>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4">
    <w:name w:val="Нет списка142"/>
    <w:next w:val="af1"/>
    <w:uiPriority w:val="99"/>
    <w:semiHidden/>
    <w:unhideWhenUsed/>
    <w:rsid w:val="00BB0FEE"/>
  </w:style>
  <w:style w:type="table" w:customStyle="1" w:styleId="3321">
    <w:name w:val="Сетка таблицы332"/>
    <w:basedOn w:val="af0"/>
    <w:next w:val="af7"/>
    <w:uiPriority w:val="99"/>
    <w:rsid w:val="00BB0FE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1">
    <w:name w:val="Нет списка1132"/>
    <w:next w:val="af1"/>
    <w:uiPriority w:val="99"/>
    <w:semiHidden/>
    <w:rsid w:val="00BB0FEE"/>
  </w:style>
  <w:style w:type="table" w:customStyle="1" w:styleId="11420">
    <w:name w:val="Сетка таблицы1142"/>
    <w:basedOn w:val="af0"/>
    <w:next w:val="af7"/>
    <w:rsid w:val="00BB0FE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Сетка таблицы11132"/>
    <w:basedOn w:val="af0"/>
    <w:next w:val="af7"/>
    <w:rsid w:val="00BB0FE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2">
    <w:name w:val="Стиль233"/>
    <w:rsid w:val="00BB0FEE"/>
  </w:style>
  <w:style w:type="table" w:customStyle="1" w:styleId="1322">
    <w:name w:val="Столбцы таблицы 132"/>
    <w:basedOn w:val="af0"/>
    <w:next w:val="1fff2"/>
    <w:rsid w:val="00BB0FE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30">
    <w:name w:val="Столбцы таблицы 533"/>
    <w:basedOn w:val="af0"/>
    <w:next w:val="53"/>
    <w:rsid w:val="00BB0FE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3">
    <w:name w:val="Таблица-список 233"/>
    <w:basedOn w:val="af0"/>
    <w:next w:val="-2"/>
    <w:rsid w:val="00BB0FE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2">
    <w:name w:val="Таблица-список 732"/>
    <w:basedOn w:val="af0"/>
    <w:next w:val="-7"/>
    <w:rsid w:val="00BB0FE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f0"/>
    <w:next w:val="-8"/>
    <w:rsid w:val="00BB0FE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2">
    <w:name w:val="Объемная таблица 332"/>
    <w:basedOn w:val="af0"/>
    <w:next w:val="3f3"/>
    <w:rsid w:val="00BB0FE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a">
    <w:name w:val="Современная таблица33"/>
    <w:basedOn w:val="af0"/>
    <w:next w:val="afffffffc"/>
    <w:rsid w:val="00BB0FE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23">
    <w:name w:val="Изысканная таблица132"/>
    <w:basedOn w:val="af0"/>
    <w:next w:val="affff2"/>
    <w:rsid w:val="00BB0FE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4">
    <w:name w:val="Изящная таблица 132"/>
    <w:basedOn w:val="af0"/>
    <w:next w:val="1fff3"/>
    <w:rsid w:val="00BB0FE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
    <w:name w:val="Веб-таблица 332"/>
    <w:basedOn w:val="af0"/>
    <w:next w:val="-3"/>
    <w:rsid w:val="00BB0FE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25">
    <w:name w:val="Стиль таблицы132"/>
    <w:basedOn w:val="af7"/>
    <w:rsid w:val="00BB0FEE"/>
    <w:tblPr/>
  </w:style>
  <w:style w:type="numbering" w:customStyle="1" w:styleId="3330">
    <w:name w:val="Стиль333"/>
    <w:rsid w:val="00BB0FEE"/>
  </w:style>
  <w:style w:type="numbering" w:customStyle="1" w:styleId="432">
    <w:name w:val="Стиль432"/>
    <w:rsid w:val="00BB0FEE"/>
    <w:pPr>
      <w:numPr>
        <w:numId w:val="8"/>
      </w:numPr>
    </w:pPr>
  </w:style>
  <w:style w:type="numbering" w:customStyle="1" w:styleId="33">
    <w:name w:val="Статья / Раздел33"/>
    <w:basedOn w:val="af1"/>
    <w:next w:val="afffffffd"/>
    <w:rsid w:val="00BB0FEE"/>
    <w:pPr>
      <w:numPr>
        <w:numId w:val="9"/>
      </w:numPr>
    </w:pPr>
  </w:style>
  <w:style w:type="numbering" w:customStyle="1" w:styleId="1433">
    <w:name w:val="Стиль многоуровневый 14 пт полужирный33"/>
    <w:basedOn w:val="af1"/>
    <w:rsid w:val="00BB0FEE"/>
    <w:pPr>
      <w:numPr>
        <w:numId w:val="11"/>
      </w:numPr>
    </w:pPr>
  </w:style>
  <w:style w:type="table" w:customStyle="1" w:styleId="5321">
    <w:name w:val="Сетка таблицы532"/>
    <w:basedOn w:val="af0"/>
    <w:next w:val="af7"/>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3">
    <w:name w:val="Стиль таблицы232"/>
    <w:basedOn w:val="af0"/>
    <w:rsid w:val="00BB0FEE"/>
    <w:pPr>
      <w:spacing w:after="0" w:line="240" w:lineRule="auto"/>
    </w:pPr>
    <w:rPr>
      <w:rFonts w:ascii="Times New Roman" w:eastAsia="Times New Roman" w:hAnsi="Times New Roman" w:cs="Times New Roman"/>
      <w:sz w:val="20"/>
      <w:szCs w:val="20"/>
      <w:lang w:eastAsia="ru-RU"/>
    </w:rPr>
    <w:tblPr/>
  </w:style>
  <w:style w:type="table" w:customStyle="1" w:styleId="33b">
    <w:name w:val="Стандартная таблица33"/>
    <w:basedOn w:val="af0"/>
    <w:next w:val="afffffffff9"/>
    <w:rsid w:val="00BB0FE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23">
    <w:name w:val="Стиль таблицы332"/>
    <w:basedOn w:val="af0"/>
    <w:rsid w:val="00BB0FEE"/>
    <w:pPr>
      <w:spacing w:after="0" w:line="240" w:lineRule="auto"/>
    </w:pPr>
    <w:rPr>
      <w:rFonts w:ascii="Times New Roman" w:eastAsia="Times New Roman" w:hAnsi="Times New Roman" w:cs="Times New Roman"/>
      <w:sz w:val="20"/>
      <w:szCs w:val="20"/>
      <w:lang w:eastAsia="ru-RU"/>
    </w:rPr>
    <w:tblPr/>
  </w:style>
  <w:style w:type="table" w:customStyle="1" w:styleId="32f1">
    <w:name w:val="Сетка таблицы светлая32"/>
    <w:basedOn w:val="af0"/>
    <w:next w:val="affffffffff1"/>
    <w:uiPriority w:val="40"/>
    <w:rsid w:val="00BB0FE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20">
    <w:name w:val="Сетка таблицы432"/>
    <w:basedOn w:val="af0"/>
    <w:next w:val="af7"/>
    <w:uiPriority w:val="39"/>
    <w:rsid w:val="00BB0FE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2"/>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f0"/>
    <w:next w:val="af7"/>
    <w:uiPriority w:val="39"/>
    <w:rsid w:val="00BB0FE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0">
    <w:name w:val="Сетка таблицы2132"/>
    <w:basedOn w:val="af0"/>
    <w:next w:val="af7"/>
    <w:uiPriority w:val="39"/>
    <w:rsid w:val="00BB0FE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0">
    <w:name w:val="Сетка таблицы732"/>
    <w:basedOn w:val="af0"/>
    <w:next w:val="af7"/>
    <w:uiPriority w:val="3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2">
    <w:name w:val="Table Normal2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2">
    <w:name w:val="Table Normal11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2">
    <w:name w:val="Table Normal2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2">
    <w:name w:val="Table Normal3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2">
    <w:name w:val="Table Normal4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2">
    <w:name w:val="Table Normal5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2">
    <w:name w:val="Table Normal6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2">
    <w:name w:val="Table Normal73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2">
    <w:name w:val="Table Normal83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2">
    <w:name w:val="Table Normal93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2">
    <w:name w:val="Table Normal10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2">
    <w:name w:val="Table Normal11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2">
    <w:name w:val="Table Normal12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2">
    <w:name w:val="Table Normal13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2">
    <w:name w:val="Table Normal14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2">
    <w:name w:val="Table Normal15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2">
    <w:name w:val="Table Normal16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2">
    <w:name w:val="Table Normal17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2">
    <w:name w:val="Table Normal18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2">
    <w:name w:val="Table Normal19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2">
    <w:name w:val="Стиль532"/>
    <w:uiPriority w:val="99"/>
    <w:rsid w:val="00BB0FEE"/>
  </w:style>
  <w:style w:type="table" w:customStyle="1" w:styleId="832">
    <w:name w:val="Сетка таблицы832"/>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0">
    <w:name w:val="Сетка таблицы932"/>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
    <w:basedOn w:val="af0"/>
    <w:next w:val="af7"/>
    <w:uiPriority w:val="59"/>
    <w:rsid w:val="00BB0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f0"/>
    <w:next w:val="af7"/>
    <w:uiPriority w:val="59"/>
    <w:rsid w:val="00BB0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f0"/>
    <w:next w:val="af7"/>
    <w:uiPriority w:val="59"/>
    <w:rsid w:val="00BB0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7">
    <w:name w:val="Нет списка52"/>
    <w:next w:val="af1"/>
    <w:uiPriority w:val="99"/>
    <w:semiHidden/>
    <w:unhideWhenUsed/>
    <w:rsid w:val="00BB0FEE"/>
  </w:style>
  <w:style w:type="table" w:customStyle="1" w:styleId="TableGridReport48">
    <w:name w:val="Table Grid Report48"/>
    <w:basedOn w:val="af0"/>
    <w:next w:val="af7"/>
    <w:uiPriority w:val="59"/>
    <w:rsid w:val="00BB0F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8">
    <w:name w:val="Изысканная таблица52"/>
    <w:basedOn w:val="af0"/>
    <w:next w:val="affff2"/>
    <w:semiHidden/>
    <w:unhideWhenUsed/>
    <w:rsid w:val="00BB0FE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30">
    <w:name w:val="Сетка таблицы183"/>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0">
    <w:name w:val="Сетка таблицы253"/>
    <w:basedOn w:val="af0"/>
    <w:next w:val="af7"/>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Нет списка152"/>
    <w:next w:val="af1"/>
    <w:uiPriority w:val="99"/>
    <w:semiHidden/>
    <w:unhideWhenUsed/>
    <w:rsid w:val="00BB0FEE"/>
  </w:style>
  <w:style w:type="table" w:customStyle="1" w:styleId="3420">
    <w:name w:val="Сетка таблицы342"/>
    <w:basedOn w:val="af0"/>
    <w:next w:val="af7"/>
    <w:uiPriority w:val="99"/>
    <w:rsid w:val="00BB0FE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1">
    <w:name w:val="Нет списка1142"/>
    <w:next w:val="af1"/>
    <w:uiPriority w:val="99"/>
    <w:semiHidden/>
    <w:rsid w:val="00BB0FEE"/>
  </w:style>
  <w:style w:type="table" w:customStyle="1" w:styleId="1152">
    <w:name w:val="Сетка таблицы1152"/>
    <w:basedOn w:val="af0"/>
    <w:next w:val="af7"/>
    <w:rsid w:val="00BB0FE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Сетка таблицы11142"/>
    <w:basedOn w:val="af0"/>
    <w:next w:val="af7"/>
    <w:rsid w:val="00BB0FE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1">
    <w:name w:val="Стиль242"/>
    <w:rsid w:val="00BB0FEE"/>
  </w:style>
  <w:style w:type="table" w:customStyle="1" w:styleId="1425">
    <w:name w:val="Столбцы таблицы 142"/>
    <w:basedOn w:val="af0"/>
    <w:next w:val="1fff2"/>
    <w:rsid w:val="00BB0FE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20">
    <w:name w:val="Столбцы таблицы 542"/>
    <w:basedOn w:val="af0"/>
    <w:next w:val="53"/>
    <w:rsid w:val="00BB0FE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2">
    <w:name w:val="Таблица-список 242"/>
    <w:basedOn w:val="af0"/>
    <w:next w:val="-2"/>
    <w:rsid w:val="00BB0FE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2">
    <w:name w:val="Таблица-список 742"/>
    <w:basedOn w:val="af0"/>
    <w:next w:val="-7"/>
    <w:rsid w:val="00BB0FE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2">
    <w:name w:val="Таблица-список 842"/>
    <w:basedOn w:val="af0"/>
    <w:next w:val="-8"/>
    <w:rsid w:val="00BB0FE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21">
    <w:name w:val="Объемная таблица 342"/>
    <w:basedOn w:val="af0"/>
    <w:next w:val="3f3"/>
    <w:rsid w:val="00BB0FE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36">
    <w:name w:val="Современная таблица43"/>
    <w:basedOn w:val="af0"/>
    <w:next w:val="afffffffc"/>
    <w:rsid w:val="00BB0FE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26">
    <w:name w:val="Изысканная таблица142"/>
    <w:basedOn w:val="af0"/>
    <w:next w:val="affff2"/>
    <w:rsid w:val="00BB0FE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27">
    <w:name w:val="Изящная таблица 142"/>
    <w:basedOn w:val="af0"/>
    <w:next w:val="1fff3"/>
    <w:rsid w:val="00BB0FE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
    <w:name w:val="Веб-таблица 342"/>
    <w:basedOn w:val="af0"/>
    <w:next w:val="-3"/>
    <w:rsid w:val="00BB0FE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28">
    <w:name w:val="Стиль таблицы142"/>
    <w:basedOn w:val="af7"/>
    <w:rsid w:val="00BB0FEE"/>
    <w:tblPr/>
  </w:style>
  <w:style w:type="numbering" w:customStyle="1" w:styleId="3422">
    <w:name w:val="Стиль342"/>
    <w:rsid w:val="00BB0FEE"/>
  </w:style>
  <w:style w:type="numbering" w:customStyle="1" w:styleId="4420">
    <w:name w:val="Стиль442"/>
    <w:rsid w:val="00BB0FEE"/>
  </w:style>
  <w:style w:type="numbering" w:customStyle="1" w:styleId="42e">
    <w:name w:val="Статья / Раздел42"/>
    <w:basedOn w:val="af1"/>
    <w:next w:val="afffffffd"/>
    <w:rsid w:val="00BB0FEE"/>
  </w:style>
  <w:style w:type="numbering" w:customStyle="1" w:styleId="1442">
    <w:name w:val="Стиль многоуровневый 14 пт полужирный42"/>
    <w:basedOn w:val="af1"/>
    <w:rsid w:val="00BB0FEE"/>
  </w:style>
  <w:style w:type="table" w:customStyle="1" w:styleId="5421">
    <w:name w:val="Сетка таблицы542"/>
    <w:basedOn w:val="af0"/>
    <w:next w:val="af7"/>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
    <w:name w:val="Стиль таблицы242"/>
    <w:basedOn w:val="af0"/>
    <w:rsid w:val="00BB0FEE"/>
    <w:pPr>
      <w:spacing w:after="0" w:line="240" w:lineRule="auto"/>
    </w:pPr>
    <w:rPr>
      <w:rFonts w:ascii="Times New Roman" w:eastAsia="Times New Roman" w:hAnsi="Times New Roman" w:cs="Times New Roman"/>
      <w:sz w:val="20"/>
      <w:szCs w:val="20"/>
      <w:lang w:eastAsia="ru-RU"/>
    </w:rPr>
    <w:tblPr/>
  </w:style>
  <w:style w:type="table" w:customStyle="1" w:styleId="42f">
    <w:name w:val="Стандартная таблица42"/>
    <w:basedOn w:val="af0"/>
    <w:next w:val="afffffffff9"/>
    <w:rsid w:val="00BB0FE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23">
    <w:name w:val="Стиль таблицы342"/>
    <w:basedOn w:val="af0"/>
    <w:rsid w:val="00BB0FEE"/>
    <w:pPr>
      <w:spacing w:after="0" w:line="240" w:lineRule="auto"/>
    </w:pPr>
    <w:rPr>
      <w:rFonts w:ascii="Times New Roman" w:eastAsia="Times New Roman" w:hAnsi="Times New Roman" w:cs="Times New Roman"/>
      <w:sz w:val="20"/>
      <w:szCs w:val="20"/>
      <w:lang w:eastAsia="ru-RU"/>
    </w:rPr>
    <w:tblPr/>
  </w:style>
  <w:style w:type="table" w:customStyle="1" w:styleId="42f0">
    <w:name w:val="Сетка таблицы светлая42"/>
    <w:basedOn w:val="af0"/>
    <w:next w:val="affffffffff1"/>
    <w:uiPriority w:val="40"/>
    <w:rsid w:val="00BB0FE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21">
    <w:name w:val="Сетка таблицы442"/>
    <w:basedOn w:val="af0"/>
    <w:next w:val="af7"/>
    <w:uiPriority w:val="39"/>
    <w:rsid w:val="00BB0FE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Сетка таблицы642"/>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0">
    <w:name w:val="Сетка таблицы1242"/>
    <w:basedOn w:val="af0"/>
    <w:next w:val="af7"/>
    <w:uiPriority w:val="39"/>
    <w:rsid w:val="00BB0FE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f0"/>
    <w:next w:val="af7"/>
    <w:uiPriority w:val="39"/>
    <w:rsid w:val="00BB0FE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0">
    <w:name w:val="Сетка таблицы742"/>
    <w:basedOn w:val="af0"/>
    <w:next w:val="af7"/>
    <w:uiPriority w:val="3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2">
    <w:name w:val="Table Normal2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2">
    <w:name w:val="Table Normal11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2">
    <w:name w:val="Table Normal27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2">
    <w:name w:val="Table Normal3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2">
    <w:name w:val="Table Normal4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2">
    <w:name w:val="Table Normal5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2">
    <w:name w:val="Table Normal6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2">
    <w:name w:val="Table Normal74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2">
    <w:name w:val="Table Normal84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2">
    <w:name w:val="Table Normal94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2">
    <w:name w:val="Table Normal10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2">
    <w:name w:val="Table Normal117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2">
    <w:name w:val="Table Normal12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2">
    <w:name w:val="Table Normal13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2">
    <w:name w:val="Table Normal14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2">
    <w:name w:val="Table Normal15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2">
    <w:name w:val="Table Normal16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2">
    <w:name w:val="Table Normal17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2">
    <w:name w:val="Table Normal18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2">
    <w:name w:val="Table Normal19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2">
    <w:name w:val="Стиль542"/>
    <w:uiPriority w:val="99"/>
    <w:rsid w:val="00BB0FEE"/>
    <w:pPr>
      <w:numPr>
        <w:numId w:val="47"/>
      </w:numPr>
    </w:pPr>
  </w:style>
  <w:style w:type="table" w:customStyle="1" w:styleId="842">
    <w:name w:val="Сетка таблицы842"/>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20">
    <w:name w:val="Сетка таблицы942"/>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4">
    <w:name w:val="Нет списка62"/>
    <w:next w:val="af1"/>
    <w:uiPriority w:val="99"/>
    <w:semiHidden/>
    <w:unhideWhenUsed/>
    <w:rsid w:val="00BB0FEE"/>
  </w:style>
  <w:style w:type="table" w:customStyle="1" w:styleId="TableGridReport52">
    <w:name w:val="Table Grid Report52"/>
    <w:basedOn w:val="af0"/>
    <w:next w:val="af7"/>
    <w:uiPriority w:val="59"/>
    <w:rsid w:val="00BB0F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5">
    <w:name w:val="Изысканная таблица62"/>
    <w:basedOn w:val="af0"/>
    <w:next w:val="affff2"/>
    <w:semiHidden/>
    <w:unhideWhenUsed/>
    <w:rsid w:val="00BB0FE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31">
    <w:name w:val="Сетка таблицы193"/>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0">
    <w:name w:val="Сетка таблицы263"/>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ет списка162"/>
    <w:next w:val="af1"/>
    <w:uiPriority w:val="99"/>
    <w:semiHidden/>
    <w:unhideWhenUsed/>
    <w:rsid w:val="00BB0FEE"/>
  </w:style>
  <w:style w:type="table" w:customStyle="1" w:styleId="3520">
    <w:name w:val="Сетка таблицы352"/>
    <w:basedOn w:val="af0"/>
    <w:next w:val="af7"/>
    <w:uiPriority w:val="99"/>
    <w:rsid w:val="00BB0FE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0">
    <w:name w:val="Нет списка1152"/>
    <w:next w:val="af1"/>
    <w:uiPriority w:val="99"/>
    <w:semiHidden/>
    <w:rsid w:val="00BB0FEE"/>
  </w:style>
  <w:style w:type="table" w:customStyle="1" w:styleId="1162">
    <w:name w:val="Сетка таблицы1162"/>
    <w:basedOn w:val="af0"/>
    <w:next w:val="af7"/>
    <w:rsid w:val="00BB0FE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
    <w:name w:val="Сетка таблицы11152"/>
    <w:basedOn w:val="af0"/>
    <w:next w:val="af7"/>
    <w:rsid w:val="00BB0FE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1">
    <w:name w:val="Стиль252"/>
    <w:rsid w:val="00BB0FEE"/>
  </w:style>
  <w:style w:type="table" w:customStyle="1" w:styleId="1522">
    <w:name w:val="Столбцы таблицы 152"/>
    <w:basedOn w:val="af0"/>
    <w:next w:val="1fff2"/>
    <w:rsid w:val="00BB0FE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20">
    <w:name w:val="Столбцы таблицы 552"/>
    <w:basedOn w:val="af0"/>
    <w:next w:val="53"/>
    <w:rsid w:val="00BB0FE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2">
    <w:name w:val="Таблица-список 252"/>
    <w:basedOn w:val="af0"/>
    <w:next w:val="-2"/>
    <w:rsid w:val="00BB0FE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2">
    <w:name w:val="Таблица-список 752"/>
    <w:basedOn w:val="af0"/>
    <w:next w:val="-7"/>
    <w:rsid w:val="00BB0FE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2">
    <w:name w:val="Таблица-список 852"/>
    <w:basedOn w:val="af0"/>
    <w:next w:val="-8"/>
    <w:rsid w:val="00BB0FE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21">
    <w:name w:val="Объемная таблица 352"/>
    <w:basedOn w:val="af0"/>
    <w:next w:val="3f3"/>
    <w:rsid w:val="00BB0FE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9">
    <w:name w:val="Современная таблица52"/>
    <w:basedOn w:val="af0"/>
    <w:next w:val="afffffffc"/>
    <w:rsid w:val="00BB0FE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23">
    <w:name w:val="Изысканная таблица152"/>
    <w:basedOn w:val="af0"/>
    <w:next w:val="affff2"/>
    <w:rsid w:val="00BB0FE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24">
    <w:name w:val="Изящная таблица 152"/>
    <w:basedOn w:val="af0"/>
    <w:next w:val="1fff3"/>
    <w:rsid w:val="00BB0FE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2">
    <w:name w:val="Веб-таблица 352"/>
    <w:basedOn w:val="af0"/>
    <w:next w:val="-3"/>
    <w:rsid w:val="00BB0FE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25">
    <w:name w:val="Стиль таблицы152"/>
    <w:basedOn w:val="af7"/>
    <w:rsid w:val="00BB0FEE"/>
    <w:tblPr/>
  </w:style>
  <w:style w:type="numbering" w:customStyle="1" w:styleId="3522">
    <w:name w:val="Стиль352"/>
    <w:rsid w:val="00BB0FEE"/>
  </w:style>
  <w:style w:type="numbering" w:customStyle="1" w:styleId="4520">
    <w:name w:val="Стиль452"/>
    <w:rsid w:val="00BB0FEE"/>
  </w:style>
  <w:style w:type="numbering" w:customStyle="1" w:styleId="52a">
    <w:name w:val="Статья / Раздел52"/>
    <w:basedOn w:val="af1"/>
    <w:next w:val="afffffffd"/>
    <w:rsid w:val="00BB0FEE"/>
  </w:style>
  <w:style w:type="numbering" w:customStyle="1" w:styleId="1452">
    <w:name w:val="Стиль многоуровневый 14 пт полужирный52"/>
    <w:basedOn w:val="af1"/>
    <w:rsid w:val="00BB0FEE"/>
  </w:style>
  <w:style w:type="table" w:customStyle="1" w:styleId="5521">
    <w:name w:val="Сетка таблицы552"/>
    <w:basedOn w:val="af0"/>
    <w:next w:val="af7"/>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2">
    <w:name w:val="Стиль таблицы252"/>
    <w:basedOn w:val="af0"/>
    <w:rsid w:val="00BB0FEE"/>
    <w:pPr>
      <w:spacing w:after="0" w:line="240" w:lineRule="auto"/>
    </w:pPr>
    <w:rPr>
      <w:rFonts w:ascii="Times New Roman" w:eastAsia="Times New Roman" w:hAnsi="Times New Roman" w:cs="Times New Roman"/>
      <w:sz w:val="20"/>
      <w:szCs w:val="20"/>
      <w:lang w:eastAsia="ru-RU"/>
    </w:rPr>
    <w:tblPr/>
  </w:style>
  <w:style w:type="table" w:customStyle="1" w:styleId="52b">
    <w:name w:val="Стандартная таблица52"/>
    <w:basedOn w:val="af0"/>
    <w:next w:val="afffffffff9"/>
    <w:rsid w:val="00BB0FE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23">
    <w:name w:val="Стиль таблицы352"/>
    <w:basedOn w:val="af0"/>
    <w:rsid w:val="00BB0FEE"/>
    <w:pPr>
      <w:spacing w:after="0" w:line="240" w:lineRule="auto"/>
    </w:pPr>
    <w:rPr>
      <w:rFonts w:ascii="Times New Roman" w:eastAsia="Times New Roman" w:hAnsi="Times New Roman" w:cs="Times New Roman"/>
      <w:sz w:val="20"/>
      <w:szCs w:val="20"/>
      <w:lang w:eastAsia="ru-RU"/>
    </w:rPr>
    <w:tblPr/>
  </w:style>
  <w:style w:type="table" w:customStyle="1" w:styleId="52c">
    <w:name w:val="Сетка таблицы светлая52"/>
    <w:basedOn w:val="af0"/>
    <w:next w:val="affffffffff1"/>
    <w:uiPriority w:val="40"/>
    <w:rsid w:val="00BB0FE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21">
    <w:name w:val="Сетка таблицы452"/>
    <w:basedOn w:val="af0"/>
    <w:next w:val="af7"/>
    <w:uiPriority w:val="39"/>
    <w:rsid w:val="00BB0FE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
    <w:name w:val="Сетка таблицы652"/>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0">
    <w:name w:val="Сетка таблицы1252"/>
    <w:basedOn w:val="af0"/>
    <w:next w:val="af7"/>
    <w:uiPriority w:val="39"/>
    <w:rsid w:val="00BB0FE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f0"/>
    <w:next w:val="af7"/>
    <w:uiPriority w:val="39"/>
    <w:rsid w:val="00BB0FE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0">
    <w:name w:val="Сетка таблицы752"/>
    <w:basedOn w:val="af0"/>
    <w:next w:val="af7"/>
    <w:uiPriority w:val="3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2">
    <w:name w:val="Table Normal28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2">
    <w:name w:val="Table Normal118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2">
    <w:name w:val="Table Normal29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2">
    <w:name w:val="Table Normal3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2">
    <w:name w:val="Table Normal4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2">
    <w:name w:val="Table Normal5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2">
    <w:name w:val="Table Normal6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2">
    <w:name w:val="Table Normal75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2">
    <w:name w:val="Table Normal85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2">
    <w:name w:val="Table Normal95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2">
    <w:name w:val="Table Normal10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2">
    <w:name w:val="Table Normal119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2">
    <w:name w:val="Table Normal12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2">
    <w:name w:val="Table Normal13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2">
    <w:name w:val="Table Normal14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2">
    <w:name w:val="Table Normal15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2">
    <w:name w:val="Table Normal16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2">
    <w:name w:val="Table Normal17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2">
    <w:name w:val="Table Normal18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2">
    <w:name w:val="Table Normal19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2">
    <w:name w:val="Стиль552"/>
    <w:uiPriority w:val="99"/>
    <w:rsid w:val="00BB0FEE"/>
  </w:style>
  <w:style w:type="table" w:customStyle="1" w:styleId="852">
    <w:name w:val="Сетка таблицы852"/>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20">
    <w:name w:val="Сетка таблицы952"/>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
    <w:name w:val="Нет списка72"/>
    <w:next w:val="af1"/>
    <w:uiPriority w:val="99"/>
    <w:semiHidden/>
    <w:unhideWhenUsed/>
    <w:rsid w:val="00BB0FEE"/>
  </w:style>
  <w:style w:type="table" w:customStyle="1" w:styleId="TableGridReport62">
    <w:name w:val="Table Grid Report62"/>
    <w:basedOn w:val="af0"/>
    <w:next w:val="af7"/>
    <w:uiPriority w:val="59"/>
    <w:rsid w:val="00BB0F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Изысканная таблица72"/>
    <w:basedOn w:val="af0"/>
    <w:next w:val="affff2"/>
    <w:semiHidden/>
    <w:unhideWhenUsed/>
    <w:rsid w:val="00BB0FE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20">
    <w:name w:val="Сетка таблицы1102"/>
    <w:basedOn w:val="af0"/>
    <w:next w:val="af7"/>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0">
    <w:name w:val="Сетка таблицы273"/>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Нет списка172"/>
    <w:next w:val="af1"/>
    <w:uiPriority w:val="99"/>
    <w:semiHidden/>
    <w:unhideWhenUsed/>
    <w:rsid w:val="00BB0FEE"/>
  </w:style>
  <w:style w:type="table" w:customStyle="1" w:styleId="3620">
    <w:name w:val="Сетка таблицы362"/>
    <w:basedOn w:val="af0"/>
    <w:next w:val="af7"/>
    <w:uiPriority w:val="99"/>
    <w:rsid w:val="00BB0FE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Нет списка1162"/>
    <w:next w:val="af1"/>
    <w:uiPriority w:val="99"/>
    <w:semiHidden/>
    <w:rsid w:val="00BB0FEE"/>
  </w:style>
  <w:style w:type="table" w:customStyle="1" w:styleId="1172">
    <w:name w:val="Сетка таблицы1172"/>
    <w:basedOn w:val="af0"/>
    <w:next w:val="af7"/>
    <w:rsid w:val="00BB0FE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
    <w:name w:val="Сетка таблицы11162"/>
    <w:basedOn w:val="af0"/>
    <w:next w:val="af7"/>
    <w:rsid w:val="00BB0FE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1">
    <w:name w:val="Стиль262"/>
    <w:rsid w:val="00BB0FEE"/>
  </w:style>
  <w:style w:type="table" w:customStyle="1" w:styleId="1622">
    <w:name w:val="Столбцы таблицы 162"/>
    <w:basedOn w:val="af0"/>
    <w:next w:val="1fff2"/>
    <w:rsid w:val="00BB0FE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20">
    <w:name w:val="Столбцы таблицы 562"/>
    <w:basedOn w:val="af0"/>
    <w:next w:val="53"/>
    <w:rsid w:val="00BB0FE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2">
    <w:name w:val="Таблица-список 262"/>
    <w:basedOn w:val="af0"/>
    <w:next w:val="-2"/>
    <w:rsid w:val="00BB0FE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2">
    <w:name w:val="Таблица-список 762"/>
    <w:basedOn w:val="af0"/>
    <w:next w:val="-7"/>
    <w:rsid w:val="00BB0FE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2">
    <w:name w:val="Таблица-список 862"/>
    <w:basedOn w:val="af0"/>
    <w:next w:val="-8"/>
    <w:rsid w:val="00BB0FE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21">
    <w:name w:val="Объемная таблица 362"/>
    <w:basedOn w:val="af0"/>
    <w:next w:val="3f3"/>
    <w:rsid w:val="00BB0FE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6">
    <w:name w:val="Современная таблица62"/>
    <w:basedOn w:val="af0"/>
    <w:next w:val="afffffffc"/>
    <w:rsid w:val="00BB0FE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23">
    <w:name w:val="Изысканная таблица162"/>
    <w:basedOn w:val="af0"/>
    <w:next w:val="affff2"/>
    <w:rsid w:val="00BB0FE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24">
    <w:name w:val="Изящная таблица 162"/>
    <w:basedOn w:val="af0"/>
    <w:next w:val="1fff3"/>
    <w:rsid w:val="00BB0FE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2">
    <w:name w:val="Веб-таблица 362"/>
    <w:basedOn w:val="af0"/>
    <w:next w:val="-3"/>
    <w:rsid w:val="00BB0FE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25">
    <w:name w:val="Стиль таблицы162"/>
    <w:basedOn w:val="af7"/>
    <w:rsid w:val="00BB0FEE"/>
    <w:tblPr/>
  </w:style>
  <w:style w:type="numbering" w:customStyle="1" w:styleId="3622">
    <w:name w:val="Стиль362"/>
    <w:rsid w:val="00BB0FEE"/>
  </w:style>
  <w:style w:type="numbering" w:customStyle="1" w:styleId="4620">
    <w:name w:val="Стиль462"/>
    <w:rsid w:val="00BB0FEE"/>
  </w:style>
  <w:style w:type="numbering" w:customStyle="1" w:styleId="627">
    <w:name w:val="Статья / Раздел62"/>
    <w:basedOn w:val="af1"/>
    <w:next w:val="afffffffd"/>
    <w:rsid w:val="00BB0FEE"/>
  </w:style>
  <w:style w:type="numbering" w:customStyle="1" w:styleId="1462">
    <w:name w:val="Стиль многоуровневый 14 пт полужирный62"/>
    <w:basedOn w:val="af1"/>
    <w:rsid w:val="00BB0FEE"/>
    <w:pPr>
      <w:numPr>
        <w:numId w:val="20"/>
      </w:numPr>
    </w:pPr>
  </w:style>
  <w:style w:type="table" w:customStyle="1" w:styleId="5621">
    <w:name w:val="Сетка таблицы562"/>
    <w:basedOn w:val="af0"/>
    <w:next w:val="af7"/>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2">
    <w:name w:val="Стиль таблицы262"/>
    <w:basedOn w:val="af0"/>
    <w:rsid w:val="00BB0FEE"/>
    <w:pPr>
      <w:spacing w:after="0" w:line="240" w:lineRule="auto"/>
    </w:pPr>
    <w:rPr>
      <w:rFonts w:ascii="Times New Roman" w:eastAsia="Times New Roman" w:hAnsi="Times New Roman" w:cs="Times New Roman"/>
      <w:sz w:val="20"/>
      <w:szCs w:val="20"/>
      <w:lang w:eastAsia="ru-RU"/>
    </w:rPr>
    <w:tblPr/>
  </w:style>
  <w:style w:type="table" w:customStyle="1" w:styleId="628">
    <w:name w:val="Стандартная таблица62"/>
    <w:basedOn w:val="af0"/>
    <w:next w:val="afffffffff9"/>
    <w:rsid w:val="00BB0FE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23">
    <w:name w:val="Стиль таблицы362"/>
    <w:basedOn w:val="af0"/>
    <w:rsid w:val="00BB0FEE"/>
    <w:pPr>
      <w:spacing w:after="0" w:line="240" w:lineRule="auto"/>
    </w:pPr>
    <w:rPr>
      <w:rFonts w:ascii="Times New Roman" w:eastAsia="Times New Roman" w:hAnsi="Times New Roman" w:cs="Times New Roman"/>
      <w:sz w:val="20"/>
      <w:szCs w:val="20"/>
      <w:lang w:eastAsia="ru-RU"/>
    </w:rPr>
    <w:tblPr/>
  </w:style>
  <w:style w:type="table" w:customStyle="1" w:styleId="629">
    <w:name w:val="Сетка таблицы светлая62"/>
    <w:basedOn w:val="af0"/>
    <w:next w:val="affffffffff1"/>
    <w:uiPriority w:val="40"/>
    <w:rsid w:val="00BB0FE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21">
    <w:name w:val="Сетка таблицы462"/>
    <w:basedOn w:val="af0"/>
    <w:next w:val="af7"/>
    <w:uiPriority w:val="39"/>
    <w:rsid w:val="00BB0FE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2">
    <w:name w:val="Сетка таблицы662"/>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
    <w:name w:val="Сетка таблицы1262"/>
    <w:basedOn w:val="af0"/>
    <w:next w:val="af7"/>
    <w:uiPriority w:val="39"/>
    <w:rsid w:val="00BB0FE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Сетка таблицы2162"/>
    <w:basedOn w:val="af0"/>
    <w:next w:val="af7"/>
    <w:uiPriority w:val="39"/>
    <w:rsid w:val="00BB0FE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20">
    <w:name w:val="Сетка таблицы762"/>
    <w:basedOn w:val="af0"/>
    <w:next w:val="af7"/>
    <w:uiPriority w:val="3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2">
    <w:name w:val="Table Normal30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2">
    <w:name w:val="Table Normal120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2">
    <w:name w:val="Table Normal210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2">
    <w:name w:val="Table Normal3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2">
    <w:name w:val="Table Normal4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2">
    <w:name w:val="Table Normal5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2">
    <w:name w:val="Table Normal6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2">
    <w:name w:val="Table Normal76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2">
    <w:name w:val="Table Normal86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2">
    <w:name w:val="Table Normal96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2">
    <w:name w:val="Table Normal10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2">
    <w:name w:val="Table Normal1110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2">
    <w:name w:val="Table Normal12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2">
    <w:name w:val="Table Normal13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2">
    <w:name w:val="Table Normal14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2">
    <w:name w:val="Table Normal15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2">
    <w:name w:val="Table Normal16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2">
    <w:name w:val="Table Normal17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2">
    <w:name w:val="Table Normal18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2">
    <w:name w:val="Table Normal19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2">
    <w:name w:val="Стиль562"/>
    <w:uiPriority w:val="99"/>
    <w:rsid w:val="00BB0FEE"/>
    <w:pPr>
      <w:numPr>
        <w:numId w:val="25"/>
      </w:numPr>
    </w:pPr>
  </w:style>
  <w:style w:type="table" w:customStyle="1" w:styleId="862">
    <w:name w:val="Сетка таблицы862"/>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20">
    <w:name w:val="Сетка таблицы962"/>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3">
    <w:name w:val="Нет списка82"/>
    <w:next w:val="af1"/>
    <w:semiHidden/>
    <w:rsid w:val="00BB0FEE"/>
  </w:style>
  <w:style w:type="table" w:customStyle="1" w:styleId="2021">
    <w:name w:val="Сетка таблицы202"/>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
    <w:name w:val="1 / 1.1 / 1.1.4"/>
    <w:basedOn w:val="af1"/>
    <w:next w:val="1111110"/>
    <w:semiHidden/>
    <w:rsid w:val="00BB0FEE"/>
    <w:pPr>
      <w:numPr>
        <w:numId w:val="3"/>
      </w:numPr>
    </w:pPr>
  </w:style>
  <w:style w:type="numbering" w:customStyle="1" w:styleId="1ai5">
    <w:name w:val="1 / a / i5"/>
    <w:basedOn w:val="af1"/>
    <w:next w:val="1ai"/>
    <w:semiHidden/>
    <w:rsid w:val="00BB0FEE"/>
  </w:style>
  <w:style w:type="table" w:customStyle="1" w:styleId="-122">
    <w:name w:val="Веб-таблица 12"/>
    <w:basedOn w:val="af0"/>
    <w:next w:val="-10"/>
    <w:semiHidden/>
    <w:rsid w:val="00BB0FEE"/>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0"/>
    <w:next w:val="-20"/>
    <w:semiHidden/>
    <w:rsid w:val="00BB0FEE"/>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2">
    <w:name w:val="Веб-таблица 372"/>
    <w:basedOn w:val="af0"/>
    <w:next w:val="-3"/>
    <w:semiHidden/>
    <w:rsid w:val="00BB0FE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24">
    <w:name w:val="Изысканная таблица82"/>
    <w:basedOn w:val="af0"/>
    <w:next w:val="affff2"/>
    <w:semiHidden/>
    <w:rsid w:val="00BB0FE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13">
    <w:name w:val="Изящная таблица 171"/>
    <w:basedOn w:val="af0"/>
    <w:next w:val="1fff3"/>
    <w:semiHidden/>
    <w:rsid w:val="00BB0FE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6">
    <w:name w:val="Изящная таблица 22"/>
    <w:basedOn w:val="af0"/>
    <w:next w:val="2ff8"/>
    <w:semiHidden/>
    <w:rsid w:val="00BB0FEE"/>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a">
    <w:name w:val="Классическая таблица 16"/>
    <w:basedOn w:val="af0"/>
    <w:next w:val="1fffff6"/>
    <w:semiHidden/>
    <w:rsid w:val="00BB0FE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9">
    <w:name w:val="Классическая таблица 25"/>
    <w:basedOn w:val="af0"/>
    <w:next w:val="2ff9"/>
    <w:semiHidden/>
    <w:rsid w:val="00BB0FE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f2">
    <w:name w:val="Классическая таблица 32"/>
    <w:basedOn w:val="af0"/>
    <w:next w:val="3fe"/>
    <w:semiHidden/>
    <w:rsid w:val="00BB0FEE"/>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f1">
    <w:name w:val="Классическая таблица 42"/>
    <w:basedOn w:val="af0"/>
    <w:next w:val="4f2"/>
    <w:semiHidden/>
    <w:rsid w:val="00BB0FE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f6">
    <w:name w:val="Объемная таблица 12"/>
    <w:basedOn w:val="af0"/>
    <w:next w:val="1fffff7"/>
    <w:semiHidden/>
    <w:rsid w:val="00BB0FEE"/>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f7">
    <w:name w:val="Объемная таблица 22"/>
    <w:basedOn w:val="af0"/>
    <w:next w:val="2ffa"/>
    <w:semiHidden/>
    <w:rsid w:val="00BB0FEE"/>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2">
    <w:name w:val="Объемная таблица 371"/>
    <w:basedOn w:val="af0"/>
    <w:next w:val="3f3"/>
    <w:semiHidden/>
    <w:rsid w:val="00BB0FE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7">
    <w:name w:val="Простая таблица 12"/>
    <w:basedOn w:val="af0"/>
    <w:next w:val="1fffff8"/>
    <w:semiHidden/>
    <w:rsid w:val="00BB0FEE"/>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a">
    <w:name w:val="Простая таблица 25"/>
    <w:basedOn w:val="af0"/>
    <w:next w:val="2ffb"/>
    <w:semiHidden/>
    <w:rsid w:val="00BB0FEE"/>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f3">
    <w:name w:val="Простая таблица 32"/>
    <w:basedOn w:val="af0"/>
    <w:next w:val="3ff"/>
    <w:semiHidden/>
    <w:rsid w:val="00BB0FE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f1">
    <w:name w:val="Сетка таблицы 13"/>
    <w:basedOn w:val="af0"/>
    <w:next w:val="1fffff9"/>
    <w:semiHidden/>
    <w:rsid w:val="00BB0FE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f8">
    <w:name w:val="Сетка таблицы 22"/>
    <w:basedOn w:val="af0"/>
    <w:next w:val="2ffc"/>
    <w:semiHidden/>
    <w:rsid w:val="00BB0FEE"/>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f4">
    <w:name w:val="Сетка таблицы 32"/>
    <w:basedOn w:val="af0"/>
    <w:next w:val="3ff0"/>
    <w:semiHidden/>
    <w:rsid w:val="00BB0FE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f2">
    <w:name w:val="Сетка таблицы 42"/>
    <w:basedOn w:val="af0"/>
    <w:next w:val="4f3"/>
    <w:semiHidden/>
    <w:rsid w:val="00BB0FEE"/>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75">
    <w:name w:val="Сетка таблицы 57"/>
    <w:basedOn w:val="af0"/>
    <w:next w:val="5f0"/>
    <w:semiHidden/>
    <w:rsid w:val="00BB0FE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a">
    <w:name w:val="Сетка таблицы 62"/>
    <w:basedOn w:val="af0"/>
    <w:next w:val="6b"/>
    <w:semiHidden/>
    <w:rsid w:val="00BB0FE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5">
    <w:name w:val="Сетка таблицы 72"/>
    <w:basedOn w:val="af0"/>
    <w:next w:val="7b"/>
    <w:semiHidden/>
    <w:rsid w:val="00BB0FEE"/>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5">
    <w:name w:val="Сетка таблицы 82"/>
    <w:basedOn w:val="af0"/>
    <w:next w:val="88"/>
    <w:semiHidden/>
    <w:rsid w:val="00BB0FEE"/>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1c">
    <w:name w:val="Современная таблица71"/>
    <w:basedOn w:val="af0"/>
    <w:next w:val="afffffffc"/>
    <w:semiHidden/>
    <w:rsid w:val="00BB0FE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26">
    <w:name w:val="Стандартная таблица72"/>
    <w:basedOn w:val="af0"/>
    <w:next w:val="afffffffff9"/>
    <w:semiHidden/>
    <w:rsid w:val="00BB0FE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27">
    <w:name w:val="Статья / Раздел72"/>
    <w:basedOn w:val="af1"/>
    <w:next w:val="afffffffd"/>
    <w:semiHidden/>
    <w:rsid w:val="00BB0FEE"/>
  </w:style>
  <w:style w:type="table" w:customStyle="1" w:styleId="1714">
    <w:name w:val="Столбцы таблицы 171"/>
    <w:basedOn w:val="af0"/>
    <w:next w:val="1fff2"/>
    <w:semiHidden/>
    <w:rsid w:val="00BB0FE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b">
    <w:name w:val="Столбцы таблицы 25"/>
    <w:basedOn w:val="af0"/>
    <w:next w:val="2ffd"/>
    <w:semiHidden/>
    <w:rsid w:val="00BB0FEE"/>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8">
    <w:name w:val="Столбцы таблицы 35"/>
    <w:basedOn w:val="af0"/>
    <w:next w:val="3ff1"/>
    <w:semiHidden/>
    <w:rsid w:val="00BB0FEE"/>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4">
    <w:name w:val="Столбцы таблицы 45"/>
    <w:basedOn w:val="af0"/>
    <w:next w:val="4f4"/>
    <w:semiHidden/>
    <w:rsid w:val="00BB0FEE"/>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10">
    <w:name w:val="Столбцы таблицы 571"/>
    <w:basedOn w:val="af0"/>
    <w:next w:val="53"/>
    <w:semiHidden/>
    <w:rsid w:val="00BB0FE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6">
    <w:name w:val="Таблица-список 16"/>
    <w:basedOn w:val="af0"/>
    <w:next w:val="-11"/>
    <w:semiHidden/>
    <w:rsid w:val="00BB0FE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Таблица-список 271"/>
    <w:basedOn w:val="af0"/>
    <w:next w:val="-2"/>
    <w:semiHidden/>
    <w:rsid w:val="00BB0FE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f0"/>
    <w:next w:val="-30"/>
    <w:semiHidden/>
    <w:rsid w:val="00BB0FE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f0"/>
    <w:next w:val="-40"/>
    <w:semiHidden/>
    <w:rsid w:val="00BB0FE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f0"/>
    <w:next w:val="-50"/>
    <w:semiHidden/>
    <w:rsid w:val="00BB0FE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f0"/>
    <w:next w:val="-60"/>
    <w:semiHidden/>
    <w:rsid w:val="00BB0FE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1">
    <w:name w:val="Таблица-список 771"/>
    <w:basedOn w:val="af0"/>
    <w:next w:val="-7"/>
    <w:semiHidden/>
    <w:rsid w:val="00BB0FE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1">
    <w:name w:val="Таблица-список 871"/>
    <w:basedOn w:val="af0"/>
    <w:next w:val="-8"/>
    <w:semiHidden/>
    <w:rsid w:val="00BB0FE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f9">
    <w:name w:val="Тема таблицы2"/>
    <w:basedOn w:val="af0"/>
    <w:next w:val="afffffffffffff7"/>
    <w:semiHidden/>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8">
    <w:name w:val="Цветная таблица 12"/>
    <w:basedOn w:val="af0"/>
    <w:next w:val="1fffffa"/>
    <w:semiHidden/>
    <w:rsid w:val="00BB0FEE"/>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f9">
    <w:name w:val="Цветная таблица 22"/>
    <w:basedOn w:val="af0"/>
    <w:next w:val="2ffe"/>
    <w:semiHidden/>
    <w:rsid w:val="00BB0FEE"/>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f5">
    <w:name w:val="Цветная таблица 32"/>
    <w:basedOn w:val="af0"/>
    <w:next w:val="3ff2"/>
    <w:semiHidden/>
    <w:rsid w:val="00BB0FEE"/>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822">
    <w:name w:val="Нет списка182"/>
    <w:next w:val="af1"/>
    <w:semiHidden/>
    <w:rsid w:val="00BB0FEE"/>
  </w:style>
  <w:style w:type="numbering" w:customStyle="1" w:styleId="11111113">
    <w:name w:val="1 / 1.1 / 1.1.113"/>
    <w:basedOn w:val="af1"/>
    <w:next w:val="1111110"/>
    <w:semiHidden/>
    <w:rsid w:val="00BB0FEE"/>
  </w:style>
  <w:style w:type="numbering" w:customStyle="1" w:styleId="1ai13">
    <w:name w:val="1 / a / i13"/>
    <w:basedOn w:val="af1"/>
    <w:next w:val="1ai"/>
    <w:semiHidden/>
    <w:rsid w:val="00BB0FEE"/>
  </w:style>
  <w:style w:type="numbering" w:customStyle="1" w:styleId="1128">
    <w:name w:val="Статья / Раздел112"/>
    <w:basedOn w:val="af1"/>
    <w:next w:val="afffffffd"/>
    <w:semiHidden/>
    <w:rsid w:val="00BB0FEE"/>
  </w:style>
  <w:style w:type="numbering" w:customStyle="1" w:styleId="2133">
    <w:name w:val="Нет списка213"/>
    <w:next w:val="af1"/>
    <w:semiHidden/>
    <w:rsid w:val="00BB0FEE"/>
  </w:style>
  <w:style w:type="numbering" w:customStyle="1" w:styleId="11111122">
    <w:name w:val="1 / 1.1 / 1.1.122"/>
    <w:basedOn w:val="af1"/>
    <w:next w:val="1111110"/>
    <w:semiHidden/>
    <w:rsid w:val="00BB0FEE"/>
    <w:pPr>
      <w:numPr>
        <w:numId w:val="26"/>
      </w:numPr>
    </w:pPr>
  </w:style>
  <w:style w:type="numbering" w:customStyle="1" w:styleId="1ai22">
    <w:name w:val="1 / a / i22"/>
    <w:basedOn w:val="af1"/>
    <w:next w:val="1ai"/>
    <w:semiHidden/>
    <w:rsid w:val="00BB0FEE"/>
    <w:pPr>
      <w:numPr>
        <w:numId w:val="4"/>
      </w:numPr>
    </w:pPr>
  </w:style>
  <w:style w:type="numbering" w:customStyle="1" w:styleId="2125">
    <w:name w:val="Статья / Раздел212"/>
    <w:basedOn w:val="af1"/>
    <w:next w:val="afffffffd"/>
    <w:semiHidden/>
    <w:rsid w:val="00BB0FEE"/>
  </w:style>
  <w:style w:type="numbering" w:customStyle="1" w:styleId="3125">
    <w:name w:val="Нет списка312"/>
    <w:next w:val="af1"/>
    <w:uiPriority w:val="99"/>
    <w:semiHidden/>
    <w:rsid w:val="00BB0FEE"/>
  </w:style>
  <w:style w:type="numbering" w:customStyle="1" w:styleId="11111131">
    <w:name w:val="1 / 1.1 / 1.1.131"/>
    <w:basedOn w:val="af1"/>
    <w:next w:val="1111110"/>
    <w:semiHidden/>
    <w:rsid w:val="00BB0FEE"/>
    <w:pPr>
      <w:numPr>
        <w:numId w:val="34"/>
      </w:numPr>
    </w:pPr>
  </w:style>
  <w:style w:type="numbering" w:customStyle="1" w:styleId="1ai31">
    <w:name w:val="1 / a / i31"/>
    <w:basedOn w:val="af1"/>
    <w:next w:val="1ai"/>
    <w:semiHidden/>
    <w:rsid w:val="00BB0FEE"/>
    <w:pPr>
      <w:numPr>
        <w:numId w:val="35"/>
      </w:numPr>
    </w:pPr>
  </w:style>
  <w:style w:type="numbering" w:customStyle="1" w:styleId="312">
    <w:name w:val="Статья / Раздел312"/>
    <w:basedOn w:val="af1"/>
    <w:next w:val="afffffffd"/>
    <w:semiHidden/>
    <w:rsid w:val="00BB0FEE"/>
    <w:pPr>
      <w:numPr>
        <w:numId w:val="5"/>
      </w:numPr>
    </w:pPr>
  </w:style>
  <w:style w:type="numbering" w:customStyle="1" w:styleId="11720">
    <w:name w:val="Нет списка1172"/>
    <w:next w:val="af1"/>
    <w:semiHidden/>
    <w:rsid w:val="00BB0FEE"/>
  </w:style>
  <w:style w:type="numbering" w:customStyle="1" w:styleId="111111111">
    <w:name w:val="1 / 1.1 / 1.1.1111"/>
    <w:basedOn w:val="af1"/>
    <w:next w:val="1111110"/>
    <w:semiHidden/>
    <w:rsid w:val="00BB0FEE"/>
    <w:pPr>
      <w:numPr>
        <w:numId w:val="36"/>
      </w:numPr>
    </w:pPr>
  </w:style>
  <w:style w:type="numbering" w:customStyle="1" w:styleId="1ai111">
    <w:name w:val="1 / a / i111"/>
    <w:basedOn w:val="af1"/>
    <w:next w:val="1ai"/>
    <w:semiHidden/>
    <w:rsid w:val="00BB0FEE"/>
    <w:pPr>
      <w:numPr>
        <w:numId w:val="30"/>
      </w:numPr>
    </w:pPr>
  </w:style>
  <w:style w:type="numbering" w:customStyle="1" w:styleId="1112">
    <w:name w:val="Статья / Раздел1112"/>
    <w:basedOn w:val="af1"/>
    <w:next w:val="afffffffd"/>
    <w:semiHidden/>
    <w:rsid w:val="00BB0FEE"/>
    <w:pPr>
      <w:numPr>
        <w:numId w:val="31"/>
      </w:numPr>
    </w:pPr>
  </w:style>
  <w:style w:type="numbering" w:customStyle="1" w:styleId="21121">
    <w:name w:val="Нет списка2112"/>
    <w:next w:val="af1"/>
    <w:semiHidden/>
    <w:rsid w:val="00BB0FEE"/>
  </w:style>
  <w:style w:type="numbering" w:customStyle="1" w:styleId="111111211">
    <w:name w:val="1 / 1.1 / 1.1.1211"/>
    <w:basedOn w:val="af1"/>
    <w:next w:val="1111110"/>
    <w:semiHidden/>
    <w:rsid w:val="00BB0FEE"/>
    <w:pPr>
      <w:numPr>
        <w:numId w:val="27"/>
      </w:numPr>
    </w:pPr>
  </w:style>
  <w:style w:type="numbering" w:customStyle="1" w:styleId="1ai211">
    <w:name w:val="1 / a / i211"/>
    <w:basedOn w:val="af1"/>
    <w:next w:val="1ai"/>
    <w:semiHidden/>
    <w:rsid w:val="00BB0FEE"/>
    <w:pPr>
      <w:numPr>
        <w:numId w:val="28"/>
      </w:numPr>
    </w:pPr>
  </w:style>
  <w:style w:type="numbering" w:customStyle="1" w:styleId="2112">
    <w:name w:val="Статья / Раздел2112"/>
    <w:basedOn w:val="af1"/>
    <w:next w:val="afffffffd"/>
    <w:semiHidden/>
    <w:rsid w:val="00BB0FEE"/>
    <w:pPr>
      <w:numPr>
        <w:numId w:val="29"/>
      </w:numPr>
    </w:pPr>
  </w:style>
  <w:style w:type="table" w:customStyle="1" w:styleId="1182">
    <w:name w:val="Сетка таблицы1182"/>
    <w:basedOn w:val="af0"/>
    <w:next w:val="af7"/>
    <w:uiPriority w:val="59"/>
    <w:rsid w:val="00BB0F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72">
    <w:name w:val="Table Normal372"/>
    <w:uiPriority w:val="2"/>
    <w:semiHidden/>
    <w:unhideWhenUsed/>
    <w:qFormat/>
    <w:rsid w:val="00BB0FE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73">
    <w:name w:val="Table Grid Report73"/>
    <w:basedOn w:val="af0"/>
    <w:next w:val="af7"/>
    <w:uiPriority w:val="59"/>
    <w:rsid w:val="00BB0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2">
    <w:name w:val="Table Grid Report82"/>
    <w:basedOn w:val="af0"/>
    <w:next w:val="af7"/>
    <w:uiPriority w:val="59"/>
    <w:rsid w:val="00BB0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
    <w:name w:val="Сетка таблицы282"/>
    <w:basedOn w:val="af0"/>
    <w:next w:val="af7"/>
    <w:rsid w:val="00BB0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4">
    <w:name w:val="Table Grid Report94"/>
    <w:basedOn w:val="af0"/>
    <w:next w:val="af7"/>
    <w:uiPriority w:val="59"/>
    <w:rsid w:val="00BB0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2">
    <w:name w:val="Сетка таблицы972"/>
    <w:basedOn w:val="af0"/>
    <w:uiPriority w:val="59"/>
    <w:rsid w:val="00BB0FE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11">
    <w:name w:val="Table Grid Report711"/>
    <w:basedOn w:val="af0"/>
    <w:next w:val="af7"/>
    <w:uiPriority w:val="59"/>
    <w:rsid w:val="00BB0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11">
    <w:name w:val="Table Grid Report911"/>
    <w:basedOn w:val="af0"/>
    <w:next w:val="af7"/>
    <w:uiPriority w:val="59"/>
    <w:rsid w:val="00BB0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21">
    <w:name w:val="Table Grid Report921"/>
    <w:basedOn w:val="af0"/>
    <w:next w:val="af7"/>
    <w:uiPriority w:val="59"/>
    <w:rsid w:val="00BB0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2">
    <w:name w:val="Сетка таблицы982"/>
    <w:basedOn w:val="af0"/>
    <w:uiPriority w:val="59"/>
    <w:rsid w:val="00BB0FE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3">
    <w:name w:val="Table Grid Report103"/>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3">
    <w:name w:val="Table Grid Report113"/>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
    <w:basedOn w:val="af0"/>
    <w:next w:val="af7"/>
    <w:uiPriority w:val="59"/>
    <w:rsid w:val="00BB0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1">
    <w:name w:val="Сетка таблицы991"/>
    <w:basedOn w:val="af0"/>
    <w:uiPriority w:val="59"/>
    <w:rsid w:val="00BB0FE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1">
    <w:name w:val="Сетка таблицы9101"/>
    <w:basedOn w:val="af0"/>
    <w:uiPriority w:val="59"/>
    <w:rsid w:val="00BB0FE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2">
    <w:name w:val="Table Grid Report122"/>
    <w:basedOn w:val="af0"/>
    <w:next w:val="af7"/>
    <w:uiPriority w:val="59"/>
    <w:rsid w:val="00BB0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0">
    <w:name w:val="Сетка таблицы9112"/>
    <w:basedOn w:val="af0"/>
    <w:uiPriority w:val="59"/>
    <w:rsid w:val="00BB0FE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Сетка таблицы9121"/>
    <w:basedOn w:val="af0"/>
    <w:uiPriority w:val="59"/>
    <w:rsid w:val="00BB0FE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3">
    <w:name w:val="Нет списка92"/>
    <w:next w:val="af1"/>
    <w:uiPriority w:val="99"/>
    <w:semiHidden/>
    <w:unhideWhenUsed/>
    <w:rsid w:val="00BB0FEE"/>
  </w:style>
  <w:style w:type="table" w:customStyle="1" w:styleId="TableGridReport132">
    <w:name w:val="Table Grid Report132"/>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1">
    <w:name w:val="Сетка таблицы9131"/>
    <w:basedOn w:val="af0"/>
    <w:uiPriority w:val="59"/>
    <w:rsid w:val="00BB0FE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1">
    <w:name w:val="Сетка таблицы9141"/>
    <w:basedOn w:val="af0"/>
    <w:uiPriority w:val="59"/>
    <w:rsid w:val="00BB0FE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2">
    <w:name w:val="Table Normal382"/>
    <w:uiPriority w:val="2"/>
    <w:semiHidden/>
    <w:unhideWhenUsed/>
    <w:qFormat/>
    <w:rsid w:val="00BB0FE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9151">
    <w:name w:val="Сетка таблицы9151"/>
    <w:basedOn w:val="af0"/>
    <w:uiPriority w:val="59"/>
    <w:rsid w:val="00BB0FE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2">
    <w:name w:val="Нет списка102"/>
    <w:next w:val="af1"/>
    <w:uiPriority w:val="99"/>
    <w:semiHidden/>
    <w:unhideWhenUsed/>
    <w:rsid w:val="00BB0FEE"/>
  </w:style>
  <w:style w:type="numbering" w:customStyle="1" w:styleId="1912">
    <w:name w:val="Нет списка191"/>
    <w:next w:val="af1"/>
    <w:uiPriority w:val="99"/>
    <w:semiHidden/>
    <w:unhideWhenUsed/>
    <w:rsid w:val="00BB0FEE"/>
  </w:style>
  <w:style w:type="numbering" w:customStyle="1" w:styleId="11820">
    <w:name w:val="Нет списка1182"/>
    <w:next w:val="af1"/>
    <w:uiPriority w:val="99"/>
    <w:semiHidden/>
    <w:rsid w:val="00BB0FEE"/>
  </w:style>
  <w:style w:type="numbering" w:customStyle="1" w:styleId="2721">
    <w:name w:val="Стиль272"/>
    <w:rsid w:val="00BB0FEE"/>
  </w:style>
  <w:style w:type="numbering" w:customStyle="1" w:styleId="3720">
    <w:name w:val="Стиль372"/>
    <w:rsid w:val="00BB0FEE"/>
  </w:style>
  <w:style w:type="numbering" w:customStyle="1" w:styleId="4720">
    <w:name w:val="Стиль472"/>
    <w:rsid w:val="00BB0FEE"/>
  </w:style>
  <w:style w:type="numbering" w:customStyle="1" w:styleId="819">
    <w:name w:val="Статья / Раздел81"/>
    <w:basedOn w:val="af1"/>
    <w:next w:val="afffffffd"/>
    <w:rsid w:val="00BB0FEE"/>
  </w:style>
  <w:style w:type="numbering" w:customStyle="1" w:styleId="1472">
    <w:name w:val="Стиль многоуровневый 14 пт полужирный72"/>
    <w:basedOn w:val="af1"/>
    <w:rsid w:val="00BB0FEE"/>
  </w:style>
  <w:style w:type="table" w:customStyle="1" w:styleId="4721">
    <w:name w:val="Сетка таблицы472"/>
    <w:basedOn w:val="af0"/>
    <w:next w:val="af7"/>
    <w:rsid w:val="00BB0FE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5">
    <w:name w:val="Нет списка222"/>
    <w:next w:val="af1"/>
    <w:semiHidden/>
    <w:rsid w:val="00BB0FEE"/>
  </w:style>
  <w:style w:type="numbering" w:customStyle="1" w:styleId="3217">
    <w:name w:val="Нет списка321"/>
    <w:next w:val="af1"/>
    <w:semiHidden/>
    <w:rsid w:val="00BB0FEE"/>
  </w:style>
  <w:style w:type="table" w:customStyle="1" w:styleId="-1111">
    <w:name w:val="Таблица-сетка 1 светлая11"/>
    <w:basedOn w:val="af0"/>
    <w:next w:val="-12"/>
    <w:uiPriority w:val="46"/>
    <w:rsid w:val="00BB0FEE"/>
    <w:pPr>
      <w:widowControl w:val="0"/>
      <w:spacing w:after="0" w:line="240" w:lineRule="auto"/>
    </w:pPr>
    <w:rPr>
      <w:rFonts w:ascii="Courier New" w:eastAsia="Courier New" w:hAnsi="Courier New" w:cs="Courier New"/>
      <w:sz w:val="24"/>
      <w:szCs w:val="24"/>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1">
    <w:name w:val="Таблица-сетка 1 светлая21"/>
    <w:basedOn w:val="af0"/>
    <w:next w:val="-12"/>
    <w:uiPriority w:val="46"/>
    <w:rsid w:val="00BB0FEE"/>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728">
    <w:name w:val="Сетка таблицы светлая72"/>
    <w:basedOn w:val="af0"/>
    <w:next w:val="affffffffff1"/>
    <w:uiPriority w:val="40"/>
    <w:rsid w:val="00BB0FEE"/>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50">
    <w:name w:val="Таблица-сетка 1 светлая5"/>
    <w:basedOn w:val="af0"/>
    <w:next w:val="-12"/>
    <w:uiPriority w:val="46"/>
    <w:rsid w:val="00BB0FE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2012">
    <w:name w:val="Нет списка201"/>
    <w:next w:val="af1"/>
    <w:uiPriority w:val="99"/>
    <w:semiHidden/>
    <w:unhideWhenUsed/>
    <w:rsid w:val="00BB0FEE"/>
  </w:style>
  <w:style w:type="numbering" w:customStyle="1" w:styleId="11010">
    <w:name w:val="Нет списка1101"/>
    <w:next w:val="af1"/>
    <w:uiPriority w:val="99"/>
    <w:semiHidden/>
    <w:unhideWhenUsed/>
    <w:rsid w:val="00BB0FEE"/>
  </w:style>
  <w:style w:type="numbering" w:customStyle="1" w:styleId="11912">
    <w:name w:val="Нет списка1191"/>
    <w:next w:val="af1"/>
    <w:uiPriority w:val="99"/>
    <w:semiHidden/>
    <w:rsid w:val="00BB0FEE"/>
  </w:style>
  <w:style w:type="numbering" w:customStyle="1" w:styleId="2812">
    <w:name w:val="Стиль281"/>
    <w:rsid w:val="00BB0FEE"/>
  </w:style>
  <w:style w:type="numbering" w:customStyle="1" w:styleId="3812">
    <w:name w:val="Стиль381"/>
    <w:rsid w:val="00BB0FEE"/>
  </w:style>
  <w:style w:type="numbering" w:customStyle="1" w:styleId="4810">
    <w:name w:val="Стиль481"/>
    <w:rsid w:val="00BB0FEE"/>
  </w:style>
  <w:style w:type="numbering" w:customStyle="1" w:styleId="91a">
    <w:name w:val="Статья / Раздел91"/>
    <w:basedOn w:val="af1"/>
    <w:next w:val="afffffffd"/>
    <w:rsid w:val="00BB0FEE"/>
  </w:style>
  <w:style w:type="numbering" w:customStyle="1" w:styleId="1481">
    <w:name w:val="Стиль многоуровневый 14 пт полужирный81"/>
    <w:basedOn w:val="af1"/>
    <w:rsid w:val="00BB0FEE"/>
  </w:style>
  <w:style w:type="table" w:customStyle="1" w:styleId="4811">
    <w:name w:val="Сетка таблицы481"/>
    <w:basedOn w:val="af0"/>
    <w:next w:val="af7"/>
    <w:rsid w:val="00BB0FE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4">
    <w:name w:val="Нет списка232"/>
    <w:next w:val="af1"/>
    <w:semiHidden/>
    <w:rsid w:val="00BB0FEE"/>
  </w:style>
  <w:style w:type="numbering" w:customStyle="1" w:styleId="3315">
    <w:name w:val="Нет списка331"/>
    <w:next w:val="af1"/>
    <w:semiHidden/>
    <w:rsid w:val="00BB0FEE"/>
  </w:style>
  <w:style w:type="table" w:customStyle="1" w:styleId="-1310">
    <w:name w:val="Таблица-сетка 1 светлая31"/>
    <w:basedOn w:val="af0"/>
    <w:next w:val="-12"/>
    <w:uiPriority w:val="46"/>
    <w:rsid w:val="00BB0FEE"/>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1a">
    <w:name w:val="Сетка таблицы светлая81"/>
    <w:basedOn w:val="af0"/>
    <w:next w:val="affffffffff1"/>
    <w:uiPriority w:val="40"/>
    <w:rsid w:val="00BB0FEE"/>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423">
    <w:name w:val="Нет списка242"/>
    <w:next w:val="af1"/>
    <w:uiPriority w:val="99"/>
    <w:semiHidden/>
    <w:unhideWhenUsed/>
    <w:rsid w:val="00BB0FEE"/>
  </w:style>
  <w:style w:type="numbering" w:customStyle="1" w:styleId="12011">
    <w:name w:val="Нет списка1201"/>
    <w:next w:val="af1"/>
    <w:uiPriority w:val="99"/>
    <w:semiHidden/>
    <w:unhideWhenUsed/>
    <w:rsid w:val="00BB0FEE"/>
  </w:style>
  <w:style w:type="numbering" w:customStyle="1" w:styleId="111012">
    <w:name w:val="Нет списка11101"/>
    <w:next w:val="af1"/>
    <w:uiPriority w:val="99"/>
    <w:semiHidden/>
    <w:rsid w:val="00BB0FEE"/>
  </w:style>
  <w:style w:type="numbering" w:customStyle="1" w:styleId="2912">
    <w:name w:val="Стиль291"/>
    <w:rsid w:val="00BB0FEE"/>
  </w:style>
  <w:style w:type="numbering" w:customStyle="1" w:styleId="3912">
    <w:name w:val="Стиль391"/>
    <w:rsid w:val="00BB0FEE"/>
  </w:style>
  <w:style w:type="numbering" w:customStyle="1" w:styleId="491">
    <w:name w:val="Стиль491"/>
    <w:rsid w:val="00BB0FEE"/>
    <w:pPr>
      <w:numPr>
        <w:numId w:val="18"/>
      </w:numPr>
    </w:pPr>
  </w:style>
  <w:style w:type="numbering" w:customStyle="1" w:styleId="1013">
    <w:name w:val="Статья / Раздел101"/>
    <w:basedOn w:val="af1"/>
    <w:next w:val="afffffffd"/>
    <w:rsid w:val="00BB0FEE"/>
  </w:style>
  <w:style w:type="numbering" w:customStyle="1" w:styleId="1491">
    <w:name w:val="Стиль многоуровневый 14 пт полужирный91"/>
    <w:basedOn w:val="af1"/>
    <w:rsid w:val="00BB0FEE"/>
    <w:pPr>
      <w:numPr>
        <w:numId w:val="21"/>
      </w:numPr>
    </w:pPr>
  </w:style>
  <w:style w:type="table" w:customStyle="1" w:styleId="4910">
    <w:name w:val="Сетка таблицы491"/>
    <w:basedOn w:val="af0"/>
    <w:next w:val="af7"/>
    <w:rsid w:val="00BB0FE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3">
    <w:name w:val="Нет списка251"/>
    <w:next w:val="af1"/>
    <w:semiHidden/>
    <w:rsid w:val="00BB0FEE"/>
  </w:style>
  <w:style w:type="numbering" w:customStyle="1" w:styleId="3414">
    <w:name w:val="Нет списка341"/>
    <w:next w:val="af1"/>
    <w:semiHidden/>
    <w:rsid w:val="00BB0FEE"/>
  </w:style>
  <w:style w:type="table" w:customStyle="1" w:styleId="-1410">
    <w:name w:val="Таблица-сетка 1 светлая41"/>
    <w:basedOn w:val="af0"/>
    <w:next w:val="-12"/>
    <w:uiPriority w:val="46"/>
    <w:rsid w:val="00BB0FEE"/>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1b">
    <w:name w:val="Сетка таблицы светлая91"/>
    <w:basedOn w:val="af0"/>
    <w:next w:val="affffffffff1"/>
    <w:uiPriority w:val="40"/>
    <w:rsid w:val="00BB0FEE"/>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613">
    <w:name w:val="Нет списка261"/>
    <w:next w:val="af1"/>
    <w:uiPriority w:val="99"/>
    <w:semiHidden/>
    <w:unhideWhenUsed/>
    <w:rsid w:val="00BB0FEE"/>
  </w:style>
  <w:style w:type="table" w:customStyle="1" w:styleId="3011">
    <w:name w:val="Сетка таблицы301"/>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a">
    <w:name w:val="Стиль Таблица Геоника2"/>
    <w:basedOn w:val="af0"/>
    <w:uiPriority w:val="99"/>
    <w:rsid w:val="00BB0FEE"/>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numbering" w:customStyle="1" w:styleId="11111141">
    <w:name w:val="1 / 1.1 / 1.1.141"/>
    <w:basedOn w:val="af1"/>
    <w:next w:val="1111110"/>
    <w:rsid w:val="00BB0FEE"/>
    <w:pPr>
      <w:numPr>
        <w:numId w:val="7"/>
      </w:numPr>
    </w:pPr>
  </w:style>
  <w:style w:type="numbering" w:customStyle="1" w:styleId="1ai41">
    <w:name w:val="1 / a / i41"/>
    <w:basedOn w:val="af1"/>
    <w:next w:val="1ai"/>
    <w:rsid w:val="00BB0FEE"/>
    <w:pPr>
      <w:numPr>
        <w:numId w:val="41"/>
      </w:numPr>
    </w:pPr>
  </w:style>
  <w:style w:type="table" w:customStyle="1" w:styleId="-1112">
    <w:name w:val="Веб-таблица 111"/>
    <w:basedOn w:val="af0"/>
    <w:next w:val="-10"/>
    <w:rsid w:val="00BB0FEE"/>
    <w:pPr>
      <w:spacing w:after="0" w:line="240" w:lineRule="auto"/>
    </w:pPr>
    <w:rPr>
      <w:rFonts w:ascii="Calibri" w:eastAsia="Times New Roman" w:hAnsi="Calibri"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f0"/>
    <w:next w:val="-20"/>
    <w:rsid w:val="00BB0FEE"/>
    <w:pPr>
      <w:spacing w:after="0" w:line="240" w:lineRule="auto"/>
    </w:pPr>
    <w:rPr>
      <w:rFonts w:ascii="Calibri" w:eastAsia="Times New Roman"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81">
    <w:name w:val="Веб-таблица 381"/>
    <w:basedOn w:val="af0"/>
    <w:next w:val="-3"/>
    <w:rsid w:val="00BB0FEE"/>
    <w:pPr>
      <w:spacing w:after="0" w:line="240" w:lineRule="auto"/>
    </w:pPr>
    <w:rPr>
      <w:rFonts w:ascii="Calibri" w:eastAsia="Times New Roman" w:hAnsi="Calibri"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1c">
    <w:name w:val="Изысканная таблица91"/>
    <w:basedOn w:val="af0"/>
    <w:next w:val="affff2"/>
    <w:rsid w:val="00BB0FEE"/>
    <w:pPr>
      <w:spacing w:after="0" w:line="240" w:lineRule="auto"/>
    </w:pPr>
    <w:rPr>
      <w:rFonts w:ascii="Calibri" w:eastAsia="Times New Roman" w:hAnsi="Calibri"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813">
    <w:name w:val="Изящная таблица 181"/>
    <w:basedOn w:val="af0"/>
    <w:next w:val="1fff3"/>
    <w:rsid w:val="00BB0FEE"/>
    <w:pPr>
      <w:spacing w:after="0" w:line="240" w:lineRule="auto"/>
    </w:pPr>
    <w:rPr>
      <w:rFonts w:ascii="Calibri" w:eastAsia="Times New Roman" w:hAnsi="Calibri"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d">
    <w:name w:val="Изящная таблица 211"/>
    <w:basedOn w:val="af0"/>
    <w:next w:val="2ff8"/>
    <w:rsid w:val="00BB0FEE"/>
    <w:pPr>
      <w:spacing w:after="0" w:line="240" w:lineRule="auto"/>
    </w:pPr>
    <w:rPr>
      <w:rFonts w:ascii="Calibri" w:eastAsia="Times New Roman" w:hAnsi="Calibri"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3">
    <w:name w:val="Классическая таблица 114"/>
    <w:basedOn w:val="af0"/>
    <w:next w:val="1fffff6"/>
    <w:rsid w:val="00BB0FEE"/>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6">
    <w:name w:val="Классическая таблица 212"/>
    <w:basedOn w:val="af0"/>
    <w:next w:val="2ff9"/>
    <w:rsid w:val="00BB0FEE"/>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b">
    <w:name w:val="Классическая таблица 311"/>
    <w:basedOn w:val="af0"/>
    <w:next w:val="3fe"/>
    <w:rsid w:val="00BB0FEE"/>
    <w:pPr>
      <w:spacing w:after="0" w:line="240" w:lineRule="auto"/>
    </w:pPr>
    <w:rPr>
      <w:rFonts w:ascii="Calibri" w:eastAsia="Times New Roman" w:hAnsi="Calibri"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7">
    <w:name w:val="Классическая таблица 411"/>
    <w:basedOn w:val="af0"/>
    <w:next w:val="4f2"/>
    <w:rsid w:val="00BB0FEE"/>
    <w:pPr>
      <w:spacing w:after="0" w:line="240" w:lineRule="auto"/>
    </w:pPr>
    <w:rPr>
      <w:rFonts w:ascii="Calibri" w:eastAsia="Times New Roman" w:hAnsi="Calibri"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f4">
    <w:name w:val="Объемная таблица 111"/>
    <w:basedOn w:val="af0"/>
    <w:next w:val="1fffff7"/>
    <w:rsid w:val="00BB0FEE"/>
    <w:pPr>
      <w:spacing w:after="0" w:line="240" w:lineRule="auto"/>
    </w:pPr>
    <w:rPr>
      <w:rFonts w:ascii="Calibri" w:eastAsia="Times New Roman" w:hAnsi="Calibri"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e">
    <w:name w:val="Объемная таблица 211"/>
    <w:basedOn w:val="af0"/>
    <w:next w:val="2ffa"/>
    <w:rsid w:val="00BB0FEE"/>
    <w:pPr>
      <w:spacing w:after="0" w:line="240" w:lineRule="auto"/>
    </w:pPr>
    <w:rPr>
      <w:rFonts w:ascii="Calibri" w:eastAsia="Times New Roman" w:hAnsi="Calibri"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13">
    <w:name w:val="Объемная таблица 381"/>
    <w:basedOn w:val="af0"/>
    <w:next w:val="3f3"/>
    <w:rsid w:val="00BB0FEE"/>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5">
    <w:name w:val="Простая таблица 111"/>
    <w:basedOn w:val="af0"/>
    <w:next w:val="1fffff8"/>
    <w:rsid w:val="00BB0FEE"/>
    <w:pPr>
      <w:spacing w:after="0" w:line="240" w:lineRule="auto"/>
    </w:pPr>
    <w:rPr>
      <w:rFonts w:ascii="Calibri" w:eastAsia="Times New Roman" w:hAnsi="Calibri"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7">
    <w:name w:val="Простая таблица 212"/>
    <w:basedOn w:val="af0"/>
    <w:next w:val="2ffb"/>
    <w:rsid w:val="00BB0FEE"/>
    <w:pPr>
      <w:spacing w:after="0" w:line="240" w:lineRule="auto"/>
    </w:pPr>
    <w:rPr>
      <w:rFonts w:ascii="Calibri" w:eastAsia="Times New Roman" w:hAnsi="Calibri"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c">
    <w:name w:val="Простая таблица 311"/>
    <w:basedOn w:val="af0"/>
    <w:next w:val="3ff"/>
    <w:rsid w:val="00BB0FEE"/>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29">
    <w:name w:val="Сетка таблицы 112"/>
    <w:basedOn w:val="af0"/>
    <w:next w:val="1fffff9"/>
    <w:rsid w:val="00BB0FEE"/>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f">
    <w:name w:val="Сетка таблицы 211"/>
    <w:basedOn w:val="af0"/>
    <w:next w:val="2ffc"/>
    <w:rsid w:val="00BB0FEE"/>
    <w:pPr>
      <w:spacing w:after="0" w:line="240" w:lineRule="auto"/>
    </w:pPr>
    <w:rPr>
      <w:rFonts w:ascii="Calibri" w:eastAsia="Times New Roman" w:hAnsi="Calibri"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d">
    <w:name w:val="Сетка таблицы 311"/>
    <w:basedOn w:val="af0"/>
    <w:next w:val="3ff0"/>
    <w:rsid w:val="00BB0FEE"/>
    <w:pPr>
      <w:spacing w:after="0" w:line="240" w:lineRule="auto"/>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8">
    <w:name w:val="Сетка таблицы 411"/>
    <w:basedOn w:val="af0"/>
    <w:next w:val="4f3"/>
    <w:rsid w:val="00BB0FEE"/>
    <w:pPr>
      <w:spacing w:after="0" w:line="240" w:lineRule="auto"/>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32">
    <w:name w:val="Сетка таблицы 513"/>
    <w:basedOn w:val="af0"/>
    <w:next w:val="5f0"/>
    <w:rsid w:val="00BB0FEE"/>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3">
    <w:name w:val="Сетка таблицы 611"/>
    <w:basedOn w:val="af0"/>
    <w:next w:val="6b"/>
    <w:rsid w:val="00BB0FEE"/>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2">
    <w:name w:val="Сетка таблицы 711"/>
    <w:basedOn w:val="af0"/>
    <w:next w:val="7b"/>
    <w:rsid w:val="00BB0FEE"/>
    <w:pPr>
      <w:spacing w:after="0" w:line="240" w:lineRule="auto"/>
    </w:pPr>
    <w:rPr>
      <w:rFonts w:ascii="Calibri" w:eastAsia="Times New Roman" w:hAnsi="Calibri"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2">
    <w:name w:val="Сетка таблицы 811"/>
    <w:basedOn w:val="af0"/>
    <w:next w:val="88"/>
    <w:rsid w:val="00BB0FEE"/>
    <w:pPr>
      <w:spacing w:after="0" w:line="240" w:lineRule="auto"/>
    </w:pPr>
    <w:rPr>
      <w:rFonts w:ascii="Calibri" w:eastAsia="Times New Roman" w:hAnsi="Calibri"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b">
    <w:name w:val="Современная таблица81"/>
    <w:basedOn w:val="af0"/>
    <w:next w:val="afffffffc"/>
    <w:rsid w:val="00BB0FEE"/>
    <w:pPr>
      <w:spacing w:after="0" w:line="240" w:lineRule="auto"/>
    </w:pPr>
    <w:rPr>
      <w:rFonts w:ascii="Calibri" w:eastAsia="Times New Roman" w:hAnsi="Calibri"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1c">
    <w:name w:val="Стандартная таблица81"/>
    <w:basedOn w:val="af0"/>
    <w:next w:val="afffffffff9"/>
    <w:rsid w:val="00BB0FEE"/>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219">
    <w:name w:val="Статья / Раздел121"/>
    <w:basedOn w:val="af1"/>
    <w:next w:val="afffffffd"/>
    <w:rsid w:val="00BB0FEE"/>
  </w:style>
  <w:style w:type="table" w:customStyle="1" w:styleId="1814">
    <w:name w:val="Столбцы таблицы 181"/>
    <w:basedOn w:val="af0"/>
    <w:next w:val="1fff2"/>
    <w:rsid w:val="00BB0FEE"/>
    <w:pPr>
      <w:spacing w:after="0" w:line="240" w:lineRule="auto"/>
    </w:pPr>
    <w:rPr>
      <w:rFonts w:ascii="Calibri" w:eastAsia="Times New Roman" w:hAnsi="Calibri"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8">
    <w:name w:val="Столбцы таблицы 212"/>
    <w:basedOn w:val="af0"/>
    <w:next w:val="2ffd"/>
    <w:rsid w:val="00BB0FEE"/>
    <w:pPr>
      <w:spacing w:after="0" w:line="240" w:lineRule="auto"/>
    </w:pPr>
    <w:rPr>
      <w:rFonts w:ascii="Calibri" w:eastAsia="Times New Roman" w:hAnsi="Calibri"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6">
    <w:name w:val="Столбцы таблицы 312"/>
    <w:basedOn w:val="af0"/>
    <w:next w:val="3ff1"/>
    <w:rsid w:val="00BB0FEE"/>
    <w:pPr>
      <w:spacing w:after="0" w:line="240" w:lineRule="auto"/>
    </w:pPr>
    <w:rPr>
      <w:rFonts w:ascii="Calibri" w:eastAsia="Times New Roman" w:hAnsi="Calibri"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4">
    <w:name w:val="Столбцы таблицы 412"/>
    <w:basedOn w:val="af0"/>
    <w:next w:val="4f4"/>
    <w:rsid w:val="00BB0FEE"/>
    <w:pPr>
      <w:spacing w:after="0" w:line="240" w:lineRule="auto"/>
    </w:pPr>
    <w:rPr>
      <w:rFonts w:ascii="Calibri" w:eastAsia="Times New Roman" w:hAnsi="Calibri"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810">
    <w:name w:val="Столбцы таблицы 581"/>
    <w:basedOn w:val="af0"/>
    <w:next w:val="53"/>
    <w:rsid w:val="00BB0FEE"/>
    <w:pPr>
      <w:spacing w:after="0" w:line="240" w:lineRule="auto"/>
    </w:pPr>
    <w:rPr>
      <w:rFonts w:ascii="Calibri" w:eastAsia="Times New Roman" w:hAnsi="Calibri"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0"/>
    <w:next w:val="-11"/>
    <w:rsid w:val="00BB0FEE"/>
    <w:pPr>
      <w:spacing w:after="0" w:line="240" w:lineRule="auto"/>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1">
    <w:name w:val="Таблица-список 281"/>
    <w:basedOn w:val="af0"/>
    <w:next w:val="-2"/>
    <w:rsid w:val="00BB0FEE"/>
    <w:pPr>
      <w:spacing w:after="0" w:line="240" w:lineRule="auto"/>
    </w:pPr>
    <w:rPr>
      <w:rFonts w:ascii="Calibri" w:eastAsia="Times New Roman" w:hAnsi="Calibri"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f0"/>
    <w:next w:val="-30"/>
    <w:rsid w:val="00BB0FEE"/>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f0"/>
    <w:next w:val="-40"/>
    <w:rsid w:val="00BB0FEE"/>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f0"/>
    <w:next w:val="-50"/>
    <w:rsid w:val="00BB0FEE"/>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f0"/>
    <w:next w:val="-60"/>
    <w:rsid w:val="00BB0FEE"/>
    <w:pPr>
      <w:spacing w:after="0" w:line="240" w:lineRule="auto"/>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81">
    <w:name w:val="Таблица-список 781"/>
    <w:basedOn w:val="af0"/>
    <w:next w:val="-7"/>
    <w:rsid w:val="00BB0FEE"/>
    <w:pPr>
      <w:spacing w:after="0" w:line="240" w:lineRule="auto"/>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1">
    <w:name w:val="Таблица-список 881"/>
    <w:basedOn w:val="af0"/>
    <w:next w:val="-8"/>
    <w:rsid w:val="00BB0FEE"/>
    <w:pPr>
      <w:spacing w:after="0" w:line="240" w:lineRule="auto"/>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fd">
    <w:name w:val="Тема таблицы11"/>
    <w:basedOn w:val="af0"/>
    <w:next w:val="afffffffffffff7"/>
    <w:rsid w:val="00BB0FE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f6">
    <w:name w:val="Цветная таблица 111"/>
    <w:basedOn w:val="af0"/>
    <w:next w:val="1fffffa"/>
    <w:rsid w:val="00BB0FEE"/>
    <w:pPr>
      <w:spacing w:after="0" w:line="240" w:lineRule="auto"/>
    </w:pPr>
    <w:rPr>
      <w:rFonts w:ascii="Calibri" w:eastAsia="Times New Roman" w:hAnsi="Calibri"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f0">
    <w:name w:val="Цветная таблица 211"/>
    <w:basedOn w:val="af0"/>
    <w:next w:val="2ffe"/>
    <w:rsid w:val="00BB0FEE"/>
    <w:pPr>
      <w:spacing w:after="0" w:line="240" w:lineRule="auto"/>
    </w:pPr>
    <w:rPr>
      <w:rFonts w:ascii="Calibri" w:eastAsia="Times New Roman" w:hAnsi="Calibri"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e">
    <w:name w:val="Цветная таблица 311"/>
    <w:basedOn w:val="af0"/>
    <w:next w:val="3ff2"/>
    <w:rsid w:val="00BB0FEE"/>
    <w:pPr>
      <w:spacing w:after="0" w:line="240" w:lineRule="auto"/>
    </w:pPr>
    <w:rPr>
      <w:rFonts w:ascii="Calibri" w:eastAsia="Times New Roman" w:hAnsi="Calibri"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f0"/>
    <w:next w:val="2-5"/>
    <w:uiPriority w:val="64"/>
    <w:rsid w:val="00BB0FEE"/>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1111121">
    <w:name w:val="1 / 1.1 / 1.1.1121"/>
    <w:basedOn w:val="af1"/>
    <w:next w:val="1111110"/>
    <w:rsid w:val="00BB0FEE"/>
  </w:style>
  <w:style w:type="numbering" w:customStyle="1" w:styleId="111111171">
    <w:name w:val="1 / 1.1 / 1.1.1171"/>
    <w:rsid w:val="00BB0FEE"/>
  </w:style>
  <w:style w:type="numbering" w:customStyle="1" w:styleId="12121">
    <w:name w:val="Нет списка1212"/>
    <w:next w:val="af1"/>
    <w:uiPriority w:val="99"/>
    <w:semiHidden/>
    <w:unhideWhenUsed/>
    <w:rsid w:val="00BB0FEE"/>
  </w:style>
  <w:style w:type="numbering" w:customStyle="1" w:styleId="2712">
    <w:name w:val="Нет списка271"/>
    <w:next w:val="af1"/>
    <w:uiPriority w:val="99"/>
    <w:semiHidden/>
    <w:unhideWhenUsed/>
    <w:rsid w:val="00BB0FEE"/>
  </w:style>
  <w:style w:type="numbering" w:customStyle="1" w:styleId="1ai121">
    <w:name w:val="1 / a / i121"/>
    <w:basedOn w:val="af1"/>
    <w:next w:val="1ai"/>
    <w:rsid w:val="00BB0FEE"/>
  </w:style>
  <w:style w:type="table" w:customStyle="1" w:styleId="1192">
    <w:name w:val="Сетка таблицы1192"/>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1">
    <w:name w:val="Сетка таблицы372"/>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f2">
    <w:name w:val="Стиль Таблица Геоника13"/>
    <w:basedOn w:val="af0"/>
    <w:uiPriority w:val="99"/>
    <w:rsid w:val="00BB0FEE"/>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table" w:customStyle="1" w:styleId="111f7">
    <w:name w:val="Стиль Таблица Геоника111"/>
    <w:basedOn w:val="af0"/>
    <w:uiPriority w:val="99"/>
    <w:rsid w:val="00BB0FEE"/>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table" w:customStyle="1" w:styleId="121a">
    <w:name w:val="Стиль Таблица Геоника121"/>
    <w:basedOn w:val="af0"/>
    <w:uiPriority w:val="99"/>
    <w:rsid w:val="00BB0FEE"/>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table" w:customStyle="1" w:styleId="12f9">
    <w:name w:val="Светлая заливка12"/>
    <w:basedOn w:val="af0"/>
    <w:uiPriority w:val="60"/>
    <w:rsid w:val="00BB0FE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53">
    <w:name w:val="Средний список 115"/>
    <w:basedOn w:val="af0"/>
    <w:uiPriority w:val="65"/>
    <w:rsid w:val="00BB0FE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5">
    <w:name w:val="Table Grid15"/>
    <w:basedOn w:val="af0"/>
    <w:rsid w:val="00BB0FE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b">
    <w:name w:val="Папушкин5"/>
    <w:basedOn w:val="af7"/>
    <w:rsid w:val="00BB0FEE"/>
    <w:pPr>
      <w:jc w:val="center"/>
    </w:pPr>
    <w:rPr>
      <w:rFonts w:ascii="Arial"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0">
    <w:name w:val="Сетка таблицы 526"/>
    <w:basedOn w:val="af0"/>
    <w:rsid w:val="00BB0FE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5">
    <w:name w:val="Средний список 1 - Акцент 115"/>
    <w:basedOn w:val="af0"/>
    <w:uiPriority w:val="65"/>
    <w:rsid w:val="00BB0FE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ookman Old Style" w:eastAsia="Times New Roman" w:hAnsi="Bookman Old Style"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26">
    <w:name w:val="Средний список 122"/>
    <w:basedOn w:val="af0"/>
    <w:uiPriority w:val="65"/>
    <w:rsid w:val="00BB0FE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12">
    <w:name w:val="Table Grid112"/>
    <w:basedOn w:val="af0"/>
    <w:rsid w:val="00BB0FE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fa">
    <w:name w:val="Папушкин12"/>
    <w:basedOn w:val="af7"/>
    <w:rsid w:val="00BB0FEE"/>
    <w:pPr>
      <w:spacing w:line="360" w:lineRule="auto"/>
      <w:ind w:firstLine="567"/>
      <w:jc w:val="center"/>
    </w:pPr>
    <w:rPr>
      <w:rFonts w:ascii="Arial" w:hAnsi="Arial"/>
      <w:spacing w:val="-5"/>
      <w:kern w:val="28"/>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0">
    <w:name w:val="Сетка таблицы 5212"/>
    <w:basedOn w:val="af0"/>
    <w:rsid w:val="00BB0FE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23">
    <w:name w:val="Средний список 1112"/>
    <w:basedOn w:val="af0"/>
    <w:uiPriority w:val="65"/>
    <w:rsid w:val="00BB0FE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2">
    <w:name w:val="Средний список 1 - Акцент 1112"/>
    <w:basedOn w:val="af0"/>
    <w:uiPriority w:val="65"/>
    <w:rsid w:val="00BB0FE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1227">
    <w:name w:val="Классическая таблица 122"/>
    <w:basedOn w:val="af0"/>
    <w:rsid w:val="00BB0FE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4">
    <w:name w:val="Классическая таблица 1112"/>
    <w:basedOn w:val="af0"/>
    <w:rsid w:val="00BB0FE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3">
    <w:name w:val="Сетка таблицы 532"/>
    <w:basedOn w:val="af0"/>
    <w:locked/>
    <w:rsid w:val="00BB0FE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2">
    <w:name w:val="Table Grid122"/>
    <w:basedOn w:val="af0"/>
    <w:rsid w:val="00BB0FE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2fa">
    <w:name w:val="Папушкин22"/>
    <w:basedOn w:val="af7"/>
    <w:rsid w:val="00BB0FEE"/>
    <w:pPr>
      <w:spacing w:line="360" w:lineRule="auto"/>
      <w:ind w:firstLine="567"/>
      <w:jc w:val="center"/>
    </w:pPr>
    <w:rPr>
      <w:rFonts w:ascii="Arial" w:hAnsi="Arial"/>
      <w:spacing w:val="-5"/>
      <w:kern w:val="28"/>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0"/>
    <w:rsid w:val="00BB0FE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4">
    <w:name w:val="Столбцы таблицы 322"/>
    <w:basedOn w:val="af0"/>
    <w:rsid w:val="00BB0FE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1">
    <w:name w:val="Столбцы таблицы 422"/>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20">
    <w:name w:val="Таблица-список 122"/>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6">
    <w:name w:val="Столбцы таблицы 222"/>
    <w:basedOn w:val="af0"/>
    <w:rsid w:val="00BB0FE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2">
    <w:name w:val="Средний список 1122"/>
    <w:basedOn w:val="af0"/>
    <w:uiPriority w:val="65"/>
    <w:rsid w:val="00BB0FE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2">
    <w:name w:val="Средний список 1 - Акцент 1122"/>
    <w:basedOn w:val="af0"/>
    <w:uiPriority w:val="65"/>
    <w:rsid w:val="00BB0FE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2227">
    <w:name w:val="Простая таблица 222"/>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26">
    <w:name w:val="Классическая таблица 132"/>
    <w:basedOn w:val="af0"/>
    <w:rsid w:val="00BB0FE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8">
    <w:name w:val="Классическая таблица 222"/>
    <w:basedOn w:val="af0"/>
    <w:rsid w:val="00BB0FE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3">
    <w:name w:val="Классическая таблица 1122"/>
    <w:basedOn w:val="af0"/>
    <w:rsid w:val="00BB0FE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
    <w:name w:val="Таблица-список 132"/>
    <w:basedOn w:val="af0"/>
    <w:rsid w:val="00BB0FE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fb">
    <w:name w:val="новый2"/>
    <w:basedOn w:val="af7"/>
    <w:rsid w:val="00BB0FEE"/>
    <w:pPr>
      <w:jc w:val="center"/>
    </w:pPr>
    <w:rPr>
      <w:rFonts w:ascii="Arial" w:hAnsi="Arial"/>
      <w:sz w:val="18"/>
      <w:lang w:eastAsia="en-US"/>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2ffffc">
    <w:name w:val="новая2"/>
    <w:basedOn w:val="af0"/>
    <w:rsid w:val="00BB0FE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2ffffd">
    <w:name w:val="ВНИПИ2"/>
    <w:basedOn w:val="af7"/>
    <w:rsid w:val="00BB0FEE"/>
    <w:pPr>
      <w:jc w:val="center"/>
    </w:pPr>
    <w:rPr>
      <w:rFonts w:ascii="Arial" w:hAnsi="Arial"/>
      <w:lang w:eastAsia="en-US"/>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2ffffe">
    <w:name w:val="Шапка ВНИПИ2"/>
    <w:basedOn w:val="af0"/>
    <w:rsid w:val="00BB0FE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22">
    <w:name w:val="Сетка таблицы 542"/>
    <w:basedOn w:val="af0"/>
    <w:rsid w:val="00BB0FE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20">
    <w:name w:val="Сетка таблицы 5112"/>
    <w:basedOn w:val="af0"/>
    <w:rsid w:val="00BB0FE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20">
    <w:name w:val="Сетка таблицы 5232"/>
    <w:basedOn w:val="af0"/>
    <w:rsid w:val="00BB0FE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523">
    <w:name w:val="Сетка таблицы 552"/>
    <w:basedOn w:val="af0"/>
    <w:rsid w:val="00BB0FE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2">
    <w:name w:val="Table Grid132"/>
    <w:basedOn w:val="af0"/>
    <w:rsid w:val="00BB0FE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2f6">
    <w:name w:val="Папушкин32"/>
    <w:basedOn w:val="af7"/>
    <w:rsid w:val="00BB0FEE"/>
    <w:pPr>
      <w:jc w:val="center"/>
    </w:pPr>
    <w:rPr>
      <w:rFonts w:ascii="Arial"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2">
    <w:name w:val="Сетка таблицы 5242"/>
    <w:basedOn w:val="af0"/>
    <w:rsid w:val="00BB0FE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4">
    <w:name w:val="Столбцы таблицы 332"/>
    <w:basedOn w:val="af0"/>
    <w:rsid w:val="00BB0FE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1">
    <w:name w:val="Столбцы таблицы 432"/>
    <w:basedOn w:val="af0"/>
    <w:rsid w:val="00BB0FE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42">
    <w:name w:val="Таблица-список 142"/>
    <w:basedOn w:val="af0"/>
    <w:rsid w:val="00BB0FE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5">
    <w:name w:val="Столбцы таблицы 232"/>
    <w:basedOn w:val="af0"/>
    <w:rsid w:val="00BB0FE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22">
    <w:name w:val="Средний список 1132"/>
    <w:basedOn w:val="af0"/>
    <w:uiPriority w:val="65"/>
    <w:rsid w:val="00BB0FE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ookman Old Style" w:eastAsia="Times New Roman" w:hAnsi="Bookman Old Sty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0"/>
    <w:uiPriority w:val="65"/>
    <w:rsid w:val="00BB0FE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ookman Old Style" w:eastAsia="Times New Roman" w:hAnsi="Bookman Old Style"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26">
    <w:name w:val="Простая таблица 232"/>
    <w:basedOn w:val="af0"/>
    <w:rsid w:val="00BB0FE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29">
    <w:name w:val="Классическая таблица 142"/>
    <w:basedOn w:val="af0"/>
    <w:rsid w:val="00BB0F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7">
    <w:name w:val="Классическая таблица 232"/>
    <w:basedOn w:val="af0"/>
    <w:rsid w:val="00BB0F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fb">
    <w:name w:val="Светлая заливка22"/>
    <w:basedOn w:val="af0"/>
    <w:uiPriority w:val="60"/>
    <w:rsid w:val="00BB0FE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22">
    <w:name w:val="1 / 1.1 / 1.1.22"/>
    <w:rsid w:val="00BB0FEE"/>
    <w:pPr>
      <w:numPr>
        <w:numId w:val="50"/>
      </w:numPr>
    </w:pPr>
  </w:style>
  <w:style w:type="table" w:customStyle="1" w:styleId="2414">
    <w:name w:val="Простая таблица 241"/>
    <w:basedOn w:val="af0"/>
    <w:next w:val="2ffb"/>
    <w:semiHidden/>
    <w:unhideWhenUsed/>
    <w:rsid w:val="00BB0FE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16">
    <w:name w:val="Классическая таблица 151"/>
    <w:basedOn w:val="af0"/>
    <w:next w:val="1fffff6"/>
    <w:semiHidden/>
    <w:unhideWhenUsed/>
    <w:rsid w:val="00BB0F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5">
    <w:name w:val="Классическая таблица 241"/>
    <w:basedOn w:val="af0"/>
    <w:next w:val="2ff9"/>
    <w:semiHidden/>
    <w:unhideWhenUsed/>
    <w:rsid w:val="00BB0F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16">
    <w:name w:val="Столбцы таблицы 241"/>
    <w:basedOn w:val="af0"/>
    <w:next w:val="2ffd"/>
    <w:semiHidden/>
    <w:unhideWhenUsed/>
    <w:rsid w:val="00BB0FE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5">
    <w:name w:val="Столбцы таблицы 341"/>
    <w:basedOn w:val="af0"/>
    <w:next w:val="3ff1"/>
    <w:semiHidden/>
    <w:unhideWhenUsed/>
    <w:rsid w:val="00BB0FE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3">
    <w:name w:val="Столбцы таблицы 441"/>
    <w:basedOn w:val="af0"/>
    <w:next w:val="4f4"/>
    <w:semiHidden/>
    <w:unhideWhenUsed/>
    <w:rsid w:val="00BB0FE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1b">
    <w:name w:val="Сетка таблицы 121"/>
    <w:basedOn w:val="af0"/>
    <w:next w:val="1fffff9"/>
    <w:semiHidden/>
    <w:unhideWhenUsed/>
    <w:rsid w:val="00BB0F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612">
    <w:name w:val="Сетка таблицы 561"/>
    <w:basedOn w:val="af0"/>
    <w:next w:val="5f0"/>
    <w:semiHidden/>
    <w:unhideWhenUsed/>
    <w:rsid w:val="00BB0FE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51">
    <w:name w:val="Таблица-список 151"/>
    <w:basedOn w:val="af0"/>
    <w:next w:val="-11"/>
    <w:semiHidden/>
    <w:unhideWhenUsed/>
    <w:rsid w:val="00BB0FE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10">
    <w:name w:val="Сетка таблицы2101"/>
    <w:basedOn w:val="af0"/>
    <w:rsid w:val="00BB0FE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0">
    <w:name w:val="Сетка таблицы1012"/>
    <w:basedOn w:val="af0"/>
    <w:uiPriority w:val="59"/>
    <w:rsid w:val="00BB0FE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f0"/>
    <w:uiPriority w:val="59"/>
    <w:rsid w:val="00BB0FE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
    <w:basedOn w:val="af0"/>
    <w:uiPriority w:val="59"/>
    <w:rsid w:val="00BB0FE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0">
    <w:name w:val="Сетка таблицы1512"/>
    <w:basedOn w:val="af0"/>
    <w:uiPriority w:val="59"/>
    <w:rsid w:val="00BB0FE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0">
    <w:name w:val="Сетка таблицы1712"/>
    <w:basedOn w:val="af0"/>
    <w:uiPriority w:val="59"/>
    <w:rsid w:val="00BB0FE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0">
    <w:name w:val="Сетка таблицы1812"/>
    <w:basedOn w:val="af0"/>
    <w:uiPriority w:val="59"/>
    <w:rsid w:val="00BB0FE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0">
    <w:name w:val="Сетка таблицы1912"/>
    <w:basedOn w:val="af0"/>
    <w:uiPriority w:val="59"/>
    <w:rsid w:val="00BB0FE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0">
    <w:name w:val="Сетка таблицы2011"/>
    <w:basedOn w:val="af0"/>
    <w:uiPriority w:val="59"/>
    <w:rsid w:val="00BB0FE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0"/>
    <w:uiPriority w:val="59"/>
    <w:rsid w:val="00BB0FE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0">
    <w:name w:val="Сетка таблицы2312"/>
    <w:basedOn w:val="af0"/>
    <w:uiPriority w:val="59"/>
    <w:rsid w:val="00BB0FE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0">
    <w:name w:val="Сетка таблицы2412"/>
    <w:basedOn w:val="af0"/>
    <w:uiPriority w:val="59"/>
    <w:rsid w:val="00BB0FE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Сетка таблицы2511"/>
    <w:basedOn w:val="af0"/>
    <w:rsid w:val="00BB0FE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f8">
    <w:name w:val="Светлая заливка111"/>
    <w:basedOn w:val="af0"/>
    <w:uiPriority w:val="60"/>
    <w:rsid w:val="00BB0FE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12">
    <w:name w:val="Средний список 1141"/>
    <w:basedOn w:val="af0"/>
    <w:uiPriority w:val="65"/>
    <w:rsid w:val="00BB0FE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1">
    <w:name w:val="Table Grid141"/>
    <w:basedOn w:val="af0"/>
    <w:rsid w:val="00BB0FE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1f4">
    <w:name w:val="Папушкин41"/>
    <w:basedOn w:val="af7"/>
    <w:rsid w:val="00BB0FEE"/>
    <w:pPr>
      <w:jc w:val="center"/>
    </w:pPr>
    <w:rPr>
      <w:rFonts w:ascii="Arial"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1">
    <w:name w:val="Сетка таблицы 5251"/>
    <w:basedOn w:val="af0"/>
    <w:rsid w:val="00BB0FE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1">
    <w:name w:val="Средний список 1 - Акцент 1141"/>
    <w:basedOn w:val="af0"/>
    <w:uiPriority w:val="65"/>
    <w:rsid w:val="00BB0FE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ookman Old Style" w:eastAsia="Times New Roman" w:hAnsi="Bookman Old Style"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
    <w:name w:val="Средний список 1211"/>
    <w:basedOn w:val="af0"/>
    <w:uiPriority w:val="65"/>
    <w:rsid w:val="00BB0FE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20">
    <w:name w:val="Сетка таблицы2612"/>
    <w:basedOn w:val="af0"/>
    <w:uiPriority w:val="59"/>
    <w:rsid w:val="00BB0FE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0">
    <w:name w:val="Сетка таблицы2712"/>
    <w:basedOn w:val="af0"/>
    <w:uiPriority w:val="59"/>
    <w:rsid w:val="00BB0FE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20">
    <w:name w:val="Сетка таблицы2812"/>
    <w:basedOn w:val="af0"/>
    <w:rsid w:val="00BB0FE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8">
    <w:name w:val="Сетка таблицы 1111"/>
    <w:basedOn w:val="af0"/>
    <w:semiHidden/>
    <w:rsid w:val="00BB0F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3">
    <w:name w:val="Классическая таблица 1131"/>
    <w:basedOn w:val="af0"/>
    <w:rsid w:val="00BB0FE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0">
    <w:name w:val="Сетка таблицы 5121"/>
    <w:basedOn w:val="af0"/>
    <w:locked/>
    <w:rsid w:val="00BB0FE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1">
    <w:name w:val="Table Grid1111"/>
    <w:basedOn w:val="af0"/>
    <w:rsid w:val="00BB0FE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1f9">
    <w:name w:val="Папушкин111"/>
    <w:basedOn w:val="af7"/>
    <w:rsid w:val="00BB0FEE"/>
    <w:pPr>
      <w:spacing w:line="360" w:lineRule="auto"/>
      <w:ind w:firstLine="567"/>
      <w:jc w:val="center"/>
    </w:pPr>
    <w:rPr>
      <w:rFonts w:ascii="Arial" w:hAnsi="Arial"/>
      <w:spacing w:val="-5"/>
      <w:kern w:val="28"/>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1">
    <w:name w:val="Сетка таблицы 52111"/>
    <w:basedOn w:val="af0"/>
    <w:rsid w:val="00BB0FE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3">
    <w:name w:val="Столбцы таблицы 3111"/>
    <w:basedOn w:val="af0"/>
    <w:rsid w:val="00BB0FE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
    <w:name w:val="Столбцы таблицы 4111"/>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1">
    <w:name w:val="Столбцы таблицы 5112"/>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Столбцы таблицы 2111"/>
    <w:basedOn w:val="af0"/>
    <w:rsid w:val="00BB0FE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5">
    <w:name w:val="Средний список 11111"/>
    <w:basedOn w:val="af0"/>
    <w:uiPriority w:val="65"/>
    <w:rsid w:val="00BB0FE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1">
    <w:name w:val="Средний список 1 - Акцент 11111"/>
    <w:basedOn w:val="af0"/>
    <w:uiPriority w:val="65"/>
    <w:rsid w:val="00BB0FE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21114">
    <w:name w:val="Простая таблица 2111"/>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0"/>
    <w:rsid w:val="00BB0FE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13">
    <w:name w:val="Классическая таблица 1211"/>
    <w:basedOn w:val="af0"/>
    <w:rsid w:val="00BB0FE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5">
    <w:name w:val="Классическая таблица 2111"/>
    <w:basedOn w:val="af0"/>
    <w:rsid w:val="00BB0FE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16">
    <w:name w:val="Классическая таблица 11111"/>
    <w:basedOn w:val="af0"/>
    <w:rsid w:val="00BB0FE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12">
    <w:name w:val="Сетка таблицы 5311"/>
    <w:basedOn w:val="af0"/>
    <w:locked/>
    <w:rsid w:val="00BB0FE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1">
    <w:name w:val="Table Grid1211"/>
    <w:basedOn w:val="af0"/>
    <w:rsid w:val="00BB0FE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1f1">
    <w:name w:val="Папушкин211"/>
    <w:basedOn w:val="af7"/>
    <w:rsid w:val="00BB0FEE"/>
    <w:pPr>
      <w:spacing w:line="360" w:lineRule="auto"/>
      <w:ind w:firstLine="567"/>
      <w:jc w:val="center"/>
    </w:pPr>
    <w:rPr>
      <w:rFonts w:ascii="Arial" w:hAnsi="Arial"/>
      <w:spacing w:val="-5"/>
      <w:kern w:val="28"/>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1">
    <w:name w:val="Сетка таблицы 52211"/>
    <w:basedOn w:val="af0"/>
    <w:rsid w:val="00BB0FE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10">
    <w:name w:val="Столбцы таблицы 3211"/>
    <w:basedOn w:val="af0"/>
    <w:rsid w:val="00BB0FE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0">
    <w:name w:val="Столбцы таблицы 4211"/>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1">
    <w:name w:val="Столбцы таблицы 5212"/>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0">
    <w:name w:val="Таблица-список 1211"/>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2">
    <w:name w:val="Столбцы таблицы 2211"/>
    <w:basedOn w:val="af0"/>
    <w:rsid w:val="00BB0FE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Таблица-список 2212"/>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9">
    <w:name w:val="Современная таблица212"/>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1">
    <w:name w:val="Средний список 11211"/>
    <w:basedOn w:val="af0"/>
    <w:uiPriority w:val="65"/>
    <w:rsid w:val="00BB0FE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1">
    <w:name w:val="Средний список 1 - Акцент 11211"/>
    <w:basedOn w:val="af0"/>
    <w:uiPriority w:val="65"/>
    <w:rsid w:val="00BB0FE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22113">
    <w:name w:val="Простая таблица 2211"/>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2a">
    <w:name w:val="Стандартная таблица212"/>
    <w:basedOn w:val="af0"/>
    <w:rsid w:val="00BB0FE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12">
    <w:name w:val="Классическая таблица 1311"/>
    <w:basedOn w:val="af0"/>
    <w:rsid w:val="00BB0FE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4">
    <w:name w:val="Классическая таблица 2211"/>
    <w:basedOn w:val="af0"/>
    <w:rsid w:val="00BB0FE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2">
    <w:name w:val="Классическая таблица 11211"/>
    <w:basedOn w:val="af0"/>
    <w:rsid w:val="00BB0FE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
    <w:name w:val="Таблица-список 1311"/>
    <w:basedOn w:val="af0"/>
    <w:rsid w:val="00BB0FE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e">
    <w:name w:val="новый11"/>
    <w:basedOn w:val="af7"/>
    <w:rsid w:val="00BB0FEE"/>
    <w:pPr>
      <w:jc w:val="center"/>
    </w:pPr>
    <w:rPr>
      <w:rFonts w:ascii="Arial" w:hAnsi="Arial"/>
      <w:sz w:val="18"/>
      <w:lang w:eastAsia="en-US"/>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1fff">
    <w:name w:val="новая11"/>
    <w:basedOn w:val="af0"/>
    <w:rsid w:val="00BB0FE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1fff0">
    <w:name w:val="ВНИПИ11"/>
    <w:basedOn w:val="af7"/>
    <w:rsid w:val="00BB0FEE"/>
    <w:pPr>
      <w:jc w:val="center"/>
    </w:pPr>
    <w:rPr>
      <w:rFonts w:ascii="Arial" w:hAnsi="Arial"/>
      <w:lang w:eastAsia="en-US"/>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fff1">
    <w:name w:val="Шапка ВНИПИ11"/>
    <w:basedOn w:val="af0"/>
    <w:rsid w:val="00BB0FE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11">
    <w:name w:val="Сетка таблицы 5411"/>
    <w:basedOn w:val="af0"/>
    <w:rsid w:val="00BB0FE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11">
    <w:name w:val="Сетка таблицы 51111"/>
    <w:basedOn w:val="af0"/>
    <w:rsid w:val="00BB0FE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1">
    <w:name w:val="Сетка таблицы 52311"/>
    <w:basedOn w:val="af0"/>
    <w:rsid w:val="00BB0FE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f">
    <w:name w:val="Современная таблица311"/>
    <w:basedOn w:val="af0"/>
    <w:rsid w:val="00BB0FE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11">
    <w:name w:val="Сетка таблицы 5511"/>
    <w:basedOn w:val="af0"/>
    <w:rsid w:val="00BB0FE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1">
    <w:name w:val="Table Grid1311"/>
    <w:basedOn w:val="af0"/>
    <w:rsid w:val="00BB0FE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1f0">
    <w:name w:val="Папушкин311"/>
    <w:basedOn w:val="af7"/>
    <w:rsid w:val="00BB0FEE"/>
    <w:pPr>
      <w:jc w:val="center"/>
    </w:pPr>
    <w:rPr>
      <w:rFonts w:ascii="Arial"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1">
    <w:name w:val="Сетка таблицы 52411"/>
    <w:basedOn w:val="af0"/>
    <w:rsid w:val="00BB0FE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12">
    <w:name w:val="Столбцы таблицы 3311"/>
    <w:basedOn w:val="af0"/>
    <w:rsid w:val="00BB0FE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11">
    <w:name w:val="Столбцы таблицы 4311"/>
    <w:basedOn w:val="af0"/>
    <w:rsid w:val="00BB0FE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20">
    <w:name w:val="Столбцы таблицы 5312"/>
    <w:basedOn w:val="af0"/>
    <w:rsid w:val="00BB0FE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1">
    <w:name w:val="Таблица-список 1411"/>
    <w:basedOn w:val="af0"/>
    <w:rsid w:val="00BB0FE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4">
    <w:name w:val="Столбцы таблицы 2311"/>
    <w:basedOn w:val="af0"/>
    <w:rsid w:val="00BB0FE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Таблица-список 2312"/>
    <w:basedOn w:val="af0"/>
    <w:rsid w:val="00BB0FE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25">
    <w:name w:val="Современная таблица412"/>
    <w:basedOn w:val="af0"/>
    <w:rsid w:val="00BB0FE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11">
    <w:name w:val="Средний список 11311"/>
    <w:basedOn w:val="af0"/>
    <w:uiPriority w:val="65"/>
    <w:rsid w:val="00BB0FE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ookman Old Style" w:eastAsia="Times New Roman" w:hAnsi="Bookman Old Sty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 - Акцент 11311"/>
    <w:basedOn w:val="af0"/>
    <w:uiPriority w:val="65"/>
    <w:rsid w:val="00BB0FE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ookman Old Style" w:eastAsia="Times New Roman" w:hAnsi="Bookman Old Style"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15">
    <w:name w:val="Простая таблица 2311"/>
    <w:basedOn w:val="af0"/>
    <w:rsid w:val="00BB0FE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7">
    <w:name w:val="Стандартная таблица312"/>
    <w:basedOn w:val="af0"/>
    <w:rsid w:val="00BB0F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3">
    <w:name w:val="Классическая таблица 1411"/>
    <w:basedOn w:val="af0"/>
    <w:rsid w:val="00BB0F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6">
    <w:name w:val="Классическая таблица 2311"/>
    <w:basedOn w:val="af0"/>
    <w:rsid w:val="00BB0F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f2">
    <w:name w:val="Светлая заливка211"/>
    <w:basedOn w:val="af0"/>
    <w:uiPriority w:val="60"/>
    <w:rsid w:val="00BB0FE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20">
    <w:name w:val="Сетка таблицы3112"/>
    <w:basedOn w:val="af0"/>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1">
    <w:name w:val="1 / 1.1 / 1.1.31"/>
    <w:basedOn w:val="af1"/>
    <w:next w:val="1111110"/>
    <w:semiHidden/>
    <w:unhideWhenUsed/>
    <w:rsid w:val="00BB0FEE"/>
  </w:style>
  <w:style w:type="numbering" w:customStyle="1" w:styleId="11111211">
    <w:name w:val="1 / 1.1 / 1.1.211"/>
    <w:rsid w:val="00BB0FEE"/>
  </w:style>
  <w:style w:type="table" w:customStyle="1" w:styleId="TableGrid10">
    <w:name w:val="TableGrid1"/>
    <w:rsid w:val="00BB0FEE"/>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2813">
    <w:name w:val="Нет списка281"/>
    <w:next w:val="af1"/>
    <w:uiPriority w:val="99"/>
    <w:semiHidden/>
    <w:unhideWhenUsed/>
    <w:rsid w:val="00BB0FEE"/>
  </w:style>
  <w:style w:type="numbering" w:customStyle="1" w:styleId="12221">
    <w:name w:val="Нет списка1222"/>
    <w:next w:val="af1"/>
    <w:uiPriority w:val="99"/>
    <w:semiHidden/>
    <w:unhideWhenUsed/>
    <w:rsid w:val="00BB0FEE"/>
  </w:style>
  <w:style w:type="table" w:customStyle="1" w:styleId="TableGridReport142">
    <w:name w:val="Table Grid Report142"/>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2"/>
    <w:basedOn w:val="af0"/>
    <w:next w:val="af7"/>
    <w:uiPriority w:val="59"/>
    <w:rsid w:val="00BB0FE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40">
    <w:name w:val="Нет списка11114"/>
    <w:next w:val="af1"/>
    <w:uiPriority w:val="99"/>
    <w:semiHidden/>
    <w:unhideWhenUsed/>
    <w:rsid w:val="00BB0FEE"/>
  </w:style>
  <w:style w:type="table" w:customStyle="1" w:styleId="TableGridReport152">
    <w:name w:val="Table Grid Report152"/>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
    <w:name w:val="Изысканная таблица101"/>
    <w:basedOn w:val="af0"/>
    <w:next w:val="affff2"/>
    <w:unhideWhenUsed/>
    <w:rsid w:val="00BB0FE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02">
    <w:name w:val="Сетка таблицы11102"/>
    <w:basedOn w:val="af0"/>
    <w:next w:val="af7"/>
    <w:rsid w:val="00BB0FE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20">
    <w:name w:val="Нет списка11122"/>
    <w:next w:val="af1"/>
    <w:uiPriority w:val="99"/>
    <w:semiHidden/>
    <w:rsid w:val="00BB0FEE"/>
  </w:style>
  <w:style w:type="table" w:customStyle="1" w:styleId="2172">
    <w:name w:val="Сетка таблицы2172"/>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0">
    <w:name w:val="Нет списка111113"/>
    <w:next w:val="af1"/>
    <w:semiHidden/>
    <w:rsid w:val="00BB0FEE"/>
  </w:style>
  <w:style w:type="numbering" w:customStyle="1" w:styleId="2913">
    <w:name w:val="Нет списка291"/>
    <w:next w:val="af1"/>
    <w:uiPriority w:val="99"/>
    <w:semiHidden/>
    <w:unhideWhenUsed/>
    <w:rsid w:val="00BB0FEE"/>
  </w:style>
  <w:style w:type="numbering" w:customStyle="1" w:styleId="11111130">
    <w:name w:val="Нет списка1111113"/>
    <w:next w:val="af1"/>
    <w:semiHidden/>
    <w:rsid w:val="00BB0FEE"/>
  </w:style>
  <w:style w:type="numbering" w:customStyle="1" w:styleId="111111130">
    <w:name w:val="Нет списка11111113"/>
    <w:next w:val="af1"/>
    <w:semiHidden/>
    <w:rsid w:val="00BB0FEE"/>
  </w:style>
  <w:style w:type="numbering" w:customStyle="1" w:styleId="3514">
    <w:name w:val="Нет списка351"/>
    <w:next w:val="af1"/>
    <w:uiPriority w:val="99"/>
    <w:semiHidden/>
    <w:unhideWhenUsed/>
    <w:rsid w:val="00BB0FEE"/>
  </w:style>
  <w:style w:type="numbering" w:customStyle="1" w:styleId="12320">
    <w:name w:val="Нет списка1232"/>
    <w:next w:val="af1"/>
    <w:uiPriority w:val="99"/>
    <w:semiHidden/>
    <w:unhideWhenUsed/>
    <w:rsid w:val="00BB0FEE"/>
  </w:style>
  <w:style w:type="numbering" w:customStyle="1" w:styleId="112120">
    <w:name w:val="Нет списка11212"/>
    <w:next w:val="af1"/>
    <w:uiPriority w:val="99"/>
    <w:semiHidden/>
    <w:rsid w:val="00BB0FEE"/>
  </w:style>
  <w:style w:type="numbering" w:customStyle="1" w:styleId="21210">
    <w:name w:val="Нет списка2121"/>
    <w:next w:val="af1"/>
    <w:semiHidden/>
    <w:unhideWhenUsed/>
    <w:rsid w:val="00BB0FEE"/>
  </w:style>
  <w:style w:type="numbering" w:customStyle="1" w:styleId="111111112">
    <w:name w:val="Нет списка111111112"/>
    <w:next w:val="af1"/>
    <w:semiHidden/>
    <w:rsid w:val="00BB0FEE"/>
  </w:style>
  <w:style w:type="numbering" w:customStyle="1" w:styleId="1111111112">
    <w:name w:val="Нет списка1111111112"/>
    <w:next w:val="af1"/>
    <w:semiHidden/>
    <w:rsid w:val="00BB0FEE"/>
  </w:style>
  <w:style w:type="table" w:customStyle="1" w:styleId="11172">
    <w:name w:val="Сетка таблицы11172"/>
    <w:basedOn w:val="af0"/>
    <w:next w:val="af7"/>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2">
    <w:name w:val="Нет списка111212"/>
    <w:next w:val="af1"/>
    <w:semiHidden/>
    <w:rsid w:val="00BB0FEE"/>
  </w:style>
  <w:style w:type="numbering" w:customStyle="1" w:styleId="4126">
    <w:name w:val="Нет списка412"/>
    <w:next w:val="af1"/>
    <w:uiPriority w:val="99"/>
    <w:semiHidden/>
    <w:unhideWhenUsed/>
    <w:rsid w:val="00BB0FEE"/>
  </w:style>
  <w:style w:type="numbering" w:customStyle="1" w:styleId="5124">
    <w:name w:val="Нет списка512"/>
    <w:next w:val="af1"/>
    <w:uiPriority w:val="99"/>
    <w:semiHidden/>
    <w:unhideWhenUsed/>
    <w:rsid w:val="00BB0FEE"/>
  </w:style>
  <w:style w:type="numbering" w:customStyle="1" w:styleId="13121">
    <w:name w:val="Нет списка1312"/>
    <w:next w:val="af1"/>
    <w:uiPriority w:val="99"/>
    <w:semiHidden/>
    <w:rsid w:val="00BB0FEE"/>
  </w:style>
  <w:style w:type="numbering" w:customStyle="1" w:styleId="113120">
    <w:name w:val="Нет списка11312"/>
    <w:next w:val="af1"/>
    <w:uiPriority w:val="99"/>
    <w:semiHidden/>
    <w:rsid w:val="00BB0FEE"/>
  </w:style>
  <w:style w:type="numbering" w:customStyle="1" w:styleId="111320">
    <w:name w:val="Нет списка11132"/>
    <w:next w:val="af1"/>
    <w:semiHidden/>
    <w:unhideWhenUsed/>
    <w:rsid w:val="00BB0FEE"/>
  </w:style>
  <w:style w:type="numbering" w:customStyle="1" w:styleId="22121">
    <w:name w:val="Нет списка2212"/>
    <w:next w:val="af1"/>
    <w:semiHidden/>
    <w:unhideWhenUsed/>
    <w:rsid w:val="00BB0FEE"/>
  </w:style>
  <w:style w:type="numbering" w:customStyle="1" w:styleId="121120">
    <w:name w:val="Нет списка12112"/>
    <w:next w:val="af1"/>
    <w:semiHidden/>
    <w:rsid w:val="00BB0FEE"/>
  </w:style>
  <w:style w:type="table" w:customStyle="1" w:styleId="13210">
    <w:name w:val="Сетка таблицы1321"/>
    <w:basedOn w:val="af0"/>
    <w:next w:val="af7"/>
    <w:uiPriority w:val="59"/>
    <w:rsid w:val="000B1B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81">
    <w:name w:val="Table Normal681"/>
    <w:uiPriority w:val="2"/>
    <w:semiHidden/>
    <w:unhideWhenUsed/>
    <w:qFormat/>
    <w:rsid w:val="00C1237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9">
    <w:name w:val="Table Normal69"/>
    <w:uiPriority w:val="2"/>
    <w:semiHidden/>
    <w:unhideWhenUsed/>
    <w:qFormat/>
    <w:rsid w:val="00707ED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200">
    <w:name w:val="Сетка таблицы1120"/>
    <w:basedOn w:val="af0"/>
    <w:next w:val="af7"/>
    <w:rsid w:val="00707ED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0">
    <w:name w:val="Сетка таблицы1123"/>
    <w:basedOn w:val="af0"/>
    <w:next w:val="af7"/>
    <w:rsid w:val="00707ED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
    <w:name w:val="Сетка таблицы11113"/>
    <w:basedOn w:val="af0"/>
    <w:next w:val="af7"/>
    <w:rsid w:val="00C727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93460">
      <w:bodyDiv w:val="1"/>
      <w:marLeft w:val="0"/>
      <w:marRight w:val="0"/>
      <w:marTop w:val="0"/>
      <w:marBottom w:val="0"/>
      <w:divBdr>
        <w:top w:val="none" w:sz="0" w:space="0" w:color="auto"/>
        <w:left w:val="none" w:sz="0" w:space="0" w:color="auto"/>
        <w:bottom w:val="none" w:sz="0" w:space="0" w:color="auto"/>
        <w:right w:val="none" w:sz="0" w:space="0" w:color="auto"/>
      </w:divBdr>
    </w:div>
    <w:div w:id="250704037">
      <w:bodyDiv w:val="1"/>
      <w:marLeft w:val="0"/>
      <w:marRight w:val="0"/>
      <w:marTop w:val="0"/>
      <w:marBottom w:val="0"/>
      <w:divBdr>
        <w:top w:val="none" w:sz="0" w:space="0" w:color="auto"/>
        <w:left w:val="none" w:sz="0" w:space="0" w:color="auto"/>
        <w:bottom w:val="none" w:sz="0" w:space="0" w:color="auto"/>
        <w:right w:val="none" w:sz="0" w:space="0" w:color="auto"/>
      </w:divBdr>
    </w:div>
    <w:div w:id="273292201">
      <w:bodyDiv w:val="1"/>
      <w:marLeft w:val="0"/>
      <w:marRight w:val="0"/>
      <w:marTop w:val="0"/>
      <w:marBottom w:val="0"/>
      <w:divBdr>
        <w:top w:val="none" w:sz="0" w:space="0" w:color="auto"/>
        <w:left w:val="none" w:sz="0" w:space="0" w:color="auto"/>
        <w:bottom w:val="none" w:sz="0" w:space="0" w:color="auto"/>
        <w:right w:val="none" w:sz="0" w:space="0" w:color="auto"/>
      </w:divBdr>
    </w:div>
    <w:div w:id="487287676">
      <w:bodyDiv w:val="1"/>
      <w:marLeft w:val="0"/>
      <w:marRight w:val="0"/>
      <w:marTop w:val="0"/>
      <w:marBottom w:val="0"/>
      <w:divBdr>
        <w:top w:val="none" w:sz="0" w:space="0" w:color="auto"/>
        <w:left w:val="none" w:sz="0" w:space="0" w:color="auto"/>
        <w:bottom w:val="none" w:sz="0" w:space="0" w:color="auto"/>
        <w:right w:val="none" w:sz="0" w:space="0" w:color="auto"/>
      </w:divBdr>
    </w:div>
    <w:div w:id="515464439">
      <w:bodyDiv w:val="1"/>
      <w:marLeft w:val="0"/>
      <w:marRight w:val="0"/>
      <w:marTop w:val="0"/>
      <w:marBottom w:val="0"/>
      <w:divBdr>
        <w:top w:val="none" w:sz="0" w:space="0" w:color="auto"/>
        <w:left w:val="none" w:sz="0" w:space="0" w:color="auto"/>
        <w:bottom w:val="none" w:sz="0" w:space="0" w:color="auto"/>
        <w:right w:val="none" w:sz="0" w:space="0" w:color="auto"/>
      </w:divBdr>
    </w:div>
    <w:div w:id="843057294">
      <w:bodyDiv w:val="1"/>
      <w:marLeft w:val="0"/>
      <w:marRight w:val="0"/>
      <w:marTop w:val="0"/>
      <w:marBottom w:val="0"/>
      <w:divBdr>
        <w:top w:val="none" w:sz="0" w:space="0" w:color="auto"/>
        <w:left w:val="none" w:sz="0" w:space="0" w:color="auto"/>
        <w:bottom w:val="none" w:sz="0" w:space="0" w:color="auto"/>
        <w:right w:val="none" w:sz="0" w:space="0" w:color="auto"/>
      </w:divBdr>
    </w:div>
    <w:div w:id="891844912">
      <w:bodyDiv w:val="1"/>
      <w:marLeft w:val="0"/>
      <w:marRight w:val="0"/>
      <w:marTop w:val="0"/>
      <w:marBottom w:val="0"/>
      <w:divBdr>
        <w:top w:val="none" w:sz="0" w:space="0" w:color="auto"/>
        <w:left w:val="none" w:sz="0" w:space="0" w:color="auto"/>
        <w:bottom w:val="none" w:sz="0" w:space="0" w:color="auto"/>
        <w:right w:val="none" w:sz="0" w:space="0" w:color="auto"/>
      </w:divBdr>
    </w:div>
    <w:div w:id="894468063">
      <w:bodyDiv w:val="1"/>
      <w:marLeft w:val="0"/>
      <w:marRight w:val="0"/>
      <w:marTop w:val="0"/>
      <w:marBottom w:val="0"/>
      <w:divBdr>
        <w:top w:val="none" w:sz="0" w:space="0" w:color="auto"/>
        <w:left w:val="none" w:sz="0" w:space="0" w:color="auto"/>
        <w:bottom w:val="none" w:sz="0" w:space="0" w:color="auto"/>
        <w:right w:val="none" w:sz="0" w:space="0" w:color="auto"/>
      </w:divBdr>
    </w:div>
    <w:div w:id="954017342">
      <w:bodyDiv w:val="1"/>
      <w:marLeft w:val="0"/>
      <w:marRight w:val="0"/>
      <w:marTop w:val="0"/>
      <w:marBottom w:val="0"/>
      <w:divBdr>
        <w:top w:val="none" w:sz="0" w:space="0" w:color="auto"/>
        <w:left w:val="none" w:sz="0" w:space="0" w:color="auto"/>
        <w:bottom w:val="none" w:sz="0" w:space="0" w:color="auto"/>
        <w:right w:val="none" w:sz="0" w:space="0" w:color="auto"/>
      </w:divBdr>
    </w:div>
    <w:div w:id="1201749207">
      <w:bodyDiv w:val="1"/>
      <w:marLeft w:val="0"/>
      <w:marRight w:val="0"/>
      <w:marTop w:val="0"/>
      <w:marBottom w:val="0"/>
      <w:divBdr>
        <w:top w:val="none" w:sz="0" w:space="0" w:color="auto"/>
        <w:left w:val="none" w:sz="0" w:space="0" w:color="auto"/>
        <w:bottom w:val="none" w:sz="0" w:space="0" w:color="auto"/>
        <w:right w:val="none" w:sz="0" w:space="0" w:color="auto"/>
      </w:divBdr>
    </w:div>
    <w:div w:id="1406879351">
      <w:bodyDiv w:val="1"/>
      <w:marLeft w:val="0"/>
      <w:marRight w:val="0"/>
      <w:marTop w:val="0"/>
      <w:marBottom w:val="0"/>
      <w:divBdr>
        <w:top w:val="none" w:sz="0" w:space="0" w:color="auto"/>
        <w:left w:val="none" w:sz="0" w:space="0" w:color="auto"/>
        <w:bottom w:val="none" w:sz="0" w:space="0" w:color="auto"/>
        <w:right w:val="none" w:sz="0" w:space="0" w:color="auto"/>
      </w:divBdr>
    </w:div>
    <w:div w:id="1433821120">
      <w:bodyDiv w:val="1"/>
      <w:marLeft w:val="0"/>
      <w:marRight w:val="0"/>
      <w:marTop w:val="0"/>
      <w:marBottom w:val="0"/>
      <w:divBdr>
        <w:top w:val="none" w:sz="0" w:space="0" w:color="auto"/>
        <w:left w:val="none" w:sz="0" w:space="0" w:color="auto"/>
        <w:bottom w:val="none" w:sz="0" w:space="0" w:color="auto"/>
        <w:right w:val="none" w:sz="0" w:space="0" w:color="auto"/>
      </w:divBdr>
    </w:div>
    <w:div w:id="1439107509">
      <w:bodyDiv w:val="1"/>
      <w:marLeft w:val="0"/>
      <w:marRight w:val="0"/>
      <w:marTop w:val="0"/>
      <w:marBottom w:val="0"/>
      <w:divBdr>
        <w:top w:val="none" w:sz="0" w:space="0" w:color="auto"/>
        <w:left w:val="none" w:sz="0" w:space="0" w:color="auto"/>
        <w:bottom w:val="none" w:sz="0" w:space="0" w:color="auto"/>
        <w:right w:val="none" w:sz="0" w:space="0" w:color="auto"/>
      </w:divBdr>
    </w:div>
    <w:div w:id="1453481944">
      <w:bodyDiv w:val="1"/>
      <w:marLeft w:val="0"/>
      <w:marRight w:val="0"/>
      <w:marTop w:val="0"/>
      <w:marBottom w:val="0"/>
      <w:divBdr>
        <w:top w:val="none" w:sz="0" w:space="0" w:color="auto"/>
        <w:left w:val="none" w:sz="0" w:space="0" w:color="auto"/>
        <w:bottom w:val="none" w:sz="0" w:space="0" w:color="auto"/>
        <w:right w:val="none" w:sz="0" w:space="0" w:color="auto"/>
      </w:divBdr>
    </w:div>
    <w:div w:id="1588463229">
      <w:bodyDiv w:val="1"/>
      <w:marLeft w:val="0"/>
      <w:marRight w:val="0"/>
      <w:marTop w:val="0"/>
      <w:marBottom w:val="0"/>
      <w:divBdr>
        <w:top w:val="none" w:sz="0" w:space="0" w:color="auto"/>
        <w:left w:val="none" w:sz="0" w:space="0" w:color="auto"/>
        <w:bottom w:val="none" w:sz="0" w:space="0" w:color="auto"/>
        <w:right w:val="none" w:sz="0" w:space="0" w:color="auto"/>
      </w:divBdr>
    </w:div>
    <w:div w:id="1601791240">
      <w:bodyDiv w:val="1"/>
      <w:marLeft w:val="0"/>
      <w:marRight w:val="0"/>
      <w:marTop w:val="0"/>
      <w:marBottom w:val="0"/>
      <w:divBdr>
        <w:top w:val="none" w:sz="0" w:space="0" w:color="auto"/>
        <w:left w:val="none" w:sz="0" w:space="0" w:color="auto"/>
        <w:bottom w:val="none" w:sz="0" w:space="0" w:color="auto"/>
        <w:right w:val="none" w:sz="0" w:space="0" w:color="auto"/>
      </w:divBdr>
    </w:div>
    <w:div w:id="1634365832">
      <w:bodyDiv w:val="1"/>
      <w:marLeft w:val="0"/>
      <w:marRight w:val="0"/>
      <w:marTop w:val="0"/>
      <w:marBottom w:val="0"/>
      <w:divBdr>
        <w:top w:val="none" w:sz="0" w:space="0" w:color="auto"/>
        <w:left w:val="none" w:sz="0" w:space="0" w:color="auto"/>
        <w:bottom w:val="none" w:sz="0" w:space="0" w:color="auto"/>
        <w:right w:val="none" w:sz="0" w:space="0" w:color="auto"/>
      </w:divBdr>
    </w:div>
    <w:div w:id="1687900716">
      <w:bodyDiv w:val="1"/>
      <w:marLeft w:val="0"/>
      <w:marRight w:val="0"/>
      <w:marTop w:val="0"/>
      <w:marBottom w:val="0"/>
      <w:divBdr>
        <w:top w:val="none" w:sz="0" w:space="0" w:color="auto"/>
        <w:left w:val="none" w:sz="0" w:space="0" w:color="auto"/>
        <w:bottom w:val="none" w:sz="0" w:space="0" w:color="auto"/>
        <w:right w:val="none" w:sz="0" w:space="0" w:color="auto"/>
      </w:divBdr>
    </w:div>
    <w:div w:id="2105957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6E0A89-6AA9-4CA5-B022-6CE02B028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30587</Words>
  <Characters>174346</Characters>
  <Application>Microsoft Office Word</Application>
  <DocSecurity>0</DocSecurity>
  <Lines>1452</Lines>
  <Paragraphs>409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Говорун</dc:creator>
  <cp:keywords/>
  <dc:description/>
  <cp:lastModifiedBy>Образцова Елена Геннадьевна</cp:lastModifiedBy>
  <cp:revision>3</cp:revision>
  <cp:lastPrinted>2025-08-16T08:13:00Z</cp:lastPrinted>
  <dcterms:created xsi:type="dcterms:W3CDTF">2025-09-29T13:23:00Z</dcterms:created>
  <dcterms:modified xsi:type="dcterms:W3CDTF">2025-09-29T13:23:00Z</dcterms:modified>
</cp:coreProperties>
</file>