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496D24" w:rsidRPr="00496D24" w:rsidTr="009D07BF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96D24">
              <w:rPr>
                <w:sz w:val="24"/>
                <w:szCs w:val="24"/>
              </w:rPr>
              <w:t xml:space="preserve">Приложение № 2 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к распоряжению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администрации города Кировска</w:t>
            </w:r>
          </w:p>
          <w:p w:rsidR="00496D24" w:rsidRPr="00051020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 xml:space="preserve">от </w:t>
            </w:r>
            <w:r w:rsidRPr="00051020">
              <w:rPr>
                <w:sz w:val="24"/>
                <w:szCs w:val="24"/>
              </w:rPr>
              <w:t>28</w:t>
            </w:r>
            <w:r w:rsidR="00051020">
              <w:rPr>
                <w:sz w:val="24"/>
                <w:szCs w:val="24"/>
              </w:rPr>
              <w:t>.</w:t>
            </w:r>
            <w:r w:rsidRPr="00051020">
              <w:rPr>
                <w:sz w:val="24"/>
                <w:szCs w:val="24"/>
              </w:rPr>
              <w:t xml:space="preserve">02.2025 </w:t>
            </w:r>
            <w:r w:rsidR="00051020">
              <w:rPr>
                <w:sz w:val="24"/>
                <w:szCs w:val="24"/>
              </w:rPr>
              <w:t xml:space="preserve"> </w:t>
            </w:r>
            <w:r w:rsidRPr="00051020">
              <w:rPr>
                <w:sz w:val="24"/>
                <w:szCs w:val="24"/>
              </w:rPr>
              <w:t xml:space="preserve"> № 56-р 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 xml:space="preserve"> </w:t>
            </w:r>
            <w:r w:rsidRPr="00496D24">
              <w:rPr>
                <w:sz w:val="24"/>
                <w:szCs w:val="24"/>
                <w:u w:val="single"/>
              </w:rPr>
              <w:t xml:space="preserve">            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</w:p>
        </w:tc>
      </w:tr>
    </w:tbl>
    <w:p w:rsidR="00496D24" w:rsidRPr="00496D24" w:rsidRDefault="00496D24" w:rsidP="00496D24">
      <w:pPr>
        <w:jc w:val="center"/>
        <w:rPr>
          <w:sz w:val="24"/>
          <w:szCs w:val="24"/>
        </w:rPr>
      </w:pPr>
      <w:r w:rsidRPr="00496D24">
        <w:rPr>
          <w:sz w:val="24"/>
          <w:szCs w:val="24"/>
        </w:rPr>
        <w:t>СОСТАВ</w:t>
      </w:r>
    </w:p>
    <w:p w:rsidR="00496D24" w:rsidRPr="00496D24" w:rsidRDefault="00496D24" w:rsidP="00496D24">
      <w:pPr>
        <w:jc w:val="center"/>
        <w:rPr>
          <w:sz w:val="24"/>
          <w:szCs w:val="24"/>
        </w:rPr>
      </w:pPr>
      <w:r w:rsidRPr="00496D24">
        <w:rPr>
          <w:sz w:val="24"/>
          <w:szCs w:val="24"/>
        </w:rPr>
        <w:t>общественной комиссии по подведению итогов приема предложений от населения на предмет выбора общественных территорий для реализации проекта создания комфортной городской среды в рамках участия</w:t>
      </w:r>
      <w:r w:rsidRPr="00496D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96D24">
        <w:rPr>
          <w:sz w:val="24"/>
          <w:szCs w:val="24"/>
        </w:rPr>
        <w:t>во Всероссийском конкурсе по отбору лучших проектов создания комфортной городской среды в малых городах и исторических поселениях</w:t>
      </w:r>
    </w:p>
    <w:p w:rsidR="00496D24" w:rsidRPr="00496D24" w:rsidRDefault="00496D24" w:rsidP="00496D24">
      <w:pPr>
        <w:jc w:val="center"/>
        <w:rPr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Кузин Юрий Александрович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глава администрации муниципального округа город Кировск Мурманской области - председатель Комиссии</w:t>
            </w:r>
          </w:p>
        </w:tc>
      </w:tr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Гузейко Игоря Николаевича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начальник Муниципального казённого учреждения «Управления Кировским городским хозяйством» - заместитель председателя Комиссии</w:t>
            </w:r>
          </w:p>
        </w:tc>
      </w:tr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Лужецкая Ирина Леонидовна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начальник отдела благоустройства города Муниципального казённого учреждения «Управление Кировским городским хозяйством» - секретарь Комиссии</w:t>
            </w:r>
          </w:p>
        </w:tc>
      </w:tr>
      <w:tr w:rsidR="00496D24" w:rsidRPr="00496D24" w:rsidTr="009D07BF">
        <w:tc>
          <w:tcPr>
            <w:tcW w:w="9062" w:type="dxa"/>
            <w:gridSpan w:val="2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Члены общественной комиссии:</w:t>
            </w:r>
          </w:p>
        </w:tc>
      </w:tr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Андаева Арина Леонидовна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и. о. начальника Управления финансов администрации муниципального округа город Кировск с подведомственной территорией Мурманской области</w:t>
            </w:r>
          </w:p>
        </w:tc>
      </w:tr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Маркова Ольга Евгеньевна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директор некоммерческой организации «Ассоциация территориального общественного самоуправления города Кировска Мурманской области»</w:t>
            </w:r>
          </w:p>
        </w:tc>
      </w:tr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Жданова Татьяна Сергеевна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главный специалист отдела градостроительства и развития городской среды Комитета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496D24" w:rsidRPr="00496D24" w:rsidTr="009D07BF">
        <w:tc>
          <w:tcPr>
            <w:tcW w:w="2405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Малышев Алексей Владимирович</w:t>
            </w:r>
          </w:p>
        </w:tc>
        <w:tc>
          <w:tcPr>
            <w:tcW w:w="6657" w:type="dxa"/>
          </w:tcPr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</w:p>
          <w:p w:rsidR="00496D24" w:rsidRPr="00496D24" w:rsidRDefault="00496D24" w:rsidP="00496D24">
            <w:pPr>
              <w:jc w:val="both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 xml:space="preserve">депутат Совета депутатов города Кировска </w:t>
            </w:r>
            <w:r w:rsidRPr="00496D24">
              <w:rPr>
                <w:sz w:val="24"/>
                <w:szCs w:val="24"/>
                <w:lang w:val="en-US"/>
              </w:rPr>
              <w:t>VI</w:t>
            </w:r>
            <w:r w:rsidRPr="00496D24">
              <w:rPr>
                <w:sz w:val="24"/>
                <w:szCs w:val="24"/>
              </w:rPr>
              <w:t xml:space="preserve"> созыва от четвертого одномандатного округа </w:t>
            </w:r>
          </w:p>
        </w:tc>
      </w:tr>
    </w:tbl>
    <w:p w:rsidR="00496D24" w:rsidRPr="00496D24" w:rsidRDefault="00496D24" w:rsidP="00496D24">
      <w:pPr>
        <w:rPr>
          <w:sz w:val="24"/>
          <w:szCs w:val="24"/>
        </w:rPr>
      </w:pPr>
    </w:p>
    <w:p w:rsidR="00496D24" w:rsidRDefault="00496D24" w:rsidP="00496D24">
      <w:pPr>
        <w:rPr>
          <w:sz w:val="24"/>
          <w:szCs w:val="24"/>
        </w:rPr>
      </w:pPr>
    </w:p>
    <w:sectPr w:rsidR="0049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C7"/>
    <w:rsid w:val="00044902"/>
    <w:rsid w:val="00051020"/>
    <w:rsid w:val="000A6379"/>
    <w:rsid w:val="001911C7"/>
    <w:rsid w:val="001B2008"/>
    <w:rsid w:val="00401838"/>
    <w:rsid w:val="004923DF"/>
    <w:rsid w:val="00496D24"/>
    <w:rsid w:val="004B544D"/>
    <w:rsid w:val="00850086"/>
    <w:rsid w:val="00C45ED0"/>
    <w:rsid w:val="00E048CB"/>
    <w:rsid w:val="00E629A4"/>
    <w:rsid w:val="00E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18E7-6C7F-4B68-8040-94B9487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496D24"/>
    <w:rPr>
      <w:rFonts w:ascii="Times New Roman" w:hAnsi="Times New Roman"/>
      <w:b/>
      <w:sz w:val="26"/>
    </w:rPr>
  </w:style>
  <w:style w:type="table" w:styleId="a4">
    <w:name w:val="Table Grid"/>
    <w:basedOn w:val="a1"/>
    <w:uiPriority w:val="59"/>
    <w:rsid w:val="0049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Леонидовна</dc:creator>
  <cp:keywords/>
  <dc:description/>
  <cp:lastModifiedBy>Образцова Елена Геннадьевна</cp:lastModifiedBy>
  <cp:revision>2</cp:revision>
  <dcterms:created xsi:type="dcterms:W3CDTF">2025-03-04T08:16:00Z</dcterms:created>
  <dcterms:modified xsi:type="dcterms:W3CDTF">2025-03-04T08:16:00Z</dcterms:modified>
</cp:coreProperties>
</file>