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B11" w:rsidRPr="0092561F" w:rsidRDefault="008C18F0" w:rsidP="00B078A0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noProof/>
          <w:color w:val="auto"/>
          <w:lang w:val="ru-RU"/>
        </w:rPr>
      </w:pPr>
      <w:bookmarkStart w:id="0" w:name="_GoBack"/>
      <w:bookmarkEnd w:id="0"/>
      <w:r w:rsidRPr="0092561F">
        <w:rPr>
          <w:rFonts w:ascii="Times New Roman" w:eastAsia="Times New Roman" w:hAnsi="Times New Roman" w:cs="Times New Roman"/>
          <w:noProof/>
          <w:color w:val="auto"/>
          <w:lang w:val="ru-RU"/>
        </w:rPr>
        <w:t>Приложение</w:t>
      </w:r>
    </w:p>
    <w:p w:rsidR="00D86BD6" w:rsidRPr="0092561F" w:rsidRDefault="008C18F0" w:rsidP="00D86BD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noProof/>
          <w:color w:val="auto"/>
          <w:lang w:val="ru-RU"/>
        </w:rPr>
      </w:pPr>
      <w:r w:rsidRPr="0092561F">
        <w:rPr>
          <w:rFonts w:ascii="Times New Roman" w:eastAsia="Times New Roman" w:hAnsi="Times New Roman" w:cs="Times New Roman"/>
          <w:noProof/>
          <w:color w:val="auto"/>
          <w:lang w:val="ru-RU"/>
        </w:rPr>
        <w:t xml:space="preserve">к </w:t>
      </w:r>
      <w:r w:rsidR="00B078A0" w:rsidRPr="0092561F">
        <w:rPr>
          <w:rFonts w:ascii="Times New Roman" w:eastAsia="Times New Roman" w:hAnsi="Times New Roman" w:cs="Times New Roman"/>
          <w:noProof/>
          <w:color w:val="auto"/>
          <w:lang w:val="ru-RU"/>
        </w:rPr>
        <w:t>постановлени</w:t>
      </w:r>
      <w:r w:rsidRPr="0092561F">
        <w:rPr>
          <w:rFonts w:ascii="Times New Roman" w:eastAsia="Times New Roman" w:hAnsi="Times New Roman" w:cs="Times New Roman"/>
          <w:noProof/>
          <w:color w:val="auto"/>
          <w:lang w:val="ru-RU"/>
        </w:rPr>
        <w:t>ю</w:t>
      </w:r>
      <w:r w:rsidR="00B078A0" w:rsidRPr="0092561F">
        <w:rPr>
          <w:rFonts w:ascii="Times New Roman" w:eastAsia="Times New Roman" w:hAnsi="Times New Roman" w:cs="Times New Roman"/>
          <w:noProof/>
          <w:color w:val="auto"/>
          <w:lang w:val="ru-RU"/>
        </w:rPr>
        <w:t xml:space="preserve"> администрации</w:t>
      </w:r>
    </w:p>
    <w:p w:rsidR="00D86BD6" w:rsidRPr="0092561F" w:rsidRDefault="00D86BD6" w:rsidP="00D86BD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noProof/>
          <w:color w:val="auto"/>
          <w:lang w:val="ru-RU"/>
        </w:rPr>
      </w:pPr>
      <w:r w:rsidRPr="0092561F">
        <w:rPr>
          <w:rFonts w:ascii="Times New Roman" w:eastAsia="Times New Roman" w:hAnsi="Times New Roman" w:cs="Times New Roman"/>
          <w:noProof/>
          <w:color w:val="auto"/>
          <w:lang w:val="ru-RU"/>
        </w:rPr>
        <w:t>муниципального округа город</w:t>
      </w:r>
    </w:p>
    <w:p w:rsidR="00B078A0" w:rsidRPr="0092561F" w:rsidRDefault="00D86BD6" w:rsidP="00B078A0">
      <w:pPr>
        <w:widowControl w:val="0"/>
        <w:autoSpaceDE w:val="0"/>
        <w:autoSpaceDN w:val="0"/>
        <w:adjustRightInd w:val="0"/>
        <w:ind w:firstLine="720"/>
        <w:jc w:val="right"/>
        <w:outlineLvl w:val="0"/>
        <w:rPr>
          <w:rFonts w:ascii="Times New Roman" w:eastAsia="Times New Roman" w:hAnsi="Times New Roman" w:cs="Times New Roman"/>
          <w:noProof/>
          <w:color w:val="auto"/>
          <w:lang w:val="ru-RU"/>
        </w:rPr>
      </w:pPr>
      <w:r w:rsidRPr="0092561F">
        <w:rPr>
          <w:rFonts w:ascii="Times New Roman" w:eastAsia="Times New Roman" w:hAnsi="Times New Roman" w:cs="Times New Roman"/>
          <w:noProof/>
          <w:color w:val="auto"/>
          <w:lang w:val="ru-RU"/>
        </w:rPr>
        <w:t>Кировск Мурманской области</w:t>
      </w:r>
    </w:p>
    <w:p w:rsidR="00B078A0" w:rsidRPr="0092561F" w:rsidRDefault="00561A76" w:rsidP="00D86BD6">
      <w:pPr>
        <w:widowControl w:val="0"/>
        <w:autoSpaceDE w:val="0"/>
        <w:autoSpaceDN w:val="0"/>
        <w:ind w:left="10620" w:firstLine="708"/>
        <w:jc w:val="right"/>
        <w:rPr>
          <w:rFonts w:ascii="Times New Roman" w:eastAsia="Times New Roman" w:hAnsi="Times New Roman" w:cs="Times New Roman"/>
          <w:noProof/>
          <w:color w:val="auto"/>
          <w:lang w:val="ru-RU"/>
        </w:rPr>
      </w:pPr>
      <w:r>
        <w:rPr>
          <w:rFonts w:ascii="Times New Roman" w:eastAsia="Times New Roman" w:hAnsi="Times New Roman" w:cs="Times New Roman"/>
          <w:noProof/>
          <w:color w:val="auto"/>
          <w:lang w:val="ru-RU"/>
        </w:rPr>
        <w:t>от 30.07.2026 № 1240</w:t>
      </w:r>
    </w:p>
    <w:p w:rsidR="00B078A0" w:rsidRPr="0092561F" w:rsidRDefault="00B078A0" w:rsidP="00B078A0">
      <w:pPr>
        <w:widowControl w:val="0"/>
        <w:autoSpaceDE w:val="0"/>
        <w:autoSpaceDN w:val="0"/>
        <w:ind w:left="11328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B078A0" w:rsidRPr="0092561F" w:rsidRDefault="00B078A0" w:rsidP="00B078A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92561F">
        <w:rPr>
          <w:rFonts w:ascii="Times New Roman" w:eastAsia="Times New Roman" w:hAnsi="Times New Roman" w:cs="Times New Roman"/>
          <w:b/>
          <w:color w:val="auto"/>
          <w:lang w:val="ru-RU"/>
        </w:rPr>
        <w:t>Схема размещения нестационарных торговых объектов</w:t>
      </w:r>
    </w:p>
    <w:p w:rsidR="00B078A0" w:rsidRPr="0092561F" w:rsidRDefault="00B078A0" w:rsidP="00B078A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92561F">
        <w:rPr>
          <w:rFonts w:ascii="Times New Roman" w:eastAsia="Times New Roman" w:hAnsi="Times New Roman" w:cs="Times New Roman"/>
          <w:b/>
          <w:color w:val="auto"/>
          <w:lang w:val="ru-RU"/>
        </w:rPr>
        <w:t>на территории муниципального образования муниципальный округ город Кировск</w:t>
      </w:r>
    </w:p>
    <w:p w:rsidR="00B078A0" w:rsidRPr="0092561F" w:rsidRDefault="00B078A0" w:rsidP="00B078A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92561F">
        <w:rPr>
          <w:rFonts w:ascii="Times New Roman" w:eastAsia="Times New Roman" w:hAnsi="Times New Roman" w:cs="Times New Roman"/>
          <w:b/>
          <w:color w:val="auto"/>
          <w:lang w:val="ru-RU"/>
        </w:rPr>
        <w:t>с подведомственной территорией Мурманской области</w:t>
      </w:r>
    </w:p>
    <w:p w:rsidR="00B078A0" w:rsidRPr="0092561F" w:rsidRDefault="00B078A0" w:rsidP="00B078A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tbl>
      <w:tblPr>
        <w:tblStyle w:val="10"/>
        <w:tblW w:w="1467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3900"/>
        <w:gridCol w:w="1538"/>
        <w:gridCol w:w="1958"/>
        <w:gridCol w:w="1957"/>
        <w:gridCol w:w="4329"/>
      </w:tblGrid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№ схемы </w:t>
            </w:r>
            <w:proofErr w:type="spellStart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разме</w:t>
            </w:r>
            <w:r w:rsidR="004E7C36"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-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щения</w:t>
            </w:r>
            <w:proofErr w:type="spellEnd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НТО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Место размещения нестационарного торгового объекта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Площадь, предназначен</w:t>
            </w:r>
            <w:r w:rsidR="004E7C36"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-</w:t>
            </w:r>
            <w:proofErr w:type="spellStart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ная</w:t>
            </w:r>
            <w:proofErr w:type="spellEnd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для размещения </w:t>
            </w:r>
            <w:proofErr w:type="spellStart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нестационар</w:t>
            </w:r>
            <w:r w:rsidR="004E7C36"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-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ного</w:t>
            </w:r>
            <w:proofErr w:type="spellEnd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торгового объекта, кв. м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Тип нестационарного торгового объекта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Период размещения нестационарного торгового объекта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Специализация нестационарного торгового объекта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en-US"/>
              </w:rPr>
              <w:t>1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en-US"/>
              </w:rPr>
              <w:t>2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</w:p>
        </w:tc>
      </w:tr>
      <w:tr w:rsidR="008C18F0" w:rsidRPr="0092561F" w:rsidTr="00755867">
        <w:tc>
          <w:tcPr>
            <w:tcW w:w="14675" w:type="dxa"/>
            <w:gridSpan w:val="6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Улица Кирова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92561F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улица</w:t>
            </w:r>
            <w:proofErr w:type="spellEnd"/>
            <w:r w:rsidRPr="0092561F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2561F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Кирова</w:t>
            </w:r>
            <w:proofErr w:type="spellEnd"/>
            <w:r w:rsidRPr="0092561F">
              <w:rPr>
                <w:rFonts w:ascii="Times New Roman" w:eastAsia="Times New Roman" w:hAnsi="Times New Roman" w:cs="Times New Roman"/>
                <w:color w:val="auto"/>
                <w:lang w:val="en-US"/>
              </w:rPr>
              <w:t>,</w:t>
            </w:r>
          </w:p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92561F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район</w:t>
            </w:r>
            <w:proofErr w:type="spellEnd"/>
            <w:r w:rsidRPr="0092561F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2561F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здания</w:t>
            </w:r>
            <w:proofErr w:type="spellEnd"/>
            <w:r w:rsidRPr="0092561F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№ 48</w:t>
            </w:r>
          </w:p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100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торговый павильон (для субъектов МСП)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круглогодично</w:t>
            </w:r>
            <w:r w:rsidRPr="0092561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продовольственные товары</w:t>
            </w:r>
            <w:r w:rsidRPr="0092561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(за исключением алкогольных напитков)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продукция </w:t>
            </w:r>
            <w:r w:rsidRPr="0092561F">
              <w:rPr>
                <w:rFonts w:ascii="Times New Roman" w:hAnsi="Times New Roman" w:cs="Times New Roman"/>
                <w:color w:val="auto"/>
              </w:rPr>
              <w:t>общественного питания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улица Кирова, район конечной остановки общественного транспорта «Кировский рудник»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торговый павильон, торговый автофургон (для субъектов МСП)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круглогодично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продовольственные товары</w:t>
            </w:r>
            <w:r w:rsidRPr="0092561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(за исключением алкогольных напитков)</w:t>
            </w:r>
            <w:r w:rsidRPr="0092561F">
              <w:rPr>
                <w:rFonts w:ascii="Times New Roman" w:hAnsi="Times New Roman" w:cs="Times New Roman"/>
                <w:color w:val="auto"/>
              </w:rPr>
              <w:t>, непродовольственные товары</w:t>
            </w:r>
          </w:p>
        </w:tc>
      </w:tr>
      <w:tr w:rsidR="008C18F0" w:rsidRPr="0092561F" w:rsidTr="00755867">
        <w:tc>
          <w:tcPr>
            <w:tcW w:w="14675" w:type="dxa"/>
            <w:gridSpan w:val="6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2561F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Улица </w:t>
            </w:r>
            <w:proofErr w:type="spellStart"/>
            <w:r w:rsidRPr="0092561F">
              <w:rPr>
                <w:rFonts w:ascii="Times New Roman" w:hAnsi="Times New Roman" w:cs="Times New Roman"/>
                <w:b/>
                <w:color w:val="auto"/>
                <w:lang w:val="ru-RU"/>
              </w:rPr>
              <w:t>Кондрикова</w:t>
            </w:r>
            <w:proofErr w:type="spellEnd"/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улица </w:t>
            </w:r>
            <w:proofErr w:type="spellStart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Кондрикова</w:t>
            </w:r>
            <w:proofErr w:type="spellEnd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,</w:t>
            </w:r>
          </w:p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район здания № 4а  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26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торговый павильон (для субъектов МСП)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круглогодично 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сувенирная продукция, сопутствующие товары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4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улица </w:t>
            </w:r>
            <w:proofErr w:type="spellStart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Кондрикова</w:t>
            </w:r>
            <w:proofErr w:type="spellEnd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,</w:t>
            </w:r>
          </w:p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район здания № 4а  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26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торговый павильон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круглогодично 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непродовольственные товары</w:t>
            </w:r>
          </w:p>
        </w:tc>
      </w:tr>
      <w:tr w:rsidR="008C18F0" w:rsidRPr="0092561F" w:rsidTr="00755867">
        <w:tc>
          <w:tcPr>
            <w:tcW w:w="14675" w:type="dxa"/>
            <w:gridSpan w:val="6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Проспект Ленина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проспект Ленина район многоквартирного дома № 33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киоск (для субъектов МСП)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круглогодично на срок до 7 лет включительно</w:t>
            </w:r>
          </w:p>
        </w:tc>
        <w:tc>
          <w:tcPr>
            <w:tcW w:w="4329" w:type="dxa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продовольственные товары</w:t>
            </w:r>
            <w:r w:rsidRPr="0092561F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92561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(за исключением алкогольных напитков)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проспект Ленина, район многоквартирных домов №7а, 7б, 7в и 9а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киоск (для субъектов МСП)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круглогодично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продукция </w:t>
            </w:r>
            <w:r w:rsidRPr="0092561F">
              <w:rPr>
                <w:rFonts w:ascii="Times New Roman" w:hAnsi="Times New Roman" w:cs="Times New Roman"/>
                <w:color w:val="000000" w:themeColor="text1"/>
              </w:rPr>
              <w:t>общественного питания</w:t>
            </w:r>
            <w:r w:rsidRPr="0092561F">
              <w:rPr>
                <w:rFonts w:ascii="Times New Roman" w:hAnsi="Times New Roman" w:cs="Times New Roman"/>
                <w:color w:val="000000" w:themeColor="text1"/>
                <w:lang w:val="ru-RU"/>
              </w:rPr>
              <w:t>, непродовольственные товары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7</w:t>
            </w:r>
          </w:p>
        </w:tc>
        <w:tc>
          <w:tcPr>
            <w:tcW w:w="3900" w:type="dxa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проспект Ленина, район многоквартирных домов №7а, 7б, 7в и 9а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киоск (для субъектов МСП)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круглогодично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продукция </w:t>
            </w:r>
            <w:r w:rsidRPr="0092561F">
              <w:rPr>
                <w:rFonts w:ascii="Times New Roman" w:hAnsi="Times New Roman" w:cs="Times New Roman"/>
                <w:color w:val="000000" w:themeColor="text1"/>
              </w:rPr>
              <w:t>общественного питания</w:t>
            </w:r>
            <w:r w:rsidRPr="0092561F">
              <w:rPr>
                <w:rFonts w:ascii="Times New Roman" w:hAnsi="Times New Roman" w:cs="Times New Roman"/>
                <w:color w:val="000000" w:themeColor="text1"/>
                <w:lang w:val="ru-RU"/>
              </w:rPr>
              <w:t>, непродовольственные товары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900" w:type="dxa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проспект Ленина, район многоквартирных домов №7а, 7б, 7в и 9а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киоск (для субъектов МСП)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круглогодично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561F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продукция </w:t>
            </w:r>
            <w:r w:rsidRPr="0092561F">
              <w:rPr>
                <w:rFonts w:ascii="Times New Roman" w:hAnsi="Times New Roman" w:cs="Times New Roman"/>
                <w:color w:val="000000" w:themeColor="text1"/>
              </w:rPr>
              <w:t>общественного питания</w:t>
            </w:r>
            <w:r w:rsidRPr="0092561F">
              <w:rPr>
                <w:rFonts w:ascii="Times New Roman" w:hAnsi="Times New Roman" w:cs="Times New Roman"/>
                <w:color w:val="000000" w:themeColor="text1"/>
                <w:lang w:val="ru-RU"/>
              </w:rPr>
              <w:t>, непродовольственные товары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900" w:type="dxa"/>
          </w:tcPr>
          <w:p w:rsidR="008C18F0" w:rsidRPr="0092561F" w:rsidRDefault="008C18F0" w:rsidP="004E7C36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проспект Ленина район дома № 4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20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елочный базар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ежегодно</w:t>
            </w:r>
            <w:r w:rsidRPr="0092561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 15 декабря по 31 декабря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2561F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 хвойных пород деревьев, сопутствующие товары</w:t>
            </w:r>
          </w:p>
        </w:tc>
      </w:tr>
      <w:tr w:rsidR="008C18F0" w:rsidRPr="0092561F" w:rsidTr="001C7F19">
        <w:tc>
          <w:tcPr>
            <w:tcW w:w="4893" w:type="dxa"/>
            <w:gridSpan w:val="2"/>
            <w:vAlign w:val="center"/>
          </w:tcPr>
          <w:p w:rsidR="008C18F0" w:rsidRPr="0092561F" w:rsidRDefault="008C18F0" w:rsidP="00755867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hAnsi="Times New Roman" w:cs="Times New Roman"/>
                <w:b/>
                <w:color w:val="auto"/>
                <w:lang w:val="ru-RU"/>
              </w:rPr>
              <w:t>Улица Мира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улица Мира, район многоквартирных домов № 4 и № 6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15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торговый павильон (для субъектов МСП)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круглогодично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сувенирная продукция, сопутствующие товары</w:t>
            </w:r>
          </w:p>
        </w:tc>
      </w:tr>
      <w:tr w:rsidR="008C18F0" w:rsidRPr="0092561F" w:rsidTr="00755867">
        <w:tc>
          <w:tcPr>
            <w:tcW w:w="14675" w:type="dxa"/>
            <w:gridSpan w:val="6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2561F">
              <w:rPr>
                <w:rFonts w:ascii="Times New Roman" w:hAnsi="Times New Roman" w:cs="Times New Roman"/>
                <w:b/>
                <w:color w:val="auto"/>
                <w:lang w:val="ru-RU"/>
              </w:rPr>
              <w:t>Улица Олимпийская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11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улица Олимпийская, </w:t>
            </w:r>
            <w:proofErr w:type="spellStart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зд</w:t>
            </w:r>
            <w:proofErr w:type="spellEnd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 19а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73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торговый павильон (для субъектов МСП)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круглогодично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продовольственные товары</w:t>
            </w:r>
            <w:r w:rsidRPr="0092561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(за исключением алкогольных напитков)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12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улица Олимпийская, район остановки общественного транспорта «Торговый центр»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6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торговая палатка 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ежегодно,</w:t>
            </w:r>
            <w:r w:rsidRPr="0092561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 1 мая по 31октября 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продовольственные товары</w:t>
            </w:r>
            <w:r w:rsidRPr="0092561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(за исключением алкогольных напитков)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13</w:t>
            </w:r>
          </w:p>
        </w:tc>
        <w:tc>
          <w:tcPr>
            <w:tcW w:w="3900" w:type="dxa"/>
            <w:vAlign w:val="center"/>
          </w:tcPr>
          <w:p w:rsidR="008C18F0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улица Олимпийская, район остановки общественного транспорта «Торговый центр»</w:t>
            </w:r>
          </w:p>
          <w:p w:rsidR="00B51329" w:rsidRPr="0092561F" w:rsidRDefault="00B51329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торговая палатка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ежегодно,</w:t>
            </w:r>
            <w:r w:rsidRPr="0092561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 1 мая по 31октября 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продовольственные товары</w:t>
            </w:r>
            <w:r w:rsidRPr="0092561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(за исключением алкогольных напитков)</w:t>
            </w:r>
          </w:p>
        </w:tc>
      </w:tr>
      <w:tr w:rsidR="008C18F0" w:rsidRPr="0092561F" w:rsidTr="00755867">
        <w:tc>
          <w:tcPr>
            <w:tcW w:w="14675" w:type="dxa"/>
            <w:gridSpan w:val="6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2561F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>Улица Юбилейная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улица Юбилейная,</w:t>
            </w:r>
          </w:p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район здания № 14а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киоск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круглогодично 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печатная продукция 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15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улица Юбилейная,</w:t>
            </w:r>
          </w:p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район здания № 14а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торговая палатка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ежегодно,</w:t>
            </w:r>
            <w:r w:rsidRPr="0092561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 1 мая по 31октября 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продовольственные товары</w:t>
            </w:r>
            <w:r w:rsidRPr="0092561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(за исключением алкогольных напитков)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16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улица Юбилейная, </w:t>
            </w:r>
          </w:p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р-н многоквартирного дома № 14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бахчевой развал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ежегодно</w:t>
            </w:r>
            <w:r w:rsidRPr="0092561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 1 августа по 31 октября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trike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реализация бахчевых культур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17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улица Юбилейная, </w:t>
            </w:r>
          </w:p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р-н многоквартирного дома № 14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торговая палатка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ежегодно, с</w:t>
            </w:r>
            <w:r w:rsidRPr="0092561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 мая по 31октября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саженцы, рассада, живые цветы,</w:t>
            </w:r>
            <w:r w:rsidRPr="0092561F">
              <w:rPr>
                <w:rFonts w:ascii="Times New Roman" w:hAnsi="Times New Roman" w:cs="Times New Roman"/>
              </w:rPr>
              <w:t xml:space="preserve"> 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плодоовощная продукция</w:t>
            </w:r>
          </w:p>
        </w:tc>
      </w:tr>
      <w:tr w:rsidR="008C18F0" w:rsidRPr="0092561F" w:rsidTr="00B51329">
        <w:trPr>
          <w:trHeight w:val="1058"/>
        </w:trPr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18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улица Юбилейная, </w:t>
            </w:r>
          </w:p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р-н многоквартирного дома № 14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торговая палатка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ежегодно,</w:t>
            </w:r>
            <w:r w:rsidRPr="0092561F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 1 мая по 31октября 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ягоды,</w:t>
            </w:r>
            <w:r w:rsidRPr="0092561F">
              <w:rPr>
                <w:rFonts w:ascii="Times New Roman" w:hAnsi="Times New Roman" w:cs="Times New Roman"/>
              </w:rPr>
              <w:t xml:space="preserve"> 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плодоовощная продукция</w:t>
            </w:r>
          </w:p>
        </w:tc>
      </w:tr>
      <w:tr w:rsidR="008C18F0" w:rsidRPr="0092561F" w:rsidTr="00755867">
        <w:tc>
          <w:tcPr>
            <w:tcW w:w="14675" w:type="dxa"/>
            <w:gridSpan w:val="6"/>
            <w:vAlign w:val="center"/>
          </w:tcPr>
          <w:p w:rsidR="008C18F0" w:rsidRPr="0092561F" w:rsidRDefault="008C18F0" w:rsidP="00755867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hAnsi="Times New Roman" w:cs="Times New Roman"/>
                <w:b/>
                <w:color w:val="auto"/>
                <w:lang w:val="ru-RU"/>
              </w:rPr>
              <w:t>Городской парк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19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hAnsi="Times New Roman" w:cs="Times New Roman"/>
                <w:color w:val="auto"/>
                <w:lang w:val="ru-RU"/>
              </w:rPr>
              <w:t>городской парк в границах земельного участка с кадастровым № 51:16:0040129:38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F">
              <w:rPr>
                <w:rFonts w:ascii="Times New Roman" w:hAnsi="Times New Roman" w:cs="Times New Roman"/>
                <w:sz w:val="24"/>
                <w:szCs w:val="24"/>
              </w:rPr>
              <w:t xml:space="preserve">торговый павильон, торговый автофургон  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круглогодично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F">
              <w:rPr>
                <w:rFonts w:ascii="Times New Roman" w:hAnsi="Times New Roman" w:cs="Times New Roman"/>
                <w:sz w:val="24"/>
                <w:szCs w:val="24"/>
              </w:rPr>
              <w:t>ассортимент по согласованию с земле-пользователем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20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hAnsi="Times New Roman" w:cs="Times New Roman"/>
                <w:color w:val="auto"/>
                <w:lang w:val="ru-RU"/>
              </w:rPr>
              <w:t>городской парк в границах земельного участка с кадастровым № 51:16:0040129:38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F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F">
              <w:rPr>
                <w:rFonts w:ascii="Times New Roman" w:hAnsi="Times New Roman" w:cs="Times New Roman"/>
                <w:sz w:val="24"/>
                <w:szCs w:val="24"/>
              </w:rPr>
              <w:t>торговый павильон, торговый автофургон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круглогодично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F">
              <w:rPr>
                <w:rFonts w:ascii="Times New Roman" w:hAnsi="Times New Roman" w:cs="Times New Roman"/>
                <w:sz w:val="24"/>
                <w:szCs w:val="24"/>
              </w:rPr>
              <w:t>ассортимент по согласованию с земле-пользователем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21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hAnsi="Times New Roman" w:cs="Times New Roman"/>
                <w:color w:val="auto"/>
                <w:lang w:val="ru-RU"/>
              </w:rPr>
              <w:t>городской парк в границах земельного участка с кадастровым № 51:16:0040129:38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F">
              <w:rPr>
                <w:rFonts w:ascii="Times New Roman" w:hAnsi="Times New Roman" w:cs="Times New Roman"/>
                <w:sz w:val="24"/>
                <w:szCs w:val="24"/>
              </w:rPr>
              <w:t>торговый павильон, торговый автофургон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круглогодично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561F">
              <w:rPr>
                <w:rFonts w:ascii="Times New Roman" w:hAnsi="Times New Roman" w:cs="Times New Roman"/>
                <w:sz w:val="24"/>
                <w:szCs w:val="24"/>
              </w:rPr>
              <w:t>ассортимент по согласованию с земле-пользователем</w:t>
            </w:r>
          </w:p>
        </w:tc>
      </w:tr>
      <w:tr w:rsidR="008C18F0" w:rsidRPr="0092561F" w:rsidTr="00755867">
        <w:tc>
          <w:tcPr>
            <w:tcW w:w="14675" w:type="dxa"/>
            <w:gridSpan w:val="6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proofErr w:type="spellStart"/>
            <w:r w:rsidRPr="0092561F">
              <w:rPr>
                <w:rFonts w:ascii="Times New Roman" w:hAnsi="Times New Roman" w:cs="Times New Roman"/>
                <w:b/>
                <w:color w:val="auto"/>
                <w:lang w:val="ru-RU"/>
              </w:rPr>
              <w:t>нп</w:t>
            </w:r>
            <w:proofErr w:type="spellEnd"/>
            <w:r w:rsidRPr="0092561F">
              <w:rPr>
                <w:rFonts w:ascii="Times New Roman" w:hAnsi="Times New Roman" w:cs="Times New Roman"/>
                <w:b/>
                <w:color w:val="auto"/>
                <w:lang w:val="ru-RU"/>
              </w:rPr>
              <w:t>. Коашва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22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нп</w:t>
            </w:r>
            <w:proofErr w:type="spellEnd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 Коашва,</w:t>
            </w:r>
          </w:p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район остановки общественного транспорта</w:t>
            </w:r>
          </w:p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30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торговый павильон, торговый 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автофургон, автолавка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круглогодично 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продовольственные товары</w:t>
            </w:r>
            <w:r w:rsidRPr="0092561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(за исключением алкогольных напитков)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, непродовольственное товары</w:t>
            </w:r>
          </w:p>
        </w:tc>
      </w:tr>
      <w:tr w:rsidR="008C18F0" w:rsidRPr="0092561F" w:rsidTr="00755867">
        <w:tc>
          <w:tcPr>
            <w:tcW w:w="14675" w:type="dxa"/>
            <w:gridSpan w:val="6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proofErr w:type="spellStart"/>
            <w:r w:rsidRPr="0092561F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lastRenderedPageBreak/>
              <w:t>нп</w:t>
            </w:r>
            <w:proofErr w:type="spellEnd"/>
            <w:r w:rsidRPr="0092561F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. Титан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23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нп</w:t>
            </w:r>
            <w:proofErr w:type="spellEnd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 Титан,</w:t>
            </w:r>
          </w:p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район остановки общественного транспорта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6 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торговый павильон, торговый автофургон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круглогодично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продовольственные товары</w:t>
            </w:r>
            <w:r w:rsidRPr="0092561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(за исключением алкогольных напитков)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, непродовольственное товары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24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нп</w:t>
            </w:r>
            <w:proofErr w:type="spellEnd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 Титан, район многоквартирного дома № 1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торговый павильон 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круглогодично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продовольственные товары</w:t>
            </w:r>
            <w:r w:rsidRPr="0092561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(за исключением алкогольных напитков)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, непродовольственное товары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4E7C36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25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нп</w:t>
            </w:r>
            <w:proofErr w:type="spellEnd"/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 Титан, район многоквартирного дома № 1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торговый павильон 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круглогодично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продовольственные товары</w:t>
            </w:r>
            <w:r w:rsidRPr="0092561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(за исключением алкогольных напитков)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продукция </w:t>
            </w:r>
            <w:r w:rsidRPr="0092561F">
              <w:rPr>
                <w:rFonts w:ascii="Times New Roman" w:hAnsi="Times New Roman" w:cs="Times New Roman"/>
                <w:color w:val="auto"/>
              </w:rPr>
              <w:t>общественного питания</w:t>
            </w:r>
          </w:p>
        </w:tc>
      </w:tr>
      <w:tr w:rsidR="008C18F0" w:rsidRPr="0092561F" w:rsidTr="00755867">
        <w:tc>
          <w:tcPr>
            <w:tcW w:w="14675" w:type="dxa"/>
            <w:gridSpan w:val="6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Улица Солнечная</w:t>
            </w:r>
          </w:p>
        </w:tc>
      </w:tr>
      <w:tr w:rsidR="008C18F0" w:rsidRPr="0092561F" w:rsidTr="00B51329">
        <w:tc>
          <w:tcPr>
            <w:tcW w:w="993" w:type="dxa"/>
            <w:vAlign w:val="center"/>
          </w:tcPr>
          <w:p w:rsidR="008C18F0" w:rsidRPr="0092561F" w:rsidRDefault="004E7C36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26</w:t>
            </w:r>
          </w:p>
        </w:tc>
        <w:tc>
          <w:tcPr>
            <w:tcW w:w="3900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улица Солнечная, район остановки общественного транспорта «Солнечная» («В Кировск»)</w:t>
            </w:r>
          </w:p>
        </w:tc>
        <w:tc>
          <w:tcPr>
            <w:tcW w:w="153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20</w:t>
            </w:r>
          </w:p>
        </w:tc>
        <w:tc>
          <w:tcPr>
            <w:tcW w:w="1958" w:type="dxa"/>
            <w:vAlign w:val="center"/>
          </w:tcPr>
          <w:p w:rsidR="008C18F0" w:rsidRPr="0092561F" w:rsidRDefault="008C18F0" w:rsidP="007558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торговый павильон </w:t>
            </w:r>
          </w:p>
        </w:tc>
        <w:tc>
          <w:tcPr>
            <w:tcW w:w="1957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auto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круглогодично</w:t>
            </w:r>
            <w:r w:rsidRPr="0092561F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на срок до 7 лет включительно</w:t>
            </w:r>
          </w:p>
        </w:tc>
        <w:tc>
          <w:tcPr>
            <w:tcW w:w="4329" w:type="dxa"/>
            <w:vAlign w:val="center"/>
          </w:tcPr>
          <w:p w:rsidR="008C18F0" w:rsidRPr="0092561F" w:rsidRDefault="008C18F0" w:rsidP="0075586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561F">
              <w:rPr>
                <w:rFonts w:ascii="Times New Roman" w:hAnsi="Times New Roman" w:cs="Times New Roman"/>
                <w:color w:val="auto"/>
              </w:rPr>
              <w:t>продовольственные товары</w:t>
            </w:r>
            <w:r w:rsidRPr="0092561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(за исключением алкогольных напитков)</w:t>
            </w:r>
            <w:r w:rsidRPr="0092561F">
              <w:rPr>
                <w:rFonts w:ascii="Times New Roman" w:hAnsi="Times New Roman" w:cs="Times New Roman"/>
                <w:color w:val="auto"/>
              </w:rPr>
              <w:t>, непродовольственное товары</w:t>
            </w:r>
          </w:p>
        </w:tc>
      </w:tr>
    </w:tbl>
    <w:p w:rsidR="00412EA1" w:rsidRPr="0092561F" w:rsidRDefault="00412EA1" w:rsidP="004E7C3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color w:val="auto"/>
        </w:rPr>
      </w:pPr>
    </w:p>
    <w:sectPr w:rsidR="00412EA1" w:rsidRPr="0092561F" w:rsidSect="003831CF">
      <w:pgSz w:w="16838" w:h="11905" w:orient="landscape"/>
      <w:pgMar w:top="1134" w:right="851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90955"/>
    <w:multiLevelType w:val="multilevel"/>
    <w:tmpl w:val="99549BB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292D6F23"/>
    <w:multiLevelType w:val="hybridMultilevel"/>
    <w:tmpl w:val="9B128CB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5583"/>
    <w:multiLevelType w:val="hybridMultilevel"/>
    <w:tmpl w:val="B1C66EE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77CBF"/>
    <w:multiLevelType w:val="hybridMultilevel"/>
    <w:tmpl w:val="C6E00194"/>
    <w:lvl w:ilvl="0" w:tplc="FC5856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B569FB"/>
    <w:multiLevelType w:val="hybridMultilevel"/>
    <w:tmpl w:val="25629F70"/>
    <w:lvl w:ilvl="0" w:tplc="4A9495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1F1470B"/>
    <w:multiLevelType w:val="hybridMultilevel"/>
    <w:tmpl w:val="235E4066"/>
    <w:lvl w:ilvl="0" w:tplc="495A5B5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575BFB"/>
    <w:multiLevelType w:val="hybridMultilevel"/>
    <w:tmpl w:val="F7226A90"/>
    <w:lvl w:ilvl="0" w:tplc="5BFEB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452"/>
    <w:rsid w:val="00011549"/>
    <w:rsid w:val="00014590"/>
    <w:rsid w:val="00016FDC"/>
    <w:rsid w:val="00044A20"/>
    <w:rsid w:val="000530A1"/>
    <w:rsid w:val="000537D9"/>
    <w:rsid w:val="00061F1F"/>
    <w:rsid w:val="000762CF"/>
    <w:rsid w:val="0008010C"/>
    <w:rsid w:val="00091079"/>
    <w:rsid w:val="000A1705"/>
    <w:rsid w:val="000A63C3"/>
    <w:rsid w:val="000B123B"/>
    <w:rsid w:val="000D79FA"/>
    <w:rsid w:val="001008E7"/>
    <w:rsid w:val="00101E9C"/>
    <w:rsid w:val="0011103E"/>
    <w:rsid w:val="0011461C"/>
    <w:rsid w:val="00132424"/>
    <w:rsid w:val="001367B8"/>
    <w:rsid w:val="00153D94"/>
    <w:rsid w:val="00182982"/>
    <w:rsid w:val="00194355"/>
    <w:rsid w:val="001943CD"/>
    <w:rsid w:val="001A0D96"/>
    <w:rsid w:val="001A1305"/>
    <w:rsid w:val="001A32B8"/>
    <w:rsid w:val="001A5D6A"/>
    <w:rsid w:val="001B28B1"/>
    <w:rsid w:val="001C796E"/>
    <w:rsid w:val="001E3452"/>
    <w:rsid w:val="001E7081"/>
    <w:rsid w:val="001E79CD"/>
    <w:rsid w:val="001F184A"/>
    <w:rsid w:val="002003C1"/>
    <w:rsid w:val="0020154E"/>
    <w:rsid w:val="002108B2"/>
    <w:rsid w:val="00215A7D"/>
    <w:rsid w:val="00226C95"/>
    <w:rsid w:val="002457B1"/>
    <w:rsid w:val="00246350"/>
    <w:rsid w:val="00257169"/>
    <w:rsid w:val="00257696"/>
    <w:rsid w:val="00260C30"/>
    <w:rsid w:val="00272ACA"/>
    <w:rsid w:val="00283CAE"/>
    <w:rsid w:val="00286BAC"/>
    <w:rsid w:val="00290405"/>
    <w:rsid w:val="002B5FDC"/>
    <w:rsid w:val="002C128B"/>
    <w:rsid w:val="002E44F0"/>
    <w:rsid w:val="002E4B2C"/>
    <w:rsid w:val="002E638E"/>
    <w:rsid w:val="002E799A"/>
    <w:rsid w:val="00301F34"/>
    <w:rsid w:val="003036D7"/>
    <w:rsid w:val="00305B11"/>
    <w:rsid w:val="003140B7"/>
    <w:rsid w:val="0031504E"/>
    <w:rsid w:val="00315CC2"/>
    <w:rsid w:val="00324D31"/>
    <w:rsid w:val="00334579"/>
    <w:rsid w:val="00345ADE"/>
    <w:rsid w:val="00372965"/>
    <w:rsid w:val="003831CF"/>
    <w:rsid w:val="00384F4D"/>
    <w:rsid w:val="003946EE"/>
    <w:rsid w:val="003A16C2"/>
    <w:rsid w:val="003A606B"/>
    <w:rsid w:val="003B285A"/>
    <w:rsid w:val="003C5587"/>
    <w:rsid w:val="003D10B3"/>
    <w:rsid w:val="003D2569"/>
    <w:rsid w:val="003D3F10"/>
    <w:rsid w:val="003E0873"/>
    <w:rsid w:val="003E0DEB"/>
    <w:rsid w:val="003E513C"/>
    <w:rsid w:val="003E63A8"/>
    <w:rsid w:val="003E67C7"/>
    <w:rsid w:val="004120CA"/>
    <w:rsid w:val="00412EA1"/>
    <w:rsid w:val="004173CA"/>
    <w:rsid w:val="00436322"/>
    <w:rsid w:val="00437063"/>
    <w:rsid w:val="004433F3"/>
    <w:rsid w:val="00445563"/>
    <w:rsid w:val="00462A6D"/>
    <w:rsid w:val="00480414"/>
    <w:rsid w:val="004808CF"/>
    <w:rsid w:val="00484F95"/>
    <w:rsid w:val="00490413"/>
    <w:rsid w:val="004A0041"/>
    <w:rsid w:val="004A72C3"/>
    <w:rsid w:val="004C74A8"/>
    <w:rsid w:val="004C7947"/>
    <w:rsid w:val="004D2475"/>
    <w:rsid w:val="004D4B49"/>
    <w:rsid w:val="004E72BB"/>
    <w:rsid w:val="004E7C36"/>
    <w:rsid w:val="004F5437"/>
    <w:rsid w:val="004F64B2"/>
    <w:rsid w:val="00516D7F"/>
    <w:rsid w:val="00530199"/>
    <w:rsid w:val="00531CC4"/>
    <w:rsid w:val="00531F12"/>
    <w:rsid w:val="00533CDB"/>
    <w:rsid w:val="00542C9B"/>
    <w:rsid w:val="00554EAB"/>
    <w:rsid w:val="00561A76"/>
    <w:rsid w:val="005708A6"/>
    <w:rsid w:val="005727CA"/>
    <w:rsid w:val="00574ED1"/>
    <w:rsid w:val="005767FF"/>
    <w:rsid w:val="00581EE8"/>
    <w:rsid w:val="0058588C"/>
    <w:rsid w:val="005864C1"/>
    <w:rsid w:val="005928AE"/>
    <w:rsid w:val="00593E84"/>
    <w:rsid w:val="00597ECA"/>
    <w:rsid w:val="005A42EB"/>
    <w:rsid w:val="005E0203"/>
    <w:rsid w:val="005E3888"/>
    <w:rsid w:val="005E4C33"/>
    <w:rsid w:val="005F2ACC"/>
    <w:rsid w:val="00606FDC"/>
    <w:rsid w:val="00611687"/>
    <w:rsid w:val="006120BE"/>
    <w:rsid w:val="006127ED"/>
    <w:rsid w:val="00613A14"/>
    <w:rsid w:val="0064283B"/>
    <w:rsid w:val="006475CD"/>
    <w:rsid w:val="006544DC"/>
    <w:rsid w:val="00667C3F"/>
    <w:rsid w:val="00677BE6"/>
    <w:rsid w:val="00680398"/>
    <w:rsid w:val="00684BDC"/>
    <w:rsid w:val="00685F39"/>
    <w:rsid w:val="0068771C"/>
    <w:rsid w:val="00687F14"/>
    <w:rsid w:val="006B1C9F"/>
    <w:rsid w:val="006E103F"/>
    <w:rsid w:val="006E5655"/>
    <w:rsid w:val="006F13DD"/>
    <w:rsid w:val="007033AD"/>
    <w:rsid w:val="0074625B"/>
    <w:rsid w:val="00746B81"/>
    <w:rsid w:val="00753854"/>
    <w:rsid w:val="00766C38"/>
    <w:rsid w:val="00767EFF"/>
    <w:rsid w:val="00777CDC"/>
    <w:rsid w:val="007853CF"/>
    <w:rsid w:val="007874A8"/>
    <w:rsid w:val="007B008F"/>
    <w:rsid w:val="007B79E8"/>
    <w:rsid w:val="007C7B3C"/>
    <w:rsid w:val="007D0ED8"/>
    <w:rsid w:val="007D22B5"/>
    <w:rsid w:val="007D7B70"/>
    <w:rsid w:val="007E0B72"/>
    <w:rsid w:val="00806D44"/>
    <w:rsid w:val="00811FBF"/>
    <w:rsid w:val="008159E5"/>
    <w:rsid w:val="00824EBD"/>
    <w:rsid w:val="00832B91"/>
    <w:rsid w:val="00841F0B"/>
    <w:rsid w:val="00845B61"/>
    <w:rsid w:val="00850B19"/>
    <w:rsid w:val="00880AAC"/>
    <w:rsid w:val="008817DB"/>
    <w:rsid w:val="00884F3B"/>
    <w:rsid w:val="00885E32"/>
    <w:rsid w:val="0089339C"/>
    <w:rsid w:val="00897872"/>
    <w:rsid w:val="008A0549"/>
    <w:rsid w:val="008C18F0"/>
    <w:rsid w:val="008C4BC3"/>
    <w:rsid w:val="008C6F1B"/>
    <w:rsid w:val="008D2514"/>
    <w:rsid w:val="008E0C56"/>
    <w:rsid w:val="00901060"/>
    <w:rsid w:val="009036B5"/>
    <w:rsid w:val="0092561F"/>
    <w:rsid w:val="00933125"/>
    <w:rsid w:val="009353A6"/>
    <w:rsid w:val="00937380"/>
    <w:rsid w:val="00955BCE"/>
    <w:rsid w:val="009564C7"/>
    <w:rsid w:val="00971FE1"/>
    <w:rsid w:val="0098369B"/>
    <w:rsid w:val="009A23FA"/>
    <w:rsid w:val="009A746C"/>
    <w:rsid w:val="009C4F4C"/>
    <w:rsid w:val="009C75F7"/>
    <w:rsid w:val="009D107B"/>
    <w:rsid w:val="009D5230"/>
    <w:rsid w:val="009E0185"/>
    <w:rsid w:val="009E4152"/>
    <w:rsid w:val="00A0619F"/>
    <w:rsid w:val="00A11471"/>
    <w:rsid w:val="00A31AA2"/>
    <w:rsid w:val="00A4301A"/>
    <w:rsid w:val="00A5438F"/>
    <w:rsid w:val="00A65BF8"/>
    <w:rsid w:val="00A67F2C"/>
    <w:rsid w:val="00A81F5E"/>
    <w:rsid w:val="00A84A7B"/>
    <w:rsid w:val="00A87C6A"/>
    <w:rsid w:val="00A90B4E"/>
    <w:rsid w:val="00AA6E08"/>
    <w:rsid w:val="00AC2B3F"/>
    <w:rsid w:val="00AC43D0"/>
    <w:rsid w:val="00AD1848"/>
    <w:rsid w:val="00AF2D2B"/>
    <w:rsid w:val="00AF7432"/>
    <w:rsid w:val="00B069B7"/>
    <w:rsid w:val="00B078A0"/>
    <w:rsid w:val="00B44058"/>
    <w:rsid w:val="00B468FF"/>
    <w:rsid w:val="00B51329"/>
    <w:rsid w:val="00B5675C"/>
    <w:rsid w:val="00B70C30"/>
    <w:rsid w:val="00B76F34"/>
    <w:rsid w:val="00B829E6"/>
    <w:rsid w:val="00B951AE"/>
    <w:rsid w:val="00BA5B85"/>
    <w:rsid w:val="00BA5FAC"/>
    <w:rsid w:val="00BA619D"/>
    <w:rsid w:val="00BC4882"/>
    <w:rsid w:val="00BD0AA9"/>
    <w:rsid w:val="00BD23B2"/>
    <w:rsid w:val="00BE6648"/>
    <w:rsid w:val="00BF7FB1"/>
    <w:rsid w:val="00C06E72"/>
    <w:rsid w:val="00C1594B"/>
    <w:rsid w:val="00C22A73"/>
    <w:rsid w:val="00C40D8D"/>
    <w:rsid w:val="00C57F85"/>
    <w:rsid w:val="00C67C56"/>
    <w:rsid w:val="00C74906"/>
    <w:rsid w:val="00C74DDB"/>
    <w:rsid w:val="00C812BE"/>
    <w:rsid w:val="00C94E4E"/>
    <w:rsid w:val="00CA4C62"/>
    <w:rsid w:val="00CA7D53"/>
    <w:rsid w:val="00CC2837"/>
    <w:rsid w:val="00CD64BE"/>
    <w:rsid w:val="00CD67DE"/>
    <w:rsid w:val="00CE6921"/>
    <w:rsid w:val="00D01409"/>
    <w:rsid w:val="00D16AD2"/>
    <w:rsid w:val="00D2344B"/>
    <w:rsid w:val="00D23ACE"/>
    <w:rsid w:val="00D24B6C"/>
    <w:rsid w:val="00D3315B"/>
    <w:rsid w:val="00D4791C"/>
    <w:rsid w:val="00D552E4"/>
    <w:rsid w:val="00D56CA1"/>
    <w:rsid w:val="00D625BD"/>
    <w:rsid w:val="00D6416F"/>
    <w:rsid w:val="00D64ECB"/>
    <w:rsid w:val="00D86BD6"/>
    <w:rsid w:val="00DA3E54"/>
    <w:rsid w:val="00DD5A7C"/>
    <w:rsid w:val="00DE2329"/>
    <w:rsid w:val="00DE4405"/>
    <w:rsid w:val="00DF6257"/>
    <w:rsid w:val="00E15A16"/>
    <w:rsid w:val="00E206C9"/>
    <w:rsid w:val="00E23416"/>
    <w:rsid w:val="00E3123E"/>
    <w:rsid w:val="00E328E9"/>
    <w:rsid w:val="00E52E47"/>
    <w:rsid w:val="00E91147"/>
    <w:rsid w:val="00EA3AE0"/>
    <w:rsid w:val="00EB1956"/>
    <w:rsid w:val="00EC1D7C"/>
    <w:rsid w:val="00EC412A"/>
    <w:rsid w:val="00ED0FD1"/>
    <w:rsid w:val="00ED3863"/>
    <w:rsid w:val="00ED707A"/>
    <w:rsid w:val="00EF3DE4"/>
    <w:rsid w:val="00F163F4"/>
    <w:rsid w:val="00F34258"/>
    <w:rsid w:val="00F342B5"/>
    <w:rsid w:val="00F60648"/>
    <w:rsid w:val="00F66387"/>
    <w:rsid w:val="00F7482B"/>
    <w:rsid w:val="00F8111E"/>
    <w:rsid w:val="00F872E9"/>
    <w:rsid w:val="00FC7A5D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46722-81C2-4E66-9B2B-2E4F6E0D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1C9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3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34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3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34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rsid w:val="00746B81"/>
    <w:rPr>
      <w:color w:val="0066CC"/>
      <w:u w:val="single"/>
    </w:rPr>
  </w:style>
  <w:style w:type="paragraph" w:styleId="a4">
    <w:name w:val="Body Text Indent"/>
    <w:basedOn w:val="a"/>
    <w:link w:val="a5"/>
    <w:rsid w:val="00746B81"/>
    <w:pPr>
      <w:ind w:firstLine="567"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character" w:customStyle="1" w:styleId="a5">
    <w:name w:val="Основной текст с отступом Знак"/>
    <w:basedOn w:val="a0"/>
    <w:link w:val="a4"/>
    <w:rsid w:val="00746B8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1">
    <w:name w:val="Font Style11"/>
    <w:rsid w:val="00746B81"/>
    <w:rPr>
      <w:rFonts w:ascii="Times New Roman" w:hAnsi="Times New Roman" w:cs="Times New Roman" w:hint="default"/>
      <w:sz w:val="26"/>
      <w:szCs w:val="26"/>
    </w:rPr>
  </w:style>
  <w:style w:type="character" w:styleId="a6">
    <w:name w:val="annotation reference"/>
    <w:basedOn w:val="a0"/>
    <w:uiPriority w:val="99"/>
    <w:semiHidden/>
    <w:unhideWhenUsed/>
    <w:rsid w:val="006120B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120B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120BE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120B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120BE"/>
    <w:rPr>
      <w:rFonts w:ascii="Arial Unicode MS" w:eastAsia="Arial Unicode MS" w:hAnsi="Arial Unicode MS" w:cs="Arial Unicode MS"/>
      <w:b/>
      <w:bCs/>
      <w:color w:val="000000"/>
      <w:sz w:val="20"/>
      <w:szCs w:val="20"/>
      <w:lang w:val="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6120B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20BE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paragraph" w:styleId="ad">
    <w:name w:val="List Paragraph"/>
    <w:basedOn w:val="a"/>
    <w:uiPriority w:val="34"/>
    <w:qFormat/>
    <w:rsid w:val="00372965"/>
    <w:pPr>
      <w:ind w:left="720"/>
      <w:contextualSpacing/>
    </w:pPr>
  </w:style>
  <w:style w:type="table" w:styleId="ae">
    <w:name w:val="Table Grid"/>
    <w:basedOn w:val="a1"/>
    <w:uiPriority w:val="39"/>
    <w:rsid w:val="00417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1"/>
    <w:rsid w:val="00971F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"/>
    <w:rsid w:val="00971FE1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customStyle="1" w:styleId="10">
    <w:name w:val="Сетка таблицы1"/>
    <w:basedOn w:val="a1"/>
    <w:next w:val="ae"/>
    <w:uiPriority w:val="39"/>
    <w:rsid w:val="00B07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Постановление"/>
    <w:basedOn w:val="a0"/>
    <w:uiPriority w:val="1"/>
    <w:qFormat/>
    <w:rsid w:val="0058588C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F7ED3-FB82-478D-A74D-C3FF2DD6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Шевелева Галина Дмитриевна</dc:creator>
  <cp:keywords/>
  <dc:description/>
  <cp:lastModifiedBy>Владимиров Георгий Геннадьевич</cp:lastModifiedBy>
  <cp:revision>2</cp:revision>
  <cp:lastPrinted>2026-07-28T13:53:00Z</cp:lastPrinted>
  <dcterms:created xsi:type="dcterms:W3CDTF">2026-07-31T08:42:00Z</dcterms:created>
  <dcterms:modified xsi:type="dcterms:W3CDTF">2026-07-31T08:42:00Z</dcterms:modified>
</cp:coreProperties>
</file>