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665" w:rsidRPr="00B876B4" w:rsidRDefault="00637665" w:rsidP="00637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876B4">
        <w:rPr>
          <w:rFonts w:ascii="Times New Roman" w:eastAsia="Arial Unicode MS" w:hAnsi="Times New Roman" w:cs="Times New Roman"/>
          <w:b/>
          <w:sz w:val="28"/>
          <w:szCs w:val="28"/>
        </w:rPr>
        <w:t>Заключение</w:t>
      </w:r>
    </w:p>
    <w:p w:rsidR="00637665" w:rsidRPr="00B876B4" w:rsidRDefault="00637665" w:rsidP="00637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876B4">
        <w:rPr>
          <w:rFonts w:ascii="Times New Roman" w:eastAsia="Arial Unicode MS" w:hAnsi="Times New Roman" w:cs="Times New Roman"/>
          <w:b/>
          <w:sz w:val="28"/>
          <w:szCs w:val="28"/>
        </w:rPr>
        <w:t>об оценке регулирующего воздействия</w:t>
      </w:r>
    </w:p>
    <w:p w:rsidR="00637665" w:rsidRPr="00B876B4" w:rsidRDefault="00637665" w:rsidP="00637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876B4">
        <w:rPr>
          <w:rFonts w:ascii="Times New Roman" w:eastAsia="Arial Unicode MS" w:hAnsi="Times New Roman" w:cs="Times New Roman"/>
          <w:b/>
          <w:sz w:val="28"/>
          <w:szCs w:val="28"/>
        </w:rPr>
        <w:t>проекта муниципального нормативного правового акта</w:t>
      </w:r>
    </w:p>
    <w:p w:rsidR="00637665" w:rsidRPr="00B876B4" w:rsidRDefault="00637665" w:rsidP="00637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876B4">
        <w:rPr>
          <w:rFonts w:ascii="Times New Roman" w:eastAsia="Arial Unicode MS" w:hAnsi="Times New Roman" w:cs="Times New Roman"/>
          <w:b/>
          <w:sz w:val="28"/>
          <w:szCs w:val="28"/>
        </w:rPr>
        <w:t>города Кировска:</w:t>
      </w:r>
    </w:p>
    <w:p w:rsidR="00B876B4" w:rsidRPr="00B876B4" w:rsidRDefault="00B876B4" w:rsidP="00B876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</w:t>
      </w:r>
      <w:r w:rsidR="00637665" w:rsidRPr="00B876B4">
        <w:rPr>
          <w:rFonts w:ascii="Times New Roman" w:eastAsia="Arial Unicode MS" w:hAnsi="Times New Roman" w:cs="Times New Roman"/>
          <w:sz w:val="28"/>
          <w:szCs w:val="28"/>
        </w:rPr>
        <w:t xml:space="preserve">роект постановления администрации города Кировска: </w:t>
      </w:r>
      <w:r w:rsidR="00637665" w:rsidRPr="00B876B4">
        <w:rPr>
          <w:rFonts w:ascii="Times New Roman" w:eastAsia="Arial Unicode MS" w:hAnsi="Times New Roman" w:cs="Times New Roman"/>
          <w:b/>
          <w:sz w:val="28"/>
          <w:szCs w:val="28"/>
        </w:rPr>
        <w:t>«</w:t>
      </w:r>
      <w:r w:rsidRPr="00B876B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Порядок предоставления финансовой поддержки в рамках муниципальной программы «Развитие малого и среднего предпринимательства в городе Кировске на 2017-2019 годы», </w:t>
      </w:r>
      <w:proofErr w:type="gramStart"/>
      <w:r w:rsidRPr="00B876B4">
        <w:rPr>
          <w:rFonts w:ascii="Times New Roman" w:hAnsi="Times New Roman" w:cs="Times New Roman"/>
          <w:b/>
          <w:sz w:val="28"/>
          <w:szCs w:val="28"/>
        </w:rPr>
        <w:t>утвержденный  постановлением</w:t>
      </w:r>
      <w:proofErr w:type="gramEnd"/>
      <w:r w:rsidRPr="00B876B4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города Кировска от 12.11.2018 №1462»</w:t>
      </w:r>
      <w:r w:rsidRPr="00B876B4">
        <w:rPr>
          <w:rFonts w:ascii="Times New Roman" w:hAnsi="Times New Roman" w:cs="Times New Roman"/>
          <w:b/>
          <w:sz w:val="28"/>
          <w:szCs w:val="28"/>
        </w:rPr>
        <w:t xml:space="preserve"> (далее – Проект)</w:t>
      </w:r>
    </w:p>
    <w:p w:rsidR="00637665" w:rsidRPr="00B876B4" w:rsidRDefault="00637665" w:rsidP="00637665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637665" w:rsidRPr="00B876B4" w:rsidRDefault="00637665" w:rsidP="00B876B4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876B4">
        <w:rPr>
          <w:rFonts w:ascii="Times New Roman" w:eastAsia="Arial Unicode MS" w:hAnsi="Times New Roman" w:cs="Times New Roman"/>
          <w:sz w:val="28"/>
          <w:szCs w:val="28"/>
        </w:rPr>
        <w:t xml:space="preserve">При подготовке Проекта процедура оценки регулирующего воздействия соблюдена в полном объеме. </w:t>
      </w:r>
    </w:p>
    <w:p w:rsidR="00637665" w:rsidRPr="00B876B4" w:rsidRDefault="00637665" w:rsidP="00637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876B4">
        <w:rPr>
          <w:rFonts w:ascii="Times New Roman" w:eastAsia="Arial Unicode MS" w:hAnsi="Times New Roman" w:cs="Times New Roman"/>
          <w:sz w:val="28"/>
          <w:szCs w:val="28"/>
        </w:rPr>
        <w:t xml:space="preserve">Срок проведения публичных консультаций: с </w:t>
      </w:r>
      <w:r w:rsidR="005264D3" w:rsidRPr="00B876B4">
        <w:rPr>
          <w:rFonts w:ascii="Times New Roman" w:eastAsia="Arial Unicode MS" w:hAnsi="Times New Roman" w:cs="Times New Roman"/>
          <w:sz w:val="28"/>
          <w:szCs w:val="28"/>
        </w:rPr>
        <w:t>1</w:t>
      </w:r>
      <w:r w:rsidR="00B876B4">
        <w:rPr>
          <w:rFonts w:ascii="Times New Roman" w:eastAsia="Arial Unicode MS" w:hAnsi="Times New Roman" w:cs="Times New Roman"/>
          <w:sz w:val="28"/>
          <w:szCs w:val="28"/>
        </w:rPr>
        <w:t>3</w:t>
      </w:r>
      <w:r w:rsidRPr="00B876B4">
        <w:rPr>
          <w:rFonts w:ascii="Times New Roman" w:eastAsia="Arial Unicode MS" w:hAnsi="Times New Roman" w:cs="Times New Roman"/>
          <w:sz w:val="28"/>
          <w:szCs w:val="28"/>
        </w:rPr>
        <w:t>.1</w:t>
      </w:r>
      <w:r w:rsidR="00B876B4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B876B4">
        <w:rPr>
          <w:rFonts w:ascii="Times New Roman" w:eastAsia="Arial Unicode MS" w:hAnsi="Times New Roman" w:cs="Times New Roman"/>
          <w:sz w:val="28"/>
          <w:szCs w:val="28"/>
        </w:rPr>
        <w:t>.2018 по 2</w:t>
      </w:r>
      <w:r w:rsidR="00B876B4">
        <w:rPr>
          <w:rFonts w:ascii="Times New Roman" w:eastAsia="Arial Unicode MS" w:hAnsi="Times New Roman" w:cs="Times New Roman"/>
          <w:sz w:val="28"/>
          <w:szCs w:val="28"/>
        </w:rPr>
        <w:t>7</w:t>
      </w:r>
      <w:r w:rsidRPr="00B876B4">
        <w:rPr>
          <w:rFonts w:ascii="Times New Roman" w:eastAsia="Arial Unicode MS" w:hAnsi="Times New Roman" w:cs="Times New Roman"/>
          <w:sz w:val="28"/>
          <w:szCs w:val="28"/>
        </w:rPr>
        <w:t>.1</w:t>
      </w:r>
      <w:r w:rsidR="00B876B4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B876B4">
        <w:rPr>
          <w:rFonts w:ascii="Times New Roman" w:eastAsia="Arial Unicode MS" w:hAnsi="Times New Roman" w:cs="Times New Roman"/>
          <w:sz w:val="28"/>
          <w:szCs w:val="28"/>
        </w:rPr>
        <w:t>.2018 (включительно).</w:t>
      </w:r>
    </w:p>
    <w:p w:rsidR="00637665" w:rsidRPr="00B876B4" w:rsidRDefault="00637665" w:rsidP="00637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876B4">
        <w:rPr>
          <w:rFonts w:ascii="Times New Roman" w:eastAsia="Arial Unicode MS" w:hAnsi="Times New Roman" w:cs="Times New Roman"/>
          <w:sz w:val="28"/>
          <w:szCs w:val="28"/>
        </w:rPr>
        <w:t xml:space="preserve">Количество и состав заинтересованных лиц, подавших предложения и замечания - </w:t>
      </w:r>
      <w:r w:rsidR="00B876B4">
        <w:rPr>
          <w:rFonts w:ascii="Times New Roman" w:eastAsia="Arial Unicode MS" w:hAnsi="Times New Roman" w:cs="Times New Roman"/>
          <w:sz w:val="28"/>
          <w:szCs w:val="28"/>
        </w:rPr>
        <w:t>0</w:t>
      </w:r>
      <w:r w:rsidRPr="00B876B4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637665" w:rsidRPr="00B876B4" w:rsidRDefault="00637665" w:rsidP="00637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876B4">
        <w:rPr>
          <w:rFonts w:ascii="Times New Roman" w:eastAsia="Arial Unicode MS" w:hAnsi="Times New Roman" w:cs="Times New Roman"/>
          <w:sz w:val="28"/>
          <w:szCs w:val="28"/>
        </w:rPr>
        <w:t>Общее количество предложений и замечаний, поступивших в установленные сроки -</w:t>
      </w:r>
      <w:r w:rsidR="00B876B4">
        <w:rPr>
          <w:rFonts w:ascii="Times New Roman" w:eastAsia="Arial Unicode MS" w:hAnsi="Times New Roman" w:cs="Times New Roman"/>
          <w:sz w:val="28"/>
          <w:szCs w:val="28"/>
        </w:rPr>
        <w:t>0</w:t>
      </w:r>
      <w:r w:rsidRPr="00B876B4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637665" w:rsidRPr="00B876B4" w:rsidRDefault="00637665" w:rsidP="00637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876B4">
        <w:rPr>
          <w:rFonts w:ascii="Times New Roman" w:eastAsia="Arial Unicode MS" w:hAnsi="Times New Roman" w:cs="Times New Roman"/>
          <w:sz w:val="28"/>
          <w:szCs w:val="28"/>
        </w:rPr>
        <w:t>Общее количество предложений и замечаний, поступивших после истечения сроков проведения публичных консультаций - 0.</w:t>
      </w:r>
    </w:p>
    <w:p w:rsidR="00637665" w:rsidRPr="00B876B4" w:rsidRDefault="00637665" w:rsidP="00637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876B4">
        <w:rPr>
          <w:rFonts w:ascii="Times New Roman" w:eastAsia="Arial Unicode MS" w:hAnsi="Times New Roman" w:cs="Times New Roman"/>
          <w:sz w:val="28"/>
          <w:szCs w:val="28"/>
        </w:rPr>
        <w:t>Выводы по итогам публичных консультаций:</w:t>
      </w:r>
    </w:p>
    <w:p w:rsidR="00CB21A6" w:rsidRPr="00B876B4" w:rsidRDefault="00637665" w:rsidP="00637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876B4">
        <w:rPr>
          <w:rFonts w:ascii="Times New Roman" w:eastAsia="Arial Unicode MS" w:hAnsi="Times New Roman" w:cs="Times New Roman"/>
          <w:sz w:val="28"/>
          <w:szCs w:val="28"/>
        </w:rPr>
        <w:t>- в проекте отсутствуют положения, вводящие избыточные обязанности, запреты и ограничения для индивидуальных предпринимателей и юридических лиц в сфере предпринимательской деятельности и иной экономической деятельности или способствующих их введению, а также положения, приводящие к возникновению необоснованных расходов индивидуальными предпринимателями и юридическими лицами в сфере предпринимательской деятельности и иной экономической деятельности</w:t>
      </w:r>
      <w:r w:rsidR="00B876B4">
        <w:rPr>
          <w:rFonts w:ascii="Times New Roman" w:eastAsia="Arial Unicode MS" w:hAnsi="Times New Roman" w:cs="Times New Roman"/>
          <w:sz w:val="28"/>
          <w:szCs w:val="28"/>
        </w:rPr>
        <w:t>.</w:t>
      </w:r>
      <w:bookmarkStart w:id="0" w:name="_GoBack"/>
      <w:bookmarkEnd w:id="0"/>
    </w:p>
    <w:p w:rsidR="00B876B4" w:rsidRDefault="00B876B4" w:rsidP="00637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37665" w:rsidRPr="00B876B4" w:rsidRDefault="00637665" w:rsidP="00637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876B4">
        <w:rPr>
          <w:rFonts w:ascii="Times New Roman" w:eastAsia="Arial Unicode MS" w:hAnsi="Times New Roman" w:cs="Times New Roman"/>
          <w:sz w:val="28"/>
          <w:szCs w:val="28"/>
        </w:rPr>
        <w:t>Дата составления: 2</w:t>
      </w:r>
      <w:r w:rsidR="00B876B4">
        <w:rPr>
          <w:rFonts w:ascii="Times New Roman" w:eastAsia="Arial Unicode MS" w:hAnsi="Times New Roman" w:cs="Times New Roman"/>
          <w:sz w:val="28"/>
          <w:szCs w:val="28"/>
        </w:rPr>
        <w:t>8</w:t>
      </w:r>
      <w:r w:rsidRPr="00B876B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B876B4">
        <w:rPr>
          <w:rFonts w:ascii="Times New Roman" w:eastAsia="Arial Unicode MS" w:hAnsi="Times New Roman" w:cs="Times New Roman"/>
          <w:sz w:val="28"/>
          <w:szCs w:val="28"/>
        </w:rPr>
        <w:t>декабря</w:t>
      </w:r>
      <w:r w:rsidR="005264D3" w:rsidRPr="00B876B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876B4">
        <w:rPr>
          <w:rFonts w:ascii="Times New Roman" w:eastAsia="Arial Unicode MS" w:hAnsi="Times New Roman" w:cs="Times New Roman"/>
          <w:sz w:val="28"/>
          <w:szCs w:val="28"/>
        </w:rPr>
        <w:t>2018 года</w:t>
      </w:r>
    </w:p>
    <w:p w:rsidR="00637665" w:rsidRPr="00B876B4" w:rsidRDefault="00637665" w:rsidP="0063766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8"/>
          <w:szCs w:val="28"/>
        </w:rPr>
      </w:pPr>
    </w:p>
    <w:p w:rsidR="005264D3" w:rsidRPr="00B876B4" w:rsidRDefault="00637665" w:rsidP="00637665">
      <w:pPr>
        <w:contextualSpacing/>
        <w:rPr>
          <w:rFonts w:ascii="Times New Roman" w:hAnsi="Times New Roman" w:cs="Times New Roman"/>
          <w:sz w:val="28"/>
          <w:szCs w:val="28"/>
        </w:rPr>
      </w:pPr>
      <w:r w:rsidRPr="00B876B4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637665" w:rsidRPr="00B876B4" w:rsidRDefault="005264D3" w:rsidP="00637665">
      <w:pPr>
        <w:contextualSpacing/>
        <w:rPr>
          <w:rFonts w:ascii="Times New Roman" w:hAnsi="Times New Roman" w:cs="Times New Roman"/>
          <w:sz w:val="28"/>
          <w:szCs w:val="28"/>
        </w:rPr>
      </w:pPr>
      <w:r w:rsidRPr="00B876B4">
        <w:rPr>
          <w:rFonts w:ascii="Times New Roman" w:hAnsi="Times New Roman" w:cs="Times New Roman"/>
          <w:sz w:val="28"/>
          <w:szCs w:val="28"/>
        </w:rPr>
        <w:t>о</w:t>
      </w:r>
      <w:r w:rsidR="00637665" w:rsidRPr="00B876B4">
        <w:rPr>
          <w:rFonts w:ascii="Times New Roman" w:hAnsi="Times New Roman" w:cs="Times New Roman"/>
          <w:sz w:val="28"/>
          <w:szCs w:val="28"/>
        </w:rPr>
        <w:t>тдела</w:t>
      </w:r>
      <w:r w:rsidRPr="00B876B4">
        <w:rPr>
          <w:rFonts w:ascii="Times New Roman" w:hAnsi="Times New Roman" w:cs="Times New Roman"/>
          <w:sz w:val="28"/>
          <w:szCs w:val="28"/>
        </w:rPr>
        <w:t xml:space="preserve"> </w:t>
      </w:r>
      <w:r w:rsidR="00637665" w:rsidRPr="00B876B4">
        <w:rPr>
          <w:rFonts w:ascii="Times New Roman" w:hAnsi="Times New Roman" w:cs="Times New Roman"/>
          <w:sz w:val="28"/>
          <w:szCs w:val="28"/>
        </w:rPr>
        <w:t>экономи</w:t>
      </w:r>
      <w:r w:rsidRPr="00B876B4">
        <w:rPr>
          <w:rFonts w:ascii="Times New Roman" w:hAnsi="Times New Roman" w:cs="Times New Roman"/>
          <w:sz w:val="28"/>
          <w:szCs w:val="28"/>
        </w:rPr>
        <w:t>ки</w:t>
      </w:r>
    </w:p>
    <w:p w:rsidR="00637665" w:rsidRPr="00B876B4" w:rsidRDefault="005264D3" w:rsidP="00637665">
      <w:pPr>
        <w:contextualSpacing/>
        <w:rPr>
          <w:rFonts w:ascii="Times New Roman" w:hAnsi="Times New Roman" w:cs="Times New Roman"/>
          <w:sz w:val="28"/>
          <w:szCs w:val="28"/>
        </w:rPr>
      </w:pPr>
      <w:r w:rsidRPr="00B876B4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637665" w:rsidRPr="00B876B4">
        <w:rPr>
          <w:rFonts w:ascii="Times New Roman" w:hAnsi="Times New Roman" w:cs="Times New Roman"/>
          <w:sz w:val="28"/>
          <w:szCs w:val="28"/>
        </w:rPr>
        <w:t xml:space="preserve"> Кировска</w:t>
      </w:r>
    </w:p>
    <w:p w:rsidR="006718C6" w:rsidRPr="00B876B4" w:rsidRDefault="00637665" w:rsidP="00637665">
      <w:pPr>
        <w:contextualSpacing/>
        <w:rPr>
          <w:rFonts w:ascii="Times New Roman" w:hAnsi="Times New Roman" w:cs="Times New Roman"/>
          <w:sz w:val="28"/>
          <w:szCs w:val="28"/>
        </w:rPr>
      </w:pPr>
      <w:r w:rsidRPr="00B876B4">
        <w:rPr>
          <w:rFonts w:ascii="Times New Roman" w:hAnsi="Times New Roman" w:cs="Times New Roman"/>
          <w:sz w:val="28"/>
          <w:szCs w:val="28"/>
        </w:rPr>
        <w:t>Е.Д. Грецкая</w:t>
      </w:r>
    </w:p>
    <w:sectPr w:rsidR="006718C6" w:rsidRPr="00B8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5E"/>
    <w:rsid w:val="003229C7"/>
    <w:rsid w:val="0039195E"/>
    <w:rsid w:val="005264D3"/>
    <w:rsid w:val="0054715E"/>
    <w:rsid w:val="00637665"/>
    <w:rsid w:val="006718C6"/>
    <w:rsid w:val="009D2360"/>
    <w:rsid w:val="00B876B4"/>
    <w:rsid w:val="00BB5E2A"/>
    <w:rsid w:val="00CB21A6"/>
    <w:rsid w:val="00E0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4F8A6-837B-46BD-BB19-E69B1E64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1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Грецкая Е.Д.</dc:creator>
  <cp:keywords/>
  <dc:description/>
  <cp:lastModifiedBy>Грецкая Е.Д.</cp:lastModifiedBy>
  <cp:revision>4</cp:revision>
  <cp:lastPrinted>2018-12-29T11:17:00Z</cp:lastPrinted>
  <dcterms:created xsi:type="dcterms:W3CDTF">2018-12-29T11:13:00Z</dcterms:created>
  <dcterms:modified xsi:type="dcterms:W3CDTF">2018-12-29T11:18:00Z</dcterms:modified>
</cp:coreProperties>
</file>