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C02" w:rsidRP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830EB4">
        <w:rPr>
          <w:rFonts w:ascii="Times New Roman" w:hAnsi="Times New Roman" w:cs="Times New Roman"/>
          <w:sz w:val="26"/>
          <w:szCs w:val="26"/>
        </w:rPr>
        <w:t>Утверждено</w:t>
      </w:r>
    </w:p>
    <w:p w:rsidR="00830EB4" w:rsidRP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постановлением администрации</w:t>
      </w:r>
    </w:p>
    <w:p w:rsidR="00830EB4" w:rsidRP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 xml:space="preserve">муниципального округа город </w:t>
      </w:r>
    </w:p>
    <w:p w:rsidR="00830EB4" w:rsidRP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Кировск Мурманской области</w:t>
      </w:r>
    </w:p>
    <w:p w:rsid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От_______________ №________</w:t>
      </w:r>
    </w:p>
    <w:p w:rsid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45158" w:rsidRDefault="00A45158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0EB4" w:rsidRPr="00830EB4" w:rsidRDefault="00830EB4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0EB4">
        <w:rPr>
          <w:rFonts w:ascii="Times New Roman" w:hAnsi="Times New Roman" w:cs="Times New Roman"/>
          <w:b/>
          <w:sz w:val="26"/>
          <w:szCs w:val="26"/>
        </w:rPr>
        <w:t>ПРАВИЛА</w:t>
      </w:r>
    </w:p>
    <w:p w:rsidR="00830EB4" w:rsidRDefault="00830EB4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0EB4">
        <w:rPr>
          <w:rFonts w:ascii="Times New Roman" w:hAnsi="Times New Roman" w:cs="Times New Roman"/>
          <w:b/>
          <w:sz w:val="26"/>
          <w:szCs w:val="26"/>
        </w:rPr>
        <w:t>регулировани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Pr="00830EB4">
        <w:rPr>
          <w:rFonts w:ascii="Times New Roman" w:hAnsi="Times New Roman" w:cs="Times New Roman"/>
          <w:b/>
          <w:sz w:val="26"/>
          <w:szCs w:val="26"/>
        </w:rPr>
        <w:t xml:space="preserve"> архитектурно-художественного оформления и внешнего облика фасадов зданий, строений, сооружений на территории муниципального округа город Кировск Мурманской области</w:t>
      </w:r>
    </w:p>
    <w:p w:rsidR="00830EB4" w:rsidRDefault="00830EB4" w:rsidP="00830EB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30EB4" w:rsidRDefault="00830EB4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830EB4">
        <w:rPr>
          <w:rFonts w:ascii="Times New Roman" w:hAnsi="Times New Roman" w:cs="Times New Roman"/>
          <w:b/>
          <w:sz w:val="26"/>
          <w:szCs w:val="26"/>
        </w:rPr>
        <w:t>. Общие положения</w:t>
      </w:r>
    </w:p>
    <w:p w:rsidR="00144AC3" w:rsidRDefault="00144AC3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0EB4" w:rsidRPr="00830EB4" w:rsidRDefault="00830EB4" w:rsidP="00BF06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1.1 </w:t>
      </w:r>
      <w:r w:rsidRPr="00830EB4">
        <w:rPr>
          <w:rFonts w:ascii="Times New Roman" w:hAnsi="Times New Roman" w:cs="Times New Roman"/>
          <w:sz w:val="26"/>
          <w:szCs w:val="26"/>
        </w:rPr>
        <w:t xml:space="preserve">Настоящие </w:t>
      </w:r>
      <w:r w:rsidR="00D0792E">
        <w:rPr>
          <w:rFonts w:ascii="Times New Roman" w:hAnsi="Times New Roman" w:cs="Times New Roman"/>
          <w:sz w:val="26"/>
          <w:szCs w:val="26"/>
        </w:rPr>
        <w:t>П</w:t>
      </w:r>
      <w:r w:rsidRPr="00830EB4">
        <w:rPr>
          <w:rFonts w:ascii="Times New Roman" w:hAnsi="Times New Roman" w:cs="Times New Roman"/>
          <w:sz w:val="26"/>
          <w:szCs w:val="26"/>
        </w:rPr>
        <w:t xml:space="preserve">равила </w:t>
      </w:r>
      <w:r w:rsidR="00D0792E" w:rsidRPr="00D0792E">
        <w:rPr>
          <w:rFonts w:ascii="Times New Roman" w:hAnsi="Times New Roman" w:cs="Times New Roman"/>
          <w:sz w:val="26"/>
          <w:szCs w:val="26"/>
        </w:rPr>
        <w:t xml:space="preserve">регулирования архитектурно-художественного оформления и внешнего облика фасадов зданий, строений, сооружений </w:t>
      </w:r>
      <w:r w:rsidR="00D0792E">
        <w:rPr>
          <w:rFonts w:ascii="Times New Roman" w:hAnsi="Times New Roman" w:cs="Times New Roman"/>
          <w:sz w:val="26"/>
          <w:szCs w:val="26"/>
        </w:rPr>
        <w:t xml:space="preserve">(далее – Правила) </w:t>
      </w:r>
      <w:r w:rsidRPr="00830EB4">
        <w:rPr>
          <w:rFonts w:ascii="Times New Roman" w:hAnsi="Times New Roman" w:cs="Times New Roman"/>
          <w:sz w:val="26"/>
          <w:szCs w:val="26"/>
        </w:rPr>
        <w:t xml:space="preserve">устанавливают единые требования по </w:t>
      </w:r>
      <w:r w:rsidR="00144AC3">
        <w:rPr>
          <w:rFonts w:ascii="Times New Roman" w:hAnsi="Times New Roman" w:cs="Times New Roman"/>
          <w:sz w:val="26"/>
          <w:szCs w:val="26"/>
        </w:rPr>
        <w:t xml:space="preserve">изменению архитектурного облика и </w:t>
      </w:r>
      <w:r w:rsidRPr="00830EB4">
        <w:rPr>
          <w:rFonts w:ascii="Times New Roman" w:hAnsi="Times New Roman" w:cs="Times New Roman"/>
          <w:sz w:val="26"/>
          <w:szCs w:val="26"/>
        </w:rPr>
        <w:t>содержанию фасадов зданий, строений, сооружений, ограждающих конструкций в целях обеспечения комплексного решения существующей архитектурной среды, сохранения архитектурно-исторического наследия, формирования целостного архитектурно-художественного облика фасадов зданий, строений, сооружений на территории муниципального округа город Кировск Мурманской области.</w:t>
      </w:r>
    </w:p>
    <w:p w:rsidR="00216CDE" w:rsidRDefault="00216CDE" w:rsidP="001651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 Настоящие правила разработаны в соответствии с Гражданским кодексом Российской Федерации, Федеральным законом от 25.06.2002 № 73-ФЗ «Об объектах культурного наследия (памятниках истории и культуры) народов Российской Федерации»,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</w:t>
      </w:r>
      <w:r w:rsidR="00CB54C5">
        <w:rPr>
          <w:rFonts w:ascii="Times New Roman" w:hAnsi="Times New Roman" w:cs="Times New Roman"/>
          <w:sz w:val="26"/>
          <w:szCs w:val="26"/>
        </w:rPr>
        <w:t>,</w:t>
      </w:r>
      <w:r w:rsidR="00165152">
        <w:rPr>
          <w:rFonts w:ascii="Times New Roman" w:hAnsi="Times New Roman" w:cs="Times New Roman"/>
          <w:sz w:val="26"/>
          <w:szCs w:val="26"/>
        </w:rPr>
        <w:t xml:space="preserve"> Федеральным законом от 28.12.2009 </w:t>
      </w:r>
      <w:r w:rsidR="00165152" w:rsidRPr="00165152">
        <w:rPr>
          <w:rFonts w:ascii="Times New Roman" w:hAnsi="Times New Roman" w:cs="Times New Roman"/>
          <w:sz w:val="26"/>
          <w:szCs w:val="26"/>
        </w:rPr>
        <w:t>№ 381-</w:t>
      </w:r>
      <w:r w:rsidR="00165152">
        <w:rPr>
          <w:rFonts w:ascii="Times New Roman" w:hAnsi="Times New Roman" w:cs="Times New Roman"/>
          <w:sz w:val="26"/>
          <w:szCs w:val="26"/>
        </w:rPr>
        <w:t xml:space="preserve">ФЗ «Об основах государственного </w:t>
      </w:r>
      <w:r w:rsidR="00165152" w:rsidRPr="00165152">
        <w:rPr>
          <w:rFonts w:ascii="Times New Roman" w:hAnsi="Times New Roman" w:cs="Times New Roman"/>
          <w:sz w:val="26"/>
          <w:szCs w:val="26"/>
        </w:rPr>
        <w:t>регулирования торговой деятельности в Российской Федерации»</w:t>
      </w:r>
      <w:r w:rsidR="00165152">
        <w:rPr>
          <w:rFonts w:ascii="Times New Roman" w:hAnsi="Times New Roman" w:cs="Times New Roman"/>
          <w:sz w:val="26"/>
          <w:szCs w:val="26"/>
        </w:rPr>
        <w:t>,</w:t>
      </w:r>
      <w:r w:rsidR="00CB54C5" w:rsidRPr="00165152">
        <w:rPr>
          <w:rFonts w:ascii="Times New Roman" w:hAnsi="Times New Roman" w:cs="Times New Roman"/>
          <w:sz w:val="26"/>
          <w:szCs w:val="26"/>
        </w:rPr>
        <w:t xml:space="preserve"> </w:t>
      </w:r>
      <w:r w:rsidR="00CB54C5">
        <w:rPr>
          <w:rFonts w:ascii="Times New Roman" w:hAnsi="Times New Roman" w:cs="Times New Roman"/>
          <w:sz w:val="26"/>
          <w:szCs w:val="26"/>
        </w:rPr>
        <w:t xml:space="preserve">Решением </w:t>
      </w:r>
      <w:r w:rsidR="00FF5EC6">
        <w:rPr>
          <w:rFonts w:ascii="Times New Roman" w:hAnsi="Times New Roman" w:cs="Times New Roman"/>
          <w:sz w:val="26"/>
          <w:szCs w:val="26"/>
        </w:rPr>
        <w:t>С</w:t>
      </w:r>
      <w:r w:rsidR="00CB54C5">
        <w:rPr>
          <w:rFonts w:ascii="Times New Roman" w:hAnsi="Times New Roman" w:cs="Times New Roman"/>
          <w:sz w:val="26"/>
          <w:szCs w:val="26"/>
        </w:rPr>
        <w:t>овета депутатов муниципального образования город Кировск от 31.10.2017 № 95 «Об утверждении Правил благоустройства и обеспечения чистоты и порядка на территории муниципального образования город Кировск с подведомственной территорией», постановлением администрации муниципального округа город Кировск Мурманской области «Об утверждении Правил установки, эксплуатации и содержания информационных конструкций на территории муниципального округа город Кировск с подведомственной территорией Мурманской области», «Дизай</w:t>
      </w:r>
      <w:r w:rsidR="006C37DE">
        <w:rPr>
          <w:rFonts w:ascii="Times New Roman" w:hAnsi="Times New Roman" w:cs="Times New Roman"/>
          <w:sz w:val="26"/>
          <w:szCs w:val="26"/>
        </w:rPr>
        <w:t>н</w:t>
      </w:r>
      <w:r w:rsidR="00CB54C5">
        <w:rPr>
          <w:rFonts w:ascii="Times New Roman" w:hAnsi="Times New Roman" w:cs="Times New Roman"/>
          <w:sz w:val="26"/>
          <w:szCs w:val="26"/>
        </w:rPr>
        <w:t>-кодом арктических поселений»</w:t>
      </w:r>
    </w:p>
    <w:p w:rsidR="00830EB4" w:rsidRPr="00830EB4" w:rsidRDefault="00830EB4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2 </w:t>
      </w:r>
      <w:r w:rsidRPr="00830EB4">
        <w:rPr>
          <w:rFonts w:ascii="Times New Roman" w:hAnsi="Times New Roman" w:cs="Times New Roman"/>
          <w:sz w:val="26"/>
          <w:szCs w:val="26"/>
        </w:rPr>
        <w:t>Требования настоящих правил распространяются на все здания, строения и сооружения, ограждающие конструкции, расположенные на территории муниципального округа город Кировск Мурманской области, независимо от назначения здания, вида собственности, этажности, материалов и годов постройки.</w:t>
      </w:r>
    </w:p>
    <w:p w:rsidR="00830EB4" w:rsidRDefault="00830EB4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830EB4">
        <w:rPr>
          <w:rFonts w:ascii="Times New Roman" w:hAnsi="Times New Roman" w:cs="Times New Roman"/>
          <w:sz w:val="26"/>
          <w:szCs w:val="26"/>
        </w:rPr>
        <w:tab/>
        <w:t>Владельцы зданий, строений, сооружений, а также организации, обеспечивающие содержание зданий, строений, сооружений, должны обеспечивать содержание фасадов и ограждающих конструкций зданий, строений, сооружений в соответствии с требованиями настоящих правил.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1.4</w:t>
      </w:r>
      <w:r w:rsidRPr="00144AC3">
        <w:rPr>
          <w:rFonts w:ascii="Times New Roman" w:hAnsi="Times New Roman" w:cs="Times New Roman"/>
          <w:sz w:val="26"/>
          <w:szCs w:val="26"/>
        </w:rPr>
        <w:t xml:space="preserve"> Под изменением</w:t>
      </w:r>
      <w:r>
        <w:rPr>
          <w:rFonts w:ascii="Times New Roman" w:hAnsi="Times New Roman" w:cs="Times New Roman"/>
          <w:sz w:val="26"/>
          <w:szCs w:val="26"/>
        </w:rPr>
        <w:t xml:space="preserve"> архитектурного облика зданий, </w:t>
      </w:r>
      <w:r w:rsidRPr="00144AC3">
        <w:rPr>
          <w:rFonts w:ascii="Times New Roman" w:hAnsi="Times New Roman" w:cs="Times New Roman"/>
          <w:sz w:val="26"/>
          <w:szCs w:val="26"/>
        </w:rPr>
        <w:t>строени</w:t>
      </w:r>
      <w:r>
        <w:rPr>
          <w:rFonts w:ascii="Times New Roman" w:hAnsi="Times New Roman" w:cs="Times New Roman"/>
          <w:sz w:val="26"/>
          <w:szCs w:val="26"/>
        </w:rPr>
        <w:t xml:space="preserve">й, </w:t>
      </w:r>
      <w:r w:rsidRPr="00144AC3">
        <w:rPr>
          <w:rFonts w:ascii="Times New Roman" w:hAnsi="Times New Roman" w:cs="Times New Roman"/>
          <w:sz w:val="26"/>
          <w:szCs w:val="26"/>
        </w:rPr>
        <w:t xml:space="preserve">сооружений, ограждающих конструкций понимается: 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>изменение колористической организации и замена материала отделки фасадов зданий, строений</w:t>
      </w:r>
      <w:r>
        <w:rPr>
          <w:rFonts w:ascii="Times New Roman" w:hAnsi="Times New Roman" w:cs="Times New Roman"/>
          <w:sz w:val="26"/>
          <w:szCs w:val="26"/>
        </w:rPr>
        <w:t>, сооружений</w:t>
      </w:r>
      <w:r w:rsidRPr="00144AC3">
        <w:rPr>
          <w:rFonts w:ascii="Times New Roman" w:hAnsi="Times New Roman" w:cs="Times New Roman"/>
          <w:sz w:val="26"/>
          <w:szCs w:val="26"/>
        </w:rPr>
        <w:t xml:space="preserve"> и их отдельных конструктивных элементов; 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 xml:space="preserve">изменение конструкции крыши, материала кровли, элементов снегозадержания и водоотведения; 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 xml:space="preserve">создание, изменение или ликвидация крылец, навесов, козырьков, карнизов, балконов, лоджий, веранд, террас, эркеров, декоративных элементов, дверных, витринных, арочных и оконных проемов; </w:t>
      </w:r>
    </w:p>
    <w:p w:rsid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>установка или демонтаж дополнительного оборудования, элементов и устройств (наружные блоки систем кондиционирования и вентиляции, банкоматы, элементы архитектурно-художественной подсветки, антенны, видеокамеры, почтовые ящики, часы, электрощиты, кабельные линии, флагштоки).</w:t>
      </w:r>
    </w:p>
    <w:p w:rsidR="00144AC3" w:rsidRDefault="00D0792E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1.5 Администрация муниципального округа город Кировск с подведомственной территорией Мурманской области</w:t>
      </w:r>
      <w:r w:rsidR="00FC24A1">
        <w:rPr>
          <w:rFonts w:ascii="Times New Roman" w:hAnsi="Times New Roman" w:cs="Times New Roman"/>
          <w:sz w:val="26"/>
          <w:szCs w:val="26"/>
        </w:rPr>
        <w:t xml:space="preserve"> (далее – Администрация города Кировска)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 функции и полномочия, связанные с </w:t>
      </w:r>
      <w:r w:rsidRPr="00D0792E">
        <w:rPr>
          <w:rFonts w:ascii="Times New Roman" w:hAnsi="Times New Roman" w:cs="Times New Roman"/>
          <w:sz w:val="26"/>
          <w:szCs w:val="26"/>
        </w:rPr>
        <w:t>архитектурно-художественн</w:t>
      </w:r>
      <w:r>
        <w:rPr>
          <w:rFonts w:ascii="Times New Roman" w:hAnsi="Times New Roman" w:cs="Times New Roman"/>
          <w:sz w:val="26"/>
          <w:szCs w:val="26"/>
        </w:rPr>
        <w:t>ым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оформлени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и внешн</w:t>
      </w:r>
      <w:r>
        <w:rPr>
          <w:rFonts w:ascii="Times New Roman" w:hAnsi="Times New Roman" w:cs="Times New Roman"/>
          <w:sz w:val="26"/>
          <w:szCs w:val="26"/>
        </w:rPr>
        <w:t>им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облик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фасадов зданий, строений, сооружений</w:t>
      </w:r>
      <w:r>
        <w:rPr>
          <w:rFonts w:ascii="Times New Roman" w:hAnsi="Times New Roman" w:cs="Times New Roman"/>
          <w:sz w:val="26"/>
          <w:szCs w:val="26"/>
        </w:rPr>
        <w:t xml:space="preserve"> на территории </w:t>
      </w:r>
      <w:r w:rsidRPr="00D0792E">
        <w:rPr>
          <w:rFonts w:ascii="Times New Roman" w:hAnsi="Times New Roman" w:cs="Times New Roman"/>
          <w:sz w:val="26"/>
          <w:szCs w:val="26"/>
        </w:rPr>
        <w:t>муниципального округа город Кировск Мурманской области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44AC3" w:rsidRDefault="00B04ABB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Комитет по управлению муниципальной собственностью Администрации города Кировска </w:t>
      </w:r>
      <w:r w:rsidR="00FC24A1">
        <w:rPr>
          <w:rFonts w:ascii="Times New Roman" w:hAnsi="Times New Roman" w:cs="Times New Roman"/>
          <w:sz w:val="26"/>
          <w:szCs w:val="26"/>
        </w:rPr>
        <w:t xml:space="preserve">(далее – Комитет) </w:t>
      </w:r>
      <w:r>
        <w:rPr>
          <w:rFonts w:ascii="Times New Roman" w:hAnsi="Times New Roman" w:cs="Times New Roman"/>
          <w:sz w:val="26"/>
          <w:szCs w:val="26"/>
        </w:rPr>
        <w:t>входит в структуру Администрации города Кировска и является уполномоченным органом, отвечающим за осуществление функций, связанных с реализацией настоящих Правил.</w:t>
      </w:r>
    </w:p>
    <w:p w:rsidR="00BF3C32" w:rsidRDefault="00BF3C32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1.6 </w:t>
      </w:r>
      <w:r w:rsidR="00BF06C1">
        <w:rPr>
          <w:rFonts w:ascii="Times New Roman" w:hAnsi="Times New Roman" w:cs="Times New Roman"/>
          <w:sz w:val="26"/>
          <w:szCs w:val="26"/>
        </w:rPr>
        <w:t>Понятия, используемые в настоящих Правилах:</w:t>
      </w:r>
    </w:p>
    <w:p w:rsidR="00BF06C1" w:rsidRPr="00BF3C32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3C32"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архитектурное решение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BF3C32">
        <w:rPr>
          <w:rFonts w:ascii="Times New Roman" w:hAnsi="Times New Roman" w:cs="Times New Roman"/>
          <w:sz w:val="26"/>
          <w:szCs w:val="26"/>
        </w:rPr>
        <w:t>авторский з</w:t>
      </w:r>
      <w:r>
        <w:rPr>
          <w:rFonts w:ascii="Times New Roman" w:hAnsi="Times New Roman" w:cs="Times New Roman"/>
          <w:sz w:val="26"/>
          <w:szCs w:val="26"/>
        </w:rPr>
        <w:t xml:space="preserve">амысел архитектурного объекта, </w:t>
      </w:r>
      <w:r w:rsidRPr="00BF3C32">
        <w:rPr>
          <w:rFonts w:ascii="Times New Roman" w:hAnsi="Times New Roman" w:cs="Times New Roman"/>
          <w:sz w:val="26"/>
          <w:szCs w:val="26"/>
        </w:rPr>
        <w:t>его внешнего и внутреннего облика, пространственной, планировочной и функциональной организации, зафиксированный в архитектурной части документации для строительства и реализованный в построенном архитектурном объекте;</w:t>
      </w:r>
    </w:p>
    <w:p w:rsidR="00BF06C1" w:rsidRPr="00BF3C32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фасад</w:t>
      </w:r>
      <w:r w:rsidRPr="00BF06C1">
        <w:rPr>
          <w:rFonts w:ascii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3C32">
        <w:rPr>
          <w:rFonts w:ascii="Times New Roman" w:hAnsi="Times New Roman" w:cs="Times New Roman"/>
          <w:sz w:val="26"/>
          <w:szCs w:val="26"/>
        </w:rPr>
        <w:t>наружная поверхность стены, ограждающей здание, как правило, самонесущей, включая навесные стены, наружную облицовку или другие виды наружной чистовой отделки;</w:t>
      </w:r>
    </w:p>
    <w:p w:rsidR="00144AC3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b/>
          <w:sz w:val="26"/>
          <w:szCs w:val="26"/>
        </w:rPr>
        <w:t xml:space="preserve">дополнительное оборудование </w:t>
      </w:r>
      <w:r w:rsidRPr="00BF06C1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3C32">
        <w:rPr>
          <w:rFonts w:ascii="Times New Roman" w:hAnsi="Times New Roman" w:cs="Times New Roman"/>
          <w:sz w:val="26"/>
          <w:szCs w:val="26"/>
        </w:rPr>
        <w:t>экраны, жалюзи, ограждения витрин, приямки на окнах подвальных, цокольных этажей, наружные блоки систем кондиционирования и вентиляции, маркизы, антенны, видеокамеры, почтовые ящики, часы, банкоматы, электрощиты, кабельные линии, вывески, информационные и рекламные конструкции, решетки, элементы архи</w:t>
      </w:r>
      <w:r>
        <w:rPr>
          <w:rFonts w:ascii="Times New Roman" w:hAnsi="Times New Roman" w:cs="Times New Roman"/>
          <w:sz w:val="26"/>
          <w:szCs w:val="26"/>
        </w:rPr>
        <w:t>тектурного освещения, флагштоки;</w:t>
      </w:r>
    </w:p>
    <w:p w:rsidR="00BF06C1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нестационарный торговый объект</w:t>
      </w:r>
      <w:r>
        <w:rPr>
          <w:rFonts w:ascii="Times New Roman" w:hAnsi="Times New Roman" w:cs="Times New Roman"/>
          <w:sz w:val="26"/>
          <w:szCs w:val="26"/>
        </w:rPr>
        <w:t xml:space="preserve"> –</w:t>
      </w:r>
      <w:r w:rsidR="00D4789C">
        <w:rPr>
          <w:rFonts w:ascii="Times New Roman" w:hAnsi="Times New Roman" w:cs="Times New Roman"/>
          <w:sz w:val="26"/>
          <w:szCs w:val="26"/>
        </w:rPr>
        <w:t xml:space="preserve"> </w:t>
      </w:r>
      <w:r w:rsidR="00D4789C" w:rsidRPr="00D4789C">
        <w:rPr>
          <w:rFonts w:ascii="Times New Roman" w:hAnsi="Times New Roman" w:cs="Times New Roman"/>
          <w:sz w:val="26"/>
          <w:szCs w:val="26"/>
        </w:rPr>
        <w:t>временное сооружение без фундамента или пол</w:t>
      </w:r>
      <w:r w:rsidR="00D4789C">
        <w:rPr>
          <w:rFonts w:ascii="Times New Roman" w:hAnsi="Times New Roman" w:cs="Times New Roman"/>
          <w:sz w:val="26"/>
          <w:szCs w:val="26"/>
        </w:rPr>
        <w:t>ностью передвижная конструкция, м</w:t>
      </w:r>
      <w:r w:rsidR="00D4789C" w:rsidRPr="00D4789C">
        <w:rPr>
          <w:rFonts w:ascii="Times New Roman" w:hAnsi="Times New Roman" w:cs="Times New Roman"/>
          <w:sz w:val="26"/>
          <w:szCs w:val="26"/>
        </w:rPr>
        <w:t xml:space="preserve">ожет быть, как небольшой </w:t>
      </w:r>
      <w:r w:rsidR="00D4789C">
        <w:rPr>
          <w:rFonts w:ascii="Times New Roman" w:hAnsi="Times New Roman" w:cs="Times New Roman"/>
          <w:sz w:val="26"/>
          <w:szCs w:val="26"/>
        </w:rPr>
        <w:t>павильон (киоск)</w:t>
      </w:r>
      <w:r w:rsidR="00D4789C" w:rsidRPr="00D4789C">
        <w:rPr>
          <w:rFonts w:ascii="Times New Roman" w:hAnsi="Times New Roman" w:cs="Times New Roman"/>
          <w:sz w:val="26"/>
          <w:szCs w:val="26"/>
        </w:rPr>
        <w:t>, который ст</w:t>
      </w:r>
      <w:r w:rsidR="00D4789C">
        <w:rPr>
          <w:rFonts w:ascii="Times New Roman" w:hAnsi="Times New Roman" w:cs="Times New Roman"/>
          <w:sz w:val="26"/>
          <w:szCs w:val="26"/>
        </w:rPr>
        <w:t>оит на одном месте, так и фургон</w:t>
      </w:r>
      <w:r w:rsidR="00D4789C" w:rsidRPr="00D4789C">
        <w:rPr>
          <w:rFonts w:ascii="Times New Roman" w:hAnsi="Times New Roman" w:cs="Times New Roman"/>
          <w:sz w:val="26"/>
          <w:szCs w:val="26"/>
        </w:rPr>
        <w:t>, который ездит по городу</w:t>
      </w:r>
      <w:r w:rsidR="00D4789C">
        <w:rPr>
          <w:rFonts w:ascii="Times New Roman" w:hAnsi="Times New Roman" w:cs="Times New Roman"/>
          <w:sz w:val="26"/>
          <w:szCs w:val="26"/>
        </w:rPr>
        <w:t>;</w:t>
      </w:r>
    </w:p>
    <w:p w:rsidR="00BF06C1" w:rsidRPr="00BF06C1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информационная конструкция</w:t>
      </w:r>
      <w:r w:rsidR="00D4789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6C1">
        <w:rPr>
          <w:rFonts w:ascii="Times New Roman" w:hAnsi="Times New Roman" w:cs="Times New Roman"/>
          <w:sz w:val="26"/>
          <w:szCs w:val="26"/>
        </w:rPr>
        <w:t xml:space="preserve">– </w:t>
      </w:r>
      <w:r w:rsidR="00D4789C">
        <w:rPr>
          <w:rFonts w:ascii="Times New Roman" w:hAnsi="Times New Roman" w:cs="Times New Roman"/>
          <w:sz w:val="26"/>
          <w:szCs w:val="26"/>
        </w:rPr>
        <w:t>вывеска, объект благо</w:t>
      </w:r>
      <w:r w:rsidR="00D4789C" w:rsidRPr="00D4789C">
        <w:rPr>
          <w:rFonts w:ascii="Times New Roman" w:hAnsi="Times New Roman" w:cs="Times New Roman"/>
          <w:sz w:val="26"/>
          <w:szCs w:val="26"/>
        </w:rPr>
        <w:t>устройства, выполняющий функцию информирован</w:t>
      </w:r>
      <w:r w:rsidR="00D4789C">
        <w:rPr>
          <w:rFonts w:ascii="Times New Roman" w:hAnsi="Times New Roman" w:cs="Times New Roman"/>
          <w:sz w:val="26"/>
          <w:szCs w:val="26"/>
        </w:rPr>
        <w:t>ия населе</w:t>
      </w:r>
      <w:r w:rsidR="00D4789C" w:rsidRPr="00D4789C">
        <w:rPr>
          <w:rFonts w:ascii="Times New Roman" w:hAnsi="Times New Roman" w:cs="Times New Roman"/>
          <w:sz w:val="26"/>
          <w:szCs w:val="26"/>
        </w:rPr>
        <w:t>ния города</w:t>
      </w:r>
      <w:r w:rsidR="00D4789C">
        <w:rPr>
          <w:rFonts w:ascii="Times New Roman" w:hAnsi="Times New Roman" w:cs="Times New Roman"/>
          <w:sz w:val="26"/>
          <w:szCs w:val="26"/>
        </w:rPr>
        <w:t>;</w:t>
      </w:r>
    </w:p>
    <w:p w:rsidR="00144AC3" w:rsidRDefault="00BF06C1" w:rsidP="00D478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06C1">
        <w:rPr>
          <w:rFonts w:ascii="Times New Roman" w:hAnsi="Times New Roman" w:cs="Times New Roman"/>
          <w:sz w:val="26"/>
          <w:szCs w:val="26"/>
        </w:rPr>
        <w:t>-</w:t>
      </w:r>
      <w:r w:rsidRPr="00BF06C1">
        <w:rPr>
          <w:rFonts w:ascii="Times New Roman" w:hAnsi="Times New Roman" w:cs="Times New Roman"/>
          <w:b/>
          <w:sz w:val="26"/>
          <w:szCs w:val="26"/>
        </w:rPr>
        <w:t xml:space="preserve"> рекламная конструкция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D4789C" w:rsidRPr="00D4789C">
        <w:rPr>
          <w:rFonts w:ascii="Times New Roman" w:hAnsi="Times New Roman" w:cs="Times New Roman"/>
          <w:sz w:val="26"/>
          <w:szCs w:val="26"/>
        </w:rPr>
        <w:t>щиты, стенды, строительные сетки, перетяжки, электронные табло, воздушные шары, аэростаты и иные технические средства стабильного территориального размещения, монтируемые и располагаемые на внешних стенах, крышах и иных конструктивных элементах зданий, строений, сооружений или вне их, а также на остановочных пунктах движения общественного транспорта</w:t>
      </w:r>
      <w:r w:rsidR="00D4789C">
        <w:rPr>
          <w:rFonts w:ascii="Times New Roman" w:hAnsi="Times New Roman" w:cs="Times New Roman"/>
          <w:sz w:val="26"/>
          <w:szCs w:val="26"/>
        </w:rPr>
        <w:t>.</w:t>
      </w:r>
    </w:p>
    <w:p w:rsidR="004932C6" w:rsidRDefault="004932C6" w:rsidP="004932C6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932C6">
        <w:rPr>
          <w:rFonts w:ascii="Times New Roman" w:hAnsi="Times New Roman" w:cs="Times New Roman"/>
          <w:b/>
          <w:sz w:val="26"/>
          <w:szCs w:val="26"/>
        </w:rPr>
        <w:lastRenderedPageBreak/>
        <w:t>2. Основные цели</w:t>
      </w:r>
    </w:p>
    <w:p w:rsidR="004932C6" w:rsidRPr="004932C6" w:rsidRDefault="004932C6" w:rsidP="004932C6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932C6" w:rsidRPr="004932C6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 Целью настоящих П</w:t>
      </w:r>
      <w:r w:rsidRPr="004932C6">
        <w:rPr>
          <w:rFonts w:ascii="Times New Roman" w:hAnsi="Times New Roman" w:cs="Times New Roman"/>
          <w:sz w:val="26"/>
          <w:szCs w:val="26"/>
        </w:rPr>
        <w:t xml:space="preserve">равил является формирование основных направлений развития архитектурно-художественного облика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округа город </w:t>
      </w:r>
      <w:r w:rsidRPr="004932C6">
        <w:rPr>
          <w:rFonts w:ascii="Times New Roman" w:hAnsi="Times New Roman" w:cs="Times New Roman"/>
          <w:sz w:val="26"/>
          <w:szCs w:val="26"/>
        </w:rPr>
        <w:t>Кировск Мурманской области путем:</w:t>
      </w:r>
    </w:p>
    <w:p w:rsidR="004932C6" w:rsidRPr="004932C6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932C6">
        <w:rPr>
          <w:rFonts w:ascii="Times New Roman" w:hAnsi="Times New Roman" w:cs="Times New Roman"/>
          <w:sz w:val="26"/>
          <w:szCs w:val="26"/>
        </w:rPr>
        <w:t>комплексного подхода к оформлению и оборудованию фасадов зданий;</w:t>
      </w:r>
    </w:p>
    <w:p w:rsidR="004932C6" w:rsidRPr="004932C6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932C6">
        <w:rPr>
          <w:rFonts w:ascii="Times New Roman" w:hAnsi="Times New Roman" w:cs="Times New Roman"/>
          <w:sz w:val="26"/>
          <w:szCs w:val="26"/>
        </w:rPr>
        <w:t>упорядочения, регулирования и контроля деятельности в данной сфере, в том числе создания необходимой нормативно-правовой базы;</w:t>
      </w:r>
    </w:p>
    <w:p w:rsidR="00144AC3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932C6">
        <w:rPr>
          <w:rFonts w:ascii="Times New Roman" w:hAnsi="Times New Roman" w:cs="Times New Roman"/>
          <w:sz w:val="26"/>
          <w:szCs w:val="26"/>
        </w:rPr>
        <w:t>формирования благоприятного социального климата для привлечения материальных, финансовых, интеллектуальных и иных ресурсов в развитие архитектурной среды населенных пунктов.</w:t>
      </w:r>
    </w:p>
    <w:p w:rsidR="006C7C3F" w:rsidRDefault="006C7C3F" w:rsidP="00B539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B51F1" w:rsidRPr="00BB51F1" w:rsidRDefault="00BB51F1" w:rsidP="006C7C3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51F1">
        <w:rPr>
          <w:rFonts w:ascii="Times New Roman" w:hAnsi="Times New Roman" w:cs="Times New Roman"/>
          <w:b/>
          <w:sz w:val="26"/>
          <w:szCs w:val="26"/>
        </w:rPr>
        <w:t xml:space="preserve">3. Общие требования к архитектурному облику фасадов </w:t>
      </w:r>
      <w:r w:rsidR="009E2ED7">
        <w:rPr>
          <w:rFonts w:ascii="Times New Roman" w:hAnsi="Times New Roman" w:cs="Times New Roman"/>
          <w:b/>
          <w:sz w:val="26"/>
          <w:szCs w:val="26"/>
        </w:rPr>
        <w:t>зданий,</w:t>
      </w:r>
      <w:r w:rsidRPr="00BB51F1">
        <w:rPr>
          <w:rFonts w:ascii="Times New Roman" w:hAnsi="Times New Roman" w:cs="Times New Roman"/>
          <w:b/>
          <w:sz w:val="26"/>
          <w:szCs w:val="26"/>
        </w:rPr>
        <w:t xml:space="preserve"> строений</w:t>
      </w:r>
      <w:r w:rsidR="009E2ED7">
        <w:rPr>
          <w:rFonts w:ascii="Times New Roman" w:hAnsi="Times New Roman" w:cs="Times New Roman"/>
          <w:b/>
          <w:sz w:val="26"/>
          <w:szCs w:val="26"/>
        </w:rPr>
        <w:t>, сооружений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51F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B51F1" w:rsidRPr="00BB51F1" w:rsidRDefault="009E2ED7" w:rsidP="009E2ED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 </w:t>
      </w:r>
      <w:r w:rsidRPr="009E2ED7">
        <w:rPr>
          <w:rFonts w:ascii="Times New Roman" w:hAnsi="Times New Roman" w:cs="Times New Roman"/>
          <w:sz w:val="26"/>
          <w:szCs w:val="26"/>
        </w:rPr>
        <w:t>Основным требованием к фасадам зданий, строений, сооружений является стилевое единство архитектурно-художественного образа, материалов и цветового решения.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B51F1" w:rsidRPr="00BB51F1">
        <w:rPr>
          <w:rFonts w:ascii="Times New Roman" w:hAnsi="Times New Roman" w:cs="Times New Roman"/>
          <w:sz w:val="26"/>
          <w:szCs w:val="26"/>
        </w:rPr>
        <w:t>Изменение архитектурного облика фасада осуществляется в порядке, исключающем ухудшение сохранности и внешнего вида фасадов зданий различного назначения.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 xml:space="preserve">2 </w:t>
      </w:r>
      <w:r w:rsidRPr="00BB51F1">
        <w:rPr>
          <w:rFonts w:ascii="Times New Roman" w:hAnsi="Times New Roman" w:cs="Times New Roman"/>
          <w:sz w:val="26"/>
          <w:szCs w:val="26"/>
        </w:rPr>
        <w:t xml:space="preserve">Цветовое решение зданий и строений должно соответствовать характеристикам и стилевому решению фасада, функциональному назначению объекта, существующему цветовому оформлению застройки улиц и прилегающим к ним территориям, на которых размещаются здания и строения.  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51F1">
        <w:rPr>
          <w:rFonts w:ascii="Times New Roman" w:hAnsi="Times New Roman" w:cs="Times New Roman"/>
          <w:sz w:val="26"/>
          <w:szCs w:val="26"/>
        </w:rPr>
        <w:t>Основным условием для фасадов зданий и строений является обеспечение при визуальном восприятии здания, строения, сооружения стилевого единства его архитектурного облика, достигаемое взаимоувязкой форм, материалов, цветового решения и характера размещения всех деталей и элементов здания, строения, сооружения: подчинение системе горизонтальных и вертикальных осей, членению фасадов здания, строения, сооружения, с учетом принятых приемов архитектурно-художественной композиции объемно-пространственного построения здания и строения.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t>Архитектурное решение внешнего вида фасадов здания, строения, сооружения должно предусматривать единую цветовую гамму стен фасада, единую конфигурацию, цвет, материал переплетов оконных и дверных блоков, остекления балконов и лоджий, ограждений балконов и лоджий, форму и внешний вид архитектурных деталей, кровли, козырьков над всеми входными группами в здание, строение, сооружение, водосточной системы.</w:t>
      </w:r>
    </w:p>
    <w:p w:rsidR="00BA0CA6" w:rsidRPr="00BA0CA6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</w:t>
      </w:r>
      <w:r w:rsidR="00BA0CA6" w:rsidRPr="00BA0CA6">
        <w:rPr>
          <w:rFonts w:ascii="Times New Roman" w:hAnsi="Times New Roman" w:cs="Times New Roman"/>
          <w:sz w:val="26"/>
          <w:szCs w:val="26"/>
        </w:rPr>
        <w:tab/>
        <w:t>Архитектурное решение фасадов объекта формируется с учетом:</w:t>
      </w:r>
    </w:p>
    <w:p w:rsidR="00BA0CA6" w:rsidRPr="00BA0CA6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A0CA6" w:rsidRPr="00BA0CA6">
        <w:rPr>
          <w:rFonts w:ascii="Times New Roman" w:hAnsi="Times New Roman" w:cs="Times New Roman"/>
          <w:sz w:val="26"/>
          <w:szCs w:val="26"/>
        </w:rPr>
        <w:t>функционального назначения объекта (жилое, промышленное, административное, культурно-просветительское, физкультурно-спортивное и т.д.);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t>- местополож</w:t>
      </w:r>
      <w:r w:rsidR="00F90134">
        <w:rPr>
          <w:rFonts w:ascii="Times New Roman" w:hAnsi="Times New Roman" w:cs="Times New Roman"/>
          <w:sz w:val="26"/>
          <w:szCs w:val="26"/>
        </w:rPr>
        <w:t>ения объекта в структуре города</w:t>
      </w:r>
      <w:r w:rsidRPr="00BA0CA6">
        <w:rPr>
          <w:rFonts w:ascii="Times New Roman" w:hAnsi="Times New Roman" w:cs="Times New Roman"/>
          <w:sz w:val="26"/>
          <w:szCs w:val="26"/>
        </w:rPr>
        <w:t>;</w:t>
      </w:r>
    </w:p>
    <w:p w:rsidR="00BA0CA6" w:rsidRPr="00BA0CA6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A0CA6" w:rsidRPr="00BA0CA6">
        <w:rPr>
          <w:rFonts w:ascii="Times New Roman" w:hAnsi="Times New Roman" w:cs="Times New Roman"/>
          <w:sz w:val="26"/>
          <w:szCs w:val="26"/>
        </w:rPr>
        <w:t>зон визуального восприятия (участие в формировании силуэта и/или панорамы, визуальный акцент, визуальная доминанта);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t>- типа окружающей застройки (архетип и стилистика);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lastRenderedPageBreak/>
        <w:t>- тектоники объекта;</w:t>
      </w:r>
    </w:p>
    <w:p w:rsidR="00BA0CA6" w:rsidRPr="00F90134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архитектурной </w:t>
      </w:r>
      <w:r w:rsidR="00B5395E">
        <w:rPr>
          <w:rFonts w:ascii="Times New Roman" w:hAnsi="Times New Roman" w:cs="Times New Roman"/>
          <w:sz w:val="26"/>
          <w:szCs w:val="26"/>
        </w:rPr>
        <w:t>колористки</w:t>
      </w:r>
      <w:r w:rsidR="00BA0CA6" w:rsidRPr="00BA0CA6">
        <w:rPr>
          <w:rFonts w:ascii="Times New Roman" w:hAnsi="Times New Roman" w:cs="Times New Roman"/>
          <w:sz w:val="26"/>
          <w:szCs w:val="26"/>
        </w:rPr>
        <w:t xml:space="preserve"> окружающей застройки.</w:t>
      </w:r>
    </w:p>
    <w:p w:rsid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51F1">
        <w:rPr>
          <w:rFonts w:ascii="Times New Roman" w:hAnsi="Times New Roman" w:cs="Times New Roman"/>
          <w:sz w:val="26"/>
          <w:szCs w:val="26"/>
        </w:rPr>
        <w:t>Изменение локальных участков фасада здания и строения, связанного с изменением, размещением деталей, элементов и дополнительного оборудования, должно осуществляться с учетом комплексного решения архитектурного облика всех фасадов здания и строения.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3.6 </w:t>
      </w:r>
      <w:r w:rsidRPr="00F90134">
        <w:rPr>
          <w:rFonts w:ascii="Times New Roman" w:hAnsi="Times New Roman" w:cs="Times New Roman"/>
          <w:sz w:val="26"/>
          <w:szCs w:val="26"/>
        </w:rPr>
        <w:t>Под изменением внешнего вида фасадов</w:t>
      </w:r>
      <w:r w:rsidR="00FC24A1">
        <w:rPr>
          <w:rFonts w:ascii="Times New Roman" w:hAnsi="Times New Roman" w:cs="Times New Roman"/>
          <w:sz w:val="26"/>
          <w:szCs w:val="26"/>
        </w:rPr>
        <w:t xml:space="preserve"> зданий, строений, сооружений</w:t>
      </w:r>
      <w:r w:rsidRPr="00F90134">
        <w:rPr>
          <w:rFonts w:ascii="Times New Roman" w:hAnsi="Times New Roman" w:cs="Times New Roman"/>
          <w:sz w:val="26"/>
          <w:szCs w:val="26"/>
        </w:rPr>
        <w:t xml:space="preserve"> понимается: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создание, изменение или ликвидация крылец, навесов, козырьков, карнизов, балконов, лоджий, веранд, террас, эркеров, декоративных элементов, дверных, витражных, арочных и оконных проемов;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замена облицовочного материала;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покраска фасада, его частей в колер, отличный от колера здания, строения, сооружения;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изменение конструкции крыши, материала кровли, элементов безопасности крыши, элементов организованного наружного водостока;</w:t>
      </w:r>
    </w:p>
    <w:p w:rsidR="00F90134" w:rsidRPr="00BB51F1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установка или демонтаж дополнительного оборудования.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51F1">
        <w:rPr>
          <w:rFonts w:ascii="Times New Roman" w:hAnsi="Times New Roman" w:cs="Times New Roman"/>
          <w:sz w:val="26"/>
          <w:szCs w:val="26"/>
        </w:rPr>
        <w:t xml:space="preserve">При изменении материалов отделки фасадов здания и строения, изменении конструкции крыши, материала кровли, элементов безопасности крыши, создании, изменении крылец, навесов, козырьков, карнизов, балконов, лоджий, веранд, террас, эркеров, декоративных элементов, дверных, витринных, арочных и оконных проемов, установке дополнительного оборудования, элементов и устройств не допускается закрывать существующие декоративные архитектурные и  художественные элементы  и детали фасадов, обеспечивающих при визуальном восприятии стилевое единство архитектурного облика здания и строения.  </w:t>
      </w:r>
    </w:p>
    <w:p w:rsidR="001874F3" w:rsidRDefault="001874F3" w:rsidP="00BB51F1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1874F3" w:rsidRDefault="001874F3" w:rsidP="001874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74F3">
        <w:rPr>
          <w:rFonts w:ascii="Times New Roman" w:hAnsi="Times New Roman" w:cs="Times New Roman"/>
          <w:b/>
          <w:sz w:val="26"/>
          <w:szCs w:val="26"/>
        </w:rPr>
        <w:t>4. Стандарт отделки и колористических решений фасадов зданий, строений, сооружений</w:t>
      </w:r>
    </w:p>
    <w:p w:rsidR="001874F3" w:rsidRDefault="001874F3" w:rsidP="001874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D66BD" w:rsidRDefault="001D66BD" w:rsidP="001D66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 </w:t>
      </w:r>
      <w:r w:rsidRPr="001D66BD">
        <w:rPr>
          <w:rFonts w:ascii="Times New Roman" w:hAnsi="Times New Roman" w:cs="Times New Roman"/>
          <w:sz w:val="26"/>
          <w:szCs w:val="26"/>
        </w:rPr>
        <w:t>Система фасадов и элементов, включая их текстуру, фактуру, цвет, ритм,</w:t>
      </w:r>
      <w:r>
        <w:rPr>
          <w:rFonts w:ascii="Times New Roman" w:hAnsi="Times New Roman" w:cs="Times New Roman"/>
          <w:sz w:val="26"/>
          <w:szCs w:val="26"/>
        </w:rPr>
        <w:t xml:space="preserve"> создает </w:t>
      </w:r>
      <w:r w:rsidRPr="001D66BD">
        <w:rPr>
          <w:rFonts w:ascii="Times New Roman" w:hAnsi="Times New Roman" w:cs="Times New Roman"/>
          <w:sz w:val="26"/>
          <w:szCs w:val="26"/>
        </w:rPr>
        <w:t>визуальный облик застройк</w:t>
      </w:r>
      <w:r>
        <w:rPr>
          <w:rFonts w:ascii="Times New Roman" w:hAnsi="Times New Roman" w:cs="Times New Roman"/>
          <w:sz w:val="26"/>
          <w:szCs w:val="26"/>
        </w:rPr>
        <w:t xml:space="preserve">и и городской среды арктических поселений. </w:t>
      </w:r>
      <w:r w:rsidRPr="001D66BD">
        <w:rPr>
          <w:rFonts w:ascii="Times New Roman" w:hAnsi="Times New Roman" w:cs="Times New Roman"/>
          <w:sz w:val="26"/>
          <w:szCs w:val="26"/>
        </w:rPr>
        <w:t>Совокупность данных эл</w:t>
      </w:r>
      <w:r>
        <w:rPr>
          <w:rFonts w:ascii="Times New Roman" w:hAnsi="Times New Roman" w:cs="Times New Roman"/>
          <w:sz w:val="26"/>
          <w:szCs w:val="26"/>
        </w:rPr>
        <w:t xml:space="preserve">ементов формирует образ города, </w:t>
      </w:r>
      <w:r w:rsidRPr="001D66BD">
        <w:rPr>
          <w:rFonts w:ascii="Times New Roman" w:hAnsi="Times New Roman" w:cs="Times New Roman"/>
          <w:sz w:val="26"/>
          <w:szCs w:val="26"/>
        </w:rPr>
        <w:t>подчеркивает его характер.</w:t>
      </w:r>
    </w:p>
    <w:p w:rsidR="002A20EF" w:rsidRDefault="002A20EF" w:rsidP="001D66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 Общие требования к фасадам зданий, строений, сооружений: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</w:t>
      </w:r>
      <w:r w:rsidRPr="002A20EF">
        <w:rPr>
          <w:rFonts w:ascii="Times New Roman" w:hAnsi="Times New Roman" w:cs="Times New Roman"/>
          <w:sz w:val="26"/>
          <w:szCs w:val="26"/>
        </w:rPr>
        <w:t>апрещается «кусочная» отделка фрагментов фасадов в рам</w:t>
      </w:r>
      <w:r>
        <w:rPr>
          <w:rFonts w:ascii="Times New Roman" w:hAnsi="Times New Roman" w:cs="Times New Roman"/>
          <w:sz w:val="26"/>
          <w:szCs w:val="26"/>
        </w:rPr>
        <w:t xml:space="preserve">ках одного здания. В частности, </w:t>
      </w:r>
      <w:r w:rsidRPr="002A20EF">
        <w:rPr>
          <w:rFonts w:ascii="Times New Roman" w:hAnsi="Times New Roman" w:cs="Times New Roman"/>
          <w:sz w:val="26"/>
          <w:szCs w:val="26"/>
        </w:rPr>
        <w:t xml:space="preserve">при оформлении входных групп коммерческих помещений первых этажей </w:t>
      </w:r>
      <w:r>
        <w:rPr>
          <w:rFonts w:ascii="Times New Roman" w:hAnsi="Times New Roman" w:cs="Times New Roman"/>
          <w:sz w:val="26"/>
          <w:szCs w:val="26"/>
        </w:rPr>
        <w:t xml:space="preserve">запрещается </w:t>
      </w:r>
      <w:r w:rsidRPr="002A20EF">
        <w:rPr>
          <w:rFonts w:ascii="Times New Roman" w:hAnsi="Times New Roman" w:cs="Times New Roman"/>
          <w:sz w:val="26"/>
          <w:szCs w:val="26"/>
        </w:rPr>
        <w:t>использование раз</w:t>
      </w:r>
      <w:r>
        <w:rPr>
          <w:rFonts w:ascii="Times New Roman" w:hAnsi="Times New Roman" w:cs="Times New Roman"/>
          <w:sz w:val="26"/>
          <w:szCs w:val="26"/>
        </w:rPr>
        <w:t>ных материалов отделки и цветов;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2A20EF">
        <w:rPr>
          <w:rFonts w:ascii="Times New Roman" w:hAnsi="Times New Roman" w:cs="Times New Roman"/>
          <w:sz w:val="26"/>
          <w:szCs w:val="26"/>
        </w:rPr>
        <w:t>се фасады в рамках одного здания должны иметь единое ц</w:t>
      </w:r>
      <w:r>
        <w:rPr>
          <w:rFonts w:ascii="Times New Roman" w:hAnsi="Times New Roman" w:cs="Times New Roman"/>
          <w:sz w:val="26"/>
          <w:szCs w:val="26"/>
        </w:rPr>
        <w:t xml:space="preserve">ветовое решение. При проведении </w:t>
      </w:r>
      <w:r w:rsidRPr="002A20EF">
        <w:rPr>
          <w:rFonts w:ascii="Times New Roman" w:hAnsi="Times New Roman" w:cs="Times New Roman"/>
          <w:sz w:val="26"/>
          <w:szCs w:val="26"/>
        </w:rPr>
        <w:t>капитального ремонта не допускается выкрашивать торцы здания или его фрагменты другим цветом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A20EF">
        <w:rPr>
          <w:rFonts w:ascii="Times New Roman" w:hAnsi="Times New Roman" w:cs="Times New Roman"/>
          <w:sz w:val="26"/>
          <w:szCs w:val="26"/>
        </w:rPr>
        <w:t xml:space="preserve">(если только это не предусмотрено </w:t>
      </w:r>
      <w:r>
        <w:rPr>
          <w:rFonts w:ascii="Times New Roman" w:hAnsi="Times New Roman" w:cs="Times New Roman"/>
          <w:sz w:val="26"/>
          <w:szCs w:val="26"/>
        </w:rPr>
        <w:t>архитектурным замыслом объекта);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 w:rsidRPr="002A20EF">
        <w:rPr>
          <w:rFonts w:ascii="Times New Roman" w:hAnsi="Times New Roman" w:cs="Times New Roman"/>
          <w:sz w:val="26"/>
          <w:szCs w:val="26"/>
        </w:rPr>
        <w:t>ри закра</w:t>
      </w:r>
      <w:r>
        <w:rPr>
          <w:rFonts w:ascii="Times New Roman" w:hAnsi="Times New Roman" w:cs="Times New Roman"/>
          <w:sz w:val="26"/>
          <w:szCs w:val="26"/>
        </w:rPr>
        <w:t xml:space="preserve">шивании вандальных граффити или </w:t>
      </w:r>
      <w:r w:rsidRPr="002A20EF">
        <w:rPr>
          <w:rFonts w:ascii="Times New Roman" w:hAnsi="Times New Roman" w:cs="Times New Roman"/>
          <w:sz w:val="26"/>
          <w:szCs w:val="26"/>
        </w:rPr>
        <w:t>фрагментарно</w:t>
      </w:r>
      <w:r>
        <w:rPr>
          <w:rFonts w:ascii="Times New Roman" w:hAnsi="Times New Roman" w:cs="Times New Roman"/>
          <w:sz w:val="26"/>
          <w:szCs w:val="26"/>
        </w:rPr>
        <w:t xml:space="preserve">м ремонте фасада не допускается </w:t>
      </w:r>
      <w:r w:rsidRPr="002A20EF">
        <w:rPr>
          <w:rFonts w:ascii="Times New Roman" w:hAnsi="Times New Roman" w:cs="Times New Roman"/>
          <w:sz w:val="26"/>
          <w:szCs w:val="26"/>
        </w:rPr>
        <w:t>делать «за</w:t>
      </w:r>
      <w:r>
        <w:rPr>
          <w:rFonts w:ascii="Times New Roman" w:hAnsi="Times New Roman" w:cs="Times New Roman"/>
          <w:sz w:val="26"/>
          <w:szCs w:val="26"/>
        </w:rPr>
        <w:t xml:space="preserve">платки» с использованием цвета, </w:t>
      </w:r>
      <w:r w:rsidRPr="002A20EF">
        <w:rPr>
          <w:rFonts w:ascii="Times New Roman" w:hAnsi="Times New Roman" w:cs="Times New Roman"/>
          <w:sz w:val="26"/>
          <w:szCs w:val="26"/>
        </w:rPr>
        <w:t>отличного от имеющегося цвета фасада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д</w:t>
      </w:r>
      <w:r w:rsidRPr="002A20EF">
        <w:rPr>
          <w:rFonts w:ascii="Times New Roman" w:hAnsi="Times New Roman" w:cs="Times New Roman"/>
          <w:sz w:val="26"/>
          <w:szCs w:val="26"/>
        </w:rPr>
        <w:t xml:space="preserve">опускается </w:t>
      </w:r>
      <w:r>
        <w:rPr>
          <w:rFonts w:ascii="Times New Roman" w:hAnsi="Times New Roman" w:cs="Times New Roman"/>
          <w:sz w:val="26"/>
          <w:szCs w:val="26"/>
        </w:rPr>
        <w:t xml:space="preserve">использование нескольких цветов </w:t>
      </w:r>
      <w:r w:rsidRPr="002A20EF">
        <w:rPr>
          <w:rFonts w:ascii="Times New Roman" w:hAnsi="Times New Roman" w:cs="Times New Roman"/>
          <w:sz w:val="26"/>
          <w:szCs w:val="26"/>
        </w:rPr>
        <w:t>в отделке фасад</w:t>
      </w:r>
      <w:r>
        <w:rPr>
          <w:rFonts w:ascii="Times New Roman" w:hAnsi="Times New Roman" w:cs="Times New Roman"/>
          <w:sz w:val="26"/>
          <w:szCs w:val="26"/>
        </w:rPr>
        <w:t xml:space="preserve">а здания (двух или трех) единой </w:t>
      </w:r>
      <w:r w:rsidRPr="002A20EF">
        <w:rPr>
          <w:rFonts w:ascii="Times New Roman" w:hAnsi="Times New Roman" w:cs="Times New Roman"/>
          <w:sz w:val="26"/>
          <w:szCs w:val="26"/>
        </w:rPr>
        <w:t>гаммы, если</w:t>
      </w:r>
      <w:r>
        <w:rPr>
          <w:rFonts w:ascii="Times New Roman" w:hAnsi="Times New Roman" w:cs="Times New Roman"/>
          <w:sz w:val="26"/>
          <w:szCs w:val="26"/>
        </w:rPr>
        <w:t xml:space="preserve"> это решение продиктовано изна</w:t>
      </w:r>
      <w:r w:rsidRPr="002A20EF">
        <w:rPr>
          <w:rFonts w:ascii="Times New Roman" w:hAnsi="Times New Roman" w:cs="Times New Roman"/>
          <w:sz w:val="26"/>
          <w:szCs w:val="26"/>
        </w:rPr>
        <w:t>чальной архи</w:t>
      </w:r>
      <w:r>
        <w:rPr>
          <w:rFonts w:ascii="Times New Roman" w:hAnsi="Times New Roman" w:cs="Times New Roman"/>
          <w:sz w:val="26"/>
          <w:szCs w:val="26"/>
        </w:rPr>
        <w:t>тектурно-художественной концеп</w:t>
      </w:r>
      <w:r w:rsidRPr="002A20EF">
        <w:rPr>
          <w:rFonts w:ascii="Times New Roman" w:hAnsi="Times New Roman" w:cs="Times New Roman"/>
          <w:sz w:val="26"/>
          <w:szCs w:val="26"/>
        </w:rPr>
        <w:t>цией здани</w:t>
      </w:r>
      <w:r>
        <w:rPr>
          <w:rFonts w:ascii="Times New Roman" w:hAnsi="Times New Roman" w:cs="Times New Roman"/>
          <w:sz w:val="26"/>
          <w:szCs w:val="26"/>
        </w:rPr>
        <w:t xml:space="preserve">я (при выделении фрагментов или </w:t>
      </w:r>
      <w:r w:rsidRPr="002A20EF">
        <w:rPr>
          <w:rFonts w:ascii="Times New Roman" w:hAnsi="Times New Roman" w:cs="Times New Roman"/>
          <w:sz w:val="26"/>
          <w:szCs w:val="26"/>
        </w:rPr>
        <w:t xml:space="preserve">разбивке </w:t>
      </w:r>
      <w:r>
        <w:rPr>
          <w:rFonts w:ascii="Times New Roman" w:hAnsi="Times New Roman" w:cs="Times New Roman"/>
          <w:sz w:val="26"/>
          <w:szCs w:val="26"/>
        </w:rPr>
        <w:t>плоскости стены по горизонтали);</w:t>
      </w:r>
    </w:p>
    <w:p w:rsidR="002A20EF" w:rsidRPr="001D66BD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</w:t>
      </w:r>
      <w:r w:rsidRPr="002A20EF">
        <w:rPr>
          <w:rFonts w:ascii="Times New Roman" w:hAnsi="Times New Roman" w:cs="Times New Roman"/>
          <w:sz w:val="26"/>
          <w:szCs w:val="26"/>
        </w:rPr>
        <w:t>апрещается «кусочная» отделка</w:t>
      </w:r>
      <w:r w:rsidR="00FB0D39">
        <w:rPr>
          <w:rFonts w:ascii="Times New Roman" w:hAnsi="Times New Roman" w:cs="Times New Roman"/>
          <w:sz w:val="26"/>
          <w:szCs w:val="26"/>
        </w:rPr>
        <w:t xml:space="preserve"> цоколей в рамках одного здания,</w:t>
      </w:r>
      <w:r w:rsidRPr="002A20E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при оформлении входных </w:t>
      </w:r>
      <w:r w:rsidRPr="002A20EF">
        <w:rPr>
          <w:rFonts w:ascii="Times New Roman" w:hAnsi="Times New Roman" w:cs="Times New Roman"/>
          <w:sz w:val="26"/>
          <w:szCs w:val="26"/>
        </w:rPr>
        <w:t>групп коммерческих помещений первых этажей</w:t>
      </w:r>
      <w:r w:rsidR="00FB0D39">
        <w:rPr>
          <w:rFonts w:ascii="Times New Roman" w:hAnsi="Times New Roman" w:cs="Times New Roman"/>
          <w:sz w:val="26"/>
          <w:szCs w:val="26"/>
        </w:rPr>
        <w:t>,</w:t>
      </w:r>
      <w:r w:rsidRPr="002A20EF">
        <w:rPr>
          <w:rFonts w:ascii="Times New Roman" w:hAnsi="Times New Roman" w:cs="Times New Roman"/>
          <w:sz w:val="26"/>
          <w:szCs w:val="26"/>
        </w:rPr>
        <w:t xml:space="preserve"> не </w:t>
      </w:r>
      <w:r w:rsidR="00FB0D39">
        <w:rPr>
          <w:rFonts w:ascii="Times New Roman" w:hAnsi="Times New Roman" w:cs="Times New Roman"/>
          <w:sz w:val="26"/>
          <w:szCs w:val="26"/>
        </w:rPr>
        <w:t>допускается</w:t>
      </w:r>
      <w:r w:rsidRPr="002A20EF">
        <w:rPr>
          <w:rFonts w:ascii="Times New Roman" w:hAnsi="Times New Roman" w:cs="Times New Roman"/>
          <w:sz w:val="26"/>
          <w:szCs w:val="26"/>
        </w:rPr>
        <w:t xml:space="preserve"> использование разных материалов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A20EF">
        <w:rPr>
          <w:rFonts w:ascii="Times New Roman" w:hAnsi="Times New Roman" w:cs="Times New Roman"/>
          <w:sz w:val="26"/>
          <w:szCs w:val="26"/>
        </w:rPr>
        <w:t>цветов. При выборе материалов отделки необходимо подбирать решения, идентичные всему зданию и</w:t>
      </w:r>
      <w:r>
        <w:rPr>
          <w:rFonts w:ascii="Times New Roman" w:hAnsi="Times New Roman" w:cs="Times New Roman"/>
          <w:sz w:val="26"/>
          <w:szCs w:val="26"/>
        </w:rPr>
        <w:t xml:space="preserve"> соседним входным группам.</w:t>
      </w:r>
    </w:p>
    <w:p w:rsidR="001D66BD" w:rsidRDefault="008E0292" w:rsidP="001D66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D66BD">
        <w:rPr>
          <w:rFonts w:ascii="Times New Roman" w:hAnsi="Times New Roman" w:cs="Times New Roman"/>
          <w:sz w:val="26"/>
          <w:szCs w:val="26"/>
        </w:rPr>
        <w:t>Н</w:t>
      </w:r>
      <w:r w:rsidR="001D66BD" w:rsidRPr="001D66BD">
        <w:rPr>
          <w:rFonts w:ascii="Times New Roman" w:hAnsi="Times New Roman" w:cs="Times New Roman"/>
          <w:sz w:val="26"/>
          <w:szCs w:val="26"/>
        </w:rPr>
        <w:t>а фасадах зданий</w:t>
      </w:r>
      <w:r w:rsidR="001D66BD">
        <w:rPr>
          <w:rFonts w:ascii="Times New Roman" w:hAnsi="Times New Roman" w:cs="Times New Roman"/>
          <w:sz w:val="26"/>
          <w:szCs w:val="26"/>
        </w:rPr>
        <w:t>, строений, сооружений</w:t>
      </w:r>
      <w:r w:rsidR="001D66BD" w:rsidRPr="001D66BD">
        <w:rPr>
          <w:rFonts w:ascii="Times New Roman" w:hAnsi="Times New Roman" w:cs="Times New Roman"/>
          <w:sz w:val="26"/>
          <w:szCs w:val="26"/>
        </w:rPr>
        <w:t xml:space="preserve"> </w:t>
      </w:r>
      <w:r w:rsidR="001D66BD">
        <w:rPr>
          <w:rFonts w:ascii="Times New Roman" w:hAnsi="Times New Roman" w:cs="Times New Roman"/>
          <w:sz w:val="26"/>
          <w:szCs w:val="26"/>
        </w:rPr>
        <w:t xml:space="preserve">следует применять </w:t>
      </w:r>
      <w:r w:rsidR="001D66BD" w:rsidRPr="001D66BD">
        <w:rPr>
          <w:rFonts w:ascii="Times New Roman" w:hAnsi="Times New Roman" w:cs="Times New Roman"/>
          <w:sz w:val="26"/>
          <w:szCs w:val="26"/>
        </w:rPr>
        <w:t>отделочные материалы, которые обладают необходимыми техническ</w:t>
      </w:r>
      <w:r w:rsidR="001D66BD">
        <w:rPr>
          <w:rFonts w:ascii="Times New Roman" w:hAnsi="Times New Roman" w:cs="Times New Roman"/>
          <w:sz w:val="26"/>
          <w:szCs w:val="26"/>
        </w:rPr>
        <w:t xml:space="preserve">ими показателями, а также имеют </w:t>
      </w:r>
      <w:r w:rsidR="001D66BD" w:rsidRPr="001D66BD">
        <w:rPr>
          <w:rFonts w:ascii="Times New Roman" w:hAnsi="Times New Roman" w:cs="Times New Roman"/>
          <w:sz w:val="26"/>
          <w:szCs w:val="26"/>
        </w:rPr>
        <w:t>оптимальные визуальные характеристики</w:t>
      </w:r>
      <w:r w:rsidR="001D66BD">
        <w:rPr>
          <w:rFonts w:ascii="Times New Roman" w:hAnsi="Times New Roman" w:cs="Times New Roman"/>
          <w:sz w:val="26"/>
          <w:szCs w:val="26"/>
        </w:rPr>
        <w:t>.</w:t>
      </w:r>
    </w:p>
    <w:p w:rsidR="008E0292" w:rsidRDefault="008E0292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1D66BD" w:rsidRPr="001D66BD">
        <w:rPr>
          <w:rFonts w:ascii="Times New Roman" w:hAnsi="Times New Roman" w:cs="Times New Roman"/>
          <w:sz w:val="26"/>
          <w:szCs w:val="26"/>
        </w:rPr>
        <w:t>4.</w:t>
      </w:r>
      <w:r w:rsidR="002A20EF">
        <w:rPr>
          <w:rFonts w:ascii="Times New Roman" w:hAnsi="Times New Roman" w:cs="Times New Roman"/>
          <w:sz w:val="26"/>
          <w:szCs w:val="26"/>
        </w:rPr>
        <w:t>4</w:t>
      </w:r>
      <w:r w:rsidR="001D66BD" w:rsidRPr="001D66BD">
        <w:rPr>
          <w:rFonts w:ascii="Times New Roman" w:hAnsi="Times New Roman" w:cs="Times New Roman"/>
          <w:sz w:val="26"/>
          <w:szCs w:val="26"/>
        </w:rPr>
        <w:t xml:space="preserve"> Материалы для отделки фасадов зданий, строений, сооружений: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1) Материалы для стен и цоколей: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кирпич керамический;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натуральный камень облицовочный;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морозостойкая штукатурка.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2) Материалы системы навесных фасадов: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клинкерная плитка;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керамические панели;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крупноформатные композитные панели;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крупноформатные композитные панели с перфорацией;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6F39EC">
        <w:rPr>
          <w:rFonts w:ascii="Times New Roman" w:hAnsi="Times New Roman" w:cs="Times New Roman"/>
          <w:sz w:val="26"/>
          <w:szCs w:val="26"/>
        </w:rPr>
        <w:t>крупноформатный керамогранит;</w:t>
      </w:r>
    </w:p>
    <w:p w:rsidR="006F39EC" w:rsidRDefault="006F39EC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планкен прямой и скошенный.</w:t>
      </w:r>
    </w:p>
    <w:p w:rsidR="006F39EC" w:rsidRDefault="006F39EC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Использование </w:t>
      </w:r>
      <w:r w:rsidR="00772F74">
        <w:rPr>
          <w:rFonts w:ascii="Times New Roman" w:hAnsi="Times New Roman" w:cs="Times New Roman"/>
          <w:sz w:val="26"/>
          <w:szCs w:val="26"/>
        </w:rPr>
        <w:t>штукатурки типа «короед»</w:t>
      </w:r>
      <w:r w:rsidR="008F024C">
        <w:rPr>
          <w:rFonts w:ascii="Times New Roman" w:hAnsi="Times New Roman" w:cs="Times New Roman"/>
          <w:sz w:val="26"/>
          <w:szCs w:val="26"/>
        </w:rPr>
        <w:t>,</w:t>
      </w:r>
      <w:r w:rsidR="00772F74">
        <w:rPr>
          <w:rFonts w:ascii="Times New Roman" w:hAnsi="Times New Roman" w:cs="Times New Roman"/>
          <w:sz w:val="26"/>
          <w:szCs w:val="26"/>
        </w:rPr>
        <w:t xml:space="preserve"> 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профнастила, </w:t>
      </w:r>
      <w:r w:rsidR="00E86BE4">
        <w:rPr>
          <w:rFonts w:ascii="Times New Roman" w:hAnsi="Times New Roman" w:cs="Times New Roman"/>
          <w:sz w:val="26"/>
          <w:szCs w:val="26"/>
        </w:rPr>
        <w:t xml:space="preserve">металлического и винилового </w:t>
      </w:r>
      <w:r w:rsidR="00E86BE4" w:rsidRPr="00E86BE4">
        <w:rPr>
          <w:rFonts w:ascii="Times New Roman" w:hAnsi="Times New Roman" w:cs="Times New Roman"/>
          <w:sz w:val="26"/>
          <w:szCs w:val="26"/>
        </w:rPr>
        <w:t>сайдинга, металл</w:t>
      </w:r>
      <w:r w:rsidR="00E86BE4">
        <w:rPr>
          <w:rFonts w:ascii="Times New Roman" w:hAnsi="Times New Roman" w:cs="Times New Roman"/>
          <w:sz w:val="26"/>
          <w:szCs w:val="26"/>
        </w:rPr>
        <w:t>ического профлиста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, </w:t>
      </w:r>
      <w:r w:rsidR="00E86BE4">
        <w:rPr>
          <w:rFonts w:ascii="Times New Roman" w:hAnsi="Times New Roman" w:cs="Times New Roman"/>
          <w:sz w:val="26"/>
          <w:szCs w:val="26"/>
        </w:rPr>
        <w:t xml:space="preserve">мелкоформатных металлокассет, ПВХ-панелей, </w:t>
      </w:r>
      <w:r w:rsidR="00E86BE4" w:rsidRPr="00E86BE4">
        <w:rPr>
          <w:rFonts w:ascii="Times New Roman" w:hAnsi="Times New Roman" w:cs="Times New Roman"/>
          <w:sz w:val="26"/>
          <w:szCs w:val="26"/>
        </w:rPr>
        <w:t>металлических листов и других подобных материалов</w:t>
      </w:r>
      <w:r w:rsidR="00E86BE4">
        <w:rPr>
          <w:rFonts w:ascii="Times New Roman" w:hAnsi="Times New Roman" w:cs="Times New Roman"/>
          <w:sz w:val="26"/>
          <w:szCs w:val="26"/>
        </w:rPr>
        <w:t xml:space="preserve"> для облицовки фасадов зданий, </w:t>
      </w:r>
      <w:r w:rsidR="00E86BE4" w:rsidRPr="00E86BE4">
        <w:rPr>
          <w:rFonts w:ascii="Times New Roman" w:hAnsi="Times New Roman" w:cs="Times New Roman"/>
          <w:sz w:val="26"/>
          <w:szCs w:val="26"/>
        </w:rPr>
        <w:t>строений</w:t>
      </w:r>
      <w:r w:rsidR="00E86BE4">
        <w:rPr>
          <w:rFonts w:ascii="Times New Roman" w:hAnsi="Times New Roman" w:cs="Times New Roman"/>
          <w:sz w:val="26"/>
          <w:szCs w:val="26"/>
        </w:rPr>
        <w:t>, сооружений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 (за исключением </w:t>
      </w:r>
      <w:r w:rsidR="00E86BE4">
        <w:rPr>
          <w:rFonts w:ascii="Times New Roman" w:hAnsi="Times New Roman" w:cs="Times New Roman"/>
          <w:sz w:val="26"/>
          <w:szCs w:val="26"/>
        </w:rPr>
        <w:t>зданий, строений, сооружений, расположенных в производственной функциональной зоне</w:t>
      </w:r>
      <w:r w:rsidR="00E86BE4" w:rsidRPr="00E86BE4">
        <w:rPr>
          <w:rFonts w:ascii="Times New Roman" w:hAnsi="Times New Roman" w:cs="Times New Roman"/>
          <w:sz w:val="26"/>
          <w:szCs w:val="26"/>
        </w:rPr>
        <w:t>)</w:t>
      </w:r>
      <w:r w:rsidR="00E86BE4">
        <w:rPr>
          <w:rFonts w:ascii="Times New Roman" w:hAnsi="Times New Roman" w:cs="Times New Roman"/>
          <w:sz w:val="26"/>
          <w:szCs w:val="26"/>
        </w:rPr>
        <w:t xml:space="preserve"> на территории муниципального округа город Кировск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 не допускается</w:t>
      </w:r>
      <w:r w:rsidR="00E86BE4">
        <w:rPr>
          <w:rFonts w:ascii="Times New Roman" w:hAnsi="Times New Roman" w:cs="Times New Roman"/>
          <w:sz w:val="26"/>
          <w:szCs w:val="26"/>
        </w:rPr>
        <w:t>.</w:t>
      </w:r>
      <w:r w:rsidRPr="00E86BE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114AA" w:rsidRDefault="003114AA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D66BD">
        <w:rPr>
          <w:rFonts w:ascii="Times New Roman" w:hAnsi="Times New Roman" w:cs="Times New Roman"/>
          <w:sz w:val="26"/>
          <w:szCs w:val="26"/>
        </w:rPr>
        <w:t xml:space="preserve">Материалы для отделки </w:t>
      </w:r>
      <w:r>
        <w:rPr>
          <w:rFonts w:ascii="Times New Roman" w:hAnsi="Times New Roman" w:cs="Times New Roman"/>
          <w:sz w:val="26"/>
          <w:szCs w:val="26"/>
        </w:rPr>
        <w:t>входных ступеней и пандусов</w:t>
      </w:r>
      <w:r w:rsidRPr="001D66BD">
        <w:rPr>
          <w:rFonts w:ascii="Times New Roman" w:hAnsi="Times New Roman" w:cs="Times New Roman"/>
          <w:sz w:val="26"/>
          <w:szCs w:val="26"/>
        </w:rPr>
        <w:t xml:space="preserve"> зданий, строений, сооружений:</w:t>
      </w:r>
    </w:p>
    <w:p w:rsidR="003114AA" w:rsidRDefault="003114AA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9E65F7">
        <w:rPr>
          <w:rFonts w:ascii="Times New Roman" w:hAnsi="Times New Roman" w:cs="Times New Roman"/>
          <w:sz w:val="26"/>
          <w:szCs w:val="26"/>
        </w:rPr>
        <w:t>гранитный камень;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железобетонные вибропрессованные ступени;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наружный керамогранит;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клинкер;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металлическая решетка (для пандусов).</w:t>
      </w:r>
    </w:p>
    <w:p w:rsidR="009E65F7" w:rsidRDefault="009E65F7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Не рекомендовано использовать для </w:t>
      </w:r>
      <w:r w:rsidRPr="001D66BD">
        <w:rPr>
          <w:rFonts w:ascii="Times New Roman" w:hAnsi="Times New Roman" w:cs="Times New Roman"/>
          <w:sz w:val="26"/>
          <w:szCs w:val="26"/>
        </w:rPr>
        <w:t xml:space="preserve">отделки </w:t>
      </w:r>
      <w:r>
        <w:rPr>
          <w:rFonts w:ascii="Times New Roman" w:hAnsi="Times New Roman" w:cs="Times New Roman"/>
          <w:sz w:val="26"/>
          <w:szCs w:val="26"/>
        </w:rPr>
        <w:t>входных ступеней и пандусов глянцевый керамогранит и мелкоштучную тротуарную плитку</w:t>
      </w:r>
      <w:r>
        <w:rPr>
          <w:rStyle w:val="a6"/>
          <w:rFonts w:ascii="Times New Roman" w:hAnsi="Times New Roman" w:cs="Times New Roman"/>
          <w:sz w:val="26"/>
          <w:szCs w:val="26"/>
        </w:rPr>
        <w:footnoteReference w:id="1"/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E65F7" w:rsidRDefault="009E65F7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Рекомендуемая цветовая гамма для выбора цветового исполнения фасада здания, строения, сооружения:</w:t>
      </w:r>
    </w:p>
    <w:p w:rsidR="00482A31" w:rsidRDefault="00482A31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E65F7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01E07C1" wp14:editId="3B1C4B2F">
            <wp:extent cx="5940425" cy="20669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694" b="58137"/>
                    <a:stretch/>
                  </pic:blipFill>
                  <pic:spPr bwMode="auto">
                    <a:xfrm>
                      <a:off x="0" y="0"/>
                      <a:ext cx="59404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5F7" w:rsidRDefault="009E65F7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E65F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C4B5F9A" wp14:editId="69D77AC5">
            <wp:extent cx="5940425" cy="31769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1335"/>
                    <a:stretch/>
                  </pic:blipFill>
                  <pic:spPr bwMode="auto">
                    <a:xfrm>
                      <a:off x="0" y="0"/>
                      <a:ext cx="5940425" cy="317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B4C" w:rsidRDefault="00C06B4C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 w:rsidR="002A20EF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Базовые правила при выборе цветового исполнения фасада здания, строения, сооружения:</w:t>
      </w:r>
    </w:p>
    <w:p w:rsidR="00C06B4C" w:rsidRPr="00C06B4C" w:rsidRDefault="00C06B4C" w:rsidP="00C06B4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для основного цвета фасада рекомендуется подбирать цвет, близкий к цвету</w:t>
      </w:r>
    </w:p>
    <w:p w:rsidR="00C06B4C" w:rsidRDefault="00C06B4C" w:rsidP="00C06B4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06B4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атурального строительного камня</w:t>
      </w:r>
      <w:r w:rsidRPr="00C06B4C">
        <w:rPr>
          <w:rFonts w:ascii="Times New Roman" w:hAnsi="Times New Roman" w:cs="Times New Roman"/>
          <w:sz w:val="26"/>
          <w:szCs w:val="26"/>
        </w:rPr>
        <w:t>;</w:t>
      </w:r>
    </w:p>
    <w:p w:rsidR="00C06B4C" w:rsidRPr="00C06B4C" w:rsidRDefault="00C06B4C" w:rsidP="004D1C2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в качестве основного цвета рекоменду</w:t>
      </w:r>
      <w:r>
        <w:rPr>
          <w:rFonts w:ascii="Times New Roman" w:hAnsi="Times New Roman" w:cs="Times New Roman"/>
          <w:sz w:val="26"/>
          <w:szCs w:val="26"/>
        </w:rPr>
        <w:t xml:space="preserve">ется использовать более бледные </w:t>
      </w:r>
      <w:r w:rsidRPr="00C06B4C">
        <w:rPr>
          <w:rFonts w:ascii="Times New Roman" w:hAnsi="Times New Roman" w:cs="Times New Roman"/>
          <w:sz w:val="26"/>
          <w:szCs w:val="26"/>
        </w:rPr>
        <w:t>оттенки, детали выделять более светлым оттенком, а фундаменты и цокольные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6B4C">
        <w:rPr>
          <w:rFonts w:ascii="Times New Roman" w:hAnsi="Times New Roman" w:cs="Times New Roman"/>
          <w:sz w:val="26"/>
          <w:szCs w:val="26"/>
        </w:rPr>
        <w:t>этажи — более темным;</w:t>
      </w:r>
    </w:p>
    <w:p w:rsidR="00C06B4C" w:rsidRPr="00C06B4C" w:rsidRDefault="00C06B4C" w:rsidP="00C06B4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вверху здания рекомендуется использовать более светлые оттенки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6B4C">
        <w:rPr>
          <w:rFonts w:ascii="Times New Roman" w:hAnsi="Times New Roman" w:cs="Times New Roman"/>
          <w:sz w:val="26"/>
          <w:szCs w:val="26"/>
        </w:rPr>
        <w:t>относительно его основания;</w:t>
      </w:r>
    </w:p>
    <w:p w:rsidR="00C06B4C" w:rsidRDefault="00C06B4C" w:rsidP="00C06B4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при окрашивании здания рекоме</w:t>
      </w:r>
      <w:r>
        <w:rPr>
          <w:rFonts w:ascii="Times New Roman" w:hAnsi="Times New Roman" w:cs="Times New Roman"/>
          <w:sz w:val="26"/>
          <w:szCs w:val="26"/>
        </w:rPr>
        <w:t xml:space="preserve">ндуется использовать не более 3 - </w:t>
      </w:r>
      <w:r w:rsidRPr="00C06B4C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6B4C">
        <w:rPr>
          <w:rFonts w:ascii="Times New Roman" w:hAnsi="Times New Roman" w:cs="Times New Roman"/>
          <w:sz w:val="26"/>
          <w:szCs w:val="26"/>
        </w:rPr>
        <w:t>цветов.</w:t>
      </w:r>
    </w:p>
    <w:p w:rsidR="00204123" w:rsidRDefault="00204123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4.9 </w:t>
      </w:r>
      <w:r w:rsidR="00D5339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авес</w:t>
      </w:r>
      <w:r w:rsidR="00D5339C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(козырьк</w:t>
      </w:r>
      <w:r w:rsidR="00D5339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04123">
        <w:rPr>
          <w:rFonts w:ascii="Times New Roman" w:hAnsi="Times New Roman" w:cs="Times New Roman"/>
          <w:sz w:val="26"/>
          <w:szCs w:val="26"/>
        </w:rPr>
        <w:t>Навес (козырек) — элемент оформле</w:t>
      </w:r>
      <w:r>
        <w:rPr>
          <w:rFonts w:ascii="Times New Roman" w:hAnsi="Times New Roman" w:cs="Times New Roman"/>
          <w:sz w:val="26"/>
          <w:szCs w:val="26"/>
        </w:rPr>
        <w:t xml:space="preserve">ния входа в здание, выполняющий </w:t>
      </w:r>
      <w:r w:rsidRPr="00204123">
        <w:rPr>
          <w:rFonts w:ascii="Times New Roman" w:hAnsi="Times New Roman" w:cs="Times New Roman"/>
          <w:sz w:val="26"/>
          <w:szCs w:val="26"/>
        </w:rPr>
        <w:t>функцию защиты от осадков и солнечн</w:t>
      </w:r>
      <w:r>
        <w:rPr>
          <w:rFonts w:ascii="Times New Roman" w:hAnsi="Times New Roman" w:cs="Times New Roman"/>
          <w:sz w:val="26"/>
          <w:szCs w:val="26"/>
        </w:rPr>
        <w:t xml:space="preserve">ых лучей. Визуальное исполнение </w:t>
      </w:r>
      <w:r w:rsidRPr="00204123">
        <w:rPr>
          <w:rFonts w:ascii="Times New Roman" w:hAnsi="Times New Roman" w:cs="Times New Roman"/>
          <w:sz w:val="26"/>
          <w:szCs w:val="26"/>
        </w:rPr>
        <w:t>данного типа конструкции оказывает знач</w:t>
      </w:r>
      <w:r>
        <w:rPr>
          <w:rFonts w:ascii="Times New Roman" w:hAnsi="Times New Roman" w:cs="Times New Roman"/>
          <w:sz w:val="26"/>
          <w:szCs w:val="26"/>
        </w:rPr>
        <w:t xml:space="preserve">ительное воздействие на внешний </w:t>
      </w:r>
      <w:r w:rsidRPr="00204123">
        <w:rPr>
          <w:rFonts w:ascii="Times New Roman" w:hAnsi="Times New Roman" w:cs="Times New Roman"/>
          <w:sz w:val="26"/>
          <w:szCs w:val="26"/>
        </w:rPr>
        <w:t>облик всего здания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04123">
        <w:rPr>
          <w:rFonts w:ascii="Times New Roman" w:hAnsi="Times New Roman" w:cs="Times New Roman"/>
          <w:sz w:val="26"/>
          <w:szCs w:val="26"/>
        </w:rPr>
        <w:t>Навесы могут быть двух типов: консол</w:t>
      </w:r>
      <w:r>
        <w:rPr>
          <w:rFonts w:ascii="Times New Roman" w:hAnsi="Times New Roman" w:cs="Times New Roman"/>
          <w:sz w:val="26"/>
          <w:szCs w:val="26"/>
        </w:rPr>
        <w:t xml:space="preserve">ьными (без опоры) и на колоннах </w:t>
      </w:r>
      <w:r w:rsidRPr="00204123">
        <w:rPr>
          <w:rFonts w:ascii="Times New Roman" w:hAnsi="Times New Roman" w:cs="Times New Roman"/>
          <w:sz w:val="26"/>
          <w:szCs w:val="26"/>
        </w:rPr>
        <w:t xml:space="preserve">(с опорой). Предпочтителен вариант </w:t>
      </w:r>
      <w:r>
        <w:rPr>
          <w:rFonts w:ascii="Times New Roman" w:hAnsi="Times New Roman" w:cs="Times New Roman"/>
          <w:sz w:val="26"/>
          <w:szCs w:val="26"/>
        </w:rPr>
        <w:t xml:space="preserve">без опор, особенно в стесненных </w:t>
      </w:r>
      <w:r w:rsidRPr="00204123">
        <w:rPr>
          <w:rFonts w:ascii="Times New Roman" w:hAnsi="Times New Roman" w:cs="Times New Roman"/>
          <w:sz w:val="26"/>
          <w:szCs w:val="26"/>
        </w:rPr>
        <w:t>условиях зауженного тротуара.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Общие требования к оформлению и размещению навесов (козырьков):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в</w:t>
      </w:r>
      <w:r w:rsidRPr="00204123">
        <w:rPr>
          <w:rFonts w:ascii="Times New Roman" w:hAnsi="Times New Roman" w:cs="Times New Roman"/>
          <w:sz w:val="26"/>
          <w:szCs w:val="26"/>
        </w:rPr>
        <w:t xml:space="preserve"> рамках одного здания все козырьки должны иметь одинаковый внешн</w:t>
      </w:r>
      <w:r>
        <w:rPr>
          <w:rFonts w:ascii="Times New Roman" w:hAnsi="Times New Roman" w:cs="Times New Roman"/>
          <w:sz w:val="26"/>
          <w:szCs w:val="26"/>
        </w:rPr>
        <w:t xml:space="preserve">ий облик: геометрию, габариты и </w:t>
      </w:r>
      <w:r w:rsidRPr="00204123">
        <w:rPr>
          <w:rFonts w:ascii="Times New Roman" w:hAnsi="Times New Roman" w:cs="Times New Roman"/>
          <w:sz w:val="26"/>
          <w:szCs w:val="26"/>
        </w:rPr>
        <w:t>материалы исполнения. Запрещается для каждой входной группы устанавливать отличный от соседнего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04123">
        <w:rPr>
          <w:rFonts w:ascii="Times New Roman" w:hAnsi="Times New Roman" w:cs="Times New Roman"/>
          <w:sz w:val="26"/>
          <w:szCs w:val="26"/>
        </w:rPr>
        <w:t>козырек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</w:t>
      </w:r>
      <w:r w:rsidRPr="00204123">
        <w:rPr>
          <w:rFonts w:ascii="Times New Roman" w:hAnsi="Times New Roman" w:cs="Times New Roman"/>
          <w:sz w:val="26"/>
          <w:szCs w:val="26"/>
        </w:rPr>
        <w:t>озырьки в рамках одного фасада должны размещаться на одина</w:t>
      </w:r>
      <w:r>
        <w:rPr>
          <w:rFonts w:ascii="Times New Roman" w:hAnsi="Times New Roman" w:cs="Times New Roman"/>
          <w:sz w:val="26"/>
          <w:szCs w:val="26"/>
        </w:rPr>
        <w:t xml:space="preserve">ковой </w:t>
      </w:r>
      <w:r w:rsidRPr="00204123">
        <w:rPr>
          <w:rFonts w:ascii="Times New Roman" w:hAnsi="Times New Roman" w:cs="Times New Roman"/>
          <w:sz w:val="26"/>
          <w:szCs w:val="26"/>
        </w:rPr>
        <w:t>высоте. Ось симметрии козырька должна</w:t>
      </w:r>
      <w:r>
        <w:rPr>
          <w:rFonts w:ascii="Times New Roman" w:hAnsi="Times New Roman" w:cs="Times New Roman"/>
          <w:sz w:val="26"/>
          <w:szCs w:val="26"/>
        </w:rPr>
        <w:t xml:space="preserve"> соотноситься со средней линией входной двери;</w:t>
      </w:r>
    </w:p>
    <w:p w:rsidR="00204123" w:rsidRDefault="00204123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не рекомендуется монтировать козырьки к существующему фризу здания. В случае, если сам фриз не выступает над основной </w:t>
      </w:r>
      <w:r w:rsidRPr="00204123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лоскостью фасада и не выполняет </w:t>
      </w:r>
      <w:r w:rsidRPr="00204123">
        <w:rPr>
          <w:rFonts w:ascii="Times New Roman" w:hAnsi="Times New Roman" w:cs="Times New Roman"/>
          <w:sz w:val="26"/>
          <w:szCs w:val="26"/>
        </w:rPr>
        <w:t xml:space="preserve">функцию навеса, </w:t>
      </w:r>
      <w:r>
        <w:rPr>
          <w:rFonts w:ascii="Times New Roman" w:hAnsi="Times New Roman" w:cs="Times New Roman"/>
          <w:sz w:val="26"/>
          <w:szCs w:val="26"/>
        </w:rPr>
        <w:t xml:space="preserve">допускается </w:t>
      </w:r>
      <w:r w:rsidRPr="00204123">
        <w:rPr>
          <w:rFonts w:ascii="Times New Roman" w:hAnsi="Times New Roman" w:cs="Times New Roman"/>
          <w:sz w:val="26"/>
          <w:szCs w:val="26"/>
        </w:rPr>
        <w:t>мон</w:t>
      </w:r>
      <w:r>
        <w:rPr>
          <w:rFonts w:ascii="Times New Roman" w:hAnsi="Times New Roman" w:cs="Times New Roman"/>
          <w:sz w:val="26"/>
          <w:szCs w:val="26"/>
        </w:rPr>
        <w:t xml:space="preserve">тировать к нему козырек простой </w:t>
      </w:r>
      <w:r w:rsidRPr="00204123">
        <w:rPr>
          <w:rFonts w:ascii="Times New Roman" w:hAnsi="Times New Roman" w:cs="Times New Roman"/>
          <w:sz w:val="26"/>
          <w:szCs w:val="26"/>
        </w:rPr>
        <w:t>геометрии.</w:t>
      </w:r>
    </w:p>
    <w:p w:rsidR="00204123" w:rsidRDefault="00D5339C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4.10 Входные двери, окна и витрины.</w:t>
      </w:r>
    </w:p>
    <w:p w:rsidR="00D5339C" w:rsidRP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339C">
        <w:rPr>
          <w:rFonts w:ascii="Times New Roman" w:hAnsi="Times New Roman" w:cs="Times New Roman"/>
          <w:sz w:val="26"/>
          <w:szCs w:val="26"/>
        </w:rPr>
        <w:t>Входная дверь — один из важнейших элементов в оформлении входной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5339C">
        <w:rPr>
          <w:rFonts w:ascii="Times New Roman" w:hAnsi="Times New Roman" w:cs="Times New Roman"/>
          <w:sz w:val="26"/>
          <w:szCs w:val="26"/>
        </w:rPr>
        <w:t>группы в здание. Ее внешний об</w:t>
      </w:r>
      <w:r>
        <w:rPr>
          <w:rFonts w:ascii="Times New Roman" w:hAnsi="Times New Roman" w:cs="Times New Roman"/>
          <w:sz w:val="26"/>
          <w:szCs w:val="26"/>
        </w:rPr>
        <w:t xml:space="preserve">лик определяет общее визуальное </w:t>
      </w:r>
      <w:r w:rsidRPr="00D5339C">
        <w:rPr>
          <w:rFonts w:ascii="Times New Roman" w:hAnsi="Times New Roman" w:cs="Times New Roman"/>
          <w:sz w:val="26"/>
          <w:szCs w:val="26"/>
        </w:rPr>
        <w:t>восприятие здания. Дверь на фасаде обоз</w:t>
      </w:r>
      <w:r>
        <w:rPr>
          <w:rFonts w:ascii="Times New Roman" w:hAnsi="Times New Roman" w:cs="Times New Roman"/>
          <w:sz w:val="26"/>
          <w:szCs w:val="26"/>
        </w:rPr>
        <w:t xml:space="preserve">начает границу между интерьером </w:t>
      </w:r>
      <w:r w:rsidRPr="00D5339C">
        <w:rPr>
          <w:rFonts w:ascii="Times New Roman" w:hAnsi="Times New Roman" w:cs="Times New Roman"/>
          <w:sz w:val="26"/>
          <w:szCs w:val="26"/>
        </w:rPr>
        <w:t>помещения и внешней средой.</w:t>
      </w:r>
    </w:p>
    <w:p w:rsid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339C">
        <w:rPr>
          <w:rFonts w:ascii="Times New Roman" w:hAnsi="Times New Roman" w:cs="Times New Roman"/>
          <w:sz w:val="26"/>
          <w:szCs w:val="26"/>
        </w:rPr>
        <w:t>При оформлении входных гру</w:t>
      </w:r>
      <w:r>
        <w:rPr>
          <w:rFonts w:ascii="Times New Roman" w:hAnsi="Times New Roman" w:cs="Times New Roman"/>
          <w:sz w:val="26"/>
          <w:szCs w:val="26"/>
        </w:rPr>
        <w:t xml:space="preserve">пп в коммерческие помещения или </w:t>
      </w:r>
      <w:r w:rsidRPr="00D5339C">
        <w:rPr>
          <w:rFonts w:ascii="Times New Roman" w:hAnsi="Times New Roman" w:cs="Times New Roman"/>
          <w:sz w:val="26"/>
          <w:szCs w:val="26"/>
        </w:rPr>
        <w:t>подъезды жилых многоквартирных д</w:t>
      </w:r>
      <w:r>
        <w:rPr>
          <w:rFonts w:ascii="Times New Roman" w:hAnsi="Times New Roman" w:cs="Times New Roman"/>
          <w:sz w:val="26"/>
          <w:szCs w:val="26"/>
        </w:rPr>
        <w:t xml:space="preserve">омов рекомендуется использовать </w:t>
      </w:r>
      <w:r w:rsidRPr="00D5339C">
        <w:rPr>
          <w:rFonts w:ascii="Times New Roman" w:hAnsi="Times New Roman" w:cs="Times New Roman"/>
          <w:sz w:val="26"/>
          <w:szCs w:val="26"/>
        </w:rPr>
        <w:t>светопрозр</w:t>
      </w:r>
      <w:r>
        <w:rPr>
          <w:rFonts w:ascii="Times New Roman" w:hAnsi="Times New Roman" w:cs="Times New Roman"/>
          <w:sz w:val="26"/>
          <w:szCs w:val="26"/>
        </w:rPr>
        <w:t xml:space="preserve">ачные двери или двери с окнами. </w:t>
      </w:r>
      <w:r w:rsidRPr="00D5339C">
        <w:rPr>
          <w:rFonts w:ascii="Times New Roman" w:hAnsi="Times New Roman" w:cs="Times New Roman"/>
          <w:sz w:val="26"/>
          <w:szCs w:val="26"/>
        </w:rPr>
        <w:t>Рекомендованный тип</w:t>
      </w:r>
      <w:r>
        <w:rPr>
          <w:rFonts w:ascii="Times New Roman" w:hAnsi="Times New Roman" w:cs="Times New Roman"/>
          <w:sz w:val="26"/>
          <w:szCs w:val="26"/>
        </w:rPr>
        <w:t xml:space="preserve"> дверей — светопрозрачная дверь </w:t>
      </w:r>
      <w:r w:rsidRPr="00D5339C">
        <w:rPr>
          <w:rFonts w:ascii="Times New Roman" w:hAnsi="Times New Roman" w:cs="Times New Roman"/>
          <w:sz w:val="26"/>
          <w:szCs w:val="26"/>
        </w:rPr>
        <w:t>из алюминиевого профиля с процентом ост</w:t>
      </w:r>
      <w:r>
        <w:rPr>
          <w:rFonts w:ascii="Times New Roman" w:hAnsi="Times New Roman" w:cs="Times New Roman"/>
          <w:sz w:val="26"/>
          <w:szCs w:val="26"/>
        </w:rPr>
        <w:t>екления от 60 до 90 %. Не реко</w:t>
      </w:r>
      <w:r w:rsidRPr="00D5339C">
        <w:rPr>
          <w:rFonts w:ascii="Times New Roman" w:hAnsi="Times New Roman" w:cs="Times New Roman"/>
          <w:sz w:val="26"/>
          <w:szCs w:val="26"/>
        </w:rPr>
        <w:t>мендуется использовать глухие двери из белого ПВХ.</w:t>
      </w:r>
    </w:p>
    <w:p w:rsid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339C">
        <w:rPr>
          <w:rFonts w:ascii="Times New Roman" w:hAnsi="Times New Roman" w:cs="Times New Roman"/>
          <w:sz w:val="26"/>
          <w:szCs w:val="26"/>
        </w:rPr>
        <w:t>Реко</w:t>
      </w:r>
      <w:r>
        <w:rPr>
          <w:rFonts w:ascii="Times New Roman" w:hAnsi="Times New Roman" w:cs="Times New Roman"/>
          <w:sz w:val="26"/>
          <w:szCs w:val="26"/>
        </w:rPr>
        <w:t xml:space="preserve">мендуется использовать один тип </w:t>
      </w:r>
      <w:r w:rsidRPr="00D5339C">
        <w:rPr>
          <w:rFonts w:ascii="Times New Roman" w:hAnsi="Times New Roman" w:cs="Times New Roman"/>
          <w:sz w:val="26"/>
          <w:szCs w:val="26"/>
        </w:rPr>
        <w:t>двере</w:t>
      </w:r>
      <w:r>
        <w:rPr>
          <w:rFonts w:ascii="Times New Roman" w:hAnsi="Times New Roman" w:cs="Times New Roman"/>
          <w:sz w:val="26"/>
          <w:szCs w:val="26"/>
        </w:rPr>
        <w:t xml:space="preserve">й в рамках одного фасада здания </w:t>
      </w:r>
      <w:r w:rsidRPr="00D5339C">
        <w:rPr>
          <w:rFonts w:ascii="Times New Roman" w:hAnsi="Times New Roman" w:cs="Times New Roman"/>
          <w:sz w:val="26"/>
          <w:szCs w:val="26"/>
        </w:rPr>
        <w:t xml:space="preserve">(при </w:t>
      </w:r>
      <w:r>
        <w:rPr>
          <w:rFonts w:ascii="Times New Roman" w:hAnsi="Times New Roman" w:cs="Times New Roman"/>
          <w:sz w:val="26"/>
          <w:szCs w:val="26"/>
        </w:rPr>
        <w:t xml:space="preserve">допустимых разных габаритах они </w:t>
      </w:r>
      <w:r w:rsidRPr="00D5339C">
        <w:rPr>
          <w:rFonts w:ascii="Times New Roman" w:hAnsi="Times New Roman" w:cs="Times New Roman"/>
          <w:sz w:val="26"/>
          <w:szCs w:val="26"/>
        </w:rPr>
        <w:t>должны иметь одинаковый ц</w:t>
      </w:r>
      <w:r>
        <w:rPr>
          <w:rFonts w:ascii="Times New Roman" w:hAnsi="Times New Roman" w:cs="Times New Roman"/>
          <w:sz w:val="26"/>
          <w:szCs w:val="26"/>
        </w:rPr>
        <w:t xml:space="preserve">вет, материал </w:t>
      </w:r>
      <w:r w:rsidRPr="00D5339C">
        <w:rPr>
          <w:rFonts w:ascii="Times New Roman" w:hAnsi="Times New Roman" w:cs="Times New Roman"/>
          <w:sz w:val="26"/>
          <w:szCs w:val="26"/>
        </w:rPr>
        <w:t>отделки и п</w:t>
      </w:r>
      <w:r>
        <w:rPr>
          <w:rFonts w:ascii="Times New Roman" w:hAnsi="Times New Roman" w:cs="Times New Roman"/>
          <w:sz w:val="26"/>
          <w:szCs w:val="26"/>
        </w:rPr>
        <w:t xml:space="preserve">роцент остекления). Также двери </w:t>
      </w:r>
      <w:r w:rsidRPr="00D5339C">
        <w:rPr>
          <w:rFonts w:ascii="Times New Roman" w:hAnsi="Times New Roman" w:cs="Times New Roman"/>
          <w:sz w:val="26"/>
          <w:szCs w:val="26"/>
        </w:rPr>
        <w:t xml:space="preserve">на здании </w:t>
      </w:r>
      <w:r>
        <w:rPr>
          <w:rFonts w:ascii="Times New Roman" w:hAnsi="Times New Roman" w:cs="Times New Roman"/>
          <w:sz w:val="26"/>
          <w:szCs w:val="26"/>
        </w:rPr>
        <w:t xml:space="preserve">должны сочетаться с его фасадом </w:t>
      </w:r>
      <w:r w:rsidRPr="00D5339C">
        <w:rPr>
          <w:rFonts w:ascii="Times New Roman" w:hAnsi="Times New Roman" w:cs="Times New Roman"/>
          <w:sz w:val="26"/>
          <w:szCs w:val="26"/>
        </w:rPr>
        <w:t>и ок</w:t>
      </w:r>
      <w:r>
        <w:rPr>
          <w:rFonts w:ascii="Times New Roman" w:hAnsi="Times New Roman" w:cs="Times New Roman"/>
          <w:sz w:val="26"/>
          <w:szCs w:val="26"/>
        </w:rPr>
        <w:t xml:space="preserve">нами (стилистически, по цвету и </w:t>
      </w:r>
      <w:r w:rsidRPr="00D5339C">
        <w:rPr>
          <w:rFonts w:ascii="Times New Roman" w:hAnsi="Times New Roman" w:cs="Times New Roman"/>
          <w:sz w:val="26"/>
          <w:szCs w:val="26"/>
        </w:rPr>
        <w:t>фактуре).</w:t>
      </w:r>
    </w:p>
    <w:p w:rsidR="00A45158" w:rsidRPr="00595B66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95B66">
        <w:rPr>
          <w:rFonts w:ascii="Times New Roman" w:hAnsi="Times New Roman" w:cs="Times New Roman"/>
          <w:sz w:val="26"/>
          <w:szCs w:val="26"/>
        </w:rPr>
        <w:t xml:space="preserve">Принципы устройства и содержания окон и витрин: </w:t>
      </w:r>
    </w:p>
    <w:p w:rsidR="00A45158" w:rsidRPr="00595B66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95B66">
        <w:rPr>
          <w:rFonts w:ascii="Times New Roman" w:hAnsi="Times New Roman" w:cs="Times New Roman"/>
          <w:sz w:val="26"/>
          <w:szCs w:val="26"/>
        </w:rPr>
        <w:t xml:space="preserve">замена оконных и витринных заполнений выполняется в соответствии с архитектурным обликом зданий и строений (рисунком и толщиной переплетов, цветовым решением, сохранением цвета и текстуры материалов); </w:t>
      </w:r>
    </w:p>
    <w:p w:rsidR="00A45158" w:rsidRPr="00595B66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95B66">
        <w:rPr>
          <w:rFonts w:ascii="Times New Roman" w:hAnsi="Times New Roman" w:cs="Times New Roman"/>
          <w:sz w:val="26"/>
          <w:szCs w:val="26"/>
        </w:rPr>
        <w:t xml:space="preserve">окна и витрины должны быть оборудованы отливами (системами водоотвода), окрашенными в цвет оконных конструкций или основного цвета фасада; </w:t>
      </w:r>
    </w:p>
    <w:p w:rsid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95B66">
        <w:rPr>
          <w:rFonts w:ascii="Times New Roman" w:hAnsi="Times New Roman" w:cs="Times New Roman"/>
          <w:sz w:val="26"/>
          <w:szCs w:val="26"/>
        </w:rPr>
        <w:t>внешний вид и цветовое решение защитных решеток и экранов, а также рольставней в пределах одного здания выполняется с учетом единого стилевого решения архитект</w:t>
      </w:r>
      <w:r>
        <w:rPr>
          <w:rFonts w:ascii="Times New Roman" w:hAnsi="Times New Roman" w:cs="Times New Roman"/>
          <w:sz w:val="26"/>
          <w:szCs w:val="26"/>
        </w:rPr>
        <w:t>урного облика зданий и строений.</w:t>
      </w:r>
    </w:p>
    <w:p w:rsidR="005D410A" w:rsidRDefault="005D410A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410A">
        <w:rPr>
          <w:rFonts w:ascii="Times New Roman" w:hAnsi="Times New Roman" w:cs="Times New Roman"/>
          <w:sz w:val="26"/>
          <w:szCs w:val="26"/>
        </w:rPr>
        <w:t>Размещение маркиз над окнами (витражами) и витринами первого этажа зданий, строений, сооружений допускается на расстоянии от нижней кромки маркиз до поверхности тротуара - не менее 2,5 м при условии единого архитектурного решения, соответствующего габаритам и контурам проемов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4.11 Балконы и лоджии.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Ограждения лоджий и балконов, </w:t>
      </w:r>
      <w:r w:rsidRPr="004D5D0D">
        <w:rPr>
          <w:rFonts w:ascii="Times New Roman" w:hAnsi="Times New Roman" w:cs="Times New Roman"/>
          <w:sz w:val="26"/>
          <w:szCs w:val="26"/>
        </w:rPr>
        <w:t xml:space="preserve">а </w:t>
      </w:r>
      <w:r>
        <w:rPr>
          <w:rFonts w:ascii="Times New Roman" w:hAnsi="Times New Roman" w:cs="Times New Roman"/>
          <w:sz w:val="26"/>
          <w:szCs w:val="26"/>
        </w:rPr>
        <w:t xml:space="preserve">также их остекление должны быть едиными в рамках одного здания. </w:t>
      </w:r>
      <w:r w:rsidRPr="004D5D0D">
        <w:rPr>
          <w:rFonts w:ascii="Times New Roman" w:hAnsi="Times New Roman" w:cs="Times New Roman"/>
          <w:sz w:val="26"/>
          <w:szCs w:val="26"/>
        </w:rPr>
        <w:t>Замена остеклени</w:t>
      </w:r>
      <w:r>
        <w:rPr>
          <w:rFonts w:ascii="Times New Roman" w:hAnsi="Times New Roman" w:cs="Times New Roman"/>
          <w:sz w:val="26"/>
          <w:szCs w:val="26"/>
        </w:rPr>
        <w:t xml:space="preserve">я или ограждения </w:t>
      </w:r>
      <w:r w:rsidRPr="004D5D0D">
        <w:rPr>
          <w:rFonts w:ascii="Times New Roman" w:hAnsi="Times New Roman" w:cs="Times New Roman"/>
          <w:sz w:val="26"/>
          <w:szCs w:val="26"/>
        </w:rPr>
        <w:t>на но</w:t>
      </w:r>
      <w:r>
        <w:rPr>
          <w:rFonts w:ascii="Times New Roman" w:hAnsi="Times New Roman" w:cs="Times New Roman"/>
          <w:sz w:val="26"/>
          <w:szCs w:val="26"/>
        </w:rPr>
        <w:t xml:space="preserve">вые допускается только в случае подбора аналогичных цветов и материала отделки с сохранением </w:t>
      </w:r>
      <w:r w:rsidRPr="004D5D0D">
        <w:rPr>
          <w:rFonts w:ascii="Times New Roman" w:hAnsi="Times New Roman" w:cs="Times New Roman"/>
          <w:sz w:val="26"/>
          <w:szCs w:val="26"/>
        </w:rPr>
        <w:t>членений и габаритов.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5D0D">
        <w:rPr>
          <w:rFonts w:ascii="Times New Roman" w:hAnsi="Times New Roman" w:cs="Times New Roman"/>
          <w:sz w:val="26"/>
          <w:szCs w:val="26"/>
        </w:rPr>
        <w:t>Зап</w:t>
      </w:r>
      <w:r>
        <w:rPr>
          <w:rFonts w:ascii="Times New Roman" w:hAnsi="Times New Roman" w:cs="Times New Roman"/>
          <w:sz w:val="26"/>
          <w:szCs w:val="26"/>
        </w:rPr>
        <w:t xml:space="preserve">рещается самовольное остекление балконов. Остекление балконов (лоджий) допустимо только в тех </w:t>
      </w:r>
      <w:r w:rsidRPr="004D5D0D">
        <w:rPr>
          <w:rFonts w:ascii="Times New Roman" w:hAnsi="Times New Roman" w:cs="Times New Roman"/>
          <w:sz w:val="26"/>
          <w:szCs w:val="26"/>
        </w:rPr>
        <w:t>случаях, когда это было</w:t>
      </w:r>
      <w:r>
        <w:rPr>
          <w:rFonts w:ascii="Times New Roman" w:hAnsi="Times New Roman" w:cs="Times New Roman"/>
          <w:sz w:val="26"/>
          <w:szCs w:val="26"/>
        </w:rPr>
        <w:t xml:space="preserve"> предус</w:t>
      </w:r>
      <w:r w:rsidRPr="004D5D0D">
        <w:rPr>
          <w:rFonts w:ascii="Times New Roman" w:hAnsi="Times New Roman" w:cs="Times New Roman"/>
          <w:sz w:val="26"/>
          <w:szCs w:val="26"/>
        </w:rPr>
        <w:t>мо</w:t>
      </w:r>
      <w:r>
        <w:rPr>
          <w:rFonts w:ascii="Times New Roman" w:hAnsi="Times New Roman" w:cs="Times New Roman"/>
          <w:sz w:val="26"/>
          <w:szCs w:val="26"/>
        </w:rPr>
        <w:t xml:space="preserve">трено первоначальным проектом и </w:t>
      </w:r>
      <w:r w:rsidRPr="004D5D0D">
        <w:rPr>
          <w:rFonts w:ascii="Times New Roman" w:hAnsi="Times New Roman" w:cs="Times New Roman"/>
          <w:sz w:val="26"/>
          <w:szCs w:val="26"/>
        </w:rPr>
        <w:t>архитектурой здания.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4.12 Кондиционеры.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Pr="004D5D0D">
        <w:rPr>
          <w:rFonts w:ascii="Times New Roman" w:hAnsi="Times New Roman" w:cs="Times New Roman"/>
          <w:sz w:val="26"/>
          <w:szCs w:val="26"/>
        </w:rPr>
        <w:t>лок ко</w:t>
      </w:r>
      <w:r>
        <w:rPr>
          <w:rFonts w:ascii="Times New Roman" w:hAnsi="Times New Roman" w:cs="Times New Roman"/>
          <w:sz w:val="26"/>
          <w:szCs w:val="26"/>
        </w:rPr>
        <w:t xml:space="preserve">ндиционера на фасаде необходимо </w:t>
      </w:r>
      <w:r w:rsidRPr="004D5D0D">
        <w:rPr>
          <w:rFonts w:ascii="Times New Roman" w:hAnsi="Times New Roman" w:cs="Times New Roman"/>
          <w:sz w:val="26"/>
          <w:szCs w:val="26"/>
        </w:rPr>
        <w:t>размещать</w:t>
      </w:r>
      <w:r>
        <w:rPr>
          <w:rFonts w:ascii="Times New Roman" w:hAnsi="Times New Roman" w:cs="Times New Roman"/>
          <w:sz w:val="26"/>
          <w:szCs w:val="26"/>
        </w:rPr>
        <w:t xml:space="preserve"> за защитным экраном</w:t>
      </w:r>
      <w:r w:rsidR="00595B66">
        <w:rPr>
          <w:rFonts w:ascii="Times New Roman" w:hAnsi="Times New Roman" w:cs="Times New Roman"/>
          <w:sz w:val="26"/>
          <w:szCs w:val="26"/>
        </w:rPr>
        <w:t xml:space="preserve"> в цвет фасада</w:t>
      </w:r>
      <w:r>
        <w:rPr>
          <w:rFonts w:ascii="Times New Roman" w:hAnsi="Times New Roman" w:cs="Times New Roman"/>
          <w:sz w:val="26"/>
          <w:szCs w:val="26"/>
        </w:rPr>
        <w:t xml:space="preserve"> под окном, </w:t>
      </w:r>
      <w:r w:rsidRPr="004D5D0D">
        <w:rPr>
          <w:rFonts w:ascii="Times New Roman" w:hAnsi="Times New Roman" w:cs="Times New Roman"/>
          <w:sz w:val="26"/>
          <w:szCs w:val="26"/>
        </w:rPr>
        <w:t>центрируя его ось относительно середины оконного проема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72F4D" w:rsidRDefault="00272F4D" w:rsidP="00272F4D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272F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4D5D9F" wp14:editId="050DA702">
            <wp:extent cx="2207858" cy="1428750"/>
            <wp:effectExtent l="0" t="0" r="2540" b="0"/>
            <wp:docPr id="29" name="Рисунок 29" descr="https://ooo-konditsionery.ru/800/600/https/diynews.ru/pictures/product_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oo-konditsionery.ru/800/600/https/diynews.ru/pictures/product_4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4"/>
                    <a:stretch/>
                  </pic:blipFill>
                  <pic:spPr bwMode="auto">
                    <a:xfrm>
                      <a:off x="0" y="0"/>
                      <a:ext cx="2231368" cy="14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272F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85900" cy="1417459"/>
            <wp:effectExtent l="0" t="0" r="0" b="0"/>
            <wp:docPr id="30" name="Рисунок 30" descr="https://i.pinimg.com/originals/6f/83/0e/6f830efeb868facb30e60d81bb29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83/0e/6f830efeb868facb30e60d81bb298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9965" cy="143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4D" w:rsidRPr="00272F4D" w:rsidRDefault="00272F4D" w:rsidP="00272F4D">
      <w:pPr>
        <w:spacing w:after="0"/>
        <w:ind w:firstLine="708"/>
        <w:jc w:val="center"/>
        <w:rPr>
          <w:rFonts w:ascii="Times New Roman" w:hAnsi="Times New Roman" w:cs="Times New Roman"/>
          <w:sz w:val="20"/>
          <w:szCs w:val="26"/>
        </w:rPr>
      </w:pPr>
      <w:r w:rsidRPr="00272F4D">
        <w:rPr>
          <w:rFonts w:ascii="Times New Roman" w:hAnsi="Times New Roman" w:cs="Times New Roman"/>
          <w:sz w:val="20"/>
          <w:szCs w:val="26"/>
        </w:rPr>
        <w:t>Пример декоративного экрана для блока кондиционера</w:t>
      </w:r>
    </w:p>
    <w:p w:rsidR="004D5D0D" w:rsidRPr="004D5D0D" w:rsidRDefault="004D5D0D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5D0D">
        <w:rPr>
          <w:rFonts w:ascii="Times New Roman" w:hAnsi="Times New Roman" w:cs="Times New Roman"/>
          <w:sz w:val="26"/>
          <w:szCs w:val="26"/>
        </w:rPr>
        <w:t>Наружный блок кондиционера может б</w:t>
      </w:r>
      <w:r>
        <w:rPr>
          <w:rFonts w:ascii="Times New Roman" w:hAnsi="Times New Roman" w:cs="Times New Roman"/>
          <w:sz w:val="26"/>
          <w:szCs w:val="26"/>
        </w:rPr>
        <w:t xml:space="preserve">ыть установлен на фасаде здания </w:t>
      </w:r>
      <w:r w:rsidRPr="004D5D0D">
        <w:rPr>
          <w:rFonts w:ascii="Times New Roman" w:hAnsi="Times New Roman" w:cs="Times New Roman"/>
          <w:sz w:val="26"/>
          <w:szCs w:val="26"/>
        </w:rPr>
        <w:t>следующим образом:</w:t>
      </w:r>
    </w:p>
    <w:p w:rsidR="004D5D0D" w:rsidRP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D5D0D">
        <w:rPr>
          <w:rFonts w:ascii="Times New Roman" w:hAnsi="Times New Roman" w:cs="Times New Roman"/>
          <w:sz w:val="26"/>
          <w:szCs w:val="26"/>
        </w:rPr>
        <w:t>в декоративных корзинах (за экранами);</w:t>
      </w:r>
    </w:p>
    <w:p w:rsidR="004D5D0D" w:rsidRP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D5D0D">
        <w:rPr>
          <w:rFonts w:ascii="Times New Roman" w:hAnsi="Times New Roman" w:cs="Times New Roman"/>
          <w:sz w:val="26"/>
          <w:szCs w:val="26"/>
        </w:rPr>
        <w:t>в нишах в стене, закрытых решеткой;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D5D0D">
        <w:rPr>
          <w:rFonts w:ascii="Times New Roman" w:hAnsi="Times New Roman" w:cs="Times New Roman"/>
          <w:sz w:val="26"/>
          <w:szCs w:val="26"/>
        </w:rPr>
        <w:t>в оконных проемах, не выходя за плоскость фасада.</w:t>
      </w:r>
    </w:p>
    <w:p w:rsidR="00272F4D" w:rsidRDefault="005D410A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допускается размещать блоки наружных систем кондиционирования</w:t>
      </w:r>
      <w:r w:rsidR="00272F4D">
        <w:rPr>
          <w:rFonts w:ascii="Times New Roman" w:hAnsi="Times New Roman" w:cs="Times New Roman"/>
          <w:sz w:val="26"/>
          <w:szCs w:val="26"/>
        </w:rPr>
        <w:t>:</w:t>
      </w:r>
    </w:p>
    <w:p w:rsidR="00272F4D" w:rsidRDefault="00272F4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ограждении балконов, лоджий;</w:t>
      </w:r>
    </w:p>
    <w:p w:rsidR="00272F4D" w:rsidRDefault="00272F4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архитектурных элементах здания;</w:t>
      </w:r>
    </w:p>
    <w:p w:rsidR="00272F4D" w:rsidRDefault="00272F4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объектах культурного наследия.</w:t>
      </w:r>
    </w:p>
    <w:p w:rsidR="00A45158" w:rsidRDefault="005D410A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45158">
        <w:rPr>
          <w:rFonts w:ascii="Times New Roman" w:hAnsi="Times New Roman" w:cs="Times New Roman"/>
          <w:sz w:val="26"/>
          <w:szCs w:val="26"/>
        </w:rPr>
        <w:t>4.13 Т</w:t>
      </w:r>
      <w:r w:rsidR="00A45158" w:rsidRPr="00A45158">
        <w:rPr>
          <w:rFonts w:ascii="Times New Roman" w:hAnsi="Times New Roman" w:cs="Times New Roman"/>
          <w:sz w:val="26"/>
          <w:szCs w:val="26"/>
        </w:rPr>
        <w:t>ребования к размещению дополнительного оборудования, элементов и устройств на фасадах</w:t>
      </w:r>
      <w:r w:rsidR="00A45158">
        <w:rPr>
          <w:rFonts w:ascii="Times New Roman" w:hAnsi="Times New Roman" w:cs="Times New Roman"/>
          <w:sz w:val="26"/>
          <w:szCs w:val="26"/>
        </w:rPr>
        <w:t xml:space="preserve"> зданий, строений, сооружений: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упорядоченное размещение с учетом архитектурного облика фасада;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исключение размещения на главном фасаде зданий и строений, за исключением случаев, когда планировочные решения здания и строения не позволяют размещение на дворовом фасаде;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минимизация выхода технических устройств на поверхность фасадов, устройство декоративных решеток, экранов и коробов;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привязка к единой системе горизонтальных и вертикальных осей на фасаде;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нейтральная окраска, максимально приближенная к цветовому фону фасада зданий и строений;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обеспечение надежного крепления, без повреждения поверхностей фасада, его элементов; </w:t>
      </w:r>
    </w:p>
    <w:p w:rsidR="005D410A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>обеспечение размещения, не создающего помех для дви</w:t>
      </w:r>
      <w:r w:rsidR="005D410A">
        <w:rPr>
          <w:rFonts w:ascii="Times New Roman" w:hAnsi="Times New Roman" w:cs="Times New Roman"/>
          <w:sz w:val="26"/>
          <w:szCs w:val="26"/>
        </w:rPr>
        <w:t>жения пешеходов и транспорта;</w:t>
      </w:r>
    </w:p>
    <w:p w:rsidR="005D410A" w:rsidRDefault="005D410A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D410A">
        <w:rPr>
          <w:rFonts w:ascii="Times New Roman" w:hAnsi="Times New Roman" w:cs="Times New Roman"/>
          <w:sz w:val="26"/>
          <w:szCs w:val="26"/>
        </w:rPr>
        <w:t>Электрощиты, кабельные линии, при размещении на фасадах зданий, строений, сооружений, должны быть окрашены в цвет фасадов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D410A" w:rsidRPr="005D410A" w:rsidRDefault="005D410A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4.14 </w:t>
      </w:r>
      <w:r w:rsidRPr="005D410A">
        <w:rPr>
          <w:rFonts w:ascii="Times New Roman" w:hAnsi="Times New Roman" w:cs="Times New Roman"/>
          <w:sz w:val="26"/>
          <w:szCs w:val="26"/>
        </w:rPr>
        <w:t>Изменение архитектурного решения фасадов зданий, строений, сооружений, являющихся объектами культурного наследия, осуществляется в соответствии с требованиями ст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5D410A">
        <w:rPr>
          <w:rFonts w:ascii="Times New Roman" w:hAnsi="Times New Roman" w:cs="Times New Roman"/>
          <w:sz w:val="26"/>
          <w:szCs w:val="26"/>
        </w:rPr>
        <w:t xml:space="preserve"> 45 Федерального закона от 25.06.2002 № 73-ФЗ «Об объектах культурного наследия (памятниках истории и культуры) народов Российской Федерации».</w:t>
      </w:r>
    </w:p>
    <w:p w:rsidR="005D410A" w:rsidRDefault="005D410A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410A">
        <w:rPr>
          <w:rFonts w:ascii="Times New Roman" w:hAnsi="Times New Roman" w:cs="Times New Roman"/>
          <w:sz w:val="26"/>
          <w:szCs w:val="26"/>
        </w:rPr>
        <w:t xml:space="preserve">Изменение архитектурного облика фасадов зданий, строений, сооружений, расположенных в границах зон охраны объектов культурного наследия, осуществляется с учетом требований к режимам использования земель и требований </w:t>
      </w:r>
      <w:r w:rsidRPr="005D410A">
        <w:rPr>
          <w:rFonts w:ascii="Times New Roman" w:hAnsi="Times New Roman" w:cs="Times New Roman"/>
          <w:sz w:val="26"/>
          <w:szCs w:val="26"/>
        </w:rPr>
        <w:lastRenderedPageBreak/>
        <w:t xml:space="preserve">к градостроительным регламентам в границах зон охраны объектов культурного наследия, установленных для каждой зоны охраны объектов культурного наследия </w:t>
      </w:r>
      <w:r>
        <w:rPr>
          <w:rFonts w:ascii="Times New Roman" w:hAnsi="Times New Roman" w:cs="Times New Roman"/>
          <w:sz w:val="26"/>
          <w:szCs w:val="26"/>
        </w:rPr>
        <w:t xml:space="preserve">распоряжением </w:t>
      </w:r>
      <w:r w:rsidRPr="005D410A">
        <w:rPr>
          <w:rFonts w:ascii="Times New Roman" w:hAnsi="Times New Roman" w:cs="Times New Roman"/>
          <w:sz w:val="26"/>
          <w:szCs w:val="26"/>
        </w:rPr>
        <w:t>Комитета по культуре и искусству Мурманской области от 27.11.2018 № 99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F7A71" w:rsidRDefault="000F7A71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F7A71">
        <w:rPr>
          <w:rFonts w:ascii="Times New Roman" w:hAnsi="Times New Roman" w:cs="Times New Roman"/>
          <w:sz w:val="26"/>
          <w:szCs w:val="26"/>
        </w:rPr>
        <w:t>На фасадах объектов культурного наследия не допускается установка внешних блоков кондиционеров, антенн, в том числе спутниковой связи, и других технических устройств и (или) их частей в случае, если фасад объекта культурного наследия относится к его предмету охраны (за исключением технических устройств охраны и сигнализации).</w:t>
      </w:r>
    </w:p>
    <w:p w:rsidR="00FC24A1" w:rsidRDefault="00FC24A1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24A1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</w:t>
      </w:r>
      <w:r w:rsidR="00D5339C">
        <w:rPr>
          <w:rFonts w:ascii="Times New Roman" w:hAnsi="Times New Roman" w:cs="Times New Roman"/>
          <w:sz w:val="26"/>
          <w:szCs w:val="26"/>
        </w:rPr>
        <w:t>1</w:t>
      </w:r>
      <w:r w:rsidR="005D410A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97407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 xml:space="preserve">ля </w:t>
      </w:r>
      <w:r w:rsidR="00F97407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изменений </w:t>
      </w:r>
      <w:r w:rsidR="006C2684">
        <w:rPr>
          <w:rFonts w:ascii="Times New Roman" w:hAnsi="Times New Roman" w:cs="Times New Roman"/>
          <w:sz w:val="26"/>
          <w:szCs w:val="26"/>
        </w:rPr>
        <w:t>архитектурного облика</w:t>
      </w:r>
      <w:r w:rsidRPr="00F90134">
        <w:rPr>
          <w:rFonts w:ascii="Times New Roman" w:hAnsi="Times New Roman" w:cs="Times New Roman"/>
          <w:sz w:val="26"/>
          <w:szCs w:val="26"/>
        </w:rPr>
        <w:t xml:space="preserve"> фасадов</w:t>
      </w:r>
      <w:r>
        <w:rPr>
          <w:rFonts w:ascii="Times New Roman" w:hAnsi="Times New Roman" w:cs="Times New Roman"/>
          <w:sz w:val="26"/>
          <w:szCs w:val="26"/>
        </w:rPr>
        <w:t xml:space="preserve"> зданий, строений, сооружений</w:t>
      </w:r>
      <w:r w:rsidR="00F97407">
        <w:rPr>
          <w:rFonts w:ascii="Times New Roman" w:hAnsi="Times New Roman" w:cs="Times New Roman"/>
          <w:sz w:val="26"/>
          <w:szCs w:val="26"/>
        </w:rPr>
        <w:t xml:space="preserve"> требуется подготовить дизайн-проект и согласовать его с Администрацией города Кировска.</w:t>
      </w:r>
    </w:p>
    <w:p w:rsidR="00F97407" w:rsidRDefault="00F97407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Разработанный дизайн-проект должен содержать следующую информацию: 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>краткую пояснительную записку с информацией об а</w:t>
      </w:r>
      <w:r>
        <w:rPr>
          <w:rFonts w:ascii="Times New Roman" w:hAnsi="Times New Roman" w:cs="Times New Roman"/>
          <w:sz w:val="26"/>
          <w:szCs w:val="26"/>
        </w:rPr>
        <w:t xml:space="preserve">дресе объекта, типе здания, его </w:t>
      </w:r>
      <w:r w:rsidRPr="00F97407">
        <w:rPr>
          <w:rFonts w:ascii="Times New Roman" w:hAnsi="Times New Roman" w:cs="Times New Roman"/>
          <w:sz w:val="26"/>
          <w:szCs w:val="26"/>
        </w:rPr>
        <w:t xml:space="preserve">габаритах, </w:t>
      </w:r>
      <w:r>
        <w:rPr>
          <w:rFonts w:ascii="Times New Roman" w:hAnsi="Times New Roman" w:cs="Times New Roman"/>
          <w:sz w:val="26"/>
          <w:szCs w:val="26"/>
        </w:rPr>
        <w:t>информацию об отделочных материалах, цвете</w:t>
      </w:r>
      <w:r w:rsidR="004D2D6E">
        <w:rPr>
          <w:rFonts w:ascii="Times New Roman" w:hAnsi="Times New Roman" w:cs="Times New Roman"/>
          <w:sz w:val="26"/>
          <w:szCs w:val="26"/>
        </w:rPr>
        <w:t>, технических характеристиках;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 xml:space="preserve">решение собственников </w:t>
      </w:r>
      <w:r>
        <w:rPr>
          <w:rFonts w:ascii="Times New Roman" w:hAnsi="Times New Roman" w:cs="Times New Roman"/>
          <w:sz w:val="26"/>
          <w:szCs w:val="26"/>
        </w:rPr>
        <w:t>нежилого здания, строения, сооружения</w:t>
      </w:r>
      <w:r w:rsidRPr="00F97407">
        <w:rPr>
          <w:rFonts w:ascii="Times New Roman" w:hAnsi="Times New Roman" w:cs="Times New Roman"/>
          <w:sz w:val="26"/>
          <w:szCs w:val="26"/>
        </w:rPr>
        <w:t xml:space="preserve"> о согласии на </w:t>
      </w:r>
      <w:r>
        <w:rPr>
          <w:rFonts w:ascii="Times New Roman" w:hAnsi="Times New Roman" w:cs="Times New Roman"/>
          <w:sz w:val="26"/>
          <w:szCs w:val="26"/>
        </w:rPr>
        <w:t>изменение фасада;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протокол согласия собственников</w:t>
      </w:r>
      <w:r w:rsidRPr="00F974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жилого</w:t>
      </w:r>
      <w:r w:rsidRPr="00F97407">
        <w:rPr>
          <w:rFonts w:ascii="Times New Roman" w:hAnsi="Times New Roman" w:cs="Times New Roman"/>
          <w:sz w:val="26"/>
          <w:szCs w:val="26"/>
        </w:rPr>
        <w:t xml:space="preserve"> дом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F97407">
        <w:rPr>
          <w:rFonts w:ascii="Times New Roman" w:hAnsi="Times New Roman" w:cs="Times New Roman"/>
          <w:sz w:val="26"/>
          <w:szCs w:val="26"/>
        </w:rPr>
        <w:t xml:space="preserve"> на </w:t>
      </w:r>
      <w:r>
        <w:rPr>
          <w:rFonts w:ascii="Times New Roman" w:hAnsi="Times New Roman" w:cs="Times New Roman"/>
          <w:sz w:val="26"/>
          <w:szCs w:val="26"/>
        </w:rPr>
        <w:t>изменение фасада</w:t>
      </w:r>
      <w:r w:rsidRPr="00F97407">
        <w:rPr>
          <w:rFonts w:ascii="Times New Roman" w:hAnsi="Times New Roman" w:cs="Times New Roman"/>
          <w:sz w:val="26"/>
          <w:szCs w:val="26"/>
        </w:rPr>
        <w:t xml:space="preserve"> (в</w:t>
      </w:r>
      <w:r>
        <w:rPr>
          <w:rFonts w:ascii="Times New Roman" w:hAnsi="Times New Roman" w:cs="Times New Roman"/>
          <w:sz w:val="26"/>
          <w:szCs w:val="26"/>
        </w:rPr>
        <w:t xml:space="preserve"> соответствии с решением общего </w:t>
      </w:r>
      <w:r w:rsidRPr="00F97407">
        <w:rPr>
          <w:rFonts w:ascii="Times New Roman" w:hAnsi="Times New Roman" w:cs="Times New Roman"/>
          <w:sz w:val="26"/>
          <w:szCs w:val="26"/>
        </w:rPr>
        <w:t>собрания собственников многоквартирного дома);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>ситуационную схему размещения здания в городе;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>фотофиксацию существующего положения (фото здания и городской среды вокруг);</w:t>
      </w:r>
    </w:p>
    <w:p w:rsidR="00064F0B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 xml:space="preserve">фотомонтаж (визуализацию) с </w:t>
      </w:r>
      <w:r>
        <w:rPr>
          <w:rFonts w:ascii="Times New Roman" w:hAnsi="Times New Roman" w:cs="Times New Roman"/>
          <w:sz w:val="26"/>
          <w:szCs w:val="26"/>
        </w:rPr>
        <w:t>внесенными изменениями</w:t>
      </w:r>
      <w:r w:rsidRPr="00F97407">
        <w:rPr>
          <w:rFonts w:ascii="Times New Roman" w:hAnsi="Times New Roman" w:cs="Times New Roman"/>
          <w:sz w:val="26"/>
          <w:szCs w:val="26"/>
        </w:rPr>
        <w:t xml:space="preserve"> и указанными габаритами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95B66" w:rsidRDefault="00595B66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D2D6E" w:rsidRPr="00F90134" w:rsidRDefault="004D2D6E" w:rsidP="004D2D6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71F14" wp14:editId="32303E20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1762125" cy="5429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4D2D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Согласие собственников на изменение фасада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EB71F14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87.55pt;margin-top:4.1pt;width:138.75pt;height:42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" filled="f" stroked="f" strokeweight=".5pt">
                <v:textbox>
                  <w:txbxContent>
                    <w:p w:rsidR="004D1C29" w:rsidRPr="004D2D6E" w:rsidRDefault="004D1C29" w:rsidP="004D2D6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Согласие собственников на изменение фасада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C0EC3" wp14:editId="525F576F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1762125" cy="5429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CC0EC3" id="Надпись 6" o:spid="_x0000_s1027" type="#_x0000_t202" style="position:absolute;left:0;text-align:left;margin-left:0;margin-top:4.25pt;width:138.75pt;height:42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" filled="f" stroked="f" strokeweight=".5pt">
                <v:textbox>
                  <w:txbxContent>
                    <w:p w:rsidR="004D1C29" w:rsidRPr="004D2D6E" w:rsidRDefault="004D1C2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</w:rPr>
                        <w:t>Пояснительная записка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AA1C42" wp14:editId="4F0AEF23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92AF2A" id="Прямоугольник 10" o:spid="_x0000_s1026" style="position:absolute;margin-left:86.05pt;margin-top:2.6pt;width:137.25pt;height:95.2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84DF6A" wp14:editId="117BCD36">
                <wp:simplePos x="0" y="0"/>
                <wp:positionH relativeFrom="margin">
                  <wp:posOffset>2094230</wp:posOffset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1F6B2F9" id="Прямоугольник 4" o:spid="_x0000_s1026" style="position:absolute;margin-left:164.9pt;margin-top:2.6pt;width:137.2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t3/pgIAAIA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C5314" wp14:editId="1D8C0487">
                <wp:simplePos x="0" y="0"/>
                <wp:positionH relativeFrom="column">
                  <wp:posOffset>34289</wp:posOffset>
                </wp:positionH>
                <wp:positionV relativeFrom="paragraph">
                  <wp:posOffset>34924</wp:posOffset>
                </wp:positionV>
                <wp:extent cx="1743075" cy="12096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ECC0A2F" id="Прямоугольник 2" o:spid="_x0000_s1026" style="position:absolute;margin-left:2.7pt;margin-top:2.75pt;width:137.2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B00ACE" w:rsidRDefault="007E1F3A" w:rsidP="00FC24A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DDB4F7" wp14:editId="15743BCE">
                <wp:simplePos x="0" y="0"/>
                <wp:positionH relativeFrom="page">
                  <wp:posOffset>6181725</wp:posOffset>
                </wp:positionH>
                <wp:positionV relativeFrom="paragraph">
                  <wp:posOffset>1781810</wp:posOffset>
                </wp:positionV>
                <wp:extent cx="657225" cy="6572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DBABC4B" id="Прямоугольник 27" o:spid="_x0000_s1026" style="position:absolute;margin-left:486.75pt;margin-top:140.3pt;width:51.75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0E73D6" wp14:editId="177ECD7C">
                <wp:simplePos x="0" y="0"/>
                <wp:positionH relativeFrom="page">
                  <wp:posOffset>5362575</wp:posOffset>
                </wp:positionH>
                <wp:positionV relativeFrom="paragraph">
                  <wp:posOffset>1781810</wp:posOffset>
                </wp:positionV>
                <wp:extent cx="657225" cy="65722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4385E2D" id="Прямоугольник 26" o:spid="_x0000_s1026" style="position:absolute;margin-left:422.25pt;margin-top:140.3pt;width:51.75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BB16A6" wp14:editId="466089C3">
                <wp:simplePos x="0" y="0"/>
                <wp:positionH relativeFrom="margin">
                  <wp:posOffset>4162425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7E1F3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Фотомонтаж (визуализация)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ABB16A6" id="Надпись 25" o:spid="_x0000_s1028" type="#_x0000_t202" style="position:absolute;left:0;text-align:left;margin-left:327.75pt;margin-top:104.2pt;width:138.75pt;height:42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" filled="f" stroked="f" strokeweight=".5pt">
                <v:textbox>
                  <w:txbxContent>
                    <w:p w:rsidR="004D1C29" w:rsidRPr="004D2D6E" w:rsidRDefault="004D1C29" w:rsidP="007E1F3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Фотомонтаж (визуализация)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90DAF7" wp14:editId="0F2D047C">
                <wp:simplePos x="0" y="0"/>
                <wp:positionH relativeFrom="margin">
                  <wp:align>right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C90CC88" id="Прямоугольник 23" o:spid="_x0000_s1026" style="position:absolute;margin-left:86.05pt;margin-top:104.95pt;width:137.25pt;height:95.2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6AC064" wp14:editId="756387A1">
                <wp:simplePos x="0" y="0"/>
                <wp:positionH relativeFrom="page">
                  <wp:posOffset>3286125</wp:posOffset>
                </wp:positionH>
                <wp:positionV relativeFrom="paragraph">
                  <wp:posOffset>1791335</wp:posOffset>
                </wp:positionV>
                <wp:extent cx="657225" cy="6572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EBA0073" id="Прямоугольник 21" o:spid="_x0000_s1026" style="position:absolute;margin-left:258.75pt;margin-top:141.05pt;width:51.75pt;height:51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4A1241" wp14:editId="17AB1F0F">
                <wp:simplePos x="0" y="0"/>
                <wp:positionH relativeFrom="page">
                  <wp:posOffset>4105275</wp:posOffset>
                </wp:positionH>
                <wp:positionV relativeFrom="paragraph">
                  <wp:posOffset>1791335</wp:posOffset>
                </wp:positionV>
                <wp:extent cx="657225" cy="6572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4222190" id="Прямоугольник 22" o:spid="_x0000_s1026" style="position:absolute;margin-left:323.25pt;margin-top:141.05pt;width:51.75pt;height:51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9F3293" wp14:editId="65641056">
                <wp:simplePos x="0" y="0"/>
                <wp:positionH relativeFrom="margin">
                  <wp:align>center</wp:align>
                </wp:positionH>
                <wp:positionV relativeFrom="paragraph">
                  <wp:posOffset>1351915</wp:posOffset>
                </wp:positionV>
                <wp:extent cx="1762125" cy="54292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7E1F3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Фотофиксация здания в городской среде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B9F3293" id="Надпись 20" o:spid="_x0000_s1029" type="#_x0000_t202" style="position:absolute;left:0;text-align:left;margin-left:0;margin-top:106.45pt;width:138.75pt;height:42.7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" filled="f" stroked="f" strokeweight=".5pt">
                <v:textbox>
                  <w:txbxContent>
                    <w:p w:rsidR="004D1C29" w:rsidRPr="004D2D6E" w:rsidRDefault="004D1C29" w:rsidP="007E1F3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Фотофиксация здания в городской среде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822319" wp14:editId="79895ADB">
                <wp:simplePos x="0" y="0"/>
                <wp:positionH relativeFrom="margin">
                  <wp:align>center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B91FB66" id="Прямоугольник 19" o:spid="_x0000_s1026" style="position:absolute;margin-left:0;margin-top:104.95pt;width:137.25pt;height:95.2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9D3250" wp14:editId="1C9FF178">
                <wp:simplePos x="0" y="0"/>
                <wp:positionH relativeFrom="margin">
                  <wp:posOffset>876300</wp:posOffset>
                </wp:positionH>
                <wp:positionV relativeFrom="paragraph">
                  <wp:posOffset>1896745</wp:posOffset>
                </wp:positionV>
                <wp:extent cx="238125" cy="1333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C4D2F7B" id="Прямоугольник 18" o:spid="_x0000_s1026" style="position:absolute;margin-left:69pt;margin-top:149.35pt;width:18.75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  <w10:wrap anchorx="margin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E93140" wp14:editId="2F131687">
                <wp:simplePos x="0" y="0"/>
                <wp:positionH relativeFrom="column">
                  <wp:posOffset>443865</wp:posOffset>
                </wp:positionH>
                <wp:positionV relativeFrom="paragraph">
                  <wp:posOffset>1887220</wp:posOffset>
                </wp:positionV>
                <wp:extent cx="295275" cy="1428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77FA574" id="Прямоугольник 17" o:spid="_x0000_s1026" style="position:absolute;margin-left:34.95pt;margin-top:148.6pt;width:23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E93140" wp14:editId="2F131687">
                <wp:simplePos x="0" y="0"/>
                <wp:positionH relativeFrom="column">
                  <wp:posOffset>310515</wp:posOffset>
                </wp:positionH>
                <wp:positionV relativeFrom="paragraph">
                  <wp:posOffset>1782445</wp:posOffset>
                </wp:positionV>
                <wp:extent cx="1066800" cy="6667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52E676C" id="Прямоугольник 16" o:spid="_x0000_s1026" style="position:absolute;margin-left:24.45pt;margin-top:140.35pt;width:84pt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F54E0" wp14:editId="3777DE0E">
                <wp:simplePos x="0" y="0"/>
                <wp:positionH relativeFrom="margin">
                  <wp:posOffset>38100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4D2D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Ситуационная схема здания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D4F54E0" id="Надпись 15" o:spid="_x0000_s1030" type="#_x0000_t202" style="position:absolute;left:0;text-align:left;margin-left:3pt;margin-top:104.2pt;width:138.75pt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" filled="f" stroked="f" strokeweight=".5pt">
                <v:textbox>
                  <w:txbxContent>
                    <w:p w:rsidR="004D1C29" w:rsidRPr="004D2D6E" w:rsidRDefault="004D1C29" w:rsidP="004D2D6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Ситуационная схема здания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770A18" wp14:editId="3FCB11A3">
                <wp:simplePos x="0" y="0"/>
                <wp:positionH relativeFrom="margin">
                  <wp:posOffset>38100</wp:posOffset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936D9FE" id="Прямоугольник 14" o:spid="_x0000_s1026" style="position:absolute;margin-left:3pt;margin-top:104.95pt;width:137.25pt;height:95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131FA1" wp14:editId="59B13B61">
                <wp:simplePos x="0" y="0"/>
                <wp:positionH relativeFrom="column">
                  <wp:posOffset>2215515</wp:posOffset>
                </wp:positionH>
                <wp:positionV relativeFrom="paragraph">
                  <wp:posOffset>115570</wp:posOffset>
                </wp:positionV>
                <wp:extent cx="695325" cy="8477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B82E7E3" id="Прямоугольник 8" o:spid="_x0000_s1026" style="position:absolute;margin-left:174.45pt;margin-top:9.1pt;width:54.7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7AD03" wp14:editId="3D3534EA">
                <wp:simplePos x="0" y="0"/>
                <wp:positionH relativeFrom="column">
                  <wp:posOffset>4295775</wp:posOffset>
                </wp:positionH>
                <wp:positionV relativeFrom="paragraph">
                  <wp:posOffset>266065</wp:posOffset>
                </wp:positionV>
                <wp:extent cx="695325" cy="6667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46C9567" id="Прямоугольник 13" o:spid="_x0000_s1026" style="position:absolute;margin-left:338.25pt;margin-top:20.95pt;width:54.75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1A3A3" wp14:editId="7CAF6001">
                <wp:simplePos x="0" y="0"/>
                <wp:positionH relativeFrom="column">
                  <wp:posOffset>186690</wp:posOffset>
                </wp:positionH>
                <wp:positionV relativeFrom="paragraph">
                  <wp:posOffset>153670</wp:posOffset>
                </wp:positionV>
                <wp:extent cx="1428750" cy="5429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Дизайн-проект на изменение фасада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C1A3A3" id="Надпись 3" o:spid="_x0000_s1031" type="#_x0000_t202" style="position:absolute;left:0;text-align:left;margin-left:14.7pt;margin-top:12.1pt;width:112.5pt;height:4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" filled="f" stroked="f" strokeweight=".5pt">
                <v:textbox>
                  <w:txbxContent>
                    <w:p w:rsidR="004D1C29" w:rsidRPr="004D2D6E" w:rsidRDefault="004D1C2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  <w:sz w:val="24"/>
                        </w:rPr>
                        <w:t>Дизайн-проект на изменение фасада</w:t>
                      </w:r>
                    </w:p>
                  </w:txbxContent>
                </v:textbox>
              </v:shape>
            </w:pict>
          </mc:Fallback>
        </mc:AlternateContent>
      </w: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C06B4C" w:rsidRDefault="00C06B4C" w:rsidP="00B00AC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</w:p>
    <w:p w:rsidR="00A45158" w:rsidRDefault="00A45158" w:rsidP="00FF5EC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5158">
        <w:rPr>
          <w:rFonts w:ascii="Times New Roman" w:hAnsi="Times New Roman" w:cs="Times New Roman"/>
          <w:b/>
          <w:sz w:val="26"/>
          <w:szCs w:val="26"/>
        </w:rPr>
        <w:t>5. Стандарт оформления и размещения информационных конструкций на фасадах зданий, строений, соо</w:t>
      </w:r>
      <w:r>
        <w:rPr>
          <w:rFonts w:ascii="Times New Roman" w:hAnsi="Times New Roman" w:cs="Times New Roman"/>
          <w:b/>
          <w:sz w:val="26"/>
          <w:szCs w:val="26"/>
        </w:rPr>
        <w:t>ружений</w:t>
      </w:r>
    </w:p>
    <w:p w:rsidR="00A45158" w:rsidRDefault="00A45158" w:rsidP="00FF5EC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050D2" w:rsidRPr="00D050D2" w:rsidRDefault="00A45158" w:rsidP="00FF5EC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 w:rsidRPr="00A45158">
        <w:rPr>
          <w:rFonts w:ascii="Times New Roman" w:hAnsi="Times New Roman" w:cs="Times New Roman"/>
          <w:sz w:val="26"/>
          <w:szCs w:val="26"/>
        </w:rPr>
        <w:t xml:space="preserve">5.1 </w:t>
      </w:r>
      <w:r w:rsidR="00D050D2">
        <w:rPr>
          <w:rFonts w:ascii="Times New Roman" w:hAnsi="Times New Roman" w:cs="Times New Roman"/>
          <w:sz w:val="26"/>
          <w:szCs w:val="26"/>
        </w:rPr>
        <w:t>Информационная конструкция (в</w:t>
      </w:r>
      <w:r w:rsidR="00D050D2" w:rsidRPr="00D050D2">
        <w:rPr>
          <w:rFonts w:ascii="Times New Roman" w:hAnsi="Times New Roman" w:cs="Times New Roman"/>
          <w:sz w:val="26"/>
          <w:szCs w:val="26"/>
        </w:rPr>
        <w:t>ывеска</w:t>
      </w:r>
      <w:r w:rsidR="00D050D2">
        <w:rPr>
          <w:rFonts w:ascii="Times New Roman" w:hAnsi="Times New Roman" w:cs="Times New Roman"/>
          <w:sz w:val="26"/>
          <w:szCs w:val="26"/>
        </w:rPr>
        <w:t>)</w:t>
      </w:r>
      <w:r w:rsidR="00D050D2" w:rsidRPr="00D050D2">
        <w:rPr>
          <w:rFonts w:ascii="Times New Roman" w:hAnsi="Times New Roman" w:cs="Times New Roman"/>
          <w:sz w:val="26"/>
          <w:szCs w:val="26"/>
        </w:rPr>
        <w:t xml:space="preserve"> — конструкция, размещаемая</w:t>
      </w:r>
      <w:r w:rsidR="00D050D2">
        <w:rPr>
          <w:rFonts w:ascii="Times New Roman" w:hAnsi="Times New Roman" w:cs="Times New Roman"/>
          <w:sz w:val="26"/>
          <w:szCs w:val="26"/>
        </w:rPr>
        <w:t xml:space="preserve"> на фасаде, с информацией о той </w:t>
      </w:r>
      <w:r w:rsidR="00D050D2" w:rsidRPr="00D050D2">
        <w:rPr>
          <w:rFonts w:ascii="Times New Roman" w:hAnsi="Times New Roman" w:cs="Times New Roman"/>
          <w:sz w:val="26"/>
          <w:szCs w:val="26"/>
        </w:rPr>
        <w:t>компании, которая здесь находится. У вы</w:t>
      </w:r>
      <w:r w:rsidR="00D050D2">
        <w:rPr>
          <w:rFonts w:ascii="Times New Roman" w:hAnsi="Times New Roman" w:cs="Times New Roman"/>
          <w:sz w:val="26"/>
          <w:szCs w:val="26"/>
        </w:rPr>
        <w:t xml:space="preserve">вески есть две основные задачи: </w:t>
      </w:r>
      <w:r w:rsidR="00D050D2" w:rsidRPr="00D050D2">
        <w:rPr>
          <w:rFonts w:ascii="Times New Roman" w:hAnsi="Times New Roman" w:cs="Times New Roman"/>
          <w:sz w:val="26"/>
          <w:szCs w:val="26"/>
        </w:rPr>
        <w:t>донести информацию об организации до по</w:t>
      </w:r>
      <w:r w:rsidR="00D050D2">
        <w:rPr>
          <w:rFonts w:ascii="Times New Roman" w:hAnsi="Times New Roman" w:cs="Times New Roman"/>
          <w:sz w:val="26"/>
          <w:szCs w:val="26"/>
        </w:rPr>
        <w:t xml:space="preserve">льзователя и при этом органично </w:t>
      </w:r>
      <w:r w:rsidR="00D050D2" w:rsidRPr="00D050D2">
        <w:rPr>
          <w:rFonts w:ascii="Times New Roman" w:hAnsi="Times New Roman" w:cs="Times New Roman"/>
          <w:sz w:val="26"/>
          <w:szCs w:val="26"/>
        </w:rPr>
        <w:t>вписаться в контекст здания и городской среды.</w:t>
      </w:r>
    </w:p>
    <w:p w:rsidR="00A45158" w:rsidRDefault="00D050D2" w:rsidP="00D050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050D2">
        <w:rPr>
          <w:rFonts w:ascii="Times New Roman" w:hAnsi="Times New Roman" w:cs="Times New Roman"/>
          <w:sz w:val="26"/>
          <w:szCs w:val="26"/>
        </w:rPr>
        <w:t>В соответствии с ч. 1 ст. 9 закона РФ «О защите прав потребителей»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050D2">
        <w:rPr>
          <w:rFonts w:ascii="Times New Roman" w:hAnsi="Times New Roman" w:cs="Times New Roman"/>
          <w:sz w:val="26"/>
          <w:szCs w:val="26"/>
        </w:rPr>
        <w:t>изготовитель (исполнитель, прода</w:t>
      </w:r>
      <w:r>
        <w:rPr>
          <w:rFonts w:ascii="Times New Roman" w:hAnsi="Times New Roman" w:cs="Times New Roman"/>
          <w:sz w:val="26"/>
          <w:szCs w:val="26"/>
        </w:rPr>
        <w:t xml:space="preserve">вец) обязан довести до сведения </w:t>
      </w:r>
      <w:r w:rsidRPr="00D050D2">
        <w:rPr>
          <w:rFonts w:ascii="Times New Roman" w:hAnsi="Times New Roman" w:cs="Times New Roman"/>
          <w:sz w:val="26"/>
          <w:szCs w:val="26"/>
        </w:rPr>
        <w:t>потребителя фирменное название (наимено</w:t>
      </w:r>
      <w:r>
        <w:rPr>
          <w:rFonts w:ascii="Times New Roman" w:hAnsi="Times New Roman" w:cs="Times New Roman"/>
          <w:sz w:val="26"/>
          <w:szCs w:val="26"/>
        </w:rPr>
        <w:t xml:space="preserve">вание) своей организации, место </w:t>
      </w:r>
      <w:r w:rsidRPr="00D050D2">
        <w:rPr>
          <w:rFonts w:ascii="Times New Roman" w:hAnsi="Times New Roman" w:cs="Times New Roman"/>
          <w:sz w:val="26"/>
          <w:szCs w:val="26"/>
        </w:rPr>
        <w:t>ее нахождения (адрес) и режим ее работы. П</w:t>
      </w:r>
      <w:r>
        <w:rPr>
          <w:rFonts w:ascii="Times New Roman" w:hAnsi="Times New Roman" w:cs="Times New Roman"/>
          <w:sz w:val="26"/>
          <w:szCs w:val="26"/>
        </w:rPr>
        <w:t xml:space="preserve">родавец (исполнитель) размещает </w:t>
      </w:r>
      <w:r w:rsidRPr="00D050D2">
        <w:rPr>
          <w:rFonts w:ascii="Times New Roman" w:hAnsi="Times New Roman" w:cs="Times New Roman"/>
          <w:sz w:val="26"/>
          <w:szCs w:val="26"/>
        </w:rPr>
        <w:t>указанную информацию на вывеске</w:t>
      </w:r>
      <w:r>
        <w:rPr>
          <w:rFonts w:ascii="Times New Roman" w:hAnsi="Times New Roman" w:cs="Times New Roman"/>
          <w:sz w:val="26"/>
          <w:szCs w:val="26"/>
        </w:rPr>
        <w:t xml:space="preserve"> и информационной табличке</w:t>
      </w:r>
      <w:r w:rsidRPr="00D050D2">
        <w:rPr>
          <w:rFonts w:ascii="Times New Roman" w:hAnsi="Times New Roman" w:cs="Times New Roman"/>
          <w:sz w:val="26"/>
          <w:szCs w:val="26"/>
        </w:rPr>
        <w:t>.</w:t>
      </w:r>
    </w:p>
    <w:p w:rsidR="00D050D2" w:rsidRDefault="00D050D2" w:rsidP="00D050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050D2">
        <w:rPr>
          <w:rFonts w:ascii="Times New Roman" w:hAnsi="Times New Roman" w:cs="Times New Roman"/>
          <w:sz w:val="26"/>
          <w:szCs w:val="26"/>
        </w:rPr>
        <w:t xml:space="preserve">Допускается размещать вывеску </w:t>
      </w:r>
      <w:r>
        <w:rPr>
          <w:rFonts w:ascii="Times New Roman" w:hAnsi="Times New Roman" w:cs="Times New Roman"/>
          <w:sz w:val="26"/>
          <w:szCs w:val="26"/>
        </w:rPr>
        <w:t xml:space="preserve">на фасаде непосредственно над входом рядом </w:t>
      </w:r>
      <w:r w:rsidRPr="00D050D2">
        <w:rPr>
          <w:rFonts w:ascii="Times New Roman" w:hAnsi="Times New Roman" w:cs="Times New Roman"/>
          <w:sz w:val="26"/>
          <w:szCs w:val="26"/>
        </w:rPr>
        <w:t>со входом в здание, в котором находится ор</w:t>
      </w:r>
      <w:r>
        <w:rPr>
          <w:rFonts w:ascii="Times New Roman" w:hAnsi="Times New Roman" w:cs="Times New Roman"/>
          <w:sz w:val="26"/>
          <w:szCs w:val="26"/>
        </w:rPr>
        <w:t xml:space="preserve">ганизация, либо в границах окон </w:t>
      </w:r>
      <w:r w:rsidRPr="00D050D2">
        <w:rPr>
          <w:rFonts w:ascii="Times New Roman" w:hAnsi="Times New Roman" w:cs="Times New Roman"/>
          <w:sz w:val="26"/>
          <w:szCs w:val="26"/>
        </w:rPr>
        <w:t>помещения, в котором осуществляет св</w:t>
      </w:r>
      <w:r>
        <w:rPr>
          <w:rFonts w:ascii="Times New Roman" w:hAnsi="Times New Roman" w:cs="Times New Roman"/>
          <w:sz w:val="26"/>
          <w:szCs w:val="26"/>
        </w:rPr>
        <w:t xml:space="preserve">ою деятельность соответствующая </w:t>
      </w:r>
      <w:r w:rsidRPr="00D050D2">
        <w:rPr>
          <w:rFonts w:ascii="Times New Roman" w:hAnsi="Times New Roman" w:cs="Times New Roman"/>
          <w:sz w:val="26"/>
          <w:szCs w:val="26"/>
        </w:rPr>
        <w:t>организация, а также непосредственн</w:t>
      </w:r>
      <w:r>
        <w:rPr>
          <w:rFonts w:ascii="Times New Roman" w:hAnsi="Times New Roman" w:cs="Times New Roman"/>
          <w:sz w:val="26"/>
          <w:szCs w:val="26"/>
        </w:rPr>
        <w:t xml:space="preserve">о над или под оконными проемами </w:t>
      </w:r>
      <w:r w:rsidRPr="00D050D2">
        <w:rPr>
          <w:rFonts w:ascii="Times New Roman" w:hAnsi="Times New Roman" w:cs="Times New Roman"/>
          <w:sz w:val="26"/>
          <w:szCs w:val="26"/>
        </w:rPr>
        <w:t>такого помещения либо в пределах участка фасада</w:t>
      </w:r>
      <w:r>
        <w:rPr>
          <w:rFonts w:ascii="Times New Roman" w:hAnsi="Times New Roman" w:cs="Times New Roman"/>
          <w:sz w:val="26"/>
          <w:szCs w:val="26"/>
        </w:rPr>
        <w:t xml:space="preserve"> здания, являющегося </w:t>
      </w:r>
      <w:r w:rsidRPr="00D050D2">
        <w:rPr>
          <w:rFonts w:ascii="Times New Roman" w:hAnsi="Times New Roman" w:cs="Times New Roman"/>
          <w:sz w:val="26"/>
          <w:szCs w:val="26"/>
        </w:rPr>
        <w:t>внешней стеной конкретного помещения в</w:t>
      </w:r>
      <w:r>
        <w:rPr>
          <w:rFonts w:ascii="Times New Roman" w:hAnsi="Times New Roman" w:cs="Times New Roman"/>
          <w:sz w:val="26"/>
          <w:szCs w:val="26"/>
        </w:rPr>
        <w:t xml:space="preserve"> здании, в котором осуществляет </w:t>
      </w:r>
      <w:r w:rsidRPr="00D050D2">
        <w:rPr>
          <w:rFonts w:ascii="Times New Roman" w:hAnsi="Times New Roman" w:cs="Times New Roman"/>
          <w:sz w:val="26"/>
          <w:szCs w:val="26"/>
        </w:rPr>
        <w:t>свою деятельность соответствующая организация.</w:t>
      </w:r>
    </w:p>
    <w:p w:rsidR="00D050D2" w:rsidRDefault="00D050D2" w:rsidP="00D050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5.2 Основн</w:t>
      </w:r>
      <w:r w:rsidR="00077CAE">
        <w:rPr>
          <w:rFonts w:ascii="Times New Roman" w:hAnsi="Times New Roman" w:cs="Times New Roman"/>
          <w:sz w:val="26"/>
          <w:szCs w:val="26"/>
        </w:rPr>
        <w:t>ым</w:t>
      </w:r>
      <w:r>
        <w:rPr>
          <w:rFonts w:ascii="Times New Roman" w:hAnsi="Times New Roman" w:cs="Times New Roman"/>
          <w:sz w:val="26"/>
          <w:szCs w:val="26"/>
        </w:rPr>
        <w:t xml:space="preserve"> документ</w:t>
      </w:r>
      <w:r w:rsidR="00077CAE">
        <w:rPr>
          <w:rFonts w:ascii="Times New Roman" w:hAnsi="Times New Roman" w:cs="Times New Roman"/>
          <w:sz w:val="26"/>
          <w:szCs w:val="26"/>
        </w:rPr>
        <w:t>ом,</w:t>
      </w:r>
      <w:r>
        <w:rPr>
          <w:rFonts w:ascii="Times New Roman" w:hAnsi="Times New Roman" w:cs="Times New Roman"/>
          <w:sz w:val="26"/>
          <w:szCs w:val="26"/>
        </w:rPr>
        <w:t xml:space="preserve"> регулирующи</w:t>
      </w:r>
      <w:r w:rsidR="00077CAE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с</w:t>
      </w:r>
      <w:r w:rsidRPr="00D050D2">
        <w:rPr>
          <w:rFonts w:ascii="Times New Roman" w:hAnsi="Times New Roman" w:cs="Times New Roman"/>
          <w:sz w:val="26"/>
          <w:szCs w:val="26"/>
        </w:rPr>
        <w:t>тандарт оформления и размещения информационных конструкций</w:t>
      </w:r>
      <w:r>
        <w:rPr>
          <w:rFonts w:ascii="Times New Roman" w:hAnsi="Times New Roman" w:cs="Times New Roman"/>
          <w:sz w:val="26"/>
          <w:szCs w:val="26"/>
        </w:rPr>
        <w:t xml:space="preserve"> на территории муниципального округа город Кировск с подведомственной территорией Мурманской области явля</w:t>
      </w:r>
      <w:r w:rsidR="00077CAE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 xml:space="preserve">тся </w:t>
      </w:r>
      <w:r w:rsidRPr="00D050D2">
        <w:rPr>
          <w:rFonts w:ascii="Times New Roman" w:hAnsi="Times New Roman" w:cs="Times New Roman"/>
          <w:b/>
          <w:sz w:val="26"/>
          <w:szCs w:val="26"/>
        </w:rPr>
        <w:t>«Правила установки, эксплуатации и содержания информационных конструкций на территории муниципального округа город Кировск Мурманской области», утвержденные постановлением администрации муниципального округа город Кировск Мурманской области от 16.11.2021 № 1134</w:t>
      </w:r>
      <w:r w:rsidR="00184C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84CA5">
        <w:rPr>
          <w:rFonts w:ascii="Times New Roman" w:hAnsi="Times New Roman" w:cs="Times New Roman"/>
          <w:sz w:val="26"/>
          <w:szCs w:val="26"/>
        </w:rPr>
        <w:t>(далее – Правила</w:t>
      </w:r>
      <w:r w:rsidR="00184CA5" w:rsidRPr="00184CA5">
        <w:t xml:space="preserve"> </w:t>
      </w:r>
      <w:r w:rsidR="00184CA5" w:rsidRPr="00184CA5">
        <w:rPr>
          <w:rFonts w:ascii="Times New Roman" w:hAnsi="Times New Roman" w:cs="Times New Roman"/>
          <w:sz w:val="26"/>
          <w:szCs w:val="26"/>
        </w:rPr>
        <w:t>установки, эксплуатации и содержания информационных конструкций</w:t>
      </w:r>
      <w:r w:rsidR="00184CA5">
        <w:rPr>
          <w:rFonts w:ascii="Times New Roman" w:hAnsi="Times New Roman" w:cs="Times New Roman"/>
          <w:sz w:val="26"/>
          <w:szCs w:val="26"/>
        </w:rPr>
        <w:t>).</w:t>
      </w:r>
    </w:p>
    <w:p w:rsidR="00184CA5" w:rsidRDefault="00184CA5" w:rsidP="00184C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</w:t>
      </w:r>
      <w:r w:rsidRPr="00184CA5">
        <w:rPr>
          <w:rFonts w:ascii="Times New Roman" w:hAnsi="Times New Roman" w:cs="Times New Roman"/>
          <w:sz w:val="26"/>
          <w:szCs w:val="26"/>
        </w:rPr>
        <w:t>информационные констру</w:t>
      </w:r>
      <w:r>
        <w:rPr>
          <w:rFonts w:ascii="Times New Roman" w:hAnsi="Times New Roman" w:cs="Times New Roman"/>
          <w:sz w:val="26"/>
          <w:szCs w:val="26"/>
        </w:rPr>
        <w:t xml:space="preserve">кции, не отвечающие требованиям </w:t>
      </w:r>
      <w:r w:rsidRPr="00184CA5">
        <w:rPr>
          <w:rFonts w:ascii="Times New Roman" w:hAnsi="Times New Roman" w:cs="Times New Roman"/>
          <w:sz w:val="26"/>
          <w:szCs w:val="26"/>
        </w:rPr>
        <w:t>Правила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184CA5">
        <w:rPr>
          <w:rFonts w:ascii="Times New Roman" w:hAnsi="Times New Roman" w:cs="Times New Roman"/>
          <w:sz w:val="26"/>
          <w:szCs w:val="26"/>
        </w:rPr>
        <w:t xml:space="preserve"> установки, эксплуатации и содержания информационных конструкций, подлежат приведению в соответствие согласно </w:t>
      </w:r>
      <w:r>
        <w:rPr>
          <w:rFonts w:ascii="Times New Roman" w:hAnsi="Times New Roman" w:cs="Times New Roman"/>
          <w:sz w:val="26"/>
          <w:szCs w:val="26"/>
        </w:rPr>
        <w:t>вышеуказанным п</w:t>
      </w:r>
      <w:r w:rsidRPr="00184CA5">
        <w:rPr>
          <w:rFonts w:ascii="Times New Roman" w:hAnsi="Times New Roman" w:cs="Times New Roman"/>
          <w:sz w:val="26"/>
          <w:szCs w:val="26"/>
        </w:rPr>
        <w:t>равилам, даже если ранее они были согласованы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84CA5" w:rsidRDefault="00184CA5" w:rsidP="00184C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5.3 Типы вывесок:</w:t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Настенная вывеска: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7</w:t>
      </w:r>
      <w:r w:rsidRPr="00842184">
        <w:rPr>
          <w:rFonts w:ascii="Times New Roman" w:hAnsi="Times New Roman" w:cs="Times New Roman"/>
          <w:sz w:val="26"/>
          <w:szCs w:val="26"/>
        </w:rPr>
        <w:t xml:space="preserve">00 </w:t>
      </w:r>
      <w:r>
        <w:rPr>
          <w:rFonts w:ascii="Times New Roman" w:hAnsi="Times New Roman" w:cs="Times New Roman"/>
          <w:sz w:val="26"/>
          <w:szCs w:val="26"/>
        </w:rPr>
        <w:t>мм;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не </w:t>
      </w:r>
      <w:r w:rsidRPr="00842184">
        <w:rPr>
          <w:rFonts w:ascii="Times New Roman" w:hAnsi="Times New Roman" w:cs="Times New Roman"/>
          <w:sz w:val="26"/>
          <w:szCs w:val="26"/>
        </w:rPr>
        <w:t>более 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842184">
        <w:rPr>
          <w:rFonts w:ascii="Times New Roman" w:hAnsi="Times New Roman" w:cs="Times New Roman"/>
          <w:sz w:val="26"/>
          <w:szCs w:val="26"/>
        </w:rPr>
        <w:t xml:space="preserve"> м и не больше 70 % длины занимаемого фасада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</w:t>
      </w:r>
      <w:r w:rsidRPr="00842184">
        <w:rPr>
          <w:rFonts w:ascii="Times New Roman" w:hAnsi="Times New Roman" w:cs="Times New Roman"/>
          <w:sz w:val="26"/>
          <w:szCs w:val="26"/>
        </w:rPr>
        <w:t>120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символы без подложки, вывеска с подложкой, лайтбокс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F5EC6" w:rsidRDefault="00FF5EC6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B6797" w:rsidRDefault="00992190" w:rsidP="0099219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559587" wp14:editId="2C562DCB">
                <wp:simplePos x="0" y="0"/>
                <wp:positionH relativeFrom="column">
                  <wp:posOffset>2072005</wp:posOffset>
                </wp:positionH>
                <wp:positionV relativeFrom="paragraph">
                  <wp:posOffset>307340</wp:posOffset>
                </wp:positionV>
                <wp:extent cx="2859723" cy="1000125"/>
                <wp:effectExtent l="0" t="171450" r="0" b="2571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992190" w:rsidRDefault="004D1C29">
                            <w:pPr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2190"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559587" id="Надпись 32" o:spid="_x0000_s1032" type="#_x0000_t202" style="position:absolute;left:0;text-align:left;margin-left:163.15pt;margin-top:24.2pt;width:225.2pt;height:7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" filled="f" stroked="f" strokeweight=".5pt">
                <v:textbox>
                  <w:txbxContent>
                    <w:p w:rsidR="004D1C29" w:rsidRPr="00992190" w:rsidRDefault="004D1C29">
                      <w:pPr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2190"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  <w:r w:rsidRPr="009921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3C7FB6" wp14:editId="374C7CE9">
            <wp:extent cx="2495550" cy="1538412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0582" cy="158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Вывеска на козырьке или фризе: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7</w:t>
      </w:r>
      <w:r w:rsidRPr="00842184">
        <w:rPr>
          <w:rFonts w:ascii="Times New Roman" w:hAnsi="Times New Roman" w:cs="Times New Roman"/>
          <w:sz w:val="26"/>
          <w:szCs w:val="26"/>
        </w:rPr>
        <w:t xml:space="preserve">00 </w:t>
      </w:r>
      <w:r>
        <w:rPr>
          <w:rFonts w:ascii="Times New Roman" w:hAnsi="Times New Roman" w:cs="Times New Roman"/>
          <w:sz w:val="26"/>
          <w:szCs w:val="26"/>
        </w:rPr>
        <w:t>мм и не более 70% высоты козырька или фриза;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не </w:t>
      </w:r>
      <w:r w:rsidRPr="00842184">
        <w:rPr>
          <w:rFonts w:ascii="Times New Roman" w:hAnsi="Times New Roman" w:cs="Times New Roman"/>
          <w:sz w:val="26"/>
          <w:szCs w:val="26"/>
        </w:rPr>
        <w:t>более 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842184">
        <w:rPr>
          <w:rFonts w:ascii="Times New Roman" w:hAnsi="Times New Roman" w:cs="Times New Roman"/>
          <w:sz w:val="26"/>
          <w:szCs w:val="26"/>
        </w:rPr>
        <w:t xml:space="preserve"> м и не больше 70 % длины занимаемого </w:t>
      </w:r>
      <w:r>
        <w:rPr>
          <w:rFonts w:ascii="Times New Roman" w:hAnsi="Times New Roman" w:cs="Times New Roman"/>
          <w:sz w:val="26"/>
          <w:szCs w:val="26"/>
        </w:rPr>
        <w:t>козырька или фриза;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</w:t>
      </w:r>
      <w:r w:rsidRPr="00842184">
        <w:rPr>
          <w:rFonts w:ascii="Times New Roman" w:hAnsi="Times New Roman" w:cs="Times New Roman"/>
          <w:sz w:val="26"/>
          <w:szCs w:val="26"/>
        </w:rPr>
        <w:t>120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подложки.</w:t>
      </w:r>
    </w:p>
    <w:p w:rsidR="00FF5EC6" w:rsidRDefault="00FF5EC6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2190" w:rsidRDefault="00B13A08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351D2F" wp14:editId="07AD8718">
                <wp:simplePos x="0" y="0"/>
                <wp:positionH relativeFrom="column">
                  <wp:posOffset>2286000</wp:posOffset>
                </wp:positionH>
                <wp:positionV relativeFrom="paragraph">
                  <wp:posOffset>247650</wp:posOffset>
                </wp:positionV>
                <wp:extent cx="2859723" cy="1000125"/>
                <wp:effectExtent l="0" t="171450" r="0" b="25717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992190" w:rsidRDefault="004D1C29" w:rsidP="00B13A08">
                            <w:pPr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2190"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351D2F" id="Надпись 39" o:spid="_x0000_s1033" type="#_x0000_t202" style="position:absolute;left:0;text-align:left;margin-left:180pt;margin-top:19.5pt;width:225.2pt;height:7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" filled="f" stroked="f" strokeweight=".5pt">
                <v:textbox>
                  <w:txbxContent>
                    <w:p w:rsidR="004D1C29" w:rsidRPr="00992190" w:rsidRDefault="004D1C29" w:rsidP="00B13A08">
                      <w:pPr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2190"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  <w:r w:rsidRPr="00B13A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08696BC" wp14:editId="06518E2E">
            <wp:extent cx="2781300" cy="142944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4628" cy="144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C6" w:rsidRDefault="00FF5EC6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Вывеска в светопрозрачной конструкции</w:t>
      </w:r>
      <w:r w:rsidR="003B6E4A">
        <w:rPr>
          <w:rFonts w:ascii="Times New Roman" w:hAnsi="Times New Roman" w:cs="Times New Roman"/>
          <w:sz w:val="26"/>
          <w:szCs w:val="26"/>
        </w:rPr>
        <w:t>: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5</w:t>
      </w:r>
      <w:r w:rsidRPr="00842184">
        <w:rPr>
          <w:rFonts w:ascii="Times New Roman" w:hAnsi="Times New Roman" w:cs="Times New Roman"/>
          <w:sz w:val="26"/>
          <w:szCs w:val="26"/>
        </w:rPr>
        <w:t xml:space="preserve">00 </w:t>
      </w:r>
      <w:r>
        <w:rPr>
          <w:rFonts w:ascii="Times New Roman" w:hAnsi="Times New Roman" w:cs="Times New Roman"/>
          <w:sz w:val="26"/>
          <w:szCs w:val="26"/>
        </w:rPr>
        <w:t>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для отдельных букв – с отступом не менее 50 мм от каждого края светопрозрачной конструкции;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</w:t>
      </w:r>
      <w:r w:rsidRPr="00842184">
        <w:rPr>
          <w:rFonts w:ascii="Times New Roman" w:hAnsi="Times New Roman" w:cs="Times New Roman"/>
          <w:sz w:val="26"/>
          <w:szCs w:val="26"/>
        </w:rPr>
        <w:t>120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подложки.</w:t>
      </w:r>
    </w:p>
    <w:p w:rsidR="00201361" w:rsidRDefault="00201361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6E4A" w:rsidRDefault="00B13A08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DB5513" wp14:editId="6A5B79F7">
                <wp:simplePos x="0" y="0"/>
                <wp:positionH relativeFrom="column">
                  <wp:posOffset>2085975</wp:posOffset>
                </wp:positionH>
                <wp:positionV relativeFrom="paragraph">
                  <wp:posOffset>427990</wp:posOffset>
                </wp:positionV>
                <wp:extent cx="2859723" cy="1000125"/>
                <wp:effectExtent l="0" t="171450" r="0" b="25717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992190" w:rsidRDefault="004D1C29" w:rsidP="00B13A08">
                            <w:pPr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2190"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DB5513" id="Надпись 41" o:spid="_x0000_s1034" type="#_x0000_t202" style="position:absolute;left:0;text-align:left;margin-left:164.25pt;margin-top:33.7pt;width:225.2pt;height:7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" filled="f" stroked="f" strokeweight=".5pt">
                <v:textbox>
                  <w:txbxContent>
                    <w:p w:rsidR="004D1C29" w:rsidRPr="00992190" w:rsidRDefault="004D1C29" w:rsidP="00B13A08">
                      <w:pPr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2190"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  <w:r w:rsidRPr="00B13A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EEF663C" wp14:editId="7131EE2D">
            <wp:extent cx="2495973" cy="1523997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9708" cy="15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61" w:rsidRDefault="00201361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Крышная вывеска: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2,5 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не более 50% длины фасада;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50</w:t>
      </w:r>
      <w:r w:rsidRPr="00842184">
        <w:rPr>
          <w:rFonts w:ascii="Times New Roman" w:hAnsi="Times New Roman" w:cs="Times New Roman"/>
          <w:sz w:val="26"/>
          <w:szCs w:val="26"/>
        </w:rPr>
        <w:t>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подложки.</w:t>
      </w:r>
    </w:p>
    <w:p w:rsidR="00990F47" w:rsidRDefault="00990F47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A9A931" wp14:editId="50CC9909">
                <wp:simplePos x="0" y="0"/>
                <wp:positionH relativeFrom="column">
                  <wp:posOffset>2409825</wp:posOffset>
                </wp:positionH>
                <wp:positionV relativeFrom="paragraph">
                  <wp:posOffset>85090</wp:posOffset>
                </wp:positionV>
                <wp:extent cx="2859723" cy="1000125"/>
                <wp:effectExtent l="0" t="171450" r="0" b="2571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B13A08" w:rsidRDefault="004D1C29" w:rsidP="00B13A08">
                            <w:pPr>
                              <w:rPr>
                                <w:b/>
                                <w:color w:val="A8D08D" w:themeColor="accent6" w:themeTint="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13A08">
                              <w:rPr>
                                <w:b/>
                                <w:color w:val="A8D08D" w:themeColor="accent6" w:themeTint="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DA9A931" id="Надпись 43" o:spid="_x0000_s1035" type="#_x0000_t202" style="position:absolute;left:0;text-align:left;margin-left:189.75pt;margin-top:6.7pt;width:225.2pt;height:7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" filled="f" stroked="f" strokeweight=".5pt">
                <v:textbox>
                  <w:txbxContent>
                    <w:p w:rsidR="004D1C29" w:rsidRPr="00B13A08" w:rsidRDefault="004D1C29" w:rsidP="00B13A08">
                      <w:pPr>
                        <w:rPr>
                          <w:b/>
                          <w:color w:val="A8D08D" w:themeColor="accent6" w:themeTint="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13A08">
                        <w:rPr>
                          <w:b/>
                          <w:color w:val="A8D08D" w:themeColor="accent6" w:themeTint="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3B6E4A" w:rsidRDefault="00B13A08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B13A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CF2771" wp14:editId="5C28F8D5">
            <wp:extent cx="3563167" cy="12477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7293" cy="12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F47" w:rsidRDefault="00990F47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Панель-кронштейн: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500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до 500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12</w:t>
      </w:r>
      <w:r w:rsidRPr="00842184">
        <w:rPr>
          <w:rFonts w:ascii="Times New Roman" w:hAnsi="Times New Roman" w:cs="Times New Roman"/>
          <w:sz w:val="26"/>
          <w:szCs w:val="26"/>
        </w:rPr>
        <w:t>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подложки, лайтбокс.</w:t>
      </w:r>
    </w:p>
    <w:p w:rsidR="003B6E4A" w:rsidRDefault="00201361" w:rsidP="002013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20136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E33F460" wp14:editId="3F0082D3">
            <wp:extent cx="1914001" cy="1708523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09694" cy="179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Фасадная табличка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800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до 600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3</w:t>
      </w:r>
      <w:r w:rsidRPr="00842184">
        <w:rPr>
          <w:rFonts w:ascii="Times New Roman" w:hAnsi="Times New Roman" w:cs="Times New Roman"/>
          <w:sz w:val="26"/>
          <w:szCs w:val="26"/>
        </w:rPr>
        <w:t>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оклейка двери, на подложке (в частности, прозрачной).</w:t>
      </w:r>
    </w:p>
    <w:p w:rsidR="00FF5EC6" w:rsidRDefault="00FF5EC6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6E4A" w:rsidRPr="00881403" w:rsidRDefault="00201361" w:rsidP="002013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CF949F" wp14:editId="3E85567A">
                <wp:simplePos x="0" y="0"/>
                <wp:positionH relativeFrom="column">
                  <wp:posOffset>3048000</wp:posOffset>
                </wp:positionH>
                <wp:positionV relativeFrom="paragraph">
                  <wp:posOffset>180340</wp:posOffset>
                </wp:positionV>
                <wp:extent cx="2859723" cy="1000125"/>
                <wp:effectExtent l="0" t="171450" r="0" b="25717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201361" w:rsidRDefault="004D1C29" w:rsidP="00201361">
                            <w:pPr>
                              <w:rPr>
                                <w:b/>
                                <w:color w:val="A8D08D" w:themeColor="accent6" w:themeTint="99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1361">
                              <w:rPr>
                                <w:b/>
                                <w:color w:val="A8D08D" w:themeColor="accent6" w:themeTint="99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табличка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CF949F" id="Надпись 46" o:spid="_x0000_s1036" type="#_x0000_t202" style="position:absolute;left:0;text-align:left;margin-left:240pt;margin-top:14.2pt;width:225.2pt;height:7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" filled="f" stroked="f" strokeweight=".5pt">
                <v:textbox>
                  <w:txbxContent>
                    <w:p w:rsidR="004D1C29" w:rsidRPr="00201361" w:rsidRDefault="004D1C29" w:rsidP="00201361">
                      <w:pPr>
                        <w:rPr>
                          <w:b/>
                          <w:color w:val="A8D08D" w:themeColor="accent6" w:themeTint="99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01361">
                        <w:rPr>
                          <w:b/>
                          <w:color w:val="A8D08D" w:themeColor="accent6" w:themeTint="99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табличка</w:t>
                      </w:r>
                    </w:p>
                  </w:txbxContent>
                </v:textbox>
              </v:shape>
            </w:pict>
          </mc:Fallback>
        </mc:AlternateContent>
      </w:r>
      <w:r w:rsidRPr="002013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40C76B" wp14:editId="562F3BCC">
            <wp:extent cx="1810339" cy="195253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7303" cy="19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36" w:rsidRDefault="00C13736" w:rsidP="00881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81403" w:rsidRDefault="00881403" w:rsidP="00881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Иные типы вывесок запрещены к размещению на территории </w:t>
      </w:r>
      <w:r w:rsidRPr="00881403">
        <w:rPr>
          <w:rFonts w:ascii="Times New Roman" w:hAnsi="Times New Roman" w:cs="Times New Roman"/>
          <w:sz w:val="26"/>
          <w:szCs w:val="26"/>
        </w:rPr>
        <w:t>муниципального округа город Кировск с подведомственной территорией Мурманской области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84CA5" w:rsidRDefault="00CC4866" w:rsidP="00A90B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5.4 </w:t>
      </w:r>
      <w:r w:rsidR="00A90B8F" w:rsidRPr="00A90B8F">
        <w:rPr>
          <w:rFonts w:ascii="Times New Roman" w:hAnsi="Times New Roman" w:cs="Times New Roman"/>
          <w:sz w:val="26"/>
          <w:szCs w:val="26"/>
        </w:rPr>
        <w:t xml:space="preserve">При демонтаже старой </w:t>
      </w:r>
      <w:r w:rsidR="00A90B8F">
        <w:rPr>
          <w:rFonts w:ascii="Times New Roman" w:hAnsi="Times New Roman" w:cs="Times New Roman"/>
          <w:sz w:val="26"/>
          <w:szCs w:val="26"/>
        </w:rPr>
        <w:t xml:space="preserve">вывески на собственника помещения ложится </w:t>
      </w:r>
      <w:r w:rsidR="00A90B8F" w:rsidRPr="00A90B8F">
        <w:rPr>
          <w:rFonts w:ascii="Times New Roman" w:hAnsi="Times New Roman" w:cs="Times New Roman"/>
          <w:sz w:val="26"/>
          <w:szCs w:val="26"/>
        </w:rPr>
        <w:t>обязательство привести фасад в надлежащий вид.</w:t>
      </w:r>
    </w:p>
    <w:p w:rsidR="00A90B8F" w:rsidRDefault="00D15D3B" w:rsidP="00D530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размещении информационной конструкции действует</w:t>
      </w:r>
      <w:r w:rsidR="00D530A2">
        <w:rPr>
          <w:rFonts w:ascii="Times New Roman" w:hAnsi="Times New Roman" w:cs="Times New Roman"/>
          <w:sz w:val="26"/>
          <w:szCs w:val="26"/>
        </w:rPr>
        <w:t xml:space="preserve"> </w:t>
      </w:r>
      <w:r w:rsidRPr="00D15D3B">
        <w:rPr>
          <w:rFonts w:ascii="Times New Roman" w:hAnsi="Times New Roman" w:cs="Times New Roman"/>
          <w:sz w:val="26"/>
          <w:szCs w:val="26"/>
        </w:rPr>
        <w:t>принцип приорите</w:t>
      </w:r>
      <w:r w:rsidR="00D530A2">
        <w:rPr>
          <w:rFonts w:ascii="Times New Roman" w:hAnsi="Times New Roman" w:cs="Times New Roman"/>
          <w:sz w:val="26"/>
          <w:szCs w:val="26"/>
        </w:rPr>
        <w:t xml:space="preserve">тного права первого арендатора, </w:t>
      </w:r>
      <w:r w:rsidRPr="00D15D3B">
        <w:rPr>
          <w:rFonts w:ascii="Times New Roman" w:hAnsi="Times New Roman" w:cs="Times New Roman"/>
          <w:sz w:val="26"/>
          <w:szCs w:val="26"/>
        </w:rPr>
        <w:t>установившего конструкцию в соответс</w:t>
      </w:r>
      <w:r w:rsidR="00D530A2">
        <w:rPr>
          <w:rFonts w:ascii="Times New Roman" w:hAnsi="Times New Roman" w:cs="Times New Roman"/>
          <w:sz w:val="26"/>
          <w:szCs w:val="26"/>
        </w:rPr>
        <w:t xml:space="preserve">твии с требованиями Правил установки, </w:t>
      </w:r>
      <w:r w:rsidR="00D530A2" w:rsidRPr="00D530A2">
        <w:rPr>
          <w:rFonts w:ascii="Times New Roman" w:hAnsi="Times New Roman" w:cs="Times New Roman"/>
          <w:sz w:val="26"/>
          <w:szCs w:val="26"/>
        </w:rPr>
        <w:t>эксплуатации и содержания информационных конструкций</w:t>
      </w:r>
      <w:r w:rsidR="00D530A2">
        <w:rPr>
          <w:rFonts w:ascii="Times New Roman" w:hAnsi="Times New Roman" w:cs="Times New Roman"/>
          <w:sz w:val="26"/>
          <w:szCs w:val="26"/>
        </w:rPr>
        <w:t xml:space="preserve">, </w:t>
      </w:r>
      <w:r w:rsidRPr="00D15D3B">
        <w:rPr>
          <w:rFonts w:ascii="Times New Roman" w:hAnsi="Times New Roman" w:cs="Times New Roman"/>
          <w:sz w:val="26"/>
          <w:szCs w:val="26"/>
        </w:rPr>
        <w:t>выбра</w:t>
      </w:r>
      <w:r w:rsidR="00D530A2">
        <w:rPr>
          <w:rFonts w:ascii="Times New Roman" w:hAnsi="Times New Roman" w:cs="Times New Roman"/>
          <w:sz w:val="26"/>
          <w:szCs w:val="26"/>
        </w:rPr>
        <w:t xml:space="preserve">в </w:t>
      </w:r>
      <w:r w:rsidRPr="00D15D3B">
        <w:rPr>
          <w:rFonts w:ascii="Times New Roman" w:hAnsi="Times New Roman" w:cs="Times New Roman"/>
          <w:sz w:val="26"/>
          <w:szCs w:val="26"/>
        </w:rPr>
        <w:t xml:space="preserve">ее цветовое и материальное </w:t>
      </w:r>
      <w:r w:rsidR="00D530A2">
        <w:rPr>
          <w:rFonts w:ascii="Times New Roman" w:hAnsi="Times New Roman" w:cs="Times New Roman"/>
          <w:sz w:val="26"/>
          <w:szCs w:val="26"/>
        </w:rPr>
        <w:t xml:space="preserve">исполнение. То есть если первый </w:t>
      </w:r>
      <w:r w:rsidRPr="00D15D3B">
        <w:rPr>
          <w:rFonts w:ascii="Times New Roman" w:hAnsi="Times New Roman" w:cs="Times New Roman"/>
          <w:sz w:val="26"/>
          <w:szCs w:val="26"/>
        </w:rPr>
        <w:t>арендатор уже изготовил и разме</w:t>
      </w:r>
      <w:r w:rsidR="00D530A2">
        <w:rPr>
          <w:rFonts w:ascii="Times New Roman" w:hAnsi="Times New Roman" w:cs="Times New Roman"/>
          <w:sz w:val="26"/>
          <w:szCs w:val="26"/>
        </w:rPr>
        <w:t xml:space="preserve">стил на здании вывеску, которая </w:t>
      </w:r>
      <w:r w:rsidRPr="00D15D3B">
        <w:rPr>
          <w:rFonts w:ascii="Times New Roman" w:hAnsi="Times New Roman" w:cs="Times New Roman"/>
          <w:sz w:val="26"/>
          <w:szCs w:val="26"/>
        </w:rPr>
        <w:t xml:space="preserve">соответствует требованиям </w:t>
      </w:r>
      <w:r w:rsidR="00D530A2" w:rsidRPr="00D530A2">
        <w:rPr>
          <w:rFonts w:ascii="Times New Roman" w:hAnsi="Times New Roman" w:cs="Times New Roman"/>
          <w:sz w:val="26"/>
          <w:szCs w:val="26"/>
        </w:rPr>
        <w:t>Правил установки, эксплуатации и содержания информационных конструкций</w:t>
      </w:r>
      <w:r w:rsidR="00D530A2">
        <w:rPr>
          <w:rFonts w:ascii="Times New Roman" w:hAnsi="Times New Roman" w:cs="Times New Roman"/>
          <w:sz w:val="26"/>
          <w:szCs w:val="26"/>
        </w:rPr>
        <w:t xml:space="preserve"> по цвету, высоте и глубине </w:t>
      </w:r>
      <w:r w:rsidRPr="00D15D3B">
        <w:rPr>
          <w:rFonts w:ascii="Times New Roman" w:hAnsi="Times New Roman" w:cs="Times New Roman"/>
          <w:sz w:val="26"/>
          <w:szCs w:val="26"/>
        </w:rPr>
        <w:t>конструкции, материалам ее исполне</w:t>
      </w:r>
      <w:r w:rsidR="00D530A2">
        <w:rPr>
          <w:rFonts w:ascii="Times New Roman" w:hAnsi="Times New Roman" w:cs="Times New Roman"/>
          <w:sz w:val="26"/>
          <w:szCs w:val="26"/>
        </w:rPr>
        <w:t xml:space="preserve">ния, следующий арендатор должен </w:t>
      </w:r>
      <w:r w:rsidRPr="00D15D3B">
        <w:rPr>
          <w:rFonts w:ascii="Times New Roman" w:hAnsi="Times New Roman" w:cs="Times New Roman"/>
          <w:sz w:val="26"/>
          <w:szCs w:val="26"/>
        </w:rPr>
        <w:t>придерживаться этих же параметров.</w:t>
      </w:r>
    </w:p>
    <w:p w:rsidR="00CC4866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5.5 Вывески должны размещаться:</w:t>
      </w:r>
    </w:p>
    <w:p w:rsidR="00CC4866" w:rsidRPr="00CC4866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C4866">
        <w:rPr>
          <w:rFonts w:ascii="Times New Roman" w:hAnsi="Times New Roman" w:cs="Times New Roman"/>
          <w:sz w:val="26"/>
          <w:szCs w:val="26"/>
        </w:rPr>
        <w:t>на ед</w:t>
      </w:r>
      <w:r>
        <w:rPr>
          <w:rFonts w:ascii="Times New Roman" w:hAnsi="Times New Roman" w:cs="Times New Roman"/>
          <w:sz w:val="26"/>
          <w:szCs w:val="26"/>
        </w:rPr>
        <w:t>иной горизонтальной оси на уров</w:t>
      </w:r>
      <w:r w:rsidRPr="00CC4866">
        <w:rPr>
          <w:rFonts w:ascii="Times New Roman" w:hAnsi="Times New Roman" w:cs="Times New Roman"/>
          <w:sz w:val="26"/>
          <w:szCs w:val="26"/>
        </w:rPr>
        <w:t>не линии перекрытий между этажами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C4866">
        <w:rPr>
          <w:rFonts w:ascii="Times New Roman" w:hAnsi="Times New Roman" w:cs="Times New Roman"/>
          <w:sz w:val="26"/>
          <w:szCs w:val="26"/>
        </w:rPr>
        <w:t>(и</w:t>
      </w:r>
      <w:r>
        <w:rPr>
          <w:rFonts w:ascii="Times New Roman" w:hAnsi="Times New Roman" w:cs="Times New Roman"/>
          <w:sz w:val="26"/>
          <w:szCs w:val="26"/>
        </w:rPr>
        <w:t xml:space="preserve">ли ниже этой линии) (в один или </w:t>
      </w:r>
      <w:r w:rsidRPr="00CC4866">
        <w:rPr>
          <w:rFonts w:ascii="Times New Roman" w:hAnsi="Times New Roman" w:cs="Times New Roman"/>
          <w:sz w:val="26"/>
          <w:szCs w:val="26"/>
        </w:rPr>
        <w:t>нескол</w:t>
      </w:r>
      <w:r>
        <w:rPr>
          <w:rFonts w:ascii="Times New Roman" w:hAnsi="Times New Roman" w:cs="Times New Roman"/>
          <w:sz w:val="26"/>
          <w:szCs w:val="26"/>
        </w:rPr>
        <w:t xml:space="preserve">ько рядов в зависимости от типа </w:t>
      </w:r>
      <w:r w:rsidRPr="00CC4866">
        <w:rPr>
          <w:rFonts w:ascii="Times New Roman" w:hAnsi="Times New Roman" w:cs="Times New Roman"/>
          <w:sz w:val="26"/>
          <w:szCs w:val="26"/>
        </w:rPr>
        <w:t>здания);</w:t>
      </w:r>
    </w:p>
    <w:p w:rsidR="00A90B8F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по центральной вертикальной оси </w:t>
      </w:r>
      <w:r w:rsidRPr="00CC4866">
        <w:rPr>
          <w:rFonts w:ascii="Times New Roman" w:hAnsi="Times New Roman" w:cs="Times New Roman"/>
          <w:sz w:val="26"/>
          <w:szCs w:val="26"/>
        </w:rPr>
        <w:t>проемо</w:t>
      </w:r>
      <w:r>
        <w:rPr>
          <w:rFonts w:ascii="Times New Roman" w:hAnsi="Times New Roman" w:cs="Times New Roman"/>
          <w:sz w:val="26"/>
          <w:szCs w:val="26"/>
        </w:rPr>
        <w:t>в (окон, дверей, витрин), прос</w:t>
      </w:r>
      <w:r w:rsidRPr="00CC4866">
        <w:rPr>
          <w:rFonts w:ascii="Times New Roman" w:hAnsi="Times New Roman" w:cs="Times New Roman"/>
          <w:sz w:val="26"/>
          <w:szCs w:val="26"/>
        </w:rPr>
        <w:t>тенков и иных архитектурных элементов.</w:t>
      </w:r>
    </w:p>
    <w:p w:rsidR="00A90B8F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C4866">
        <w:rPr>
          <w:rFonts w:ascii="Times New Roman" w:hAnsi="Times New Roman" w:cs="Times New Roman"/>
          <w:sz w:val="26"/>
          <w:szCs w:val="26"/>
        </w:rPr>
        <w:t>Раз</w:t>
      </w:r>
      <w:r>
        <w:rPr>
          <w:rFonts w:ascii="Times New Roman" w:hAnsi="Times New Roman" w:cs="Times New Roman"/>
          <w:sz w:val="26"/>
          <w:szCs w:val="26"/>
        </w:rPr>
        <w:t>мещение вывески в светопрозрач</w:t>
      </w:r>
      <w:r w:rsidRPr="00CC4866">
        <w:rPr>
          <w:rFonts w:ascii="Times New Roman" w:hAnsi="Times New Roman" w:cs="Times New Roman"/>
          <w:sz w:val="26"/>
          <w:szCs w:val="26"/>
        </w:rPr>
        <w:t>ной ко</w:t>
      </w:r>
      <w:r>
        <w:rPr>
          <w:rFonts w:ascii="Times New Roman" w:hAnsi="Times New Roman" w:cs="Times New Roman"/>
          <w:sz w:val="26"/>
          <w:szCs w:val="26"/>
        </w:rPr>
        <w:t xml:space="preserve">нструкции допускается, если нет </w:t>
      </w:r>
      <w:r w:rsidRPr="00CC4866">
        <w:rPr>
          <w:rFonts w:ascii="Times New Roman" w:hAnsi="Times New Roman" w:cs="Times New Roman"/>
          <w:sz w:val="26"/>
          <w:szCs w:val="26"/>
        </w:rPr>
        <w:t>возм</w:t>
      </w:r>
      <w:r>
        <w:rPr>
          <w:rFonts w:ascii="Times New Roman" w:hAnsi="Times New Roman" w:cs="Times New Roman"/>
          <w:sz w:val="26"/>
          <w:szCs w:val="26"/>
        </w:rPr>
        <w:t xml:space="preserve">ожности ее размещения на стене, </w:t>
      </w:r>
      <w:r w:rsidRPr="00CC4866">
        <w:rPr>
          <w:rFonts w:ascii="Times New Roman" w:hAnsi="Times New Roman" w:cs="Times New Roman"/>
          <w:sz w:val="26"/>
          <w:szCs w:val="26"/>
        </w:rPr>
        <w:t>фризе или козырьке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44703" w:rsidRDefault="00944703" w:rsidP="009447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размещение </w:t>
      </w:r>
      <w:r w:rsidRPr="00944703">
        <w:rPr>
          <w:rFonts w:ascii="Times New Roman" w:hAnsi="Times New Roman" w:cs="Times New Roman"/>
          <w:sz w:val="26"/>
          <w:szCs w:val="26"/>
        </w:rPr>
        <w:t>вертикальных вывесок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44703" w:rsidRDefault="00944703" w:rsidP="009447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44703">
        <w:rPr>
          <w:rFonts w:ascii="Times New Roman" w:hAnsi="Times New Roman" w:cs="Times New Roman"/>
          <w:sz w:val="26"/>
          <w:szCs w:val="26"/>
        </w:rPr>
        <w:lastRenderedPageBreak/>
        <w:t>Вывеска не</w:t>
      </w:r>
      <w:r>
        <w:rPr>
          <w:rFonts w:ascii="Times New Roman" w:hAnsi="Times New Roman" w:cs="Times New Roman"/>
          <w:sz w:val="26"/>
          <w:szCs w:val="26"/>
        </w:rPr>
        <w:t xml:space="preserve"> должна заходить на адрес</w:t>
      </w:r>
      <w:r w:rsidRPr="00944703">
        <w:rPr>
          <w:rFonts w:ascii="Times New Roman" w:hAnsi="Times New Roman" w:cs="Times New Roman"/>
          <w:sz w:val="26"/>
          <w:szCs w:val="26"/>
        </w:rPr>
        <w:t>ну</w:t>
      </w:r>
      <w:r>
        <w:rPr>
          <w:rFonts w:ascii="Times New Roman" w:hAnsi="Times New Roman" w:cs="Times New Roman"/>
          <w:sz w:val="26"/>
          <w:szCs w:val="26"/>
        </w:rPr>
        <w:t xml:space="preserve">ю табличку. Расстояние между их </w:t>
      </w:r>
      <w:r w:rsidRPr="00944703">
        <w:rPr>
          <w:rFonts w:ascii="Times New Roman" w:hAnsi="Times New Roman" w:cs="Times New Roman"/>
          <w:sz w:val="26"/>
          <w:szCs w:val="26"/>
        </w:rPr>
        <w:t>грани</w:t>
      </w:r>
      <w:r>
        <w:rPr>
          <w:rFonts w:ascii="Times New Roman" w:hAnsi="Times New Roman" w:cs="Times New Roman"/>
          <w:sz w:val="26"/>
          <w:szCs w:val="26"/>
        </w:rPr>
        <w:t xml:space="preserve">цами должно составлять не менее </w:t>
      </w:r>
      <w:r w:rsidRPr="00944703">
        <w:rPr>
          <w:rFonts w:ascii="Times New Roman" w:hAnsi="Times New Roman" w:cs="Times New Roman"/>
          <w:sz w:val="26"/>
          <w:szCs w:val="26"/>
        </w:rPr>
        <w:t>10 см.</w:t>
      </w:r>
    </w:p>
    <w:p w:rsidR="00944703" w:rsidRDefault="00944703" w:rsidP="009447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Запрещены все виды динамических вывесок, работающих в мигающем, мерцающем, движущемся режимах, </w:t>
      </w:r>
      <w:r w:rsidRPr="00944703">
        <w:rPr>
          <w:rFonts w:ascii="Times New Roman" w:hAnsi="Times New Roman" w:cs="Times New Roman"/>
          <w:sz w:val="26"/>
          <w:szCs w:val="26"/>
        </w:rPr>
        <w:t>а такж</w:t>
      </w:r>
      <w:r>
        <w:rPr>
          <w:rFonts w:ascii="Times New Roman" w:hAnsi="Times New Roman" w:cs="Times New Roman"/>
          <w:sz w:val="26"/>
          <w:szCs w:val="26"/>
        </w:rPr>
        <w:t xml:space="preserve">е бегущие строки и светодиодные </w:t>
      </w:r>
      <w:r w:rsidRPr="00944703">
        <w:rPr>
          <w:rFonts w:ascii="Times New Roman" w:hAnsi="Times New Roman" w:cs="Times New Roman"/>
          <w:sz w:val="26"/>
          <w:szCs w:val="26"/>
        </w:rPr>
        <w:t>табло (за исключени</w:t>
      </w:r>
      <w:r>
        <w:rPr>
          <w:rFonts w:ascii="Times New Roman" w:hAnsi="Times New Roman" w:cs="Times New Roman"/>
          <w:sz w:val="26"/>
          <w:szCs w:val="26"/>
        </w:rPr>
        <w:t xml:space="preserve">ем светодиодных </w:t>
      </w:r>
      <w:r w:rsidRPr="00944703">
        <w:rPr>
          <w:rFonts w:ascii="Times New Roman" w:hAnsi="Times New Roman" w:cs="Times New Roman"/>
          <w:sz w:val="26"/>
          <w:szCs w:val="26"/>
        </w:rPr>
        <w:t>эк</w:t>
      </w:r>
      <w:r>
        <w:rPr>
          <w:rFonts w:ascii="Times New Roman" w:hAnsi="Times New Roman" w:cs="Times New Roman"/>
          <w:sz w:val="26"/>
          <w:szCs w:val="26"/>
        </w:rPr>
        <w:t>ранов на ТЦ). На жи</w:t>
      </w:r>
      <w:r w:rsidRPr="00944703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 xml:space="preserve">ых домах запрещена динамическая </w:t>
      </w:r>
      <w:r w:rsidRPr="00944703">
        <w:rPr>
          <w:rFonts w:ascii="Times New Roman" w:hAnsi="Times New Roman" w:cs="Times New Roman"/>
          <w:sz w:val="26"/>
          <w:szCs w:val="26"/>
        </w:rPr>
        <w:t>реклама на видеоэкранах.</w:t>
      </w:r>
    </w:p>
    <w:p w:rsidR="00711B58" w:rsidRP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5.6</w:t>
      </w:r>
      <w:r w:rsidRPr="00711B58">
        <w:rPr>
          <w:rFonts w:ascii="Times New Roman" w:hAnsi="Times New Roman" w:cs="Times New Roman"/>
          <w:sz w:val="26"/>
          <w:szCs w:val="26"/>
        </w:rPr>
        <w:t xml:space="preserve"> </w:t>
      </w:r>
      <w:r w:rsidR="00D71795">
        <w:rPr>
          <w:rFonts w:ascii="Times New Roman" w:hAnsi="Times New Roman" w:cs="Times New Roman"/>
          <w:sz w:val="26"/>
          <w:szCs w:val="26"/>
        </w:rPr>
        <w:t>Для размещения информационной конструкции на</w:t>
      </w:r>
      <w:r w:rsidRPr="00711B58">
        <w:rPr>
          <w:rFonts w:ascii="Times New Roman" w:hAnsi="Times New Roman" w:cs="Times New Roman"/>
          <w:sz w:val="26"/>
          <w:szCs w:val="26"/>
        </w:rPr>
        <w:t xml:space="preserve"> фасад</w:t>
      </w:r>
      <w:r w:rsidR="00D71795">
        <w:rPr>
          <w:rFonts w:ascii="Times New Roman" w:hAnsi="Times New Roman" w:cs="Times New Roman"/>
          <w:sz w:val="26"/>
          <w:szCs w:val="26"/>
        </w:rPr>
        <w:t>е</w:t>
      </w:r>
      <w:r w:rsidRPr="00711B58">
        <w:rPr>
          <w:rFonts w:ascii="Times New Roman" w:hAnsi="Times New Roman" w:cs="Times New Roman"/>
          <w:sz w:val="26"/>
          <w:szCs w:val="26"/>
        </w:rPr>
        <w:t xml:space="preserve"> здани</w:t>
      </w:r>
      <w:r w:rsidR="00D71795">
        <w:rPr>
          <w:rFonts w:ascii="Times New Roman" w:hAnsi="Times New Roman" w:cs="Times New Roman"/>
          <w:sz w:val="26"/>
          <w:szCs w:val="26"/>
        </w:rPr>
        <w:t>я</w:t>
      </w:r>
      <w:r w:rsidRPr="00711B58">
        <w:rPr>
          <w:rFonts w:ascii="Times New Roman" w:hAnsi="Times New Roman" w:cs="Times New Roman"/>
          <w:sz w:val="26"/>
          <w:szCs w:val="26"/>
        </w:rPr>
        <w:t>, строени</w:t>
      </w:r>
      <w:r w:rsidR="00D71795">
        <w:rPr>
          <w:rFonts w:ascii="Times New Roman" w:hAnsi="Times New Roman" w:cs="Times New Roman"/>
          <w:sz w:val="26"/>
          <w:szCs w:val="26"/>
        </w:rPr>
        <w:t>я</w:t>
      </w:r>
      <w:r w:rsidRPr="00711B58">
        <w:rPr>
          <w:rFonts w:ascii="Times New Roman" w:hAnsi="Times New Roman" w:cs="Times New Roman"/>
          <w:sz w:val="26"/>
          <w:szCs w:val="26"/>
        </w:rPr>
        <w:t>, сооружени</w:t>
      </w:r>
      <w:r w:rsidR="00D71795">
        <w:rPr>
          <w:rFonts w:ascii="Times New Roman" w:hAnsi="Times New Roman" w:cs="Times New Roman"/>
          <w:sz w:val="26"/>
          <w:szCs w:val="26"/>
        </w:rPr>
        <w:t>я</w:t>
      </w:r>
      <w:r w:rsidRPr="00711B58">
        <w:rPr>
          <w:rFonts w:ascii="Times New Roman" w:hAnsi="Times New Roman" w:cs="Times New Roman"/>
          <w:sz w:val="26"/>
          <w:szCs w:val="26"/>
        </w:rPr>
        <w:t xml:space="preserve"> требуется подготовить дизайн-проект и согласовать его с Администрацией города Кировска.</w:t>
      </w:r>
    </w:p>
    <w:p w:rsidR="00711B58" w:rsidRP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1B58">
        <w:rPr>
          <w:rFonts w:ascii="Times New Roman" w:hAnsi="Times New Roman" w:cs="Times New Roman"/>
          <w:sz w:val="26"/>
          <w:szCs w:val="26"/>
        </w:rPr>
        <w:t xml:space="preserve">Разработанный дизайн-проект должен содержать следующую информацию: </w:t>
      </w:r>
    </w:p>
    <w:p w:rsid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321CAD">
        <w:rPr>
          <w:rFonts w:ascii="Times New Roman" w:hAnsi="Times New Roman" w:cs="Times New Roman"/>
          <w:sz w:val="26"/>
          <w:szCs w:val="26"/>
        </w:rPr>
        <w:t>краткую пояснительную записку, содержащую информацию о месте нахождения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21CAD">
        <w:rPr>
          <w:rFonts w:ascii="Times New Roman" w:hAnsi="Times New Roman" w:cs="Times New Roman"/>
          <w:sz w:val="26"/>
          <w:szCs w:val="26"/>
        </w:rPr>
        <w:t>здания, типе здания, его габаритах, месте</w:t>
      </w:r>
      <w:r>
        <w:rPr>
          <w:rFonts w:ascii="Times New Roman" w:hAnsi="Times New Roman" w:cs="Times New Roman"/>
          <w:sz w:val="26"/>
          <w:szCs w:val="26"/>
        </w:rPr>
        <w:t xml:space="preserve"> размещения на нем конструкции, </w:t>
      </w:r>
      <w:r w:rsidRPr="00321CAD">
        <w:rPr>
          <w:rFonts w:ascii="Times New Roman" w:hAnsi="Times New Roman" w:cs="Times New Roman"/>
          <w:sz w:val="26"/>
          <w:szCs w:val="26"/>
        </w:rPr>
        <w:t>ее размерах, материалах и способе подсветки</w:t>
      </w:r>
      <w:r w:rsidR="005A0B89">
        <w:rPr>
          <w:rFonts w:ascii="Times New Roman" w:hAnsi="Times New Roman" w:cs="Times New Roman"/>
          <w:sz w:val="26"/>
          <w:szCs w:val="26"/>
        </w:rPr>
        <w:t>;</w:t>
      </w:r>
    </w:p>
    <w:p w:rsidR="00321CAD" w:rsidRP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21CAD">
        <w:rPr>
          <w:rFonts w:ascii="Times New Roman" w:hAnsi="Times New Roman" w:cs="Times New Roman"/>
          <w:sz w:val="26"/>
          <w:szCs w:val="26"/>
        </w:rPr>
        <w:t>ситуационную схему размещения здания в городе;</w:t>
      </w:r>
    </w:p>
    <w:p w:rsidR="00321CAD" w:rsidRPr="00711B58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1B58">
        <w:rPr>
          <w:rFonts w:ascii="Times New Roman" w:hAnsi="Times New Roman" w:cs="Times New Roman"/>
          <w:sz w:val="26"/>
          <w:szCs w:val="26"/>
        </w:rPr>
        <w:t xml:space="preserve">- решение собственников нежилого здания, строения, сооружения о согласии </w:t>
      </w:r>
      <w:r>
        <w:rPr>
          <w:rFonts w:ascii="Times New Roman" w:hAnsi="Times New Roman" w:cs="Times New Roman"/>
          <w:sz w:val="26"/>
          <w:szCs w:val="26"/>
        </w:rPr>
        <w:t>размещения информационной конструкции на</w:t>
      </w:r>
      <w:r w:rsidRPr="00711B58">
        <w:rPr>
          <w:rFonts w:ascii="Times New Roman" w:hAnsi="Times New Roman" w:cs="Times New Roman"/>
          <w:sz w:val="26"/>
          <w:szCs w:val="26"/>
        </w:rPr>
        <w:t xml:space="preserve"> фасад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11B58">
        <w:rPr>
          <w:rFonts w:ascii="Times New Roman" w:hAnsi="Times New Roman" w:cs="Times New Roman"/>
          <w:sz w:val="26"/>
          <w:szCs w:val="26"/>
        </w:rPr>
        <w:t>;</w:t>
      </w:r>
    </w:p>
    <w:p w:rsidR="00321CAD" w:rsidRPr="00711B58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1B58">
        <w:rPr>
          <w:rFonts w:ascii="Times New Roman" w:hAnsi="Times New Roman" w:cs="Times New Roman"/>
          <w:sz w:val="26"/>
          <w:szCs w:val="26"/>
        </w:rPr>
        <w:t xml:space="preserve">- протокол согласия собственников жилого дома на </w:t>
      </w:r>
      <w:r>
        <w:rPr>
          <w:rFonts w:ascii="Times New Roman" w:hAnsi="Times New Roman" w:cs="Times New Roman"/>
          <w:sz w:val="26"/>
          <w:szCs w:val="26"/>
        </w:rPr>
        <w:t>размещения информационной конструкции</w:t>
      </w:r>
      <w:r w:rsidRPr="00711B5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711B58">
        <w:rPr>
          <w:rFonts w:ascii="Times New Roman" w:hAnsi="Times New Roman" w:cs="Times New Roman"/>
          <w:sz w:val="26"/>
          <w:szCs w:val="26"/>
        </w:rPr>
        <w:t>фасад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11B58">
        <w:rPr>
          <w:rFonts w:ascii="Times New Roman" w:hAnsi="Times New Roman" w:cs="Times New Roman"/>
          <w:sz w:val="26"/>
          <w:szCs w:val="26"/>
        </w:rPr>
        <w:t xml:space="preserve"> (в соответствии с решением общего собрания собственников многоквартирного дома);</w:t>
      </w:r>
    </w:p>
    <w:p w:rsid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>- чертежи фасада здания с указанием размеров,</w:t>
      </w:r>
      <w:r>
        <w:rPr>
          <w:rFonts w:ascii="Times New Roman" w:hAnsi="Times New Roman" w:cs="Times New Roman"/>
          <w:sz w:val="26"/>
          <w:szCs w:val="26"/>
        </w:rPr>
        <w:t xml:space="preserve"> типа конструкции, материалов и</w:t>
      </w:r>
      <w:r w:rsidRPr="00321CAD">
        <w:rPr>
          <w:rFonts w:ascii="Times New Roman" w:hAnsi="Times New Roman" w:cs="Times New Roman"/>
          <w:sz w:val="26"/>
          <w:szCs w:val="26"/>
        </w:rPr>
        <w:t xml:space="preserve"> цветового решения (в соответствии с RAL), варианта подсветки;</w:t>
      </w:r>
    </w:p>
    <w:p w:rsidR="00321CAD" w:rsidRP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макет вывески, с указанием габаритов, узел крепления вывески к фасаду</w:t>
      </w:r>
      <w:r w:rsidR="005A0B89">
        <w:rPr>
          <w:rFonts w:ascii="Times New Roman" w:hAnsi="Times New Roman" w:cs="Times New Roman"/>
          <w:sz w:val="26"/>
          <w:szCs w:val="26"/>
        </w:rPr>
        <w:t>;</w:t>
      </w:r>
    </w:p>
    <w:p w:rsidR="00321CAD" w:rsidRP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 xml:space="preserve">- фотомонтаж (визуализацию) в дневное и ночное время </w:t>
      </w:r>
      <w:r>
        <w:rPr>
          <w:rFonts w:ascii="Times New Roman" w:hAnsi="Times New Roman" w:cs="Times New Roman"/>
          <w:sz w:val="26"/>
          <w:szCs w:val="26"/>
        </w:rPr>
        <w:t>вывески на месте предполагаемого размещения на фасаде</w:t>
      </w:r>
      <w:r w:rsidRPr="00711B58">
        <w:rPr>
          <w:rFonts w:ascii="Times New Roman" w:hAnsi="Times New Roman" w:cs="Times New Roman"/>
          <w:sz w:val="26"/>
          <w:szCs w:val="26"/>
        </w:rPr>
        <w:t>.</w:t>
      </w:r>
    </w:p>
    <w:p w:rsidR="00D71795" w:rsidRDefault="00D71795" w:rsidP="00D7179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Pr="00F90134" w:rsidRDefault="00D71795" w:rsidP="00D7179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D4977C" wp14:editId="44C43B33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1762125" cy="542925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Согласие собственников на изменение фасада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D4977C" id="Надпись 47" o:spid="_x0000_s1037" type="#_x0000_t202" style="position:absolute;left:0;text-align:left;margin-left:87.55pt;margin-top:4.1pt;width:138.75pt;height:42.7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" filled="f" stroked="f" strokeweight=".5pt">
                <v:textbox>
                  <w:txbxContent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Согласие собственников на изменение фасада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1FF47C" wp14:editId="5FF31488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1762125" cy="54292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1FF47C" id="Надпись 48" o:spid="_x0000_s1038" type="#_x0000_t202" style="position:absolute;left:0;text-align:left;margin-left:0;margin-top:4.25pt;width:138.75pt;height:42.7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" filled="f" stroked="f" strokeweight=".5pt">
                <v:textbox>
                  <w:txbxContent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</w:rPr>
                        <w:t>Пояснительная записка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679D4C" wp14:editId="210A11B3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87C52A4" id="Прямоугольник 49" o:spid="_x0000_s1026" style="position:absolute;margin-left:86.05pt;margin-top:2.6pt;width:137.25pt;height:95.2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71qA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55D67F" wp14:editId="6A129123">
                <wp:simplePos x="0" y="0"/>
                <wp:positionH relativeFrom="margin">
                  <wp:posOffset>2094230</wp:posOffset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7FE59B8" id="Прямоугольник 50" o:spid="_x0000_s1026" style="position:absolute;margin-left:164.9pt;margin-top:2.6pt;width:137.25pt;height:95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45pw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56E519" wp14:editId="519FD3D0">
                <wp:simplePos x="0" y="0"/>
                <wp:positionH relativeFrom="column">
                  <wp:posOffset>34289</wp:posOffset>
                </wp:positionH>
                <wp:positionV relativeFrom="paragraph">
                  <wp:posOffset>34924</wp:posOffset>
                </wp:positionV>
                <wp:extent cx="1743075" cy="120967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F8942E2" id="Прямоугольник 51" o:spid="_x0000_s1026" style="position:absolute;margin-left:2.7pt;margin-top:2.75pt;width:137.25pt;height:9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D71795" w:rsidRDefault="00321CAD" w:rsidP="00D7179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FC5C19" wp14:editId="6F6605D1">
                <wp:simplePos x="0" y="0"/>
                <wp:positionH relativeFrom="column">
                  <wp:posOffset>186690</wp:posOffset>
                </wp:positionH>
                <wp:positionV relativeFrom="paragraph">
                  <wp:posOffset>151765</wp:posOffset>
                </wp:positionV>
                <wp:extent cx="1428750" cy="685800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Дизайн-проект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информационной конструкции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FC5C19" id="Надпись 67" o:spid="_x0000_s1039" type="#_x0000_t202" style="position:absolute;left:0;text-align:left;margin-left:14.7pt;margin-top:11.95pt;width:112.5pt;height:54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" filled="f" stroked="f" strokeweight=".5pt">
                <v:textbox>
                  <w:txbxContent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  <w:sz w:val="24"/>
                        </w:rPr>
                        <w:t xml:space="preserve">Дизайн-проект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информационной конструкции</w:t>
                      </w:r>
                    </w:p>
                  </w:txbxContent>
                </v:textbox>
              </v:shape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4EE816" wp14:editId="6E2A41C5">
                <wp:simplePos x="0" y="0"/>
                <wp:positionH relativeFrom="margin">
                  <wp:align>right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B871780" id="Прямоугольник 55" o:spid="_x0000_s1026" style="position:absolute;margin-left:86.05pt;margin-top:104.95pt;width:137.25pt;height:95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yNpw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2A2218" wp14:editId="796AE0C9">
                <wp:simplePos x="0" y="0"/>
                <wp:positionH relativeFrom="margin">
                  <wp:align>center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854CE35" id="Прямоугольник 59" o:spid="_x0000_s1026" style="position:absolute;margin-left:0;margin-top:104.95pt;width:137.25pt;height:95.2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tQqA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" filled="f" strokecolor="#70ad47 [3209]"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3E78B5" wp14:editId="3BA96AA1">
                <wp:simplePos x="0" y="0"/>
                <wp:positionH relativeFrom="margin">
                  <wp:posOffset>876300</wp:posOffset>
                </wp:positionH>
                <wp:positionV relativeFrom="paragraph">
                  <wp:posOffset>1896745</wp:posOffset>
                </wp:positionV>
                <wp:extent cx="238125" cy="133350"/>
                <wp:effectExtent l="0" t="0" r="28575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385C4AF" id="Прямоугольник 60" o:spid="_x0000_s1026" style="position:absolute;margin-left:69pt;margin-top:149.35pt;width:18.75pt;height:10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C8923" wp14:editId="77D5FE12">
                <wp:simplePos x="0" y="0"/>
                <wp:positionH relativeFrom="column">
                  <wp:posOffset>443865</wp:posOffset>
                </wp:positionH>
                <wp:positionV relativeFrom="paragraph">
                  <wp:posOffset>1887220</wp:posOffset>
                </wp:positionV>
                <wp:extent cx="295275" cy="14287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C1D2F0E" id="Прямоугольник 61" o:spid="_x0000_s1026" style="position:absolute;margin-left:34.95pt;margin-top:148.6pt;width:23.25pt;height: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80EA34" wp14:editId="57A5BBDC">
                <wp:simplePos x="0" y="0"/>
                <wp:positionH relativeFrom="column">
                  <wp:posOffset>310515</wp:posOffset>
                </wp:positionH>
                <wp:positionV relativeFrom="paragraph">
                  <wp:posOffset>1782445</wp:posOffset>
                </wp:positionV>
                <wp:extent cx="1066800" cy="666750"/>
                <wp:effectExtent l="0" t="0" r="1905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125A8A5" id="Прямоугольник 62" o:spid="_x0000_s1026" style="position:absolute;margin-left:24.45pt;margin-top:140.35pt;width:84pt;height:5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24C124" wp14:editId="791229DD">
                <wp:simplePos x="0" y="0"/>
                <wp:positionH relativeFrom="margin">
                  <wp:posOffset>38100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Ситуационная схема здания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24C124" id="Надпись 63" o:spid="_x0000_s1040" type="#_x0000_t202" style="position:absolute;left:0;text-align:left;margin-left:3pt;margin-top:104.2pt;width:138.75pt;height:42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" filled="f" stroked="f" strokeweight=".5pt">
                <v:textbox>
                  <w:txbxContent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Ситуационная схема здания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DCEE6F" wp14:editId="5EB3E892">
                <wp:simplePos x="0" y="0"/>
                <wp:positionH relativeFrom="margin">
                  <wp:posOffset>38100</wp:posOffset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98C31B" id="Прямоугольник 64" o:spid="_x0000_s1026" style="position:absolute;margin-left:3pt;margin-top:104.95pt;width:137.25pt;height:95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EE177C" wp14:editId="6707BFD8">
                <wp:simplePos x="0" y="0"/>
                <wp:positionH relativeFrom="column">
                  <wp:posOffset>2215515</wp:posOffset>
                </wp:positionH>
                <wp:positionV relativeFrom="paragraph">
                  <wp:posOffset>115570</wp:posOffset>
                </wp:positionV>
                <wp:extent cx="695325" cy="84772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92D5037" id="Прямоугольник 65" o:spid="_x0000_s1026" style="position:absolute;margin-left:174.45pt;margin-top:9.1pt;width:54.75pt;height:6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7AC78" wp14:editId="518039C1">
                <wp:simplePos x="0" y="0"/>
                <wp:positionH relativeFrom="column">
                  <wp:posOffset>4295775</wp:posOffset>
                </wp:positionH>
                <wp:positionV relativeFrom="paragraph">
                  <wp:posOffset>266065</wp:posOffset>
                </wp:positionV>
                <wp:extent cx="695325" cy="666750"/>
                <wp:effectExtent l="0" t="0" r="28575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5DE0A28" id="Прямоугольник 66" o:spid="_x0000_s1026" style="position:absolute;margin-left:338.25pt;margin-top:20.95pt;width:54.75pt;height:5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F30021" w:rsidP="00D7179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2C4668" wp14:editId="3895DB26">
                <wp:simplePos x="0" y="0"/>
                <wp:positionH relativeFrom="margin">
                  <wp:posOffset>4158615</wp:posOffset>
                </wp:positionH>
                <wp:positionV relativeFrom="paragraph">
                  <wp:posOffset>198756</wp:posOffset>
                </wp:positionV>
                <wp:extent cx="1762125" cy="120015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Default="004D1C29" w:rsidP="00F30021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Макет вывески, узел крепления к фасаду</w:t>
                            </w:r>
                            <w:r w:rsidRPr="00F30021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Pr="00F3002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91D719" wp14:editId="7CF5A229">
                                  <wp:extent cx="1019175" cy="721385"/>
                                  <wp:effectExtent l="0" t="0" r="0" b="2540"/>
                                  <wp:docPr id="77" name="Рисунок 77" descr="https://libreklama.ru/site/upload/images/tehnicheskii-risun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libreklama.ru/site/upload/images/tehnicheskii-risun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674" cy="733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2C4668" id="Надпись 54" o:spid="_x0000_s1041" type="#_x0000_t202" style="position:absolute;margin-left:327.45pt;margin-top:15.65pt;width:138.75pt;height:94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" filled="f" stroked="f" strokeweight=".5pt">
                <v:textbox>
                  <w:txbxContent>
                    <w:p w:rsidR="004D1C29" w:rsidRDefault="004D1C29" w:rsidP="00F30021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Макет вывески, узел крепления к фасаду</w:t>
                      </w:r>
                      <w:r w:rsidRPr="00F30021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Pr="00F3002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91D719" wp14:editId="7CF5A229">
                            <wp:extent cx="1019175" cy="721385"/>
                            <wp:effectExtent l="0" t="0" r="0" b="2540"/>
                            <wp:docPr id="77" name="Рисунок 77" descr="https://libreklama.ru/site/upload/images/tehnicheskii-risun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libreklama.ru/site/upload/images/tehnicheskii-risun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674" cy="733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CAD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A7D363" wp14:editId="7765396E">
                <wp:simplePos x="0" y="0"/>
                <wp:positionH relativeFrom="margin">
                  <wp:posOffset>2091690</wp:posOffset>
                </wp:positionH>
                <wp:positionV relativeFrom="paragraph">
                  <wp:posOffset>227330</wp:posOffset>
                </wp:positionV>
                <wp:extent cx="1762125" cy="135255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Чертеж фасада с размещением вывески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35B912" wp14:editId="7BA0C184">
                                  <wp:extent cx="1592987" cy="704850"/>
                                  <wp:effectExtent l="0" t="0" r="7620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505" cy="707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A7D363" id="Надпись 58" o:spid="_x0000_s1042" type="#_x0000_t202" style="position:absolute;margin-left:164.7pt;margin-top:17.9pt;width:138.75pt;height:106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" filled="f" stroked="f" strokeweight=".5pt">
                <v:textbox>
                  <w:txbxContent>
                    <w:p w:rsidR="004D1C29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Чертеж фасада с размещением вывески</w:t>
                      </w:r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35B912" wp14:editId="7BA0C184">
                            <wp:extent cx="1592987" cy="704850"/>
                            <wp:effectExtent l="0" t="0" r="7620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505" cy="707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Default="00DC2452" w:rsidP="00D7179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E1FA49" wp14:editId="114BAB6C">
                <wp:simplePos x="0" y="0"/>
                <wp:positionH relativeFrom="margin">
                  <wp:posOffset>2512060</wp:posOffset>
                </wp:positionH>
                <wp:positionV relativeFrom="paragraph">
                  <wp:posOffset>126031</wp:posOffset>
                </wp:positionV>
                <wp:extent cx="450700" cy="156011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00" cy="156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DC2452" w:rsidRDefault="004D1C29" w:rsidP="00DC2452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8"/>
                              </w:rPr>
                            </w:pPr>
                            <w:r w:rsidRPr="00DC2452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8"/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DE1FA49" id="Надпись 79" o:spid="_x0000_s1043" type="#_x0000_t202" style="position:absolute;margin-left:197.8pt;margin-top:9.9pt;width:35.5pt;height:12.3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" filled="f" stroked="f" strokeweight=".5pt">
                <v:textbox>
                  <w:txbxContent>
                    <w:p w:rsidR="004D1C29" w:rsidRPr="00DC2452" w:rsidRDefault="004D1C29" w:rsidP="00DC2452">
                      <w:pPr>
                        <w:rPr>
                          <w:rFonts w:ascii="Times New Roman" w:hAnsi="Times New Roman" w:cs="Times New Roman"/>
                          <w:color w:val="70AD47" w:themeColor="accent6"/>
                          <w:sz w:val="8"/>
                        </w:rPr>
                      </w:pPr>
                      <w:r w:rsidRPr="00DC2452">
                        <w:rPr>
                          <w:rFonts w:ascii="Times New Roman" w:hAnsi="Times New Roman" w:cs="Times New Roman"/>
                          <w:color w:val="70AD47" w:themeColor="accent6"/>
                          <w:sz w:val="8"/>
                        </w:rPr>
                        <w:t>ВЫВЕСКА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021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337C24" wp14:editId="322E6418">
                <wp:simplePos x="0" y="0"/>
                <wp:positionH relativeFrom="margin">
                  <wp:posOffset>4758690</wp:posOffset>
                </wp:positionH>
                <wp:positionV relativeFrom="paragraph">
                  <wp:posOffset>127000</wp:posOffset>
                </wp:positionV>
                <wp:extent cx="819150" cy="238125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F30021" w:rsidRDefault="004D1C29" w:rsidP="00F30021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337C24" id="Надпись 78" o:spid="_x0000_s1044" type="#_x0000_t202" style="position:absolute;margin-left:374.7pt;margin-top:10pt;width:64.5pt;height:18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" filled="f" stroked="f" strokeweight=".5pt">
                <v:textbox>
                  <w:txbxContent>
                    <w:p w:rsidR="004D1C29" w:rsidRPr="00F30021" w:rsidRDefault="004D1C29" w:rsidP="00F30021">
                      <w:pPr>
                        <w:rPr>
                          <w:rFonts w:ascii="Times New Roman" w:hAnsi="Times New Roman" w:cs="Times New Roman"/>
                          <w:color w:val="70AD47" w:themeColor="accent6"/>
                          <w:sz w:val="18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color w:val="70AD47" w:themeColor="accent6"/>
                          <w:sz w:val="18"/>
                        </w:rPr>
                        <w:t>ВЫВЕСКА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C2BF97" wp14:editId="223CD9A7">
                <wp:simplePos x="0" y="0"/>
                <wp:positionH relativeFrom="margin">
                  <wp:posOffset>28575</wp:posOffset>
                </wp:positionH>
                <wp:positionV relativeFrom="paragraph">
                  <wp:posOffset>104140</wp:posOffset>
                </wp:positionV>
                <wp:extent cx="1762125" cy="542925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Фотомонтаж (визуализация)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C2BF97" id="Надпись 69" o:spid="_x0000_s1045" type="#_x0000_t202" style="position:absolute;left:0;text-align:left;margin-left:2.25pt;margin-top:8.2pt;width:138.75pt;height:42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" filled="f" stroked="f" strokeweight=".5pt">
                <v:textbox>
                  <w:txbxContent>
                    <w:p w:rsidR="004D1C29" w:rsidRPr="004D2D6E" w:rsidRDefault="004D1C29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Фотомонтаж (визуализация)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768E53" wp14:editId="463EB189">
                <wp:simplePos x="0" y="0"/>
                <wp:positionH relativeFrom="margin">
                  <wp:posOffset>38100</wp:posOffset>
                </wp:positionH>
                <wp:positionV relativeFrom="paragraph">
                  <wp:posOffset>103505</wp:posOffset>
                </wp:positionV>
                <wp:extent cx="1743075" cy="120967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645F146" id="Прямоугольник 68" o:spid="_x0000_s1026" style="position:absolute;margin-left:3pt;margin-top:8.15pt;width:137.25pt;height:95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D2921D" wp14:editId="153C48F7">
                <wp:simplePos x="0" y="0"/>
                <wp:positionH relativeFrom="page">
                  <wp:posOffset>2042160</wp:posOffset>
                </wp:positionH>
                <wp:positionV relativeFrom="paragraph">
                  <wp:posOffset>7620</wp:posOffset>
                </wp:positionV>
                <wp:extent cx="657225" cy="657225"/>
                <wp:effectExtent l="0" t="0" r="28575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7FC07EE" id="Прямоугольник 71" o:spid="_x0000_s1026" style="position:absolute;margin-left:160.8pt;margin-top:.6pt;width:51.75pt;height:51.7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D1EBFC" wp14:editId="7756D32C">
                <wp:simplePos x="0" y="0"/>
                <wp:positionH relativeFrom="page">
                  <wp:posOffset>1232535</wp:posOffset>
                </wp:positionH>
                <wp:positionV relativeFrom="paragraph">
                  <wp:posOffset>8890</wp:posOffset>
                </wp:positionV>
                <wp:extent cx="657225" cy="657225"/>
                <wp:effectExtent l="0" t="0" r="28575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5FD1B4E" id="Прямоугольник 70" o:spid="_x0000_s1026" style="position:absolute;margin-left:97.05pt;margin-top:.7pt;width:51.75pt;height:51.7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Pr="00711B58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11B58" w:rsidRP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050D2" w:rsidRPr="0019648E" w:rsidRDefault="0019648E" w:rsidP="001964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648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6. Стандарт оформления и размещения </w:t>
      </w:r>
      <w:r>
        <w:rPr>
          <w:rFonts w:ascii="Times New Roman" w:hAnsi="Times New Roman" w:cs="Times New Roman"/>
          <w:b/>
          <w:sz w:val="26"/>
          <w:szCs w:val="26"/>
        </w:rPr>
        <w:t>рекламных</w:t>
      </w:r>
      <w:r w:rsidRPr="0019648E">
        <w:rPr>
          <w:rFonts w:ascii="Times New Roman" w:hAnsi="Times New Roman" w:cs="Times New Roman"/>
          <w:b/>
          <w:sz w:val="26"/>
          <w:szCs w:val="26"/>
        </w:rPr>
        <w:t xml:space="preserve"> конструкций </w:t>
      </w:r>
      <w:r>
        <w:rPr>
          <w:rFonts w:ascii="Times New Roman" w:hAnsi="Times New Roman" w:cs="Times New Roman"/>
          <w:b/>
          <w:sz w:val="26"/>
          <w:szCs w:val="26"/>
        </w:rPr>
        <w:t xml:space="preserve">территории </w:t>
      </w:r>
      <w:r w:rsidRPr="0019648E">
        <w:rPr>
          <w:rFonts w:ascii="Times New Roman" w:hAnsi="Times New Roman" w:cs="Times New Roman"/>
          <w:b/>
          <w:sz w:val="26"/>
          <w:szCs w:val="26"/>
        </w:rPr>
        <w:t>муниципального округа город Кировск Мурманской области</w:t>
      </w:r>
    </w:p>
    <w:p w:rsidR="00A45158" w:rsidRDefault="00D71795" w:rsidP="00D71795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D71795" w:rsidRDefault="00D71795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6.1 </w:t>
      </w:r>
      <w:r w:rsidRPr="00D71795">
        <w:rPr>
          <w:rFonts w:ascii="Times New Roman" w:hAnsi="Times New Roman" w:cs="Times New Roman"/>
          <w:sz w:val="26"/>
          <w:szCs w:val="26"/>
        </w:rPr>
        <w:t>Реклама — информация, распростр</w:t>
      </w:r>
      <w:r w:rsidR="005573B2">
        <w:rPr>
          <w:rFonts w:ascii="Times New Roman" w:hAnsi="Times New Roman" w:cs="Times New Roman"/>
          <w:sz w:val="26"/>
          <w:szCs w:val="26"/>
        </w:rPr>
        <w:t xml:space="preserve">аненная любым способом, в любой </w:t>
      </w:r>
      <w:r w:rsidRPr="00D71795">
        <w:rPr>
          <w:rFonts w:ascii="Times New Roman" w:hAnsi="Times New Roman" w:cs="Times New Roman"/>
          <w:sz w:val="26"/>
          <w:szCs w:val="26"/>
        </w:rPr>
        <w:t>форме и с использованием любых средст</w:t>
      </w:r>
      <w:r w:rsidR="005573B2">
        <w:rPr>
          <w:rFonts w:ascii="Times New Roman" w:hAnsi="Times New Roman" w:cs="Times New Roman"/>
          <w:sz w:val="26"/>
          <w:szCs w:val="26"/>
        </w:rPr>
        <w:t xml:space="preserve">в, адресованная неопределенному </w:t>
      </w:r>
      <w:r w:rsidRPr="00D71795">
        <w:rPr>
          <w:rFonts w:ascii="Times New Roman" w:hAnsi="Times New Roman" w:cs="Times New Roman"/>
          <w:sz w:val="26"/>
          <w:szCs w:val="26"/>
        </w:rPr>
        <w:t>кругу лиц и направленная на</w:t>
      </w:r>
      <w:r w:rsidR="005573B2">
        <w:rPr>
          <w:rFonts w:ascii="Times New Roman" w:hAnsi="Times New Roman" w:cs="Times New Roman"/>
          <w:sz w:val="26"/>
          <w:szCs w:val="26"/>
        </w:rPr>
        <w:t xml:space="preserve"> привлечение внимания к объекту рекламирования, </w:t>
      </w:r>
      <w:r w:rsidRPr="00D71795">
        <w:rPr>
          <w:rFonts w:ascii="Times New Roman" w:hAnsi="Times New Roman" w:cs="Times New Roman"/>
          <w:sz w:val="26"/>
          <w:szCs w:val="26"/>
        </w:rPr>
        <w:t>формирование или по</w:t>
      </w:r>
      <w:r w:rsidR="005573B2">
        <w:rPr>
          <w:rFonts w:ascii="Times New Roman" w:hAnsi="Times New Roman" w:cs="Times New Roman"/>
          <w:sz w:val="26"/>
          <w:szCs w:val="26"/>
        </w:rPr>
        <w:t xml:space="preserve">ддержание интереса к нему и его </w:t>
      </w:r>
      <w:r w:rsidRPr="00D71795">
        <w:rPr>
          <w:rFonts w:ascii="Times New Roman" w:hAnsi="Times New Roman" w:cs="Times New Roman"/>
          <w:sz w:val="26"/>
          <w:szCs w:val="26"/>
        </w:rPr>
        <w:t>продвижение на рынке</w:t>
      </w:r>
      <w:r>
        <w:rPr>
          <w:rStyle w:val="a6"/>
          <w:rFonts w:ascii="Times New Roman" w:hAnsi="Times New Roman" w:cs="Times New Roman"/>
          <w:sz w:val="26"/>
          <w:szCs w:val="26"/>
        </w:rPr>
        <w:footnoteReference w:id="2"/>
      </w:r>
      <w:r>
        <w:rPr>
          <w:rFonts w:ascii="Times New Roman" w:hAnsi="Times New Roman" w:cs="Times New Roman"/>
          <w:sz w:val="26"/>
          <w:szCs w:val="26"/>
        </w:rPr>
        <w:t>.</w:t>
      </w:r>
      <w:r w:rsidRPr="00D7179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6F93" w:rsidRDefault="005573B2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906F93">
        <w:rPr>
          <w:rFonts w:ascii="Times New Roman" w:hAnsi="Times New Roman" w:cs="Times New Roman"/>
          <w:sz w:val="26"/>
          <w:szCs w:val="26"/>
        </w:rPr>
        <w:t xml:space="preserve">6.2 </w:t>
      </w:r>
      <w:r w:rsidR="000074DE">
        <w:rPr>
          <w:rFonts w:ascii="Times New Roman" w:hAnsi="Times New Roman" w:cs="Times New Roman"/>
          <w:sz w:val="26"/>
          <w:szCs w:val="26"/>
        </w:rPr>
        <w:t>Для установки рекламной конструкции требуется получить разрешение Администрации города Кировска, подав заявление с прилагаемым к нему пакетом документов, согласно административному регламенту предоставления муниципальной услуги «</w:t>
      </w:r>
      <w:r w:rsidR="000074DE" w:rsidRPr="000074DE">
        <w:rPr>
          <w:rFonts w:ascii="Times New Roman" w:hAnsi="Times New Roman" w:cs="Times New Roman"/>
          <w:sz w:val="26"/>
          <w:szCs w:val="26"/>
        </w:rPr>
        <w:t>Выдача разрешения на установку и эксплуатацию рекламной конструкции</w:t>
      </w:r>
      <w:r w:rsidR="000074DE">
        <w:rPr>
          <w:rFonts w:ascii="Times New Roman" w:hAnsi="Times New Roman" w:cs="Times New Roman"/>
          <w:sz w:val="26"/>
          <w:szCs w:val="26"/>
        </w:rPr>
        <w:t xml:space="preserve">», утвержденным постановление администрации города Кировска от 05.12.2016 № 1448. </w:t>
      </w:r>
    </w:p>
    <w:p w:rsidR="000074DE" w:rsidRDefault="000074DE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6.3 Общие требования к рекламным сообщениям.</w:t>
      </w:r>
    </w:p>
    <w:p w:rsidR="000074DE" w:rsidRPr="000074DE" w:rsidRDefault="000074DE" w:rsidP="000074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0074DE">
        <w:rPr>
          <w:rFonts w:ascii="Times New Roman" w:hAnsi="Times New Roman" w:cs="Times New Roman"/>
          <w:sz w:val="26"/>
          <w:szCs w:val="26"/>
        </w:rPr>
        <w:t>Рекламные сообщения должны отвечать требованиям ФЗ</w:t>
      </w:r>
      <w:r>
        <w:rPr>
          <w:rFonts w:ascii="Times New Roman" w:hAnsi="Times New Roman" w:cs="Times New Roman"/>
          <w:sz w:val="26"/>
          <w:szCs w:val="26"/>
        </w:rPr>
        <w:t xml:space="preserve"> от 13.03.2006 </w:t>
      </w:r>
      <w:r w:rsidRPr="000074DE">
        <w:rPr>
          <w:rFonts w:ascii="Times New Roman" w:hAnsi="Times New Roman" w:cs="Times New Roman"/>
          <w:sz w:val="26"/>
          <w:szCs w:val="26"/>
        </w:rPr>
        <w:t>№ 38-ФЗ «О рекламе».</w:t>
      </w:r>
    </w:p>
    <w:p w:rsidR="000074DE" w:rsidRPr="000074DE" w:rsidRDefault="000074DE" w:rsidP="000074D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074DE">
        <w:rPr>
          <w:rFonts w:ascii="Times New Roman" w:hAnsi="Times New Roman" w:cs="Times New Roman"/>
          <w:sz w:val="26"/>
          <w:szCs w:val="26"/>
        </w:rPr>
        <w:t>В рекламных сообщениях не допускается использование бранных слов,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74DE">
        <w:rPr>
          <w:rFonts w:ascii="Times New Roman" w:hAnsi="Times New Roman" w:cs="Times New Roman"/>
          <w:sz w:val="26"/>
          <w:szCs w:val="26"/>
        </w:rPr>
        <w:t xml:space="preserve">а также непристойных и оскорбительных </w:t>
      </w:r>
      <w:r>
        <w:rPr>
          <w:rFonts w:ascii="Times New Roman" w:hAnsi="Times New Roman" w:cs="Times New Roman"/>
          <w:sz w:val="26"/>
          <w:szCs w:val="26"/>
        </w:rPr>
        <w:t xml:space="preserve">образов, сравнений и выражений, </w:t>
      </w:r>
      <w:r w:rsidRPr="000074DE">
        <w:rPr>
          <w:rFonts w:ascii="Times New Roman" w:hAnsi="Times New Roman" w:cs="Times New Roman"/>
          <w:sz w:val="26"/>
          <w:szCs w:val="26"/>
        </w:rPr>
        <w:t>которые могут быть отнесены к неэтичным.</w:t>
      </w:r>
    </w:p>
    <w:p w:rsidR="00735873" w:rsidRDefault="000074DE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0074DE">
        <w:rPr>
          <w:rFonts w:ascii="Times New Roman" w:hAnsi="Times New Roman" w:cs="Times New Roman"/>
          <w:sz w:val="26"/>
          <w:szCs w:val="26"/>
        </w:rPr>
        <w:t>еклама не должна иметь сходства с дорожными знаками</w:t>
      </w:r>
      <w:r>
        <w:rPr>
          <w:rFonts w:ascii="Times New Roman" w:hAnsi="Times New Roman" w:cs="Times New Roman"/>
          <w:sz w:val="26"/>
          <w:szCs w:val="26"/>
        </w:rPr>
        <w:t xml:space="preserve"> или иным образом </w:t>
      </w:r>
      <w:r w:rsidRPr="000074DE">
        <w:rPr>
          <w:rFonts w:ascii="Times New Roman" w:hAnsi="Times New Roman" w:cs="Times New Roman"/>
          <w:sz w:val="26"/>
          <w:szCs w:val="26"/>
        </w:rPr>
        <w:t>угрожать безопасности</w:t>
      </w:r>
      <w:r>
        <w:rPr>
          <w:rFonts w:ascii="Times New Roman" w:hAnsi="Times New Roman" w:cs="Times New Roman"/>
          <w:sz w:val="26"/>
          <w:szCs w:val="26"/>
        </w:rPr>
        <w:t xml:space="preserve"> или препятствовать безопасному </w:t>
      </w:r>
      <w:r w:rsidR="00735873">
        <w:rPr>
          <w:rFonts w:ascii="Times New Roman" w:hAnsi="Times New Roman" w:cs="Times New Roman"/>
          <w:sz w:val="26"/>
          <w:szCs w:val="26"/>
        </w:rPr>
        <w:t>движению транспорта.</w:t>
      </w:r>
    </w:p>
    <w:p w:rsidR="00735873" w:rsidRDefault="0073587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6.4 Общие требования к размещению рекламных конструкций: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Pr="00735873">
        <w:rPr>
          <w:rFonts w:ascii="Times New Roman" w:hAnsi="Times New Roman" w:cs="Times New Roman"/>
          <w:sz w:val="26"/>
          <w:szCs w:val="26"/>
        </w:rPr>
        <w:t xml:space="preserve">рекламные конструкции </w:t>
      </w:r>
      <w:r>
        <w:rPr>
          <w:rFonts w:ascii="Times New Roman" w:hAnsi="Times New Roman" w:cs="Times New Roman"/>
          <w:sz w:val="26"/>
          <w:szCs w:val="26"/>
        </w:rPr>
        <w:t xml:space="preserve">должны </w:t>
      </w:r>
      <w:r w:rsidRPr="00735873">
        <w:rPr>
          <w:rFonts w:ascii="Times New Roman" w:hAnsi="Times New Roman" w:cs="Times New Roman"/>
          <w:sz w:val="26"/>
          <w:szCs w:val="26"/>
        </w:rPr>
        <w:t>располага</w:t>
      </w:r>
      <w:r>
        <w:rPr>
          <w:rFonts w:ascii="Times New Roman" w:hAnsi="Times New Roman" w:cs="Times New Roman"/>
          <w:sz w:val="26"/>
          <w:szCs w:val="26"/>
        </w:rPr>
        <w:t>ться</w:t>
      </w:r>
      <w:r w:rsidRPr="00735873">
        <w:rPr>
          <w:rFonts w:ascii="Times New Roman" w:hAnsi="Times New Roman" w:cs="Times New Roman"/>
          <w:sz w:val="26"/>
          <w:szCs w:val="26"/>
        </w:rPr>
        <w:t xml:space="preserve"> на рас</w:t>
      </w:r>
      <w:r>
        <w:rPr>
          <w:rFonts w:ascii="Times New Roman" w:hAnsi="Times New Roman" w:cs="Times New Roman"/>
          <w:sz w:val="26"/>
          <w:szCs w:val="26"/>
        </w:rPr>
        <w:t xml:space="preserve">стоянии не менее 25 м от входов </w:t>
      </w:r>
      <w:r w:rsidRPr="00735873">
        <w:rPr>
          <w:rFonts w:ascii="Times New Roman" w:hAnsi="Times New Roman" w:cs="Times New Roman"/>
          <w:sz w:val="26"/>
          <w:szCs w:val="26"/>
        </w:rPr>
        <w:t>в здания социального назначения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у</w:t>
      </w:r>
      <w:r w:rsidRPr="00735873">
        <w:rPr>
          <w:rFonts w:ascii="Times New Roman" w:hAnsi="Times New Roman" w:cs="Times New Roman"/>
          <w:sz w:val="26"/>
          <w:szCs w:val="26"/>
        </w:rPr>
        <w:t>становленн</w:t>
      </w:r>
      <w:r>
        <w:rPr>
          <w:rFonts w:ascii="Times New Roman" w:hAnsi="Times New Roman" w:cs="Times New Roman"/>
          <w:sz w:val="26"/>
          <w:szCs w:val="26"/>
        </w:rPr>
        <w:t>ые рекламные кон</w:t>
      </w:r>
      <w:r w:rsidRPr="00735873">
        <w:rPr>
          <w:rFonts w:ascii="Times New Roman" w:hAnsi="Times New Roman" w:cs="Times New Roman"/>
          <w:sz w:val="26"/>
          <w:szCs w:val="26"/>
        </w:rPr>
        <w:t>струкции</w:t>
      </w:r>
      <w:r>
        <w:rPr>
          <w:rFonts w:ascii="Times New Roman" w:hAnsi="Times New Roman" w:cs="Times New Roman"/>
          <w:sz w:val="26"/>
          <w:szCs w:val="26"/>
        </w:rPr>
        <w:t xml:space="preserve"> не должны мешать проезду спец</w:t>
      </w:r>
      <w:r w:rsidRPr="00735873">
        <w:rPr>
          <w:rFonts w:ascii="Times New Roman" w:hAnsi="Times New Roman" w:cs="Times New Roman"/>
          <w:sz w:val="26"/>
          <w:szCs w:val="26"/>
        </w:rPr>
        <w:t>техники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ш</w:t>
      </w:r>
      <w:r w:rsidRPr="00735873">
        <w:rPr>
          <w:rFonts w:ascii="Times New Roman" w:hAnsi="Times New Roman" w:cs="Times New Roman"/>
          <w:sz w:val="26"/>
          <w:szCs w:val="26"/>
        </w:rPr>
        <w:t>ирина тро</w:t>
      </w:r>
      <w:r>
        <w:rPr>
          <w:rFonts w:ascii="Times New Roman" w:hAnsi="Times New Roman" w:cs="Times New Roman"/>
          <w:sz w:val="26"/>
          <w:szCs w:val="26"/>
        </w:rPr>
        <w:t xml:space="preserve">туара для возможности установки </w:t>
      </w:r>
      <w:r w:rsidRPr="00735873">
        <w:rPr>
          <w:rFonts w:ascii="Times New Roman" w:hAnsi="Times New Roman" w:cs="Times New Roman"/>
          <w:sz w:val="26"/>
          <w:szCs w:val="26"/>
        </w:rPr>
        <w:t>ре</w:t>
      </w:r>
      <w:r w:rsidR="001B277C">
        <w:rPr>
          <w:rFonts w:ascii="Times New Roman" w:hAnsi="Times New Roman" w:cs="Times New Roman"/>
          <w:sz w:val="26"/>
          <w:szCs w:val="26"/>
        </w:rPr>
        <w:t>кламной</w:t>
      </w:r>
      <w:r>
        <w:rPr>
          <w:rFonts w:ascii="Times New Roman" w:hAnsi="Times New Roman" w:cs="Times New Roman"/>
          <w:sz w:val="26"/>
          <w:szCs w:val="26"/>
        </w:rPr>
        <w:t xml:space="preserve"> конструкции </w:t>
      </w:r>
      <w:r w:rsidR="001B277C">
        <w:rPr>
          <w:rFonts w:ascii="Times New Roman" w:hAnsi="Times New Roman" w:cs="Times New Roman"/>
          <w:sz w:val="26"/>
          <w:szCs w:val="26"/>
        </w:rPr>
        <w:t>типа: стенд, сити-формат, штендер, навигационный указатель, панель-кронштейн, рекламный указатель, флаговая композиция</w:t>
      </w:r>
      <w:r>
        <w:rPr>
          <w:rFonts w:ascii="Times New Roman" w:hAnsi="Times New Roman" w:cs="Times New Roman"/>
          <w:sz w:val="26"/>
          <w:szCs w:val="26"/>
        </w:rPr>
        <w:t xml:space="preserve"> должна составлять не менее 4 м;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запрещено размещение рекламных носителей на подпорных стенах, деревьях и других природ</w:t>
      </w:r>
      <w:r w:rsidR="001B277C">
        <w:rPr>
          <w:rFonts w:ascii="Times New Roman" w:hAnsi="Times New Roman" w:cs="Times New Roman"/>
          <w:sz w:val="26"/>
          <w:szCs w:val="26"/>
        </w:rPr>
        <w:t>ных объектах;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запрещено размещение реклам</w:t>
      </w:r>
      <w:r w:rsidRPr="001B277C">
        <w:rPr>
          <w:rFonts w:ascii="Times New Roman" w:hAnsi="Times New Roman" w:cs="Times New Roman"/>
          <w:sz w:val="26"/>
          <w:szCs w:val="26"/>
        </w:rPr>
        <w:t>ных носителей на до</w:t>
      </w:r>
      <w:r>
        <w:rPr>
          <w:rFonts w:ascii="Times New Roman" w:hAnsi="Times New Roman" w:cs="Times New Roman"/>
          <w:sz w:val="26"/>
          <w:szCs w:val="26"/>
        </w:rPr>
        <w:t xml:space="preserve">рожных знаках </w:t>
      </w:r>
      <w:r w:rsidRPr="001B277C">
        <w:rPr>
          <w:rFonts w:ascii="Times New Roman" w:hAnsi="Times New Roman" w:cs="Times New Roman"/>
          <w:sz w:val="26"/>
          <w:szCs w:val="26"/>
        </w:rPr>
        <w:t>и с</w:t>
      </w:r>
      <w:r>
        <w:rPr>
          <w:rFonts w:ascii="Times New Roman" w:hAnsi="Times New Roman" w:cs="Times New Roman"/>
          <w:sz w:val="26"/>
          <w:szCs w:val="26"/>
        </w:rPr>
        <w:t>ветофорах, а также над проезжей частью;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6) </w:t>
      </w:r>
      <w:r w:rsidRPr="001B277C">
        <w:rPr>
          <w:rFonts w:ascii="Times New Roman" w:hAnsi="Times New Roman" w:cs="Times New Roman"/>
          <w:sz w:val="26"/>
          <w:szCs w:val="26"/>
        </w:rPr>
        <w:t>Запрещено размещени</w:t>
      </w:r>
      <w:r>
        <w:rPr>
          <w:rFonts w:ascii="Times New Roman" w:hAnsi="Times New Roman" w:cs="Times New Roman"/>
          <w:sz w:val="26"/>
          <w:szCs w:val="26"/>
        </w:rPr>
        <w:t>е рекламных конструкций (банне</w:t>
      </w:r>
      <w:r w:rsidRPr="001B277C">
        <w:rPr>
          <w:rFonts w:ascii="Times New Roman" w:hAnsi="Times New Roman" w:cs="Times New Roman"/>
          <w:sz w:val="26"/>
          <w:szCs w:val="26"/>
        </w:rPr>
        <w:t>ров, растяжек, бумажны</w:t>
      </w:r>
      <w:r>
        <w:rPr>
          <w:rFonts w:ascii="Times New Roman" w:hAnsi="Times New Roman" w:cs="Times New Roman"/>
          <w:sz w:val="26"/>
          <w:szCs w:val="26"/>
        </w:rPr>
        <w:t xml:space="preserve">х, картонных носителей и т. д.) </w:t>
      </w:r>
      <w:r w:rsidRPr="001B277C">
        <w:rPr>
          <w:rFonts w:ascii="Times New Roman" w:hAnsi="Times New Roman" w:cs="Times New Roman"/>
          <w:sz w:val="26"/>
          <w:szCs w:val="26"/>
        </w:rPr>
        <w:t>на огра</w:t>
      </w:r>
      <w:r>
        <w:rPr>
          <w:rFonts w:ascii="Times New Roman" w:hAnsi="Times New Roman" w:cs="Times New Roman"/>
          <w:sz w:val="26"/>
          <w:szCs w:val="26"/>
        </w:rPr>
        <w:t>ждениях, в частности, временных.</w:t>
      </w:r>
    </w:p>
    <w:p w:rsidR="0073587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</w:t>
      </w:r>
      <w:r w:rsidR="00735873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B277C">
        <w:rPr>
          <w:rFonts w:ascii="Times New Roman" w:hAnsi="Times New Roman" w:cs="Times New Roman"/>
          <w:sz w:val="26"/>
          <w:szCs w:val="26"/>
        </w:rPr>
        <w:t>Типология рекламных конструкций.</w:t>
      </w:r>
    </w:p>
    <w:p w:rsidR="00906F93" w:rsidRDefault="0073587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</w:t>
      </w:r>
      <w:r w:rsidR="00906F93">
        <w:rPr>
          <w:rFonts w:ascii="Times New Roman" w:hAnsi="Times New Roman" w:cs="Times New Roman"/>
          <w:sz w:val="26"/>
          <w:szCs w:val="26"/>
        </w:rPr>
        <w:t>Баннеры.</w:t>
      </w:r>
    </w:p>
    <w:p w:rsidR="005573B2" w:rsidRDefault="005573B2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573B2">
        <w:rPr>
          <w:rFonts w:ascii="Times New Roman" w:hAnsi="Times New Roman" w:cs="Times New Roman"/>
          <w:sz w:val="26"/>
          <w:szCs w:val="26"/>
        </w:rPr>
        <w:t>Рекламно-информаци</w:t>
      </w:r>
      <w:r>
        <w:rPr>
          <w:rFonts w:ascii="Times New Roman" w:hAnsi="Times New Roman" w:cs="Times New Roman"/>
          <w:sz w:val="26"/>
          <w:szCs w:val="26"/>
        </w:rPr>
        <w:t xml:space="preserve">онные баннеры являются наименее предпочтительной </w:t>
      </w:r>
      <w:r w:rsidRPr="005573B2">
        <w:rPr>
          <w:rFonts w:ascii="Times New Roman" w:hAnsi="Times New Roman" w:cs="Times New Roman"/>
          <w:sz w:val="26"/>
          <w:szCs w:val="26"/>
        </w:rPr>
        <w:t>конструкцией в</w:t>
      </w:r>
      <w:r>
        <w:rPr>
          <w:rFonts w:ascii="Times New Roman" w:hAnsi="Times New Roman" w:cs="Times New Roman"/>
          <w:sz w:val="26"/>
          <w:szCs w:val="26"/>
        </w:rPr>
        <w:t xml:space="preserve"> городской среде. Их размещение </w:t>
      </w:r>
      <w:r w:rsidRPr="005573B2">
        <w:rPr>
          <w:rFonts w:ascii="Times New Roman" w:hAnsi="Times New Roman" w:cs="Times New Roman"/>
          <w:sz w:val="26"/>
          <w:szCs w:val="26"/>
        </w:rPr>
        <w:t xml:space="preserve">допускается только на торговых и </w:t>
      </w:r>
      <w:r>
        <w:rPr>
          <w:rFonts w:ascii="Times New Roman" w:hAnsi="Times New Roman" w:cs="Times New Roman"/>
          <w:sz w:val="26"/>
          <w:szCs w:val="26"/>
        </w:rPr>
        <w:t xml:space="preserve">офисных центрах (в соответствии </w:t>
      </w:r>
      <w:r w:rsidRPr="005573B2">
        <w:rPr>
          <w:rFonts w:ascii="Times New Roman" w:hAnsi="Times New Roman" w:cs="Times New Roman"/>
          <w:sz w:val="26"/>
          <w:szCs w:val="26"/>
        </w:rPr>
        <w:t>с паспортом фасада здания), к</w:t>
      </w:r>
      <w:r>
        <w:rPr>
          <w:rFonts w:ascii="Times New Roman" w:hAnsi="Times New Roman" w:cs="Times New Roman"/>
          <w:sz w:val="26"/>
          <w:szCs w:val="26"/>
        </w:rPr>
        <w:t xml:space="preserve">ультурно-зрелищных и спортивных </w:t>
      </w:r>
      <w:r w:rsidRPr="005573B2">
        <w:rPr>
          <w:rFonts w:ascii="Times New Roman" w:hAnsi="Times New Roman" w:cs="Times New Roman"/>
          <w:sz w:val="26"/>
          <w:szCs w:val="26"/>
        </w:rPr>
        <w:t xml:space="preserve">учреждениях, а также на фасадах </w:t>
      </w:r>
      <w:r>
        <w:rPr>
          <w:rFonts w:ascii="Times New Roman" w:hAnsi="Times New Roman" w:cs="Times New Roman"/>
          <w:sz w:val="26"/>
          <w:szCs w:val="26"/>
        </w:rPr>
        <w:t xml:space="preserve">многоквартирных </w:t>
      </w:r>
      <w:r w:rsidRPr="005573B2">
        <w:rPr>
          <w:rFonts w:ascii="Times New Roman" w:hAnsi="Times New Roman" w:cs="Times New Roman"/>
          <w:sz w:val="26"/>
          <w:szCs w:val="26"/>
        </w:rPr>
        <w:t>домо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5573B2">
        <w:rPr>
          <w:rFonts w:ascii="Times New Roman" w:hAnsi="Times New Roman" w:cs="Times New Roman"/>
          <w:sz w:val="26"/>
          <w:szCs w:val="26"/>
        </w:rPr>
        <w:t xml:space="preserve">. Во всех остальных случаях размещение </w:t>
      </w:r>
      <w:r>
        <w:rPr>
          <w:rFonts w:ascii="Times New Roman" w:hAnsi="Times New Roman" w:cs="Times New Roman"/>
          <w:sz w:val="26"/>
          <w:szCs w:val="26"/>
        </w:rPr>
        <w:t xml:space="preserve">временных и </w:t>
      </w:r>
      <w:r w:rsidRPr="005573B2">
        <w:rPr>
          <w:rFonts w:ascii="Times New Roman" w:hAnsi="Times New Roman" w:cs="Times New Roman"/>
          <w:sz w:val="26"/>
          <w:szCs w:val="26"/>
        </w:rPr>
        <w:t>стационарных баннеров на</w:t>
      </w:r>
      <w:r w:rsidR="002C3FB8">
        <w:rPr>
          <w:rFonts w:ascii="Times New Roman" w:hAnsi="Times New Roman" w:cs="Times New Roman"/>
          <w:sz w:val="26"/>
          <w:szCs w:val="26"/>
        </w:rPr>
        <w:t xml:space="preserve"> </w:t>
      </w:r>
      <w:r w:rsidRPr="005573B2">
        <w:rPr>
          <w:rFonts w:ascii="Times New Roman" w:hAnsi="Times New Roman" w:cs="Times New Roman"/>
          <w:sz w:val="26"/>
          <w:szCs w:val="26"/>
        </w:rPr>
        <w:lastRenderedPageBreak/>
        <w:t xml:space="preserve">фасадах </w:t>
      </w:r>
      <w:r>
        <w:rPr>
          <w:rFonts w:ascii="Times New Roman" w:hAnsi="Times New Roman" w:cs="Times New Roman"/>
          <w:sz w:val="26"/>
          <w:szCs w:val="26"/>
        </w:rPr>
        <w:t xml:space="preserve">зданий, строений, сооружений на территории </w:t>
      </w:r>
      <w:r w:rsidRPr="005573B2">
        <w:rPr>
          <w:rFonts w:ascii="Times New Roman" w:hAnsi="Times New Roman" w:cs="Times New Roman"/>
          <w:sz w:val="26"/>
          <w:szCs w:val="26"/>
        </w:rPr>
        <w:t xml:space="preserve">муниципального округа город Кировск с подведомственной территорией </w:t>
      </w:r>
      <w:r>
        <w:rPr>
          <w:rFonts w:ascii="Times New Roman" w:hAnsi="Times New Roman" w:cs="Times New Roman"/>
          <w:sz w:val="26"/>
          <w:szCs w:val="26"/>
        </w:rPr>
        <w:t xml:space="preserve">Мурманской области </w:t>
      </w:r>
      <w:r w:rsidRPr="005573B2">
        <w:rPr>
          <w:rFonts w:ascii="Times New Roman" w:hAnsi="Times New Roman" w:cs="Times New Roman"/>
          <w:sz w:val="26"/>
          <w:szCs w:val="26"/>
        </w:rPr>
        <w:t>запрещено.</w:t>
      </w:r>
    </w:p>
    <w:p w:rsidR="00606D23" w:rsidRDefault="005573B2" w:rsidP="00606D2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06D23" w:rsidRPr="00606D23">
        <w:rPr>
          <w:rFonts w:ascii="Times New Roman" w:hAnsi="Times New Roman" w:cs="Times New Roman"/>
          <w:sz w:val="26"/>
          <w:szCs w:val="26"/>
        </w:rPr>
        <w:t>Рекомендуется ра</w:t>
      </w:r>
      <w:r w:rsidR="00606D23">
        <w:rPr>
          <w:rFonts w:ascii="Times New Roman" w:hAnsi="Times New Roman" w:cs="Times New Roman"/>
          <w:sz w:val="26"/>
          <w:szCs w:val="26"/>
        </w:rPr>
        <w:t xml:space="preserve">змещение баннеров из прозрачной </w:t>
      </w:r>
      <w:r w:rsidR="00606D23" w:rsidRPr="00606D23">
        <w:rPr>
          <w:rFonts w:ascii="Times New Roman" w:hAnsi="Times New Roman" w:cs="Times New Roman"/>
          <w:sz w:val="26"/>
          <w:szCs w:val="26"/>
        </w:rPr>
        <w:t>сетки</w:t>
      </w:r>
      <w:r w:rsidR="00606D23">
        <w:rPr>
          <w:rFonts w:ascii="Times New Roman" w:hAnsi="Times New Roman" w:cs="Times New Roman"/>
          <w:sz w:val="26"/>
          <w:szCs w:val="26"/>
        </w:rPr>
        <w:t>.</w:t>
      </w:r>
    </w:p>
    <w:p w:rsidR="005573B2" w:rsidRPr="005573B2" w:rsidRDefault="005573B2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573B2">
        <w:rPr>
          <w:rFonts w:ascii="Times New Roman" w:hAnsi="Times New Roman" w:cs="Times New Roman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 xml:space="preserve">апрещается перекрывать баннером </w:t>
      </w:r>
      <w:r w:rsidRPr="005573B2">
        <w:rPr>
          <w:rFonts w:ascii="Times New Roman" w:hAnsi="Times New Roman" w:cs="Times New Roman"/>
          <w:sz w:val="26"/>
          <w:szCs w:val="26"/>
        </w:rPr>
        <w:t>оконные и дверные проемы, витрины,</w:t>
      </w:r>
    </w:p>
    <w:p w:rsidR="005573B2" w:rsidRDefault="005573B2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также архитектурные элементы, представляющие художественную </w:t>
      </w:r>
      <w:r w:rsidRPr="005573B2">
        <w:rPr>
          <w:rFonts w:ascii="Times New Roman" w:hAnsi="Times New Roman" w:cs="Times New Roman"/>
          <w:sz w:val="26"/>
          <w:szCs w:val="26"/>
        </w:rPr>
        <w:t>ценнос</w:t>
      </w:r>
      <w:r>
        <w:rPr>
          <w:rFonts w:ascii="Times New Roman" w:hAnsi="Times New Roman" w:cs="Times New Roman"/>
          <w:sz w:val="26"/>
          <w:szCs w:val="26"/>
        </w:rPr>
        <w:t xml:space="preserve">ть здания. Также не допускается на нескольких соседних баннерах </w:t>
      </w:r>
      <w:r w:rsidRPr="005573B2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 xml:space="preserve">азмещать повторяющую друг друга </w:t>
      </w:r>
      <w:r w:rsidRPr="005573B2">
        <w:rPr>
          <w:rFonts w:ascii="Times New Roman" w:hAnsi="Times New Roman" w:cs="Times New Roman"/>
          <w:sz w:val="26"/>
          <w:szCs w:val="26"/>
        </w:rPr>
        <w:t>информацию.</w:t>
      </w:r>
    </w:p>
    <w:p w:rsidR="005573B2" w:rsidRDefault="00906F93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Баннер на торце жилого дома должен располагаться на отметке не ниже уровня подоконника окна второго этажа. Рекомендуется выравнивать границу баннера с окнами здания или архитектурными </w:t>
      </w:r>
      <w:r w:rsidRPr="00906F93">
        <w:rPr>
          <w:rFonts w:ascii="Times New Roman" w:hAnsi="Times New Roman" w:cs="Times New Roman"/>
          <w:sz w:val="26"/>
          <w:szCs w:val="26"/>
        </w:rPr>
        <w:t xml:space="preserve">элементами (карнизами, </w:t>
      </w:r>
      <w:r>
        <w:rPr>
          <w:rFonts w:ascii="Times New Roman" w:hAnsi="Times New Roman" w:cs="Times New Roman"/>
          <w:sz w:val="26"/>
          <w:szCs w:val="26"/>
        </w:rPr>
        <w:t xml:space="preserve">фризами). Отступ баннерного полотна от окон жилых домов должен составлять не менее 1 м. На одном фасаде допускается размещение только одного </w:t>
      </w:r>
      <w:r w:rsidRPr="00906F93">
        <w:rPr>
          <w:rFonts w:ascii="Times New Roman" w:hAnsi="Times New Roman" w:cs="Times New Roman"/>
          <w:sz w:val="26"/>
          <w:szCs w:val="26"/>
        </w:rPr>
        <w:t>баннера.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73B2">
        <w:rPr>
          <w:rFonts w:ascii="Times New Roman" w:hAnsi="Times New Roman" w:cs="Times New Roman"/>
          <w:sz w:val="26"/>
          <w:szCs w:val="26"/>
        </w:rPr>
        <w:t>На торцах жилых домов предпочтительнее размещать баннеры вертикальной конфигурации. Максимальная высо</w:t>
      </w:r>
      <w:r w:rsidR="005573B2" w:rsidRPr="005573B2">
        <w:rPr>
          <w:rFonts w:ascii="Times New Roman" w:hAnsi="Times New Roman" w:cs="Times New Roman"/>
          <w:sz w:val="26"/>
          <w:szCs w:val="26"/>
        </w:rPr>
        <w:t xml:space="preserve">та </w:t>
      </w:r>
      <w:r w:rsidR="005573B2">
        <w:rPr>
          <w:rFonts w:ascii="Times New Roman" w:hAnsi="Times New Roman" w:cs="Times New Roman"/>
          <w:sz w:val="26"/>
          <w:szCs w:val="26"/>
        </w:rPr>
        <w:t xml:space="preserve">баннера — </w:t>
      </w:r>
      <w:r w:rsidR="002C3FB8">
        <w:rPr>
          <w:rFonts w:ascii="Times New Roman" w:hAnsi="Times New Roman" w:cs="Times New Roman"/>
          <w:sz w:val="26"/>
          <w:szCs w:val="26"/>
        </w:rPr>
        <w:t>15</w:t>
      </w:r>
      <w:r w:rsidR="005573B2">
        <w:rPr>
          <w:rFonts w:ascii="Times New Roman" w:hAnsi="Times New Roman" w:cs="Times New Roman"/>
          <w:sz w:val="26"/>
          <w:szCs w:val="26"/>
        </w:rPr>
        <w:t xml:space="preserve"> м. Макси</w:t>
      </w:r>
      <w:r w:rsidR="005573B2" w:rsidRPr="005573B2">
        <w:rPr>
          <w:rFonts w:ascii="Times New Roman" w:hAnsi="Times New Roman" w:cs="Times New Roman"/>
          <w:sz w:val="26"/>
          <w:szCs w:val="26"/>
        </w:rPr>
        <w:t xml:space="preserve">мальная ширина — </w:t>
      </w:r>
      <w:r w:rsidR="002C3FB8">
        <w:rPr>
          <w:rFonts w:ascii="Times New Roman" w:hAnsi="Times New Roman" w:cs="Times New Roman"/>
          <w:sz w:val="26"/>
          <w:szCs w:val="26"/>
        </w:rPr>
        <w:t>7</w:t>
      </w:r>
      <w:r w:rsidR="005573B2" w:rsidRPr="005573B2">
        <w:rPr>
          <w:rFonts w:ascii="Times New Roman" w:hAnsi="Times New Roman" w:cs="Times New Roman"/>
          <w:sz w:val="26"/>
          <w:szCs w:val="26"/>
        </w:rPr>
        <w:t xml:space="preserve"> 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6F93" w:rsidRDefault="00906F93" w:rsidP="00906F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735873">
        <w:rPr>
          <w:rFonts w:ascii="Times New Roman" w:hAnsi="Times New Roman" w:cs="Times New Roman"/>
          <w:sz w:val="26"/>
          <w:szCs w:val="26"/>
        </w:rPr>
        <w:t>2)</w:t>
      </w:r>
      <w:r>
        <w:rPr>
          <w:rFonts w:ascii="Times New Roman" w:hAnsi="Times New Roman" w:cs="Times New Roman"/>
          <w:sz w:val="26"/>
          <w:szCs w:val="26"/>
        </w:rPr>
        <w:t xml:space="preserve"> Гобо-проекторы. 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6F93">
        <w:rPr>
          <w:rFonts w:ascii="Times New Roman" w:hAnsi="Times New Roman" w:cs="Times New Roman"/>
          <w:sz w:val="26"/>
          <w:szCs w:val="26"/>
        </w:rPr>
        <w:t>Гобо — это тонкий трафарет, на поверхность которого наносится нужная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06F93">
        <w:rPr>
          <w:rFonts w:ascii="Times New Roman" w:hAnsi="Times New Roman" w:cs="Times New Roman"/>
          <w:sz w:val="26"/>
          <w:szCs w:val="26"/>
        </w:rPr>
        <w:t xml:space="preserve">информация или изображение. Луч </w:t>
      </w:r>
      <w:r>
        <w:rPr>
          <w:rFonts w:ascii="Times New Roman" w:hAnsi="Times New Roman" w:cs="Times New Roman"/>
          <w:sz w:val="26"/>
          <w:szCs w:val="26"/>
        </w:rPr>
        <w:t xml:space="preserve">проектора, проходя сквозь диск, </w:t>
      </w:r>
      <w:r w:rsidRPr="00906F93">
        <w:rPr>
          <w:rFonts w:ascii="Times New Roman" w:hAnsi="Times New Roman" w:cs="Times New Roman"/>
          <w:sz w:val="26"/>
          <w:szCs w:val="26"/>
        </w:rPr>
        <w:t>проецирует заданную информацию на любую поверхность.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6F93">
        <w:rPr>
          <w:rFonts w:ascii="Times New Roman" w:hAnsi="Times New Roman" w:cs="Times New Roman"/>
          <w:sz w:val="26"/>
          <w:szCs w:val="26"/>
        </w:rPr>
        <w:t>Разрешается только статичный реж</w:t>
      </w:r>
      <w:r>
        <w:rPr>
          <w:rFonts w:ascii="Times New Roman" w:hAnsi="Times New Roman" w:cs="Times New Roman"/>
          <w:sz w:val="26"/>
          <w:szCs w:val="26"/>
        </w:rPr>
        <w:t xml:space="preserve">им работы гобо-проектора. </w:t>
      </w:r>
      <w:r w:rsidRPr="00906F93">
        <w:rPr>
          <w:rFonts w:ascii="Times New Roman" w:hAnsi="Times New Roman" w:cs="Times New Roman"/>
          <w:sz w:val="26"/>
          <w:szCs w:val="26"/>
        </w:rPr>
        <w:t xml:space="preserve">Использование эффектов мигания, вращения </w:t>
      </w:r>
      <w:r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Pr="005573B2">
        <w:rPr>
          <w:rFonts w:ascii="Times New Roman" w:hAnsi="Times New Roman" w:cs="Times New Roman"/>
          <w:sz w:val="26"/>
          <w:szCs w:val="26"/>
        </w:rPr>
        <w:t xml:space="preserve">муниципального округа город Кировск с подведомственной территорией </w:t>
      </w:r>
      <w:r>
        <w:rPr>
          <w:rFonts w:ascii="Times New Roman" w:hAnsi="Times New Roman" w:cs="Times New Roman"/>
          <w:sz w:val="26"/>
          <w:szCs w:val="26"/>
        </w:rPr>
        <w:t>Мурманской области</w:t>
      </w:r>
      <w:r w:rsidRPr="00906F93">
        <w:rPr>
          <w:rFonts w:ascii="Times New Roman" w:hAnsi="Times New Roman" w:cs="Times New Roman"/>
          <w:sz w:val="26"/>
          <w:szCs w:val="26"/>
        </w:rPr>
        <w:t xml:space="preserve"> запрещено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Размещение гобо-проекторов и </w:t>
      </w:r>
      <w:r w:rsidRPr="00906F93">
        <w:rPr>
          <w:rFonts w:ascii="Times New Roman" w:hAnsi="Times New Roman" w:cs="Times New Roman"/>
          <w:sz w:val="26"/>
          <w:szCs w:val="26"/>
        </w:rPr>
        <w:t>воспроизведение гобо-проекций на фаса</w:t>
      </w:r>
      <w:r>
        <w:rPr>
          <w:rFonts w:ascii="Times New Roman" w:hAnsi="Times New Roman" w:cs="Times New Roman"/>
          <w:sz w:val="26"/>
          <w:szCs w:val="26"/>
        </w:rPr>
        <w:t xml:space="preserve">дах запрещается для всех зданий </w:t>
      </w:r>
      <w:r w:rsidRPr="00906F93">
        <w:rPr>
          <w:rFonts w:ascii="Times New Roman" w:hAnsi="Times New Roman" w:cs="Times New Roman"/>
          <w:sz w:val="26"/>
          <w:szCs w:val="26"/>
        </w:rPr>
        <w:t>ОКН, социальных и административных учреждений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1795" w:rsidRDefault="00906F93" w:rsidP="00906F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906F93">
        <w:rPr>
          <w:rFonts w:ascii="Times New Roman" w:hAnsi="Times New Roman" w:cs="Times New Roman"/>
          <w:sz w:val="26"/>
          <w:szCs w:val="26"/>
        </w:rPr>
        <w:t>Отступ двух сосед</w:t>
      </w:r>
      <w:r>
        <w:rPr>
          <w:rFonts w:ascii="Times New Roman" w:hAnsi="Times New Roman" w:cs="Times New Roman"/>
          <w:sz w:val="26"/>
          <w:szCs w:val="26"/>
        </w:rPr>
        <w:t xml:space="preserve">них гобо-проекций друг от друга </w:t>
      </w:r>
      <w:r w:rsidRPr="00906F93">
        <w:rPr>
          <w:rFonts w:ascii="Times New Roman" w:hAnsi="Times New Roman" w:cs="Times New Roman"/>
          <w:sz w:val="26"/>
          <w:szCs w:val="26"/>
        </w:rPr>
        <w:t>должен составлять не менее 10 м.</w:t>
      </w:r>
    </w:p>
    <w:p w:rsidR="00906F93" w:rsidRPr="00906F93" w:rsidRDefault="00906F93" w:rsidP="00906F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906F93">
        <w:rPr>
          <w:rFonts w:ascii="Times New Roman" w:hAnsi="Times New Roman" w:cs="Times New Roman"/>
          <w:sz w:val="26"/>
          <w:szCs w:val="26"/>
        </w:rPr>
        <w:t>Максимально разрешенный диаметр проекции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тротуар – 1 м;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глухой фасад многоквартирного дома – 6 м.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Pr="001B277C">
        <w:rPr>
          <w:rFonts w:ascii="Times New Roman" w:hAnsi="Times New Roman" w:cs="Times New Roman"/>
          <w:sz w:val="26"/>
          <w:szCs w:val="26"/>
        </w:rPr>
        <w:t>Панель-кронштейн на опоре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B277C">
        <w:rPr>
          <w:rFonts w:ascii="Times New Roman" w:hAnsi="Times New Roman" w:cs="Times New Roman"/>
          <w:sz w:val="26"/>
          <w:szCs w:val="26"/>
        </w:rPr>
        <w:t xml:space="preserve">Панель-кронштейн на </w:t>
      </w:r>
      <w:r>
        <w:rPr>
          <w:rFonts w:ascii="Times New Roman" w:hAnsi="Times New Roman" w:cs="Times New Roman"/>
          <w:sz w:val="26"/>
          <w:szCs w:val="26"/>
        </w:rPr>
        <w:t xml:space="preserve">опоре — рекламно-информационная </w:t>
      </w:r>
      <w:r w:rsidRPr="001B277C">
        <w:rPr>
          <w:rFonts w:ascii="Times New Roman" w:hAnsi="Times New Roman" w:cs="Times New Roman"/>
          <w:sz w:val="26"/>
          <w:szCs w:val="26"/>
        </w:rPr>
        <w:t>конструкция, размещаемая на опоре (</w:t>
      </w:r>
      <w:r>
        <w:rPr>
          <w:rFonts w:ascii="Times New Roman" w:hAnsi="Times New Roman" w:cs="Times New Roman"/>
          <w:sz w:val="26"/>
          <w:szCs w:val="26"/>
        </w:rPr>
        <w:t xml:space="preserve">столбе) посредством кронштейна. </w:t>
      </w:r>
      <w:r w:rsidRPr="001B277C">
        <w:rPr>
          <w:rFonts w:ascii="Times New Roman" w:hAnsi="Times New Roman" w:cs="Times New Roman"/>
          <w:sz w:val="26"/>
          <w:szCs w:val="26"/>
        </w:rPr>
        <w:t>Относится к типу совмещенных рекламных носителей.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B277C">
        <w:rPr>
          <w:rFonts w:ascii="Times New Roman" w:hAnsi="Times New Roman" w:cs="Times New Roman"/>
          <w:sz w:val="26"/>
          <w:szCs w:val="26"/>
        </w:rPr>
        <w:t>Панель-кронштейн запрещено разме</w:t>
      </w:r>
      <w:r>
        <w:rPr>
          <w:rFonts w:ascii="Times New Roman" w:hAnsi="Times New Roman" w:cs="Times New Roman"/>
          <w:sz w:val="26"/>
          <w:szCs w:val="26"/>
        </w:rPr>
        <w:t xml:space="preserve">щать на одной опоре с дорожными </w:t>
      </w:r>
      <w:r w:rsidRPr="001B277C">
        <w:rPr>
          <w:rFonts w:ascii="Times New Roman" w:hAnsi="Times New Roman" w:cs="Times New Roman"/>
          <w:sz w:val="26"/>
          <w:szCs w:val="26"/>
        </w:rPr>
        <w:t>знаками и светофорами. Высота ниж</w:t>
      </w:r>
      <w:r>
        <w:rPr>
          <w:rFonts w:ascii="Times New Roman" w:hAnsi="Times New Roman" w:cs="Times New Roman"/>
          <w:sz w:val="26"/>
          <w:szCs w:val="26"/>
        </w:rPr>
        <w:t xml:space="preserve">ней части конструкции от уровня </w:t>
      </w:r>
      <w:r w:rsidRPr="001B277C">
        <w:rPr>
          <w:rFonts w:ascii="Times New Roman" w:hAnsi="Times New Roman" w:cs="Times New Roman"/>
          <w:sz w:val="26"/>
          <w:szCs w:val="26"/>
        </w:rPr>
        <w:t>тротуара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B277C">
        <w:rPr>
          <w:rFonts w:ascii="Times New Roman" w:hAnsi="Times New Roman" w:cs="Times New Roman"/>
          <w:sz w:val="26"/>
          <w:szCs w:val="26"/>
        </w:rPr>
        <w:t>должна составлять не менее 3,5 м.</w:t>
      </w:r>
    </w:p>
    <w:p w:rsidR="00906F93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панель-кронштейна до: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10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2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7 м.</w:t>
      </w:r>
    </w:p>
    <w:p w:rsidR="00C13736" w:rsidRDefault="00C13736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Штендер.</w:t>
      </w:r>
    </w:p>
    <w:p w:rsidR="00C13736" w:rsidRDefault="00C13736" w:rsidP="00C1373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3736">
        <w:rPr>
          <w:rFonts w:ascii="Times New Roman" w:hAnsi="Times New Roman" w:cs="Times New Roman"/>
          <w:sz w:val="26"/>
          <w:szCs w:val="26"/>
        </w:rPr>
        <w:t>Штендер — отдельно стоящая выносн</w:t>
      </w:r>
      <w:r>
        <w:rPr>
          <w:rFonts w:ascii="Times New Roman" w:hAnsi="Times New Roman" w:cs="Times New Roman"/>
          <w:sz w:val="26"/>
          <w:szCs w:val="26"/>
        </w:rPr>
        <w:t>ая рекламная конструкция</w:t>
      </w:r>
      <w:r w:rsidRPr="00C13736">
        <w:rPr>
          <w:rFonts w:ascii="Times New Roman" w:hAnsi="Times New Roman" w:cs="Times New Roman"/>
          <w:sz w:val="26"/>
          <w:szCs w:val="26"/>
        </w:rPr>
        <w:t>, включающая до двух информацион</w:t>
      </w:r>
      <w:r>
        <w:rPr>
          <w:rFonts w:ascii="Times New Roman" w:hAnsi="Times New Roman" w:cs="Times New Roman"/>
          <w:sz w:val="26"/>
          <w:szCs w:val="26"/>
        </w:rPr>
        <w:t>ных полей. Устанавливается в не</w:t>
      </w:r>
      <w:r w:rsidRPr="00C13736">
        <w:rPr>
          <w:rFonts w:ascii="Times New Roman" w:hAnsi="Times New Roman" w:cs="Times New Roman"/>
          <w:sz w:val="26"/>
          <w:szCs w:val="26"/>
        </w:rPr>
        <w:t>посредственной близости от организации.</w:t>
      </w:r>
    </w:p>
    <w:p w:rsidR="00600424" w:rsidRDefault="00C13736" w:rsidP="00C1373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3736">
        <w:rPr>
          <w:rFonts w:ascii="Times New Roman" w:hAnsi="Times New Roman" w:cs="Times New Roman"/>
          <w:sz w:val="26"/>
          <w:szCs w:val="26"/>
        </w:rPr>
        <w:lastRenderedPageBreak/>
        <w:t>Вблизи одного входа в здание допуск</w:t>
      </w:r>
      <w:r>
        <w:rPr>
          <w:rFonts w:ascii="Times New Roman" w:hAnsi="Times New Roman" w:cs="Times New Roman"/>
          <w:sz w:val="26"/>
          <w:szCs w:val="26"/>
        </w:rPr>
        <w:t xml:space="preserve">ается установка не более одного </w:t>
      </w:r>
      <w:r w:rsidRPr="00C13736">
        <w:rPr>
          <w:rFonts w:ascii="Times New Roman" w:hAnsi="Times New Roman" w:cs="Times New Roman"/>
          <w:sz w:val="26"/>
          <w:szCs w:val="26"/>
        </w:rPr>
        <w:t xml:space="preserve">штендера. Расстояние от входной группы </w:t>
      </w:r>
      <w:r>
        <w:rPr>
          <w:rFonts w:ascii="Times New Roman" w:hAnsi="Times New Roman" w:cs="Times New Roman"/>
          <w:sz w:val="26"/>
          <w:szCs w:val="26"/>
        </w:rPr>
        <w:t xml:space="preserve">должно составлять от 0,5 до 3 м </w:t>
      </w:r>
      <w:r w:rsidRPr="00C13736">
        <w:rPr>
          <w:rFonts w:ascii="Times New Roman" w:hAnsi="Times New Roman" w:cs="Times New Roman"/>
          <w:sz w:val="26"/>
          <w:szCs w:val="26"/>
        </w:rPr>
        <w:t>(измеряется до фасада здания или</w:t>
      </w:r>
      <w:r>
        <w:rPr>
          <w:rFonts w:ascii="Times New Roman" w:hAnsi="Times New Roman" w:cs="Times New Roman"/>
          <w:sz w:val="26"/>
          <w:szCs w:val="26"/>
        </w:rPr>
        <w:t xml:space="preserve"> НТО). Не допускается групповое </w:t>
      </w:r>
      <w:r w:rsidRPr="00C13736">
        <w:rPr>
          <w:rFonts w:ascii="Times New Roman" w:hAnsi="Times New Roman" w:cs="Times New Roman"/>
          <w:sz w:val="26"/>
          <w:szCs w:val="26"/>
        </w:rPr>
        <w:t>размещение данных конструкций (от д</w:t>
      </w:r>
      <w:r>
        <w:rPr>
          <w:rFonts w:ascii="Times New Roman" w:hAnsi="Times New Roman" w:cs="Times New Roman"/>
          <w:sz w:val="26"/>
          <w:szCs w:val="26"/>
        </w:rPr>
        <w:t xml:space="preserve">вух и более в ряд). Минимальное </w:t>
      </w:r>
      <w:r w:rsidRPr="00C13736">
        <w:rPr>
          <w:rFonts w:ascii="Times New Roman" w:hAnsi="Times New Roman" w:cs="Times New Roman"/>
          <w:sz w:val="26"/>
          <w:szCs w:val="26"/>
        </w:rPr>
        <w:t>расстояние между соседними штендерами д</w:t>
      </w:r>
      <w:r>
        <w:rPr>
          <w:rFonts w:ascii="Times New Roman" w:hAnsi="Times New Roman" w:cs="Times New Roman"/>
          <w:sz w:val="26"/>
          <w:szCs w:val="26"/>
        </w:rPr>
        <w:t xml:space="preserve">олжно составлять 5 м. Запрещено </w:t>
      </w:r>
      <w:r w:rsidRPr="00C13736">
        <w:rPr>
          <w:rFonts w:ascii="Times New Roman" w:hAnsi="Times New Roman" w:cs="Times New Roman"/>
          <w:sz w:val="26"/>
          <w:szCs w:val="26"/>
        </w:rPr>
        <w:t>размещение штендеров вблизи ОКН.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штендера до: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1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1,5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 м.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Навигационный указатель.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5CDA">
        <w:rPr>
          <w:rFonts w:ascii="Times New Roman" w:hAnsi="Times New Roman" w:cs="Times New Roman"/>
          <w:sz w:val="26"/>
          <w:szCs w:val="26"/>
        </w:rPr>
        <w:t xml:space="preserve">Навигационный указатель — </w:t>
      </w:r>
      <w:r>
        <w:rPr>
          <w:rFonts w:ascii="Times New Roman" w:hAnsi="Times New Roman" w:cs="Times New Roman"/>
          <w:sz w:val="26"/>
          <w:szCs w:val="26"/>
        </w:rPr>
        <w:t xml:space="preserve">отдельно стоящая информационная </w:t>
      </w:r>
      <w:r w:rsidRPr="000B5CDA">
        <w:rPr>
          <w:rFonts w:ascii="Times New Roman" w:hAnsi="Times New Roman" w:cs="Times New Roman"/>
          <w:sz w:val="26"/>
          <w:szCs w:val="26"/>
        </w:rPr>
        <w:t>конструкция, указывающ</w:t>
      </w:r>
      <w:r>
        <w:rPr>
          <w:rFonts w:ascii="Times New Roman" w:hAnsi="Times New Roman" w:cs="Times New Roman"/>
          <w:sz w:val="26"/>
          <w:szCs w:val="26"/>
        </w:rPr>
        <w:t xml:space="preserve">ая направления движения </w:t>
      </w:r>
      <w:r w:rsidRPr="000B5CDA">
        <w:rPr>
          <w:rFonts w:ascii="Times New Roman" w:hAnsi="Times New Roman" w:cs="Times New Roman"/>
          <w:sz w:val="26"/>
          <w:szCs w:val="26"/>
        </w:rPr>
        <w:t>в сторону важных, знаковых объектов, дос</w:t>
      </w:r>
      <w:r>
        <w:rPr>
          <w:rFonts w:ascii="Times New Roman" w:hAnsi="Times New Roman" w:cs="Times New Roman"/>
          <w:sz w:val="26"/>
          <w:szCs w:val="26"/>
        </w:rPr>
        <w:t xml:space="preserve">топримечательностей в городской </w:t>
      </w:r>
      <w:r w:rsidRPr="000B5CDA">
        <w:rPr>
          <w:rFonts w:ascii="Times New Roman" w:hAnsi="Times New Roman" w:cs="Times New Roman"/>
          <w:sz w:val="26"/>
          <w:szCs w:val="26"/>
        </w:rPr>
        <w:t>среде, а также содержащая информацию о них и названия улиц.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5CDA">
        <w:rPr>
          <w:rFonts w:ascii="Times New Roman" w:hAnsi="Times New Roman" w:cs="Times New Roman"/>
          <w:sz w:val="26"/>
          <w:szCs w:val="26"/>
        </w:rPr>
        <w:t>Конструкция состоит из опоры (сто</w:t>
      </w:r>
      <w:r>
        <w:rPr>
          <w:rFonts w:ascii="Times New Roman" w:hAnsi="Times New Roman" w:cs="Times New Roman"/>
          <w:sz w:val="26"/>
          <w:szCs w:val="26"/>
        </w:rPr>
        <w:t xml:space="preserve">лба) и информационных табличек. </w:t>
      </w:r>
      <w:r w:rsidRPr="000B5CDA">
        <w:rPr>
          <w:rFonts w:ascii="Times New Roman" w:hAnsi="Times New Roman" w:cs="Times New Roman"/>
          <w:sz w:val="26"/>
          <w:szCs w:val="26"/>
        </w:rPr>
        <w:t>Максимальное количество указателей на столбе — не более 5</w:t>
      </w:r>
      <w:r>
        <w:rPr>
          <w:rFonts w:ascii="Times New Roman" w:hAnsi="Times New Roman" w:cs="Times New Roman"/>
          <w:sz w:val="26"/>
          <w:szCs w:val="26"/>
        </w:rPr>
        <w:t xml:space="preserve"> шт</w:t>
      </w:r>
      <w:r w:rsidRPr="000B5CDA">
        <w:rPr>
          <w:rFonts w:ascii="Times New Roman" w:hAnsi="Times New Roman" w:cs="Times New Roman"/>
          <w:sz w:val="26"/>
          <w:szCs w:val="26"/>
        </w:rPr>
        <w:t>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2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3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10 м.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Рекламно-информационный стенд.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5CDA">
        <w:rPr>
          <w:rFonts w:ascii="Times New Roman" w:hAnsi="Times New Roman" w:cs="Times New Roman"/>
          <w:sz w:val="26"/>
          <w:szCs w:val="26"/>
        </w:rPr>
        <w:t>Стенд — отдельно стоящая конструкц</w:t>
      </w:r>
      <w:r>
        <w:rPr>
          <w:rFonts w:ascii="Times New Roman" w:hAnsi="Times New Roman" w:cs="Times New Roman"/>
          <w:sz w:val="26"/>
          <w:szCs w:val="26"/>
        </w:rPr>
        <w:t xml:space="preserve">ия, включающая </w:t>
      </w:r>
      <w:r w:rsidRPr="000B5CDA">
        <w:rPr>
          <w:rFonts w:ascii="Times New Roman" w:hAnsi="Times New Roman" w:cs="Times New Roman"/>
          <w:sz w:val="26"/>
          <w:szCs w:val="26"/>
        </w:rPr>
        <w:t>одно или два статичных информационных поля.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Уст</w:t>
      </w:r>
      <w:r>
        <w:rPr>
          <w:rFonts w:ascii="Times New Roman" w:hAnsi="Times New Roman" w:cs="Times New Roman"/>
          <w:sz w:val="26"/>
          <w:szCs w:val="26"/>
        </w:rPr>
        <w:t xml:space="preserve">ановка стенда в зоне озеленения </w:t>
      </w:r>
      <w:r w:rsidRPr="008B6D97">
        <w:rPr>
          <w:rFonts w:ascii="Times New Roman" w:hAnsi="Times New Roman" w:cs="Times New Roman"/>
          <w:sz w:val="26"/>
          <w:szCs w:val="26"/>
        </w:rPr>
        <w:t>и на газонах недопустима. Свободное пр</w:t>
      </w:r>
      <w:r>
        <w:rPr>
          <w:rFonts w:ascii="Times New Roman" w:hAnsi="Times New Roman" w:cs="Times New Roman"/>
          <w:sz w:val="26"/>
          <w:szCs w:val="26"/>
        </w:rPr>
        <w:t xml:space="preserve">остранство перед информационным </w:t>
      </w:r>
      <w:r w:rsidRPr="008B6D97">
        <w:rPr>
          <w:rFonts w:ascii="Times New Roman" w:hAnsi="Times New Roman" w:cs="Times New Roman"/>
          <w:sz w:val="26"/>
          <w:szCs w:val="26"/>
        </w:rPr>
        <w:t>полем должно составлять не менее 1,2 м.</w:t>
      </w:r>
    </w:p>
    <w:p w:rsidR="000B5CDA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Подсветка, как внутренняя, так и вне</w:t>
      </w:r>
      <w:r>
        <w:rPr>
          <w:rFonts w:ascii="Times New Roman" w:hAnsi="Times New Roman" w:cs="Times New Roman"/>
          <w:sz w:val="26"/>
          <w:szCs w:val="26"/>
        </w:rPr>
        <w:t>шняя, возможна в случае подзем</w:t>
      </w:r>
      <w:r w:rsidRPr="008B6D97">
        <w:rPr>
          <w:rFonts w:ascii="Times New Roman" w:hAnsi="Times New Roman" w:cs="Times New Roman"/>
          <w:sz w:val="26"/>
          <w:szCs w:val="26"/>
        </w:rPr>
        <w:t>ного подведения коммуникаций.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3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 м.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7) Стела.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Стела — отдельно стоящая конструкция рекламного 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6D97">
        <w:rPr>
          <w:rFonts w:ascii="Times New Roman" w:hAnsi="Times New Roman" w:cs="Times New Roman"/>
          <w:sz w:val="26"/>
          <w:szCs w:val="26"/>
        </w:rPr>
        <w:t>информационного (справочного, навига</w:t>
      </w:r>
      <w:r>
        <w:rPr>
          <w:rFonts w:ascii="Times New Roman" w:hAnsi="Times New Roman" w:cs="Times New Roman"/>
          <w:sz w:val="26"/>
          <w:szCs w:val="26"/>
        </w:rPr>
        <w:t xml:space="preserve">ционного) характера, включающая </w:t>
      </w:r>
      <w:r w:rsidRPr="008B6D97">
        <w:rPr>
          <w:rFonts w:ascii="Times New Roman" w:hAnsi="Times New Roman" w:cs="Times New Roman"/>
          <w:sz w:val="26"/>
          <w:szCs w:val="26"/>
        </w:rPr>
        <w:t>одно или два статичных инфо</w:t>
      </w:r>
      <w:r>
        <w:rPr>
          <w:rFonts w:ascii="Times New Roman" w:hAnsi="Times New Roman" w:cs="Times New Roman"/>
          <w:sz w:val="26"/>
          <w:szCs w:val="26"/>
        </w:rPr>
        <w:t xml:space="preserve">рмационных поля. Такой носитель </w:t>
      </w:r>
      <w:r w:rsidRPr="008B6D97">
        <w:rPr>
          <w:rFonts w:ascii="Times New Roman" w:hAnsi="Times New Roman" w:cs="Times New Roman"/>
          <w:sz w:val="26"/>
          <w:szCs w:val="26"/>
        </w:rPr>
        <w:t>ориентирован на пешеходов и предназн</w:t>
      </w:r>
      <w:r>
        <w:rPr>
          <w:rFonts w:ascii="Times New Roman" w:hAnsi="Times New Roman" w:cs="Times New Roman"/>
          <w:sz w:val="26"/>
          <w:szCs w:val="26"/>
        </w:rPr>
        <w:t xml:space="preserve">ачен для размещения карт, схем, </w:t>
      </w:r>
      <w:r w:rsidRPr="008B6D97">
        <w:rPr>
          <w:rFonts w:ascii="Times New Roman" w:hAnsi="Times New Roman" w:cs="Times New Roman"/>
          <w:sz w:val="26"/>
          <w:szCs w:val="26"/>
        </w:rPr>
        <w:t>информации о достопримечательностях.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lastRenderedPageBreak/>
        <w:t>Для удобства слабовидящих граждан</w:t>
      </w:r>
      <w:r>
        <w:rPr>
          <w:rFonts w:ascii="Times New Roman" w:hAnsi="Times New Roman" w:cs="Times New Roman"/>
          <w:sz w:val="26"/>
          <w:szCs w:val="26"/>
        </w:rPr>
        <w:t xml:space="preserve"> информацию на стеле необходимо </w:t>
      </w:r>
      <w:r w:rsidRPr="008B6D97">
        <w:rPr>
          <w:rFonts w:ascii="Times New Roman" w:hAnsi="Times New Roman" w:cs="Times New Roman"/>
          <w:sz w:val="26"/>
          <w:szCs w:val="26"/>
        </w:rPr>
        <w:t>дублировать шрифтом Брайля на высоте 1,2–1,5 м.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 xml:space="preserve">Не </w:t>
      </w:r>
      <w:r>
        <w:rPr>
          <w:rFonts w:ascii="Times New Roman" w:hAnsi="Times New Roman" w:cs="Times New Roman"/>
          <w:sz w:val="26"/>
          <w:szCs w:val="26"/>
        </w:rPr>
        <w:t>допустимо</w:t>
      </w:r>
      <w:r w:rsidRPr="008B6D97">
        <w:rPr>
          <w:rFonts w:ascii="Times New Roman" w:hAnsi="Times New Roman" w:cs="Times New Roman"/>
          <w:sz w:val="26"/>
          <w:szCs w:val="26"/>
        </w:rPr>
        <w:t xml:space="preserve"> устанавли</w:t>
      </w:r>
      <w:r>
        <w:rPr>
          <w:rFonts w:ascii="Times New Roman" w:hAnsi="Times New Roman" w:cs="Times New Roman"/>
          <w:sz w:val="26"/>
          <w:szCs w:val="26"/>
        </w:rPr>
        <w:t xml:space="preserve">вать навигационные стелы в зоне </w:t>
      </w:r>
      <w:r w:rsidRPr="008B6D97">
        <w:rPr>
          <w:rFonts w:ascii="Times New Roman" w:hAnsi="Times New Roman" w:cs="Times New Roman"/>
          <w:sz w:val="26"/>
          <w:szCs w:val="26"/>
        </w:rPr>
        <w:t>озеленения и на газонах. Свободное пр</w:t>
      </w:r>
      <w:r>
        <w:rPr>
          <w:rFonts w:ascii="Times New Roman" w:hAnsi="Times New Roman" w:cs="Times New Roman"/>
          <w:sz w:val="26"/>
          <w:szCs w:val="26"/>
        </w:rPr>
        <w:t xml:space="preserve">остранство перед информационным </w:t>
      </w:r>
      <w:r w:rsidRPr="008B6D97">
        <w:rPr>
          <w:rFonts w:ascii="Times New Roman" w:hAnsi="Times New Roman" w:cs="Times New Roman"/>
          <w:sz w:val="26"/>
          <w:szCs w:val="26"/>
        </w:rPr>
        <w:t>полем должно составлять не менее 1,2 м и иметь твердое покрытие.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 м.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8) Ситиборд</w:t>
      </w:r>
      <w:r w:rsidR="00A92DA5">
        <w:rPr>
          <w:rFonts w:ascii="Times New Roman" w:hAnsi="Times New Roman" w:cs="Times New Roman"/>
          <w:sz w:val="26"/>
          <w:szCs w:val="26"/>
        </w:rPr>
        <w:t>, билборд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Ситиборд</w:t>
      </w:r>
      <w:r w:rsidR="00A92DA5">
        <w:rPr>
          <w:rFonts w:ascii="Times New Roman" w:hAnsi="Times New Roman" w:cs="Times New Roman"/>
          <w:sz w:val="26"/>
          <w:szCs w:val="26"/>
        </w:rPr>
        <w:t>, билборд</w:t>
      </w:r>
      <w:r w:rsidRPr="008B6D97">
        <w:rPr>
          <w:rFonts w:ascii="Times New Roman" w:hAnsi="Times New Roman" w:cs="Times New Roman"/>
          <w:sz w:val="26"/>
          <w:szCs w:val="26"/>
        </w:rPr>
        <w:t xml:space="preserve"> — отдельно стоящая</w:t>
      </w:r>
      <w:r>
        <w:rPr>
          <w:rFonts w:ascii="Times New Roman" w:hAnsi="Times New Roman" w:cs="Times New Roman"/>
          <w:sz w:val="26"/>
          <w:szCs w:val="26"/>
        </w:rPr>
        <w:t xml:space="preserve"> рекламная конструкция</w:t>
      </w:r>
      <w:r w:rsidRPr="008B6D97">
        <w:rPr>
          <w:rFonts w:ascii="Times New Roman" w:hAnsi="Times New Roman" w:cs="Times New Roman"/>
          <w:sz w:val="26"/>
          <w:szCs w:val="26"/>
        </w:rPr>
        <w:t xml:space="preserve">, со статичными </w:t>
      </w:r>
      <w:r>
        <w:rPr>
          <w:rFonts w:ascii="Times New Roman" w:hAnsi="Times New Roman" w:cs="Times New Roman"/>
          <w:sz w:val="26"/>
          <w:szCs w:val="26"/>
        </w:rPr>
        <w:t xml:space="preserve">или динамичными информационными </w:t>
      </w:r>
      <w:r w:rsidRPr="008B6D97">
        <w:rPr>
          <w:rFonts w:ascii="Times New Roman" w:hAnsi="Times New Roman" w:cs="Times New Roman"/>
          <w:sz w:val="26"/>
          <w:szCs w:val="26"/>
        </w:rPr>
        <w:t>полями с двух сторон.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Подсветка или использование вид</w:t>
      </w:r>
      <w:r>
        <w:rPr>
          <w:rFonts w:ascii="Times New Roman" w:hAnsi="Times New Roman" w:cs="Times New Roman"/>
          <w:sz w:val="26"/>
          <w:szCs w:val="26"/>
        </w:rPr>
        <w:t xml:space="preserve">еоэкрана допускаются только при </w:t>
      </w:r>
      <w:r w:rsidRPr="008B6D97">
        <w:rPr>
          <w:rFonts w:ascii="Times New Roman" w:hAnsi="Times New Roman" w:cs="Times New Roman"/>
          <w:sz w:val="26"/>
          <w:szCs w:val="26"/>
        </w:rPr>
        <w:t xml:space="preserve">условии скрытого (подземного) </w:t>
      </w:r>
      <w:r>
        <w:rPr>
          <w:rFonts w:ascii="Times New Roman" w:hAnsi="Times New Roman" w:cs="Times New Roman"/>
          <w:sz w:val="26"/>
          <w:szCs w:val="26"/>
        </w:rPr>
        <w:t xml:space="preserve">подведения коммуникаций. Работа </w:t>
      </w:r>
      <w:r w:rsidRPr="008B6D97">
        <w:rPr>
          <w:rFonts w:ascii="Times New Roman" w:hAnsi="Times New Roman" w:cs="Times New Roman"/>
          <w:sz w:val="26"/>
          <w:szCs w:val="26"/>
        </w:rPr>
        <w:t>видеоэкранов возможна исключительно в беззвучном режиме.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15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пешеходного перехода, светофора или дорожного знака – от </w:t>
      </w:r>
      <w:r w:rsidR="00A92DA5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 xml:space="preserve">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10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стволов деревьев – от </w:t>
      </w:r>
      <w:r w:rsidR="00A92DA5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50 м.</w:t>
      </w:r>
    </w:p>
    <w:p w:rsidR="002C3FB8" w:rsidRDefault="002C3FB8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9) </w:t>
      </w:r>
      <w:r w:rsidR="00606D23" w:rsidRPr="00606D23">
        <w:rPr>
          <w:rFonts w:ascii="Times New Roman" w:hAnsi="Times New Roman" w:cs="Times New Roman"/>
          <w:sz w:val="26"/>
          <w:szCs w:val="26"/>
        </w:rPr>
        <w:t>Пиллар</w:t>
      </w:r>
      <w:r w:rsidR="00606D23">
        <w:rPr>
          <w:rFonts w:ascii="Times New Roman" w:hAnsi="Times New Roman" w:cs="Times New Roman"/>
          <w:sz w:val="26"/>
          <w:szCs w:val="26"/>
        </w:rPr>
        <w:t>.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Пиллар - </w:t>
      </w:r>
      <w:r w:rsidRPr="00606D23">
        <w:rPr>
          <w:rFonts w:ascii="Times New Roman" w:hAnsi="Times New Roman" w:cs="Times New Roman"/>
          <w:sz w:val="26"/>
          <w:szCs w:val="26"/>
        </w:rPr>
        <w:t>отдельно стоящая рекл</w:t>
      </w:r>
      <w:r>
        <w:rPr>
          <w:rFonts w:ascii="Times New Roman" w:hAnsi="Times New Roman" w:cs="Times New Roman"/>
          <w:sz w:val="26"/>
          <w:szCs w:val="26"/>
        </w:rPr>
        <w:t xml:space="preserve">амно-информационная конструкция </w:t>
      </w:r>
      <w:r w:rsidRPr="00606D23">
        <w:rPr>
          <w:rFonts w:ascii="Times New Roman" w:hAnsi="Times New Roman" w:cs="Times New Roman"/>
          <w:sz w:val="26"/>
          <w:szCs w:val="26"/>
        </w:rPr>
        <w:t>в форме треугольной призмы, каждая</w:t>
      </w:r>
      <w:r>
        <w:rPr>
          <w:rFonts w:ascii="Times New Roman" w:hAnsi="Times New Roman" w:cs="Times New Roman"/>
          <w:sz w:val="26"/>
          <w:szCs w:val="26"/>
        </w:rPr>
        <w:t xml:space="preserve"> из вертикальных граней которой </w:t>
      </w:r>
      <w:r w:rsidRPr="00606D23">
        <w:rPr>
          <w:rFonts w:ascii="Times New Roman" w:hAnsi="Times New Roman" w:cs="Times New Roman"/>
          <w:sz w:val="26"/>
          <w:szCs w:val="26"/>
        </w:rPr>
        <w:t>используется в качестве информационного поля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B277C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06D23">
        <w:rPr>
          <w:rFonts w:ascii="Times New Roman" w:hAnsi="Times New Roman" w:cs="Times New Roman"/>
          <w:sz w:val="26"/>
          <w:szCs w:val="26"/>
        </w:rPr>
        <w:t xml:space="preserve">Подсветка, как внутренняя, так и </w:t>
      </w:r>
      <w:r>
        <w:rPr>
          <w:rFonts w:ascii="Times New Roman" w:hAnsi="Times New Roman" w:cs="Times New Roman"/>
          <w:sz w:val="26"/>
          <w:szCs w:val="26"/>
        </w:rPr>
        <w:t>внешняя, возможна в случае под</w:t>
      </w:r>
      <w:r w:rsidRPr="00606D23">
        <w:rPr>
          <w:rFonts w:ascii="Times New Roman" w:hAnsi="Times New Roman" w:cs="Times New Roman"/>
          <w:sz w:val="26"/>
          <w:szCs w:val="26"/>
        </w:rPr>
        <w:t>земного подведения коммуникаций.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2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5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10 м.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 xml:space="preserve">Иные типы </w:t>
      </w:r>
      <w:r>
        <w:rPr>
          <w:rFonts w:ascii="Times New Roman" w:hAnsi="Times New Roman" w:cs="Times New Roman"/>
          <w:sz w:val="26"/>
          <w:szCs w:val="26"/>
        </w:rPr>
        <w:t>рекламных конструкций</w:t>
      </w:r>
      <w:r w:rsidRPr="00A92DA5">
        <w:rPr>
          <w:rFonts w:ascii="Times New Roman" w:hAnsi="Times New Roman" w:cs="Times New Roman"/>
          <w:sz w:val="26"/>
          <w:szCs w:val="26"/>
        </w:rPr>
        <w:t xml:space="preserve"> запрещены к размещению на территории муниципального округа город Кировск с подведомственной территорией Мурманской области.</w:t>
      </w:r>
    </w:p>
    <w:p w:rsidR="00606D23" w:rsidRPr="00D71795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5158" w:rsidRDefault="0019648E" w:rsidP="00A92DA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Pr="0019648E">
        <w:rPr>
          <w:rFonts w:ascii="Times New Roman" w:hAnsi="Times New Roman" w:cs="Times New Roman"/>
          <w:b/>
          <w:sz w:val="26"/>
          <w:szCs w:val="26"/>
        </w:rPr>
        <w:t>Требования к размещению адресных указателей наименования улиц, номерных знаков на зданиях, строениях, сооружениях</w:t>
      </w:r>
    </w:p>
    <w:p w:rsidR="00A92DA5" w:rsidRDefault="00A92DA5" w:rsidP="00A92DA5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p w:rsidR="00B423E2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7.1 </w:t>
      </w:r>
      <w:r w:rsidRPr="00A92DA5">
        <w:rPr>
          <w:rFonts w:ascii="Times New Roman" w:hAnsi="Times New Roman" w:cs="Times New Roman"/>
          <w:sz w:val="26"/>
          <w:szCs w:val="26"/>
        </w:rPr>
        <w:t>Установка адресных указателей должна осуществляться в соответствии с требованиями к установке информационных указателей, предусмотренными</w:t>
      </w:r>
      <w:r w:rsidR="00B423E2">
        <w:rPr>
          <w:rFonts w:ascii="Times New Roman" w:hAnsi="Times New Roman" w:cs="Times New Roman"/>
          <w:sz w:val="26"/>
          <w:szCs w:val="26"/>
        </w:rPr>
        <w:t xml:space="preserve"> настоящими типовыми Правилами.</w:t>
      </w:r>
    </w:p>
    <w:p w:rsidR="00B423E2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Размещение знаков адресации, а также иного дополнительного оборудования на фасадах зданий, строений, сооружений должна осуществляться собственниками или владельцами зданий, строений, сооружений (помещений в них).</w:t>
      </w:r>
    </w:p>
    <w:p w:rsidR="00B423E2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Не допускается произвольное</w:t>
      </w:r>
      <w:r w:rsidR="00B423E2">
        <w:rPr>
          <w:rFonts w:ascii="Times New Roman" w:hAnsi="Times New Roman" w:cs="Times New Roman"/>
          <w:sz w:val="26"/>
          <w:szCs w:val="26"/>
        </w:rPr>
        <w:t xml:space="preserve"> перемещение знаков адресации с </w:t>
      </w:r>
      <w:r w:rsidRPr="00A92DA5">
        <w:rPr>
          <w:rFonts w:ascii="Times New Roman" w:hAnsi="Times New Roman" w:cs="Times New Roman"/>
          <w:sz w:val="26"/>
          <w:szCs w:val="26"/>
        </w:rPr>
        <w:t>установленного места.</w:t>
      </w:r>
    </w:p>
    <w:p w:rsidR="00524D3B" w:rsidRPr="00BA340D" w:rsidRDefault="00B423E2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7.2</w:t>
      </w:r>
      <w:r w:rsidR="00A92DA5" w:rsidRPr="00A92DA5">
        <w:rPr>
          <w:rFonts w:ascii="Times New Roman" w:hAnsi="Times New Roman" w:cs="Times New Roman"/>
          <w:sz w:val="26"/>
          <w:szCs w:val="26"/>
        </w:rPr>
        <w:t xml:space="preserve"> На главном фасаде каждого здания, строения, сооружения независимо от его ведомственной принадлежности должен размещаться знак адресной информации установленного образца в соответствии с </w:t>
      </w:r>
      <w:r w:rsidR="00524D3B">
        <w:rPr>
          <w:rFonts w:ascii="Times New Roman" w:hAnsi="Times New Roman" w:cs="Times New Roman"/>
          <w:sz w:val="26"/>
          <w:szCs w:val="26"/>
        </w:rPr>
        <w:t>Правилами установки указателей наименований элементов улично-дорожной сети и номеров объектов адресации (указателей адреса) на территории муниципального образования город Кировск с подведомственной территорией, утвержденных постановлением администрации города Кировска с подведомственной территорией от 29.09.2017 № 1223.</w:t>
      </w:r>
    </w:p>
    <w:p w:rsidR="00A92DA5" w:rsidRPr="00A92DA5" w:rsidRDefault="00B423E2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7.3 Для</w:t>
      </w:r>
      <w:r w:rsidR="00A92DA5" w:rsidRPr="00A92DA5">
        <w:rPr>
          <w:rFonts w:ascii="Times New Roman" w:hAnsi="Times New Roman" w:cs="Times New Roman"/>
          <w:sz w:val="26"/>
          <w:szCs w:val="26"/>
        </w:rPr>
        <w:t xml:space="preserve"> изготовления адресных указателей без потери разборчивости прочтения с расстояния не менее 50 метров, рекомендуется использовать следующие материалы: основа - оцинкованное железо 0,55мм, фон (для зданий, выходящих на центральные улицы, красные линии — световозвращающая пленка тип А по ГОСТ Р 522290-2004(синяя), текст и нумерация домов (для зданий, выходящих на центральные улицы, красные линии — световозвращающая пленка тип Б по ГОСТ Р 52290-2004(белая), фон (для внутриквартальных зданий — виниловая пленка Oracal 641 049G(синяя), текст и нумерация домов (для внутриквартальных зданий — виниловая пленка Oracal 641 010G(белая).</w:t>
      </w:r>
    </w:p>
    <w:p w:rsidR="00A92DA5" w:rsidRPr="00A92DA5" w:rsidRDefault="00B423E2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7.4</w:t>
      </w:r>
      <w:r w:rsidR="00A92DA5" w:rsidRPr="00A92DA5">
        <w:rPr>
          <w:rFonts w:ascii="Times New Roman" w:hAnsi="Times New Roman" w:cs="Times New Roman"/>
          <w:sz w:val="26"/>
          <w:szCs w:val="26"/>
        </w:rPr>
        <w:t xml:space="preserve"> Надписи на адресных указателях должны выполняться белым цветом на синем фоне на русском языке, допускается дублирование надписи на английском языке.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Наименование улиц, номеров объектов адресации на указателях должно воспроизводиться в соответствии с их наименованиями и обозначениями в адресном реестре объектов недвижимости муниципального образования.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Наименование площадей, административно-территориальных единиц на указателях должно воспроизводиться в соответствии с их официальными наименованиями.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Наименование улиц, проспектов, проездов, площадей и иных административно-территориальных единиц на адресных указателях должно выполняться прописными буквами без сокращений.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 адресных указателях допускается написание в две строки наименований улиц, проспектов, проездов, площадей и иных административно-территориальных единиц.</w:t>
      </w:r>
    </w:p>
    <w:p w:rsidR="004E777F" w:rsidRDefault="004E777F" w:rsidP="008F3DFB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7.5 </w:t>
      </w:r>
      <w:r w:rsidR="008F3DFB">
        <w:rPr>
          <w:rFonts w:ascii="Times New Roman" w:hAnsi="Times New Roman" w:cs="Times New Roman"/>
          <w:sz w:val="26"/>
          <w:szCs w:val="26"/>
        </w:rPr>
        <w:t xml:space="preserve">Размещение </w:t>
      </w:r>
      <w:r w:rsidR="008F3DFB" w:rsidRPr="00A92DA5">
        <w:rPr>
          <w:rFonts w:ascii="Times New Roman" w:hAnsi="Times New Roman" w:cs="Times New Roman"/>
          <w:sz w:val="26"/>
          <w:szCs w:val="26"/>
        </w:rPr>
        <w:t>адресных указателей</w:t>
      </w:r>
      <w:r w:rsidR="008F3DFB">
        <w:rPr>
          <w:rFonts w:ascii="Times New Roman" w:hAnsi="Times New Roman" w:cs="Times New Roman"/>
          <w:sz w:val="26"/>
          <w:szCs w:val="26"/>
        </w:rPr>
        <w:t>.</w:t>
      </w:r>
    </w:p>
    <w:p w:rsidR="00A92DA5" w:rsidRPr="00A92DA5" w:rsidRDefault="000A0C40" w:rsidP="000A0C4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="00A92DA5" w:rsidRPr="00A92DA5">
        <w:rPr>
          <w:rFonts w:ascii="Times New Roman" w:hAnsi="Times New Roman" w:cs="Times New Roman"/>
          <w:sz w:val="26"/>
          <w:szCs w:val="26"/>
        </w:rPr>
        <w:t>дресные указатели</w:t>
      </w:r>
      <w:r w:rsidR="008F3DFB">
        <w:rPr>
          <w:rFonts w:ascii="Times New Roman" w:hAnsi="Times New Roman" w:cs="Times New Roman"/>
          <w:sz w:val="26"/>
          <w:szCs w:val="26"/>
        </w:rPr>
        <w:t xml:space="preserve"> должны устанавливаться с левой </w:t>
      </w:r>
      <w:r>
        <w:rPr>
          <w:rFonts w:ascii="Times New Roman" w:hAnsi="Times New Roman" w:cs="Times New Roman"/>
          <w:sz w:val="26"/>
          <w:szCs w:val="26"/>
        </w:rPr>
        <w:t xml:space="preserve">стороны главного </w:t>
      </w:r>
      <w:r w:rsidR="00A92DA5" w:rsidRPr="00A92DA5">
        <w:rPr>
          <w:rFonts w:ascii="Times New Roman" w:hAnsi="Times New Roman" w:cs="Times New Roman"/>
          <w:sz w:val="26"/>
          <w:szCs w:val="26"/>
        </w:rPr>
        <w:t>фасада объекта адресации, на расстоянии не более 1,0 м. но не менее 0,4 м. от угла, объекта адресации, и на высоте 2,5 - 5 м. от уровня земли.</w:t>
      </w:r>
    </w:p>
    <w:p w:rsidR="008F3DFB" w:rsidRPr="00A92DA5" w:rsidRDefault="008F3DFB" w:rsidP="008F3DF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lastRenderedPageBreak/>
        <w:t>На объектах адресации, расположенных вдоль улиц, имеющих длину фасада свыше 100,0 м, совмещенные адресные указатели должны устанавливаться с двух сторон главного фасада.</w:t>
      </w:r>
    </w:p>
    <w:p w:rsidR="00A92DA5" w:rsidRPr="00A92DA5" w:rsidRDefault="00A92DA5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 одноэтажных индивидуальных жилых домах допускается установка совмещенных адресных указателей на высоте не менее 2,0 м от уровня земли.</w:t>
      </w:r>
    </w:p>
    <w:p w:rsidR="00A92DA5" w:rsidRPr="00A92DA5" w:rsidRDefault="00A92DA5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Размещение адресных указателей на участках фасада здания, строения, сооружения, недостаточно просматривающихся со стороны транспортного и пешеходного движения, вблизи выступающих элементов фасада или на заглубленных участках фасада, на элементах декора, карнизах, воротах не допускается.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7.6 </w:t>
      </w:r>
      <w:r w:rsidR="00A92DA5" w:rsidRPr="00A92DA5">
        <w:rPr>
          <w:rFonts w:ascii="Times New Roman" w:hAnsi="Times New Roman" w:cs="Times New Roman"/>
          <w:sz w:val="26"/>
          <w:szCs w:val="26"/>
        </w:rPr>
        <w:t>Основными требованиями к эксплуатации знаков адресации являются: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контроль за наличием и техническим состоянием знаков;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своевременная замена знаков (в случае изменения топонимики);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поддержание внешнего вида в исправном состоянии, периодическая очистка знаков;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снятие, сохранение знаков в период проведения ремонтных работ на фасадах зданий, строений, сооружений;</w:t>
      </w:r>
    </w:p>
    <w:p w:rsid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регулирование условий видимости знаков адресации (высоты зеленых насаждений).</w:t>
      </w:r>
    </w:p>
    <w:p w:rsidR="00A92DA5" w:rsidRPr="00A92DA5" w:rsidRDefault="00A92DA5" w:rsidP="00A92DA5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p w:rsidR="0019648E" w:rsidRDefault="0019648E" w:rsidP="003C77E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8. Требования к оформлению и размещению нестационарных торговых объектов на территории </w:t>
      </w:r>
      <w:r w:rsidRPr="0019648E">
        <w:rPr>
          <w:rFonts w:ascii="Times New Roman" w:hAnsi="Times New Roman" w:cs="Times New Roman"/>
          <w:b/>
          <w:sz w:val="26"/>
          <w:szCs w:val="26"/>
        </w:rPr>
        <w:t>муниципального округа город Кировск Мурманской области</w:t>
      </w:r>
    </w:p>
    <w:p w:rsidR="003C77E0" w:rsidRDefault="003C77E0" w:rsidP="003C77E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65152" w:rsidRDefault="00165152" w:rsidP="001651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8.1 </w:t>
      </w:r>
      <w:r w:rsidRPr="00165152">
        <w:rPr>
          <w:rFonts w:ascii="Times New Roman" w:hAnsi="Times New Roman" w:cs="Times New Roman"/>
          <w:sz w:val="26"/>
          <w:szCs w:val="26"/>
        </w:rPr>
        <w:t>Нестационарные торговые объекты</w:t>
      </w:r>
      <w:r>
        <w:rPr>
          <w:rFonts w:ascii="Times New Roman" w:hAnsi="Times New Roman" w:cs="Times New Roman"/>
          <w:sz w:val="26"/>
          <w:szCs w:val="26"/>
        </w:rPr>
        <w:t xml:space="preserve"> (далее – НТО) не являются недвижимым </w:t>
      </w:r>
      <w:r w:rsidRPr="00165152">
        <w:rPr>
          <w:rFonts w:ascii="Times New Roman" w:hAnsi="Times New Roman" w:cs="Times New Roman"/>
          <w:sz w:val="26"/>
          <w:szCs w:val="26"/>
        </w:rPr>
        <w:t>имуществом, не подлежат госуд</w:t>
      </w:r>
      <w:r>
        <w:rPr>
          <w:rFonts w:ascii="Times New Roman" w:hAnsi="Times New Roman" w:cs="Times New Roman"/>
          <w:sz w:val="26"/>
          <w:szCs w:val="26"/>
        </w:rPr>
        <w:t xml:space="preserve">арственному кадастровому учету, </w:t>
      </w:r>
      <w:r w:rsidRPr="00165152">
        <w:rPr>
          <w:rFonts w:ascii="Times New Roman" w:hAnsi="Times New Roman" w:cs="Times New Roman"/>
          <w:sz w:val="26"/>
          <w:szCs w:val="26"/>
        </w:rPr>
        <w:t>права на ни</w:t>
      </w:r>
      <w:r>
        <w:rPr>
          <w:rFonts w:ascii="Times New Roman" w:hAnsi="Times New Roman" w:cs="Times New Roman"/>
          <w:sz w:val="26"/>
          <w:szCs w:val="26"/>
        </w:rPr>
        <w:t xml:space="preserve">х </w:t>
      </w:r>
      <w:r w:rsidRPr="00165152">
        <w:rPr>
          <w:rFonts w:ascii="Times New Roman" w:hAnsi="Times New Roman" w:cs="Times New Roman"/>
          <w:sz w:val="26"/>
          <w:szCs w:val="26"/>
        </w:rPr>
        <w:t>не подлежат регистрации в Един</w:t>
      </w:r>
      <w:r>
        <w:rPr>
          <w:rFonts w:ascii="Times New Roman" w:hAnsi="Times New Roman" w:cs="Times New Roman"/>
          <w:sz w:val="26"/>
          <w:szCs w:val="26"/>
        </w:rPr>
        <w:t xml:space="preserve">ом государственном реестре прав </w:t>
      </w:r>
      <w:r w:rsidRPr="00165152">
        <w:rPr>
          <w:rFonts w:ascii="Times New Roman" w:hAnsi="Times New Roman" w:cs="Times New Roman"/>
          <w:sz w:val="26"/>
          <w:szCs w:val="26"/>
        </w:rPr>
        <w:t>на недвижимое имущество и сделок с ним.</w:t>
      </w:r>
      <w:r w:rsidR="00BA340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8.2 </w:t>
      </w:r>
      <w:r w:rsidRPr="006C37DE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>
        <w:rPr>
          <w:rFonts w:ascii="Times New Roman" w:hAnsi="Times New Roman" w:cs="Times New Roman"/>
          <w:sz w:val="26"/>
          <w:szCs w:val="26"/>
        </w:rPr>
        <w:t>муниципального</w:t>
      </w:r>
      <w:r w:rsidRPr="006C37DE">
        <w:rPr>
          <w:rFonts w:ascii="Times New Roman" w:hAnsi="Times New Roman" w:cs="Times New Roman"/>
          <w:sz w:val="26"/>
          <w:szCs w:val="26"/>
        </w:rPr>
        <w:t xml:space="preserve"> округа </w:t>
      </w:r>
      <w:r>
        <w:rPr>
          <w:rFonts w:ascii="Times New Roman" w:hAnsi="Times New Roman" w:cs="Times New Roman"/>
          <w:sz w:val="26"/>
          <w:szCs w:val="26"/>
        </w:rPr>
        <w:t xml:space="preserve">город Кировск Мурманской области могут быть </w:t>
      </w:r>
      <w:r w:rsidRPr="006C37DE">
        <w:rPr>
          <w:rFonts w:ascii="Times New Roman" w:hAnsi="Times New Roman" w:cs="Times New Roman"/>
          <w:sz w:val="26"/>
          <w:szCs w:val="26"/>
        </w:rPr>
        <w:t xml:space="preserve">размещены следующие </w:t>
      </w:r>
      <w:r>
        <w:rPr>
          <w:rFonts w:ascii="Times New Roman" w:hAnsi="Times New Roman" w:cs="Times New Roman"/>
          <w:sz w:val="26"/>
          <w:szCs w:val="26"/>
        </w:rPr>
        <w:t xml:space="preserve">типы </w:t>
      </w:r>
      <w:r w:rsidRPr="006C37DE">
        <w:rPr>
          <w:rFonts w:ascii="Times New Roman" w:hAnsi="Times New Roman" w:cs="Times New Roman"/>
          <w:sz w:val="26"/>
          <w:szCs w:val="26"/>
        </w:rPr>
        <w:t>нестационарны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6C37DE">
        <w:rPr>
          <w:rFonts w:ascii="Times New Roman" w:hAnsi="Times New Roman" w:cs="Times New Roman"/>
          <w:sz w:val="26"/>
          <w:szCs w:val="26"/>
        </w:rPr>
        <w:t xml:space="preserve"> торговы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6C37DE">
        <w:rPr>
          <w:rFonts w:ascii="Times New Roman" w:hAnsi="Times New Roman" w:cs="Times New Roman"/>
          <w:sz w:val="26"/>
          <w:szCs w:val="26"/>
        </w:rPr>
        <w:t xml:space="preserve"> объект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6C37DE">
        <w:rPr>
          <w:rFonts w:ascii="Times New Roman" w:hAnsi="Times New Roman" w:cs="Times New Roman"/>
          <w:sz w:val="26"/>
          <w:szCs w:val="26"/>
        </w:rPr>
        <w:t>: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павильон - оборудованное с</w:t>
      </w:r>
      <w:r>
        <w:rPr>
          <w:rFonts w:ascii="Times New Roman" w:hAnsi="Times New Roman" w:cs="Times New Roman"/>
          <w:sz w:val="26"/>
          <w:szCs w:val="26"/>
        </w:rPr>
        <w:t xml:space="preserve">троение, имеющее торговый зал и помещения </w:t>
      </w:r>
      <w:r w:rsidRPr="006C37DE">
        <w:rPr>
          <w:rFonts w:ascii="Times New Roman" w:hAnsi="Times New Roman" w:cs="Times New Roman"/>
          <w:sz w:val="26"/>
          <w:szCs w:val="26"/>
        </w:rPr>
        <w:t>для хранения товарного з</w:t>
      </w:r>
      <w:r>
        <w:rPr>
          <w:rFonts w:ascii="Times New Roman" w:hAnsi="Times New Roman" w:cs="Times New Roman"/>
          <w:sz w:val="26"/>
          <w:szCs w:val="26"/>
        </w:rPr>
        <w:t xml:space="preserve">апаса, рассчитанное на одно или </w:t>
      </w:r>
      <w:r w:rsidRPr="006C37DE">
        <w:rPr>
          <w:rFonts w:ascii="Times New Roman" w:hAnsi="Times New Roman" w:cs="Times New Roman"/>
          <w:sz w:val="26"/>
          <w:szCs w:val="26"/>
        </w:rPr>
        <w:t>несколько рабочих мест, общ</w:t>
      </w:r>
      <w:r>
        <w:rPr>
          <w:rFonts w:ascii="Times New Roman" w:hAnsi="Times New Roman" w:cs="Times New Roman"/>
          <w:sz w:val="26"/>
          <w:szCs w:val="26"/>
        </w:rPr>
        <w:t>ей площадью не более 50 кв. м</w:t>
      </w:r>
      <w:r w:rsidRPr="006C37DE">
        <w:rPr>
          <w:rFonts w:ascii="Times New Roman" w:hAnsi="Times New Roman" w:cs="Times New Roman"/>
          <w:sz w:val="26"/>
          <w:szCs w:val="26"/>
        </w:rPr>
        <w:t>;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киоск - оснащенное т</w:t>
      </w:r>
      <w:r>
        <w:rPr>
          <w:rFonts w:ascii="Times New Roman" w:hAnsi="Times New Roman" w:cs="Times New Roman"/>
          <w:sz w:val="26"/>
          <w:szCs w:val="26"/>
        </w:rPr>
        <w:t xml:space="preserve">орговым оборудованием строение, </w:t>
      </w:r>
      <w:r w:rsidRPr="006C37DE">
        <w:rPr>
          <w:rFonts w:ascii="Times New Roman" w:hAnsi="Times New Roman" w:cs="Times New Roman"/>
          <w:sz w:val="26"/>
          <w:szCs w:val="26"/>
        </w:rPr>
        <w:t>не имеющее торгового зала и помещений для</w:t>
      </w:r>
      <w:r>
        <w:rPr>
          <w:rFonts w:ascii="Times New Roman" w:hAnsi="Times New Roman" w:cs="Times New Roman"/>
          <w:sz w:val="26"/>
          <w:szCs w:val="26"/>
        </w:rPr>
        <w:t xml:space="preserve"> хранения товаров, рассчитанное на одно рабочее </w:t>
      </w:r>
      <w:r w:rsidRPr="006C37DE">
        <w:rPr>
          <w:rFonts w:ascii="Times New Roman" w:hAnsi="Times New Roman" w:cs="Times New Roman"/>
          <w:sz w:val="26"/>
          <w:szCs w:val="26"/>
        </w:rPr>
        <w:t>место продавца, на пло</w:t>
      </w:r>
      <w:r>
        <w:rPr>
          <w:rFonts w:ascii="Times New Roman" w:hAnsi="Times New Roman" w:cs="Times New Roman"/>
          <w:sz w:val="26"/>
          <w:szCs w:val="26"/>
        </w:rPr>
        <w:t xml:space="preserve">щади которого хранится товарный </w:t>
      </w:r>
      <w:r w:rsidRPr="006C37DE">
        <w:rPr>
          <w:rFonts w:ascii="Times New Roman" w:hAnsi="Times New Roman" w:cs="Times New Roman"/>
          <w:sz w:val="26"/>
          <w:szCs w:val="26"/>
        </w:rPr>
        <w:t>запас, общей площадью не более</w:t>
      </w:r>
      <w:r>
        <w:rPr>
          <w:rFonts w:ascii="Times New Roman" w:hAnsi="Times New Roman" w:cs="Times New Roman"/>
          <w:sz w:val="26"/>
          <w:szCs w:val="26"/>
        </w:rPr>
        <w:t xml:space="preserve"> 10 кв. м</w:t>
      </w:r>
      <w:r w:rsidRPr="006C37DE">
        <w:rPr>
          <w:rFonts w:ascii="Times New Roman" w:hAnsi="Times New Roman" w:cs="Times New Roman"/>
          <w:sz w:val="26"/>
          <w:szCs w:val="26"/>
        </w:rPr>
        <w:t>;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пункт быстрог</w:t>
      </w:r>
      <w:r>
        <w:rPr>
          <w:rFonts w:ascii="Times New Roman" w:hAnsi="Times New Roman" w:cs="Times New Roman"/>
          <w:sz w:val="26"/>
          <w:szCs w:val="26"/>
        </w:rPr>
        <w:t xml:space="preserve">о питания - павильон или киоск, </w:t>
      </w:r>
      <w:r w:rsidRPr="006C37DE">
        <w:rPr>
          <w:rFonts w:ascii="Times New Roman" w:hAnsi="Times New Roman" w:cs="Times New Roman"/>
          <w:sz w:val="26"/>
          <w:szCs w:val="26"/>
        </w:rPr>
        <w:t>специализирующийся на продаже изделий из</w:t>
      </w:r>
      <w:r>
        <w:rPr>
          <w:rFonts w:ascii="Times New Roman" w:hAnsi="Times New Roman" w:cs="Times New Roman"/>
          <w:sz w:val="26"/>
          <w:szCs w:val="26"/>
        </w:rPr>
        <w:t xml:space="preserve"> полуфабрикатов высокой степени </w:t>
      </w:r>
      <w:r w:rsidRPr="006C37DE">
        <w:rPr>
          <w:rFonts w:ascii="Times New Roman" w:hAnsi="Times New Roman" w:cs="Times New Roman"/>
          <w:sz w:val="26"/>
          <w:szCs w:val="26"/>
        </w:rPr>
        <w:t>готовности в потребительской упако</w:t>
      </w:r>
      <w:r>
        <w:rPr>
          <w:rFonts w:ascii="Times New Roman" w:hAnsi="Times New Roman" w:cs="Times New Roman"/>
          <w:sz w:val="26"/>
          <w:szCs w:val="26"/>
        </w:rPr>
        <w:t xml:space="preserve">вке, обеспечивающей термическую </w:t>
      </w:r>
      <w:r w:rsidRPr="006C37DE">
        <w:rPr>
          <w:rFonts w:ascii="Times New Roman" w:hAnsi="Times New Roman" w:cs="Times New Roman"/>
          <w:sz w:val="26"/>
          <w:szCs w:val="26"/>
        </w:rPr>
        <w:t>обработку пищевого продукта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мобильный пункт быстрого п</w:t>
      </w:r>
      <w:r>
        <w:rPr>
          <w:rFonts w:ascii="Times New Roman" w:hAnsi="Times New Roman" w:cs="Times New Roman"/>
          <w:sz w:val="26"/>
          <w:szCs w:val="26"/>
        </w:rPr>
        <w:t xml:space="preserve">итания - передвижное сооружение </w:t>
      </w:r>
      <w:r w:rsidRPr="006C37DE">
        <w:rPr>
          <w:rFonts w:ascii="Times New Roman" w:hAnsi="Times New Roman" w:cs="Times New Roman"/>
          <w:sz w:val="26"/>
          <w:szCs w:val="26"/>
        </w:rPr>
        <w:t>(автокафе), специализирующееся на пр</w:t>
      </w:r>
      <w:r>
        <w:rPr>
          <w:rFonts w:ascii="Times New Roman" w:hAnsi="Times New Roman" w:cs="Times New Roman"/>
          <w:sz w:val="26"/>
          <w:szCs w:val="26"/>
        </w:rPr>
        <w:t xml:space="preserve">одаже изделий из полуфабрикатов </w:t>
      </w:r>
      <w:r w:rsidRPr="006C37DE">
        <w:rPr>
          <w:rFonts w:ascii="Times New Roman" w:hAnsi="Times New Roman" w:cs="Times New Roman"/>
          <w:sz w:val="26"/>
          <w:szCs w:val="26"/>
        </w:rPr>
        <w:t>высокой степени готовности в потребите</w:t>
      </w:r>
      <w:r>
        <w:rPr>
          <w:rFonts w:ascii="Times New Roman" w:hAnsi="Times New Roman" w:cs="Times New Roman"/>
          <w:sz w:val="26"/>
          <w:szCs w:val="26"/>
        </w:rPr>
        <w:t xml:space="preserve">льской упаковке, обеспечивающей </w:t>
      </w:r>
      <w:r w:rsidRPr="006C37DE">
        <w:rPr>
          <w:rFonts w:ascii="Times New Roman" w:hAnsi="Times New Roman" w:cs="Times New Roman"/>
          <w:sz w:val="26"/>
          <w:szCs w:val="26"/>
        </w:rPr>
        <w:t xml:space="preserve">термическую обработку </w:t>
      </w:r>
      <w:r w:rsidRPr="006C37DE">
        <w:rPr>
          <w:rFonts w:ascii="Times New Roman" w:hAnsi="Times New Roman" w:cs="Times New Roman"/>
          <w:sz w:val="26"/>
          <w:szCs w:val="26"/>
        </w:rPr>
        <w:lastRenderedPageBreak/>
        <w:t>пищевого продукта;</w:t>
      </w:r>
      <w:r w:rsidRPr="006C37DE">
        <w:rPr>
          <w:rFonts w:ascii="Times New Roman" w:hAnsi="Times New Roman" w:cs="Times New Roman"/>
          <w:sz w:val="26"/>
          <w:szCs w:val="26"/>
        </w:rPr>
        <w:cr/>
      </w:r>
      <w:r>
        <w:rPr>
          <w:rFonts w:ascii="Times New Roman" w:hAnsi="Times New Roman" w:cs="Times New Roman"/>
          <w:sz w:val="26"/>
          <w:szCs w:val="26"/>
        </w:rPr>
        <w:tab/>
        <w:t>-</w:t>
      </w:r>
      <w:r w:rsidRPr="006C37DE">
        <w:t xml:space="preserve"> </w:t>
      </w:r>
      <w:r w:rsidRPr="006C37DE">
        <w:rPr>
          <w:rFonts w:ascii="Times New Roman" w:hAnsi="Times New Roman" w:cs="Times New Roman"/>
          <w:sz w:val="26"/>
          <w:szCs w:val="26"/>
        </w:rPr>
        <w:t>торговый автомат (вендинговый а</w:t>
      </w:r>
      <w:r>
        <w:rPr>
          <w:rFonts w:ascii="Times New Roman" w:hAnsi="Times New Roman" w:cs="Times New Roman"/>
          <w:sz w:val="26"/>
          <w:szCs w:val="26"/>
        </w:rPr>
        <w:t xml:space="preserve">втомат) - временное техническое </w:t>
      </w:r>
      <w:r w:rsidRPr="006C37DE">
        <w:rPr>
          <w:rFonts w:ascii="Times New Roman" w:hAnsi="Times New Roman" w:cs="Times New Roman"/>
          <w:sz w:val="26"/>
          <w:szCs w:val="26"/>
        </w:rPr>
        <w:t xml:space="preserve">устройство, сооружение или конструкция, </w:t>
      </w:r>
      <w:r>
        <w:rPr>
          <w:rFonts w:ascii="Times New Roman" w:hAnsi="Times New Roman" w:cs="Times New Roman"/>
          <w:sz w:val="26"/>
          <w:szCs w:val="26"/>
        </w:rPr>
        <w:t xml:space="preserve">осуществляющее продажу штучного </w:t>
      </w:r>
      <w:r w:rsidRPr="006C37DE">
        <w:rPr>
          <w:rFonts w:ascii="Times New Roman" w:hAnsi="Times New Roman" w:cs="Times New Roman"/>
          <w:sz w:val="26"/>
          <w:szCs w:val="26"/>
        </w:rPr>
        <w:t>товара, оплата и выдача которого осуще</w:t>
      </w:r>
      <w:r>
        <w:rPr>
          <w:rFonts w:ascii="Times New Roman" w:hAnsi="Times New Roman" w:cs="Times New Roman"/>
          <w:sz w:val="26"/>
          <w:szCs w:val="26"/>
        </w:rPr>
        <w:t xml:space="preserve">ствляется с помощью технических </w:t>
      </w:r>
      <w:r w:rsidRPr="006C37DE">
        <w:rPr>
          <w:rFonts w:ascii="Times New Roman" w:hAnsi="Times New Roman" w:cs="Times New Roman"/>
          <w:sz w:val="26"/>
          <w:szCs w:val="26"/>
        </w:rPr>
        <w:t>приспособлений, не требующих непосредственного участия продавца;</w:t>
      </w:r>
    </w:p>
    <w:p w:rsidR="00BA340D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передвижные сооруж</w:t>
      </w:r>
      <w:r>
        <w:rPr>
          <w:rFonts w:ascii="Times New Roman" w:hAnsi="Times New Roman" w:cs="Times New Roman"/>
          <w:sz w:val="26"/>
          <w:szCs w:val="26"/>
        </w:rPr>
        <w:t xml:space="preserve">ения: автомагазины (автолавки), </w:t>
      </w:r>
      <w:r w:rsidRPr="006C37DE">
        <w:rPr>
          <w:rFonts w:ascii="Times New Roman" w:hAnsi="Times New Roman" w:cs="Times New Roman"/>
          <w:sz w:val="26"/>
          <w:szCs w:val="26"/>
        </w:rPr>
        <w:t>изотермические емкости и ц</w:t>
      </w:r>
      <w:r>
        <w:rPr>
          <w:rFonts w:ascii="Times New Roman" w:hAnsi="Times New Roman" w:cs="Times New Roman"/>
          <w:sz w:val="26"/>
          <w:szCs w:val="26"/>
        </w:rPr>
        <w:t>истерны, презентационные стойки.</w:t>
      </w:r>
      <w:r w:rsidRPr="006C37DE">
        <w:rPr>
          <w:rFonts w:ascii="Times New Roman" w:hAnsi="Times New Roman" w:cs="Times New Roman"/>
          <w:sz w:val="26"/>
          <w:szCs w:val="26"/>
        </w:rPr>
        <w:cr/>
      </w:r>
      <w:r w:rsidR="00165152">
        <w:rPr>
          <w:rFonts w:ascii="Times New Roman" w:hAnsi="Times New Roman" w:cs="Times New Roman"/>
          <w:sz w:val="26"/>
          <w:szCs w:val="26"/>
        </w:rPr>
        <w:tab/>
        <w:t>8.</w:t>
      </w:r>
      <w:r>
        <w:rPr>
          <w:rFonts w:ascii="Times New Roman" w:hAnsi="Times New Roman" w:cs="Times New Roman"/>
          <w:sz w:val="26"/>
          <w:szCs w:val="26"/>
        </w:rPr>
        <w:t>3</w:t>
      </w:r>
      <w:r w:rsidR="00165152">
        <w:rPr>
          <w:rFonts w:ascii="Times New Roman" w:hAnsi="Times New Roman" w:cs="Times New Roman"/>
          <w:sz w:val="26"/>
          <w:szCs w:val="26"/>
        </w:rPr>
        <w:t xml:space="preserve"> </w:t>
      </w:r>
      <w:r w:rsidR="00BA340D">
        <w:rPr>
          <w:rFonts w:ascii="Times New Roman" w:hAnsi="Times New Roman" w:cs="Times New Roman"/>
          <w:sz w:val="26"/>
          <w:szCs w:val="26"/>
        </w:rPr>
        <w:t>Организация и размещение НТО регламентируется порядком организации и размещения нестационарных торговых объектов на территории муниципального образования город Кировск с подведомственной территорией, утвержденным постановлением администрации города Кировска от 17.12.2018 № 1620.</w:t>
      </w:r>
    </w:p>
    <w:p w:rsidR="00165152" w:rsidRDefault="00165152" w:rsidP="00BA34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Основные требования к НТО:</w:t>
      </w:r>
    </w:p>
    <w:p w:rsidR="00165152" w:rsidRPr="00165152" w:rsidRDefault="00165152" w:rsidP="001651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НТО при их размещении не должны </w:t>
      </w:r>
      <w:r w:rsidRPr="00165152">
        <w:rPr>
          <w:rFonts w:ascii="Times New Roman" w:hAnsi="Times New Roman" w:cs="Times New Roman"/>
          <w:sz w:val="26"/>
          <w:szCs w:val="26"/>
        </w:rPr>
        <w:t>создавать помехи основному функциональн</w:t>
      </w:r>
      <w:r>
        <w:rPr>
          <w:rFonts w:ascii="Times New Roman" w:hAnsi="Times New Roman" w:cs="Times New Roman"/>
          <w:sz w:val="26"/>
          <w:szCs w:val="26"/>
        </w:rPr>
        <w:t xml:space="preserve">ому использованию и визуальному </w:t>
      </w:r>
      <w:r w:rsidRPr="00165152">
        <w:rPr>
          <w:rFonts w:ascii="Times New Roman" w:hAnsi="Times New Roman" w:cs="Times New Roman"/>
          <w:sz w:val="26"/>
          <w:szCs w:val="26"/>
        </w:rPr>
        <w:t>восприятию окружающей среды территорий, на которых они размещаются.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165152">
        <w:rPr>
          <w:rFonts w:ascii="Times New Roman" w:hAnsi="Times New Roman" w:cs="Times New Roman"/>
          <w:sz w:val="26"/>
          <w:szCs w:val="26"/>
        </w:rPr>
        <w:t xml:space="preserve">нешний вид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должен отвечать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современным архитектурно-худо</w:t>
      </w:r>
      <w:r>
        <w:rPr>
          <w:rFonts w:ascii="Times New Roman" w:hAnsi="Times New Roman" w:cs="Times New Roman"/>
          <w:sz w:val="26"/>
          <w:szCs w:val="26"/>
        </w:rPr>
        <w:t xml:space="preserve">жественным требованиям с учетом </w:t>
      </w:r>
      <w:r w:rsidRPr="00165152">
        <w:rPr>
          <w:rFonts w:ascii="Times New Roman" w:hAnsi="Times New Roman" w:cs="Times New Roman"/>
          <w:sz w:val="26"/>
          <w:szCs w:val="26"/>
        </w:rPr>
        <w:t>долговременной эксплуатации, не терять своих качеств.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</w:t>
      </w:r>
      <w:r w:rsidRPr="00165152">
        <w:rPr>
          <w:rFonts w:ascii="Times New Roman" w:hAnsi="Times New Roman" w:cs="Times New Roman"/>
          <w:sz w:val="26"/>
          <w:szCs w:val="26"/>
        </w:rPr>
        <w:t xml:space="preserve">онструкция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предусматривать возможность демо</w:t>
      </w:r>
      <w:r>
        <w:rPr>
          <w:rFonts w:ascii="Times New Roman" w:hAnsi="Times New Roman" w:cs="Times New Roman"/>
          <w:sz w:val="26"/>
          <w:szCs w:val="26"/>
        </w:rPr>
        <w:t xml:space="preserve">нтажа с сохранением возможности </w:t>
      </w:r>
      <w:r w:rsidRPr="00165152">
        <w:rPr>
          <w:rFonts w:ascii="Times New Roman" w:hAnsi="Times New Roman" w:cs="Times New Roman"/>
          <w:sz w:val="26"/>
          <w:szCs w:val="26"/>
        </w:rPr>
        <w:t>дальнейшей эксплуатации.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</w:t>
      </w:r>
      <w:r w:rsidRPr="00165152">
        <w:rPr>
          <w:rFonts w:ascii="Times New Roman" w:hAnsi="Times New Roman" w:cs="Times New Roman"/>
          <w:sz w:val="26"/>
          <w:szCs w:val="26"/>
        </w:rPr>
        <w:t xml:space="preserve">азмещение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соответствовать градостроительным,</w:t>
      </w:r>
      <w:r>
        <w:rPr>
          <w:rFonts w:ascii="Times New Roman" w:hAnsi="Times New Roman" w:cs="Times New Roman"/>
          <w:sz w:val="26"/>
          <w:szCs w:val="26"/>
        </w:rPr>
        <w:t xml:space="preserve"> архитектурным, противопожарным </w:t>
      </w:r>
      <w:r w:rsidRPr="00165152">
        <w:rPr>
          <w:rFonts w:ascii="Times New Roman" w:hAnsi="Times New Roman" w:cs="Times New Roman"/>
          <w:sz w:val="26"/>
          <w:szCs w:val="26"/>
        </w:rPr>
        <w:t>требованиям, санитарным нормам и правилам.</w:t>
      </w:r>
    </w:p>
    <w:p w:rsid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должен иметь вывеску,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определяющую профиль объекта, инфо</w:t>
      </w:r>
      <w:r>
        <w:rPr>
          <w:rFonts w:ascii="Times New Roman" w:hAnsi="Times New Roman" w:cs="Times New Roman"/>
          <w:sz w:val="26"/>
          <w:szCs w:val="26"/>
        </w:rPr>
        <w:t xml:space="preserve">рмационную табличку с указанием зарегистрированного </w:t>
      </w:r>
      <w:r w:rsidRPr="00165152">
        <w:rPr>
          <w:rFonts w:ascii="Times New Roman" w:hAnsi="Times New Roman" w:cs="Times New Roman"/>
          <w:sz w:val="26"/>
          <w:szCs w:val="26"/>
        </w:rPr>
        <w:t>названия, формы собственности и режима работы.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5152">
        <w:rPr>
          <w:rFonts w:ascii="Times New Roman" w:hAnsi="Times New Roman" w:cs="Times New Roman"/>
          <w:sz w:val="26"/>
          <w:szCs w:val="26"/>
        </w:rPr>
        <w:t xml:space="preserve">Не допускается размещение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>: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65152">
        <w:rPr>
          <w:rFonts w:ascii="Times New Roman" w:hAnsi="Times New Roman" w:cs="Times New Roman"/>
          <w:sz w:val="26"/>
          <w:szCs w:val="26"/>
        </w:rPr>
        <w:t>в арках зданий, на газонах, цветниках, площадках (детских, отдыха,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 xml:space="preserve">спортивных) на расстоянии менее 5 м от окон зданий </w:t>
      </w:r>
      <w:r>
        <w:rPr>
          <w:rFonts w:ascii="Times New Roman" w:hAnsi="Times New Roman" w:cs="Times New Roman"/>
          <w:sz w:val="26"/>
          <w:szCs w:val="26"/>
        </w:rPr>
        <w:t xml:space="preserve">и витрин стационарных </w:t>
      </w:r>
      <w:r w:rsidRPr="00165152">
        <w:rPr>
          <w:rFonts w:ascii="Times New Roman" w:hAnsi="Times New Roman" w:cs="Times New Roman"/>
          <w:sz w:val="26"/>
          <w:szCs w:val="26"/>
        </w:rPr>
        <w:t>торговых объектов;</w:t>
      </w:r>
    </w:p>
    <w:p w:rsid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65152">
        <w:rPr>
          <w:rFonts w:ascii="Times New Roman" w:hAnsi="Times New Roman" w:cs="Times New Roman"/>
          <w:sz w:val="26"/>
          <w:szCs w:val="26"/>
        </w:rPr>
        <w:t>в охранной зоне инженерных сетей, под железнодорожными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путепровод</w:t>
      </w:r>
      <w:r>
        <w:rPr>
          <w:rFonts w:ascii="Times New Roman" w:hAnsi="Times New Roman" w:cs="Times New Roman"/>
          <w:sz w:val="26"/>
          <w:szCs w:val="26"/>
        </w:rPr>
        <w:t>ами и автомобильными эстакадами.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Монтаж </w:t>
      </w:r>
      <w:r>
        <w:rPr>
          <w:rFonts w:ascii="Times New Roman" w:hAnsi="Times New Roman" w:cs="Times New Roman"/>
          <w:sz w:val="26"/>
          <w:szCs w:val="26"/>
        </w:rPr>
        <w:t xml:space="preserve">НТО должен </w:t>
      </w:r>
      <w:r w:rsidRPr="005A0B89">
        <w:rPr>
          <w:rFonts w:ascii="Times New Roman" w:hAnsi="Times New Roman" w:cs="Times New Roman"/>
          <w:sz w:val="26"/>
          <w:szCs w:val="26"/>
        </w:rPr>
        <w:t>осуществляться на подготовленн</w:t>
      </w:r>
      <w:r>
        <w:rPr>
          <w:rFonts w:ascii="Times New Roman" w:hAnsi="Times New Roman" w:cs="Times New Roman"/>
          <w:sz w:val="26"/>
          <w:szCs w:val="26"/>
        </w:rPr>
        <w:t xml:space="preserve">ые площадки с твердым покрытием </w:t>
      </w:r>
      <w:r w:rsidRPr="005A0B89">
        <w:rPr>
          <w:rFonts w:ascii="Times New Roman" w:hAnsi="Times New Roman" w:cs="Times New Roman"/>
          <w:sz w:val="26"/>
          <w:szCs w:val="26"/>
        </w:rPr>
        <w:t>без устройства фундамента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</w:t>
      </w:r>
      <w:r w:rsidR="006C37D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Основные требования к внешнему облику НТО.</w:t>
      </w:r>
      <w:r w:rsidRPr="005A0B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допускается устанавливать НТО выше одного этажа.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Не допускается установка глухи</w:t>
      </w:r>
      <w:r>
        <w:rPr>
          <w:rFonts w:ascii="Times New Roman" w:hAnsi="Times New Roman" w:cs="Times New Roman"/>
          <w:sz w:val="26"/>
          <w:szCs w:val="26"/>
        </w:rPr>
        <w:t xml:space="preserve">х металлических дверных полотен </w:t>
      </w:r>
      <w:r w:rsidRPr="005A0B89">
        <w:rPr>
          <w:rFonts w:ascii="Times New Roman" w:hAnsi="Times New Roman" w:cs="Times New Roman"/>
          <w:sz w:val="26"/>
          <w:szCs w:val="26"/>
        </w:rPr>
        <w:t>на лицевых фасадах объекта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Материалы для отделки фасадов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5A0B89">
        <w:rPr>
          <w:rFonts w:ascii="Times New Roman" w:hAnsi="Times New Roman" w:cs="Times New Roman"/>
          <w:sz w:val="26"/>
          <w:szCs w:val="26"/>
        </w:rPr>
        <w:t>: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крупноформатные композитные панели;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планкен прямой и скошенный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дерево</w:t>
      </w:r>
      <w:r w:rsidRPr="005A0B89">
        <w:rPr>
          <w:rFonts w:ascii="Times New Roman" w:hAnsi="Times New Roman" w:cs="Times New Roman"/>
          <w:sz w:val="26"/>
          <w:szCs w:val="26"/>
        </w:rPr>
        <w:t>.</w:t>
      </w:r>
    </w:p>
    <w:p w:rsidR="006C37DE" w:rsidRPr="006C37DE" w:rsidRDefault="006C37DE" w:rsidP="006C37DE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6C37DE">
        <w:rPr>
          <w:rFonts w:ascii="Times New Roman" w:hAnsi="Times New Roman" w:cs="Times New Roman"/>
          <w:sz w:val="26"/>
          <w:szCs w:val="26"/>
        </w:rPr>
        <w:t>Аналоги архитектурного облика НТО на территории муниципального округа город Кировск мурманской области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6C37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260743" cy="1657224"/>
            <wp:effectExtent l="0" t="0" r="0" b="635"/>
            <wp:docPr id="138" name="Рисунок 138" descr="https://economy.gov39.ru/deyatelnost/potrebitelskiy-rynok/skhemy-nto/de91f0b3f37a8632b23a013e98c7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conomy.gov39.ru/deyatelnost/potrebitelskiy-rynok/skhemy-nto/de91f0b3f37a8632b23a013e98c72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5" t="5783" b="10941"/>
                    <a:stretch/>
                  </pic:blipFill>
                  <pic:spPr bwMode="auto">
                    <a:xfrm>
                      <a:off x="0" y="0"/>
                      <a:ext cx="3317380" cy="16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00300" cy="1650939"/>
            <wp:effectExtent l="0" t="0" r="0" b="6985"/>
            <wp:docPr id="139" name="Рисунок 139" descr="https://st37.stpulscen.ru/images/product/448/631/615_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37.stpulscen.ru/images/product/448/631/615_origina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 t="9844" r="6169" b="8488"/>
                    <a:stretch/>
                  </pic:blipFill>
                  <pic:spPr bwMode="auto">
                    <a:xfrm>
                      <a:off x="0" y="0"/>
                      <a:ext cx="2440365" cy="16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96522" cy="1724025"/>
            <wp:effectExtent l="0" t="0" r="3810" b="0"/>
            <wp:docPr id="140" name="Рисунок 140" descr="https://st49.stpulscen.ru/images/product/262/669/5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49.stpulscen.ru/images/product/262/669/585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6132" r="5320" b="5993"/>
                    <a:stretch/>
                  </pic:blipFill>
                  <pic:spPr bwMode="auto">
                    <a:xfrm>
                      <a:off x="0" y="0"/>
                      <a:ext cx="2396522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14575" cy="1717415"/>
            <wp:effectExtent l="0" t="0" r="635" b="8255"/>
            <wp:docPr id="141" name="Рисунок 141" descr="https://images.satu.kz/170267572_w640_h640_magaziny-dlya-biz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.satu.kz/170267572_w640_h640_magaziny-dlya-bizne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12401" r="13567" b="8276"/>
                    <a:stretch/>
                  </pic:blipFill>
                  <pic:spPr bwMode="auto">
                    <a:xfrm>
                      <a:off x="0" y="0"/>
                      <a:ext cx="2314575" cy="17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33625" cy="1555750"/>
            <wp:effectExtent l="0" t="0" r="9525" b="6350"/>
            <wp:docPr id="142" name="Рисунок 142" descr="https://a.d-cd.net/OsNUnEDNLcMqmG1kNZtUeR6Ztn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.d-cd.net/OsNUnEDNLcMqmG1kNZtUeR6Ztns-1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65" cy="15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79625" cy="1542567"/>
            <wp:effectExtent l="0" t="0" r="0" b="0"/>
            <wp:docPr id="143" name="Рисунок 143" descr="https://borabo.ru/upload/iblock/2db/e3ba635b210b9da5e70b4b1c9c48ee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orabo.ru/upload/iblock/2db/e3ba635b210b9da5e70b4b1c9c48eee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16" cy="156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89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разработке архитектурного облика НТО должно учитываться:</w:t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использование современных отделочных материалов, технологий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использование больших плоскостей остекления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устройство витрин </w:t>
      </w:r>
      <w:r w:rsidRPr="005A0B89">
        <w:rPr>
          <w:rFonts w:ascii="Times New Roman" w:hAnsi="Times New Roman" w:cs="Times New Roman"/>
          <w:sz w:val="26"/>
          <w:szCs w:val="26"/>
        </w:rPr>
        <w:t>с подсветкой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P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определение места размещени</w:t>
      </w:r>
      <w:r>
        <w:rPr>
          <w:rFonts w:ascii="Times New Roman" w:hAnsi="Times New Roman" w:cs="Times New Roman"/>
          <w:sz w:val="26"/>
          <w:szCs w:val="26"/>
        </w:rPr>
        <w:t xml:space="preserve">я на объекте световых информационных </w:t>
      </w:r>
      <w:r w:rsidRPr="005A0B89">
        <w:rPr>
          <w:rFonts w:ascii="Times New Roman" w:hAnsi="Times New Roman" w:cs="Times New Roman"/>
          <w:sz w:val="26"/>
          <w:szCs w:val="26"/>
        </w:rPr>
        <w:t>вывесок или иной необходимой информации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65152" w:rsidRDefault="00165152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</w:t>
      </w:r>
      <w:r w:rsidR="006C37DE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Порядок согласования архитектурного облика НТО</w:t>
      </w:r>
      <w:r w:rsidR="005A0B89" w:rsidRPr="005A0B89">
        <w:t xml:space="preserve"> </w:t>
      </w:r>
      <w:r w:rsidR="005A0B89" w:rsidRPr="005A0B89">
        <w:rPr>
          <w:rFonts w:ascii="Times New Roman" w:hAnsi="Times New Roman" w:cs="Times New Roman"/>
          <w:sz w:val="26"/>
          <w:szCs w:val="26"/>
        </w:rPr>
        <w:t>с Администрацией города Киро</w:t>
      </w:r>
      <w:r w:rsidR="005A0B89">
        <w:rPr>
          <w:rFonts w:ascii="Times New Roman" w:hAnsi="Times New Roman" w:cs="Times New Roman"/>
          <w:sz w:val="26"/>
          <w:szCs w:val="26"/>
        </w:rPr>
        <w:t>вска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целях согласования архитектурного облика нестационарного торгового объекта необходимо обраться в Администрацию города Кировска с заявлением и приложенным к нему дизайн-проектом.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основу архитектурного облика НТО на территории муниципального округа город Кировск Мурманской области необходимо брать аналоги, приведенные в п. 8.</w:t>
      </w:r>
      <w:r w:rsidR="006C37D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настоящих правил.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Разработанный дизайн-проект должен содержать следующую информацию: 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пояснительную записку с обоснованием архитектурно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5A0B89">
        <w:rPr>
          <w:rFonts w:ascii="Times New Roman" w:hAnsi="Times New Roman" w:cs="Times New Roman"/>
          <w:sz w:val="26"/>
          <w:szCs w:val="26"/>
        </w:rPr>
        <w:t>градостроительных, инженерно-технических,</w:t>
      </w:r>
      <w:r>
        <w:rPr>
          <w:rFonts w:ascii="Times New Roman" w:hAnsi="Times New Roman" w:cs="Times New Roman"/>
          <w:sz w:val="26"/>
          <w:szCs w:val="26"/>
        </w:rPr>
        <w:t xml:space="preserve"> конструктивных, экономических, </w:t>
      </w:r>
      <w:r w:rsidRPr="005A0B89">
        <w:rPr>
          <w:rFonts w:ascii="Times New Roman" w:hAnsi="Times New Roman" w:cs="Times New Roman"/>
          <w:sz w:val="26"/>
          <w:szCs w:val="26"/>
        </w:rPr>
        <w:t xml:space="preserve">технологических и иных </w:t>
      </w:r>
      <w:r w:rsidRPr="005A0B89">
        <w:rPr>
          <w:rFonts w:ascii="Times New Roman" w:hAnsi="Times New Roman" w:cs="Times New Roman"/>
          <w:sz w:val="26"/>
          <w:szCs w:val="26"/>
        </w:rPr>
        <w:lastRenderedPageBreak/>
        <w:t>проектных решений, а также основные технико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5A0B89">
        <w:rPr>
          <w:rFonts w:ascii="Times New Roman" w:hAnsi="Times New Roman" w:cs="Times New Roman"/>
          <w:sz w:val="26"/>
          <w:szCs w:val="26"/>
        </w:rPr>
        <w:t>экономические показатели- ситуационную схему размещения здания в городе;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ситуационный план</w:t>
      </w:r>
      <w:r>
        <w:rPr>
          <w:rFonts w:ascii="Times New Roman" w:hAnsi="Times New Roman" w:cs="Times New Roman"/>
          <w:sz w:val="26"/>
          <w:szCs w:val="26"/>
        </w:rPr>
        <w:t xml:space="preserve">, отображающий </w:t>
      </w:r>
      <w:r w:rsidRPr="005A0B89">
        <w:rPr>
          <w:rFonts w:ascii="Times New Roman" w:hAnsi="Times New Roman" w:cs="Times New Roman"/>
          <w:sz w:val="26"/>
          <w:szCs w:val="26"/>
        </w:rPr>
        <w:t>расположение объекта проектирования на к</w:t>
      </w:r>
      <w:r>
        <w:rPr>
          <w:rFonts w:ascii="Times New Roman" w:hAnsi="Times New Roman" w:cs="Times New Roman"/>
          <w:sz w:val="26"/>
          <w:szCs w:val="26"/>
        </w:rPr>
        <w:t xml:space="preserve">арте (ее фрагменте) населенного </w:t>
      </w:r>
      <w:r w:rsidRPr="005A0B89">
        <w:rPr>
          <w:rFonts w:ascii="Times New Roman" w:hAnsi="Times New Roman" w:cs="Times New Roman"/>
          <w:sz w:val="26"/>
          <w:szCs w:val="26"/>
        </w:rPr>
        <w:t>пункта;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схему разверток фасадов в масшта</w:t>
      </w:r>
      <w:r>
        <w:rPr>
          <w:rFonts w:ascii="Times New Roman" w:hAnsi="Times New Roman" w:cs="Times New Roman"/>
          <w:sz w:val="26"/>
          <w:szCs w:val="26"/>
        </w:rPr>
        <w:t xml:space="preserve">бе 1:50 или 1:100, встроенных в </w:t>
      </w:r>
      <w:r w:rsidRPr="005A0B89">
        <w:rPr>
          <w:rFonts w:ascii="Times New Roman" w:hAnsi="Times New Roman" w:cs="Times New Roman"/>
          <w:sz w:val="26"/>
          <w:szCs w:val="26"/>
        </w:rPr>
        <w:t>фотографию реального состояния окружающей застройки;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схему фасадов с обозначением ф</w:t>
      </w:r>
      <w:r>
        <w:rPr>
          <w:rFonts w:ascii="Times New Roman" w:hAnsi="Times New Roman" w:cs="Times New Roman"/>
          <w:sz w:val="26"/>
          <w:szCs w:val="26"/>
        </w:rPr>
        <w:t xml:space="preserve">асадных конструкций и указанием </w:t>
      </w:r>
      <w:r w:rsidRPr="005A0B89">
        <w:rPr>
          <w:rFonts w:ascii="Times New Roman" w:hAnsi="Times New Roman" w:cs="Times New Roman"/>
          <w:sz w:val="26"/>
          <w:szCs w:val="26"/>
        </w:rPr>
        <w:t>отделочных материалов и цветов по колеро</w:t>
      </w:r>
      <w:r>
        <w:rPr>
          <w:rFonts w:ascii="Times New Roman" w:hAnsi="Times New Roman" w:cs="Times New Roman"/>
          <w:sz w:val="26"/>
          <w:szCs w:val="26"/>
        </w:rPr>
        <w:t xml:space="preserve">вочной палитре (колористические </w:t>
      </w:r>
      <w:r w:rsidRPr="005A0B89">
        <w:rPr>
          <w:rFonts w:ascii="Times New Roman" w:hAnsi="Times New Roman" w:cs="Times New Roman"/>
          <w:sz w:val="26"/>
          <w:szCs w:val="26"/>
        </w:rPr>
        <w:t>решения фасадов);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- фотомонтаж (визуализацию) в дневное и ночное время </w:t>
      </w:r>
      <w:r>
        <w:rPr>
          <w:rFonts w:ascii="Times New Roman" w:hAnsi="Times New Roman" w:cs="Times New Roman"/>
          <w:sz w:val="26"/>
          <w:szCs w:val="26"/>
        </w:rPr>
        <w:t xml:space="preserve">НТО, </w:t>
      </w:r>
      <w:r w:rsidRPr="005A0B89">
        <w:rPr>
          <w:rFonts w:ascii="Times New Roman" w:hAnsi="Times New Roman" w:cs="Times New Roman"/>
          <w:sz w:val="26"/>
          <w:szCs w:val="26"/>
        </w:rPr>
        <w:t>встроенные в</w:t>
      </w:r>
      <w:r>
        <w:rPr>
          <w:rFonts w:ascii="Times New Roman" w:hAnsi="Times New Roman" w:cs="Times New Roman"/>
          <w:sz w:val="26"/>
          <w:szCs w:val="26"/>
        </w:rPr>
        <w:t xml:space="preserve"> фотографию реального состояния </w:t>
      </w:r>
      <w:r w:rsidRPr="005A0B89">
        <w:rPr>
          <w:rFonts w:ascii="Times New Roman" w:hAnsi="Times New Roman" w:cs="Times New Roman"/>
          <w:sz w:val="26"/>
          <w:szCs w:val="26"/>
        </w:rPr>
        <w:t>окружающей застройки.</w:t>
      </w:r>
    </w:p>
    <w:p w:rsidR="005A0B89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A0B89" w:rsidRPr="00F90134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D1E121" wp14:editId="6EB69770">
                <wp:simplePos x="0" y="0"/>
                <wp:positionH relativeFrom="margin">
                  <wp:posOffset>4171950</wp:posOffset>
                </wp:positionH>
                <wp:positionV relativeFrom="paragraph">
                  <wp:posOffset>46990</wp:posOffset>
                </wp:positionV>
                <wp:extent cx="1762125" cy="542925"/>
                <wp:effectExtent l="0" t="0" r="0" b="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Ситуационная схема здания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D1E121" id="Надпись 130" o:spid="_x0000_s1046" type="#_x0000_t202" style="position:absolute;left:0;text-align:left;margin-left:328.5pt;margin-top:3.7pt;width:138.75pt;height:42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" filled="f" stroked="f" strokeweight=".5pt">
                <v:textbox>
                  <w:txbxContent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Ситуационная схема здания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EDA3BB" wp14:editId="67AF21B6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1762125" cy="542925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EDA3BB" id="Надпись 81" o:spid="_x0000_s1047" type="#_x0000_t202" style="position:absolute;left:0;text-align:left;margin-left:0;margin-top:4.25pt;width:138.75pt;height:42.75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" filled="f" stroked="f" strokeweight=".5pt">
                <v:textbox>
                  <w:txbxContent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</w:rPr>
                        <w:t>Пояснительная записка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AD28CB" wp14:editId="4202E03E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A6F4FD5" id="Прямоугольник 82" o:spid="_x0000_s1026" style="position:absolute;margin-left:86.05pt;margin-top:2.6pt;width:137.25pt;height:95.2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6184F7" wp14:editId="4F36B46C">
                <wp:simplePos x="0" y="0"/>
                <wp:positionH relativeFrom="margin">
                  <wp:posOffset>2094230</wp:posOffset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B624C0C" id="Прямоугольник 83" o:spid="_x0000_s1026" style="position:absolute;margin-left:164.9pt;margin-top:2.6pt;width:137.25pt;height:95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B47206" wp14:editId="2586FB0A">
                <wp:simplePos x="0" y="0"/>
                <wp:positionH relativeFrom="column">
                  <wp:posOffset>34289</wp:posOffset>
                </wp:positionH>
                <wp:positionV relativeFrom="paragraph">
                  <wp:posOffset>34924</wp:posOffset>
                </wp:positionV>
                <wp:extent cx="1743075" cy="1209675"/>
                <wp:effectExtent l="0" t="0" r="28575" b="2857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1FE2358" id="Прямоугольник 84" o:spid="_x0000_s1026" style="position:absolute;margin-left:2.7pt;margin-top:2.75pt;width:137.25pt;height:9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598494" wp14:editId="733FEDDA">
                <wp:simplePos x="0" y="0"/>
                <wp:positionH relativeFrom="column">
                  <wp:posOffset>186690</wp:posOffset>
                </wp:positionH>
                <wp:positionV relativeFrom="paragraph">
                  <wp:posOffset>151765</wp:posOffset>
                </wp:positionV>
                <wp:extent cx="1428750" cy="685800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Дизайн-проект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598494" id="Надпись 85" o:spid="_x0000_s1048" type="#_x0000_t202" style="position:absolute;left:0;text-align:left;margin-left:14.7pt;margin-top:11.95pt;width:112.5pt;height:54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" filled="f" stroked="f" strokeweight=".5pt">
                <v:textbox>
                  <w:txbxContent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  <w:sz w:val="24"/>
                        </w:rPr>
                        <w:t xml:space="preserve">Дизайн-проект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НТО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94C2AC" wp14:editId="43FD31B3">
                <wp:simplePos x="0" y="0"/>
                <wp:positionH relativeFrom="margin">
                  <wp:align>right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962D854" id="Прямоугольник 86" o:spid="_x0000_s1026" style="position:absolute;margin-left:86.05pt;margin-top:104.95pt;width:137.25pt;height:95.2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688B8C" wp14:editId="3CBE6CCD">
                <wp:simplePos x="0" y="0"/>
                <wp:positionH relativeFrom="margin">
                  <wp:align>center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FEB8DD1" id="Прямоугольник 87" o:spid="_x0000_s1026" style="position:absolute;margin-left:0;margin-top:104.95pt;width:137.25pt;height:95.25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06085E" wp14:editId="0E7BFC8E">
                <wp:simplePos x="0" y="0"/>
                <wp:positionH relativeFrom="margin">
                  <wp:posOffset>38100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Схема разверток фасадов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06085E" id="Надпись 91" o:spid="_x0000_s1049" type="#_x0000_t202" style="position:absolute;left:0;text-align:left;margin-left:3pt;margin-top:104.2pt;width:138.75pt;height:42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" filled="f" stroked="f" strokeweight=".5pt">
                <v:textbox>
                  <w:txbxContent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Схема разверток фасадов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94978C" wp14:editId="7086A608">
                <wp:simplePos x="0" y="0"/>
                <wp:positionH relativeFrom="margin">
                  <wp:posOffset>38100</wp:posOffset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315466C" id="Прямоугольник 92" o:spid="_x0000_s1026" style="position:absolute;margin-left:3pt;margin-top:104.95pt;width:137.25pt;height:95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3JqA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9C6861" wp14:editId="235D4B99">
                <wp:simplePos x="0" y="0"/>
                <wp:positionH relativeFrom="column">
                  <wp:posOffset>2215515</wp:posOffset>
                </wp:positionH>
                <wp:positionV relativeFrom="paragraph">
                  <wp:posOffset>115570</wp:posOffset>
                </wp:positionV>
                <wp:extent cx="695325" cy="847725"/>
                <wp:effectExtent l="0" t="0" r="28575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45F234C" id="Прямоугольник 93" o:spid="_x0000_s1026" style="position:absolute;margin-left:174.45pt;margin-top:9.1pt;width:54.75pt;height:6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9F7E2" wp14:editId="5E1787FE">
                <wp:simplePos x="0" y="0"/>
                <wp:positionH relativeFrom="column">
                  <wp:posOffset>4291965</wp:posOffset>
                </wp:positionH>
                <wp:positionV relativeFrom="paragraph">
                  <wp:posOffset>59055</wp:posOffset>
                </wp:positionV>
                <wp:extent cx="942975" cy="666750"/>
                <wp:effectExtent l="0" t="0" r="28575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5973DE4" id="Прямоугольник 94" o:spid="_x0000_s1026" style="position:absolute;margin-left:337.95pt;margin-top:4.65pt;width:74.25pt;height:5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26FC80" wp14:editId="06B16DFB">
                <wp:simplePos x="0" y="0"/>
                <wp:positionH relativeFrom="margin">
                  <wp:posOffset>4171950</wp:posOffset>
                </wp:positionH>
                <wp:positionV relativeFrom="paragraph">
                  <wp:posOffset>222250</wp:posOffset>
                </wp:positionV>
                <wp:extent cx="1762125" cy="542925"/>
                <wp:effectExtent l="0" t="0" r="0" b="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Фотомонтаж (визуализация)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426FC80" id="Надпись 136" o:spid="_x0000_s1050" type="#_x0000_t202" style="position:absolute;margin-left:328.5pt;margin-top:17.5pt;width:138.75pt;height:42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" filled="f" stroked="f" strokeweight=".5pt">
                <v:textbox>
                  <w:txbxContent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Фотомонтаж (визуализация)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83E89F" wp14:editId="077FEFE9">
                <wp:simplePos x="0" y="0"/>
                <wp:positionH relativeFrom="margin">
                  <wp:posOffset>2091690</wp:posOffset>
                </wp:positionH>
                <wp:positionV relativeFrom="paragraph">
                  <wp:posOffset>225425</wp:posOffset>
                </wp:positionV>
                <wp:extent cx="1762125" cy="457200"/>
                <wp:effectExtent l="0" t="0" r="0" b="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29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Отделочные материалы, цвет</w:t>
                            </w:r>
                          </w:p>
                          <w:p w:rsidR="004D1C29" w:rsidRPr="004D2D6E" w:rsidRDefault="004D1C29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83E89F" id="Надпись 96" o:spid="_x0000_s1051" type="#_x0000_t202" style="position:absolute;margin-left:164.7pt;margin-top:17.75pt;width:138.75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" filled="f" stroked="f" strokeweight=".5pt">
                <v:textbox>
                  <w:txbxContent>
                    <w:p w:rsidR="004D1C29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Отделочные материалы, цвет</w:t>
                      </w:r>
                    </w:p>
                    <w:p w:rsidR="004D1C29" w:rsidRPr="004D2D6E" w:rsidRDefault="004D1C29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237072" wp14:editId="349DA519">
                <wp:simplePos x="0" y="0"/>
                <wp:positionH relativeFrom="column">
                  <wp:posOffset>1171575</wp:posOffset>
                </wp:positionH>
                <wp:positionV relativeFrom="paragraph">
                  <wp:posOffset>182880</wp:posOffset>
                </wp:positionV>
                <wp:extent cx="333375" cy="361950"/>
                <wp:effectExtent l="0" t="0" r="28575" b="1905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4F6690A" id="Прямоугольник 133" o:spid="_x0000_s1026" style="position:absolute;margin-left:92.25pt;margin-top:14.4pt;width:26.25pt;height:28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D38833" wp14:editId="341CD762">
                <wp:simplePos x="0" y="0"/>
                <wp:positionH relativeFrom="column">
                  <wp:posOffset>148590</wp:posOffset>
                </wp:positionH>
                <wp:positionV relativeFrom="paragraph">
                  <wp:posOffset>186055</wp:posOffset>
                </wp:positionV>
                <wp:extent cx="866775" cy="352425"/>
                <wp:effectExtent l="0" t="0" r="28575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991FA35" id="Прямоугольник 90" o:spid="_x0000_s1026" style="position:absolute;margin-left:11.7pt;margin-top:14.65pt;width:68.25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51B7A7" wp14:editId="52FF6758">
                <wp:simplePos x="0" y="0"/>
                <wp:positionH relativeFrom="page">
                  <wp:posOffset>6214110</wp:posOffset>
                </wp:positionH>
                <wp:positionV relativeFrom="paragraph">
                  <wp:posOffset>74295</wp:posOffset>
                </wp:positionV>
                <wp:extent cx="657225" cy="657225"/>
                <wp:effectExtent l="0" t="0" r="28575" b="2857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8AF4123" id="Прямоугольник 101" o:spid="_x0000_s1026" style="position:absolute;margin-left:489.3pt;margin-top:5.85pt;width:51.75pt;height:51.7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043747" wp14:editId="32C98FF0">
                <wp:simplePos x="0" y="0"/>
                <wp:positionH relativeFrom="page">
                  <wp:posOffset>5385435</wp:posOffset>
                </wp:positionH>
                <wp:positionV relativeFrom="paragraph">
                  <wp:posOffset>67945</wp:posOffset>
                </wp:positionV>
                <wp:extent cx="657225" cy="657225"/>
                <wp:effectExtent l="0" t="0" r="28575" b="2857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D44AB2D" id="Прямоугольник 137" o:spid="_x0000_s1026" style="position:absolute;margin-left:424.05pt;margin-top:5.35pt;width:51.75pt;height:51.7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A3A873" wp14:editId="168241CF">
                <wp:simplePos x="0" y="0"/>
                <wp:positionH relativeFrom="column">
                  <wp:posOffset>3263265</wp:posOffset>
                </wp:positionH>
                <wp:positionV relativeFrom="paragraph">
                  <wp:posOffset>136526</wp:posOffset>
                </wp:positionV>
                <wp:extent cx="390525" cy="419100"/>
                <wp:effectExtent l="0" t="0" r="28575" b="1905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19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8B6BE65" id="Прямоугольник 134" o:spid="_x0000_s1026" style="position:absolute;margin-left:256.95pt;margin-top:10.75pt;width:30.75pt;height:3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2369C2" wp14:editId="4F9CFCDC">
                <wp:simplePos x="0" y="0"/>
                <wp:positionH relativeFrom="column">
                  <wp:posOffset>2205990</wp:posOffset>
                </wp:positionH>
                <wp:positionV relativeFrom="paragraph">
                  <wp:posOffset>136525</wp:posOffset>
                </wp:positionV>
                <wp:extent cx="952500" cy="419100"/>
                <wp:effectExtent l="0" t="0" r="19050" b="19050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19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D270EAE" id="Прямоугольник 135" o:spid="_x0000_s1026" style="position:absolute;margin-left:173.7pt;margin-top:10.75pt;width:75pt;height:3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9D6567" wp14:editId="35480652">
                <wp:simplePos x="0" y="0"/>
                <wp:positionH relativeFrom="column">
                  <wp:posOffset>148590</wp:posOffset>
                </wp:positionH>
                <wp:positionV relativeFrom="paragraph">
                  <wp:posOffset>10795</wp:posOffset>
                </wp:positionV>
                <wp:extent cx="333375" cy="361950"/>
                <wp:effectExtent l="0" t="0" r="28575" b="190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D331DF3" id="Прямоугольник 89" o:spid="_x0000_s1026" style="position:absolute;margin-left:11.7pt;margin-top:.85pt;width:26.25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2752D4" wp14:editId="2AA15D18">
                <wp:simplePos x="0" y="0"/>
                <wp:positionH relativeFrom="column">
                  <wp:posOffset>647700</wp:posOffset>
                </wp:positionH>
                <wp:positionV relativeFrom="paragraph">
                  <wp:posOffset>8890</wp:posOffset>
                </wp:positionV>
                <wp:extent cx="866775" cy="352425"/>
                <wp:effectExtent l="0" t="0" r="28575" b="2857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C0FED7F" id="Прямоугольник 132" o:spid="_x0000_s1026" style="position:absolute;margin-left:51pt;margin-top:.7pt;width:68.25pt;height:27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Default="005A0B89" w:rsidP="005A0B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A0B89" w:rsidRDefault="005A0B89" w:rsidP="005A0B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9648E" w:rsidRDefault="00165152" w:rsidP="003C77E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</w:t>
      </w:r>
      <w:r w:rsidR="0019648E">
        <w:rPr>
          <w:rFonts w:ascii="Times New Roman" w:hAnsi="Times New Roman" w:cs="Times New Roman"/>
          <w:b/>
          <w:sz w:val="26"/>
          <w:szCs w:val="26"/>
        </w:rPr>
        <w:t>. Требования к с</w:t>
      </w:r>
      <w:r w:rsidR="0019648E" w:rsidRPr="0019648E">
        <w:rPr>
          <w:rFonts w:ascii="Times New Roman" w:hAnsi="Times New Roman" w:cs="Times New Roman"/>
          <w:b/>
          <w:sz w:val="26"/>
          <w:szCs w:val="26"/>
        </w:rPr>
        <w:t>одержани</w:t>
      </w:r>
      <w:r w:rsidR="0019648E">
        <w:rPr>
          <w:rFonts w:ascii="Times New Roman" w:hAnsi="Times New Roman" w:cs="Times New Roman"/>
          <w:b/>
          <w:sz w:val="26"/>
          <w:szCs w:val="26"/>
        </w:rPr>
        <w:t>ю</w:t>
      </w:r>
      <w:r w:rsidR="0019648E" w:rsidRPr="0019648E">
        <w:rPr>
          <w:rFonts w:ascii="Times New Roman" w:hAnsi="Times New Roman" w:cs="Times New Roman"/>
          <w:b/>
          <w:sz w:val="26"/>
          <w:szCs w:val="26"/>
        </w:rPr>
        <w:t xml:space="preserve"> фасадов зданий, строений, сооружений</w:t>
      </w:r>
    </w:p>
    <w:p w:rsidR="002D200E" w:rsidRDefault="002D200E" w:rsidP="002D200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2D200E" w:rsidRP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.1 </w:t>
      </w:r>
      <w:r w:rsidR="002D200E" w:rsidRPr="002D200E">
        <w:rPr>
          <w:rFonts w:ascii="Times New Roman" w:hAnsi="Times New Roman" w:cs="Times New Roman"/>
          <w:sz w:val="26"/>
          <w:szCs w:val="26"/>
        </w:rPr>
        <w:t>Содержание фасадов зданий, строений и сооружений осуществляется в соответствии с настоящими Правилами.</w:t>
      </w:r>
    </w:p>
    <w:p w:rsidR="002D200E" w:rsidRP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.2 </w:t>
      </w:r>
      <w:r w:rsidR="002D200E" w:rsidRPr="002D200E">
        <w:rPr>
          <w:rFonts w:ascii="Times New Roman" w:hAnsi="Times New Roman" w:cs="Times New Roman"/>
          <w:sz w:val="26"/>
          <w:szCs w:val="26"/>
        </w:rPr>
        <w:t>При содержании фасадов з</w:t>
      </w:r>
      <w:r w:rsidR="002D200E">
        <w:rPr>
          <w:rFonts w:ascii="Times New Roman" w:hAnsi="Times New Roman" w:cs="Times New Roman"/>
          <w:sz w:val="26"/>
          <w:szCs w:val="26"/>
        </w:rPr>
        <w:t xml:space="preserve">даний, строений и сооружений не </w:t>
      </w:r>
      <w:r w:rsidR="002D200E" w:rsidRPr="002D200E">
        <w:rPr>
          <w:rFonts w:ascii="Times New Roman" w:hAnsi="Times New Roman" w:cs="Times New Roman"/>
          <w:sz w:val="26"/>
          <w:szCs w:val="26"/>
        </w:rPr>
        <w:t>допускается: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200E">
        <w:rPr>
          <w:rFonts w:ascii="Times New Roman" w:hAnsi="Times New Roman" w:cs="Times New Roman"/>
          <w:sz w:val="26"/>
          <w:szCs w:val="26"/>
        </w:rPr>
        <w:t>- самовольное переоборудование или изменение внешнего вида фасадов зданий либо его элементов;</w:t>
      </w:r>
    </w:p>
    <w:p w:rsid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200E">
        <w:rPr>
          <w:rFonts w:ascii="Times New Roman" w:hAnsi="Times New Roman" w:cs="Times New Roman"/>
          <w:sz w:val="26"/>
          <w:szCs w:val="26"/>
        </w:rPr>
        <w:t>- расклейка газет, плакатов, афиш, объявлений, иной информационно-печатной продукции на фасадах зданий, сооружений вне уст</w:t>
      </w:r>
      <w:r>
        <w:rPr>
          <w:rFonts w:ascii="Times New Roman" w:hAnsi="Times New Roman" w:cs="Times New Roman"/>
          <w:sz w:val="26"/>
          <w:szCs w:val="26"/>
        </w:rPr>
        <w:t>ановленных для этих целей мест;</w:t>
      </w:r>
    </w:p>
    <w:p w:rsidR="002D200E" w:rsidRP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.3 </w:t>
      </w:r>
      <w:r w:rsidR="002D200E" w:rsidRPr="002D200E">
        <w:rPr>
          <w:rFonts w:ascii="Times New Roman" w:hAnsi="Times New Roman" w:cs="Times New Roman"/>
          <w:sz w:val="26"/>
          <w:szCs w:val="26"/>
        </w:rPr>
        <w:t>Собственники или уполномоченные ими лица, арендаторы и пользователи объектов капитального строительства обязаны: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своевременно производить ремонтные работы;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при проведении перепланировки и капитального ремонта не допускать ухудшения архитектурного облика зданий, строений, сооружений;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не допускать повреждения фасадов зданий, строений, сооружений, в том числе при производстве строительных работ, устройстве козырьков, навесов, размещении дополнительного оборудования на фасаде;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не допускать закладки оконных и дверных проемов, если это приведет к нарушению инсоляции, уменьшению числа эвакуационных выходов;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при наличии стеновых геодезических пунктов на фасадах зданий, сооружений обеспечить их сохранность и доступ к ним.</w:t>
      </w:r>
    </w:p>
    <w:p w:rsid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.4 </w:t>
      </w:r>
      <w:r w:rsidR="002D200E" w:rsidRPr="002D200E">
        <w:rPr>
          <w:rFonts w:ascii="Times New Roman" w:hAnsi="Times New Roman" w:cs="Times New Roman"/>
          <w:sz w:val="26"/>
          <w:szCs w:val="26"/>
        </w:rPr>
        <w:t xml:space="preserve">При содержании фасада здания, строения, сооружения должны устраняться повреждения фасада любого типа, включая надписи, графические рисунки, и иные изображения, содержащие информацию, </w:t>
      </w:r>
      <w:r w:rsidR="002D200E">
        <w:rPr>
          <w:rFonts w:ascii="Times New Roman" w:hAnsi="Times New Roman" w:cs="Times New Roman"/>
          <w:sz w:val="26"/>
          <w:szCs w:val="26"/>
        </w:rPr>
        <w:t>не соответствующую требованиям П</w:t>
      </w:r>
      <w:r w:rsidR="002D200E" w:rsidRPr="002D200E">
        <w:rPr>
          <w:rFonts w:ascii="Times New Roman" w:hAnsi="Times New Roman" w:cs="Times New Roman"/>
          <w:sz w:val="26"/>
          <w:szCs w:val="26"/>
        </w:rPr>
        <w:t>равил</w:t>
      </w:r>
      <w:r w:rsidR="002D200E">
        <w:rPr>
          <w:rFonts w:ascii="Times New Roman" w:hAnsi="Times New Roman" w:cs="Times New Roman"/>
          <w:sz w:val="26"/>
          <w:szCs w:val="26"/>
        </w:rPr>
        <w:t>.</w:t>
      </w:r>
    </w:p>
    <w:p w:rsidR="00F237F8" w:rsidRDefault="00F237F8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237F8" w:rsidRDefault="00F237F8" w:rsidP="00F237F8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7F8">
        <w:rPr>
          <w:rFonts w:ascii="Times New Roman" w:hAnsi="Times New Roman" w:cs="Times New Roman"/>
          <w:b/>
          <w:sz w:val="26"/>
          <w:szCs w:val="26"/>
        </w:rPr>
        <w:t xml:space="preserve">10. </w:t>
      </w:r>
      <w:r w:rsidR="005F24D2">
        <w:rPr>
          <w:rFonts w:ascii="Times New Roman" w:hAnsi="Times New Roman" w:cs="Times New Roman"/>
          <w:b/>
          <w:sz w:val="26"/>
          <w:szCs w:val="26"/>
        </w:rPr>
        <w:t>Допустимые места</w:t>
      </w:r>
      <w:r w:rsidRPr="00F237F8">
        <w:rPr>
          <w:rFonts w:ascii="Times New Roman" w:hAnsi="Times New Roman" w:cs="Times New Roman"/>
          <w:b/>
          <w:sz w:val="26"/>
          <w:szCs w:val="26"/>
        </w:rPr>
        <w:t xml:space="preserve"> размещени</w:t>
      </w:r>
      <w:r w:rsidR="005F24D2">
        <w:rPr>
          <w:rFonts w:ascii="Times New Roman" w:hAnsi="Times New Roman" w:cs="Times New Roman"/>
          <w:b/>
          <w:sz w:val="26"/>
          <w:szCs w:val="26"/>
        </w:rPr>
        <w:t>я</w:t>
      </w:r>
      <w:r w:rsidRPr="00F237F8">
        <w:rPr>
          <w:rFonts w:ascii="Times New Roman" w:hAnsi="Times New Roman" w:cs="Times New Roman"/>
          <w:b/>
          <w:sz w:val="26"/>
          <w:szCs w:val="26"/>
        </w:rPr>
        <w:t xml:space="preserve"> информационных и рекламных конструкций на фасадах торговых центров, магазинах, общественно-деловых зданиях</w:t>
      </w:r>
    </w:p>
    <w:p w:rsidR="00F237F8" w:rsidRDefault="00F237F8" w:rsidP="00F237F8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10.1 </w:t>
      </w:r>
      <w:r w:rsidRPr="00C147ED">
        <w:rPr>
          <w:rFonts w:ascii="Times New Roman" w:hAnsi="Times New Roman" w:cs="Times New Roman"/>
          <w:sz w:val="26"/>
          <w:szCs w:val="26"/>
        </w:rPr>
        <w:t xml:space="preserve">Общие требования к </w:t>
      </w:r>
      <w:r>
        <w:rPr>
          <w:rFonts w:ascii="Times New Roman" w:hAnsi="Times New Roman" w:cs="Times New Roman"/>
          <w:sz w:val="26"/>
          <w:szCs w:val="26"/>
        </w:rPr>
        <w:t xml:space="preserve">размещению информационных конструкций и рекламных конструкций на фасадах </w:t>
      </w:r>
      <w:r w:rsidRPr="00C147ED">
        <w:rPr>
          <w:rFonts w:ascii="Times New Roman" w:hAnsi="Times New Roman" w:cs="Times New Roman"/>
          <w:sz w:val="26"/>
          <w:szCs w:val="26"/>
        </w:rPr>
        <w:t>торговых центров, магазинах, общественно-деловых зданиях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вывески должны размещаться </w:t>
      </w:r>
      <w:r w:rsidRPr="00C147ED">
        <w:rPr>
          <w:rFonts w:ascii="Times New Roman" w:hAnsi="Times New Roman" w:cs="Times New Roman"/>
          <w:sz w:val="26"/>
          <w:szCs w:val="26"/>
        </w:rPr>
        <w:t>на единой горизонтальной оси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F237F8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длина одной вывески не должна </w:t>
      </w:r>
      <w:r w:rsidRPr="00C147ED">
        <w:rPr>
          <w:rFonts w:ascii="Times New Roman" w:hAnsi="Times New Roman" w:cs="Times New Roman"/>
          <w:sz w:val="26"/>
          <w:szCs w:val="26"/>
        </w:rPr>
        <w:t>превышать 15 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допускается размещение вывесок на </w:t>
      </w:r>
      <w:r w:rsidRPr="00C147ED">
        <w:rPr>
          <w:rFonts w:ascii="Times New Roman" w:hAnsi="Times New Roman" w:cs="Times New Roman"/>
          <w:sz w:val="26"/>
          <w:szCs w:val="26"/>
        </w:rPr>
        <w:t>двух уровнях: над 1-м и 2-м этажом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 w:rsidRPr="00C147ED">
        <w:rPr>
          <w:rFonts w:ascii="Times New Roman" w:hAnsi="Times New Roman" w:cs="Times New Roman"/>
          <w:sz w:val="26"/>
          <w:szCs w:val="26"/>
        </w:rPr>
        <w:t xml:space="preserve">од основной вывеской, в светопрозрачной конструкции, </w:t>
      </w:r>
      <w:r>
        <w:rPr>
          <w:rFonts w:ascii="Times New Roman" w:hAnsi="Times New Roman" w:cs="Times New Roman"/>
          <w:sz w:val="26"/>
          <w:szCs w:val="26"/>
        </w:rPr>
        <w:t>допускается размещение логотипа;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запрещено размещение вывесок </w:t>
      </w:r>
      <w:r w:rsidR="00710E8B">
        <w:rPr>
          <w:rFonts w:ascii="Times New Roman" w:hAnsi="Times New Roman" w:cs="Times New Roman"/>
          <w:sz w:val="26"/>
          <w:szCs w:val="26"/>
        </w:rPr>
        <w:t xml:space="preserve">и рекламы </w:t>
      </w:r>
      <w:r w:rsidRPr="00C147ED">
        <w:rPr>
          <w:rFonts w:ascii="Times New Roman" w:hAnsi="Times New Roman" w:cs="Times New Roman"/>
          <w:sz w:val="26"/>
          <w:szCs w:val="26"/>
        </w:rPr>
        <w:t>на   ограждениях, в частности, лестничных и балконных, на лоджиях, на перилах, запрещена также установк</w:t>
      </w:r>
      <w:r>
        <w:rPr>
          <w:rFonts w:ascii="Times New Roman" w:hAnsi="Times New Roman" w:cs="Times New Roman"/>
          <w:sz w:val="26"/>
          <w:szCs w:val="26"/>
        </w:rPr>
        <w:t>а подвесных вывесок;</w:t>
      </w:r>
    </w:p>
    <w:p w:rsidR="00C147ED" w:rsidRDefault="00C147ED" w:rsidP="00C147ED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запрещается размещение вертикальных вывесок;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 w:rsidRPr="00C147ED">
        <w:rPr>
          <w:rFonts w:ascii="Times New Roman" w:hAnsi="Times New Roman" w:cs="Times New Roman"/>
          <w:sz w:val="26"/>
          <w:szCs w:val="26"/>
        </w:rPr>
        <w:t>одложки вывесок должны иметь прям</w:t>
      </w:r>
      <w:r>
        <w:rPr>
          <w:rFonts w:ascii="Times New Roman" w:hAnsi="Times New Roman" w:cs="Times New Roman"/>
          <w:sz w:val="26"/>
          <w:szCs w:val="26"/>
        </w:rPr>
        <w:t xml:space="preserve">оугольную форму и располагаться строго параллельно фасаду, без </w:t>
      </w:r>
      <w:r w:rsidRPr="00C147ED">
        <w:rPr>
          <w:rFonts w:ascii="Times New Roman" w:hAnsi="Times New Roman" w:cs="Times New Roman"/>
          <w:sz w:val="26"/>
          <w:szCs w:val="26"/>
        </w:rPr>
        <w:t>отступов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запрещены все виды динамических вывесок, работающих в мигающем, </w:t>
      </w:r>
      <w:r w:rsidRPr="00C147ED">
        <w:rPr>
          <w:rFonts w:ascii="Times New Roman" w:hAnsi="Times New Roman" w:cs="Times New Roman"/>
          <w:sz w:val="26"/>
          <w:szCs w:val="26"/>
        </w:rPr>
        <w:t>мерцающем, движущемся р</w:t>
      </w:r>
      <w:r>
        <w:rPr>
          <w:rFonts w:ascii="Times New Roman" w:hAnsi="Times New Roman" w:cs="Times New Roman"/>
          <w:sz w:val="26"/>
          <w:szCs w:val="26"/>
        </w:rPr>
        <w:t xml:space="preserve">ежимах, </w:t>
      </w:r>
      <w:r w:rsidRPr="00C147ED">
        <w:rPr>
          <w:rFonts w:ascii="Times New Roman" w:hAnsi="Times New Roman" w:cs="Times New Roman"/>
          <w:sz w:val="26"/>
          <w:szCs w:val="26"/>
        </w:rPr>
        <w:t>а такж</w:t>
      </w:r>
      <w:r>
        <w:rPr>
          <w:rFonts w:ascii="Times New Roman" w:hAnsi="Times New Roman" w:cs="Times New Roman"/>
          <w:sz w:val="26"/>
          <w:szCs w:val="26"/>
        </w:rPr>
        <w:t xml:space="preserve">е бегущие строки и светодиодные </w:t>
      </w:r>
      <w:r w:rsidRPr="00C147ED">
        <w:rPr>
          <w:rFonts w:ascii="Times New Roman" w:hAnsi="Times New Roman" w:cs="Times New Roman"/>
          <w:sz w:val="26"/>
          <w:szCs w:val="26"/>
        </w:rPr>
        <w:t>табло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</w:p>
    <w:p w:rsidR="005F24D2" w:rsidRDefault="00C147ED" w:rsidP="008A0BC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305473" wp14:editId="6724B32A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076700" cy="3429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5F24D2" w:rsidRDefault="004D1C29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F24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Ось размещения информационных конструкций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305473" id="Надпись 9" o:spid="_x0000_s1052" type="#_x0000_t202" style="position:absolute;margin-left:269.8pt;margin-top:.95pt;width:321pt;height:27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" fillcolor="white [3201]" stroked="f" strokeweight=".5pt">
                <v:textbox>
                  <w:txbxContent>
                    <w:p w:rsidR="004D1C29" w:rsidRPr="005F24D2" w:rsidRDefault="004D1C29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F24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Ось размещения информационных конструкций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31D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EE2792" wp14:editId="0170E7E8">
                <wp:simplePos x="0" y="0"/>
                <wp:positionH relativeFrom="margin">
                  <wp:align>right</wp:align>
                </wp:positionH>
                <wp:positionV relativeFrom="paragraph">
                  <wp:posOffset>612140</wp:posOffset>
                </wp:positionV>
                <wp:extent cx="4076700" cy="4953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1C29" w:rsidRPr="005F24D2" w:rsidRDefault="004D1C29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Место допустимого размещения рекламных конструкций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EE2792" id="Надпись 11" o:spid="_x0000_s1053" type="#_x0000_t202" style="position:absolute;margin-left:269.8pt;margin-top:48.2pt;width:321pt;height:39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" fillcolor="white [3201]" stroked="f" strokeweight=".5pt">
                <v:textbox>
                  <w:txbxContent>
                    <w:p w:rsidR="004D1C29" w:rsidRPr="005F24D2" w:rsidRDefault="004D1C29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Место допустимого размещения рекламных конструкций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4D2" w:rsidRPr="005F24D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04763" cy="1247775"/>
            <wp:effectExtent l="0" t="0" r="0" b="0"/>
            <wp:docPr id="7" name="Рисунок 7" descr="C:\Users\lyuba\YandexDisk\Скриншоты\2023-08-08_20-30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uba\YandexDisk\Скриншоты\2023-08-08_20-30-3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16" cy="12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31D" w:rsidRDefault="00ED231D" w:rsidP="008A0BC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8A0BC1">
      <w:pPr>
        <w:spacing w:after="0"/>
        <w:rPr>
          <w:rFonts w:ascii="Times New Roman" w:hAnsi="Times New Roman" w:cs="Times New Roman"/>
          <w:sz w:val="26"/>
          <w:szCs w:val="26"/>
        </w:rPr>
        <w:sectPr w:rsidR="00ED231D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Хибиногорская, № 23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455265" cy="4562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х23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2058" r="2874" b="32974"/>
                    <a:stretch/>
                  </pic:blipFill>
                  <pic:spPr bwMode="auto">
                    <a:xfrm>
                      <a:off x="0" y="0"/>
                      <a:ext cx="9458428" cy="4564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Хибиногорская, № 31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654878" cy="5572125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х3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2647" r="1108" b="18715"/>
                    <a:stretch/>
                  </pic:blipFill>
                  <pic:spPr bwMode="auto">
                    <a:xfrm>
                      <a:off x="0" y="0"/>
                      <a:ext cx="9658140" cy="557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3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Олимпийская, № 11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934450" cy="59912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1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4116" r="1316" b="3430"/>
                    <a:stretch/>
                  </pic:blipFill>
                  <pic:spPr bwMode="auto">
                    <a:xfrm>
                      <a:off x="0" y="0"/>
                      <a:ext cx="8934450" cy="599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4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Олимпийская, № 13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658225" cy="59245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" t="2939" r="2874" b="5635"/>
                    <a:stretch/>
                  </pic:blipFill>
                  <pic:spPr bwMode="auto">
                    <a:xfrm>
                      <a:off x="0" y="0"/>
                      <a:ext cx="8658225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5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Олимпийская, № 17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650095" cy="4524066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о17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9288" r="1212" b="26213"/>
                    <a:stretch/>
                  </pic:blipFill>
                  <pic:spPr bwMode="auto">
                    <a:xfrm>
                      <a:off x="0" y="0"/>
                      <a:ext cx="9654035" cy="452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72538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6</w:t>
      </w:r>
    </w:p>
    <w:p w:rsidR="00725381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пр. Ленина, 8</w:t>
      </w:r>
    </w:p>
    <w:p w:rsidR="00725381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Pr="00F237F8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2193290</wp:posOffset>
                </wp:positionV>
                <wp:extent cx="9534525" cy="20002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34525" cy="2000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DBE6F8E" id="Прямая соединительная линия 36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2pt,172.7pt" to="740.55pt,1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" strokecolor="red" strokeweight="1.5pt">
                <v:stroke dashstyle="dashDot" joinstyle="miter"/>
              </v:line>
            </w:pict>
          </mc:Fallback>
        </mc:AlternateContent>
      </w:r>
      <w:r w:rsidRPr="007253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72DE9DE" wp14:editId="3E45DD69">
            <wp:extent cx="9251950" cy="3592195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381" w:rsidRPr="00F237F8" w:rsidSect="00ED231D">
      <w:footnotePr>
        <w:numRestart w:val="eachPage"/>
      </w:footnotePr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074" w:rsidRDefault="00885074" w:rsidP="009E65F7">
      <w:pPr>
        <w:spacing w:after="0" w:line="240" w:lineRule="auto"/>
      </w:pPr>
      <w:r>
        <w:separator/>
      </w:r>
    </w:p>
  </w:endnote>
  <w:endnote w:type="continuationSeparator" w:id="0">
    <w:p w:rsidR="00885074" w:rsidRDefault="00885074" w:rsidP="009E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074" w:rsidRDefault="00885074" w:rsidP="009E65F7">
      <w:pPr>
        <w:spacing w:after="0" w:line="240" w:lineRule="auto"/>
      </w:pPr>
      <w:r>
        <w:separator/>
      </w:r>
    </w:p>
  </w:footnote>
  <w:footnote w:type="continuationSeparator" w:id="0">
    <w:p w:rsidR="00885074" w:rsidRDefault="00885074" w:rsidP="009E65F7">
      <w:pPr>
        <w:spacing w:after="0" w:line="240" w:lineRule="auto"/>
      </w:pPr>
      <w:r>
        <w:continuationSeparator/>
      </w:r>
    </w:p>
  </w:footnote>
  <w:footnote w:id="1">
    <w:p w:rsidR="004D1C29" w:rsidRPr="009E65F7" w:rsidRDefault="004D1C29" w:rsidP="009E65F7">
      <w:pPr>
        <w:pStyle w:val="a4"/>
        <w:jc w:val="both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9E65F7">
        <w:rPr>
          <w:rFonts w:ascii="Times New Roman" w:hAnsi="Times New Roman" w:cs="Times New Roman"/>
        </w:rPr>
        <w:t>Фигурные камни мощения с криволинейными боковыми гранями, а также с глубокой фаской в качестве облицовки горизонтальной поверхности препятствуют комфортному перемещению маломобильных граждан. Кроме того, в зимнее время в швах скапливается лед. Не рекомендуется их использование и для облицовки боковых поверхностей пандусов и ступеней.</w:t>
      </w:r>
    </w:p>
  </w:footnote>
  <w:footnote w:id="2">
    <w:p w:rsidR="004D1C29" w:rsidRPr="00D71795" w:rsidRDefault="004D1C29">
      <w:pPr>
        <w:pStyle w:val="a4"/>
        <w:rPr>
          <w:rFonts w:ascii="Times New Roman" w:hAnsi="Times New Roman" w:cs="Times New Roman"/>
        </w:rPr>
      </w:pPr>
      <w:r w:rsidRPr="00D71795">
        <w:rPr>
          <w:rStyle w:val="a6"/>
          <w:rFonts w:ascii="Times New Roman" w:hAnsi="Times New Roman" w:cs="Times New Roman"/>
        </w:rPr>
        <w:footnoteRef/>
      </w:r>
      <w:r w:rsidRPr="00D71795">
        <w:rPr>
          <w:rFonts w:ascii="Times New Roman" w:hAnsi="Times New Roman" w:cs="Times New Roman"/>
        </w:rPr>
        <w:t xml:space="preserve"> В соответствии с пунктом 1 статьи 3 Федерального закона от 13 марта 2006 года № 38-ФЗ «О рекламе».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392A"/>
    <w:multiLevelType w:val="hybridMultilevel"/>
    <w:tmpl w:val="98C64CB8"/>
    <w:lvl w:ilvl="0" w:tplc="5F6AFEB8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647D6520"/>
    <w:multiLevelType w:val="hybridMultilevel"/>
    <w:tmpl w:val="A3A46EDC"/>
    <w:lvl w:ilvl="0" w:tplc="15A6EA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145"/>
    <w:rsid w:val="000074DE"/>
    <w:rsid w:val="00064F0B"/>
    <w:rsid w:val="00077CAE"/>
    <w:rsid w:val="000A0C40"/>
    <w:rsid w:val="000B5CDA"/>
    <w:rsid w:val="000F7A71"/>
    <w:rsid w:val="00125742"/>
    <w:rsid w:val="0013136C"/>
    <w:rsid w:val="00144AC3"/>
    <w:rsid w:val="00165152"/>
    <w:rsid w:val="00184CA5"/>
    <w:rsid w:val="001874F3"/>
    <w:rsid w:val="0019648E"/>
    <w:rsid w:val="001B277C"/>
    <w:rsid w:val="001D66BD"/>
    <w:rsid w:val="00201361"/>
    <w:rsid w:val="00204123"/>
    <w:rsid w:val="00216CDE"/>
    <w:rsid w:val="00272F4D"/>
    <w:rsid w:val="002A20EF"/>
    <w:rsid w:val="002C3FB8"/>
    <w:rsid w:val="002D200E"/>
    <w:rsid w:val="003114AA"/>
    <w:rsid w:val="00321CAD"/>
    <w:rsid w:val="00382AE3"/>
    <w:rsid w:val="003B6E4A"/>
    <w:rsid w:val="003C77E0"/>
    <w:rsid w:val="00482A31"/>
    <w:rsid w:val="004932C6"/>
    <w:rsid w:val="004D1C29"/>
    <w:rsid w:val="004D2D6E"/>
    <w:rsid w:val="004D5D0D"/>
    <w:rsid w:val="004E777F"/>
    <w:rsid w:val="00524D3B"/>
    <w:rsid w:val="005573B2"/>
    <w:rsid w:val="005663F3"/>
    <w:rsid w:val="00595B66"/>
    <w:rsid w:val="005A0B89"/>
    <w:rsid w:val="005D410A"/>
    <w:rsid w:val="005F24D2"/>
    <w:rsid w:val="00600424"/>
    <w:rsid w:val="00606D23"/>
    <w:rsid w:val="006C2684"/>
    <w:rsid w:val="006C37DE"/>
    <w:rsid w:val="006C7C3F"/>
    <w:rsid w:val="006F39EC"/>
    <w:rsid w:val="006F3BAA"/>
    <w:rsid w:val="00710E8B"/>
    <w:rsid w:val="00711B58"/>
    <w:rsid w:val="00725381"/>
    <w:rsid w:val="00735873"/>
    <w:rsid w:val="00772F74"/>
    <w:rsid w:val="007E1F3A"/>
    <w:rsid w:val="00805E7B"/>
    <w:rsid w:val="00830EB4"/>
    <w:rsid w:val="00842184"/>
    <w:rsid w:val="00881403"/>
    <w:rsid w:val="00885074"/>
    <w:rsid w:val="008A0BC1"/>
    <w:rsid w:val="008B6D97"/>
    <w:rsid w:val="008E0292"/>
    <w:rsid w:val="008E0C54"/>
    <w:rsid w:val="008F024C"/>
    <w:rsid w:val="008F3DFB"/>
    <w:rsid w:val="00906F93"/>
    <w:rsid w:val="00935152"/>
    <w:rsid w:val="00944703"/>
    <w:rsid w:val="00990F47"/>
    <w:rsid w:val="00992190"/>
    <w:rsid w:val="009E2ED7"/>
    <w:rsid w:val="009E65F7"/>
    <w:rsid w:val="00A45158"/>
    <w:rsid w:val="00A90B8F"/>
    <w:rsid w:val="00A92DA5"/>
    <w:rsid w:val="00AB6797"/>
    <w:rsid w:val="00B00ACE"/>
    <w:rsid w:val="00B04ABB"/>
    <w:rsid w:val="00B13A08"/>
    <w:rsid w:val="00B423E2"/>
    <w:rsid w:val="00B5395E"/>
    <w:rsid w:val="00BA0CA6"/>
    <w:rsid w:val="00BA27B1"/>
    <w:rsid w:val="00BA340D"/>
    <w:rsid w:val="00BB51F1"/>
    <w:rsid w:val="00BF06C1"/>
    <w:rsid w:val="00BF3C32"/>
    <w:rsid w:val="00C06B4C"/>
    <w:rsid w:val="00C13736"/>
    <w:rsid w:val="00C147ED"/>
    <w:rsid w:val="00C43610"/>
    <w:rsid w:val="00CB54C5"/>
    <w:rsid w:val="00CC4866"/>
    <w:rsid w:val="00D050D2"/>
    <w:rsid w:val="00D0792E"/>
    <w:rsid w:val="00D15D3B"/>
    <w:rsid w:val="00D4789C"/>
    <w:rsid w:val="00D530A2"/>
    <w:rsid w:val="00D5339C"/>
    <w:rsid w:val="00D71795"/>
    <w:rsid w:val="00DC2452"/>
    <w:rsid w:val="00DF660F"/>
    <w:rsid w:val="00E36145"/>
    <w:rsid w:val="00E86BE4"/>
    <w:rsid w:val="00ED231D"/>
    <w:rsid w:val="00F237F8"/>
    <w:rsid w:val="00F30021"/>
    <w:rsid w:val="00F6014B"/>
    <w:rsid w:val="00F90134"/>
    <w:rsid w:val="00F97407"/>
    <w:rsid w:val="00FB0D39"/>
    <w:rsid w:val="00FB6C02"/>
    <w:rsid w:val="00FC24A1"/>
    <w:rsid w:val="00FF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38518E-3869-430B-8D57-43F05C8B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EB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9E65F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E65F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E65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0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4.png"/><Relationship Id="rId19" Type="http://schemas.openxmlformats.org/officeDocument/2006/relationships/image" Target="media/image110.pn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7041</Words>
  <Characters>40135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Вожакова Любовь Валентиновна</dc:creator>
  <cp:keywords/>
  <dc:description/>
  <cp:lastModifiedBy>Образцова Елена Геннадьевна</cp:lastModifiedBy>
  <cp:revision>2</cp:revision>
  <dcterms:created xsi:type="dcterms:W3CDTF">2024-10-25T08:20:00Z</dcterms:created>
  <dcterms:modified xsi:type="dcterms:W3CDTF">2024-10-25T08:20:00Z</dcterms:modified>
</cp:coreProperties>
</file>