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02F" w:rsidRPr="008A702F" w:rsidRDefault="008A702F" w:rsidP="008A70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8A702F">
        <w:rPr>
          <w:rFonts w:ascii="Times New Roman" w:eastAsia="Calibri" w:hAnsi="Times New Roman" w:cs="Times New Roman"/>
          <w:sz w:val="24"/>
          <w:szCs w:val="24"/>
        </w:rPr>
        <w:t xml:space="preserve">Приложение № 2 </w:t>
      </w:r>
    </w:p>
    <w:p w:rsidR="008A702F" w:rsidRPr="008A702F" w:rsidRDefault="008A702F" w:rsidP="008A70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702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к постановлению администрации </w:t>
      </w:r>
    </w:p>
    <w:p w:rsidR="008A702F" w:rsidRPr="008A702F" w:rsidRDefault="008A702F" w:rsidP="008A70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702F">
        <w:rPr>
          <w:rFonts w:ascii="Times New Roman" w:eastAsia="Calibri" w:hAnsi="Times New Roman" w:cs="Times New Roman"/>
          <w:sz w:val="24"/>
          <w:szCs w:val="24"/>
        </w:rPr>
        <w:t xml:space="preserve">города Кировска </w:t>
      </w:r>
    </w:p>
    <w:p w:rsidR="008A702F" w:rsidRPr="008A702F" w:rsidRDefault="008A702F" w:rsidP="008A70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702F">
        <w:rPr>
          <w:rFonts w:ascii="Times New Roman" w:eastAsia="Calibri" w:hAnsi="Times New Roman" w:cs="Times New Roman"/>
          <w:sz w:val="24"/>
          <w:szCs w:val="24"/>
        </w:rPr>
        <w:t>от _________2025 г. № ____</w:t>
      </w:r>
    </w:p>
    <w:p w:rsidR="008A702F" w:rsidRPr="008A702F" w:rsidRDefault="008A702F" w:rsidP="008A70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702F" w:rsidRPr="008A702F" w:rsidRDefault="008A702F" w:rsidP="008A7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02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</w:t>
      </w:r>
    </w:p>
    <w:p w:rsidR="008A702F" w:rsidRPr="008A702F" w:rsidRDefault="008A702F" w:rsidP="008A7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установления стоимости по присоединению объектов дорожного сервиса </w:t>
      </w:r>
    </w:p>
    <w:p w:rsidR="008A702F" w:rsidRPr="008A702F" w:rsidRDefault="008A702F" w:rsidP="008A702F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A702F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автомобильным дорогам общего пользования местного значения</w:t>
      </w:r>
      <w:r w:rsidRPr="008A702F">
        <w:rPr>
          <w:rFonts w:ascii="Times New Roman" w:eastAsia="Calibri" w:hAnsi="Times New Roman" w:cs="Times New Roman"/>
          <w:sz w:val="26"/>
          <w:szCs w:val="26"/>
        </w:rPr>
        <w:t xml:space="preserve"> муниципального округа город Кировск с подведомственной территорией Мурманской области</w:t>
      </w:r>
    </w:p>
    <w:p w:rsidR="008A702F" w:rsidRPr="008A702F" w:rsidRDefault="008A702F" w:rsidP="008A702F">
      <w:pPr>
        <w:spacing w:after="0" w:line="240" w:lineRule="auto"/>
        <w:ind w:left="1276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A702F" w:rsidRPr="008A702F" w:rsidRDefault="008A702F" w:rsidP="008A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02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Настоящий порядок разработан во исполнение статей 13 и 22 Федерального закона от 08.11.2007  № 257-ФЗ «Об автомобильных дорогах и о дорожной деятельности в РФ и о внесении изменений в отдельные законодательные акты РФ» (с последующими изменениями) в целях повышения экономической эффективности автомобильных дорог общего пользования местного значения муниципального образования город Кировск с подведомственной территорией и увеличения объема дополнительных доходов бюджета города Кировска.</w:t>
      </w:r>
    </w:p>
    <w:p w:rsidR="008A702F" w:rsidRPr="008A702F" w:rsidRDefault="008A702F" w:rsidP="008A702F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02F">
        <w:rPr>
          <w:rFonts w:ascii="Times New Roman" w:eastAsia="Times New Roman" w:hAnsi="Times New Roman" w:cs="Times New Roman"/>
          <w:sz w:val="26"/>
          <w:szCs w:val="26"/>
          <w:lang w:eastAsia="ru-RU"/>
        </w:rPr>
        <w:t>1. Стоимость услуг по присоединению объектов дорожного сервиса к автомобильным дорогам (С) рассчитывается по формуле:</w:t>
      </w:r>
    </w:p>
    <w:p w:rsidR="008A702F" w:rsidRPr="008A702F" w:rsidRDefault="008A702F" w:rsidP="008A702F">
      <w:pPr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0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С = Б x Пл x Км x Кп  x Кв , где:</w:t>
      </w:r>
    </w:p>
    <w:p w:rsidR="008A702F" w:rsidRPr="008A702F" w:rsidRDefault="008A702F" w:rsidP="008A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02F">
        <w:rPr>
          <w:rFonts w:ascii="Times New Roman" w:eastAsia="Times New Roman" w:hAnsi="Times New Roman" w:cs="Times New Roman"/>
          <w:sz w:val="26"/>
          <w:szCs w:val="26"/>
          <w:lang w:eastAsia="ru-RU"/>
        </w:rPr>
        <w:t>Б - базовая стоимость одного квадратного метра площади объекта дорожного сервиса (равняется кадастровой стоимости земельного участка по виду функционирования - прочие земли);</w:t>
      </w:r>
    </w:p>
    <w:p w:rsidR="008A702F" w:rsidRPr="008A702F" w:rsidRDefault="008A702F" w:rsidP="008A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02F">
        <w:rPr>
          <w:rFonts w:ascii="Times New Roman" w:eastAsia="Times New Roman" w:hAnsi="Times New Roman" w:cs="Times New Roman"/>
          <w:sz w:val="26"/>
          <w:szCs w:val="26"/>
          <w:lang w:eastAsia="ru-RU"/>
        </w:rPr>
        <w:t>Пл - площадь объекта дорожного сервиса в квадратных метрах (равна площади земельного участка, запрашиваемого под размещение объекта дорожного сервиса);</w:t>
      </w:r>
    </w:p>
    <w:p w:rsidR="008A702F" w:rsidRPr="008A702F" w:rsidRDefault="008A702F" w:rsidP="008A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02F">
        <w:rPr>
          <w:rFonts w:ascii="Times New Roman" w:eastAsia="Times New Roman" w:hAnsi="Times New Roman" w:cs="Times New Roman"/>
          <w:sz w:val="26"/>
          <w:szCs w:val="26"/>
          <w:lang w:eastAsia="ru-RU"/>
        </w:rPr>
        <w:t>Км - коэффициент, учитывающий местоположение объекта дорожного сервиса, определяется по таблице № 1;</w:t>
      </w:r>
    </w:p>
    <w:p w:rsidR="008A702F" w:rsidRPr="008A702F" w:rsidRDefault="008A702F" w:rsidP="008A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02F">
        <w:rPr>
          <w:rFonts w:ascii="Times New Roman" w:eastAsia="Times New Roman" w:hAnsi="Times New Roman" w:cs="Times New Roman"/>
          <w:sz w:val="26"/>
          <w:szCs w:val="26"/>
          <w:lang w:eastAsia="ru-RU"/>
        </w:rPr>
        <w:t>Кп - поправочный коэффициент к площади объекта дорожного сервиса, определяется по таблице № 2;</w:t>
      </w:r>
    </w:p>
    <w:p w:rsidR="008A702F" w:rsidRPr="008A702F" w:rsidRDefault="008A702F" w:rsidP="008A7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A702F">
        <w:rPr>
          <w:rFonts w:ascii="Times New Roman" w:eastAsia="Times New Roman" w:hAnsi="Times New Roman" w:cs="Times New Roman"/>
          <w:sz w:val="26"/>
          <w:szCs w:val="26"/>
          <w:lang w:eastAsia="ru-RU"/>
        </w:rPr>
        <w:t>Кв - коэффициент, учитывающий   вид объекта дорожного сервиса, определяется по таблице № 3.</w:t>
      </w:r>
    </w:p>
    <w:p w:rsidR="008A702F" w:rsidRDefault="008A702F" w:rsidP="004C6ED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E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2</w:t>
      </w:r>
    </w:p>
    <w:p w:rsidR="004C6ED8" w:rsidRPr="004C6ED8" w:rsidRDefault="004C6ED8" w:rsidP="004C6ED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ED8" w:rsidRPr="004C6ED8" w:rsidRDefault="004C6ED8" w:rsidP="004C6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Значение поправочного коэффициента, учитывающего </w:t>
      </w:r>
    </w:p>
    <w:p w:rsidR="004C6ED8" w:rsidRPr="004C6ED8" w:rsidRDefault="004C6ED8" w:rsidP="004C6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площадь объекта дорожного сервиса</w:t>
      </w:r>
    </w:p>
    <w:p w:rsidR="004C6ED8" w:rsidRPr="004C6ED8" w:rsidRDefault="004C6ED8" w:rsidP="004C6ED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356" w:type="dxa"/>
        <w:tblInd w:w="-5" w:type="dxa"/>
        <w:tblLook w:val="04A0" w:firstRow="1" w:lastRow="0" w:firstColumn="1" w:lastColumn="0" w:noHBand="0" w:noVBand="1"/>
      </w:tblPr>
      <w:tblGrid>
        <w:gridCol w:w="4461"/>
        <w:gridCol w:w="4895"/>
      </w:tblGrid>
      <w:tr w:rsidR="004C6ED8" w:rsidRPr="004C6ED8" w:rsidTr="00F7057F">
        <w:tc>
          <w:tcPr>
            <w:tcW w:w="4461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Площадь объекта дорожного сервиса (кв.м.)</w:t>
            </w:r>
          </w:p>
        </w:tc>
        <w:tc>
          <w:tcPr>
            <w:tcW w:w="4895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Поправочный коэффициент</w:t>
            </w:r>
          </w:p>
        </w:tc>
      </w:tr>
      <w:tr w:rsidR="004C6ED8" w:rsidRPr="004C6ED8" w:rsidTr="00F7057F">
        <w:tc>
          <w:tcPr>
            <w:tcW w:w="4461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до 100</w:t>
            </w:r>
          </w:p>
        </w:tc>
        <w:tc>
          <w:tcPr>
            <w:tcW w:w="4895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1</w:t>
            </w:r>
          </w:p>
        </w:tc>
      </w:tr>
      <w:tr w:rsidR="004C6ED8" w:rsidRPr="004C6ED8" w:rsidTr="00F7057F">
        <w:tc>
          <w:tcPr>
            <w:tcW w:w="4461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 xml:space="preserve">от 101 до 1 000 </w:t>
            </w:r>
          </w:p>
        </w:tc>
        <w:tc>
          <w:tcPr>
            <w:tcW w:w="4895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0,75</w:t>
            </w:r>
          </w:p>
        </w:tc>
      </w:tr>
      <w:tr w:rsidR="004C6ED8" w:rsidRPr="004C6ED8" w:rsidTr="00F7057F">
        <w:tc>
          <w:tcPr>
            <w:tcW w:w="4461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от 1 001 до 2 500</w:t>
            </w:r>
          </w:p>
        </w:tc>
        <w:tc>
          <w:tcPr>
            <w:tcW w:w="4895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0,5</w:t>
            </w:r>
          </w:p>
        </w:tc>
      </w:tr>
      <w:tr w:rsidR="004C6ED8" w:rsidRPr="004C6ED8" w:rsidTr="00F7057F">
        <w:tc>
          <w:tcPr>
            <w:tcW w:w="4461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Свыше 2 500</w:t>
            </w:r>
          </w:p>
        </w:tc>
        <w:tc>
          <w:tcPr>
            <w:tcW w:w="4895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0,25</w:t>
            </w:r>
          </w:p>
        </w:tc>
      </w:tr>
    </w:tbl>
    <w:p w:rsidR="004C6ED8" w:rsidRPr="004C6ED8" w:rsidRDefault="004C6ED8" w:rsidP="004C6ED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</w:p>
    <w:p w:rsidR="004C6ED8" w:rsidRPr="004C6ED8" w:rsidRDefault="004C6ED8" w:rsidP="004C6ED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E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3</w:t>
      </w:r>
    </w:p>
    <w:p w:rsidR="004C6ED8" w:rsidRPr="004C6ED8" w:rsidRDefault="004C6ED8" w:rsidP="004C6ED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Значение коэффициента,</w:t>
      </w:r>
    </w:p>
    <w:p w:rsidR="004C6ED8" w:rsidRPr="004C6ED8" w:rsidRDefault="004C6ED8" w:rsidP="004C6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учитывающего вид объекта дорожного сервиса</w:t>
      </w:r>
    </w:p>
    <w:p w:rsidR="004C6ED8" w:rsidRPr="004C6ED8" w:rsidRDefault="004C6ED8" w:rsidP="004C6ED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9356" w:type="dxa"/>
        <w:tblInd w:w="-5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4C6ED8" w:rsidRPr="004C6ED8" w:rsidTr="00F7057F">
        <w:tc>
          <w:tcPr>
            <w:tcW w:w="5954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Наименование вида объекта дорожного сервиса</w:t>
            </w:r>
          </w:p>
        </w:tc>
        <w:tc>
          <w:tcPr>
            <w:tcW w:w="3402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Значение коэффициента, учитывающего вид объекта дорожного сервиса</w:t>
            </w:r>
          </w:p>
        </w:tc>
      </w:tr>
      <w:tr w:rsidR="004C6ED8" w:rsidRPr="004C6ED8" w:rsidTr="00F7057F">
        <w:tc>
          <w:tcPr>
            <w:tcW w:w="5954" w:type="dxa"/>
          </w:tcPr>
          <w:p w:rsidR="004C6ED8" w:rsidRPr="004C6ED8" w:rsidRDefault="004C6ED8" w:rsidP="004C6ED8">
            <w:pPr>
              <w:spacing w:after="0" w:line="240" w:lineRule="auto"/>
            </w:pPr>
            <w:r w:rsidRPr="004C6ED8">
              <w:t xml:space="preserve">Пункты оказания медицинской помощи  </w:t>
            </w:r>
          </w:p>
        </w:tc>
        <w:tc>
          <w:tcPr>
            <w:tcW w:w="3402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0</w:t>
            </w:r>
          </w:p>
        </w:tc>
      </w:tr>
      <w:tr w:rsidR="004C6ED8" w:rsidRPr="004C6ED8" w:rsidTr="00F7057F">
        <w:tc>
          <w:tcPr>
            <w:tcW w:w="5954" w:type="dxa"/>
          </w:tcPr>
          <w:p w:rsidR="004C6ED8" w:rsidRPr="004C6ED8" w:rsidRDefault="004C6ED8" w:rsidP="004C6ED8">
            <w:pPr>
              <w:spacing w:after="0" w:line="240" w:lineRule="auto"/>
            </w:pPr>
            <w:r w:rsidRPr="004C6ED8">
              <w:t xml:space="preserve">Пункты связи, площадки отдыха, площадки для кратковременной остановки и стоянки транспортных средств   </w:t>
            </w:r>
          </w:p>
        </w:tc>
        <w:tc>
          <w:tcPr>
            <w:tcW w:w="3402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</w:p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1</w:t>
            </w:r>
          </w:p>
        </w:tc>
      </w:tr>
      <w:tr w:rsidR="004C6ED8" w:rsidRPr="004C6ED8" w:rsidTr="00F7057F">
        <w:tc>
          <w:tcPr>
            <w:tcW w:w="5954" w:type="dxa"/>
          </w:tcPr>
          <w:p w:rsidR="004C6ED8" w:rsidRPr="004C6ED8" w:rsidRDefault="004C6ED8" w:rsidP="004C6ED8">
            <w:pPr>
              <w:spacing w:after="0" w:line="240" w:lineRule="auto"/>
            </w:pPr>
            <w:r w:rsidRPr="004C6ED8">
              <w:t>Пункты общественного питания, пункты торговли</w:t>
            </w:r>
          </w:p>
        </w:tc>
        <w:tc>
          <w:tcPr>
            <w:tcW w:w="3402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2</w:t>
            </w:r>
          </w:p>
        </w:tc>
      </w:tr>
      <w:tr w:rsidR="004C6ED8" w:rsidRPr="004C6ED8" w:rsidTr="00F7057F">
        <w:tc>
          <w:tcPr>
            <w:tcW w:w="5954" w:type="dxa"/>
          </w:tcPr>
          <w:p w:rsidR="004C6ED8" w:rsidRPr="004C6ED8" w:rsidRDefault="004C6ED8" w:rsidP="004C6ED8">
            <w:pPr>
              <w:spacing w:after="0" w:line="240" w:lineRule="auto"/>
            </w:pPr>
            <w:r w:rsidRPr="004C6ED8">
              <w:t>Станции (пункты) технического обслуживания, моечные пункты автомобилей</w:t>
            </w:r>
          </w:p>
        </w:tc>
        <w:tc>
          <w:tcPr>
            <w:tcW w:w="3402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3</w:t>
            </w:r>
          </w:p>
        </w:tc>
      </w:tr>
      <w:tr w:rsidR="004C6ED8" w:rsidRPr="004C6ED8" w:rsidTr="00F7057F">
        <w:tc>
          <w:tcPr>
            <w:tcW w:w="5954" w:type="dxa"/>
          </w:tcPr>
          <w:p w:rsidR="004C6ED8" w:rsidRPr="004C6ED8" w:rsidRDefault="004C6ED8" w:rsidP="004C6ED8">
            <w:pPr>
              <w:spacing w:after="0" w:line="240" w:lineRule="auto"/>
            </w:pPr>
            <w:r w:rsidRPr="004C6ED8">
              <w:t>Гостиницы, мотели, кемпинги</w:t>
            </w:r>
          </w:p>
        </w:tc>
        <w:tc>
          <w:tcPr>
            <w:tcW w:w="3402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4</w:t>
            </w:r>
          </w:p>
        </w:tc>
      </w:tr>
      <w:tr w:rsidR="004C6ED8" w:rsidRPr="004C6ED8" w:rsidTr="00F7057F">
        <w:tc>
          <w:tcPr>
            <w:tcW w:w="5954" w:type="dxa"/>
          </w:tcPr>
          <w:p w:rsidR="004C6ED8" w:rsidRPr="004C6ED8" w:rsidRDefault="004C6ED8" w:rsidP="004C6ED8">
            <w:pPr>
              <w:spacing w:after="0" w:line="240" w:lineRule="auto"/>
            </w:pPr>
            <w:r w:rsidRPr="004C6ED8">
              <w:t>Иные объекты, предназначенные для обслуживания участников дорожного движения по пути следования</w:t>
            </w:r>
          </w:p>
        </w:tc>
        <w:tc>
          <w:tcPr>
            <w:tcW w:w="3402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5</w:t>
            </w:r>
          </w:p>
        </w:tc>
      </w:tr>
      <w:tr w:rsidR="004C6ED8" w:rsidRPr="004C6ED8" w:rsidTr="00F7057F">
        <w:tc>
          <w:tcPr>
            <w:tcW w:w="5954" w:type="dxa"/>
          </w:tcPr>
          <w:p w:rsidR="004C6ED8" w:rsidRPr="004C6ED8" w:rsidRDefault="004C6ED8" w:rsidP="004C6ED8">
            <w:pPr>
              <w:spacing w:after="0" w:line="240" w:lineRule="auto"/>
            </w:pPr>
            <w:r w:rsidRPr="004C6ED8">
              <w:t>Станции заправки топливом (АЗС, АГЗС)</w:t>
            </w:r>
          </w:p>
        </w:tc>
        <w:tc>
          <w:tcPr>
            <w:tcW w:w="3402" w:type="dxa"/>
          </w:tcPr>
          <w:p w:rsidR="004C6ED8" w:rsidRPr="004C6ED8" w:rsidRDefault="004C6ED8" w:rsidP="004C6ED8">
            <w:pPr>
              <w:spacing w:after="0" w:line="240" w:lineRule="auto"/>
              <w:jc w:val="center"/>
            </w:pPr>
            <w:r w:rsidRPr="004C6ED8">
              <w:t>6</w:t>
            </w:r>
          </w:p>
        </w:tc>
      </w:tr>
    </w:tbl>
    <w:p w:rsidR="004C6ED8" w:rsidRPr="004C6ED8" w:rsidRDefault="004C6ED8" w:rsidP="004C6ED8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2. Стоимость услуг по присоединению объектов дорожного сервиса к автомобильным дорогам взимается в соответствии с условиями и сроками, установленными в договоре о присоединении объекта дорожного сервиса к автомобильной дороге.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 Средства от услуг, оказываемых по договору о присоединении объектов дорожного сервиса к автомобильным дорогам, зачисляются в доход бюджета муниципального образования город Кировск с подведомственной территорией по кодам доходов бюджетной классификации.</w:t>
      </w:r>
    </w:p>
    <w:p w:rsidR="004C6ED8" w:rsidRPr="004C6ED8" w:rsidRDefault="004C6ED8" w:rsidP="004C6ED8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ED8" w:rsidRPr="004C6ED8" w:rsidRDefault="004C6ED8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Default="004C6ED8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702F" w:rsidRPr="004C6ED8" w:rsidRDefault="008A702F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C6ED8">
        <w:rPr>
          <w:rFonts w:ascii="Times New Roman" w:eastAsia="Calibri" w:hAnsi="Times New Roman" w:cs="Times New Roman"/>
        </w:rPr>
        <w:t xml:space="preserve">                                                     </w:t>
      </w:r>
      <w:r w:rsidRPr="004C6ED8">
        <w:rPr>
          <w:rFonts w:ascii="Times New Roman" w:eastAsia="Calibri" w:hAnsi="Times New Roman" w:cs="Times New Roman"/>
          <w:sz w:val="24"/>
          <w:szCs w:val="24"/>
        </w:rPr>
        <w:t xml:space="preserve">Приложение № 3 </w:t>
      </w:r>
    </w:p>
    <w:p w:rsidR="004C6ED8" w:rsidRPr="004C6ED8" w:rsidRDefault="004C6ED8" w:rsidP="004C6ED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C6ED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к постановлению администрации </w:t>
      </w:r>
    </w:p>
    <w:p w:rsidR="004C6ED8" w:rsidRPr="004C6ED8" w:rsidRDefault="004C6ED8" w:rsidP="004C6ED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C6ED8">
        <w:rPr>
          <w:rFonts w:ascii="Times New Roman" w:eastAsia="Calibri" w:hAnsi="Times New Roman" w:cs="Times New Roman"/>
          <w:sz w:val="24"/>
          <w:szCs w:val="24"/>
        </w:rPr>
        <w:t xml:space="preserve">города Кировска </w:t>
      </w:r>
    </w:p>
    <w:p w:rsidR="004C6ED8" w:rsidRPr="004C6ED8" w:rsidRDefault="004C6ED8" w:rsidP="004C6ED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C6ED8">
        <w:rPr>
          <w:rFonts w:ascii="Times New Roman" w:eastAsia="Calibri" w:hAnsi="Times New Roman" w:cs="Times New Roman"/>
          <w:sz w:val="24"/>
          <w:szCs w:val="24"/>
        </w:rPr>
        <w:t>от _________2025 г. № ____</w:t>
      </w:r>
    </w:p>
    <w:p w:rsidR="004C6ED8" w:rsidRPr="004C6ED8" w:rsidRDefault="004C6ED8" w:rsidP="004C6ED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Договор </w:t>
      </w:r>
      <w:r w:rsidR="008A702F">
        <w:rPr>
          <w:rFonts w:ascii="Times New Roman" w:eastAsia="Times New Roman" w:hAnsi="Times New Roman" w:cs="Times New Roman"/>
          <w:sz w:val="26"/>
          <w:szCs w:val="26"/>
          <w:lang w:eastAsia="ru-RU"/>
        </w:rPr>
        <w:t>(форма)</w:t>
      </w:r>
    </w:p>
    <w:p w:rsidR="004C6ED8" w:rsidRPr="004C6ED8" w:rsidRDefault="004C6ED8" w:rsidP="004C6ED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присоединении объекта дорожного сервиса к автомобильной дороге </w:t>
      </w:r>
    </w:p>
    <w:p w:rsidR="004C6ED8" w:rsidRPr="004C6ED8" w:rsidRDefault="004C6ED8" w:rsidP="004C6ED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общего пользования местного значения муниципального округа </w:t>
      </w:r>
    </w:p>
    <w:p w:rsidR="004C6ED8" w:rsidRPr="004C6ED8" w:rsidRDefault="004C6ED8" w:rsidP="004C6ED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Кировск с подведомственной территорией Мурманской области</w:t>
      </w:r>
    </w:p>
    <w:p w:rsidR="004C6ED8" w:rsidRPr="004C6ED8" w:rsidRDefault="004C6ED8" w:rsidP="004C6ED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ED8" w:rsidRPr="004C6ED8" w:rsidRDefault="004C6ED8" w:rsidP="004C6ED8">
      <w:pPr>
        <w:spacing w:after="0" w:line="240" w:lineRule="auto"/>
        <w:ind w:right="42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ED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                                                                 «____» __________ 20___ года</w:t>
      </w:r>
    </w:p>
    <w:p w:rsidR="004C6ED8" w:rsidRPr="004C6ED8" w:rsidRDefault="004C6ED8" w:rsidP="004C6ED8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6E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(место принятия)</w:t>
      </w:r>
    </w:p>
    <w:p w:rsidR="004C6ED8" w:rsidRPr="004C6ED8" w:rsidRDefault="004C6ED8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spacing w:after="0" w:line="240" w:lineRule="auto"/>
        <w:ind w:left="709" w:right="424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6ED8" w:rsidRPr="004C6ED8" w:rsidRDefault="004C6ED8" w:rsidP="004C6ED8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                         </w:t>
      </w:r>
      <w:r w:rsidRPr="004C6ED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органа местного самоуправления)</w:t>
      </w:r>
    </w:p>
    <w:p w:rsidR="004C6ED8" w:rsidRPr="004C6ED8" w:rsidRDefault="004C6ED8" w:rsidP="004C6ED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лице, ____________________________________________, действующего на основании __________________________________________________________ </w:t>
      </w:r>
      <w:r w:rsidRPr="004C6ED8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(документ, наделяющий орган местного самоуправления полномочиями)</w:t>
      </w:r>
    </w:p>
    <w:p w:rsidR="004C6ED8" w:rsidRPr="004C6ED8" w:rsidRDefault="004C6ED8" w:rsidP="004C6ED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именуемое(мый) в дальнейшем «Уполномоченный орган» с одной стороны, и _______________________________________________________________________, </w:t>
      </w:r>
      <w:r w:rsidRPr="004C6ED8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организации или Ф.И.О. представителя организации, индивидуального предпринимателя)</w:t>
      </w:r>
    </w:p>
    <w:p w:rsidR="004C6ED8" w:rsidRPr="004C6ED8" w:rsidRDefault="004C6ED8" w:rsidP="004C6ED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именуемое(мый) в дальнейшем «Владелец объекта», в лице _______________________________________________________________________ _______________________________________________________________________ , </w:t>
      </w:r>
      <w:r w:rsidRPr="004C6ED8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(должность, Ф.И.О. лица, уполномоченного на подписание настоящего договора)</w:t>
      </w:r>
    </w:p>
    <w:p w:rsidR="004C6ED8" w:rsidRPr="004C6ED8" w:rsidRDefault="004C6ED8" w:rsidP="004C6ED8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действующего(ей) на основании ___________________________________________ </w:t>
      </w:r>
      <w:r w:rsidRPr="004C6ED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(документ, подтверждающий полномочия представителя организации или индивидуального предпринимателя) </w:t>
      </w:r>
    </w:p>
    <w:p w:rsidR="004C6ED8" w:rsidRPr="004C6ED8" w:rsidRDefault="004C6ED8" w:rsidP="004C6ED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с другой стороны, вместе именуемые «Стороны», в соответствии с частью 7 статьи 22 Федерального закона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заключили настоящий договор о нижеследующем:</w:t>
      </w:r>
    </w:p>
    <w:p w:rsidR="004C6ED8" w:rsidRPr="004C6ED8" w:rsidRDefault="004C6ED8" w:rsidP="004C6ED8">
      <w:pPr>
        <w:tabs>
          <w:tab w:val="left" w:pos="8930"/>
        </w:tabs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ED8" w:rsidRPr="004C6ED8" w:rsidRDefault="004C6ED8" w:rsidP="004C6ED8">
      <w:pPr>
        <w:tabs>
          <w:tab w:val="left" w:pos="8930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1. Предмет договора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1.1. По настоящему договору Уполномоченный орган предоставляет право присоединить, согласно выданным техническим условиям, объект дорожного сервиса _______________________________________________________________________</w:t>
      </w:r>
    </w:p>
    <w:p w:rsidR="004C6ED8" w:rsidRPr="004C6ED8" w:rsidRDefault="004C6ED8" w:rsidP="004C6ED8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C6ED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объекта дорожного сервиса)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автомобильной дороге общего пользования местного значения муниципального образования город Кировск с подведомственной территорией _____________________________________ км _____ + _____ м, за установленную плату, а (наименование автомобильной дороги)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Владелец объекта принимает на себя обязательства по присоединению объекта дорожного сервиса к автомобильной дороге общего пользования местного значения муниципального образования город Кировск с подведомственной территорией (далее – автомобильная дорога) и оплате денежной суммы за </w:t>
      </w: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присоединение соответствующего объекта дорожного сервиса к соответствующей автомобильной дороге.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1.2. Владелец объекта обязуется оплачивать Уполномоченному органу оказанные услуги в сроки и на условиях, предусмотренных настоящим договором.</w:t>
      </w:r>
    </w:p>
    <w:p w:rsidR="004C6ED8" w:rsidRPr="004C6ED8" w:rsidRDefault="004C6ED8" w:rsidP="004C6ED8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2. Срок действия договора</w:t>
      </w:r>
    </w:p>
    <w:p w:rsidR="004C6ED8" w:rsidRPr="004C6ED8" w:rsidRDefault="004C6ED8" w:rsidP="004C6ED8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2.1. Настоящий договор вступает в силу с даты подписания Сторонами и действует до полного исполнения своих обязательств по Договору.</w:t>
      </w:r>
    </w:p>
    <w:p w:rsidR="004C6ED8" w:rsidRPr="004C6ED8" w:rsidRDefault="004C6ED8" w:rsidP="004C6ED8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 Права и обязанности сторон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Уполномоченный орган обязуется: 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3.1.1. добросовестно исполнять принятые на себя обязательства;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3.1.2. своевременно информировать Владельца объекта о ходе исполнения настоящего договора, в том числе уведомлять о допущенных отступлениях от его задания (поручения), как только такое уведомление станет возможным, а также незамедлительно информировать его обо всех изменениях, которые могут повлиять на исполнение настоящего договора;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3.1.3. в письменном виде уведомить Владельца объекта о выявлении невозможности исполнения настоящего договора по вине Владельца объекта или по обстоятельствам, за которые ни одна из сторон не отвечает, с указанием такой причины. Такое уведомление является уведомлением о расторжении настоящего договора;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3.1.4. не разглашать информацию, признаваемую Владельцем объекта конфиденциальной;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3.1.5. не позднее, чем за 30 дней до начала проведения работ по реконструкции, капитальному ремонту автомобильной дороги, информировать Владельца объекта о планируемых реконструкции, капитальном ремонте автомобильной дороги в месте присоединения объекта дорожного сервиса, и о сроках их осуществления.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3.2. Уполномоченный орган вправе: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3.2.1. требовать от Владельца объекта своевременной передачи документов, необходимых для исполнения настоящего договора;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 требовать от Владельца объекта своевременного перечисления денежных средств;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3.2.3. не приступать к выполнению своих обязательств до момента оплаты услуг;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3.2.4. иметь свободный доступ на объект дорожного сервиса для осуществления мониторинга выполнения Владельцем объекта условий договора;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3.2.5. выдавать предписания Владельцу объекта, в том числе об устранении в установленные сроки нарушений, связанных с особым режимом использования земель в пределах придорожных полос автомобильной дороги.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 Владелец объекта обязуется: 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3.3.1. при выполнении строительных работ по размещению объекта дорожного сервиса выполнять и соблюдать технические условия, выданные Уполномоченным органом в соответствии с требованиями государственных стандартов, строительных норм и правил;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3.3.2. обеспечить обустройство, содержание и ремонт подъезда, переходно-скоростных полос, площадок для стоянки автомобилей и других сооружений, </w:t>
      </w: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связанных с обеспечением функционирования объекта дорожного сервиса, за счет собственных средств;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3.3.3. не ухудшать условия безопасности движения транспорта по примыканию автомобильной дороги к другой автомобильной дороге и прилегающим территориям, не допускать нанесения вреда автомобильной дороге и расположенным на ней сооружениям, соблюдать условия эксплуатации автомобильной дороги;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3.3.4. по представлению Уполномоченного органа устранять выявленные им недостатки в установленный срок;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3.3.5. добросовестно исполнять настоящий договор;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3.3.6. обеспечить явку уполномоченных представителей в назначенное Уполномоченным органом время и в указанное им место для подписания необходимых документов и выполнения иных действий, касающихся исполнения обязательств по настоящему договору;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3.3.7. незамедлительно информировать Уполномоченный орган обо всех обстоятельствах, которые могут повлиять на исполнение настоящего договора;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3.3.8. не разглашать информацию, признаваемую Уполномоченным органом конфиденциальной;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3.3.9. возмещать ущерб, нанесенный автомобильной дороге, указанной в пункте 1 настоящего договора, при размещении и функционировании объекта дорожного сервиса;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3.3.10. компенсировать затраты, связанные с переносом размещенных объектов дорожного сервиса, при реконструкции автомобильной дороги, а также со сносом (ликвидацией) либо переносом самовольно размещенных объектов, не предусмотренных проектной документацией.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3.4. Владелец объекта вправе: 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3.4.1. получать информацию о планах реконструкции и капитального ремонта автомобильной дороги.</w:t>
      </w:r>
    </w:p>
    <w:p w:rsidR="004C6ED8" w:rsidRPr="004C6ED8" w:rsidRDefault="004C6ED8" w:rsidP="004C6ED8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4. Стоимость услуг и порядок расчетов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4.1. Плата за присоединение объекта дорожного сервиса к автомобильной дороге устанавливается в соответствии с расчетом стоимости согласно приложению к настоящему договору и перечнем услуг по присоединению объектов дорожного сервиса к автомобильным дорогам.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4.2. Стоимость услуг по настоящему договору составляет  ______________________________________________________. (сумма цифрами и прописью)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Владелец объекта в течение 7 (семи) календарный дней со дня подписания настоящего договора перечисляет платеж в размере 100 % от стоимости услуг по следующим реквизитам _______________________________________________________________________, с указанием номера договора и наименовании платежа: Плата за оказание услуг по присоединению объектов дорожного сервиса к автомобильным дорогам общего пользования местного значения.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Платежи по настоящему договору осуществляются в безналичном порядке. Дата платежа определяется как дата поступления денежных средств на счет Уполномоченного органа.</w:t>
      </w:r>
    </w:p>
    <w:p w:rsidR="004C6ED8" w:rsidRPr="004C6ED8" w:rsidRDefault="004C6ED8" w:rsidP="004C6ED8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5. Ответственность сторон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5.1.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5.2.  В случае неисполнения и (или) ненадлежащего исполнения Владельцем объекта своих обязательств Владелец объекта уплачивает Уполномоченному органу штраф в размере 5000 руб. за каждый выявленный факт неисполнения и (или) ненадлежащего исполнения обязательств по договору.</w:t>
      </w:r>
    </w:p>
    <w:p w:rsidR="004C6ED8" w:rsidRPr="004C6ED8" w:rsidRDefault="004C6ED8" w:rsidP="004C6ED8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4C6ED8" w:rsidRDefault="004C6ED8" w:rsidP="004C6ED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6. Порядок рассмотрения споров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6.1. Стороны примут все необходимые меры к разрешению споров и разногласий, возникающих из настоящего договора или связанных с ним, путем переговоров и консультаций, направления и рассмотрения претензий.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Если Стороны не смогут прийти к соглашению путем переговоров, то споры и разногласия передаются на рассмотрение в Арбитражный суд Мурманской области.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ED8" w:rsidRPr="004C6ED8" w:rsidRDefault="004C6ED8" w:rsidP="004C6ED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7. Прочие условия</w:t>
      </w:r>
    </w:p>
    <w:p w:rsidR="004C6ED8" w:rsidRPr="004C6ED8" w:rsidRDefault="004C6ED8" w:rsidP="004C6ED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7.1. Настоящий договор может быть расторгнут по письменному соглашению Сторон.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7.2. Все акты, дополнения и изменения к настоящему договору оформляются в письменном виде.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7.3. Стороны в 3-дневный срок путем направления письменного уведомления сообщают друг другу об изменении у них реквизитов, указанных в настоящем договоре.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7.4. Взаимоотношения Сторон, не урегулированные настоящим договором, регламентируются действующим законодательством.</w:t>
      </w:r>
    </w:p>
    <w:p w:rsidR="004C6ED8" w:rsidRPr="004C6ED8" w:rsidRDefault="004C6ED8" w:rsidP="004C6ED8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7.5. Настоящий договор составлен в 2 (двух) экземплярах, имеющих равную юридическую силу, по одному для каждой из Сторон.</w:t>
      </w:r>
    </w:p>
    <w:p w:rsidR="004C6ED8" w:rsidRPr="004C6ED8" w:rsidRDefault="004C6ED8" w:rsidP="004C6ED8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Приложение к договору:</w:t>
      </w:r>
    </w:p>
    <w:p w:rsidR="004C6ED8" w:rsidRPr="004C6ED8" w:rsidRDefault="004C6ED8" w:rsidP="004C6ED8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Расчет стоимости услуг по присоединению объекта дорожного сервиса к автомобильной дороге.</w:t>
      </w:r>
    </w:p>
    <w:p w:rsidR="004C6ED8" w:rsidRPr="004C6ED8" w:rsidRDefault="004C6ED8" w:rsidP="004C6ED8">
      <w:pPr>
        <w:spacing w:after="0" w:line="240" w:lineRule="auto"/>
        <w:ind w:right="424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4C6ED8" w:rsidRDefault="004C6ED8" w:rsidP="004C6ED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ED8">
        <w:rPr>
          <w:rFonts w:ascii="Times New Roman" w:eastAsia="Times New Roman" w:hAnsi="Times New Roman" w:cs="Times New Roman"/>
          <w:sz w:val="26"/>
          <w:szCs w:val="26"/>
          <w:lang w:eastAsia="ru-RU"/>
        </w:rPr>
        <w:t>8. Адреса, реквизиты и подписи сторон</w:t>
      </w:r>
      <w:r w:rsidRPr="004C6E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702F" w:rsidRPr="004C6ED8" w:rsidRDefault="008A702F" w:rsidP="004C6ED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C6ED8" w:rsidRPr="004C6ED8" w:rsidTr="00F7057F">
        <w:tc>
          <w:tcPr>
            <w:tcW w:w="4785" w:type="dxa"/>
          </w:tcPr>
          <w:p w:rsidR="004C6ED8" w:rsidRPr="004C6ED8" w:rsidRDefault="004C6ED8" w:rsidP="008A702F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Уполномоченный орган:</w:t>
            </w:r>
          </w:p>
        </w:tc>
        <w:tc>
          <w:tcPr>
            <w:tcW w:w="4785" w:type="dxa"/>
          </w:tcPr>
          <w:p w:rsidR="004C6ED8" w:rsidRPr="004C6ED8" w:rsidRDefault="004C6ED8" w:rsidP="004C6ED8">
            <w:pPr>
              <w:spacing w:after="0"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Владелец объекта:</w:t>
            </w:r>
          </w:p>
          <w:p w:rsidR="004C6ED8" w:rsidRPr="004C6ED8" w:rsidRDefault="004C6ED8" w:rsidP="004C6ED8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6ED8" w:rsidRPr="004C6ED8" w:rsidTr="00F7057F">
        <w:tc>
          <w:tcPr>
            <w:tcW w:w="4785" w:type="dxa"/>
          </w:tcPr>
          <w:p w:rsidR="004C6ED8" w:rsidRPr="004C6ED8" w:rsidRDefault="004C6ED8" w:rsidP="004C6ED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Юридический адрес:</w:t>
            </w:r>
          </w:p>
          <w:p w:rsidR="004C6ED8" w:rsidRPr="004C6ED8" w:rsidRDefault="004C6ED8" w:rsidP="004C6ED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Фактический адрес:</w:t>
            </w:r>
          </w:p>
          <w:p w:rsidR="004C6ED8" w:rsidRPr="004C6ED8" w:rsidRDefault="004C6ED8" w:rsidP="004C6ED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ИНН/ КПП  </w:t>
            </w:r>
          </w:p>
          <w:p w:rsidR="004C6ED8" w:rsidRPr="004C6ED8" w:rsidRDefault="004C6ED8" w:rsidP="004C6ED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Банковские реквизиты:  </w:t>
            </w:r>
          </w:p>
        </w:tc>
        <w:tc>
          <w:tcPr>
            <w:tcW w:w="4785" w:type="dxa"/>
          </w:tcPr>
          <w:p w:rsidR="004C6ED8" w:rsidRPr="004C6ED8" w:rsidRDefault="004C6ED8" w:rsidP="004C6ED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Юридический адрес:</w:t>
            </w:r>
          </w:p>
          <w:p w:rsidR="004C6ED8" w:rsidRPr="004C6ED8" w:rsidRDefault="004C6ED8" w:rsidP="004C6ED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Фактический адрес:</w:t>
            </w:r>
          </w:p>
          <w:p w:rsidR="004C6ED8" w:rsidRPr="004C6ED8" w:rsidRDefault="004C6ED8" w:rsidP="004C6ED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6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ИНН/ КПП  </w:t>
            </w:r>
          </w:p>
          <w:p w:rsidR="004C6ED8" w:rsidRPr="004C6ED8" w:rsidRDefault="004C6ED8" w:rsidP="004C6ED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Банковские реквизиты:  </w:t>
            </w:r>
          </w:p>
        </w:tc>
      </w:tr>
      <w:tr w:rsidR="004C6ED8" w:rsidRPr="004C6ED8" w:rsidTr="00F7057F">
        <w:tc>
          <w:tcPr>
            <w:tcW w:w="4785" w:type="dxa"/>
          </w:tcPr>
          <w:p w:rsidR="004C6ED8" w:rsidRPr="004C6ED8" w:rsidRDefault="004C6ED8" w:rsidP="004C6ED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ED8" w:rsidRPr="004C6ED8" w:rsidRDefault="004C6ED8" w:rsidP="004C6ED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/ ___________ /</w:t>
            </w:r>
          </w:p>
          <w:p w:rsidR="004C6ED8" w:rsidRPr="004C6ED8" w:rsidRDefault="004C6ED8" w:rsidP="004C6ED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785" w:type="dxa"/>
          </w:tcPr>
          <w:p w:rsidR="004C6ED8" w:rsidRPr="004C6ED8" w:rsidRDefault="004C6ED8" w:rsidP="004C6ED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C6ED8" w:rsidRPr="004C6ED8" w:rsidRDefault="004C6ED8" w:rsidP="004C6ED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/ ___________ /</w:t>
            </w:r>
          </w:p>
          <w:p w:rsidR="004C6ED8" w:rsidRPr="004C6ED8" w:rsidRDefault="004C6ED8" w:rsidP="004C6ED8">
            <w:pPr>
              <w:spacing w:after="0" w:line="240" w:lineRule="auto"/>
              <w:ind w:right="42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4C6ED8" w:rsidRPr="004C6ED8" w:rsidRDefault="004C6ED8" w:rsidP="004C6ED8">
      <w:pPr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ED8" w:rsidRPr="00E133F2" w:rsidRDefault="004C6ED8" w:rsidP="00E15593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C6ED8" w:rsidRPr="00E133F2" w:rsidSect="00154BD3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A5D" w:rsidRDefault="001E3A5D">
      <w:pPr>
        <w:spacing w:after="0" w:line="240" w:lineRule="auto"/>
      </w:pPr>
      <w:r>
        <w:separator/>
      </w:r>
    </w:p>
  </w:endnote>
  <w:endnote w:type="continuationSeparator" w:id="0">
    <w:p w:rsidR="001E3A5D" w:rsidRDefault="001E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A5D" w:rsidRDefault="001E3A5D">
      <w:pPr>
        <w:spacing w:after="0" w:line="240" w:lineRule="auto"/>
      </w:pPr>
      <w:r>
        <w:separator/>
      </w:r>
    </w:p>
  </w:footnote>
  <w:footnote w:type="continuationSeparator" w:id="0">
    <w:p w:rsidR="001E3A5D" w:rsidRDefault="001E3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1904862"/>
      <w:docPartObj>
        <w:docPartGallery w:val="Page Numbers (Top of Page)"/>
        <w:docPartUnique/>
      </w:docPartObj>
    </w:sdtPr>
    <w:sdtEndPr/>
    <w:sdtContent>
      <w:p w:rsidR="00154BD3" w:rsidRDefault="00154BD3" w:rsidP="00154BD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076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D3" w:rsidRDefault="00154BD3">
    <w:pPr>
      <w:pStyle w:val="a4"/>
      <w:jc w:val="center"/>
    </w:pPr>
  </w:p>
  <w:p w:rsidR="00154BD3" w:rsidRDefault="00154B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F33"/>
    <w:multiLevelType w:val="hybridMultilevel"/>
    <w:tmpl w:val="DA326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52558"/>
    <w:multiLevelType w:val="hybridMultilevel"/>
    <w:tmpl w:val="7DAE0C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9629B"/>
    <w:multiLevelType w:val="hybridMultilevel"/>
    <w:tmpl w:val="7FA0A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F4"/>
    <w:rsid w:val="000025C1"/>
    <w:rsid w:val="00020F50"/>
    <w:rsid w:val="000956D5"/>
    <w:rsid w:val="000C2FA3"/>
    <w:rsid w:val="00101DA2"/>
    <w:rsid w:val="00104291"/>
    <w:rsid w:val="0012126D"/>
    <w:rsid w:val="00121C35"/>
    <w:rsid w:val="0014302C"/>
    <w:rsid w:val="00143962"/>
    <w:rsid w:val="00147802"/>
    <w:rsid w:val="00154BD3"/>
    <w:rsid w:val="00181A2C"/>
    <w:rsid w:val="001949A0"/>
    <w:rsid w:val="001971A6"/>
    <w:rsid w:val="001D4216"/>
    <w:rsid w:val="001E3179"/>
    <w:rsid w:val="001E3A5D"/>
    <w:rsid w:val="00200101"/>
    <w:rsid w:val="00243E21"/>
    <w:rsid w:val="00262D3F"/>
    <w:rsid w:val="002F4FDA"/>
    <w:rsid w:val="002F6067"/>
    <w:rsid w:val="0030122D"/>
    <w:rsid w:val="0030191E"/>
    <w:rsid w:val="003214F7"/>
    <w:rsid w:val="003552F9"/>
    <w:rsid w:val="003922EF"/>
    <w:rsid w:val="003A6284"/>
    <w:rsid w:val="003B0F53"/>
    <w:rsid w:val="003C34F3"/>
    <w:rsid w:val="003D49FF"/>
    <w:rsid w:val="00401743"/>
    <w:rsid w:val="004045B0"/>
    <w:rsid w:val="0041404B"/>
    <w:rsid w:val="004413E0"/>
    <w:rsid w:val="00452126"/>
    <w:rsid w:val="00453B08"/>
    <w:rsid w:val="004541F3"/>
    <w:rsid w:val="004559B3"/>
    <w:rsid w:val="004A13EF"/>
    <w:rsid w:val="004B6826"/>
    <w:rsid w:val="004C6ED8"/>
    <w:rsid w:val="004F57C9"/>
    <w:rsid w:val="005519C1"/>
    <w:rsid w:val="005747C2"/>
    <w:rsid w:val="005948DC"/>
    <w:rsid w:val="005B7D9C"/>
    <w:rsid w:val="005C0DDE"/>
    <w:rsid w:val="005F3ED6"/>
    <w:rsid w:val="0064445E"/>
    <w:rsid w:val="006534BB"/>
    <w:rsid w:val="006657ED"/>
    <w:rsid w:val="0068565D"/>
    <w:rsid w:val="006C2F4A"/>
    <w:rsid w:val="006C338B"/>
    <w:rsid w:val="006D1C39"/>
    <w:rsid w:val="006E01A6"/>
    <w:rsid w:val="0071328B"/>
    <w:rsid w:val="0076519E"/>
    <w:rsid w:val="00766E09"/>
    <w:rsid w:val="007858DB"/>
    <w:rsid w:val="00786D24"/>
    <w:rsid w:val="007A0765"/>
    <w:rsid w:val="007A1ECB"/>
    <w:rsid w:val="007B3EEE"/>
    <w:rsid w:val="007E009A"/>
    <w:rsid w:val="007E556E"/>
    <w:rsid w:val="007E5EBB"/>
    <w:rsid w:val="007F1751"/>
    <w:rsid w:val="00815B69"/>
    <w:rsid w:val="00831DE2"/>
    <w:rsid w:val="008326FE"/>
    <w:rsid w:val="008677B8"/>
    <w:rsid w:val="008745B4"/>
    <w:rsid w:val="008A702F"/>
    <w:rsid w:val="008C785A"/>
    <w:rsid w:val="0091489A"/>
    <w:rsid w:val="00926732"/>
    <w:rsid w:val="00937B1F"/>
    <w:rsid w:val="00996011"/>
    <w:rsid w:val="009A5B82"/>
    <w:rsid w:val="009C7644"/>
    <w:rsid w:val="009D558F"/>
    <w:rsid w:val="009F003E"/>
    <w:rsid w:val="009F71E7"/>
    <w:rsid w:val="00A405B3"/>
    <w:rsid w:val="00A44E62"/>
    <w:rsid w:val="00A44FD9"/>
    <w:rsid w:val="00AA57A1"/>
    <w:rsid w:val="00AB1B59"/>
    <w:rsid w:val="00AD20F8"/>
    <w:rsid w:val="00AF5447"/>
    <w:rsid w:val="00B04267"/>
    <w:rsid w:val="00B107AB"/>
    <w:rsid w:val="00B266D0"/>
    <w:rsid w:val="00B32DD8"/>
    <w:rsid w:val="00B354FA"/>
    <w:rsid w:val="00B371CA"/>
    <w:rsid w:val="00B37F08"/>
    <w:rsid w:val="00B46D0D"/>
    <w:rsid w:val="00B8220F"/>
    <w:rsid w:val="00B83B69"/>
    <w:rsid w:val="00BA2444"/>
    <w:rsid w:val="00BC622A"/>
    <w:rsid w:val="00C36C34"/>
    <w:rsid w:val="00C3719E"/>
    <w:rsid w:val="00C6308E"/>
    <w:rsid w:val="00C64DE6"/>
    <w:rsid w:val="00C674E9"/>
    <w:rsid w:val="00C8630A"/>
    <w:rsid w:val="00C928E7"/>
    <w:rsid w:val="00CC47A3"/>
    <w:rsid w:val="00CD7E87"/>
    <w:rsid w:val="00CE3C26"/>
    <w:rsid w:val="00D00CA0"/>
    <w:rsid w:val="00D1498F"/>
    <w:rsid w:val="00D343BB"/>
    <w:rsid w:val="00D34C02"/>
    <w:rsid w:val="00DB1D91"/>
    <w:rsid w:val="00DF4217"/>
    <w:rsid w:val="00E133F2"/>
    <w:rsid w:val="00E15593"/>
    <w:rsid w:val="00E25812"/>
    <w:rsid w:val="00E42417"/>
    <w:rsid w:val="00E52F48"/>
    <w:rsid w:val="00E60F0A"/>
    <w:rsid w:val="00E91A3F"/>
    <w:rsid w:val="00EA385A"/>
    <w:rsid w:val="00ED47BF"/>
    <w:rsid w:val="00F13315"/>
    <w:rsid w:val="00F326F4"/>
    <w:rsid w:val="00F931EA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ACE46A-3B3F-4406-A7FF-7D1AAC4D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6F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F32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6F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326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26F4"/>
  </w:style>
  <w:style w:type="character" w:customStyle="1" w:styleId="10">
    <w:name w:val="Заголовок 1 Знак"/>
    <w:basedOn w:val="a0"/>
    <w:link w:val="1"/>
    <w:uiPriority w:val="9"/>
    <w:rsid w:val="00F326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0C2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F4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F4FDA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7858DB"/>
    <w:pPr>
      <w:spacing w:after="0" w:line="240" w:lineRule="auto"/>
      <w:ind w:left="-360" w:right="-99" w:firstLine="9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3C34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34F3"/>
  </w:style>
  <w:style w:type="table" w:styleId="ac">
    <w:name w:val="Table Grid"/>
    <w:basedOn w:val="a1"/>
    <w:uiPriority w:val="39"/>
    <w:rsid w:val="004A1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F5447"/>
    <w:pPr>
      <w:ind w:left="720"/>
      <w:contextualSpacing/>
    </w:pPr>
  </w:style>
  <w:style w:type="character" w:styleId="ae">
    <w:name w:val="Strong"/>
    <w:basedOn w:val="a0"/>
    <w:uiPriority w:val="22"/>
    <w:qFormat/>
    <w:rsid w:val="007A1ECB"/>
    <w:rPr>
      <w:b/>
      <w:bCs/>
    </w:rPr>
  </w:style>
  <w:style w:type="table" w:customStyle="1" w:styleId="11">
    <w:name w:val="Сетка таблицы1"/>
    <w:basedOn w:val="a1"/>
    <w:next w:val="ac"/>
    <w:rsid w:val="004C6ED8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5EBE2-AEF9-4E91-B392-58F7BFF4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1946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Ахмедова А.Е.</dc:creator>
  <cp:lastModifiedBy>Образцова Елена Геннадьевна</cp:lastModifiedBy>
  <cp:revision>2</cp:revision>
  <cp:lastPrinted>2025-11-20T11:49:00Z</cp:lastPrinted>
  <dcterms:created xsi:type="dcterms:W3CDTF">2025-11-20T12:42:00Z</dcterms:created>
  <dcterms:modified xsi:type="dcterms:W3CDTF">2025-11-20T12:42:00Z</dcterms:modified>
</cp:coreProperties>
</file>