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BE" w:rsidRPr="003505AF" w:rsidRDefault="00160EA6" w:rsidP="0035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A635BE" w:rsidRPr="003505AF" w:rsidRDefault="00A635BE" w:rsidP="0035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A635BE" w:rsidRPr="003505AF" w:rsidRDefault="00A635BE" w:rsidP="0035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635BE" w:rsidRPr="003505AF" w:rsidRDefault="00A635BE" w:rsidP="0035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город Кировска Мурманской области</w:t>
      </w:r>
    </w:p>
    <w:p w:rsidR="00A635BE" w:rsidRPr="003505AF" w:rsidRDefault="00A635BE" w:rsidP="003505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от ____________ N _____</w:t>
      </w:r>
    </w:p>
    <w:p w:rsidR="00A635BE" w:rsidRPr="003505AF" w:rsidRDefault="00A635BE" w:rsidP="00350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BE" w:rsidRPr="003505AF" w:rsidRDefault="00A635BE" w:rsidP="003505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3505AF">
        <w:rPr>
          <w:rFonts w:ascii="Times New Roman" w:hAnsi="Times New Roman" w:cs="Times New Roman"/>
          <w:sz w:val="24"/>
          <w:szCs w:val="24"/>
        </w:rPr>
        <w:t>Положение</w:t>
      </w:r>
    </w:p>
    <w:p w:rsidR="00A635BE" w:rsidRPr="003505AF" w:rsidRDefault="00A635BE" w:rsidP="003505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о комиссии по соблюдению требований к должностному поведению</w:t>
      </w:r>
    </w:p>
    <w:p w:rsidR="00A635BE" w:rsidRPr="003505AF" w:rsidRDefault="00A635BE" w:rsidP="003505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  <w:r w:rsidR="00160EA6" w:rsidRPr="00160EA6">
        <w:rPr>
          <w:rFonts w:ascii="Times New Roman" w:hAnsi="Times New Roman" w:cs="Times New Roman"/>
          <w:sz w:val="24"/>
          <w:szCs w:val="24"/>
        </w:rPr>
        <w:t xml:space="preserve"> </w:t>
      </w:r>
      <w:r w:rsidR="00160EA6">
        <w:rPr>
          <w:rFonts w:ascii="Times New Roman" w:hAnsi="Times New Roman" w:cs="Times New Roman"/>
          <w:sz w:val="24"/>
          <w:szCs w:val="24"/>
        </w:rPr>
        <w:t>в муниципальном округе город Кировск Мурманской области</w:t>
      </w:r>
      <w:r w:rsidRPr="003505AF">
        <w:rPr>
          <w:rFonts w:ascii="Times New Roman" w:hAnsi="Times New Roman" w:cs="Times New Roman"/>
          <w:sz w:val="24"/>
          <w:szCs w:val="24"/>
        </w:rPr>
        <w:t>, и урегулированию</w:t>
      </w:r>
    </w:p>
    <w:p w:rsidR="00A635BE" w:rsidRPr="003505AF" w:rsidRDefault="00A635BE" w:rsidP="003505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A635BE" w:rsidRPr="003505AF" w:rsidRDefault="00A635BE" w:rsidP="00350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формирования и деятельности комиссии по соблюдению требований к должностному поведению лиц, замещающих муниципальные должности в муниципальном округе город Кировск Мурманской области, и урегулированию конфликта интересов (далее - Комиссия).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2. Основной задачей Комиссии является содействие в обеспечении соблюдения лицами, замещающими муниципальные должности</w:t>
      </w:r>
      <w:r w:rsidR="00BD3501" w:rsidRPr="00BD3501">
        <w:rPr>
          <w:rFonts w:ascii="Times New Roman" w:hAnsi="Times New Roman" w:cs="Times New Roman"/>
          <w:sz w:val="24"/>
          <w:szCs w:val="24"/>
        </w:rPr>
        <w:t xml:space="preserve"> </w:t>
      </w:r>
      <w:r w:rsidR="00BD3501" w:rsidRPr="003505AF">
        <w:rPr>
          <w:rFonts w:ascii="Times New Roman" w:hAnsi="Times New Roman" w:cs="Times New Roman"/>
          <w:sz w:val="24"/>
          <w:szCs w:val="24"/>
        </w:rPr>
        <w:t>в муниципальном округе город Кировск Мурманской области</w:t>
      </w:r>
      <w:r w:rsidRPr="003505AF">
        <w:rPr>
          <w:rFonts w:ascii="Times New Roman" w:hAnsi="Times New Roman" w:cs="Times New Roman"/>
          <w:sz w:val="24"/>
          <w:szCs w:val="24"/>
        </w:rPr>
        <w:t>, ограничений и запретов, требований о предотвращении или урегулировании конфликта интересов</w:t>
      </w:r>
      <w:r w:rsidR="00A246DE">
        <w:rPr>
          <w:rFonts w:ascii="Times New Roman" w:hAnsi="Times New Roman" w:cs="Times New Roman"/>
          <w:sz w:val="24"/>
          <w:szCs w:val="24"/>
        </w:rPr>
        <w:t xml:space="preserve">, а также в обеспечении </w:t>
      </w:r>
      <w:r w:rsidRPr="003505AF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A246DE">
        <w:rPr>
          <w:rFonts w:ascii="Times New Roman" w:hAnsi="Times New Roman" w:cs="Times New Roman"/>
          <w:sz w:val="24"/>
          <w:szCs w:val="24"/>
        </w:rPr>
        <w:t xml:space="preserve">указанными лицами </w:t>
      </w:r>
      <w:r w:rsidRPr="003505AF">
        <w:rPr>
          <w:rFonts w:ascii="Times New Roman" w:hAnsi="Times New Roman" w:cs="Times New Roman"/>
          <w:sz w:val="24"/>
          <w:szCs w:val="24"/>
        </w:rPr>
        <w:t xml:space="preserve">обязанностей, установленных Федеральным </w:t>
      </w:r>
      <w:hyperlink r:id="rId4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Федеральным </w:t>
      </w:r>
      <w:hyperlink r:id="rId5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N 79-ФЗ).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4. Комиссия состоит из председателя Комиссии, его заместителя, секретаря и членов Комиссии. 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Председателем Комиссии является председатель Совета депутатов муниципального округа город Кировска Мурманской области (далее- Совет депутатов).</w:t>
      </w:r>
    </w:p>
    <w:p w:rsidR="009B4935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В состав Комиссии входят депутаты Совета депутатов и, а также сотрудники аппарата Совета депутатов. 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В состав Комиссии могут включаться также представители иных </w:t>
      </w:r>
      <w:r w:rsidR="009B4935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муниципального округа город Кировск Мурманской области и иных </w:t>
      </w:r>
      <w:r w:rsidRPr="003505AF">
        <w:rPr>
          <w:rFonts w:ascii="Times New Roman" w:hAnsi="Times New Roman" w:cs="Times New Roman"/>
          <w:sz w:val="24"/>
          <w:szCs w:val="24"/>
        </w:rPr>
        <w:t>организаций</w:t>
      </w:r>
      <w:r w:rsidR="009B4935">
        <w:rPr>
          <w:rFonts w:ascii="Times New Roman" w:hAnsi="Times New Roman" w:cs="Times New Roman"/>
          <w:sz w:val="24"/>
          <w:szCs w:val="24"/>
        </w:rPr>
        <w:t xml:space="preserve"> – по заявлению представителей указанных органов, организаций</w:t>
      </w:r>
      <w:r w:rsidRPr="003505AF">
        <w:rPr>
          <w:rFonts w:ascii="Times New Roman" w:hAnsi="Times New Roman" w:cs="Times New Roman"/>
          <w:sz w:val="24"/>
          <w:szCs w:val="24"/>
        </w:rPr>
        <w:t>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5. Состав Комиссии утверждается решением Совета депутатов, которое подлежит официальному опубликованию.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6. Все члены Комиссии при принятии решений обладают равными правами. В отсутствие председателя Комиссии либо при рассмотрении вопросов соблюдения требований к должностному поведению и урегулированию конфликта интересов в отношении председателя Совета депутатов обязанности председателя Комиссии исполняет заместитель председателя Комиссии.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более половины от общего числа членов Комиссии.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председателю Комиссии. В таком случае соответствующий член Комиссии не принимает участие в рассмотрении указанного вопроса</w:t>
      </w:r>
      <w:r w:rsidR="009B4935">
        <w:rPr>
          <w:rFonts w:ascii="Times New Roman" w:hAnsi="Times New Roman" w:cs="Times New Roman"/>
          <w:sz w:val="24"/>
          <w:szCs w:val="24"/>
        </w:rPr>
        <w:t xml:space="preserve"> и голосовании</w:t>
      </w:r>
      <w:r w:rsidRPr="003505AF">
        <w:rPr>
          <w:rFonts w:ascii="Times New Roman" w:hAnsi="Times New Roman" w:cs="Times New Roman"/>
          <w:sz w:val="24"/>
          <w:szCs w:val="24"/>
        </w:rPr>
        <w:t>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8. Комиссия в целях выполнения возложенных на нее задач рассматривает следующие вопросы: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3505AF">
        <w:rPr>
          <w:rFonts w:ascii="Times New Roman" w:hAnsi="Times New Roman" w:cs="Times New Roman"/>
          <w:sz w:val="24"/>
          <w:szCs w:val="24"/>
        </w:rPr>
        <w:t xml:space="preserve">а) обращение лица, замещающего муниципальную должность, с заявлением о </w:t>
      </w:r>
      <w:r w:rsidRPr="003505AF">
        <w:rPr>
          <w:rFonts w:ascii="Times New Roman" w:hAnsi="Times New Roman" w:cs="Times New Roman"/>
          <w:sz w:val="24"/>
          <w:szCs w:val="24"/>
        </w:rPr>
        <w:lastRenderedPageBreak/>
        <w:t>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3505AF">
        <w:rPr>
          <w:rFonts w:ascii="Times New Roman" w:hAnsi="Times New Roman" w:cs="Times New Roman"/>
          <w:sz w:val="24"/>
          <w:szCs w:val="24"/>
        </w:rPr>
        <w:t>б) уведомление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3505AF">
        <w:rPr>
          <w:rFonts w:ascii="Times New Roman" w:hAnsi="Times New Roman" w:cs="Times New Roman"/>
          <w:sz w:val="24"/>
          <w:szCs w:val="24"/>
        </w:rPr>
        <w:t xml:space="preserve">в) обращение лица, замещающего муниципальную должность (из числа лиц, указанных в </w:t>
      </w:r>
      <w:hyperlink r:id="rId6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подпункта "з" пункта 1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пункта 1.1 части первой статьи 2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Федерального закона от 07.05.2013 N 79-ФЗ), с заявлением о невозможности выполнить требования Федерального </w:t>
      </w:r>
      <w:hyperlink r:id="rId8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07.05.2013 N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4"/>
      <w:bookmarkEnd w:id="4"/>
      <w:r w:rsidRPr="003505AF">
        <w:rPr>
          <w:rFonts w:ascii="Times New Roman" w:hAnsi="Times New Roman" w:cs="Times New Roman"/>
          <w:sz w:val="24"/>
          <w:szCs w:val="24"/>
        </w:rPr>
        <w:t xml:space="preserve">г) поступление в Комиссию в письменном виде информации о нарушениях, влекущих увольнение (освобождение от должности) лица, замещающего муниципальную должность, в связи с утратой доверия в случаях, установленных </w:t>
      </w:r>
      <w:hyperlink r:id="rId9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ст. 13.1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коррупции", </w:t>
      </w:r>
      <w:hyperlink r:id="rId10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ст. 10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Федерального закона от 07.05.2013 N 79-ФЗ, за исключением заявления Губернатора Мурманской области, поступившего в Совет депутатов на основании </w:t>
      </w:r>
      <w:hyperlink r:id="rId11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ч. 4.5 ст. 12.1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5"/>
      <w:bookmarkEnd w:id="5"/>
      <w:r w:rsidRPr="003505AF">
        <w:rPr>
          <w:rFonts w:ascii="Times New Roman" w:hAnsi="Times New Roman" w:cs="Times New Roman"/>
          <w:sz w:val="24"/>
          <w:szCs w:val="24"/>
        </w:rPr>
        <w:t xml:space="preserve">д) уведомление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2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и другими федеральными законами в целях противодействию коррупции.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9. Информация, указанная в </w:t>
      </w:r>
      <w:hyperlink w:anchor="P64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"г" пункта </w:t>
        </w:r>
      </w:hyperlink>
      <w:r w:rsidRPr="003505AF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предоставляется: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Общественной палатой Российской Федерации;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Общественной палатой Мурманской области;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Общественным советом муниципального округа город Кировск Мурманской области;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общероссийскими и региональными средствами массовой информации.</w:t>
      </w:r>
    </w:p>
    <w:p w:rsidR="003822A5" w:rsidRPr="003505AF" w:rsidRDefault="003822A5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10. Обращения, уведомления и информация, указанные в пункте 8 настоящего Положения, регистрируются аппаратом Совета депутатов в день поступления.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</w:t>
      </w:r>
      <w:r w:rsidR="003822A5" w:rsidRPr="003505AF">
        <w:rPr>
          <w:rFonts w:ascii="Times New Roman" w:hAnsi="Times New Roman" w:cs="Times New Roman"/>
          <w:sz w:val="24"/>
          <w:szCs w:val="24"/>
        </w:rPr>
        <w:t>1</w:t>
      </w:r>
      <w:r w:rsidRPr="003505AF">
        <w:rPr>
          <w:rFonts w:ascii="Times New Roman" w:hAnsi="Times New Roman" w:cs="Times New Roman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</w:t>
      </w:r>
      <w:r w:rsidR="003822A5" w:rsidRPr="003505AF">
        <w:rPr>
          <w:rFonts w:ascii="Times New Roman" w:hAnsi="Times New Roman" w:cs="Times New Roman"/>
          <w:sz w:val="24"/>
          <w:szCs w:val="24"/>
        </w:rPr>
        <w:t>2</w:t>
      </w:r>
      <w:r w:rsidRPr="003505AF">
        <w:rPr>
          <w:rFonts w:ascii="Times New Roman" w:hAnsi="Times New Roman" w:cs="Times New Roman"/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lastRenderedPageBreak/>
        <w:t>- назначает дату, время и место проведения заседания Комиссии;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организует извещение лица, замещающего муниципальную должность, членов Комиссии, других лиц, участвующих в заседании Комиссии, о дате, времени и месте проведения заседания Комиссии;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организует ознакомление лица, замещающего муниципальную должность, членов Комиссии с информацией, поступившей в Комиссию.</w:t>
      </w:r>
    </w:p>
    <w:p w:rsidR="00B42721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9"/>
      <w:bookmarkEnd w:id="6"/>
      <w:r w:rsidRPr="003505AF">
        <w:rPr>
          <w:rFonts w:ascii="Times New Roman" w:hAnsi="Times New Roman" w:cs="Times New Roman"/>
          <w:sz w:val="24"/>
          <w:szCs w:val="24"/>
        </w:rPr>
        <w:t>1</w:t>
      </w:r>
      <w:r w:rsidR="003822A5" w:rsidRPr="003505AF">
        <w:rPr>
          <w:rFonts w:ascii="Times New Roman" w:hAnsi="Times New Roman" w:cs="Times New Roman"/>
          <w:sz w:val="24"/>
          <w:szCs w:val="24"/>
        </w:rPr>
        <w:t>3</w:t>
      </w:r>
      <w:r w:rsidRPr="003505AF">
        <w:rPr>
          <w:rFonts w:ascii="Times New Roman" w:hAnsi="Times New Roman" w:cs="Times New Roman"/>
          <w:sz w:val="24"/>
          <w:szCs w:val="24"/>
        </w:rPr>
        <w:t xml:space="preserve">. </w:t>
      </w:r>
      <w:r w:rsidR="00B42721" w:rsidRPr="003505AF">
        <w:rPr>
          <w:rFonts w:ascii="Times New Roman" w:hAnsi="Times New Roman" w:cs="Times New Roman"/>
          <w:sz w:val="24"/>
          <w:szCs w:val="24"/>
        </w:rPr>
        <w:t xml:space="preserve"> Поступившие в Комиссию обращения и уведомления, предусмотренные подпунктами «а», «б», «в» пункта </w:t>
      </w:r>
      <w:r w:rsidR="009B126A" w:rsidRPr="003505AF">
        <w:rPr>
          <w:rFonts w:ascii="Times New Roman" w:hAnsi="Times New Roman" w:cs="Times New Roman"/>
          <w:sz w:val="24"/>
          <w:szCs w:val="24"/>
        </w:rPr>
        <w:t>8</w:t>
      </w:r>
      <w:r w:rsidR="00B42721"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являются основанием для проведения заседания Комиссии в срок не позднее 20 дней с</w:t>
      </w:r>
      <w:r w:rsidR="009B4935">
        <w:rPr>
          <w:rFonts w:ascii="Times New Roman" w:hAnsi="Times New Roman" w:cs="Times New Roman"/>
          <w:sz w:val="24"/>
          <w:szCs w:val="24"/>
        </w:rPr>
        <w:t>о дня их регистрации</w:t>
      </w:r>
      <w:r w:rsidR="00B42721" w:rsidRPr="003505AF">
        <w:rPr>
          <w:rFonts w:ascii="Times New Roman" w:hAnsi="Times New Roman" w:cs="Times New Roman"/>
          <w:sz w:val="24"/>
          <w:szCs w:val="24"/>
        </w:rPr>
        <w:t>.</w:t>
      </w:r>
    </w:p>
    <w:p w:rsidR="009B126A" w:rsidRPr="003505AF" w:rsidRDefault="009B126A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Указанный срок может быть продлен Комиссией не более, чем на 30 дней, в случае, если лицо, подавшее обращение (уведомление), указанное в подпунктах «а»-«в», «д» пункта 8 настоящего Положения, находится в отпуске, командировке или временно нетрудоспособно.</w:t>
      </w:r>
    </w:p>
    <w:p w:rsidR="00B42721" w:rsidRPr="003505AF" w:rsidRDefault="009B126A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</w:t>
      </w:r>
      <w:r w:rsidR="003822A5" w:rsidRPr="003505AF">
        <w:rPr>
          <w:rFonts w:ascii="Times New Roman" w:hAnsi="Times New Roman" w:cs="Times New Roman"/>
          <w:sz w:val="24"/>
          <w:szCs w:val="24"/>
        </w:rPr>
        <w:t>4</w:t>
      </w:r>
      <w:r w:rsidRPr="003505AF">
        <w:rPr>
          <w:rFonts w:ascii="Times New Roman" w:hAnsi="Times New Roman" w:cs="Times New Roman"/>
          <w:sz w:val="24"/>
          <w:szCs w:val="24"/>
        </w:rPr>
        <w:t xml:space="preserve">. </w:t>
      </w:r>
      <w:r w:rsidR="00B42721" w:rsidRPr="003505AF">
        <w:rPr>
          <w:rFonts w:ascii="Times New Roman" w:hAnsi="Times New Roman" w:cs="Times New Roman"/>
          <w:sz w:val="24"/>
          <w:szCs w:val="24"/>
        </w:rPr>
        <w:t xml:space="preserve">Информация, поступившая в Комиссию в соответствии с подпунктами «г», «д» пункта </w:t>
      </w:r>
      <w:r w:rsidRPr="003505AF">
        <w:rPr>
          <w:rFonts w:ascii="Times New Roman" w:hAnsi="Times New Roman" w:cs="Times New Roman"/>
          <w:sz w:val="24"/>
          <w:szCs w:val="24"/>
        </w:rPr>
        <w:t>8</w:t>
      </w:r>
      <w:r w:rsidR="00B42721"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на заседании Комиссии в срок не позднее 7 дней с</w:t>
      </w:r>
      <w:r w:rsidRPr="003505AF">
        <w:rPr>
          <w:rFonts w:ascii="Times New Roman" w:hAnsi="Times New Roman" w:cs="Times New Roman"/>
          <w:sz w:val="24"/>
          <w:szCs w:val="24"/>
        </w:rPr>
        <w:t>о дня</w:t>
      </w:r>
      <w:r w:rsidR="00B42721" w:rsidRPr="003505AF">
        <w:rPr>
          <w:rFonts w:ascii="Times New Roman" w:hAnsi="Times New Roman" w:cs="Times New Roman"/>
          <w:sz w:val="24"/>
          <w:szCs w:val="24"/>
        </w:rPr>
        <w:t xml:space="preserve"> ее </w:t>
      </w:r>
      <w:r w:rsidR="009B4935">
        <w:rPr>
          <w:rFonts w:ascii="Times New Roman" w:hAnsi="Times New Roman" w:cs="Times New Roman"/>
          <w:sz w:val="24"/>
          <w:szCs w:val="24"/>
        </w:rPr>
        <w:t>регистрации</w:t>
      </w:r>
      <w:r w:rsidR="00B42721" w:rsidRPr="003505AF">
        <w:rPr>
          <w:rFonts w:ascii="Times New Roman" w:hAnsi="Times New Roman" w:cs="Times New Roman"/>
          <w:sz w:val="24"/>
          <w:szCs w:val="24"/>
        </w:rPr>
        <w:t>.</w:t>
      </w:r>
    </w:p>
    <w:p w:rsidR="00B42721" w:rsidRPr="003505AF" w:rsidRDefault="00B42721" w:rsidP="003505AF">
      <w:pPr>
        <w:ind w:firstLine="709"/>
        <w:contextualSpacing/>
        <w:jc w:val="both"/>
        <w:rPr>
          <w:sz w:val="24"/>
          <w:szCs w:val="24"/>
        </w:rPr>
      </w:pPr>
      <w:r w:rsidRPr="003505AF">
        <w:rPr>
          <w:sz w:val="24"/>
          <w:szCs w:val="24"/>
        </w:rPr>
        <w:t>Обращения, уведомления и информация, поступающая в Комиссию, регистрируется аппаратом Совета депутатов в день поступления.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</w:t>
      </w:r>
      <w:r w:rsidR="003822A5" w:rsidRPr="003505AF">
        <w:rPr>
          <w:rFonts w:ascii="Times New Roman" w:hAnsi="Times New Roman" w:cs="Times New Roman"/>
          <w:sz w:val="24"/>
          <w:szCs w:val="24"/>
        </w:rPr>
        <w:t>5</w:t>
      </w:r>
      <w:r w:rsidRPr="003505AF">
        <w:rPr>
          <w:rFonts w:ascii="Times New Roman" w:hAnsi="Times New Roman" w:cs="Times New Roman"/>
          <w:sz w:val="24"/>
          <w:szCs w:val="24"/>
        </w:rPr>
        <w:t xml:space="preserve">. До заседания Комиссии организуется проверка обращений, уведомлений и информации, предусмотренных </w:t>
      </w:r>
      <w:hyperlink w:anchor="P60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пунктом 9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за исключением случаев, когда такая проверка должна проводиться по решению Губернатора Мурманской области на основании </w:t>
      </w:r>
      <w:hyperlink r:id="rId13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ч. 4.4 ст. 12.1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В случае поступления в Комиссию информации, влекущей необходимость проверки достоверности и полноты сведений о доходах, расходах, об имуществе и обязательствах имущественного характера, представленных лицом, замещающим муниципальную должность, указанная информация направляется Губернатору Мурманской области или в уполномоченный орган Мурманской области по профилактике коррупционных и иных правонарушений.</w:t>
      </w:r>
    </w:p>
    <w:p w:rsidR="003822A5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15. Заседание Комиссии проводится в присутствии лица, замещающего муниципальную должность. </w:t>
      </w:r>
    </w:p>
    <w:p w:rsidR="003822A5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В случае невозможности лично присутствовать на заседании Комиссии лицо, замещающее муниципальную должность, </w:t>
      </w:r>
      <w:r w:rsidR="00F078CA" w:rsidRPr="003505AF">
        <w:rPr>
          <w:rFonts w:ascii="Times New Roman" w:hAnsi="Times New Roman" w:cs="Times New Roman"/>
          <w:sz w:val="24"/>
          <w:szCs w:val="24"/>
        </w:rPr>
        <w:t>обязано письменно известить об этом Комиссию</w:t>
      </w:r>
      <w:r w:rsidRPr="003505AF">
        <w:rPr>
          <w:rFonts w:ascii="Times New Roman" w:hAnsi="Times New Roman" w:cs="Times New Roman"/>
          <w:sz w:val="24"/>
          <w:szCs w:val="24"/>
        </w:rPr>
        <w:t>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В случае неявки лица, замещающего муниципальную должность, надлежащим образом извещенного о времени и месте проведения заседания Комиссии, заседание Комиссии проводится в его отсутствие.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В случае, если на заседании Комиссии рассматривается вопрос в отношении лица, замещающего муниципальную должность, являющегося членом Комиссии, данный член Комиссии не принимает участия в голосовании.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16. При проведении проверки, а также на заседании Комиссии лицо, замещающее муниципальную должность, вправе представить в Комиссию материалы и дать пояснения по существу рассматриваемого в отношении него вопроса. На заседании Комиссии заслушиваются пояснения иных лиц (с их согласия) по существу вынесенных на заседание вопросов.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17. Члены Комиссии и лица, участвовавшие в заседании, не вправе разглашать сведения, ставшие им известными в ходе работы Комиссии.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18. По итогам рассмотрения вопроса, указанного в </w:t>
      </w:r>
      <w:hyperlink w:anchor="P61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"а" пункта </w:t>
        </w:r>
      </w:hyperlink>
      <w:r w:rsidR="00F078CA" w:rsidRPr="003505AF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(или) несовершеннолетних детей является уважительной;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lastRenderedPageBreak/>
        <w:t>-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лицу, замещающему муниципальную должность, принять меры по предоставлению указанных сведений;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инициирует рассмотрение вопроса о досрочном прекращении полномочий лица, замещающего муниципальную должность.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19. По итогам рассмотрения вопроса, указанного в </w:t>
      </w:r>
      <w:hyperlink w:anchor="P62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9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признать, что при исполнении должностных обязанностей (полномочий) лицом, представившим уведомление, конфликт интересов отсутствует;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признать, что при исполнении должностных обязанностей (полномочий)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 в соответствии с законодательством Российской Федерации;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признать, что лицом, представившим уведомление, не соблюдались требования об урегулировании конфликта интересов. В этом случае Комиссия инициирует рассмотрение вопроса о досрочном прекращении полномочий лица, замещающего муниципальную должность.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w:anchor="P63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9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-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14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07.05.2013 N 79-ФЗ, являются объективными;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-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15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07.05.2013 N 79-ФЗ, не являются объективными. В этом случае Комиссия инициирует рассмотрение вопроса о досрочном прекращении полномочий лица, замещающего муниципальную должность.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21. По итогам рассмотрения вопроса, указанного в </w:t>
      </w:r>
      <w:hyperlink w:anchor="P64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подпункте "г" пункта 9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установить, что лицо, замещающее муниципальную должность, соблюдало установленные ограничения, запреты и обязанности;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установить, что лицо, замещающее муниципальную должность, не соблюдало установленные ограничения, запреты и обязанности. В этом случае Комиссия инициирует рассмотрение вопроса о досрочном прекращении полномочий лица, замещающего муниципальную должность, либо применении к нему мер дисциплинарного воздействия в зависимости от совершенного правонарушения.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указанного в </w:t>
      </w:r>
      <w:hyperlink w:anchor="P65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9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а) установить причинно-следственную связь между возникновением обстоятельств, не зависящих от лица, замещающего муниципальную должность, и невозможностью соблюдения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6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и другими федеральными законами в целях противодействию коррупции";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б) установить отсутствие причинно-следственной связи между возникновением обстоятельств, не зависящих от лица, замещающего муниципальную должность, и </w:t>
      </w:r>
      <w:r w:rsidRPr="003505AF">
        <w:rPr>
          <w:rFonts w:ascii="Times New Roman" w:hAnsi="Times New Roman" w:cs="Times New Roman"/>
          <w:sz w:val="24"/>
          <w:szCs w:val="24"/>
        </w:rPr>
        <w:lastRenderedPageBreak/>
        <w:t xml:space="preserve">невозможностью соблюдения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7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и другими федеральными законами в целях противодействию коррупции.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23. Решения Комиссии по вопросам, указанным в </w:t>
      </w:r>
      <w:hyperlink w:anchor="P60">
        <w:r w:rsidRPr="003505AF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3505AF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открытым голосованием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24. Решения Комиссии оформляются протоколами, которые подписывают председатель и члены Комиссии, принимавшие участие в заседании.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25. В протоколе заседания Комиссии указываются: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дата заседания Комиссии, фамилии, имена, отчества членов Комиссии и других лиц, присутствующих на заседании;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содержание пояснений лица, замещающего муниципальную должность, и других лиц по существу вопроса;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фамилии, имена, отчества выступавших на заседании лиц и краткое изложение их выступлений;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источник информации, содержащий основания для проведения заседания Комиссии, дата поступления информации в Комиссию, другие сведения;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- результат голосования, решение и обоснование его принятия.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26.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27. При принятии решений, влекущих рассмотрение вопроса о досрочном прекращении полномочий лица, замещающего муниципальную должность, Комиссия наряду с протоколом оформляет мотивированное заключение, подтверждающее вывод о допущенных нарушениях и содержащее рекомендации Совету депутатов. Указанные документы направляются в Совет депутатов в 3-дневный срок </w:t>
      </w:r>
      <w:r w:rsidR="00B1476F" w:rsidRPr="003505AF">
        <w:rPr>
          <w:rFonts w:ascii="Times New Roman" w:hAnsi="Times New Roman" w:cs="Times New Roman"/>
          <w:sz w:val="24"/>
          <w:szCs w:val="24"/>
        </w:rPr>
        <w:t>после</w:t>
      </w:r>
      <w:r w:rsidRPr="003505AF">
        <w:rPr>
          <w:rFonts w:ascii="Times New Roman" w:hAnsi="Times New Roman" w:cs="Times New Roman"/>
          <w:sz w:val="24"/>
          <w:szCs w:val="24"/>
        </w:rPr>
        <w:t xml:space="preserve"> дня </w:t>
      </w:r>
      <w:r w:rsidR="00A246DE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3505AF">
        <w:rPr>
          <w:rFonts w:ascii="Times New Roman" w:hAnsi="Times New Roman" w:cs="Times New Roman"/>
          <w:sz w:val="24"/>
          <w:szCs w:val="24"/>
        </w:rPr>
        <w:t>заседания Комиссии.</w:t>
      </w:r>
    </w:p>
    <w:p w:rsidR="00A635BE" w:rsidRPr="003505AF" w:rsidRDefault="00A635BE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28. Совет депутатов обязан рассмотреть протокол заседания Комиссии</w:t>
      </w:r>
      <w:r w:rsidR="003505AF" w:rsidRPr="003505AF">
        <w:rPr>
          <w:rFonts w:ascii="Times New Roman" w:hAnsi="Times New Roman" w:cs="Times New Roman"/>
          <w:sz w:val="24"/>
          <w:szCs w:val="24"/>
        </w:rPr>
        <w:t>, а также заключение, указанное в пункте 27</w:t>
      </w:r>
      <w:r w:rsidR="009B493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3505AF" w:rsidRPr="003505AF">
        <w:rPr>
          <w:rFonts w:ascii="Times New Roman" w:hAnsi="Times New Roman" w:cs="Times New Roman"/>
          <w:sz w:val="24"/>
          <w:szCs w:val="24"/>
        </w:rPr>
        <w:t xml:space="preserve">, </w:t>
      </w:r>
      <w:r w:rsidRPr="003505AF">
        <w:rPr>
          <w:rFonts w:ascii="Times New Roman" w:hAnsi="Times New Roman" w:cs="Times New Roman"/>
          <w:sz w:val="24"/>
          <w:szCs w:val="24"/>
        </w:rPr>
        <w:t xml:space="preserve">на ближайшем заседании. 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3505A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к Положению о комиссии по соблюдению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требований к должностному поведению лиц, 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В Комиссию по соблюдению требований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к должностному поведению лиц, </w:t>
      </w:r>
    </w:p>
    <w:p w:rsidR="009B4935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замещающих муниципальные должности</w:t>
      </w:r>
      <w:r w:rsidR="009B4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5AF" w:rsidRPr="003505AF" w:rsidRDefault="009B4935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округе город Кировск Мурманской области</w:t>
      </w:r>
      <w:r w:rsidR="003505AF" w:rsidRPr="003505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05AF" w:rsidRPr="003505AF" w:rsidRDefault="003505AF" w:rsidP="003505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(Ф.И.О., должность)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0A12" w:rsidRDefault="00C90A12" w:rsidP="00160EA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160EA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05AF" w:rsidRPr="003505AF" w:rsidRDefault="003505AF" w:rsidP="00160EA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3505AF" w:rsidRPr="003505AF" w:rsidRDefault="003505AF" w:rsidP="00160EA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:rsidR="003505AF" w:rsidRPr="003505AF" w:rsidRDefault="003505AF" w:rsidP="00160EA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На основании подпункта б пункта 7 Положения о комиссии по соблюдению требований к должностному поведению лиц, замещающих муниципальные должности, и урегулированию конфликта интересов, утвержденного решением Совета депутатов города Кировска от 28.05.2019 № 37,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246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Должностные обязанности, </w:t>
      </w:r>
      <w:proofErr w:type="gramStart"/>
      <w:r w:rsidRPr="003505AF">
        <w:rPr>
          <w:rFonts w:ascii="Times New Roman" w:hAnsi="Times New Roman" w:cs="Times New Roman"/>
          <w:sz w:val="24"/>
          <w:szCs w:val="24"/>
        </w:rPr>
        <w:t>н  исполнение</w:t>
      </w:r>
      <w:proofErr w:type="gramEnd"/>
      <w:r w:rsidRPr="003505AF">
        <w:rPr>
          <w:rFonts w:ascii="Times New Roman" w:hAnsi="Times New Roman" w:cs="Times New Roman"/>
          <w:sz w:val="24"/>
          <w:szCs w:val="24"/>
        </w:rPr>
        <w:t xml:space="preserve"> которых влияет ил  может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246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3505AF" w:rsidRPr="003505AF" w:rsidRDefault="003505AF" w:rsidP="00A246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246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Комиссии при рассмотрении настоящего уведомления (нужное подчеркнуть).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>"__" ___________ 20__ г. __________________________</w:t>
      </w:r>
      <w:proofErr w:type="gramStart"/>
      <w:r w:rsidRPr="003505AF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3505AF">
        <w:rPr>
          <w:rFonts w:ascii="Times New Roman" w:hAnsi="Times New Roman" w:cs="Times New Roman"/>
          <w:sz w:val="24"/>
          <w:szCs w:val="24"/>
        </w:rPr>
        <w:t>____________________</w:t>
      </w:r>
    </w:p>
    <w:p w:rsidR="003505AF" w:rsidRPr="003505AF" w:rsidRDefault="003505AF" w:rsidP="00A246D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                              (подпись лица, (расшифровка подписи)</w:t>
      </w:r>
    </w:p>
    <w:p w:rsidR="003505AF" w:rsidRPr="003505AF" w:rsidRDefault="003505AF" w:rsidP="00A246D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505AF">
        <w:rPr>
          <w:rFonts w:ascii="Times New Roman" w:hAnsi="Times New Roman" w:cs="Times New Roman"/>
          <w:sz w:val="24"/>
          <w:szCs w:val="24"/>
        </w:rPr>
        <w:t xml:space="preserve">                          направляющего уведомление)</w:t>
      </w: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5AF" w:rsidRPr="003505AF" w:rsidRDefault="003505AF" w:rsidP="003505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505AF" w:rsidRPr="003505AF" w:rsidSect="003A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BE"/>
    <w:rsid w:val="00160EA6"/>
    <w:rsid w:val="003505AF"/>
    <w:rsid w:val="00352A9A"/>
    <w:rsid w:val="003822A5"/>
    <w:rsid w:val="008564CA"/>
    <w:rsid w:val="009B126A"/>
    <w:rsid w:val="009B4935"/>
    <w:rsid w:val="00A246DE"/>
    <w:rsid w:val="00A635BE"/>
    <w:rsid w:val="00B1476F"/>
    <w:rsid w:val="00B42721"/>
    <w:rsid w:val="00BD3501"/>
    <w:rsid w:val="00C90A12"/>
    <w:rsid w:val="00F0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1F7C"/>
  <w15:chartTrackingRefBased/>
  <w15:docId w15:val="{9F6A3477-74F9-41F3-BB5F-0DE60EFF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21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160EA6"/>
    <w:pPr>
      <w:ind w:firstLine="56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60E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60E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0" TargetMode="External"/><Relationship Id="rId13" Type="http://schemas.openxmlformats.org/officeDocument/2006/relationships/hyperlink" Target="https://login.consultant.ru/link/?req=doc&amp;base=LAW&amp;n=523306&amp;dst=35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0&amp;dst=24" TargetMode="Externa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0&amp;dst=23" TargetMode="External"/><Relationship Id="rId11" Type="http://schemas.openxmlformats.org/officeDocument/2006/relationships/hyperlink" Target="https://login.consultant.ru/link/?req=doc&amp;base=LAW&amp;n=523306&amp;dst=355" TargetMode="External"/><Relationship Id="rId5" Type="http://schemas.openxmlformats.org/officeDocument/2006/relationships/hyperlink" Target="https://login.consultant.ru/link/?req=doc&amp;base=LAW&amp;n=523290" TargetMode="External"/><Relationship Id="rId15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LAW&amp;n=523290&amp;dst=10006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306" TargetMode="External"/><Relationship Id="rId9" Type="http://schemas.openxmlformats.org/officeDocument/2006/relationships/hyperlink" Target="https://login.consultant.ru/link/?req=doc&amp;base=LAW&amp;n=523306&amp;dst=60" TargetMode="External"/><Relationship Id="rId14" Type="http://schemas.openxmlformats.org/officeDocument/2006/relationships/hyperlink" Target="https://login.consultant.ru/link/?req=doc&amp;base=LAW&amp;n=523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Владимиров Георгий Геннадьевич</cp:lastModifiedBy>
  <cp:revision>2</cp:revision>
  <dcterms:created xsi:type="dcterms:W3CDTF">2026-07-02T09:40:00Z</dcterms:created>
  <dcterms:modified xsi:type="dcterms:W3CDTF">2026-07-02T09:40:00Z</dcterms:modified>
</cp:coreProperties>
</file>