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AC" w:rsidRDefault="00EC0069" w:rsidP="007F36A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E1775D" w:rsidRPr="00093ED3" w:rsidRDefault="00EC0069" w:rsidP="007F36A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251685" w:rsidRDefault="00251685" w:rsidP="007F36A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0069" w:rsidRPr="00093ED3" w:rsidRDefault="00251685" w:rsidP="007F36A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Мурманской области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7F36AC">
        <w:rPr>
          <w:rFonts w:ascii="Times New Roman" w:eastAsia="Times New Roman" w:hAnsi="Times New Roman"/>
          <w:sz w:val="24"/>
          <w:szCs w:val="24"/>
          <w:lang w:eastAsia="ru-RU"/>
        </w:rPr>
        <w:t xml:space="preserve"> 16.10.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302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9520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7F36AC">
        <w:rPr>
          <w:rFonts w:ascii="Times New Roman" w:eastAsia="Times New Roman" w:hAnsi="Times New Roman"/>
          <w:sz w:val="24"/>
          <w:szCs w:val="24"/>
          <w:lang w:eastAsia="ru-RU"/>
        </w:rPr>
        <w:t xml:space="preserve"> 41</w:t>
      </w:r>
    </w:p>
    <w:p w:rsidR="004B5DEB" w:rsidRPr="00093ED3" w:rsidRDefault="004B5DEB" w:rsidP="007F36AC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C64D9" w:rsidRDefault="009C64D9" w:rsidP="007F36AC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2423" w:rsidRDefault="002E2423" w:rsidP="007F36AC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2E2423" w:rsidRPr="008D4C77" w:rsidRDefault="00F21B16" w:rsidP="007F36AC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E2423">
        <w:rPr>
          <w:rFonts w:ascii="Times New Roman" w:hAnsi="Times New Roman" w:cs="Times New Roman"/>
          <w:sz w:val="24"/>
          <w:szCs w:val="24"/>
        </w:rPr>
        <w:t>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2423">
        <w:rPr>
          <w:rFonts w:ascii="Times New Roman" w:hAnsi="Times New Roman" w:cs="Times New Roman"/>
          <w:sz w:val="24"/>
          <w:szCs w:val="24"/>
        </w:rPr>
        <w:t xml:space="preserve"> передаваемого из государственной собственности Мурманской области</w:t>
      </w:r>
      <w:r w:rsidR="002E2423" w:rsidRPr="008D4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0FA" w:rsidRDefault="002E2423" w:rsidP="007F36AC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образования </w:t>
      </w:r>
      <w:r w:rsidR="003040F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8D4C77">
        <w:rPr>
          <w:rFonts w:ascii="Times New Roman" w:hAnsi="Times New Roman" w:cs="Times New Roman"/>
          <w:sz w:val="24"/>
          <w:szCs w:val="24"/>
        </w:rPr>
        <w:t xml:space="preserve">город Кировск с подведомственной </w:t>
      </w:r>
    </w:p>
    <w:p w:rsidR="002E2423" w:rsidRPr="008D4C77" w:rsidRDefault="002E2423" w:rsidP="007F36AC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территорией </w:t>
      </w:r>
      <w:r w:rsidR="003040FA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9C64D9" w:rsidRDefault="009C64D9" w:rsidP="007F36AC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139B" w:rsidRDefault="005C139B" w:rsidP="007F36AC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3260"/>
        <w:gridCol w:w="2121"/>
        <w:gridCol w:w="998"/>
        <w:gridCol w:w="3827"/>
      </w:tblGrid>
      <w:tr w:rsidR="00767C78" w:rsidRPr="002F793C" w:rsidTr="007F36AC">
        <w:trPr>
          <w:trHeight w:val="11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F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F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организации, ИНН организации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F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F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  <w:p w:rsidR="00767C78" w:rsidRPr="002F793C" w:rsidRDefault="00767C78" w:rsidP="007F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F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430219" w:rsidRPr="002F793C" w:rsidTr="007F36AC">
        <w:trPr>
          <w:trHeight w:val="270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219" w:rsidRPr="002F793C" w:rsidRDefault="00430219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219" w:rsidRPr="002F793C" w:rsidRDefault="00430219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19" w:rsidRPr="00DE1F05" w:rsidRDefault="00430219" w:rsidP="007F36AC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19" w:rsidRPr="002F793C" w:rsidRDefault="00430219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19" w:rsidRPr="002F793C" w:rsidRDefault="00430219" w:rsidP="007F36AC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Кол-во   шт.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19" w:rsidRDefault="00430219" w:rsidP="007F36AC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Первоначальная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(восстановительная) /</w:t>
            </w:r>
          </w:p>
          <w:p w:rsidR="00430219" w:rsidRPr="002F793C" w:rsidRDefault="00430219" w:rsidP="007F36AC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 xml:space="preserve"> стоимость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состоянию на 01.</w:t>
            </w:r>
            <w:r w:rsidR="003040FA">
              <w:rPr>
                <w:rFonts w:ascii="Times New Roman" w:hAnsi="Times New Roman"/>
                <w:sz w:val="24"/>
                <w:szCs w:val="24"/>
              </w:rPr>
              <w:t>0</w:t>
            </w:r>
            <w:r w:rsidR="0025168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Pr="00430219">
              <w:rPr>
                <w:rFonts w:ascii="Times New Roman" w:hAnsi="Times New Roman"/>
                <w:sz w:val="24"/>
                <w:szCs w:val="24"/>
              </w:rPr>
              <w:t>2</w:t>
            </w:r>
            <w:r w:rsidR="00E95203" w:rsidRPr="00E95203">
              <w:rPr>
                <w:rFonts w:ascii="Times New Roman" w:hAnsi="Times New Roman"/>
                <w:sz w:val="24"/>
                <w:szCs w:val="24"/>
              </w:rPr>
              <w:t>4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20608D" w:rsidRPr="002F793C" w:rsidTr="007F36AC">
        <w:trPr>
          <w:trHeight w:val="50"/>
        </w:trPr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учреждение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образования Мурманской области «Институт развития образования»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183035</w:t>
            </w:r>
          </w:p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г. Мурманск,      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Инженерная,</w:t>
            </w:r>
          </w:p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2а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ИНН 5191501759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D" w:rsidRPr="00DE1F05" w:rsidRDefault="0020608D" w:rsidP="007F36AC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Движимое имущество: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183035</w:t>
            </w:r>
          </w:p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г. Мурманск,      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Инженерная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08D" w:rsidRPr="00283A67" w:rsidRDefault="0020608D" w:rsidP="007F36AC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08D" w:rsidRPr="002F793C" w:rsidRDefault="0020608D" w:rsidP="007F36AC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60 922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922</w:t>
            </w:r>
            <w:r>
              <w:rPr>
                <w:rFonts w:ascii="Times New Roman" w:hAnsi="Times New Roman"/>
                <w:sz w:val="24"/>
                <w:szCs w:val="24"/>
              </w:rPr>
              <w:t>,20</w:t>
            </w:r>
          </w:p>
        </w:tc>
      </w:tr>
      <w:tr w:rsidR="0020608D" w:rsidRPr="002F793C" w:rsidTr="007F36AC">
        <w:trPr>
          <w:trHeight w:val="1390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pStyle w:val="ConsCell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0608D" w:rsidRPr="00E95203" w:rsidRDefault="0020608D" w:rsidP="007F36AC">
            <w:pPr>
              <w:pStyle w:val="ConsCell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Многофункциональное устройство (МФУ)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Pantum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51685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D" w:rsidRPr="00251685" w:rsidRDefault="0020608D" w:rsidP="007F36AC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8D" w:rsidRPr="002F793C" w:rsidTr="007F36AC">
        <w:trPr>
          <w:trHeight w:val="907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D" w:rsidRPr="00602BA4" w:rsidRDefault="0020608D" w:rsidP="007F36AC">
            <w:pPr>
              <w:pStyle w:val="ConsCell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Aquarius Cmp 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51685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Pr="00251685" w:rsidRDefault="0020608D" w:rsidP="007F36AC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120C30" w:rsidP="007F36AC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335 812,50 / 33</w:t>
            </w:r>
            <w:r w:rsidR="0020608D">
              <w:rPr>
                <w:rFonts w:ascii="Times New Roman" w:hAnsi="Times New Roman"/>
                <w:sz w:val="24"/>
                <w:szCs w:val="24"/>
              </w:rPr>
              <w:t>5 812,50</w:t>
            </w:r>
          </w:p>
        </w:tc>
      </w:tr>
      <w:tr w:rsidR="0020608D" w:rsidRPr="002F793C" w:rsidTr="007F36AC">
        <w:trPr>
          <w:trHeight w:val="907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pStyle w:val="ConsCell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Цифровая лаборатория по биологии (ученическая)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51685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522 375,00 / 522 375,00</w:t>
            </w:r>
          </w:p>
        </w:tc>
      </w:tr>
      <w:tr w:rsidR="0020608D" w:rsidRPr="002F793C" w:rsidTr="007F36AC">
        <w:trPr>
          <w:trHeight w:val="226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D" w:rsidRPr="00251685" w:rsidRDefault="0020608D" w:rsidP="007F36AC">
            <w:pPr>
              <w:pStyle w:val="ConsCell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Цифровая лаборатория по химии</w:t>
            </w:r>
            <w:r w:rsidRPr="00602B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(ученическая)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51685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522 375,00 / 522 375,00</w:t>
            </w:r>
          </w:p>
        </w:tc>
      </w:tr>
      <w:tr w:rsidR="0020608D" w:rsidRPr="002F793C" w:rsidTr="007F36AC">
        <w:trPr>
          <w:trHeight w:val="2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pStyle w:val="ConsCell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Цифровая лаборатория по физике</w:t>
            </w:r>
            <w:r w:rsidRPr="00602B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(ученическая)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51685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522 375,00 / 522 375,00</w:t>
            </w:r>
          </w:p>
        </w:tc>
      </w:tr>
      <w:tr w:rsidR="0020608D" w:rsidRPr="002F793C" w:rsidTr="007F36AC">
        <w:trPr>
          <w:trHeight w:val="907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D" w:rsidRPr="00602BA4" w:rsidRDefault="0020608D" w:rsidP="007F36AC">
            <w:pPr>
              <w:pStyle w:val="ConsCell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Цифровая лаборатория по физиологии</w:t>
            </w:r>
            <w:r w:rsidRPr="00602B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профильный уровень</w:t>
            </w:r>
            <w:r w:rsidRPr="00602B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51685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Pr="00251685" w:rsidRDefault="0020608D" w:rsidP="007F36AC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Pr="00251685" w:rsidRDefault="0020608D" w:rsidP="007F36AC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125 </w:t>
            </w:r>
            <w:r>
              <w:rPr>
                <w:rFonts w:ascii="Times New Roman" w:hAnsi="Times New Roman"/>
                <w:sz w:val="24"/>
                <w:szCs w:val="24"/>
              </w:rPr>
              <w:t>370,00 / 125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20608D" w:rsidRPr="002F793C" w:rsidTr="007F36AC">
        <w:trPr>
          <w:trHeight w:val="323"/>
        </w:trPr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pStyle w:val="ConsCell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B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Цифровая лаборатория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экологии</w:t>
            </w:r>
          </w:p>
        </w:tc>
        <w:tc>
          <w:tcPr>
            <w:tcW w:w="21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08D" w:rsidRPr="00251685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359 331,80 / 359 331,80</w:t>
            </w:r>
          </w:p>
        </w:tc>
      </w:tr>
      <w:tr w:rsidR="0020608D" w:rsidRPr="002F793C" w:rsidTr="007F36AC">
        <w:trPr>
          <w:trHeight w:val="322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D" w:rsidRPr="00602BA4" w:rsidRDefault="0020608D" w:rsidP="007F36AC">
            <w:pPr>
              <w:pStyle w:val="ConsCell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Учебная лаборатория по нейротехнологии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51685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407 950,00 / 407 950,00</w:t>
            </w:r>
          </w:p>
        </w:tc>
      </w:tr>
      <w:tr w:rsidR="0020608D" w:rsidRPr="002F793C" w:rsidTr="007F36AC">
        <w:trPr>
          <w:trHeight w:val="339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pStyle w:val="ConsCell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Образовательный конструктор для практики блочного программирования с комплексом датчиков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51685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125 370,00 / 125 370,00</w:t>
            </w:r>
          </w:p>
        </w:tc>
      </w:tr>
      <w:tr w:rsidR="0020608D" w:rsidRPr="002F793C" w:rsidTr="007F36AC">
        <w:trPr>
          <w:trHeight w:val="338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pStyle w:val="ConsCell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20608D">
              <w:rPr>
                <w:rFonts w:ascii="Times New Roman" w:hAnsi="Times New Roman"/>
                <w:sz w:val="24"/>
                <w:szCs w:val="24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51685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08D">
              <w:rPr>
                <w:rFonts w:ascii="Times New Roman" w:hAnsi="Times New Roman"/>
                <w:sz w:val="24"/>
                <w:szCs w:val="24"/>
              </w:rPr>
              <w:t>431 830,00 / 431 830,00</w:t>
            </w:r>
          </w:p>
        </w:tc>
      </w:tr>
      <w:tr w:rsidR="0020608D" w:rsidRPr="002F793C" w:rsidTr="007F36AC">
        <w:trPr>
          <w:trHeight w:val="907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pStyle w:val="ConsCell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набор для изучения многокомпонентных робототехнических систем </w:t>
            </w:r>
            <w:r w:rsidR="00120C3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манипуляционных роботов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51685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670 630,00 / 670 630,00</w:t>
            </w:r>
          </w:p>
        </w:tc>
      </w:tr>
      <w:tr w:rsidR="0020608D" w:rsidRPr="002F793C" w:rsidTr="007F36AC">
        <w:trPr>
          <w:trHeight w:val="503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pStyle w:val="ConsCell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ОГЭ/ЕГЭ (химия)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51685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33 830,03 / 33 830,03</w:t>
            </w:r>
          </w:p>
        </w:tc>
      </w:tr>
      <w:tr w:rsidR="0020608D" w:rsidRPr="002F793C" w:rsidTr="007F36AC">
        <w:trPr>
          <w:trHeight w:val="546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F793C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pStyle w:val="ConsCell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Микроскоп цифровой 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08D" w:rsidRPr="00251685" w:rsidRDefault="0020608D" w:rsidP="007F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20608D" w:rsidRDefault="0020608D" w:rsidP="007F36AC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19 018,40 / 19 018,40</w:t>
            </w:r>
          </w:p>
        </w:tc>
      </w:tr>
    </w:tbl>
    <w:p w:rsidR="00DC66F8" w:rsidRDefault="00DC66F8" w:rsidP="007F3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Sect="007F36AC">
      <w:pgSz w:w="16838" w:h="11906" w:orient="landscape"/>
      <w:pgMar w:top="568" w:right="1103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538" w:rsidRDefault="00EA1538" w:rsidP="00B60DC3">
      <w:pPr>
        <w:spacing w:after="0" w:line="240" w:lineRule="auto"/>
      </w:pPr>
      <w:r>
        <w:separator/>
      </w:r>
    </w:p>
  </w:endnote>
  <w:endnote w:type="continuationSeparator" w:id="0">
    <w:p w:rsidR="00EA1538" w:rsidRDefault="00EA1538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538" w:rsidRDefault="00EA1538" w:rsidP="00B60DC3">
      <w:pPr>
        <w:spacing w:after="0" w:line="240" w:lineRule="auto"/>
      </w:pPr>
      <w:r>
        <w:separator/>
      </w:r>
    </w:p>
  </w:footnote>
  <w:footnote w:type="continuationSeparator" w:id="0">
    <w:p w:rsidR="00EA1538" w:rsidRDefault="00EA1538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93ED3"/>
    <w:rsid w:val="000A3C33"/>
    <w:rsid w:val="000B40F1"/>
    <w:rsid w:val="000C2836"/>
    <w:rsid w:val="000D47D7"/>
    <w:rsid w:val="000E3B5D"/>
    <w:rsid w:val="000E608E"/>
    <w:rsid w:val="000F7BBB"/>
    <w:rsid w:val="00100429"/>
    <w:rsid w:val="00105F71"/>
    <w:rsid w:val="001163A9"/>
    <w:rsid w:val="00120C30"/>
    <w:rsid w:val="001211C9"/>
    <w:rsid w:val="001233ED"/>
    <w:rsid w:val="001555E1"/>
    <w:rsid w:val="001769B8"/>
    <w:rsid w:val="001779AB"/>
    <w:rsid w:val="00183A52"/>
    <w:rsid w:val="0019385C"/>
    <w:rsid w:val="001C0773"/>
    <w:rsid w:val="001D1D5A"/>
    <w:rsid w:val="001D4D50"/>
    <w:rsid w:val="0020608D"/>
    <w:rsid w:val="00225029"/>
    <w:rsid w:val="00226362"/>
    <w:rsid w:val="002279E6"/>
    <w:rsid w:val="0023018E"/>
    <w:rsid w:val="00232D1D"/>
    <w:rsid w:val="00251685"/>
    <w:rsid w:val="002539CA"/>
    <w:rsid w:val="002614BF"/>
    <w:rsid w:val="0027158A"/>
    <w:rsid w:val="00276D0D"/>
    <w:rsid w:val="00283A67"/>
    <w:rsid w:val="00292B38"/>
    <w:rsid w:val="00297DE5"/>
    <w:rsid w:val="002C2791"/>
    <w:rsid w:val="002E2423"/>
    <w:rsid w:val="002E3ED1"/>
    <w:rsid w:val="003040FA"/>
    <w:rsid w:val="00304E87"/>
    <w:rsid w:val="0032136C"/>
    <w:rsid w:val="003444CF"/>
    <w:rsid w:val="003514BD"/>
    <w:rsid w:val="003625B9"/>
    <w:rsid w:val="003726AE"/>
    <w:rsid w:val="00372D76"/>
    <w:rsid w:val="003A013B"/>
    <w:rsid w:val="003B23BD"/>
    <w:rsid w:val="003B4956"/>
    <w:rsid w:val="003B60A0"/>
    <w:rsid w:val="003E55C3"/>
    <w:rsid w:val="003E62D0"/>
    <w:rsid w:val="0040580B"/>
    <w:rsid w:val="004073F4"/>
    <w:rsid w:val="00430219"/>
    <w:rsid w:val="0044210C"/>
    <w:rsid w:val="004633B5"/>
    <w:rsid w:val="0047172E"/>
    <w:rsid w:val="00480FD5"/>
    <w:rsid w:val="004B1645"/>
    <w:rsid w:val="004B5DEB"/>
    <w:rsid w:val="004C6BD7"/>
    <w:rsid w:val="004F51DF"/>
    <w:rsid w:val="0050161B"/>
    <w:rsid w:val="00515903"/>
    <w:rsid w:val="0052357B"/>
    <w:rsid w:val="00534F71"/>
    <w:rsid w:val="00554550"/>
    <w:rsid w:val="00562A8E"/>
    <w:rsid w:val="00572765"/>
    <w:rsid w:val="00574811"/>
    <w:rsid w:val="00580B52"/>
    <w:rsid w:val="005907B9"/>
    <w:rsid w:val="005B5688"/>
    <w:rsid w:val="005B7C84"/>
    <w:rsid w:val="005C139B"/>
    <w:rsid w:val="005D6F65"/>
    <w:rsid w:val="005D6F6C"/>
    <w:rsid w:val="005E754F"/>
    <w:rsid w:val="00602BA4"/>
    <w:rsid w:val="0060784D"/>
    <w:rsid w:val="00610DDC"/>
    <w:rsid w:val="00644BF0"/>
    <w:rsid w:val="00653A1A"/>
    <w:rsid w:val="0065624C"/>
    <w:rsid w:val="00673892"/>
    <w:rsid w:val="006B6486"/>
    <w:rsid w:val="006C082E"/>
    <w:rsid w:val="006C3655"/>
    <w:rsid w:val="006F0E91"/>
    <w:rsid w:val="00702886"/>
    <w:rsid w:val="00733A8D"/>
    <w:rsid w:val="00756B55"/>
    <w:rsid w:val="00767C78"/>
    <w:rsid w:val="00776899"/>
    <w:rsid w:val="007B0EB6"/>
    <w:rsid w:val="007C0659"/>
    <w:rsid w:val="007D7091"/>
    <w:rsid w:val="007F36AC"/>
    <w:rsid w:val="00813ECF"/>
    <w:rsid w:val="00814DE1"/>
    <w:rsid w:val="008729C9"/>
    <w:rsid w:val="008A1EA1"/>
    <w:rsid w:val="008A4275"/>
    <w:rsid w:val="008A79A5"/>
    <w:rsid w:val="008B6AE2"/>
    <w:rsid w:val="008F4968"/>
    <w:rsid w:val="00902BA2"/>
    <w:rsid w:val="00903066"/>
    <w:rsid w:val="009067FA"/>
    <w:rsid w:val="00922EB7"/>
    <w:rsid w:val="0092326C"/>
    <w:rsid w:val="009261D2"/>
    <w:rsid w:val="009473CD"/>
    <w:rsid w:val="0095006D"/>
    <w:rsid w:val="00955C7A"/>
    <w:rsid w:val="00967F8E"/>
    <w:rsid w:val="00974415"/>
    <w:rsid w:val="00990720"/>
    <w:rsid w:val="009B024A"/>
    <w:rsid w:val="009B48BF"/>
    <w:rsid w:val="009C64D9"/>
    <w:rsid w:val="009D19DF"/>
    <w:rsid w:val="009D4A3E"/>
    <w:rsid w:val="009E053C"/>
    <w:rsid w:val="00A13064"/>
    <w:rsid w:val="00A278AB"/>
    <w:rsid w:val="00A53D20"/>
    <w:rsid w:val="00A56992"/>
    <w:rsid w:val="00A724D8"/>
    <w:rsid w:val="00A76B99"/>
    <w:rsid w:val="00A96F25"/>
    <w:rsid w:val="00AB6D30"/>
    <w:rsid w:val="00AC3DFE"/>
    <w:rsid w:val="00AD0159"/>
    <w:rsid w:val="00AD3846"/>
    <w:rsid w:val="00AD6BAF"/>
    <w:rsid w:val="00AE1849"/>
    <w:rsid w:val="00AE58F7"/>
    <w:rsid w:val="00B063AD"/>
    <w:rsid w:val="00B60DC3"/>
    <w:rsid w:val="00B65C67"/>
    <w:rsid w:val="00BA6487"/>
    <w:rsid w:val="00BF464F"/>
    <w:rsid w:val="00C307B9"/>
    <w:rsid w:val="00C350C2"/>
    <w:rsid w:val="00C601A2"/>
    <w:rsid w:val="00C631A5"/>
    <w:rsid w:val="00C73A56"/>
    <w:rsid w:val="00C86B2B"/>
    <w:rsid w:val="00CA0CE4"/>
    <w:rsid w:val="00CA1ADE"/>
    <w:rsid w:val="00CD2EBF"/>
    <w:rsid w:val="00CE1F3A"/>
    <w:rsid w:val="00D143FC"/>
    <w:rsid w:val="00D2600D"/>
    <w:rsid w:val="00D36160"/>
    <w:rsid w:val="00D45FB7"/>
    <w:rsid w:val="00D7029C"/>
    <w:rsid w:val="00D80217"/>
    <w:rsid w:val="00DA0A24"/>
    <w:rsid w:val="00DA0FD8"/>
    <w:rsid w:val="00DA7ABB"/>
    <w:rsid w:val="00DC66F8"/>
    <w:rsid w:val="00DF22C4"/>
    <w:rsid w:val="00E00E2F"/>
    <w:rsid w:val="00E13B80"/>
    <w:rsid w:val="00E1775D"/>
    <w:rsid w:val="00E24581"/>
    <w:rsid w:val="00E26890"/>
    <w:rsid w:val="00E329A2"/>
    <w:rsid w:val="00E47CD9"/>
    <w:rsid w:val="00E628E4"/>
    <w:rsid w:val="00E7334C"/>
    <w:rsid w:val="00E73D32"/>
    <w:rsid w:val="00E84A3F"/>
    <w:rsid w:val="00E95203"/>
    <w:rsid w:val="00EA1538"/>
    <w:rsid w:val="00EA3817"/>
    <w:rsid w:val="00EB3D2A"/>
    <w:rsid w:val="00EC0069"/>
    <w:rsid w:val="00F21B16"/>
    <w:rsid w:val="00F317F2"/>
    <w:rsid w:val="00F3381C"/>
    <w:rsid w:val="00F463CE"/>
    <w:rsid w:val="00F53755"/>
    <w:rsid w:val="00F75AE0"/>
    <w:rsid w:val="00F80A37"/>
    <w:rsid w:val="00F83D9E"/>
    <w:rsid w:val="00F852F6"/>
    <w:rsid w:val="00FA5085"/>
    <w:rsid w:val="00FB4A29"/>
    <w:rsid w:val="00FD018C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093E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2024-10-17T11:32:00Z</cp:lastPrinted>
  <dcterms:created xsi:type="dcterms:W3CDTF">2024-10-18T08:42:00Z</dcterms:created>
  <dcterms:modified xsi:type="dcterms:W3CDTF">2024-10-18T08:42:00Z</dcterms:modified>
</cp:coreProperties>
</file>