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B30" w:rsidRPr="00C633A5" w:rsidRDefault="008D1B30" w:rsidP="00757E5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633A5">
        <w:rPr>
          <w:rFonts w:ascii="Times New Roman" w:hAnsi="Times New Roman"/>
          <w:sz w:val="24"/>
          <w:szCs w:val="24"/>
        </w:rPr>
        <w:t>Приложение</w:t>
      </w:r>
    </w:p>
    <w:p w:rsidR="00757E52" w:rsidRPr="00C633A5" w:rsidRDefault="008D1B30" w:rsidP="00757E5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633A5">
        <w:rPr>
          <w:rFonts w:ascii="Times New Roman" w:hAnsi="Times New Roman"/>
          <w:sz w:val="24"/>
          <w:szCs w:val="24"/>
        </w:rPr>
        <w:t xml:space="preserve">к </w:t>
      </w:r>
      <w:r w:rsidR="00757E52" w:rsidRPr="00C633A5">
        <w:rPr>
          <w:rFonts w:ascii="Times New Roman" w:hAnsi="Times New Roman"/>
          <w:sz w:val="24"/>
          <w:szCs w:val="24"/>
        </w:rPr>
        <w:t>решени</w:t>
      </w:r>
      <w:r w:rsidRPr="00C633A5">
        <w:rPr>
          <w:rFonts w:ascii="Times New Roman" w:hAnsi="Times New Roman"/>
          <w:sz w:val="24"/>
          <w:szCs w:val="24"/>
        </w:rPr>
        <w:t>ю</w:t>
      </w:r>
      <w:r w:rsidR="00757E52" w:rsidRPr="00C633A5">
        <w:rPr>
          <w:rFonts w:ascii="Times New Roman" w:hAnsi="Times New Roman"/>
          <w:sz w:val="24"/>
          <w:szCs w:val="24"/>
        </w:rPr>
        <w:t xml:space="preserve"> Совета депутатов </w:t>
      </w:r>
    </w:p>
    <w:p w:rsidR="008D1B30" w:rsidRPr="00C633A5" w:rsidRDefault="00757E52" w:rsidP="00757E5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633A5">
        <w:rPr>
          <w:rFonts w:ascii="Times New Roman" w:hAnsi="Times New Roman"/>
          <w:sz w:val="24"/>
          <w:szCs w:val="24"/>
        </w:rPr>
        <w:t>муниципального округа город Кировск</w:t>
      </w:r>
    </w:p>
    <w:p w:rsidR="00757E52" w:rsidRPr="00C633A5" w:rsidRDefault="00757E52" w:rsidP="00757E5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633A5">
        <w:rPr>
          <w:rFonts w:ascii="Times New Roman" w:hAnsi="Times New Roman"/>
          <w:sz w:val="24"/>
          <w:szCs w:val="24"/>
        </w:rPr>
        <w:t xml:space="preserve"> Мурманской области</w:t>
      </w:r>
    </w:p>
    <w:p w:rsidR="00757E52" w:rsidRPr="00C633A5" w:rsidRDefault="00757E52" w:rsidP="00757E5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633A5">
        <w:rPr>
          <w:rFonts w:ascii="Times New Roman" w:hAnsi="Times New Roman"/>
          <w:sz w:val="24"/>
          <w:szCs w:val="24"/>
        </w:rPr>
        <w:t xml:space="preserve">от </w:t>
      </w:r>
      <w:r w:rsidR="008D1B30" w:rsidRPr="00C633A5">
        <w:rPr>
          <w:rFonts w:ascii="Times New Roman" w:hAnsi="Times New Roman"/>
          <w:sz w:val="24"/>
          <w:szCs w:val="24"/>
        </w:rPr>
        <w:t>08.08.2025 № 43</w:t>
      </w:r>
    </w:p>
    <w:p w:rsidR="0090710C" w:rsidRPr="00C633A5" w:rsidRDefault="0090710C" w:rsidP="00E1046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757E52" w:rsidRPr="00C633A5" w:rsidRDefault="00E10460" w:rsidP="00E1046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C633A5">
        <w:rPr>
          <w:rFonts w:ascii="Times New Roman" w:eastAsia="Arial Unicode MS" w:hAnsi="Times New Roman" w:cs="Times New Roman"/>
          <w:b/>
          <w:sz w:val="24"/>
          <w:szCs w:val="24"/>
        </w:rPr>
        <w:t xml:space="preserve">Порядок и условия </w:t>
      </w:r>
    </w:p>
    <w:p w:rsidR="00E10460" w:rsidRPr="00C633A5" w:rsidRDefault="00E10460" w:rsidP="00E1046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C633A5">
        <w:rPr>
          <w:rFonts w:ascii="Times New Roman" w:eastAsia="Arial Unicode MS" w:hAnsi="Times New Roman" w:cs="Times New Roman"/>
          <w:b/>
          <w:sz w:val="24"/>
          <w:szCs w:val="24"/>
        </w:rPr>
        <w:t>заключения соглашений о защите и поощрении капиталовложений со стороны муниципального округа город Кировск Мурманской области</w:t>
      </w:r>
    </w:p>
    <w:p w:rsidR="00757E52" w:rsidRPr="00C633A5" w:rsidRDefault="00757E52" w:rsidP="00E10460">
      <w:pPr>
        <w:pStyle w:val="ConsPlusTitle"/>
        <w:jc w:val="center"/>
        <w:outlineLvl w:val="1"/>
        <w:rPr>
          <w:sz w:val="24"/>
          <w:szCs w:val="24"/>
        </w:rPr>
      </w:pPr>
    </w:p>
    <w:p w:rsidR="00E10460" w:rsidRPr="00C633A5" w:rsidRDefault="00E10460" w:rsidP="00E10460">
      <w:pPr>
        <w:pStyle w:val="ConsPlusTitle"/>
        <w:jc w:val="center"/>
        <w:outlineLvl w:val="1"/>
        <w:rPr>
          <w:sz w:val="24"/>
          <w:szCs w:val="24"/>
        </w:rPr>
      </w:pPr>
      <w:r w:rsidRPr="00C633A5">
        <w:rPr>
          <w:sz w:val="24"/>
          <w:szCs w:val="24"/>
        </w:rPr>
        <w:t>1. Общие положения</w:t>
      </w:r>
    </w:p>
    <w:p w:rsidR="00E10460" w:rsidRPr="00C633A5" w:rsidRDefault="00E10460" w:rsidP="00E10460">
      <w:pPr>
        <w:pStyle w:val="ConsPlusNormal"/>
        <w:jc w:val="both"/>
        <w:rPr>
          <w:sz w:val="24"/>
          <w:szCs w:val="24"/>
        </w:rPr>
      </w:pPr>
    </w:p>
    <w:p w:rsidR="00E10460" w:rsidRPr="00C633A5" w:rsidRDefault="00E10460" w:rsidP="00E10460">
      <w:pPr>
        <w:pStyle w:val="ConsPlusNormal"/>
        <w:ind w:firstLine="709"/>
        <w:jc w:val="both"/>
        <w:rPr>
          <w:sz w:val="24"/>
          <w:szCs w:val="24"/>
        </w:rPr>
      </w:pPr>
      <w:r w:rsidRPr="00C633A5">
        <w:rPr>
          <w:sz w:val="24"/>
          <w:szCs w:val="24"/>
        </w:rPr>
        <w:t xml:space="preserve">1.1. Настоящий Порядок и условия заключения соглашений о защите и поощрении капиталовложений со стороны муниципального округа город Кировск Мурманской области (далее - Порядок) разработан в соответствии с частью 8 статьи 4 Федерального закона от 01.04.2020 N 69-ФЗ </w:t>
      </w:r>
      <w:r w:rsidR="00A821C7" w:rsidRPr="00C633A5">
        <w:rPr>
          <w:sz w:val="24"/>
          <w:szCs w:val="24"/>
        </w:rPr>
        <w:t>«</w:t>
      </w:r>
      <w:r w:rsidRPr="00C633A5">
        <w:rPr>
          <w:sz w:val="24"/>
          <w:szCs w:val="24"/>
        </w:rPr>
        <w:t>О защите и поощрении капиталовложений в Российской Федерации</w:t>
      </w:r>
      <w:r w:rsidR="00A821C7" w:rsidRPr="00C633A5">
        <w:rPr>
          <w:sz w:val="24"/>
          <w:szCs w:val="24"/>
        </w:rPr>
        <w:t>»</w:t>
      </w:r>
      <w:r w:rsidRPr="00C633A5">
        <w:rPr>
          <w:sz w:val="24"/>
          <w:szCs w:val="24"/>
        </w:rPr>
        <w:t xml:space="preserve"> (далее - Федеральный закон</w:t>
      </w:r>
      <w:r w:rsidR="00757E52" w:rsidRPr="00C633A5">
        <w:rPr>
          <w:sz w:val="24"/>
          <w:szCs w:val="24"/>
        </w:rPr>
        <w:t xml:space="preserve"> № 69-ФЗ</w:t>
      </w:r>
      <w:r w:rsidRPr="00C633A5">
        <w:rPr>
          <w:sz w:val="24"/>
          <w:szCs w:val="24"/>
        </w:rPr>
        <w:t>)</w:t>
      </w:r>
      <w:r w:rsidR="009A050F" w:rsidRPr="00C633A5">
        <w:rPr>
          <w:sz w:val="24"/>
          <w:szCs w:val="24"/>
        </w:rPr>
        <w:t xml:space="preserve">, </w:t>
      </w:r>
      <w:r w:rsidR="0064716C" w:rsidRPr="00C633A5">
        <w:rPr>
          <w:sz w:val="24"/>
          <w:szCs w:val="24"/>
        </w:rPr>
        <w:t>постановлением п</w:t>
      </w:r>
      <w:r w:rsidR="009A050F" w:rsidRPr="00C633A5">
        <w:rPr>
          <w:sz w:val="24"/>
          <w:szCs w:val="24"/>
        </w:rPr>
        <w:t>равительств</w:t>
      </w:r>
      <w:r w:rsidR="0064716C" w:rsidRPr="00C633A5">
        <w:rPr>
          <w:sz w:val="24"/>
          <w:szCs w:val="24"/>
        </w:rPr>
        <w:t>а</w:t>
      </w:r>
      <w:r w:rsidR="009A050F" w:rsidRPr="00C633A5">
        <w:rPr>
          <w:sz w:val="24"/>
          <w:szCs w:val="24"/>
        </w:rPr>
        <w:t xml:space="preserve"> Российской Федерации № 1602 от 13.09.2022 «О соглашениях о защите и поощрении капиталовложений»</w:t>
      </w:r>
      <w:r w:rsidRPr="00C633A5">
        <w:rPr>
          <w:sz w:val="24"/>
          <w:szCs w:val="24"/>
        </w:rPr>
        <w:t xml:space="preserve"> и устанавливает условия и порядок заключения соглашений о защите и поощрении капиталовложений со стороны муниципального округа город </w:t>
      </w:r>
      <w:r w:rsidR="00F459EA" w:rsidRPr="00C633A5">
        <w:rPr>
          <w:sz w:val="24"/>
          <w:szCs w:val="24"/>
        </w:rPr>
        <w:t>Кировск</w:t>
      </w:r>
      <w:r w:rsidRPr="00C633A5">
        <w:rPr>
          <w:sz w:val="24"/>
          <w:szCs w:val="24"/>
        </w:rPr>
        <w:t xml:space="preserve"> Мурманской области</w:t>
      </w:r>
      <w:r w:rsidR="00390087" w:rsidRPr="00C633A5">
        <w:rPr>
          <w:sz w:val="24"/>
          <w:szCs w:val="24"/>
        </w:rPr>
        <w:t>»</w:t>
      </w:r>
      <w:r w:rsidR="002A0255" w:rsidRPr="00C633A5">
        <w:rPr>
          <w:sz w:val="24"/>
          <w:szCs w:val="24"/>
        </w:rPr>
        <w:t xml:space="preserve"> (далее – соглашение о защите и поощрении капиталовложений).</w:t>
      </w:r>
    </w:p>
    <w:p w:rsidR="008942F1" w:rsidRPr="00C633A5" w:rsidRDefault="008942F1" w:rsidP="002A0255">
      <w:pPr>
        <w:pStyle w:val="ConsPlusNormal"/>
        <w:ind w:firstLine="709"/>
        <w:jc w:val="both"/>
        <w:rPr>
          <w:sz w:val="24"/>
          <w:szCs w:val="24"/>
        </w:rPr>
      </w:pPr>
      <w:r w:rsidRPr="00C633A5">
        <w:rPr>
          <w:sz w:val="24"/>
          <w:szCs w:val="24"/>
        </w:rPr>
        <w:t>1.2. В соответствии с частью 2 статьи 10 Федерального закона № 69-ФЗ муниципальный округ</w:t>
      </w:r>
      <w:r w:rsidR="002A0255" w:rsidRPr="00C633A5">
        <w:rPr>
          <w:sz w:val="24"/>
          <w:szCs w:val="24"/>
        </w:rPr>
        <w:t xml:space="preserve"> город Кировск Мурманской области</w:t>
      </w:r>
      <w:r w:rsidRPr="00C633A5">
        <w:rPr>
          <w:sz w:val="24"/>
          <w:szCs w:val="24"/>
        </w:rPr>
        <w:t xml:space="preserve"> может быть стороной соглашения о защите и поощрении капиталовложений, если одновременно стороной такого соглашения является Мурманская область.</w:t>
      </w:r>
    </w:p>
    <w:p w:rsidR="008942F1" w:rsidRPr="00C633A5" w:rsidRDefault="008942F1" w:rsidP="002A02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3A5">
        <w:rPr>
          <w:rFonts w:ascii="Times New Roman" w:hAnsi="Times New Roman" w:cs="Times New Roman"/>
          <w:sz w:val="24"/>
          <w:szCs w:val="24"/>
        </w:rPr>
        <w:t>1.3. От имени муниципального округа город Кировск Мурманской области стороной соглашения о защите и поощрении капиталовложений является Глава муниципального округа город Кировск Мурманской области.</w:t>
      </w:r>
    </w:p>
    <w:p w:rsidR="008942F1" w:rsidRPr="00C633A5" w:rsidRDefault="008942F1" w:rsidP="002A02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3A5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5522AB" w:rsidRPr="00C633A5">
        <w:rPr>
          <w:rFonts w:ascii="Times New Roman" w:hAnsi="Times New Roman" w:cs="Times New Roman"/>
          <w:sz w:val="24"/>
          <w:szCs w:val="24"/>
        </w:rPr>
        <w:t>,</w:t>
      </w:r>
      <w:r w:rsidRPr="00C633A5">
        <w:rPr>
          <w:rFonts w:ascii="Times New Roman" w:hAnsi="Times New Roman" w:cs="Times New Roman"/>
          <w:sz w:val="24"/>
          <w:szCs w:val="24"/>
        </w:rPr>
        <w:t xml:space="preserve"> ответственный за </w:t>
      </w:r>
      <w:r w:rsidR="00F87BBE" w:rsidRPr="00C633A5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Pr="00C633A5">
        <w:rPr>
          <w:rFonts w:ascii="Times New Roman" w:hAnsi="Times New Roman" w:cs="Times New Roman"/>
          <w:sz w:val="24"/>
          <w:szCs w:val="24"/>
        </w:rPr>
        <w:t>реализаци</w:t>
      </w:r>
      <w:r w:rsidR="00F87BBE" w:rsidRPr="00C633A5">
        <w:rPr>
          <w:rFonts w:ascii="Times New Roman" w:hAnsi="Times New Roman" w:cs="Times New Roman"/>
          <w:sz w:val="24"/>
          <w:szCs w:val="24"/>
        </w:rPr>
        <w:t>и</w:t>
      </w:r>
      <w:r w:rsidRPr="00C633A5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="005522AB" w:rsidRPr="00C633A5">
        <w:rPr>
          <w:rFonts w:ascii="Times New Roman" w:hAnsi="Times New Roman" w:cs="Times New Roman"/>
          <w:sz w:val="24"/>
          <w:szCs w:val="24"/>
        </w:rPr>
        <w:t>,</w:t>
      </w:r>
      <w:r w:rsidRPr="00C633A5">
        <w:rPr>
          <w:rFonts w:ascii="Times New Roman" w:hAnsi="Times New Roman" w:cs="Times New Roman"/>
          <w:sz w:val="24"/>
          <w:szCs w:val="24"/>
        </w:rPr>
        <w:t xml:space="preserve"> определяется правовым актом Администрации муниципального округа</w:t>
      </w:r>
      <w:r w:rsidR="002A0255" w:rsidRPr="00C633A5">
        <w:rPr>
          <w:rFonts w:ascii="Times New Roman" w:hAnsi="Times New Roman" w:cs="Times New Roman"/>
          <w:sz w:val="24"/>
          <w:szCs w:val="24"/>
        </w:rPr>
        <w:t xml:space="preserve"> город Кировск Мурманской области</w:t>
      </w:r>
      <w:r w:rsidRPr="00C633A5">
        <w:rPr>
          <w:rFonts w:ascii="Times New Roman" w:hAnsi="Times New Roman" w:cs="Times New Roman"/>
          <w:sz w:val="24"/>
          <w:szCs w:val="24"/>
        </w:rPr>
        <w:t>.</w:t>
      </w:r>
    </w:p>
    <w:p w:rsidR="002A0255" w:rsidRPr="00C633A5" w:rsidRDefault="002A0255" w:rsidP="002A02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3A5">
        <w:rPr>
          <w:rFonts w:ascii="Times New Roman" w:hAnsi="Times New Roman" w:cs="Times New Roman"/>
          <w:sz w:val="24"/>
          <w:szCs w:val="24"/>
        </w:rPr>
        <w:t>1.4. К отношениям, возникающим в связи с заключением, изменением и расторжением соглашения о защите и поощрении капиталовложений, а также в связи с исполнением обязанностей по указанному соглашению, применяются правила гражданского законодательства Российской Федерации с учетом особенностей, установленных Федеральным законом № 69-ФЗ.</w:t>
      </w:r>
    </w:p>
    <w:p w:rsidR="002A0255" w:rsidRPr="00C633A5" w:rsidRDefault="002A0255" w:rsidP="00E10460">
      <w:pPr>
        <w:pStyle w:val="ConsPlusNormal"/>
        <w:ind w:firstLine="709"/>
        <w:jc w:val="both"/>
        <w:rPr>
          <w:sz w:val="24"/>
          <w:szCs w:val="24"/>
        </w:rPr>
      </w:pPr>
    </w:p>
    <w:p w:rsidR="002A0255" w:rsidRPr="00C633A5" w:rsidRDefault="002A0255" w:rsidP="002A0255">
      <w:pPr>
        <w:pStyle w:val="ConsPlusTitle"/>
        <w:ind w:firstLine="709"/>
        <w:jc w:val="center"/>
        <w:outlineLvl w:val="1"/>
        <w:rPr>
          <w:sz w:val="24"/>
          <w:szCs w:val="24"/>
        </w:rPr>
      </w:pPr>
      <w:r w:rsidRPr="00C633A5">
        <w:rPr>
          <w:sz w:val="24"/>
          <w:szCs w:val="24"/>
        </w:rPr>
        <w:t xml:space="preserve">2. Порядок заключения соглашений о защите и поощрении </w:t>
      </w:r>
    </w:p>
    <w:p w:rsidR="002A0255" w:rsidRPr="00C633A5" w:rsidRDefault="002A0255" w:rsidP="002A0255">
      <w:pPr>
        <w:pStyle w:val="ConsPlusTitle"/>
        <w:ind w:firstLine="709"/>
        <w:jc w:val="center"/>
        <w:outlineLvl w:val="1"/>
        <w:rPr>
          <w:sz w:val="24"/>
          <w:szCs w:val="24"/>
        </w:rPr>
      </w:pPr>
      <w:r w:rsidRPr="00C633A5">
        <w:rPr>
          <w:sz w:val="24"/>
          <w:szCs w:val="24"/>
        </w:rPr>
        <w:t xml:space="preserve">капиталовложений </w:t>
      </w:r>
    </w:p>
    <w:p w:rsidR="002A0255" w:rsidRPr="00C633A5" w:rsidRDefault="002A0255" w:rsidP="002A0255">
      <w:pPr>
        <w:pStyle w:val="ConsPlusNormal"/>
        <w:ind w:firstLine="709"/>
        <w:jc w:val="both"/>
        <w:rPr>
          <w:sz w:val="24"/>
          <w:szCs w:val="24"/>
        </w:rPr>
      </w:pPr>
    </w:p>
    <w:p w:rsidR="00DB1CB3" w:rsidRPr="00C633A5" w:rsidRDefault="002A0255" w:rsidP="00DB1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3A5">
        <w:rPr>
          <w:rFonts w:ascii="Times New Roman" w:hAnsi="Times New Roman" w:cs="Times New Roman"/>
          <w:sz w:val="24"/>
          <w:szCs w:val="24"/>
        </w:rPr>
        <w:t xml:space="preserve">2.1. Соглашение о защите и поощрении капиталовложений может заключаться с использованием государственной информационной системы «Капиталовложения» в порядке, предусмотренном статьями 7 и 8 Федерального закона </w:t>
      </w:r>
      <w:r w:rsidR="00DB1CB3" w:rsidRPr="00C633A5">
        <w:rPr>
          <w:rFonts w:ascii="Times New Roman" w:hAnsi="Times New Roman" w:cs="Times New Roman"/>
          <w:sz w:val="24"/>
          <w:szCs w:val="24"/>
        </w:rPr>
        <w:t xml:space="preserve">№ 69-ФЗ, </w:t>
      </w:r>
      <w:r w:rsidRPr="00C633A5">
        <w:rPr>
          <w:rFonts w:ascii="Times New Roman" w:hAnsi="Times New Roman" w:cs="Times New Roman"/>
          <w:sz w:val="24"/>
          <w:szCs w:val="24"/>
        </w:rPr>
        <w:t>но не ранее ввода в эксплуатацию указанной государственной информационной системы</w:t>
      </w:r>
      <w:r w:rsidR="00DB1CB3" w:rsidRPr="00C633A5">
        <w:rPr>
          <w:rFonts w:ascii="Times New Roman" w:hAnsi="Times New Roman" w:cs="Times New Roman"/>
          <w:sz w:val="24"/>
          <w:szCs w:val="24"/>
        </w:rPr>
        <w:t xml:space="preserve"> (далее – ГИС «Капиталовложение»)</w:t>
      </w:r>
      <w:r w:rsidR="0031505F" w:rsidRPr="00C633A5">
        <w:rPr>
          <w:rFonts w:ascii="Times New Roman" w:hAnsi="Times New Roman" w:cs="Times New Roman"/>
          <w:sz w:val="24"/>
          <w:szCs w:val="24"/>
        </w:rPr>
        <w:t>.</w:t>
      </w:r>
      <w:r w:rsidR="00DB1CB3" w:rsidRPr="00C633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255" w:rsidRPr="00C633A5" w:rsidRDefault="00DB1CB3" w:rsidP="00DB1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3A5">
        <w:rPr>
          <w:rFonts w:ascii="Times New Roman" w:hAnsi="Times New Roman" w:cs="Times New Roman"/>
          <w:sz w:val="24"/>
          <w:szCs w:val="24"/>
        </w:rPr>
        <w:t>2.2.</w:t>
      </w:r>
      <w:r w:rsidR="002A0255" w:rsidRPr="00C633A5">
        <w:rPr>
          <w:rFonts w:ascii="Times New Roman" w:hAnsi="Times New Roman" w:cs="Times New Roman"/>
          <w:sz w:val="24"/>
          <w:szCs w:val="24"/>
        </w:rPr>
        <w:t xml:space="preserve"> Соглашение о защите и поощрении капиталовложений заключается не позднее 1 января 2030 года.</w:t>
      </w:r>
    </w:p>
    <w:p w:rsidR="00DB1CB3" w:rsidRPr="00C633A5" w:rsidRDefault="00DB1CB3" w:rsidP="00DB1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3A5">
        <w:rPr>
          <w:rFonts w:ascii="Times New Roman" w:hAnsi="Times New Roman" w:cs="Times New Roman"/>
          <w:sz w:val="24"/>
          <w:szCs w:val="24"/>
        </w:rPr>
        <w:t xml:space="preserve">2.3. </w:t>
      </w:r>
      <w:hyperlink r:id="rId8" w:history="1">
        <w:r w:rsidRPr="00C633A5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Соглашение</w:t>
        </w:r>
      </w:hyperlink>
      <w:r w:rsidRPr="00C633A5">
        <w:rPr>
          <w:rFonts w:ascii="Times New Roman" w:hAnsi="Times New Roman" w:cs="Times New Roman"/>
          <w:sz w:val="24"/>
          <w:szCs w:val="24"/>
        </w:rPr>
        <w:t xml:space="preserve"> о защите и поощрении капиталовложений составляется по типовой форме, определенной приложением № 2 к Правилам заключения соглашений о защите и поощрении капиталовложений, изменения и прекращения действия таких соглашений, ведения реестра соглашений о защите и поощрении капиталовложений, утвержденным постановлением Правительства Российской Федерации от 13.09.2022 № 1602. </w:t>
      </w:r>
    </w:p>
    <w:p w:rsidR="00DB1CB3" w:rsidRPr="00C633A5" w:rsidRDefault="00DB1CB3" w:rsidP="00DB1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3A5">
        <w:rPr>
          <w:rFonts w:ascii="Times New Roman" w:hAnsi="Times New Roman" w:cs="Times New Roman"/>
          <w:sz w:val="24"/>
          <w:szCs w:val="24"/>
        </w:rPr>
        <w:lastRenderedPageBreak/>
        <w:t>2.4. Соглашение о защите и поощрении капиталовложений должно содержать условия, определенные частью 8 статьи 10 Федерального закона № 69-ФЗ.</w:t>
      </w:r>
    </w:p>
    <w:p w:rsidR="00DB1CB3" w:rsidRPr="00C633A5" w:rsidRDefault="00DB1CB3" w:rsidP="00DB1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3A5">
        <w:rPr>
          <w:rFonts w:ascii="Times New Roman" w:hAnsi="Times New Roman" w:cs="Times New Roman"/>
          <w:sz w:val="24"/>
          <w:szCs w:val="24"/>
        </w:rPr>
        <w:t xml:space="preserve">2.5. </w:t>
      </w:r>
      <w:r w:rsidR="0031505F" w:rsidRPr="00C633A5">
        <w:rPr>
          <w:rFonts w:ascii="Times New Roman" w:hAnsi="Times New Roman" w:cs="Times New Roman"/>
          <w:sz w:val="24"/>
          <w:szCs w:val="24"/>
        </w:rPr>
        <w:t xml:space="preserve">Изменение </w:t>
      </w:r>
      <w:r w:rsidRPr="00C633A5">
        <w:rPr>
          <w:rFonts w:ascii="Times New Roman" w:hAnsi="Times New Roman" w:cs="Times New Roman"/>
          <w:sz w:val="24"/>
          <w:szCs w:val="24"/>
        </w:rPr>
        <w:t xml:space="preserve">условий соглашения о защите и поощрении капиталовложений не допускается, за исключением случаев, определенных частью 6 статьи 11 Федерального закона № 69-ФЗ. </w:t>
      </w:r>
    </w:p>
    <w:p w:rsidR="002A0255" w:rsidRPr="00C633A5" w:rsidRDefault="00A4210C" w:rsidP="00A4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3A5">
        <w:rPr>
          <w:rFonts w:ascii="Times New Roman" w:hAnsi="Times New Roman" w:cs="Times New Roman"/>
          <w:sz w:val="24"/>
          <w:szCs w:val="24"/>
        </w:rPr>
        <w:t xml:space="preserve">2.6. Соглашение о защите и поощрении капиталовложений подписывается </w:t>
      </w:r>
      <w:r w:rsidR="002A0255" w:rsidRPr="00C633A5">
        <w:rPr>
          <w:rFonts w:ascii="Times New Roman" w:hAnsi="Times New Roman" w:cs="Times New Roman"/>
          <w:sz w:val="24"/>
          <w:szCs w:val="24"/>
        </w:rPr>
        <w:t>Главой муниципального округа город Кировск Мурманской области.</w:t>
      </w:r>
    </w:p>
    <w:p w:rsidR="00A4210C" w:rsidRPr="00C633A5" w:rsidRDefault="00A4210C" w:rsidP="00A42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3A5">
        <w:rPr>
          <w:rFonts w:ascii="Times New Roman" w:hAnsi="Times New Roman" w:cs="Times New Roman"/>
          <w:sz w:val="24"/>
          <w:szCs w:val="24"/>
        </w:rPr>
        <w:t>2.7. Решение о заключении соглашения о защите и поощрении капиталовложений принимается в форме муниципального правового акта.</w:t>
      </w:r>
    </w:p>
    <w:p w:rsidR="00A4210C" w:rsidRPr="00C633A5" w:rsidRDefault="00A4210C" w:rsidP="00A4210C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C633A5">
        <w:t xml:space="preserve">2.8. </w:t>
      </w:r>
      <w:r w:rsidR="002A0255" w:rsidRPr="00C633A5">
        <w:t>Соглашени</w:t>
      </w:r>
      <w:r w:rsidRPr="00C633A5">
        <w:t xml:space="preserve">е о защите и поощрении капиталовложений </w:t>
      </w:r>
      <w:r w:rsidR="002A0255" w:rsidRPr="00C633A5">
        <w:t>(дополнительн</w:t>
      </w:r>
      <w:r w:rsidRPr="00C633A5">
        <w:t>о</w:t>
      </w:r>
      <w:r w:rsidR="002A0255" w:rsidRPr="00C633A5">
        <w:t>е соглашени</w:t>
      </w:r>
      <w:r w:rsidRPr="00C633A5">
        <w:t xml:space="preserve">е </w:t>
      </w:r>
      <w:r w:rsidR="002A0255" w:rsidRPr="00C633A5">
        <w:t>к н</w:t>
      </w:r>
      <w:r w:rsidRPr="00C633A5">
        <w:t>ему</w:t>
      </w:r>
      <w:r w:rsidR="002A0255" w:rsidRPr="00C633A5">
        <w:t>) призна</w:t>
      </w:r>
      <w:r w:rsidR="0031505F" w:rsidRPr="00C633A5">
        <w:t>е</w:t>
      </w:r>
      <w:r w:rsidR="002A0255" w:rsidRPr="00C633A5">
        <w:t xml:space="preserve">тся заключенным с даты регистрации соответствующего </w:t>
      </w:r>
      <w:r w:rsidRPr="00C633A5">
        <w:t>с</w:t>
      </w:r>
      <w:r w:rsidR="002A0255" w:rsidRPr="00C633A5">
        <w:t xml:space="preserve">оглашения (внесения в </w:t>
      </w:r>
      <w:r w:rsidRPr="00C633A5">
        <w:t>р</w:t>
      </w:r>
      <w:r w:rsidR="002A0255" w:rsidRPr="00C633A5">
        <w:t>еестр соглашений</w:t>
      </w:r>
      <w:r w:rsidRPr="00C633A5">
        <w:t xml:space="preserve"> о защите и поощрении капиталовложений</w:t>
      </w:r>
      <w:r w:rsidR="002A0255" w:rsidRPr="00C633A5">
        <w:t>)</w:t>
      </w:r>
      <w:r w:rsidRPr="00C633A5">
        <w:t>.</w:t>
      </w:r>
    </w:p>
    <w:p w:rsidR="003A1124" w:rsidRPr="00C633A5" w:rsidRDefault="003A1124" w:rsidP="00E10460">
      <w:pPr>
        <w:pStyle w:val="ConsPlusNormal"/>
        <w:ind w:firstLine="709"/>
        <w:jc w:val="both"/>
        <w:rPr>
          <w:sz w:val="24"/>
          <w:szCs w:val="24"/>
        </w:rPr>
      </w:pPr>
    </w:p>
    <w:p w:rsidR="00A4210C" w:rsidRPr="00C633A5" w:rsidRDefault="00A4210C" w:rsidP="00A4210C">
      <w:pPr>
        <w:pStyle w:val="ConsPlusTitle"/>
        <w:jc w:val="center"/>
        <w:outlineLvl w:val="1"/>
        <w:rPr>
          <w:sz w:val="24"/>
          <w:szCs w:val="24"/>
        </w:rPr>
      </w:pPr>
      <w:r w:rsidRPr="00C633A5">
        <w:rPr>
          <w:sz w:val="24"/>
          <w:szCs w:val="24"/>
        </w:rPr>
        <w:t>3</w:t>
      </w:r>
      <w:r w:rsidR="00E10460" w:rsidRPr="00C633A5">
        <w:rPr>
          <w:sz w:val="24"/>
          <w:szCs w:val="24"/>
        </w:rPr>
        <w:t>. Условия заключения соглашений</w:t>
      </w:r>
      <w:r w:rsidRPr="00C633A5">
        <w:rPr>
          <w:sz w:val="24"/>
          <w:szCs w:val="24"/>
        </w:rPr>
        <w:t xml:space="preserve"> </w:t>
      </w:r>
      <w:r w:rsidR="00E10460" w:rsidRPr="00C633A5">
        <w:rPr>
          <w:sz w:val="24"/>
          <w:szCs w:val="24"/>
        </w:rPr>
        <w:t>о защите и поощрении</w:t>
      </w:r>
      <w:r w:rsidR="00F459EA" w:rsidRPr="00C633A5">
        <w:rPr>
          <w:sz w:val="24"/>
          <w:szCs w:val="24"/>
        </w:rPr>
        <w:t xml:space="preserve"> </w:t>
      </w:r>
    </w:p>
    <w:p w:rsidR="000A4982" w:rsidRPr="00C633A5" w:rsidRDefault="00E10460" w:rsidP="00A4210C">
      <w:pPr>
        <w:pStyle w:val="ConsPlusTitle"/>
        <w:jc w:val="center"/>
        <w:outlineLvl w:val="1"/>
        <w:rPr>
          <w:sz w:val="24"/>
          <w:szCs w:val="24"/>
        </w:rPr>
      </w:pPr>
      <w:r w:rsidRPr="00C633A5">
        <w:rPr>
          <w:sz w:val="24"/>
          <w:szCs w:val="24"/>
        </w:rPr>
        <w:t xml:space="preserve">капиталовложений </w:t>
      </w:r>
    </w:p>
    <w:p w:rsidR="00A4210C" w:rsidRPr="00C633A5" w:rsidRDefault="00A4210C" w:rsidP="00A4210C">
      <w:pPr>
        <w:pStyle w:val="ConsPlusTitle"/>
        <w:jc w:val="center"/>
        <w:outlineLvl w:val="1"/>
        <w:rPr>
          <w:sz w:val="24"/>
          <w:szCs w:val="24"/>
        </w:rPr>
      </w:pPr>
    </w:p>
    <w:p w:rsidR="006C0B4D" w:rsidRPr="00C633A5" w:rsidRDefault="00A4210C" w:rsidP="006C0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3A5">
        <w:rPr>
          <w:rFonts w:ascii="Times New Roman" w:hAnsi="Times New Roman" w:cs="Times New Roman"/>
          <w:sz w:val="24"/>
          <w:szCs w:val="24"/>
        </w:rPr>
        <w:t xml:space="preserve">3.1. </w:t>
      </w:r>
      <w:r w:rsidR="00D967EB" w:rsidRPr="00C633A5">
        <w:rPr>
          <w:rFonts w:ascii="Times New Roman" w:hAnsi="Times New Roman" w:cs="Times New Roman"/>
          <w:sz w:val="24"/>
          <w:szCs w:val="24"/>
        </w:rPr>
        <w:t>С</w:t>
      </w:r>
      <w:r w:rsidR="0043741D" w:rsidRPr="00C633A5">
        <w:rPr>
          <w:rFonts w:ascii="Times New Roman" w:hAnsi="Times New Roman" w:cs="Times New Roman"/>
          <w:sz w:val="24"/>
          <w:szCs w:val="24"/>
        </w:rPr>
        <w:t>оглашение о защите и поощрении капиталовложений заключается с организацией, реализующей проект</w:t>
      </w:r>
      <w:r w:rsidR="000A4982" w:rsidRPr="00C633A5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округа город Кировск Мурманской области</w:t>
      </w:r>
      <w:r w:rsidR="0043741D" w:rsidRPr="00C633A5">
        <w:rPr>
          <w:rFonts w:ascii="Times New Roman" w:hAnsi="Times New Roman" w:cs="Times New Roman"/>
          <w:sz w:val="24"/>
          <w:szCs w:val="24"/>
        </w:rPr>
        <w:t>, при условии, что такое соглашение предусматривает реализацию нового инвестиционного проекта в одной из сфер российской экономики, за исключением сфер и видов деятельности</w:t>
      </w:r>
      <w:r w:rsidR="006C0B4D" w:rsidRPr="00C633A5">
        <w:rPr>
          <w:rFonts w:ascii="Times New Roman" w:hAnsi="Times New Roman" w:cs="Times New Roman"/>
          <w:sz w:val="24"/>
          <w:szCs w:val="24"/>
        </w:rPr>
        <w:t>, установленных частью 1 статьи 6 Федерального закона № 69-ФЗ.</w:t>
      </w:r>
    </w:p>
    <w:p w:rsidR="006C0B4D" w:rsidRPr="00C633A5" w:rsidRDefault="006C0B4D" w:rsidP="006C0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3A5">
        <w:rPr>
          <w:rFonts w:ascii="Times New Roman" w:hAnsi="Times New Roman" w:cs="Times New Roman"/>
          <w:sz w:val="24"/>
          <w:szCs w:val="24"/>
        </w:rPr>
        <w:t xml:space="preserve">3.2. В случае заключения соглашения о защите и поощрении капиталовложений </w:t>
      </w:r>
      <w:r w:rsidR="00D967EB" w:rsidRPr="00C633A5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C633A5">
        <w:rPr>
          <w:rFonts w:ascii="Times New Roman" w:hAnsi="Times New Roman" w:cs="Times New Roman"/>
          <w:sz w:val="24"/>
          <w:szCs w:val="24"/>
        </w:rPr>
        <w:t xml:space="preserve"> город Кировск Мурманской области</w:t>
      </w:r>
      <w:r w:rsidR="00D967EB" w:rsidRPr="00C633A5">
        <w:rPr>
          <w:rFonts w:ascii="Times New Roman" w:hAnsi="Times New Roman" w:cs="Times New Roman"/>
          <w:sz w:val="24"/>
          <w:szCs w:val="24"/>
        </w:rPr>
        <w:t xml:space="preserve"> </w:t>
      </w:r>
      <w:r w:rsidRPr="00C633A5">
        <w:rPr>
          <w:rFonts w:ascii="Times New Roman" w:hAnsi="Times New Roman" w:cs="Times New Roman"/>
          <w:sz w:val="24"/>
          <w:szCs w:val="24"/>
        </w:rPr>
        <w:t>обязуется обеспечить организации, реализующей проект, выполнение положений, определенных частью 1 статьи 10 Федерального закона № 69-ФЗ.</w:t>
      </w:r>
    </w:p>
    <w:p w:rsidR="006C0B4D" w:rsidRPr="00C633A5" w:rsidRDefault="006C0B4D" w:rsidP="006C0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3A5">
        <w:rPr>
          <w:rFonts w:ascii="Times New Roman" w:hAnsi="Times New Roman" w:cs="Times New Roman"/>
          <w:sz w:val="24"/>
          <w:szCs w:val="24"/>
        </w:rPr>
        <w:t>При этом организация, реализующая проект, имеет право требовать выполнение положений, определенных частью 1 статьи 10 Федерального закона № 69-ФЗ, при реализации инвестиционного проекта.</w:t>
      </w:r>
    </w:p>
    <w:p w:rsidR="006F1FDF" w:rsidRPr="00C633A5" w:rsidRDefault="006C0B4D" w:rsidP="009B2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3A5">
        <w:rPr>
          <w:rFonts w:ascii="Times New Roman" w:hAnsi="Times New Roman" w:cs="Times New Roman"/>
          <w:sz w:val="24"/>
          <w:szCs w:val="24"/>
        </w:rPr>
        <w:t>3.3.</w:t>
      </w:r>
      <w:r w:rsidR="006F1FDF" w:rsidRPr="00C633A5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A821C7" w:rsidRPr="00C633A5">
        <w:rPr>
          <w:rFonts w:ascii="Times New Roman" w:hAnsi="Times New Roman" w:cs="Times New Roman"/>
          <w:sz w:val="24"/>
          <w:szCs w:val="24"/>
        </w:rPr>
        <w:t>ый</w:t>
      </w:r>
      <w:r w:rsidR="006F1FDF" w:rsidRPr="00C633A5">
        <w:rPr>
          <w:rFonts w:ascii="Times New Roman" w:hAnsi="Times New Roman" w:cs="Times New Roman"/>
          <w:sz w:val="24"/>
          <w:szCs w:val="24"/>
        </w:rPr>
        <w:t xml:space="preserve"> </w:t>
      </w:r>
      <w:r w:rsidR="00A821C7" w:rsidRPr="00C633A5">
        <w:rPr>
          <w:rFonts w:ascii="Times New Roman" w:hAnsi="Times New Roman" w:cs="Times New Roman"/>
          <w:sz w:val="24"/>
          <w:szCs w:val="24"/>
        </w:rPr>
        <w:t>округ</w:t>
      </w:r>
      <w:r w:rsidRPr="00C633A5">
        <w:rPr>
          <w:rFonts w:ascii="Times New Roman" w:hAnsi="Times New Roman" w:cs="Times New Roman"/>
          <w:sz w:val="24"/>
          <w:szCs w:val="24"/>
        </w:rPr>
        <w:t xml:space="preserve"> город Кировск Мурманской области</w:t>
      </w:r>
      <w:r w:rsidR="006F1FDF" w:rsidRPr="00C633A5">
        <w:rPr>
          <w:rFonts w:ascii="Times New Roman" w:hAnsi="Times New Roman" w:cs="Times New Roman"/>
          <w:sz w:val="24"/>
          <w:szCs w:val="24"/>
        </w:rPr>
        <w:t>, заключивш</w:t>
      </w:r>
      <w:r w:rsidR="00A821C7" w:rsidRPr="00C633A5">
        <w:rPr>
          <w:rFonts w:ascii="Times New Roman" w:hAnsi="Times New Roman" w:cs="Times New Roman"/>
          <w:sz w:val="24"/>
          <w:szCs w:val="24"/>
        </w:rPr>
        <w:t>ий</w:t>
      </w:r>
      <w:r w:rsidR="006F1FDF" w:rsidRPr="00C633A5">
        <w:rPr>
          <w:rFonts w:ascii="Times New Roman" w:hAnsi="Times New Roman" w:cs="Times New Roman"/>
          <w:sz w:val="24"/>
          <w:szCs w:val="24"/>
        </w:rPr>
        <w:t xml:space="preserve"> </w:t>
      </w:r>
      <w:r w:rsidRPr="00C633A5">
        <w:rPr>
          <w:rFonts w:ascii="Times New Roman" w:hAnsi="Times New Roman" w:cs="Times New Roman"/>
          <w:sz w:val="24"/>
          <w:szCs w:val="24"/>
        </w:rPr>
        <w:t>с</w:t>
      </w:r>
      <w:r w:rsidR="006F1FDF" w:rsidRPr="00C633A5">
        <w:rPr>
          <w:rFonts w:ascii="Times New Roman" w:hAnsi="Times New Roman" w:cs="Times New Roman"/>
          <w:sz w:val="24"/>
          <w:szCs w:val="24"/>
        </w:rPr>
        <w:t>оглашени</w:t>
      </w:r>
      <w:r w:rsidRPr="00C633A5">
        <w:rPr>
          <w:rFonts w:ascii="Times New Roman" w:hAnsi="Times New Roman" w:cs="Times New Roman"/>
          <w:sz w:val="24"/>
          <w:szCs w:val="24"/>
        </w:rPr>
        <w:t>е о защите и поощрении капиталовложений</w:t>
      </w:r>
      <w:r w:rsidR="006F1FDF" w:rsidRPr="00C633A5">
        <w:rPr>
          <w:rFonts w:ascii="Times New Roman" w:hAnsi="Times New Roman" w:cs="Times New Roman"/>
          <w:sz w:val="24"/>
          <w:szCs w:val="24"/>
        </w:rPr>
        <w:t>, не принимает на себя обязанностей по реализации инвестиционных проектов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инвестиционный проект.</w:t>
      </w:r>
    </w:p>
    <w:p w:rsidR="002A0255" w:rsidRPr="00C633A5" w:rsidRDefault="002A0255" w:rsidP="009B2E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B2EFD" w:rsidRPr="00C633A5" w:rsidRDefault="009B2EFD" w:rsidP="009B2E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3A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9B2EFD" w:rsidRPr="00C633A5" w:rsidRDefault="009B2EFD" w:rsidP="009B2E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B2EFD" w:rsidRPr="00C633A5" w:rsidRDefault="009B2EFD" w:rsidP="009B2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3A5">
        <w:rPr>
          <w:rFonts w:ascii="Times New Roman" w:hAnsi="Times New Roman" w:cs="Times New Roman"/>
          <w:sz w:val="24"/>
          <w:szCs w:val="24"/>
        </w:rPr>
        <w:t>4.1. Соглашение о защите и поощрении капиталовложений действует до полного исполнения сторонами своих обязанностей по нему, если иное не предусмотрено Федеральным законом № 69-ФЗ.</w:t>
      </w:r>
    </w:p>
    <w:p w:rsidR="009B2EFD" w:rsidRPr="00C633A5" w:rsidRDefault="009B2EFD" w:rsidP="009B2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3A5">
        <w:rPr>
          <w:rFonts w:ascii="Times New Roman" w:hAnsi="Times New Roman" w:cs="Times New Roman"/>
          <w:sz w:val="24"/>
          <w:szCs w:val="24"/>
        </w:rPr>
        <w:t>4.2. Соглашение о защите и поощрении капиталовложений может быть прекращено в любое время по соглашению сторон, если это не нарушает условий связанного договора, положения которого определены статьей 14 Федерального закона № 69-ФЗ.</w:t>
      </w:r>
    </w:p>
    <w:p w:rsidR="009B2EFD" w:rsidRPr="00C633A5" w:rsidRDefault="009B2EFD" w:rsidP="009B2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3A5">
        <w:rPr>
          <w:rFonts w:ascii="Times New Roman" w:hAnsi="Times New Roman" w:cs="Times New Roman"/>
          <w:sz w:val="24"/>
          <w:szCs w:val="24"/>
        </w:rPr>
        <w:t>4.3. Положения об ответственности за нарушение условий соглашения о защите и поощрении капиталовложений установлены статьей 12 Федерального закона № 69-ФЗ.</w:t>
      </w:r>
    </w:p>
    <w:p w:rsidR="009B2EFD" w:rsidRPr="00C633A5" w:rsidRDefault="009B2EFD" w:rsidP="009B2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3A5">
        <w:rPr>
          <w:rFonts w:ascii="Times New Roman" w:hAnsi="Times New Roman" w:cs="Times New Roman"/>
          <w:sz w:val="24"/>
          <w:szCs w:val="24"/>
        </w:rPr>
        <w:t>4.4. Порядок рассмотрения споров по соглашению о защите и поощрении капиталовложений установлен статьей 13 Федерального закона № 69-ФЗ.</w:t>
      </w:r>
    </w:p>
    <w:p w:rsidR="002A0255" w:rsidRPr="00C633A5" w:rsidRDefault="002A0255" w:rsidP="009B2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0255" w:rsidRPr="00C633A5" w:rsidRDefault="002A0255" w:rsidP="009B2EF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2A0255" w:rsidRPr="00C633A5" w:rsidRDefault="002A0255" w:rsidP="009B2EF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A1124" w:rsidRPr="00C633A5" w:rsidRDefault="003A1124" w:rsidP="009B2EF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3A1124" w:rsidRPr="00C633A5" w:rsidSect="00B07F17">
      <w:headerReference w:type="even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DAE" w:rsidRDefault="00A95DAE" w:rsidP="00BB27AE">
      <w:pPr>
        <w:spacing w:after="0" w:line="240" w:lineRule="auto"/>
      </w:pPr>
      <w:r>
        <w:separator/>
      </w:r>
    </w:p>
  </w:endnote>
  <w:endnote w:type="continuationSeparator" w:id="0">
    <w:p w:rsidR="00A95DAE" w:rsidRDefault="00A95DAE" w:rsidP="00BB2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DAE" w:rsidRDefault="00A95DAE" w:rsidP="00BB27AE">
      <w:pPr>
        <w:spacing w:after="0" w:line="240" w:lineRule="auto"/>
      </w:pPr>
      <w:r>
        <w:separator/>
      </w:r>
    </w:p>
  </w:footnote>
  <w:footnote w:type="continuationSeparator" w:id="0">
    <w:p w:rsidR="00A95DAE" w:rsidRDefault="00A95DAE" w:rsidP="00BB2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4E6" w:rsidRPr="00BB27AE" w:rsidRDefault="00A454E6" w:rsidP="00BB27AE">
    <w:pPr>
      <w:pStyle w:val="a4"/>
      <w:jc w:val="center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614D"/>
    <w:multiLevelType w:val="hybridMultilevel"/>
    <w:tmpl w:val="68BC8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4665F"/>
    <w:multiLevelType w:val="hybridMultilevel"/>
    <w:tmpl w:val="5D5E5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30EA0"/>
    <w:multiLevelType w:val="hybridMultilevel"/>
    <w:tmpl w:val="552A8C4A"/>
    <w:lvl w:ilvl="0" w:tplc="F9A4A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63777E"/>
    <w:multiLevelType w:val="hybridMultilevel"/>
    <w:tmpl w:val="F7947D82"/>
    <w:lvl w:ilvl="0" w:tplc="250CA6F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608D6"/>
    <w:multiLevelType w:val="hybridMultilevel"/>
    <w:tmpl w:val="F9980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62748"/>
    <w:multiLevelType w:val="hybridMultilevel"/>
    <w:tmpl w:val="CBD8A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55953"/>
    <w:multiLevelType w:val="hybridMultilevel"/>
    <w:tmpl w:val="41CEEE16"/>
    <w:lvl w:ilvl="0" w:tplc="4516B512">
      <w:start w:val="1"/>
      <w:numFmt w:val="decimal"/>
      <w:lvlText w:val="%1."/>
      <w:lvlJc w:val="left"/>
      <w:pPr>
        <w:ind w:left="840" w:hanging="48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F1FAE"/>
    <w:multiLevelType w:val="hybridMultilevel"/>
    <w:tmpl w:val="E1FE5D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90C49"/>
    <w:multiLevelType w:val="hybridMultilevel"/>
    <w:tmpl w:val="75604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0146E"/>
    <w:multiLevelType w:val="hybridMultilevel"/>
    <w:tmpl w:val="5D5E5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A34BB"/>
    <w:multiLevelType w:val="hybridMultilevel"/>
    <w:tmpl w:val="60064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C57A1"/>
    <w:multiLevelType w:val="hybridMultilevel"/>
    <w:tmpl w:val="0308C34A"/>
    <w:lvl w:ilvl="0" w:tplc="E11C836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079EE"/>
    <w:multiLevelType w:val="hybridMultilevel"/>
    <w:tmpl w:val="E2C67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A389A"/>
    <w:multiLevelType w:val="hybridMultilevel"/>
    <w:tmpl w:val="5D5E5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34E71"/>
    <w:multiLevelType w:val="hybridMultilevel"/>
    <w:tmpl w:val="8C287E3A"/>
    <w:lvl w:ilvl="0" w:tplc="85DA8C8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4"/>
  </w:num>
  <w:num w:numId="5">
    <w:abstractNumId w:val="7"/>
  </w:num>
  <w:num w:numId="6">
    <w:abstractNumId w:val="12"/>
  </w:num>
  <w:num w:numId="7">
    <w:abstractNumId w:val="9"/>
  </w:num>
  <w:num w:numId="8">
    <w:abstractNumId w:val="13"/>
  </w:num>
  <w:num w:numId="9">
    <w:abstractNumId w:val="14"/>
  </w:num>
  <w:num w:numId="10">
    <w:abstractNumId w:val="11"/>
  </w:num>
  <w:num w:numId="11">
    <w:abstractNumId w:val="1"/>
  </w:num>
  <w:num w:numId="12">
    <w:abstractNumId w:val="3"/>
  </w:num>
  <w:num w:numId="13">
    <w:abstractNumId w:val="6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30"/>
    <w:rsid w:val="00003AD3"/>
    <w:rsid w:val="000045B3"/>
    <w:rsid w:val="00015BBB"/>
    <w:rsid w:val="000351FC"/>
    <w:rsid w:val="000412B9"/>
    <w:rsid w:val="00042330"/>
    <w:rsid w:val="0004730A"/>
    <w:rsid w:val="0005548D"/>
    <w:rsid w:val="00061447"/>
    <w:rsid w:val="00063D45"/>
    <w:rsid w:val="00084125"/>
    <w:rsid w:val="00085475"/>
    <w:rsid w:val="00093391"/>
    <w:rsid w:val="000A4982"/>
    <w:rsid w:val="000A7363"/>
    <w:rsid w:val="000C0917"/>
    <w:rsid w:val="000E2EFB"/>
    <w:rsid w:val="00110EAE"/>
    <w:rsid w:val="001216DD"/>
    <w:rsid w:val="001307D6"/>
    <w:rsid w:val="001604D5"/>
    <w:rsid w:val="00161ACB"/>
    <w:rsid w:val="00166112"/>
    <w:rsid w:val="00172264"/>
    <w:rsid w:val="00180FEE"/>
    <w:rsid w:val="00184232"/>
    <w:rsid w:val="00192E83"/>
    <w:rsid w:val="001A2A7B"/>
    <w:rsid w:val="001C7623"/>
    <w:rsid w:val="001D26E3"/>
    <w:rsid w:val="00204B9A"/>
    <w:rsid w:val="00214812"/>
    <w:rsid w:val="00224F17"/>
    <w:rsid w:val="0023371F"/>
    <w:rsid w:val="00236A61"/>
    <w:rsid w:val="00242C60"/>
    <w:rsid w:val="00255ACD"/>
    <w:rsid w:val="002640E1"/>
    <w:rsid w:val="00266E0A"/>
    <w:rsid w:val="00290F91"/>
    <w:rsid w:val="00294AE3"/>
    <w:rsid w:val="00295819"/>
    <w:rsid w:val="002A0255"/>
    <w:rsid w:val="002A66D4"/>
    <w:rsid w:val="002C26C7"/>
    <w:rsid w:val="002C4A5D"/>
    <w:rsid w:val="002D3216"/>
    <w:rsid w:val="002E432A"/>
    <w:rsid w:val="003057FA"/>
    <w:rsid w:val="0031505F"/>
    <w:rsid w:val="00326C0F"/>
    <w:rsid w:val="003446E3"/>
    <w:rsid w:val="003459CA"/>
    <w:rsid w:val="0035364D"/>
    <w:rsid w:val="00362E53"/>
    <w:rsid w:val="003735E2"/>
    <w:rsid w:val="00390087"/>
    <w:rsid w:val="003A1124"/>
    <w:rsid w:val="003A2CEF"/>
    <w:rsid w:val="003B0F08"/>
    <w:rsid w:val="003F25AA"/>
    <w:rsid w:val="00413CBE"/>
    <w:rsid w:val="004152E3"/>
    <w:rsid w:val="00426D92"/>
    <w:rsid w:val="00433F46"/>
    <w:rsid w:val="0043741D"/>
    <w:rsid w:val="00471DA6"/>
    <w:rsid w:val="004731CB"/>
    <w:rsid w:val="004760FB"/>
    <w:rsid w:val="004845F7"/>
    <w:rsid w:val="004B0A26"/>
    <w:rsid w:val="004D33E6"/>
    <w:rsid w:val="004F476C"/>
    <w:rsid w:val="00500923"/>
    <w:rsid w:val="00500CC3"/>
    <w:rsid w:val="00513711"/>
    <w:rsid w:val="00545FA4"/>
    <w:rsid w:val="005468DA"/>
    <w:rsid w:val="005522AB"/>
    <w:rsid w:val="00555531"/>
    <w:rsid w:val="00561F45"/>
    <w:rsid w:val="0057218A"/>
    <w:rsid w:val="005B4CD5"/>
    <w:rsid w:val="005C03C6"/>
    <w:rsid w:val="005C434E"/>
    <w:rsid w:val="005D2EE1"/>
    <w:rsid w:val="005D60F4"/>
    <w:rsid w:val="005F2E45"/>
    <w:rsid w:val="005F7180"/>
    <w:rsid w:val="005F7D08"/>
    <w:rsid w:val="00600F69"/>
    <w:rsid w:val="00604500"/>
    <w:rsid w:val="006307B1"/>
    <w:rsid w:val="0064716C"/>
    <w:rsid w:val="006502C0"/>
    <w:rsid w:val="00664E4F"/>
    <w:rsid w:val="0067562D"/>
    <w:rsid w:val="00686676"/>
    <w:rsid w:val="006A43D2"/>
    <w:rsid w:val="006C0B4D"/>
    <w:rsid w:val="006C4895"/>
    <w:rsid w:val="006F1FDF"/>
    <w:rsid w:val="00700D22"/>
    <w:rsid w:val="00707D81"/>
    <w:rsid w:val="0072077B"/>
    <w:rsid w:val="007218A8"/>
    <w:rsid w:val="007561F3"/>
    <w:rsid w:val="00757E52"/>
    <w:rsid w:val="00761121"/>
    <w:rsid w:val="00762D38"/>
    <w:rsid w:val="0077016D"/>
    <w:rsid w:val="00776A2B"/>
    <w:rsid w:val="007A00C6"/>
    <w:rsid w:val="007A033C"/>
    <w:rsid w:val="007B7988"/>
    <w:rsid w:val="007C1A79"/>
    <w:rsid w:val="007C2001"/>
    <w:rsid w:val="008018CE"/>
    <w:rsid w:val="00802043"/>
    <w:rsid w:val="0081555F"/>
    <w:rsid w:val="00816443"/>
    <w:rsid w:val="00832C84"/>
    <w:rsid w:val="00835937"/>
    <w:rsid w:val="00842E10"/>
    <w:rsid w:val="00846A5A"/>
    <w:rsid w:val="008565B8"/>
    <w:rsid w:val="0086734E"/>
    <w:rsid w:val="008739BD"/>
    <w:rsid w:val="0088490C"/>
    <w:rsid w:val="008942F1"/>
    <w:rsid w:val="00897159"/>
    <w:rsid w:val="008B2BBE"/>
    <w:rsid w:val="008B5CF1"/>
    <w:rsid w:val="008C160D"/>
    <w:rsid w:val="008C751D"/>
    <w:rsid w:val="008D124A"/>
    <w:rsid w:val="008D1B30"/>
    <w:rsid w:val="00904EBB"/>
    <w:rsid w:val="0090710C"/>
    <w:rsid w:val="00935460"/>
    <w:rsid w:val="00944C47"/>
    <w:rsid w:val="00951FEF"/>
    <w:rsid w:val="00987370"/>
    <w:rsid w:val="00991FCD"/>
    <w:rsid w:val="00992CD0"/>
    <w:rsid w:val="00996A21"/>
    <w:rsid w:val="009A050F"/>
    <w:rsid w:val="009A0821"/>
    <w:rsid w:val="009A16CE"/>
    <w:rsid w:val="009B2E01"/>
    <w:rsid w:val="009B2EFD"/>
    <w:rsid w:val="009B4FD2"/>
    <w:rsid w:val="009C67E3"/>
    <w:rsid w:val="009D6FFB"/>
    <w:rsid w:val="00A138AC"/>
    <w:rsid w:val="00A23AE1"/>
    <w:rsid w:val="00A2753D"/>
    <w:rsid w:val="00A32C84"/>
    <w:rsid w:val="00A4210C"/>
    <w:rsid w:val="00A454E6"/>
    <w:rsid w:val="00A52310"/>
    <w:rsid w:val="00A55821"/>
    <w:rsid w:val="00A740F5"/>
    <w:rsid w:val="00A821C7"/>
    <w:rsid w:val="00A93CAA"/>
    <w:rsid w:val="00A95DAE"/>
    <w:rsid w:val="00AA6257"/>
    <w:rsid w:val="00AE6C39"/>
    <w:rsid w:val="00AE7BAE"/>
    <w:rsid w:val="00B07F17"/>
    <w:rsid w:val="00B12474"/>
    <w:rsid w:val="00B23D6D"/>
    <w:rsid w:val="00B30593"/>
    <w:rsid w:val="00B42993"/>
    <w:rsid w:val="00B47A8F"/>
    <w:rsid w:val="00B537AB"/>
    <w:rsid w:val="00B54E3C"/>
    <w:rsid w:val="00B562DD"/>
    <w:rsid w:val="00B7232A"/>
    <w:rsid w:val="00B75B4F"/>
    <w:rsid w:val="00B77B55"/>
    <w:rsid w:val="00B863C5"/>
    <w:rsid w:val="00BA25D9"/>
    <w:rsid w:val="00BB27AE"/>
    <w:rsid w:val="00BB77E7"/>
    <w:rsid w:val="00BD75A0"/>
    <w:rsid w:val="00C02665"/>
    <w:rsid w:val="00C0631C"/>
    <w:rsid w:val="00C1322C"/>
    <w:rsid w:val="00C134A2"/>
    <w:rsid w:val="00C163E4"/>
    <w:rsid w:val="00C343C0"/>
    <w:rsid w:val="00C633A5"/>
    <w:rsid w:val="00C7360F"/>
    <w:rsid w:val="00CC1EDF"/>
    <w:rsid w:val="00CC5BCF"/>
    <w:rsid w:val="00CD2CFE"/>
    <w:rsid w:val="00D148F8"/>
    <w:rsid w:val="00D255A9"/>
    <w:rsid w:val="00D255BE"/>
    <w:rsid w:val="00D4702C"/>
    <w:rsid w:val="00D50AF8"/>
    <w:rsid w:val="00D529ED"/>
    <w:rsid w:val="00D61A89"/>
    <w:rsid w:val="00D70327"/>
    <w:rsid w:val="00D7172C"/>
    <w:rsid w:val="00D967EB"/>
    <w:rsid w:val="00DB0659"/>
    <w:rsid w:val="00DB1CB3"/>
    <w:rsid w:val="00DC345A"/>
    <w:rsid w:val="00DC5057"/>
    <w:rsid w:val="00DF3D7F"/>
    <w:rsid w:val="00DF7944"/>
    <w:rsid w:val="00E10460"/>
    <w:rsid w:val="00E273E7"/>
    <w:rsid w:val="00E3302D"/>
    <w:rsid w:val="00E60EE9"/>
    <w:rsid w:val="00E67B25"/>
    <w:rsid w:val="00E82958"/>
    <w:rsid w:val="00E83A1D"/>
    <w:rsid w:val="00EB1631"/>
    <w:rsid w:val="00EC7851"/>
    <w:rsid w:val="00ED0EEA"/>
    <w:rsid w:val="00ED3687"/>
    <w:rsid w:val="00ED6136"/>
    <w:rsid w:val="00EE7E1D"/>
    <w:rsid w:val="00F050A1"/>
    <w:rsid w:val="00F06E96"/>
    <w:rsid w:val="00F23DCB"/>
    <w:rsid w:val="00F459EA"/>
    <w:rsid w:val="00F618FE"/>
    <w:rsid w:val="00F665CE"/>
    <w:rsid w:val="00F87430"/>
    <w:rsid w:val="00F87BBE"/>
    <w:rsid w:val="00F96C27"/>
    <w:rsid w:val="00FA575C"/>
    <w:rsid w:val="00FA6A6C"/>
    <w:rsid w:val="00FA7879"/>
    <w:rsid w:val="00FB3217"/>
    <w:rsid w:val="00FD20A6"/>
    <w:rsid w:val="00FD2698"/>
    <w:rsid w:val="00F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C3E88C-117D-46E5-901D-16466BFF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CF1"/>
  </w:style>
  <w:style w:type="paragraph" w:styleId="1">
    <w:name w:val="heading 1"/>
    <w:basedOn w:val="a"/>
    <w:next w:val="a"/>
    <w:link w:val="10"/>
    <w:uiPriority w:val="9"/>
    <w:qFormat/>
    <w:rsid w:val="00003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C343C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343C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становление"/>
    <w:basedOn w:val="a0"/>
    <w:uiPriority w:val="1"/>
    <w:qFormat/>
    <w:rsid w:val="00BA25D9"/>
    <w:rPr>
      <w:rFonts w:ascii="Arial" w:hAnsi="Arial" w:cs="Arial" w:hint="default"/>
      <w:sz w:val="24"/>
    </w:rPr>
  </w:style>
  <w:style w:type="character" w:customStyle="1" w:styleId="40">
    <w:name w:val="Заголовок 4 Знак"/>
    <w:basedOn w:val="a0"/>
    <w:link w:val="4"/>
    <w:rsid w:val="00C343C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343C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rsid w:val="00C343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C343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B2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27AE"/>
  </w:style>
  <w:style w:type="paragraph" w:styleId="a8">
    <w:name w:val="Balloon Text"/>
    <w:basedOn w:val="a"/>
    <w:link w:val="a9"/>
    <w:uiPriority w:val="99"/>
    <w:semiHidden/>
    <w:unhideWhenUsed/>
    <w:rsid w:val="00BB2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27A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E6C39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3A2CE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3A2CEF"/>
    <w:pPr>
      <w:shd w:val="clear" w:color="auto" w:fill="FFFFFF"/>
      <w:spacing w:before="600" w:after="0" w:line="317" w:lineRule="exact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character" w:styleId="ab">
    <w:name w:val="Hyperlink"/>
    <w:basedOn w:val="a0"/>
    <w:uiPriority w:val="99"/>
    <w:unhideWhenUsed/>
    <w:rsid w:val="002E432A"/>
    <w:rPr>
      <w:color w:val="0000FF" w:themeColor="hyperlink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05548D"/>
  </w:style>
  <w:style w:type="character" w:customStyle="1" w:styleId="14">
    <w:name w:val="Просмотренная гиперссылка1"/>
    <w:basedOn w:val="a0"/>
    <w:uiPriority w:val="99"/>
    <w:semiHidden/>
    <w:unhideWhenUsed/>
    <w:rsid w:val="0005548D"/>
    <w:rPr>
      <w:color w:val="954F72"/>
      <w:u w:val="single"/>
    </w:rPr>
  </w:style>
  <w:style w:type="paragraph" w:customStyle="1" w:styleId="msonormal0">
    <w:name w:val="msonormal"/>
    <w:basedOn w:val="a"/>
    <w:uiPriority w:val="99"/>
    <w:semiHidden/>
    <w:rsid w:val="00055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055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0554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0554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05548D"/>
    <w:rPr>
      <w:vertAlign w:val="superscript"/>
    </w:rPr>
  </w:style>
  <w:style w:type="table" w:styleId="af0">
    <w:name w:val="Table Grid"/>
    <w:basedOn w:val="a1"/>
    <w:uiPriority w:val="39"/>
    <w:rsid w:val="0005548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05548D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05548D"/>
    <w:rPr>
      <w:color w:val="800080" w:themeColor="followed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E8295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82958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82958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82958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82958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03A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5">
    <w:name w:val="Сетка таблицы1"/>
    <w:basedOn w:val="a1"/>
    <w:next w:val="af0"/>
    <w:uiPriority w:val="39"/>
    <w:rsid w:val="00A4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1046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6"/>
      <w:lang w:eastAsia="ru-RU"/>
    </w:rPr>
  </w:style>
  <w:style w:type="paragraph" w:customStyle="1" w:styleId="ConsPlusTitle">
    <w:name w:val="ConsPlusTitle"/>
    <w:rsid w:val="00E1046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6"/>
      <w:lang w:eastAsia="ru-RU"/>
    </w:rPr>
  </w:style>
  <w:style w:type="paragraph" w:styleId="af8">
    <w:name w:val="Body Text"/>
    <w:basedOn w:val="a"/>
    <w:link w:val="af9"/>
    <w:rsid w:val="00BB77E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rsid w:val="00BB77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5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Emphasis"/>
    <w:basedOn w:val="a0"/>
    <w:uiPriority w:val="20"/>
    <w:qFormat/>
    <w:rsid w:val="00757E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6875&amp;dst=1005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761FA1A-2C49-469D-B41E-A11CC87AD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Бугаев М.А.</dc:creator>
  <cp:lastModifiedBy>Образцова Елена Геннадьевна</cp:lastModifiedBy>
  <cp:revision>2</cp:revision>
  <cp:lastPrinted>2025-08-11T12:08:00Z</cp:lastPrinted>
  <dcterms:created xsi:type="dcterms:W3CDTF">2026-03-03T12:20:00Z</dcterms:created>
  <dcterms:modified xsi:type="dcterms:W3CDTF">2026-03-03T12:20:00Z</dcterms:modified>
</cp:coreProperties>
</file>