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D2A" w:rsidRPr="006D4844" w:rsidRDefault="009A5D2A" w:rsidP="009A5D2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D4844">
        <w:rPr>
          <w:rFonts w:ascii="Times New Roman" w:hAnsi="Times New Roman" w:cs="Times New Roman"/>
          <w:sz w:val="24"/>
          <w:szCs w:val="24"/>
        </w:rPr>
        <w:t>Приложение к решению</w:t>
      </w:r>
    </w:p>
    <w:p w:rsidR="009A5D2A" w:rsidRPr="006D4844" w:rsidRDefault="009A5D2A" w:rsidP="009A5D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4844">
        <w:rPr>
          <w:rFonts w:ascii="Times New Roman" w:hAnsi="Times New Roman" w:cs="Times New Roman"/>
          <w:sz w:val="24"/>
          <w:szCs w:val="24"/>
        </w:rPr>
        <w:t>Совета депутатов муниципального округа</w:t>
      </w:r>
    </w:p>
    <w:p w:rsidR="009A5D2A" w:rsidRPr="006D4844" w:rsidRDefault="009A5D2A" w:rsidP="009A5D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4844">
        <w:rPr>
          <w:rFonts w:ascii="Times New Roman" w:hAnsi="Times New Roman" w:cs="Times New Roman"/>
          <w:sz w:val="24"/>
          <w:szCs w:val="24"/>
        </w:rPr>
        <w:t>город Кировск с подведомственной территорией</w:t>
      </w:r>
    </w:p>
    <w:p w:rsidR="009A5D2A" w:rsidRPr="006D4844" w:rsidRDefault="009A5D2A" w:rsidP="009A5D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4844">
        <w:rPr>
          <w:rFonts w:ascii="Times New Roman" w:hAnsi="Times New Roman" w:cs="Times New Roman"/>
          <w:sz w:val="24"/>
          <w:szCs w:val="24"/>
        </w:rPr>
        <w:t xml:space="preserve"> Мурманской области</w:t>
      </w:r>
    </w:p>
    <w:p w:rsidR="009A5D2A" w:rsidRPr="006D4844" w:rsidRDefault="009A5D2A" w:rsidP="009A5D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D4844">
        <w:rPr>
          <w:rFonts w:ascii="Times New Roman" w:hAnsi="Times New Roman" w:cs="Times New Roman"/>
          <w:sz w:val="24"/>
          <w:szCs w:val="24"/>
        </w:rPr>
        <w:t xml:space="preserve">от </w:t>
      </w:r>
      <w:r w:rsidR="006D4844">
        <w:rPr>
          <w:rFonts w:ascii="Times New Roman" w:hAnsi="Times New Roman" w:cs="Times New Roman"/>
          <w:sz w:val="24"/>
          <w:szCs w:val="24"/>
        </w:rPr>
        <w:t xml:space="preserve"> 11.02.2026</w:t>
      </w:r>
      <w:proofErr w:type="gramEnd"/>
      <w:r w:rsidRPr="006D4844">
        <w:rPr>
          <w:rFonts w:ascii="Times New Roman" w:hAnsi="Times New Roman" w:cs="Times New Roman"/>
          <w:sz w:val="24"/>
          <w:szCs w:val="24"/>
        </w:rPr>
        <w:t xml:space="preserve"> № </w:t>
      </w:r>
      <w:r w:rsidR="006D4844">
        <w:rPr>
          <w:rFonts w:ascii="Times New Roman" w:hAnsi="Times New Roman" w:cs="Times New Roman"/>
          <w:sz w:val="24"/>
          <w:szCs w:val="24"/>
        </w:rPr>
        <w:t>8</w:t>
      </w:r>
    </w:p>
    <w:p w:rsidR="009A5D2A" w:rsidRPr="006D4844" w:rsidRDefault="009A5D2A" w:rsidP="009A5D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5D2A" w:rsidRPr="006D4844" w:rsidRDefault="009A5D2A" w:rsidP="009A5D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5D2A" w:rsidRPr="00233CD6" w:rsidRDefault="009A5D2A" w:rsidP="009A5D2A">
      <w:pPr>
        <w:pStyle w:val="ConsPlusNormal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CD6">
        <w:rPr>
          <w:rFonts w:ascii="Times New Roman" w:hAnsi="Times New Roman" w:cs="Times New Roman"/>
          <w:b/>
          <w:sz w:val="24"/>
          <w:szCs w:val="24"/>
        </w:rPr>
        <w:t xml:space="preserve">Размер платы </w:t>
      </w:r>
    </w:p>
    <w:p w:rsidR="009A5D2A" w:rsidRPr="00233CD6" w:rsidRDefault="009A5D2A" w:rsidP="006F2449">
      <w:pPr>
        <w:pStyle w:val="ConsPlusNormal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CD6">
        <w:rPr>
          <w:rFonts w:ascii="Times New Roman" w:hAnsi="Times New Roman" w:cs="Times New Roman"/>
          <w:b/>
          <w:sz w:val="24"/>
          <w:szCs w:val="24"/>
        </w:rPr>
        <w:t xml:space="preserve">за содержание жилого помещения </w:t>
      </w:r>
    </w:p>
    <w:p w:rsidR="009A5D2A" w:rsidRPr="00233CD6" w:rsidRDefault="009A5D2A" w:rsidP="009A5D2A">
      <w:pPr>
        <w:pStyle w:val="ConsPlusNormal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CD6">
        <w:rPr>
          <w:rFonts w:ascii="Times New Roman" w:hAnsi="Times New Roman" w:cs="Times New Roman"/>
          <w:b/>
          <w:sz w:val="24"/>
          <w:szCs w:val="24"/>
        </w:rPr>
        <w:t>для собственников помещений в многоквартирном доме, которые</w:t>
      </w:r>
    </w:p>
    <w:p w:rsidR="009A5D2A" w:rsidRPr="00233CD6" w:rsidRDefault="009A5D2A" w:rsidP="009A5D2A">
      <w:pPr>
        <w:pStyle w:val="ConsPlusNormal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CD6">
        <w:rPr>
          <w:rFonts w:ascii="Times New Roman" w:hAnsi="Times New Roman" w:cs="Times New Roman"/>
          <w:b/>
          <w:sz w:val="24"/>
          <w:szCs w:val="24"/>
        </w:rPr>
        <w:t xml:space="preserve"> не приняли решение о выборе способа управления многоквартирным домом,</w:t>
      </w:r>
    </w:p>
    <w:p w:rsidR="009A5D2A" w:rsidRPr="00233CD6" w:rsidRDefault="009A5D2A" w:rsidP="009A5D2A">
      <w:pPr>
        <w:pStyle w:val="ConsPlusNormal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CD6">
        <w:rPr>
          <w:rFonts w:ascii="Times New Roman" w:hAnsi="Times New Roman" w:cs="Times New Roman"/>
          <w:b/>
          <w:sz w:val="24"/>
          <w:szCs w:val="24"/>
        </w:rPr>
        <w:t xml:space="preserve"> решение об установлении размера платы за содержание жилого помещения</w:t>
      </w:r>
    </w:p>
    <w:p w:rsidR="009A5D2A" w:rsidRPr="006D4844" w:rsidRDefault="009A5D2A" w:rsidP="009A5D2A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771"/>
        <w:gridCol w:w="2575"/>
      </w:tblGrid>
      <w:tr w:rsidR="006F2449" w:rsidRPr="006D4844" w:rsidTr="006B6BA1">
        <w:tc>
          <w:tcPr>
            <w:tcW w:w="454" w:type="dxa"/>
          </w:tcPr>
          <w:p w:rsidR="006F2449" w:rsidRPr="006D4844" w:rsidRDefault="006F2449" w:rsidP="006B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71" w:type="dxa"/>
          </w:tcPr>
          <w:p w:rsidR="006F2449" w:rsidRPr="006D4844" w:rsidRDefault="006F2449" w:rsidP="006B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Тип многоквартирного дома по степени благоустройства</w:t>
            </w:r>
          </w:p>
        </w:tc>
        <w:tc>
          <w:tcPr>
            <w:tcW w:w="2575" w:type="dxa"/>
          </w:tcPr>
          <w:p w:rsidR="006F2449" w:rsidRPr="006D4844" w:rsidRDefault="006F2449" w:rsidP="006B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Размер платы за содержание жилого помещения (за 1 кв. м)</w:t>
            </w:r>
          </w:p>
        </w:tc>
      </w:tr>
      <w:tr w:rsidR="006F2449" w:rsidRPr="006D4844" w:rsidTr="006B6BA1">
        <w:tc>
          <w:tcPr>
            <w:tcW w:w="454" w:type="dxa"/>
          </w:tcPr>
          <w:p w:rsidR="006F2449" w:rsidRPr="006D4844" w:rsidRDefault="006F2449" w:rsidP="006B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1" w:type="dxa"/>
          </w:tcPr>
          <w:p w:rsidR="006F2449" w:rsidRPr="006D4844" w:rsidRDefault="006F2449" w:rsidP="006B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5" w:type="dxa"/>
          </w:tcPr>
          <w:p w:rsidR="006F2449" w:rsidRPr="006D4844" w:rsidRDefault="006F2449" w:rsidP="006B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2449" w:rsidRPr="006D4844" w:rsidTr="006B6BA1">
        <w:tc>
          <w:tcPr>
            <w:tcW w:w="454" w:type="dxa"/>
          </w:tcPr>
          <w:p w:rsidR="006F2449" w:rsidRPr="006D4844" w:rsidRDefault="006F2449" w:rsidP="006B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1" w:type="dxa"/>
          </w:tcPr>
          <w:p w:rsidR="006F2449" w:rsidRPr="006D4844" w:rsidRDefault="006F2449" w:rsidP="006B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Кирпичные многоквартирные жилые дома с централизованным холодным водоснабжением, с открытой системой теплоснабжения, не оборудованные газовыми плитами, с внутридомовой системой канализации, присоединенной к централизованным сетям водоотведения, без лифта, кровля не скатная рулонная</w:t>
            </w:r>
          </w:p>
        </w:tc>
        <w:tc>
          <w:tcPr>
            <w:tcW w:w="2575" w:type="dxa"/>
          </w:tcPr>
          <w:p w:rsidR="006F2449" w:rsidRPr="006D4844" w:rsidRDefault="006F2449" w:rsidP="006B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39,54</w:t>
            </w:r>
          </w:p>
        </w:tc>
      </w:tr>
      <w:tr w:rsidR="006F2449" w:rsidRPr="006D4844" w:rsidTr="006B6BA1">
        <w:tc>
          <w:tcPr>
            <w:tcW w:w="454" w:type="dxa"/>
          </w:tcPr>
          <w:p w:rsidR="006F2449" w:rsidRPr="006D4844" w:rsidRDefault="006F2449" w:rsidP="006B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1" w:type="dxa"/>
          </w:tcPr>
          <w:p w:rsidR="006F2449" w:rsidRPr="006D4844" w:rsidRDefault="006F2449" w:rsidP="006B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Панельные многоквартирные жилые дома с централизованным холодным водоснабжением, с открытой системой теплоснабжения, не оборудованные газовыми плитами, с внутридомовой системой канализации, присоединенной к централизованным сетям водоотведения, без лифта, кровля не скатная рулонная (серия 093)</w:t>
            </w:r>
          </w:p>
        </w:tc>
        <w:tc>
          <w:tcPr>
            <w:tcW w:w="2575" w:type="dxa"/>
          </w:tcPr>
          <w:p w:rsidR="006F2449" w:rsidRPr="006D4844" w:rsidRDefault="006F2449" w:rsidP="006B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34,86</w:t>
            </w:r>
          </w:p>
        </w:tc>
      </w:tr>
      <w:tr w:rsidR="006F2449" w:rsidRPr="006D4844" w:rsidTr="006B6BA1">
        <w:tc>
          <w:tcPr>
            <w:tcW w:w="454" w:type="dxa"/>
          </w:tcPr>
          <w:p w:rsidR="006F2449" w:rsidRPr="006D4844" w:rsidRDefault="006F2449" w:rsidP="006B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1" w:type="dxa"/>
          </w:tcPr>
          <w:p w:rsidR="006F2449" w:rsidRPr="006D4844" w:rsidRDefault="006F2449" w:rsidP="006B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Панельные многоквартирные жилые дома с централизованным холодным водоснабжением, с открытой системой теплоснабжения, оборудованные газовыми плитами, с внутридомовой системой канализации, присоединенной к централизованным сетям водоотведения, без лифта, кровля не скатная рулонная</w:t>
            </w:r>
          </w:p>
        </w:tc>
        <w:tc>
          <w:tcPr>
            <w:tcW w:w="2575" w:type="dxa"/>
          </w:tcPr>
          <w:p w:rsidR="006F2449" w:rsidRPr="006D4844" w:rsidRDefault="006F2449" w:rsidP="006B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43,05</w:t>
            </w:r>
          </w:p>
        </w:tc>
      </w:tr>
      <w:tr w:rsidR="006F2449" w:rsidRPr="006D4844" w:rsidTr="006B6BA1">
        <w:tc>
          <w:tcPr>
            <w:tcW w:w="454" w:type="dxa"/>
          </w:tcPr>
          <w:p w:rsidR="006F2449" w:rsidRPr="006D4844" w:rsidRDefault="006F2449" w:rsidP="006B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1" w:type="dxa"/>
          </w:tcPr>
          <w:p w:rsidR="006F2449" w:rsidRPr="006D4844" w:rsidRDefault="006F2449" w:rsidP="006B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Панельные многоквартирные жилые дома с централизованным холодным водоснабжением, с открытой системой теплоснабжения, не оборудованные газовыми плитами, с внутридомовой системой канализации, присоединенной к централизованным сетям водоотведения, без лифта, кровля не скатная рулонная</w:t>
            </w:r>
          </w:p>
        </w:tc>
        <w:tc>
          <w:tcPr>
            <w:tcW w:w="2575" w:type="dxa"/>
          </w:tcPr>
          <w:p w:rsidR="006F2449" w:rsidRPr="006D4844" w:rsidRDefault="006F2449" w:rsidP="006B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41,87</w:t>
            </w:r>
          </w:p>
        </w:tc>
      </w:tr>
      <w:tr w:rsidR="006F2449" w:rsidRPr="006D4844" w:rsidTr="006B6BA1">
        <w:tc>
          <w:tcPr>
            <w:tcW w:w="454" w:type="dxa"/>
          </w:tcPr>
          <w:p w:rsidR="006F2449" w:rsidRPr="006D4844" w:rsidRDefault="006F2449" w:rsidP="006B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1" w:type="dxa"/>
          </w:tcPr>
          <w:p w:rsidR="006F2449" w:rsidRPr="006D4844" w:rsidRDefault="006F2449" w:rsidP="006B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Кирпичные многоквартирные жилые дома с централизованным холодным водоснабжением, с открытой системой теплоснабжения, оборудованные газовыми плитами, с внутридомовой системой канализации, присоединенной к централизованным сетям водоотведения, без лифта, кровля не скатная рулонная</w:t>
            </w:r>
          </w:p>
        </w:tc>
        <w:tc>
          <w:tcPr>
            <w:tcW w:w="2575" w:type="dxa"/>
          </w:tcPr>
          <w:p w:rsidR="006F2449" w:rsidRPr="006D4844" w:rsidRDefault="006F2449" w:rsidP="006B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45,75</w:t>
            </w:r>
          </w:p>
        </w:tc>
      </w:tr>
      <w:tr w:rsidR="006F2449" w:rsidRPr="006D4844" w:rsidTr="006B6BA1">
        <w:tc>
          <w:tcPr>
            <w:tcW w:w="454" w:type="dxa"/>
          </w:tcPr>
          <w:p w:rsidR="006F2449" w:rsidRPr="006D4844" w:rsidRDefault="006F2449" w:rsidP="006B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771" w:type="dxa"/>
          </w:tcPr>
          <w:p w:rsidR="006F2449" w:rsidRPr="006D4844" w:rsidRDefault="006F2449" w:rsidP="006B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Кирпичные многоквартирные жилые дома с централизованным холодным водоснабжением, с открытой системой теплоснабжения, не оборудованные газовыми плитами, с внутридомовой системой канализации, присоединенной к централизованным сетям водоотведения, без лифта, скатная кровля</w:t>
            </w:r>
          </w:p>
        </w:tc>
        <w:tc>
          <w:tcPr>
            <w:tcW w:w="2575" w:type="dxa"/>
          </w:tcPr>
          <w:p w:rsidR="006F2449" w:rsidRPr="006D4844" w:rsidRDefault="006F2449" w:rsidP="006B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42,66</w:t>
            </w:r>
          </w:p>
        </w:tc>
      </w:tr>
      <w:tr w:rsidR="006F2449" w:rsidRPr="006D4844" w:rsidTr="006B6BA1">
        <w:tc>
          <w:tcPr>
            <w:tcW w:w="454" w:type="dxa"/>
          </w:tcPr>
          <w:p w:rsidR="006F2449" w:rsidRPr="006D4844" w:rsidRDefault="006F2449" w:rsidP="006B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1" w:type="dxa"/>
          </w:tcPr>
          <w:p w:rsidR="006F2449" w:rsidRPr="006D4844" w:rsidRDefault="006F2449" w:rsidP="006B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Кирпичные многоквартирные жилые дома с централизованным холодным водоснабжением, с открытой системой теплоснабжения, не оборудованные газовыми плитами, с внутридомовой системой канализации, присоединенной к централизованным сетям водоотведения, лифт, кровля не скатная рулонная</w:t>
            </w:r>
          </w:p>
        </w:tc>
        <w:tc>
          <w:tcPr>
            <w:tcW w:w="2575" w:type="dxa"/>
          </w:tcPr>
          <w:p w:rsidR="006F2449" w:rsidRPr="006D4844" w:rsidRDefault="006F2449" w:rsidP="006B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36,82</w:t>
            </w:r>
          </w:p>
        </w:tc>
      </w:tr>
      <w:tr w:rsidR="006F2449" w:rsidRPr="006D4844" w:rsidTr="006B6BA1">
        <w:tc>
          <w:tcPr>
            <w:tcW w:w="454" w:type="dxa"/>
          </w:tcPr>
          <w:p w:rsidR="006F2449" w:rsidRPr="006D4844" w:rsidRDefault="006F2449" w:rsidP="006B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71" w:type="dxa"/>
          </w:tcPr>
          <w:p w:rsidR="006F2449" w:rsidRPr="006D4844" w:rsidRDefault="006F2449" w:rsidP="006B6B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Панельные многоквартирные жилые дома с централизованным холодным водоснабжением, с открытой системой теплоснабжения, не оборудованные газовыми плитами, с внутридомовой системой канализации, присоединенной к централизованным сетям водоотведения, лифт, кровля не скатная рулонная</w:t>
            </w:r>
          </w:p>
        </w:tc>
        <w:tc>
          <w:tcPr>
            <w:tcW w:w="2575" w:type="dxa"/>
          </w:tcPr>
          <w:p w:rsidR="006F2449" w:rsidRPr="006D4844" w:rsidRDefault="006F2449" w:rsidP="006B6B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44"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</w:tr>
    </w:tbl>
    <w:p w:rsidR="006F2449" w:rsidRPr="006D4844" w:rsidRDefault="006F2449" w:rsidP="006F2449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82202F" w:rsidRPr="006D4844" w:rsidRDefault="0082202F" w:rsidP="009A5D2A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sectPr w:rsidR="0082202F" w:rsidRPr="006D4844" w:rsidSect="006D484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5F"/>
    <w:rsid w:val="00012211"/>
    <w:rsid w:val="00040751"/>
    <w:rsid w:val="000525E3"/>
    <w:rsid w:val="000F171C"/>
    <w:rsid w:val="00192A76"/>
    <w:rsid w:val="001B79D0"/>
    <w:rsid w:val="001C65F9"/>
    <w:rsid w:val="00233CD6"/>
    <w:rsid w:val="0028614A"/>
    <w:rsid w:val="00310365"/>
    <w:rsid w:val="003731AB"/>
    <w:rsid w:val="004F3661"/>
    <w:rsid w:val="005B3162"/>
    <w:rsid w:val="00635368"/>
    <w:rsid w:val="006D4844"/>
    <w:rsid w:val="006F2449"/>
    <w:rsid w:val="006F6EB8"/>
    <w:rsid w:val="00713B7D"/>
    <w:rsid w:val="007A3DD7"/>
    <w:rsid w:val="007C3392"/>
    <w:rsid w:val="0082202F"/>
    <w:rsid w:val="00884A70"/>
    <w:rsid w:val="008D3D82"/>
    <w:rsid w:val="0095416E"/>
    <w:rsid w:val="009A5D2A"/>
    <w:rsid w:val="009E61ED"/>
    <w:rsid w:val="009E6F6C"/>
    <w:rsid w:val="009F629B"/>
    <w:rsid w:val="00A0135F"/>
    <w:rsid w:val="00A073AE"/>
    <w:rsid w:val="00A7095A"/>
    <w:rsid w:val="00AF5AD8"/>
    <w:rsid w:val="00BC0AE8"/>
    <w:rsid w:val="00BF00EC"/>
    <w:rsid w:val="00BF3AB9"/>
    <w:rsid w:val="00C37444"/>
    <w:rsid w:val="00CB0525"/>
    <w:rsid w:val="00D8565F"/>
    <w:rsid w:val="00DA0819"/>
    <w:rsid w:val="00DC0242"/>
    <w:rsid w:val="00E33B99"/>
    <w:rsid w:val="00E619DF"/>
    <w:rsid w:val="00F30B13"/>
    <w:rsid w:val="00F84344"/>
    <w:rsid w:val="00FA3C40"/>
    <w:rsid w:val="00FB43B1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BA46B-489B-473E-AE73-4C072C23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5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5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56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8565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8565F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1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171C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073A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073A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073A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073A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073AE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A709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A25F2-CCAE-40CB-8778-4309802F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Паламодов Виталий Владимирович</dc:creator>
  <cp:keywords/>
  <dc:description/>
  <cp:lastModifiedBy>Образцова Елена Геннадьевна</cp:lastModifiedBy>
  <cp:revision>2</cp:revision>
  <cp:lastPrinted>2026-02-16T13:37:00Z</cp:lastPrinted>
  <dcterms:created xsi:type="dcterms:W3CDTF">2026-02-17T08:56:00Z</dcterms:created>
  <dcterms:modified xsi:type="dcterms:W3CDTF">2026-02-17T08:56:00Z</dcterms:modified>
</cp:coreProperties>
</file>