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20" w:rsidRDefault="00A16420" w:rsidP="00A1642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16420" w:rsidRPr="004B5000" w:rsidRDefault="00A16420" w:rsidP="00A1642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уведомлению о проведении публичных консультаций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16420" w:rsidRDefault="00A16420" w:rsidP="00A164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решения Совета депутатов города Кировска</w:t>
      </w:r>
      <w:proofErr w:type="gramEnd"/>
    </w:p>
    <w:p w:rsidR="00A16420" w:rsidRPr="004B5000" w:rsidRDefault="00A16420" w:rsidP="00A164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000">
        <w:rPr>
          <w:rFonts w:ascii="Times New Roman" w:hAnsi="Times New Roman"/>
          <w:b/>
          <w:sz w:val="24"/>
          <w:szCs w:val="24"/>
        </w:rPr>
        <w:t xml:space="preserve">«Об отдельных вопросах регулирования инвестиционной деятельности </w:t>
      </w:r>
    </w:p>
    <w:p w:rsidR="00A16420" w:rsidRPr="004B5000" w:rsidRDefault="00A16420" w:rsidP="00A164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000">
        <w:rPr>
          <w:rFonts w:ascii="Times New Roman" w:hAnsi="Times New Roman"/>
          <w:b/>
          <w:sz w:val="24"/>
          <w:szCs w:val="24"/>
        </w:rPr>
        <w:t>в городе Кировске, осуществляемой форме капитальных вложений»</w:t>
      </w:r>
    </w:p>
    <w:p w:rsidR="00F62245" w:rsidRDefault="00971297"/>
    <w:p w:rsidR="00A16420" w:rsidRDefault="00A16420"/>
    <w:p w:rsidR="00A16420" w:rsidRDefault="00A16420" w:rsidP="00A16420">
      <w:pPr>
        <w:jc w:val="center"/>
        <w:rPr>
          <w:rFonts w:ascii="Times New Roman" w:hAnsi="Times New Roman"/>
          <w:b/>
          <w:sz w:val="24"/>
          <w:szCs w:val="24"/>
        </w:rPr>
      </w:pPr>
      <w:r w:rsidRPr="00A16420">
        <w:rPr>
          <w:rFonts w:ascii="Times New Roman" w:hAnsi="Times New Roman"/>
          <w:b/>
          <w:sz w:val="24"/>
          <w:szCs w:val="24"/>
        </w:rPr>
        <w:t>Перечень вопросов для заинтересованных лиц</w:t>
      </w:r>
    </w:p>
    <w:p w:rsidR="00A16420" w:rsidRPr="00A16420" w:rsidRDefault="00A16420" w:rsidP="00A16420">
      <w:pPr>
        <w:jc w:val="both"/>
        <w:rPr>
          <w:rFonts w:ascii="Times New Roman" w:hAnsi="Times New Roman"/>
          <w:b/>
          <w:sz w:val="24"/>
          <w:szCs w:val="24"/>
        </w:rPr>
      </w:pP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1. На решение какой проблемы,  на  Ваш взгляд,  направлено предлагаемое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муниципальное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регулирование? Актуальна ли данная проблема сегодня?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Насколько корректно    разработчик   обосновал   необходимость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регулирующего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  вмешательства?     Насколько     цель    предлагаемого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 регулирования соотносится с проблемой, на решение которой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оно  направлено?  Достигнет ли, на Ваш взгляд, предлагаемое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муниципальное 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регулирование тех целей, на которые оно направлено?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3.Является  ли  выбранный вариант решения проблемы оптимальным (в 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числе  с точки зрения выгод и издержек для общества в целом)? Существуют 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иные  варианты  достижения заявленных целей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регулирования?</w:t>
      </w: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Если  да  -  выделите  те  из них, которые, по Вашему мнению, были бы менее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затратны</w:t>
      </w:r>
      <w:proofErr w:type="spellEnd"/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и/или более эффективны.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Какие,  по  Вашей  оценке,  субъекты  предпринимательской  и  иной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деятельности  будут  затронуты  предлагаемым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регулированием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(по  видам  субъектов,  по  отраслям, по количеству таких субъектов в городе</w:t>
      </w:r>
      <w:proofErr w:type="gramStart"/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)</w:t>
      </w:r>
      <w:proofErr w:type="gramEnd"/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5.  Повлияет  ли  введение предлагаемого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регулирования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на  конкурентную  среду  в отрасли, будет ли способствовать необоснованному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изменению  расстановки  сил  в  отрасли?  Если  да,  то  как? Приведите,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возможности, количественные оценки.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6.   Оцените,   насколько   полно   и   точно   отражены   обязанности,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ответственность субъектов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пального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регулирования, а также насколько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понятно  прописаны  административные  процедуры, реализуемые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администрацией города Кировска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,  насколько  точно 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недвусмысленно прописаны властные функции и полномочия. Считаете ли Вы, что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предлагаемые  нормы  не  соответствуют  или  противоречат  иным действующим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нормативным  правовым  актам?  Если  да,  укажите такие нормы и нормативные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правовые акты.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7.   Существуют   ли   в   предлагаемом  государственном  регулировании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положения,  которые  необоснованно затрудняют ведение предпринимательской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инвестиционной  деятельности?  Приведите  обоснования по каждому указанному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положению, дополнительно определив: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имеется   ли   смысловое  противоречие  с  целями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пального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регулирования  или  существующей  проблемой  либо положение не способствует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достижению целей регулирования;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- имеются ли технические ошибки;</w:t>
      </w:r>
    </w:p>
    <w:p w:rsidR="00A16420" w:rsidRPr="00A16420" w:rsidRDefault="00A16420" w:rsidP="00971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-  приводит  ли  исполнение  положений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регулирования 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избыточным   действиям   или,  наоборот,  ограничивает  действия  субъектов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предпринимательской и инвестиционной деятельности;</w:t>
      </w:r>
    </w:p>
    <w:p w:rsidR="00A16420" w:rsidRPr="00A16420" w:rsidRDefault="00A16420" w:rsidP="00971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   -  устанавливается  ли  положением  необоснованное  ограничение  выбора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субъектами  предпринимательской  и инвестиционной деятельности существующих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или возможных поставщиков или потребителей;</w:t>
      </w:r>
    </w:p>
    <w:p w:rsidR="00A16420" w:rsidRPr="00A16420" w:rsidRDefault="00A16420" w:rsidP="00971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   -   создает  ли  исполнение  положений  государственного  регулирования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существенные    риски    ведения   предпринимательской   и   инвестиционной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деятельности,  способствует  ли  возникновению  необоснованных прав органов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государственной   власти   и  должностных  лиц,  допускает  ли  возможность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избирательного применения норм;</w:t>
      </w:r>
    </w:p>
    <w:p w:rsidR="00A16420" w:rsidRPr="00A16420" w:rsidRDefault="00A16420" w:rsidP="00971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   -   приводит   ли   к   невозможности   совершения   законных  действий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предпринимателей  или инвесторов (например, в связи с отсутствием требуемой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новым  государственным  регулированием  инфраструктуры, организационных или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технических   условий,   технологий),   вводит   ли   неоптимальный   режим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осуществления операционной деятельности;</w:t>
      </w:r>
    </w:p>
    <w:p w:rsidR="00A16420" w:rsidRDefault="00A16420" w:rsidP="00971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   -  соответствует  ли  обычаям  деловой практики, сложившейся в отрасли,</w:t>
      </w:r>
      <w:r w:rsidR="0097129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либо существующим международным практикам, используемым в данный момент.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8. К    каким    последствиям   может   привести   принятие   нового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регулирования    в   части   невозможности   исполнения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юридическими  лицами  и  индивидуальными  предпринимателями  дополнительных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обязанностей,  возникновения избыточных административных и иных ограничений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и  обязанностей  для  субъектов  предпринимательской  и  иной деятельности?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Приведите конкретные примеры.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9.   Оцените   издержки/упущенную  выгоду  (прямого,  административного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характера)  субъектов  предпринимательской  деятельности,  возникающие  при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введении предлагаемого регулирования.</w:t>
      </w: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Отдельно   укажите   временные   издержки,   которые  понесут  субъекты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предпринимательской   деятельности   вследствие   необходимости  соблюдения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административных    процедур,    предусмотренных   проектом   предлагаемого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пального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 регулирования.  Какие  из  указанных издержек Вы считаете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избыточными/бесполезными  и  почему?  Если  возможно,  оцените  затраты 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выполнению  вновь  вводимых  требований  количественно  (в  часах  рабочего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времени, в денежном эквиваленте и проч.)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10.  Какие,  на  Ваш  взгляд,  могут  возникнуть проблемы и трудности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контролем  соблюдения требований и норм, вводимых данным нормативным актом?</w:t>
      </w: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Является  ли предлагаемое государственное регулирование недискриминационным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по  отношению  ко всем его адресатам, то есть все ли потенциальные адресаты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пального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регулирования  окажутся  в  одинаковых условиях после его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введения?   </w:t>
      </w: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Предусмотрен  ли  в  нем  механизм  защиты  прав  хозяйствующих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субъектов?   Существуют   ли,  на  Ваш  взгляд,  особенности  при  контроле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соблюдения   требований   вновь  вводимого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пального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 регулирования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различными группами адресатов регулирования?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11.  Требуется ли переходный период для вступления в силу предлагаемого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пального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 регулирования  (если  да - какова его продолжительность),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какие  ограничения по срокам введения нового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регулирования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необходимо учесть?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12.Какие,  на  Ваш  взгляд,  целесообразно  применить  исключения 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введению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пального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 xml:space="preserve">  регулирования  в отношении отдельных групп лиц,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приведите соответствующее обоснование.</w:t>
      </w: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6420" w:rsidRPr="00A16420" w:rsidRDefault="00A16420" w:rsidP="00A16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14.   Иные   предложения   и  замечания,  которые,  по  Вашему  мнению,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6420">
        <w:rPr>
          <w:rFonts w:ascii="Times New Roman" w:eastAsiaTheme="minorHAnsi" w:hAnsi="Times New Roman"/>
          <w:sz w:val="24"/>
          <w:szCs w:val="24"/>
          <w:lang w:eastAsia="en-US"/>
        </w:rPr>
        <w:t>целесообразно учесть в рамках оценки регулирующего воздействия.</w:t>
      </w:r>
    </w:p>
    <w:p w:rsidR="00A16420" w:rsidRPr="00A16420" w:rsidRDefault="00A16420" w:rsidP="00A16420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16420" w:rsidRPr="00A1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08"/>
    <w:rsid w:val="0047356B"/>
    <w:rsid w:val="00834B08"/>
    <w:rsid w:val="00971297"/>
    <w:rsid w:val="00A16420"/>
    <w:rsid w:val="00AD6F01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2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6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164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16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2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6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164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1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 Т. И.</dc:creator>
  <cp:keywords/>
  <dc:description/>
  <cp:lastModifiedBy>Харитоненкова Т. И.</cp:lastModifiedBy>
  <cp:revision>4</cp:revision>
  <dcterms:created xsi:type="dcterms:W3CDTF">2015-12-30T12:28:00Z</dcterms:created>
  <dcterms:modified xsi:type="dcterms:W3CDTF">2015-12-30T12:43:00Z</dcterms:modified>
</cp:coreProperties>
</file>