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7C285E">
        <w:t>12</w:t>
      </w:r>
      <w:r>
        <w:t>__» __</w:t>
      </w:r>
      <w:r w:rsidR="007C285E">
        <w:t>июля</w:t>
      </w:r>
      <w:r w:rsidR="00D70CD3">
        <w:t>_</w:t>
      </w:r>
      <w:r>
        <w:t>_ 201</w:t>
      </w:r>
      <w:r w:rsidR="009B07EC">
        <w:t>6</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130319" w:rsidRPr="003D5E26" w:rsidRDefault="00130319" w:rsidP="00130319">
      <w:pPr>
        <w:jc w:val="center"/>
        <w:rPr>
          <w:sz w:val="28"/>
          <w:szCs w:val="28"/>
        </w:rPr>
      </w:pPr>
      <w:r w:rsidRPr="003D5E26">
        <w:rPr>
          <w:sz w:val="28"/>
          <w:szCs w:val="28"/>
        </w:rPr>
        <w:t>(без ограничений по составу участников)</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9B07EC">
        <w:rPr>
          <w:sz w:val="28"/>
        </w:rPr>
        <w:t>6</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13. Последствия признания аукциона несостоявшимся</w:t>
      </w:r>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130319" w:rsidRDefault="00130319"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lastRenderedPageBreak/>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proofErr w:type="gramEnd"/>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w:t>
      </w:r>
      <w:proofErr w:type="gramStart"/>
      <w:r w:rsidRPr="00606C47">
        <w:t xml:space="preserve">прекращается  </w:t>
      </w:r>
      <w:r w:rsidR="007C285E" w:rsidRPr="007C285E">
        <w:rPr>
          <w:b/>
        </w:rPr>
        <w:t>03</w:t>
      </w:r>
      <w:proofErr w:type="gramEnd"/>
      <w:r w:rsidRPr="00676B93">
        <w:rPr>
          <w:b/>
        </w:rPr>
        <w:t xml:space="preserve"> </w:t>
      </w:r>
      <w:r w:rsidR="009B07EC">
        <w:rPr>
          <w:b/>
        </w:rPr>
        <w:t>а</w:t>
      </w:r>
      <w:r w:rsidR="007C285E">
        <w:rPr>
          <w:b/>
        </w:rPr>
        <w:t>вгуста</w:t>
      </w:r>
      <w:r w:rsidRPr="00606C47">
        <w:rPr>
          <w:b/>
        </w:rPr>
        <w:t xml:space="preserve">  201</w:t>
      </w:r>
      <w:r w:rsidR="009B07EC">
        <w:rPr>
          <w:b/>
        </w:rPr>
        <w:t>6</w:t>
      </w:r>
      <w:r w:rsidRPr="00606C47">
        <w:rPr>
          <w:b/>
        </w:rPr>
        <w:t xml:space="preserve"> года  в  1</w:t>
      </w:r>
      <w:r w:rsidR="009B07EC">
        <w:rPr>
          <w:b/>
        </w:rPr>
        <w:t>0</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BA796A" w:rsidRPr="00BA796A">
        <w:rPr>
          <w:b/>
        </w:rPr>
        <w:t>08</w:t>
      </w:r>
      <w:r w:rsidRPr="00FB1A45">
        <w:rPr>
          <w:b/>
          <w:bCs/>
        </w:rPr>
        <w:t xml:space="preserve"> </w:t>
      </w:r>
      <w:r w:rsidR="00676B93">
        <w:rPr>
          <w:b/>
          <w:bCs/>
        </w:rPr>
        <w:t>а</w:t>
      </w:r>
      <w:r w:rsidR="00BA796A">
        <w:rPr>
          <w:b/>
          <w:bCs/>
        </w:rPr>
        <w:t>вгуста</w:t>
      </w:r>
      <w:r w:rsidRPr="00606C47">
        <w:rPr>
          <w:b/>
        </w:rPr>
        <w:t xml:space="preserve"> 201</w:t>
      </w:r>
      <w:r w:rsidR="009B07EC">
        <w:rPr>
          <w:b/>
        </w:rPr>
        <w:t>6</w:t>
      </w:r>
      <w:r w:rsidRPr="00606C47">
        <w:rPr>
          <w:b/>
        </w:rPr>
        <w:t xml:space="preserve"> года в 1</w:t>
      </w:r>
      <w:r w:rsidR="00CE0599">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026"/>
        <w:gridCol w:w="2337"/>
        <w:gridCol w:w="1750"/>
        <w:gridCol w:w="1933"/>
        <w:gridCol w:w="1967"/>
      </w:tblGrid>
      <w:tr w:rsidR="00CE0599" w:rsidTr="00210FD1">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6"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50"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33"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67"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w:t>
            </w:r>
            <w:proofErr w:type="gramStart"/>
            <w:r w:rsidR="00B24AF1" w:rsidRPr="00034040">
              <w:rPr>
                <w:sz w:val="15"/>
                <w:szCs w:val="15"/>
              </w:rPr>
              <w:t>год</w:t>
            </w:r>
            <w:r w:rsidRPr="00034040">
              <w:rPr>
                <w:sz w:val="15"/>
                <w:szCs w:val="15"/>
              </w:rPr>
              <w:t xml:space="preserve">  (</w:t>
            </w:r>
            <w:proofErr w:type="gramEnd"/>
            <w:r w:rsidRPr="00034040">
              <w:rPr>
                <w:sz w:val="15"/>
                <w:szCs w:val="15"/>
              </w:rPr>
              <w:t xml:space="preserve">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CE0599" w:rsidTr="00210FD1">
        <w:trPr>
          <w:trHeight w:val="700"/>
        </w:trPr>
        <w:tc>
          <w:tcPr>
            <w:tcW w:w="498" w:type="dxa"/>
            <w:vAlign w:val="center"/>
          </w:tcPr>
          <w:p w:rsidR="001E333B" w:rsidRPr="00292ECC" w:rsidRDefault="001E333B" w:rsidP="00B20717">
            <w:pPr>
              <w:keepNext/>
              <w:jc w:val="center"/>
              <w:rPr>
                <w:sz w:val="15"/>
                <w:szCs w:val="15"/>
              </w:rPr>
            </w:pPr>
            <w:r>
              <w:rPr>
                <w:sz w:val="15"/>
                <w:szCs w:val="15"/>
              </w:rPr>
              <w:t>1</w:t>
            </w:r>
          </w:p>
        </w:tc>
        <w:tc>
          <w:tcPr>
            <w:tcW w:w="2026" w:type="dxa"/>
            <w:vAlign w:val="center"/>
          </w:tcPr>
          <w:p w:rsidR="000605E6" w:rsidRDefault="0044653C" w:rsidP="000605E6">
            <w:pPr>
              <w:keepNext/>
              <w:ind w:hanging="129"/>
              <w:jc w:val="center"/>
              <w:rPr>
                <w:sz w:val="15"/>
                <w:szCs w:val="15"/>
              </w:rPr>
            </w:pPr>
            <w:r>
              <w:rPr>
                <w:sz w:val="15"/>
                <w:szCs w:val="15"/>
              </w:rPr>
              <w:t>П</w:t>
            </w:r>
            <w:r w:rsidRPr="0064158D">
              <w:rPr>
                <w:sz w:val="15"/>
                <w:szCs w:val="15"/>
              </w:rPr>
              <w:t>омещени</w:t>
            </w:r>
            <w:r w:rsidR="00BA796A">
              <w:rPr>
                <w:sz w:val="15"/>
                <w:szCs w:val="15"/>
              </w:rPr>
              <w:t>я</w:t>
            </w:r>
            <w:r w:rsidRPr="0064158D">
              <w:rPr>
                <w:sz w:val="15"/>
                <w:szCs w:val="15"/>
              </w:rPr>
              <w:t xml:space="preserve">, </w:t>
            </w:r>
            <w:r>
              <w:rPr>
                <w:sz w:val="15"/>
                <w:szCs w:val="15"/>
              </w:rPr>
              <w:t>нежил</w:t>
            </w:r>
            <w:r w:rsidR="00BA796A">
              <w:rPr>
                <w:sz w:val="15"/>
                <w:szCs w:val="15"/>
              </w:rPr>
              <w:t>ы</w:t>
            </w:r>
            <w:r>
              <w:rPr>
                <w:sz w:val="15"/>
                <w:szCs w:val="15"/>
              </w:rPr>
              <w:t>е,</w:t>
            </w:r>
            <w:r w:rsidR="000605E6" w:rsidRPr="000605E6">
              <w:rPr>
                <w:sz w:val="15"/>
                <w:szCs w:val="15"/>
              </w:rPr>
              <w:t xml:space="preserve"> </w:t>
            </w:r>
          </w:p>
          <w:p w:rsidR="001E333B" w:rsidRPr="00292ECC" w:rsidRDefault="000605E6" w:rsidP="000605E6">
            <w:pPr>
              <w:keepNext/>
              <w:ind w:hanging="129"/>
              <w:jc w:val="center"/>
              <w:rPr>
                <w:sz w:val="15"/>
                <w:szCs w:val="15"/>
              </w:rPr>
            </w:pPr>
            <w:r>
              <w:rPr>
                <w:sz w:val="15"/>
                <w:szCs w:val="15"/>
              </w:rPr>
              <w:t xml:space="preserve">этаж: 1,2, </w:t>
            </w:r>
            <w:r w:rsidR="0044653C" w:rsidRPr="008E3190">
              <w:rPr>
                <w:sz w:val="15"/>
                <w:szCs w:val="15"/>
              </w:rPr>
              <w:t>номера на поэтажном плане</w:t>
            </w:r>
            <w:r w:rsidR="0044653C">
              <w:rPr>
                <w:sz w:val="15"/>
                <w:szCs w:val="15"/>
              </w:rPr>
              <w:t xml:space="preserve"> </w:t>
            </w:r>
            <w:r w:rsidR="0044653C">
              <w:rPr>
                <w:sz w:val="15"/>
                <w:szCs w:val="15"/>
                <w:lang w:val="en-US"/>
              </w:rPr>
              <w:t>I</w:t>
            </w:r>
            <w:r w:rsidR="00BA796A">
              <w:rPr>
                <w:sz w:val="15"/>
                <w:szCs w:val="15"/>
                <w:lang w:val="en-US"/>
              </w:rPr>
              <w:t>I</w:t>
            </w:r>
            <w:r w:rsidR="00CE0599">
              <w:rPr>
                <w:sz w:val="15"/>
                <w:szCs w:val="15"/>
                <w:lang w:val="en-US"/>
              </w:rPr>
              <w:t>I</w:t>
            </w:r>
            <w:r w:rsidR="0044653C">
              <w:rPr>
                <w:sz w:val="15"/>
                <w:szCs w:val="15"/>
              </w:rPr>
              <w:t>(</w:t>
            </w:r>
            <w:r w:rsidR="00BA796A">
              <w:rPr>
                <w:sz w:val="15"/>
                <w:szCs w:val="15"/>
              </w:rPr>
              <w:t>31-32</w:t>
            </w:r>
            <w:r w:rsidR="0044653C">
              <w:rPr>
                <w:sz w:val="15"/>
                <w:szCs w:val="15"/>
              </w:rPr>
              <w:t>),</w:t>
            </w:r>
            <w:r w:rsidR="00BA796A">
              <w:rPr>
                <w:sz w:val="15"/>
                <w:szCs w:val="15"/>
              </w:rPr>
              <w:t xml:space="preserve"> </w:t>
            </w:r>
            <w:r w:rsidR="00BA796A">
              <w:rPr>
                <w:sz w:val="15"/>
                <w:szCs w:val="15"/>
                <w:lang w:val="en-US"/>
              </w:rPr>
              <w:t>IV</w:t>
            </w:r>
            <w:r w:rsidR="00BA796A" w:rsidRPr="00BA796A">
              <w:rPr>
                <w:sz w:val="15"/>
                <w:szCs w:val="15"/>
              </w:rPr>
              <w:t>(</w:t>
            </w:r>
            <w:r w:rsidR="00BA796A">
              <w:rPr>
                <w:sz w:val="15"/>
                <w:szCs w:val="15"/>
              </w:rPr>
              <w:t>17-</w:t>
            </w:r>
            <w:r w:rsidR="00A25F3B">
              <w:rPr>
                <w:sz w:val="15"/>
                <w:szCs w:val="15"/>
              </w:rPr>
              <w:t>36,21а,22(а-я), 22а,28а</w:t>
            </w:r>
            <w:r w:rsidR="00BA796A">
              <w:rPr>
                <w:sz w:val="15"/>
                <w:szCs w:val="15"/>
              </w:rPr>
              <w:t>)</w:t>
            </w:r>
            <w:r w:rsidR="0044653C" w:rsidRPr="0064158D">
              <w:rPr>
                <w:sz w:val="15"/>
                <w:szCs w:val="15"/>
              </w:rPr>
              <w:t xml:space="preserve"> </w:t>
            </w:r>
          </w:p>
        </w:tc>
        <w:tc>
          <w:tcPr>
            <w:tcW w:w="2337"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BA796A">
              <w:rPr>
                <w:sz w:val="15"/>
                <w:szCs w:val="15"/>
              </w:rPr>
              <w:t>ул</w:t>
            </w:r>
            <w:r>
              <w:rPr>
                <w:sz w:val="15"/>
                <w:szCs w:val="15"/>
              </w:rPr>
              <w:t xml:space="preserve">. </w:t>
            </w:r>
            <w:r w:rsidR="00BA796A">
              <w:rPr>
                <w:sz w:val="15"/>
                <w:szCs w:val="15"/>
              </w:rPr>
              <w:t>Олимпийская</w:t>
            </w:r>
          </w:p>
          <w:p w:rsidR="001E333B" w:rsidRPr="00524F79" w:rsidRDefault="00680B81" w:rsidP="00BA796A">
            <w:pPr>
              <w:keepNext/>
              <w:jc w:val="center"/>
              <w:rPr>
                <w:sz w:val="15"/>
                <w:szCs w:val="15"/>
              </w:rPr>
            </w:pPr>
            <w:r>
              <w:rPr>
                <w:sz w:val="15"/>
                <w:szCs w:val="15"/>
              </w:rPr>
              <w:t xml:space="preserve"> д. </w:t>
            </w:r>
            <w:r w:rsidR="00BA796A">
              <w:rPr>
                <w:sz w:val="15"/>
                <w:szCs w:val="15"/>
              </w:rPr>
              <w:t>4</w:t>
            </w:r>
            <w:r w:rsidR="001E333B">
              <w:rPr>
                <w:sz w:val="15"/>
                <w:szCs w:val="15"/>
              </w:rPr>
              <w:t xml:space="preserve">       </w:t>
            </w:r>
          </w:p>
        </w:tc>
        <w:tc>
          <w:tcPr>
            <w:tcW w:w="1750" w:type="dxa"/>
            <w:vAlign w:val="center"/>
          </w:tcPr>
          <w:p w:rsidR="001E333B" w:rsidRDefault="00A25F3B" w:rsidP="00B20717">
            <w:pPr>
              <w:keepNext/>
              <w:jc w:val="center"/>
              <w:rPr>
                <w:sz w:val="15"/>
                <w:szCs w:val="15"/>
              </w:rPr>
            </w:pPr>
            <w:r>
              <w:rPr>
                <w:sz w:val="15"/>
                <w:szCs w:val="15"/>
              </w:rPr>
              <w:t>401,9</w:t>
            </w:r>
            <w:r w:rsidR="001401FE">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33" w:type="dxa"/>
            <w:shd w:val="clear" w:color="auto" w:fill="auto"/>
            <w:vAlign w:val="center"/>
          </w:tcPr>
          <w:p w:rsidR="00CE0599" w:rsidRPr="00CE0599" w:rsidRDefault="00A25F3B" w:rsidP="00CE0599">
            <w:pPr>
              <w:widowControl w:val="0"/>
              <w:autoSpaceDE w:val="0"/>
              <w:autoSpaceDN w:val="0"/>
              <w:adjustRightInd w:val="0"/>
              <w:jc w:val="center"/>
              <w:rPr>
                <w:rFonts w:ascii="Times New Roman CYR" w:hAnsi="Times New Roman CYR" w:cs="Times New Roman CYR"/>
                <w:sz w:val="15"/>
                <w:szCs w:val="15"/>
              </w:rPr>
            </w:pPr>
            <w:r>
              <w:rPr>
                <w:color w:val="000000"/>
                <w:sz w:val="15"/>
                <w:szCs w:val="15"/>
              </w:rPr>
              <w:t>деятельность в сфере комплексного туристического, экологического, геологического и краеведческого обслуживания</w:t>
            </w:r>
          </w:p>
          <w:p w:rsidR="001E333B" w:rsidRPr="008E3190" w:rsidRDefault="001E333B" w:rsidP="00CE0599">
            <w:pPr>
              <w:keepNext/>
              <w:jc w:val="center"/>
              <w:rPr>
                <w:sz w:val="15"/>
                <w:szCs w:val="15"/>
              </w:rPr>
            </w:pPr>
          </w:p>
        </w:tc>
        <w:tc>
          <w:tcPr>
            <w:tcW w:w="1967"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A25F3B">
              <w:rPr>
                <w:sz w:val="15"/>
                <w:szCs w:val="15"/>
              </w:rPr>
              <w:t>897 040</w:t>
            </w:r>
            <w:r w:rsidR="00596D1A">
              <w:rPr>
                <w:sz w:val="15"/>
                <w:szCs w:val="15"/>
              </w:rPr>
              <w:t>,</w:t>
            </w:r>
            <w:r w:rsidR="001147D0">
              <w:rPr>
                <w:sz w:val="15"/>
                <w:szCs w:val="15"/>
              </w:rPr>
              <w:t>0</w:t>
            </w:r>
            <w:r w:rsidR="00596D1A">
              <w:rPr>
                <w:sz w:val="15"/>
                <w:szCs w:val="15"/>
              </w:rPr>
              <w:t>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A25F3B">
              <w:rPr>
                <w:sz w:val="15"/>
                <w:szCs w:val="15"/>
              </w:rPr>
              <w:t>44 852,</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CE0599" w:rsidTr="00210FD1">
        <w:trPr>
          <w:trHeight w:val="700"/>
        </w:trPr>
        <w:tc>
          <w:tcPr>
            <w:tcW w:w="498" w:type="dxa"/>
            <w:vAlign w:val="center"/>
          </w:tcPr>
          <w:p w:rsidR="00CE0599" w:rsidRDefault="00CE0599" w:rsidP="00B20717">
            <w:pPr>
              <w:keepNext/>
              <w:jc w:val="center"/>
              <w:rPr>
                <w:sz w:val="15"/>
                <w:szCs w:val="15"/>
              </w:rPr>
            </w:pPr>
            <w:r>
              <w:rPr>
                <w:sz w:val="15"/>
                <w:szCs w:val="15"/>
              </w:rPr>
              <w:t>2</w:t>
            </w:r>
          </w:p>
        </w:tc>
        <w:tc>
          <w:tcPr>
            <w:tcW w:w="2026" w:type="dxa"/>
            <w:vAlign w:val="center"/>
          </w:tcPr>
          <w:p w:rsidR="000605E6" w:rsidRDefault="00A25F3B" w:rsidP="00210FD1">
            <w:pPr>
              <w:keepNext/>
              <w:ind w:hanging="129"/>
              <w:jc w:val="center"/>
              <w:rPr>
                <w:sz w:val="15"/>
                <w:szCs w:val="15"/>
              </w:rPr>
            </w:pPr>
            <w:r>
              <w:rPr>
                <w:sz w:val="15"/>
                <w:szCs w:val="15"/>
              </w:rPr>
              <w:t>Помещение, нежилое,</w:t>
            </w:r>
          </w:p>
          <w:p w:rsidR="00CE0599" w:rsidRDefault="00A25F3B" w:rsidP="00210FD1">
            <w:pPr>
              <w:keepNext/>
              <w:ind w:hanging="129"/>
              <w:jc w:val="center"/>
              <w:rPr>
                <w:sz w:val="15"/>
                <w:szCs w:val="15"/>
              </w:rPr>
            </w:pPr>
            <w:r>
              <w:rPr>
                <w:sz w:val="15"/>
                <w:szCs w:val="15"/>
              </w:rPr>
              <w:t xml:space="preserve"> этаж: 1, номера на поэтажном плане </w:t>
            </w:r>
            <w:r>
              <w:rPr>
                <w:sz w:val="15"/>
                <w:szCs w:val="15"/>
                <w:lang w:val="en-US"/>
              </w:rPr>
              <w:t>IX</w:t>
            </w:r>
            <w:r>
              <w:rPr>
                <w:sz w:val="15"/>
                <w:szCs w:val="15"/>
              </w:rPr>
              <w:t>(1-8)</w:t>
            </w:r>
            <w:r w:rsidR="009B07EC">
              <w:rPr>
                <w:sz w:val="15"/>
                <w:szCs w:val="15"/>
              </w:rPr>
              <w:t xml:space="preserve"> </w:t>
            </w:r>
          </w:p>
        </w:tc>
        <w:tc>
          <w:tcPr>
            <w:tcW w:w="2337" w:type="dxa"/>
            <w:vAlign w:val="center"/>
          </w:tcPr>
          <w:p w:rsidR="00A25F3B" w:rsidRDefault="00A25F3B" w:rsidP="00A25F3B">
            <w:pPr>
              <w:keepNext/>
              <w:jc w:val="center"/>
              <w:rPr>
                <w:sz w:val="15"/>
                <w:szCs w:val="15"/>
              </w:rPr>
            </w:pPr>
            <w:r>
              <w:rPr>
                <w:sz w:val="15"/>
                <w:szCs w:val="15"/>
              </w:rPr>
              <w:t xml:space="preserve">Мурманская область, </w:t>
            </w:r>
          </w:p>
          <w:p w:rsidR="00A25F3B" w:rsidRDefault="00A25F3B" w:rsidP="00A25F3B">
            <w:pPr>
              <w:keepNext/>
              <w:jc w:val="center"/>
              <w:rPr>
                <w:sz w:val="15"/>
                <w:szCs w:val="15"/>
              </w:rPr>
            </w:pPr>
            <w:r>
              <w:rPr>
                <w:sz w:val="15"/>
                <w:szCs w:val="15"/>
              </w:rPr>
              <w:t xml:space="preserve">г. Кировск, ул. </w:t>
            </w:r>
            <w:r>
              <w:rPr>
                <w:sz w:val="15"/>
                <w:szCs w:val="15"/>
              </w:rPr>
              <w:t>Кирова</w:t>
            </w:r>
          </w:p>
          <w:p w:rsidR="00CE0599" w:rsidRDefault="00A25F3B" w:rsidP="00A25F3B">
            <w:pPr>
              <w:keepNext/>
              <w:jc w:val="center"/>
              <w:rPr>
                <w:sz w:val="15"/>
                <w:szCs w:val="15"/>
              </w:rPr>
            </w:pPr>
            <w:r>
              <w:rPr>
                <w:sz w:val="15"/>
                <w:szCs w:val="15"/>
              </w:rPr>
              <w:t xml:space="preserve"> д. </w:t>
            </w:r>
            <w:r>
              <w:rPr>
                <w:sz w:val="15"/>
                <w:szCs w:val="15"/>
              </w:rPr>
              <w:t>30,</w:t>
            </w:r>
            <w:r w:rsidR="000605E6">
              <w:rPr>
                <w:sz w:val="15"/>
                <w:szCs w:val="15"/>
              </w:rPr>
              <w:t xml:space="preserve"> </w:t>
            </w:r>
            <w:r>
              <w:rPr>
                <w:sz w:val="15"/>
                <w:szCs w:val="15"/>
                <w:lang w:val="en-US"/>
              </w:rPr>
              <w:t>(IX-8)</w:t>
            </w:r>
            <w:r>
              <w:rPr>
                <w:sz w:val="15"/>
                <w:szCs w:val="15"/>
              </w:rPr>
              <w:t xml:space="preserve">       </w:t>
            </w:r>
          </w:p>
        </w:tc>
        <w:tc>
          <w:tcPr>
            <w:tcW w:w="1750" w:type="dxa"/>
            <w:vAlign w:val="center"/>
          </w:tcPr>
          <w:p w:rsidR="00CE0599" w:rsidRDefault="00A25F3B" w:rsidP="00210FD1">
            <w:pPr>
              <w:keepNext/>
              <w:jc w:val="center"/>
              <w:rPr>
                <w:sz w:val="15"/>
                <w:szCs w:val="15"/>
              </w:rPr>
            </w:pPr>
            <w:r>
              <w:rPr>
                <w:sz w:val="15"/>
                <w:szCs w:val="15"/>
              </w:rPr>
              <w:t>67,1</w:t>
            </w:r>
            <w:r w:rsidR="00BE4BD0">
              <w:rPr>
                <w:sz w:val="15"/>
                <w:szCs w:val="15"/>
              </w:rPr>
              <w:t xml:space="preserve"> </w:t>
            </w:r>
            <w:proofErr w:type="spellStart"/>
            <w:r w:rsidR="00BE4BD0">
              <w:rPr>
                <w:sz w:val="15"/>
                <w:szCs w:val="15"/>
              </w:rPr>
              <w:t>кв.м</w:t>
            </w:r>
            <w:proofErr w:type="spellEnd"/>
            <w:r w:rsidR="00BE4BD0">
              <w:rPr>
                <w:sz w:val="15"/>
                <w:szCs w:val="15"/>
              </w:rPr>
              <w:t>.</w:t>
            </w:r>
          </w:p>
        </w:tc>
        <w:tc>
          <w:tcPr>
            <w:tcW w:w="1933" w:type="dxa"/>
            <w:shd w:val="clear" w:color="auto" w:fill="auto"/>
            <w:vAlign w:val="center"/>
          </w:tcPr>
          <w:p w:rsidR="00A25F3B" w:rsidRPr="00CE0599" w:rsidRDefault="00A25F3B" w:rsidP="00A25F3B">
            <w:pPr>
              <w:widowControl w:val="0"/>
              <w:autoSpaceDE w:val="0"/>
              <w:autoSpaceDN w:val="0"/>
              <w:adjustRightInd w:val="0"/>
              <w:jc w:val="center"/>
              <w:rPr>
                <w:rFonts w:ascii="Times New Roman CYR" w:hAnsi="Times New Roman CYR" w:cs="Times New Roman CYR"/>
                <w:sz w:val="15"/>
                <w:szCs w:val="15"/>
              </w:rPr>
            </w:pPr>
            <w:r w:rsidRPr="00CE0599">
              <w:rPr>
                <w:color w:val="000000"/>
                <w:sz w:val="15"/>
                <w:szCs w:val="15"/>
              </w:rPr>
              <w:t>в</w:t>
            </w:r>
            <w:r w:rsidRPr="00CE0599">
              <w:rPr>
                <w:sz w:val="15"/>
                <w:szCs w:val="15"/>
              </w:rPr>
              <w:t>иды деятельности, не запрещенные действующим законодательством, осуществление которых допускается в многоквартирных домах</w:t>
            </w:r>
          </w:p>
          <w:p w:rsidR="00CE0599" w:rsidRPr="00CE0599" w:rsidRDefault="00CE0599" w:rsidP="00CE0599">
            <w:pPr>
              <w:widowControl w:val="0"/>
              <w:autoSpaceDE w:val="0"/>
              <w:autoSpaceDN w:val="0"/>
              <w:adjustRightInd w:val="0"/>
              <w:jc w:val="center"/>
              <w:rPr>
                <w:color w:val="000000"/>
                <w:sz w:val="15"/>
                <w:szCs w:val="15"/>
              </w:rPr>
            </w:pPr>
          </w:p>
        </w:tc>
        <w:tc>
          <w:tcPr>
            <w:tcW w:w="1967" w:type="dxa"/>
            <w:shd w:val="clear" w:color="auto" w:fill="auto"/>
            <w:vAlign w:val="center"/>
          </w:tcPr>
          <w:p w:rsidR="00BE4BD0" w:rsidRDefault="00BE4BD0" w:rsidP="00BE4BD0">
            <w:pPr>
              <w:pStyle w:val="af6"/>
              <w:keepNext/>
              <w:tabs>
                <w:tab w:val="left" w:pos="176"/>
              </w:tabs>
              <w:ind w:left="-108"/>
              <w:rPr>
                <w:sz w:val="15"/>
                <w:szCs w:val="15"/>
              </w:rPr>
            </w:pPr>
            <w:r>
              <w:rPr>
                <w:sz w:val="15"/>
                <w:szCs w:val="15"/>
              </w:rPr>
              <w:t xml:space="preserve">Начальная цена – </w:t>
            </w:r>
            <w:r w:rsidR="000605E6">
              <w:rPr>
                <w:sz w:val="15"/>
                <w:szCs w:val="15"/>
              </w:rPr>
              <w:t>86 156</w:t>
            </w:r>
            <w:r>
              <w:rPr>
                <w:sz w:val="15"/>
                <w:szCs w:val="15"/>
              </w:rPr>
              <w:t>,00 руб.</w:t>
            </w:r>
          </w:p>
          <w:p w:rsidR="00BE4BD0" w:rsidRDefault="00BE4BD0" w:rsidP="00BE4BD0">
            <w:pPr>
              <w:keepNext/>
              <w:ind w:left="-108"/>
              <w:rPr>
                <w:sz w:val="15"/>
                <w:szCs w:val="15"/>
              </w:rPr>
            </w:pPr>
            <w:r>
              <w:rPr>
                <w:sz w:val="15"/>
                <w:szCs w:val="15"/>
              </w:rPr>
              <w:t xml:space="preserve">Шаг аукциона – </w:t>
            </w:r>
            <w:r w:rsidR="000605E6">
              <w:rPr>
                <w:sz w:val="15"/>
                <w:szCs w:val="15"/>
              </w:rPr>
              <w:t>4 308</w:t>
            </w:r>
            <w:r>
              <w:rPr>
                <w:sz w:val="15"/>
                <w:szCs w:val="15"/>
              </w:rPr>
              <w:t>,00 руб.</w:t>
            </w:r>
          </w:p>
          <w:p w:rsidR="00CE0599" w:rsidRDefault="00CE0599" w:rsidP="00034040">
            <w:pPr>
              <w:pStyle w:val="af6"/>
              <w:keepNext/>
              <w:tabs>
                <w:tab w:val="left" w:pos="176"/>
              </w:tabs>
              <w:ind w:left="-108"/>
              <w:rPr>
                <w:sz w:val="15"/>
                <w:szCs w:val="15"/>
              </w:rPr>
            </w:pPr>
          </w:p>
        </w:tc>
      </w:tr>
      <w:tr w:rsidR="000605E6" w:rsidTr="00210FD1">
        <w:trPr>
          <w:trHeight w:val="700"/>
        </w:trPr>
        <w:tc>
          <w:tcPr>
            <w:tcW w:w="498" w:type="dxa"/>
            <w:vAlign w:val="center"/>
          </w:tcPr>
          <w:p w:rsidR="000605E6" w:rsidRDefault="000605E6" w:rsidP="00B20717">
            <w:pPr>
              <w:keepNext/>
              <w:jc w:val="center"/>
              <w:rPr>
                <w:sz w:val="15"/>
                <w:szCs w:val="15"/>
              </w:rPr>
            </w:pPr>
            <w:r>
              <w:rPr>
                <w:sz w:val="15"/>
                <w:szCs w:val="15"/>
              </w:rPr>
              <w:t>3</w:t>
            </w:r>
          </w:p>
        </w:tc>
        <w:tc>
          <w:tcPr>
            <w:tcW w:w="2026" w:type="dxa"/>
            <w:vAlign w:val="center"/>
          </w:tcPr>
          <w:p w:rsidR="000605E6" w:rsidRDefault="000605E6" w:rsidP="00210FD1">
            <w:pPr>
              <w:keepNext/>
              <w:ind w:hanging="129"/>
              <w:jc w:val="center"/>
              <w:rPr>
                <w:sz w:val="15"/>
                <w:szCs w:val="15"/>
              </w:rPr>
            </w:pPr>
            <w:r>
              <w:rPr>
                <w:sz w:val="15"/>
                <w:szCs w:val="15"/>
              </w:rPr>
              <w:t>Помещение, нежилое,</w:t>
            </w:r>
          </w:p>
          <w:p w:rsidR="000605E6" w:rsidRDefault="000605E6" w:rsidP="00210FD1">
            <w:pPr>
              <w:keepNext/>
              <w:ind w:hanging="129"/>
              <w:jc w:val="center"/>
              <w:rPr>
                <w:sz w:val="15"/>
                <w:szCs w:val="15"/>
              </w:rPr>
            </w:pPr>
            <w:r>
              <w:rPr>
                <w:sz w:val="15"/>
                <w:szCs w:val="15"/>
              </w:rPr>
              <w:t xml:space="preserve"> этаж: 1, подвал, номера </w:t>
            </w:r>
          </w:p>
          <w:p w:rsidR="000605E6" w:rsidRDefault="000605E6" w:rsidP="00210FD1">
            <w:pPr>
              <w:keepNext/>
              <w:ind w:hanging="129"/>
              <w:jc w:val="center"/>
              <w:rPr>
                <w:sz w:val="15"/>
                <w:szCs w:val="15"/>
              </w:rPr>
            </w:pPr>
            <w:r>
              <w:rPr>
                <w:sz w:val="15"/>
                <w:szCs w:val="15"/>
              </w:rPr>
              <w:t xml:space="preserve">на поэтажном плане </w:t>
            </w:r>
          </w:p>
          <w:p w:rsidR="000605E6" w:rsidRPr="000605E6" w:rsidRDefault="000605E6" w:rsidP="00210FD1">
            <w:pPr>
              <w:keepNext/>
              <w:ind w:hanging="129"/>
              <w:jc w:val="center"/>
              <w:rPr>
                <w:sz w:val="15"/>
                <w:szCs w:val="15"/>
              </w:rPr>
            </w:pPr>
            <w:r>
              <w:rPr>
                <w:sz w:val="15"/>
                <w:szCs w:val="15"/>
                <w:lang w:val="en-US"/>
              </w:rPr>
              <w:t>V</w:t>
            </w:r>
            <w:r>
              <w:rPr>
                <w:sz w:val="15"/>
                <w:szCs w:val="15"/>
              </w:rPr>
              <w:t>(1-12),</w:t>
            </w:r>
            <w:r>
              <w:rPr>
                <w:sz w:val="15"/>
                <w:szCs w:val="15"/>
                <w:lang w:val="en-US"/>
              </w:rPr>
              <w:t>X</w:t>
            </w:r>
            <w:r w:rsidRPr="000605E6">
              <w:rPr>
                <w:sz w:val="15"/>
                <w:szCs w:val="15"/>
              </w:rPr>
              <w:t>(1-14)</w:t>
            </w:r>
          </w:p>
        </w:tc>
        <w:tc>
          <w:tcPr>
            <w:tcW w:w="2337" w:type="dxa"/>
            <w:vAlign w:val="center"/>
          </w:tcPr>
          <w:p w:rsidR="000605E6" w:rsidRDefault="000605E6" w:rsidP="000605E6">
            <w:pPr>
              <w:keepNext/>
              <w:jc w:val="center"/>
              <w:rPr>
                <w:sz w:val="15"/>
                <w:szCs w:val="15"/>
              </w:rPr>
            </w:pPr>
            <w:r>
              <w:rPr>
                <w:sz w:val="15"/>
                <w:szCs w:val="15"/>
              </w:rPr>
              <w:t xml:space="preserve">Мурманская область, </w:t>
            </w:r>
          </w:p>
          <w:p w:rsidR="000605E6" w:rsidRDefault="000605E6" w:rsidP="000605E6">
            <w:pPr>
              <w:keepNext/>
              <w:jc w:val="center"/>
              <w:rPr>
                <w:sz w:val="15"/>
                <w:szCs w:val="15"/>
              </w:rPr>
            </w:pPr>
            <w:r>
              <w:rPr>
                <w:sz w:val="15"/>
                <w:szCs w:val="15"/>
              </w:rPr>
              <w:t>г. Кировск, ул. Кирова</w:t>
            </w:r>
          </w:p>
          <w:p w:rsidR="000605E6" w:rsidRDefault="000605E6" w:rsidP="000605E6">
            <w:pPr>
              <w:keepNext/>
              <w:jc w:val="center"/>
              <w:rPr>
                <w:sz w:val="15"/>
                <w:szCs w:val="15"/>
              </w:rPr>
            </w:pPr>
            <w:r>
              <w:rPr>
                <w:sz w:val="15"/>
                <w:szCs w:val="15"/>
              </w:rPr>
              <w:t xml:space="preserve"> д. 30       </w:t>
            </w:r>
          </w:p>
        </w:tc>
        <w:tc>
          <w:tcPr>
            <w:tcW w:w="1750" w:type="dxa"/>
            <w:vAlign w:val="center"/>
          </w:tcPr>
          <w:p w:rsidR="000605E6" w:rsidRDefault="000605E6" w:rsidP="00210FD1">
            <w:pPr>
              <w:keepNext/>
              <w:jc w:val="center"/>
              <w:rPr>
                <w:sz w:val="15"/>
                <w:szCs w:val="15"/>
              </w:rPr>
            </w:pPr>
            <w:r>
              <w:rPr>
                <w:sz w:val="15"/>
                <w:szCs w:val="15"/>
              </w:rPr>
              <w:t xml:space="preserve">352,3 </w:t>
            </w:r>
            <w:proofErr w:type="spellStart"/>
            <w:r>
              <w:rPr>
                <w:sz w:val="15"/>
                <w:szCs w:val="15"/>
              </w:rPr>
              <w:t>кв.м</w:t>
            </w:r>
            <w:proofErr w:type="spellEnd"/>
            <w:r>
              <w:rPr>
                <w:sz w:val="15"/>
                <w:szCs w:val="15"/>
              </w:rPr>
              <w:t>.</w:t>
            </w:r>
          </w:p>
        </w:tc>
        <w:tc>
          <w:tcPr>
            <w:tcW w:w="1933" w:type="dxa"/>
            <w:shd w:val="clear" w:color="auto" w:fill="auto"/>
            <w:vAlign w:val="center"/>
          </w:tcPr>
          <w:p w:rsidR="000605E6" w:rsidRPr="00CE0599" w:rsidRDefault="000605E6" w:rsidP="000605E6">
            <w:pPr>
              <w:widowControl w:val="0"/>
              <w:autoSpaceDE w:val="0"/>
              <w:autoSpaceDN w:val="0"/>
              <w:adjustRightInd w:val="0"/>
              <w:jc w:val="center"/>
              <w:rPr>
                <w:rFonts w:ascii="Times New Roman CYR" w:hAnsi="Times New Roman CYR" w:cs="Times New Roman CYR"/>
                <w:sz w:val="15"/>
                <w:szCs w:val="15"/>
              </w:rPr>
            </w:pPr>
            <w:r w:rsidRPr="00CE0599">
              <w:rPr>
                <w:color w:val="000000"/>
                <w:sz w:val="15"/>
                <w:szCs w:val="15"/>
              </w:rPr>
              <w:t>в</w:t>
            </w:r>
            <w:r w:rsidRPr="00CE0599">
              <w:rPr>
                <w:sz w:val="15"/>
                <w:szCs w:val="15"/>
              </w:rPr>
              <w:t>иды деятельности, не запрещенные действующим законодательством, осуществление которых допускается в многоквартирных домах</w:t>
            </w:r>
          </w:p>
          <w:p w:rsidR="000605E6" w:rsidRPr="00CE0599" w:rsidRDefault="000605E6" w:rsidP="00A25F3B">
            <w:pPr>
              <w:widowControl w:val="0"/>
              <w:autoSpaceDE w:val="0"/>
              <w:autoSpaceDN w:val="0"/>
              <w:adjustRightInd w:val="0"/>
              <w:jc w:val="center"/>
              <w:rPr>
                <w:color w:val="000000"/>
                <w:sz w:val="15"/>
                <w:szCs w:val="15"/>
              </w:rPr>
            </w:pPr>
          </w:p>
        </w:tc>
        <w:tc>
          <w:tcPr>
            <w:tcW w:w="1967" w:type="dxa"/>
            <w:shd w:val="clear" w:color="auto" w:fill="auto"/>
            <w:vAlign w:val="center"/>
          </w:tcPr>
          <w:p w:rsidR="000605E6" w:rsidRDefault="000605E6" w:rsidP="000605E6">
            <w:pPr>
              <w:pStyle w:val="af6"/>
              <w:keepNext/>
              <w:tabs>
                <w:tab w:val="left" w:pos="176"/>
              </w:tabs>
              <w:ind w:left="-108"/>
              <w:rPr>
                <w:sz w:val="15"/>
                <w:szCs w:val="15"/>
              </w:rPr>
            </w:pPr>
            <w:r>
              <w:rPr>
                <w:sz w:val="15"/>
                <w:szCs w:val="15"/>
              </w:rPr>
              <w:t xml:space="preserve">Начальная цена – </w:t>
            </w:r>
            <w:r>
              <w:rPr>
                <w:sz w:val="15"/>
                <w:szCs w:val="15"/>
              </w:rPr>
              <w:t>405 850</w:t>
            </w:r>
            <w:r>
              <w:rPr>
                <w:sz w:val="15"/>
                <w:szCs w:val="15"/>
              </w:rPr>
              <w:t>,00 руб.</w:t>
            </w:r>
          </w:p>
          <w:p w:rsidR="000605E6" w:rsidRDefault="000605E6" w:rsidP="000605E6">
            <w:pPr>
              <w:keepNext/>
              <w:ind w:left="-108"/>
              <w:rPr>
                <w:sz w:val="15"/>
                <w:szCs w:val="15"/>
              </w:rPr>
            </w:pPr>
            <w:r>
              <w:rPr>
                <w:sz w:val="15"/>
                <w:szCs w:val="15"/>
              </w:rPr>
              <w:t xml:space="preserve">Шаг аукциона – </w:t>
            </w:r>
            <w:r>
              <w:rPr>
                <w:sz w:val="15"/>
                <w:szCs w:val="15"/>
              </w:rPr>
              <w:t>20 293</w:t>
            </w:r>
            <w:r>
              <w:rPr>
                <w:sz w:val="15"/>
                <w:szCs w:val="15"/>
              </w:rPr>
              <w:t>,00 руб.</w:t>
            </w:r>
          </w:p>
          <w:p w:rsidR="000605E6" w:rsidRDefault="000605E6" w:rsidP="00BE4BD0">
            <w:pPr>
              <w:pStyle w:val="af6"/>
              <w:keepNext/>
              <w:tabs>
                <w:tab w:val="left" w:pos="176"/>
              </w:tabs>
              <w:ind w:left="-108"/>
              <w:rPr>
                <w:sz w:val="15"/>
                <w:szCs w:val="15"/>
              </w:rPr>
            </w:pPr>
          </w:p>
        </w:tc>
      </w:tr>
    </w:tbl>
    <w:p w:rsidR="00950F8C" w:rsidRDefault="00950F8C" w:rsidP="008113C7">
      <w:pPr>
        <w:jc w:val="both"/>
        <w:rPr>
          <w:bCs/>
        </w:rPr>
      </w:pPr>
    </w:p>
    <w:p w:rsidR="000605E6"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627B46">
        <w:rPr>
          <w:b/>
          <w:bCs/>
        </w:rPr>
        <w:t xml:space="preserve"> </w:t>
      </w:r>
    </w:p>
    <w:p w:rsidR="000605E6" w:rsidRPr="000605E6" w:rsidRDefault="000605E6" w:rsidP="00AF0430">
      <w:pPr>
        <w:autoSpaceDE w:val="0"/>
        <w:autoSpaceDN w:val="0"/>
        <w:adjustRightInd w:val="0"/>
        <w:jc w:val="both"/>
        <w:rPr>
          <w:bCs/>
        </w:rPr>
      </w:pPr>
      <w:r>
        <w:rPr>
          <w:bCs/>
        </w:rPr>
        <w:t>п</w:t>
      </w:r>
      <w:r w:rsidRPr="000605E6">
        <w:rPr>
          <w:bCs/>
        </w:rPr>
        <w:t xml:space="preserve">о Лоту № 1 – 10 лет с момента </w:t>
      </w:r>
      <w:r>
        <w:rPr>
          <w:bCs/>
        </w:rPr>
        <w:t>п</w:t>
      </w:r>
      <w:r w:rsidRPr="000605E6">
        <w:rPr>
          <w:bCs/>
        </w:rPr>
        <w:t>одписания договора,</w:t>
      </w:r>
    </w:p>
    <w:p w:rsidR="00E34761" w:rsidRPr="000605E6" w:rsidRDefault="000605E6" w:rsidP="00AF0430">
      <w:pPr>
        <w:autoSpaceDE w:val="0"/>
        <w:autoSpaceDN w:val="0"/>
        <w:adjustRightInd w:val="0"/>
        <w:jc w:val="both"/>
        <w:rPr>
          <w:bCs/>
        </w:rPr>
      </w:pPr>
      <w:r>
        <w:rPr>
          <w:bCs/>
        </w:rPr>
        <w:t>п</w:t>
      </w:r>
      <w:r w:rsidRPr="000605E6">
        <w:rPr>
          <w:bCs/>
        </w:rPr>
        <w:t xml:space="preserve">о Лотам № 2,3 - </w:t>
      </w:r>
      <w:r w:rsidR="00210FD1" w:rsidRPr="000605E6">
        <w:rPr>
          <w:bCs/>
        </w:rPr>
        <w:t>5 лет с момента подписания договора.</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r w:rsidR="00CF2C04">
        <w:rPr>
          <w:color w:val="000000"/>
        </w:rPr>
        <w:t>.</w:t>
      </w:r>
    </w:p>
    <w:p w:rsidR="00E34761" w:rsidRDefault="00AF0430" w:rsidP="00E34761">
      <w:pPr>
        <w:jc w:val="both"/>
      </w:pPr>
      <w:r>
        <w:rPr>
          <w:b/>
        </w:rPr>
        <w:t>1</w:t>
      </w:r>
      <w:r w:rsidR="00664536">
        <w:rPr>
          <w:b/>
        </w:rPr>
        <w:t>1</w:t>
      </w:r>
      <w:r>
        <w:rPr>
          <w:b/>
        </w:rPr>
        <w:t>. Требование о внесении задатка</w:t>
      </w:r>
      <w:r w:rsidR="00E34761">
        <w:rPr>
          <w:b/>
        </w:rPr>
        <w:t>:</w:t>
      </w:r>
      <w:r>
        <w:rPr>
          <w:b/>
        </w:rPr>
        <w:t xml:space="preserve"> </w:t>
      </w:r>
      <w:r w:rsidR="00834E92" w:rsidRPr="00834E92">
        <w:t>не установлено</w:t>
      </w:r>
      <w:r w:rsidR="00CF2C04">
        <w:t>.</w:t>
      </w:r>
      <w:r w:rsidR="00834E92">
        <w:rPr>
          <w:b/>
        </w:rPr>
        <w:t xml:space="preserve"> </w:t>
      </w:r>
    </w:p>
    <w:p w:rsidR="00AF0430" w:rsidRDefault="00AF0430" w:rsidP="00AF0430">
      <w:pPr>
        <w:jc w:val="both"/>
      </w:pPr>
      <w:r>
        <w:rPr>
          <w:b/>
          <w:bCs/>
        </w:rPr>
        <w:t>1</w:t>
      </w:r>
      <w:r w:rsidR="00CF2C04">
        <w:rPr>
          <w:b/>
          <w:bCs/>
        </w:rPr>
        <w:t>2</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CF2C04">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proofErr w:type="gramEnd"/>
      </w:hyperlink>
      <w:r>
        <w:t xml:space="preserve">. </w:t>
      </w:r>
    </w:p>
    <w:p w:rsidR="00AF0430" w:rsidRDefault="00AF0430" w:rsidP="00AF0430">
      <w:pPr>
        <w:jc w:val="both"/>
      </w:pPr>
      <w:r>
        <w:rPr>
          <w:b/>
          <w:bCs/>
        </w:rPr>
        <w:lastRenderedPageBreak/>
        <w:t>1</w:t>
      </w:r>
      <w:r w:rsidR="00CF2C04">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CF2C04">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proofErr w:type="gramStart"/>
      <w:r w:rsidR="00944DEB">
        <w:t>Кировска</w:t>
      </w:r>
      <w:r>
        <w:t xml:space="preserve">  </w:t>
      </w:r>
      <w:hyperlink r:id="rId14" w:history="1">
        <w:proofErr w:type="gramEnd"/>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CF2C04">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CF2C04">
        <w:rPr>
          <w:b/>
        </w:rPr>
        <w:t>7</w:t>
      </w:r>
      <w:r>
        <w:rPr>
          <w:b/>
        </w:rPr>
        <w:t>.</w:t>
      </w:r>
      <w:r>
        <w:t xml:space="preserve"> </w:t>
      </w:r>
      <w:r>
        <w:rPr>
          <w:b/>
        </w:rPr>
        <w:t xml:space="preserve">Внесение изменений в </w:t>
      </w:r>
      <w:proofErr w:type="gramStart"/>
      <w:r>
        <w:rPr>
          <w:b/>
        </w:rPr>
        <w:t>извещение  о</w:t>
      </w:r>
      <w:proofErr w:type="gramEnd"/>
      <w:r>
        <w:rPr>
          <w:b/>
        </w:rPr>
        <w:t xml:space="preserve">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w:t>
      </w:r>
      <w:proofErr w:type="gramStart"/>
      <w:r>
        <w:t xml:space="preserve">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proofErr w:type="gram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0605E6" w:rsidRDefault="000605E6" w:rsidP="005A4350">
      <w:pPr>
        <w:jc w:val="both"/>
      </w:pPr>
    </w:p>
    <w:p w:rsidR="005A4350" w:rsidRDefault="005A4350" w:rsidP="005A4350">
      <w:pPr>
        <w:jc w:val="center"/>
        <w:rPr>
          <w:b/>
          <w:bCs/>
        </w:rPr>
      </w:pPr>
      <w:r>
        <w:rPr>
          <w:b/>
          <w:bCs/>
        </w:rPr>
        <w:lastRenderedPageBreak/>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 xml:space="preserve">1) непредставления документов, определенных пунктами </w:t>
      </w:r>
      <w:r w:rsidR="001147D0">
        <w:t>7</w:t>
      </w:r>
      <w:r>
        <w:t>.1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rsidR="001147D0">
        <w:t>7</w:t>
      </w:r>
      <w:r>
        <w:t>.1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lastRenderedPageBreak/>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w:t>
      </w:r>
      <w:r w:rsidR="00FA6F5E">
        <w:rPr>
          <w:rFonts w:ascii="Times New Roman" w:hAnsi="Times New Roman" w:cs="Times New Roman"/>
          <w:sz w:val="24"/>
          <w:szCs w:val="24"/>
        </w:rPr>
        <w:t>,</w:t>
      </w:r>
      <w:r>
        <w:rPr>
          <w:rFonts w:ascii="Times New Roman" w:hAnsi="Times New Roman" w:cs="Times New Roman"/>
          <w:sz w:val="24"/>
          <w:szCs w:val="24"/>
        </w:rPr>
        <w:t xml:space="preserve">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Pr>
          <w:rFonts w:ascii="Times New Roman" w:hAnsi="Times New Roman" w:cs="Times New Roman"/>
          <w:sz w:val="24"/>
          <w:szCs w:val="24"/>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w:t>
      </w:r>
      <w:r w:rsidR="00FA6F5E">
        <w:t>е</w:t>
      </w:r>
      <w:r>
        <w:t>т расписку в получении такой заявки с указанием даты и времени ее получения.</w:t>
      </w:r>
    </w:p>
    <w:p w:rsidR="005A4350" w:rsidRDefault="005A4350" w:rsidP="005A4350">
      <w:pPr>
        <w:jc w:val="both"/>
      </w:pPr>
      <w:r>
        <w:lastRenderedPageBreak/>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6303E8" w:rsidRDefault="006303E8" w:rsidP="005A4350">
      <w:pPr>
        <w:jc w:val="both"/>
      </w:pP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0605E6" w:rsidRPr="000605E6">
        <w:rPr>
          <w:b/>
        </w:rPr>
        <w:t>03</w:t>
      </w:r>
      <w:r w:rsidRPr="003F04DB">
        <w:rPr>
          <w:b/>
        </w:rPr>
        <w:t xml:space="preserve"> </w:t>
      </w:r>
      <w:r w:rsidR="00210FD1">
        <w:rPr>
          <w:b/>
        </w:rPr>
        <w:t>а</w:t>
      </w:r>
      <w:r w:rsidR="000605E6">
        <w:rPr>
          <w:b/>
        </w:rPr>
        <w:t>вгуста</w:t>
      </w:r>
      <w:r w:rsidRPr="006B3B74">
        <w:rPr>
          <w:b/>
        </w:rPr>
        <w:t xml:space="preserve"> 201</w:t>
      </w:r>
      <w:r w:rsidR="00210FD1">
        <w:rPr>
          <w:b/>
        </w:rPr>
        <w:t>6</w:t>
      </w:r>
      <w:r w:rsidRPr="006B3B74">
        <w:rPr>
          <w:b/>
        </w:rPr>
        <w:t xml:space="preserve"> года в 1</w:t>
      </w:r>
      <w:r w:rsidR="00210FD1">
        <w:rPr>
          <w:b/>
        </w:rPr>
        <w:t>0</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0605E6" w:rsidRDefault="000605E6" w:rsidP="005A4350">
      <w:pPr>
        <w:jc w:val="center"/>
        <w:rPr>
          <w:b/>
          <w:bCs/>
        </w:rPr>
      </w:pPr>
    </w:p>
    <w:p w:rsidR="005A4350" w:rsidRDefault="005A4350" w:rsidP="005A4350">
      <w:pPr>
        <w:jc w:val="center"/>
        <w:rPr>
          <w:b/>
          <w:bCs/>
        </w:rPr>
      </w:pPr>
      <w:r>
        <w:rPr>
          <w:b/>
          <w:bCs/>
        </w:rPr>
        <w:lastRenderedPageBreak/>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lastRenderedPageBreak/>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w:t>
      </w:r>
      <w:r w:rsidR="002C3528">
        <w:t>11</w:t>
      </w:r>
      <w:r>
        <w:t>.4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w:t>
      </w:r>
      <w:r w:rsidR="002D150A">
        <w:t>не ранее</w:t>
      </w:r>
      <w:r>
        <w:t xml:space="preserve"> </w:t>
      </w:r>
      <w:r w:rsidR="00520404">
        <w:t>10</w:t>
      </w:r>
      <w:r w:rsidR="002D150A">
        <w:t xml:space="preserve"> и не позднее 15</w:t>
      </w:r>
      <w:r>
        <w:t xml:space="preserve"> дней с даты размещения протокола об итогах аукциона на официальном сайте торгов и сайте администрации </w:t>
      </w:r>
      <w:r w:rsidRPr="006B3B74">
        <w:t xml:space="preserve">города </w:t>
      </w:r>
      <w:proofErr w:type="gramStart"/>
      <w:r w:rsidR="006B3B74" w:rsidRPr="006B3B74">
        <w:t>Кировска</w:t>
      </w:r>
      <w:r w:rsidRPr="006B3B74">
        <w:t xml:space="preserve">  </w:t>
      </w:r>
      <w:hyperlink r:id="rId17"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proofErr w:type="gram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 xml:space="preserve">3) предоставления таким лицом заведомо ложных сведений, содержащихся в документах, предусмотренных пунктом </w:t>
      </w:r>
      <w:r w:rsidR="00F67603">
        <w:t>7</w:t>
      </w:r>
      <w:r>
        <w:t>.1 настоящей документации.</w:t>
      </w:r>
    </w:p>
    <w:p w:rsidR="005A4350" w:rsidRDefault="005A4350" w:rsidP="005A4350">
      <w:pPr>
        <w:jc w:val="both"/>
      </w:pPr>
      <w:r>
        <w:t>12.3</w:t>
      </w:r>
      <w:r w:rsidR="00015B20">
        <w:t>.</w:t>
      </w:r>
      <w: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sidR="006A6926">
        <w:t>аукционной</w:t>
      </w:r>
      <w:r>
        <w:t xml:space="preserve">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6A6926">
        <w:t>12</w:t>
      </w:r>
      <w:r>
        <w:t xml:space="preserve">.3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 xml:space="preserve">на </w:t>
      </w:r>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13.  Последствия признания аукциона несостоявшимся</w:t>
      </w:r>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rsidR="002D17AC">
        <w:t>Отделение</w:t>
      </w:r>
      <w:r w:rsidRPr="002B566F">
        <w:t xml:space="preserve"> Мурманск, р/</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B26F50" w:rsidRPr="001E1149" w:rsidRDefault="005A4350" w:rsidP="00B26F50">
      <w:pPr>
        <w:ind w:right="-1"/>
        <w:jc w:val="both"/>
      </w:pPr>
      <w:r w:rsidRPr="001E1149">
        <w:t>15.1</w:t>
      </w:r>
      <w:r w:rsidR="00015B20" w:rsidRPr="001E1149">
        <w:t>.</w:t>
      </w:r>
      <w:r w:rsidRPr="001E1149">
        <w:t xml:space="preserve"> </w:t>
      </w:r>
      <w:r w:rsidR="00B26F50" w:rsidRPr="001E1149">
        <w:t xml:space="preserve">Размер ставки арендной платы, определенный по результатам торгов, не может быть менее </w:t>
      </w:r>
      <w:r w:rsidR="00B26F50">
        <w:t>платы</w:t>
      </w:r>
      <w:r w:rsidR="00B26F50" w:rsidRPr="001E1149">
        <w:t xml:space="preserve">, определенной </w:t>
      </w:r>
      <w:r w:rsidR="00B26F50">
        <w:t xml:space="preserve">Советом депутатов города Кировска </w:t>
      </w:r>
      <w:r w:rsidR="00B26F50" w:rsidRPr="001E1149">
        <w:t xml:space="preserve">за пользование имуществом, </w:t>
      </w:r>
      <w:r w:rsidR="00B26F50" w:rsidRPr="001E1149">
        <w:lastRenderedPageBreak/>
        <w:t xml:space="preserve">находящимся в муниципальной собственности (далее Методика). Если размер арендной платы, определенный по результатам торгов, </w:t>
      </w:r>
      <w:r w:rsidR="00B26F50">
        <w:t xml:space="preserve">будет </w:t>
      </w:r>
      <w:r w:rsidR="00B26F50"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B26F5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w:t>
      </w:r>
      <w:r w:rsidR="006A6926">
        <w:rPr>
          <w:spacing w:val="2"/>
        </w:rPr>
        <w:t>установленной договором аренды</w:t>
      </w:r>
      <w:r w:rsidRPr="001E1149">
        <w:rPr>
          <w:spacing w:val="2"/>
        </w:rPr>
        <w:t xml:space="preserve">,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Новый размер арендной платы устанавливается с мо</w:t>
      </w:r>
      <w:bookmarkStart w:id="0" w:name="_GoBack"/>
      <w:bookmarkEnd w:id="0"/>
      <w:r w:rsidRPr="001E1149">
        <w:rPr>
          <w:color w:val="000000" w:themeColor="text1"/>
        </w:rPr>
        <w:t xml:space="preserve">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227D35" w:rsidRPr="00227D35" w:rsidRDefault="00227D35" w:rsidP="00227D35">
            <w:pPr>
              <w:keepNext/>
              <w:rPr>
                <w:sz w:val="20"/>
                <w:szCs w:val="20"/>
              </w:rPr>
            </w:pPr>
            <w:r w:rsidRPr="00227D35">
              <w:rPr>
                <w:sz w:val="20"/>
                <w:szCs w:val="20"/>
              </w:rPr>
              <w:t xml:space="preserve">Мурманская область, </w:t>
            </w:r>
          </w:p>
          <w:p w:rsidR="005A4350" w:rsidRPr="00227D35" w:rsidRDefault="00227D35" w:rsidP="00227D35">
            <w:pPr>
              <w:keepNext/>
              <w:rPr>
                <w:sz w:val="20"/>
                <w:szCs w:val="20"/>
                <w:shd w:val="clear" w:color="auto" w:fill="00FF00"/>
              </w:rPr>
            </w:pPr>
            <w:r w:rsidRPr="00227D35">
              <w:rPr>
                <w:sz w:val="20"/>
                <w:szCs w:val="20"/>
              </w:rPr>
              <w:t>г. Кировск, ул. Олимпийская</w:t>
            </w:r>
            <w:r>
              <w:rPr>
                <w:sz w:val="20"/>
                <w:szCs w:val="20"/>
              </w:rPr>
              <w:t xml:space="preserve"> </w:t>
            </w:r>
            <w:r w:rsidRPr="00227D35">
              <w:rPr>
                <w:sz w:val="20"/>
                <w:szCs w:val="20"/>
              </w:rPr>
              <w:t xml:space="preserve">д. 4       </w:t>
            </w:r>
          </w:p>
        </w:tc>
        <w:tc>
          <w:tcPr>
            <w:tcW w:w="2548" w:type="dxa"/>
            <w:tcBorders>
              <w:top w:val="single" w:sz="4" w:space="0" w:color="000000"/>
              <w:left w:val="single" w:sz="4" w:space="0" w:color="000000"/>
              <w:bottom w:val="single" w:sz="4" w:space="0" w:color="000000"/>
            </w:tcBorders>
            <w:shd w:val="clear" w:color="auto" w:fill="auto"/>
          </w:tcPr>
          <w:p w:rsidR="005A4350" w:rsidRDefault="00227D35" w:rsidP="00227D35">
            <w:pPr>
              <w:autoSpaceDE w:val="0"/>
              <w:snapToGrid w:val="0"/>
              <w:rPr>
                <w:sz w:val="20"/>
                <w:szCs w:val="20"/>
              </w:rPr>
            </w:pPr>
            <w:r>
              <w:rPr>
                <w:sz w:val="20"/>
                <w:szCs w:val="20"/>
              </w:rPr>
              <w:t>15</w:t>
            </w:r>
            <w:r w:rsidR="005A4350">
              <w:rPr>
                <w:sz w:val="20"/>
                <w:szCs w:val="20"/>
              </w:rPr>
              <w:t>.</w:t>
            </w:r>
            <w:r w:rsidR="00411886">
              <w:rPr>
                <w:sz w:val="20"/>
                <w:szCs w:val="20"/>
              </w:rPr>
              <w:t>0</w:t>
            </w:r>
            <w:r>
              <w:rPr>
                <w:sz w:val="20"/>
                <w:szCs w:val="20"/>
              </w:rPr>
              <w:t>7</w:t>
            </w:r>
            <w:r w:rsidR="005A4350">
              <w:rPr>
                <w:sz w:val="20"/>
                <w:szCs w:val="20"/>
              </w:rPr>
              <w:t>.201</w:t>
            </w:r>
            <w:r w:rsidR="00411886">
              <w:rPr>
                <w:sz w:val="20"/>
                <w:szCs w:val="20"/>
              </w:rPr>
              <w:t>6</w:t>
            </w:r>
            <w:r w:rsidR="005A4350">
              <w:rPr>
                <w:sz w:val="20"/>
                <w:szCs w:val="20"/>
              </w:rPr>
              <w:t>,</w:t>
            </w:r>
            <w:r w:rsidR="006937A3">
              <w:rPr>
                <w:sz w:val="20"/>
                <w:szCs w:val="20"/>
              </w:rPr>
              <w:t xml:space="preserve"> </w:t>
            </w:r>
            <w:r w:rsidR="00411886">
              <w:rPr>
                <w:sz w:val="20"/>
                <w:szCs w:val="20"/>
              </w:rPr>
              <w:t>2</w:t>
            </w:r>
            <w:r>
              <w:rPr>
                <w:sz w:val="20"/>
                <w:szCs w:val="20"/>
              </w:rPr>
              <w:t>2</w:t>
            </w:r>
            <w:r w:rsidR="005A4350">
              <w:rPr>
                <w:sz w:val="20"/>
                <w:szCs w:val="20"/>
              </w:rPr>
              <w:t>.</w:t>
            </w:r>
            <w:r w:rsidR="00411886">
              <w:rPr>
                <w:sz w:val="20"/>
                <w:szCs w:val="20"/>
              </w:rPr>
              <w:t>0</w:t>
            </w:r>
            <w:r>
              <w:rPr>
                <w:sz w:val="20"/>
                <w:szCs w:val="20"/>
              </w:rPr>
              <w:t>7</w:t>
            </w:r>
            <w:r w:rsidR="005A4350">
              <w:rPr>
                <w:sz w:val="20"/>
                <w:szCs w:val="20"/>
              </w:rPr>
              <w:t>.201</w:t>
            </w:r>
            <w:r w:rsidR="00411886">
              <w:rPr>
                <w:sz w:val="20"/>
                <w:szCs w:val="20"/>
              </w:rPr>
              <w:t>6</w:t>
            </w:r>
            <w:r>
              <w:rPr>
                <w:sz w:val="20"/>
                <w:szCs w:val="20"/>
              </w:rPr>
              <w:t>, 29.07.2016</w:t>
            </w:r>
          </w:p>
          <w:p w:rsidR="005A4350" w:rsidRDefault="005A4350" w:rsidP="00227D35">
            <w:pPr>
              <w:autoSpaceDE w:val="0"/>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1734E2">
            <w:pPr>
              <w:autoSpaceDE w:val="0"/>
              <w:snapToGrid w:val="0"/>
              <w:jc w:val="both"/>
              <w:rPr>
                <w:sz w:val="20"/>
                <w:szCs w:val="20"/>
              </w:rPr>
            </w:pPr>
            <w:r>
              <w:rPr>
                <w:sz w:val="20"/>
                <w:szCs w:val="20"/>
              </w:rPr>
              <w:t>1</w:t>
            </w:r>
            <w:r w:rsidR="001734E2">
              <w:rPr>
                <w:sz w:val="20"/>
                <w:szCs w:val="20"/>
              </w:rPr>
              <w:t>1</w:t>
            </w:r>
            <w:r>
              <w:rPr>
                <w:sz w:val="20"/>
                <w:szCs w:val="20"/>
              </w:rPr>
              <w:t>.</w:t>
            </w:r>
            <w:r w:rsidR="001734E2">
              <w:rPr>
                <w:sz w:val="20"/>
                <w:szCs w:val="20"/>
              </w:rPr>
              <w:t>0</w:t>
            </w:r>
            <w:r>
              <w:rPr>
                <w:sz w:val="20"/>
                <w:szCs w:val="20"/>
              </w:rPr>
              <w:t>0-1</w:t>
            </w:r>
            <w:r w:rsidR="001734E2">
              <w:rPr>
                <w:sz w:val="20"/>
                <w:szCs w:val="20"/>
              </w:rPr>
              <w:t>2</w:t>
            </w:r>
            <w:r>
              <w:rPr>
                <w:sz w:val="20"/>
                <w:szCs w:val="20"/>
              </w:rPr>
              <w:t>.</w:t>
            </w:r>
            <w:r w:rsidR="003937D8">
              <w:rPr>
                <w:sz w:val="20"/>
                <w:szCs w:val="20"/>
              </w:rPr>
              <w:t>0</w:t>
            </w:r>
            <w:r>
              <w:rPr>
                <w:sz w:val="20"/>
                <w:szCs w:val="20"/>
              </w:rPr>
              <w:t>0</w:t>
            </w:r>
          </w:p>
        </w:tc>
      </w:tr>
      <w:tr w:rsidR="00310454" w:rsidTr="005F6EAC">
        <w:tc>
          <w:tcPr>
            <w:tcW w:w="1276" w:type="dxa"/>
            <w:gridSpan w:val="2"/>
            <w:tcBorders>
              <w:top w:val="single" w:sz="4" w:space="0" w:color="000000"/>
              <w:left w:val="single" w:sz="4" w:space="0" w:color="000000"/>
              <w:bottom w:val="single" w:sz="4" w:space="0" w:color="000000"/>
            </w:tcBorders>
            <w:shd w:val="clear" w:color="auto" w:fill="auto"/>
          </w:tcPr>
          <w:p w:rsidR="00310454" w:rsidRPr="00015B20" w:rsidRDefault="00310454" w:rsidP="005A4350">
            <w:pPr>
              <w:pStyle w:val="210"/>
              <w:tabs>
                <w:tab w:val="left" w:pos="0"/>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227D35" w:rsidRPr="00227D35" w:rsidRDefault="00227D35" w:rsidP="00227D35">
            <w:pPr>
              <w:keepNext/>
              <w:rPr>
                <w:sz w:val="20"/>
                <w:szCs w:val="20"/>
              </w:rPr>
            </w:pPr>
            <w:r w:rsidRPr="00227D35">
              <w:rPr>
                <w:sz w:val="20"/>
                <w:szCs w:val="20"/>
              </w:rPr>
              <w:t xml:space="preserve">Мурманская область, </w:t>
            </w:r>
          </w:p>
          <w:p w:rsidR="00310454" w:rsidRPr="00035421" w:rsidRDefault="00227D35" w:rsidP="00227D35">
            <w:pPr>
              <w:keepNext/>
              <w:rPr>
                <w:sz w:val="20"/>
                <w:szCs w:val="20"/>
              </w:rPr>
            </w:pPr>
            <w:r w:rsidRPr="00227D35">
              <w:rPr>
                <w:sz w:val="20"/>
                <w:szCs w:val="20"/>
              </w:rPr>
              <w:t>г. Кировск, ул. Кирова</w:t>
            </w:r>
            <w:r>
              <w:rPr>
                <w:sz w:val="20"/>
                <w:szCs w:val="20"/>
              </w:rPr>
              <w:t xml:space="preserve"> </w:t>
            </w:r>
            <w:r w:rsidRPr="00227D35">
              <w:rPr>
                <w:sz w:val="20"/>
                <w:szCs w:val="20"/>
              </w:rPr>
              <w:t xml:space="preserve">д. 30, </w:t>
            </w:r>
            <w:r w:rsidRPr="00227D35">
              <w:rPr>
                <w:sz w:val="20"/>
                <w:szCs w:val="20"/>
                <w:lang w:val="en-US"/>
              </w:rPr>
              <w:t>(IX-8)</w:t>
            </w:r>
            <w:r>
              <w:rPr>
                <w:sz w:val="15"/>
                <w:szCs w:val="15"/>
              </w:rPr>
              <w:t xml:space="preserve">       </w:t>
            </w:r>
          </w:p>
        </w:tc>
        <w:tc>
          <w:tcPr>
            <w:tcW w:w="2548" w:type="dxa"/>
            <w:tcBorders>
              <w:top w:val="single" w:sz="4" w:space="0" w:color="000000"/>
              <w:left w:val="single" w:sz="4" w:space="0" w:color="000000"/>
              <w:bottom w:val="single" w:sz="4" w:space="0" w:color="000000"/>
            </w:tcBorders>
            <w:shd w:val="clear" w:color="auto" w:fill="auto"/>
          </w:tcPr>
          <w:p w:rsidR="00227D35" w:rsidRDefault="00227D35" w:rsidP="00227D35">
            <w:pPr>
              <w:autoSpaceDE w:val="0"/>
              <w:snapToGrid w:val="0"/>
              <w:rPr>
                <w:sz w:val="20"/>
                <w:szCs w:val="20"/>
              </w:rPr>
            </w:pPr>
            <w:r>
              <w:rPr>
                <w:sz w:val="20"/>
                <w:szCs w:val="20"/>
              </w:rPr>
              <w:t>15.07.2016, 22.07.2016, 29.07.2016</w:t>
            </w:r>
          </w:p>
          <w:p w:rsidR="00310454" w:rsidRDefault="00310454" w:rsidP="005A4350">
            <w:pPr>
              <w:autoSpaceDE w:val="0"/>
              <w:snapToGrid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10454" w:rsidRDefault="001734E2" w:rsidP="00411886">
            <w:pPr>
              <w:autoSpaceDE w:val="0"/>
              <w:snapToGrid w:val="0"/>
              <w:jc w:val="both"/>
              <w:rPr>
                <w:sz w:val="20"/>
                <w:szCs w:val="20"/>
              </w:rPr>
            </w:pPr>
            <w:r>
              <w:rPr>
                <w:sz w:val="20"/>
                <w:szCs w:val="20"/>
              </w:rPr>
              <w:t>1</w:t>
            </w:r>
            <w:r w:rsidR="00411886">
              <w:rPr>
                <w:sz w:val="20"/>
                <w:szCs w:val="20"/>
              </w:rPr>
              <w:t>2</w:t>
            </w:r>
            <w:r>
              <w:rPr>
                <w:sz w:val="20"/>
                <w:szCs w:val="20"/>
              </w:rPr>
              <w:t>.00-1</w:t>
            </w:r>
            <w:r w:rsidR="00411886">
              <w:rPr>
                <w:sz w:val="20"/>
                <w:szCs w:val="20"/>
              </w:rPr>
              <w:t>3</w:t>
            </w:r>
            <w:r>
              <w:rPr>
                <w:sz w:val="20"/>
                <w:szCs w:val="20"/>
              </w:rPr>
              <w:t>.00</w:t>
            </w:r>
          </w:p>
        </w:tc>
      </w:tr>
      <w:tr w:rsidR="00227D35" w:rsidTr="005F6EAC">
        <w:tc>
          <w:tcPr>
            <w:tcW w:w="1276" w:type="dxa"/>
            <w:gridSpan w:val="2"/>
            <w:tcBorders>
              <w:top w:val="single" w:sz="4" w:space="0" w:color="000000"/>
              <w:left w:val="single" w:sz="4" w:space="0" w:color="000000"/>
              <w:bottom w:val="single" w:sz="4" w:space="0" w:color="000000"/>
            </w:tcBorders>
            <w:shd w:val="clear" w:color="auto" w:fill="auto"/>
          </w:tcPr>
          <w:p w:rsidR="00227D35" w:rsidRDefault="00227D35" w:rsidP="00227D35">
            <w:pPr>
              <w:pStyle w:val="210"/>
              <w:tabs>
                <w:tab w:val="left" w:pos="0"/>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3</w:t>
            </w:r>
          </w:p>
        </w:tc>
        <w:tc>
          <w:tcPr>
            <w:tcW w:w="3584" w:type="dxa"/>
            <w:tcBorders>
              <w:top w:val="single" w:sz="4" w:space="0" w:color="000000"/>
              <w:left w:val="single" w:sz="4" w:space="0" w:color="000000"/>
              <w:bottom w:val="single" w:sz="4" w:space="0" w:color="000000"/>
            </w:tcBorders>
            <w:shd w:val="clear" w:color="auto" w:fill="auto"/>
          </w:tcPr>
          <w:p w:rsidR="00227D35" w:rsidRPr="00227D35" w:rsidRDefault="00227D35" w:rsidP="00227D35">
            <w:pPr>
              <w:keepNext/>
              <w:rPr>
                <w:sz w:val="20"/>
                <w:szCs w:val="20"/>
              </w:rPr>
            </w:pPr>
            <w:r w:rsidRPr="00227D35">
              <w:rPr>
                <w:sz w:val="20"/>
                <w:szCs w:val="20"/>
              </w:rPr>
              <w:t xml:space="preserve">Мурманская область, </w:t>
            </w:r>
          </w:p>
          <w:p w:rsidR="00227D35" w:rsidRPr="00227D35" w:rsidRDefault="00227D35" w:rsidP="00227D35">
            <w:pPr>
              <w:keepNext/>
              <w:rPr>
                <w:sz w:val="20"/>
                <w:szCs w:val="20"/>
              </w:rPr>
            </w:pPr>
            <w:r w:rsidRPr="00227D35">
              <w:rPr>
                <w:sz w:val="20"/>
                <w:szCs w:val="20"/>
              </w:rPr>
              <w:t>г. Кировск, ул. Кирова</w:t>
            </w:r>
            <w:r>
              <w:rPr>
                <w:sz w:val="20"/>
                <w:szCs w:val="20"/>
              </w:rPr>
              <w:t xml:space="preserve"> </w:t>
            </w:r>
            <w:r w:rsidRPr="00227D35">
              <w:rPr>
                <w:sz w:val="20"/>
                <w:szCs w:val="20"/>
              </w:rPr>
              <w:t xml:space="preserve">д. </w:t>
            </w:r>
            <w:r>
              <w:rPr>
                <w:sz w:val="20"/>
                <w:szCs w:val="20"/>
              </w:rPr>
              <w:t>30</w:t>
            </w:r>
          </w:p>
        </w:tc>
        <w:tc>
          <w:tcPr>
            <w:tcW w:w="2548" w:type="dxa"/>
            <w:tcBorders>
              <w:top w:val="single" w:sz="4" w:space="0" w:color="000000"/>
              <w:left w:val="single" w:sz="4" w:space="0" w:color="000000"/>
              <w:bottom w:val="single" w:sz="4" w:space="0" w:color="000000"/>
            </w:tcBorders>
            <w:shd w:val="clear" w:color="auto" w:fill="auto"/>
          </w:tcPr>
          <w:p w:rsidR="00227D35" w:rsidRDefault="00227D35" w:rsidP="00227D35">
            <w:pPr>
              <w:autoSpaceDE w:val="0"/>
              <w:snapToGrid w:val="0"/>
              <w:rPr>
                <w:sz w:val="20"/>
                <w:szCs w:val="20"/>
              </w:rPr>
            </w:pPr>
            <w:r>
              <w:rPr>
                <w:sz w:val="20"/>
                <w:szCs w:val="20"/>
              </w:rPr>
              <w:t>15.07.2016, 22.07.2016, 29.07.2016</w:t>
            </w:r>
          </w:p>
          <w:p w:rsidR="00227D35" w:rsidRDefault="00227D35" w:rsidP="00227D35">
            <w:pPr>
              <w:autoSpaceDE w:val="0"/>
              <w:snapToGrid w:val="0"/>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27D35" w:rsidRDefault="00227D35" w:rsidP="00227D35">
            <w:pPr>
              <w:autoSpaceDE w:val="0"/>
              <w:snapToGrid w:val="0"/>
              <w:jc w:val="both"/>
              <w:rPr>
                <w:sz w:val="20"/>
                <w:szCs w:val="20"/>
              </w:rPr>
            </w:pPr>
            <w:r>
              <w:rPr>
                <w:sz w:val="20"/>
                <w:szCs w:val="20"/>
              </w:rPr>
              <w:t>12.00-13.00</w:t>
            </w:r>
          </w:p>
        </w:tc>
      </w:tr>
    </w:tbl>
    <w:p w:rsidR="003937D8" w:rsidRDefault="003937D8" w:rsidP="005A4350">
      <w:pPr>
        <w:autoSpaceDE w:val="0"/>
        <w:jc w:val="both"/>
      </w:pPr>
    </w:p>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2D17AC" w:rsidRDefault="002D17AC"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lastRenderedPageBreak/>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411886">
        <w:t>6</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 xml:space="preserve">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w:t>
      </w:r>
      <w:proofErr w:type="gramStart"/>
      <w:r>
        <w:t>нами  сведения</w:t>
      </w:r>
      <w:proofErr w:type="gramEnd"/>
      <w:r>
        <w:t>.</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411886">
        <w:rPr>
          <w:bCs/>
        </w:rPr>
        <w:t>6</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1A052F" w:rsidRDefault="001A052F" w:rsidP="00C1111A">
      <w:pPr>
        <w:jc w:val="both"/>
      </w:pPr>
    </w:p>
    <w:p w:rsidR="001A052F" w:rsidRDefault="001A052F" w:rsidP="00C1111A">
      <w:pPr>
        <w:jc w:val="both"/>
      </w:pPr>
    </w:p>
    <w:p w:rsidR="004628B1" w:rsidRDefault="004628B1" w:rsidP="00C1111A">
      <w:pPr>
        <w:jc w:val="both"/>
      </w:pPr>
    </w:p>
    <w:p w:rsidR="00EA3090" w:rsidRDefault="00EA3090" w:rsidP="00EA3090">
      <w:pPr>
        <w:jc w:val="right"/>
      </w:pPr>
      <w:r>
        <w:lastRenderedPageBreak/>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B51F12" w:rsidRDefault="00B51F12" w:rsidP="00227D35">
      <w:r>
        <w:t xml:space="preserve">                                                           </w:t>
      </w:r>
    </w:p>
    <w:p w:rsidR="001A160E" w:rsidRPr="00B51F12" w:rsidRDefault="00B51F12" w:rsidP="00B51F12">
      <w:pPr>
        <w:pStyle w:val="af9"/>
        <w:spacing w:before="0" w:line="240" w:lineRule="auto"/>
        <w:jc w:val="left"/>
        <w:rPr>
          <w:b/>
          <w:sz w:val="24"/>
        </w:rPr>
      </w:pPr>
      <w:r>
        <w:rPr>
          <w:sz w:val="24"/>
        </w:rPr>
        <w:t xml:space="preserve">                                                          </w:t>
      </w:r>
      <w:r w:rsidRPr="00B51F12">
        <w:rPr>
          <w:b/>
          <w:sz w:val="24"/>
        </w:rPr>
        <w:t>П</w:t>
      </w:r>
      <w:r w:rsidRPr="00B51F12">
        <w:rPr>
          <w:b/>
          <w:color w:val="000000"/>
          <w:sz w:val="24"/>
        </w:rPr>
        <w:t xml:space="preserve">о Лоту № </w:t>
      </w:r>
      <w:r w:rsidR="00227D35">
        <w:rPr>
          <w:b/>
          <w:color w:val="000000"/>
          <w:sz w:val="24"/>
        </w:rPr>
        <w:t>1</w:t>
      </w:r>
    </w:p>
    <w:p w:rsidR="00227D35" w:rsidRDefault="00227D35" w:rsidP="00B51F12">
      <w:pPr>
        <w:pStyle w:val="ConsPlusTitle"/>
        <w:widowControl/>
        <w:jc w:val="center"/>
        <w:rPr>
          <w:rFonts w:ascii="Times New Roman" w:hAnsi="Times New Roman" w:cs="Times New Roman"/>
          <w:sz w:val="18"/>
          <w:szCs w:val="18"/>
        </w:rPr>
      </w:pPr>
    </w:p>
    <w:p w:rsidR="00B51F12" w:rsidRPr="00F808F7" w:rsidRDefault="00B51F12" w:rsidP="00B51F12">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B51F12" w:rsidRDefault="00B51F12" w:rsidP="00B51F12">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B51F12" w:rsidRDefault="00B51F12" w:rsidP="00B51F12">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B51F12" w:rsidRDefault="00B51F12" w:rsidP="00B51F12">
      <w:pPr>
        <w:ind w:right="-759"/>
        <w:jc w:val="center"/>
        <w:rPr>
          <w:sz w:val="18"/>
        </w:rPr>
      </w:pPr>
    </w:p>
    <w:p w:rsidR="00B51F12" w:rsidRDefault="00B51F12" w:rsidP="00B51F12">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B51F12" w:rsidRDefault="00B51F12" w:rsidP="00B51F12">
      <w:pPr>
        <w:ind w:left="-851" w:right="46" w:firstLine="284"/>
        <w:jc w:val="both"/>
        <w:rPr>
          <w:b/>
          <w:sz w:val="18"/>
        </w:rPr>
      </w:pPr>
    </w:p>
    <w:p w:rsidR="00B51F12" w:rsidRDefault="00B51F12" w:rsidP="00B51F12">
      <w:pP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51F12" w:rsidRDefault="00B51F12" w:rsidP="00B51F12">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51F12" w:rsidTr="007C285E">
        <w:tc>
          <w:tcPr>
            <w:tcW w:w="10560" w:type="dxa"/>
            <w:tcBorders>
              <w:top w:val="nil"/>
              <w:bottom w:val="single" w:sz="4" w:space="0" w:color="auto"/>
            </w:tcBorders>
          </w:tcPr>
          <w:p w:rsidR="00B51F12" w:rsidRDefault="00B51F12" w:rsidP="007C285E">
            <w:pPr>
              <w:ind w:right="46"/>
              <w:rPr>
                <w:b/>
                <w:i/>
                <w:sz w:val="18"/>
              </w:rPr>
            </w:pPr>
          </w:p>
        </w:tc>
      </w:tr>
    </w:tbl>
    <w:p w:rsidR="00B51F12" w:rsidRDefault="00B51F12" w:rsidP="00B51F12">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B51F12" w:rsidRDefault="00B51F12" w:rsidP="00B51F12">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51F12" w:rsidTr="007C285E">
        <w:tc>
          <w:tcPr>
            <w:tcW w:w="10598" w:type="dxa"/>
            <w:tcBorders>
              <w:bottom w:val="single" w:sz="4" w:space="0" w:color="auto"/>
            </w:tcBorders>
          </w:tcPr>
          <w:p w:rsidR="00B51F12" w:rsidRDefault="00B51F12" w:rsidP="007C285E">
            <w:pPr>
              <w:ind w:right="46"/>
              <w:jc w:val="center"/>
              <w:rPr>
                <w:b/>
                <w:i/>
                <w:sz w:val="18"/>
              </w:rPr>
            </w:pPr>
          </w:p>
        </w:tc>
      </w:tr>
    </w:tbl>
    <w:p w:rsidR="00B51F12" w:rsidRDefault="00B51F12" w:rsidP="00B51F12">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B51F12" w:rsidTr="007C285E">
        <w:trPr>
          <w:jc w:val="center"/>
        </w:trPr>
        <w:tc>
          <w:tcPr>
            <w:tcW w:w="10567" w:type="dxa"/>
            <w:tcBorders>
              <w:bottom w:val="single" w:sz="4" w:space="0" w:color="auto"/>
            </w:tcBorders>
          </w:tcPr>
          <w:p w:rsidR="00B51F12" w:rsidRDefault="00B51F12" w:rsidP="007C285E">
            <w:pPr>
              <w:ind w:right="589"/>
              <w:jc w:val="center"/>
              <w:rPr>
                <w:b/>
                <w:i/>
                <w:sz w:val="18"/>
              </w:rPr>
            </w:pPr>
          </w:p>
        </w:tc>
      </w:tr>
    </w:tbl>
    <w:p w:rsidR="00B51F12" w:rsidRDefault="00B51F12" w:rsidP="00B51F12">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51F12" w:rsidTr="007C285E">
        <w:tc>
          <w:tcPr>
            <w:tcW w:w="2552" w:type="dxa"/>
            <w:tcBorders>
              <w:top w:val="nil"/>
              <w:left w:val="nil"/>
              <w:bottom w:val="nil"/>
              <w:right w:val="nil"/>
            </w:tcBorders>
          </w:tcPr>
          <w:p w:rsidR="00B51F12" w:rsidRDefault="00B51F12" w:rsidP="007C285E">
            <w:pPr>
              <w:ind w:right="46"/>
              <w:jc w:val="both"/>
              <w:rPr>
                <w:sz w:val="18"/>
              </w:rPr>
            </w:pPr>
            <w:r>
              <w:rPr>
                <w:sz w:val="18"/>
              </w:rPr>
              <w:t xml:space="preserve">действующего на основании </w:t>
            </w:r>
          </w:p>
        </w:tc>
        <w:tc>
          <w:tcPr>
            <w:tcW w:w="7513" w:type="dxa"/>
            <w:tcBorders>
              <w:top w:val="nil"/>
              <w:left w:val="nil"/>
              <w:right w:val="nil"/>
            </w:tcBorders>
          </w:tcPr>
          <w:p w:rsidR="00B51F12" w:rsidRDefault="00B51F12" w:rsidP="007C285E">
            <w:pPr>
              <w:ind w:right="46"/>
              <w:jc w:val="both"/>
              <w:rPr>
                <w:b/>
                <w:i/>
                <w:sz w:val="18"/>
              </w:rPr>
            </w:pPr>
          </w:p>
        </w:tc>
      </w:tr>
    </w:tbl>
    <w:p w:rsidR="00B51F12" w:rsidRDefault="00B51F12" w:rsidP="00B51F12">
      <w:pPr>
        <w:ind w:left="-851" w:right="46"/>
        <w:jc w:val="center"/>
        <w:rPr>
          <w:sz w:val="16"/>
        </w:rPr>
      </w:pPr>
      <w:r>
        <w:rPr>
          <w:sz w:val="16"/>
        </w:rPr>
        <w:t>(указать вид учредительного документа – Устава, Положения, ГК РФ, доверенности)</w:t>
      </w:r>
    </w:p>
    <w:p w:rsidR="00B51F12" w:rsidRDefault="00B51F12" w:rsidP="00B51F12">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B51F12" w:rsidRDefault="00B51F12" w:rsidP="00B51F12">
      <w:pPr>
        <w:tabs>
          <w:tab w:val="left" w:pos="7655"/>
        </w:tabs>
        <w:jc w:val="both"/>
        <w:rPr>
          <w:sz w:val="18"/>
          <w:u w:val="single"/>
        </w:rPr>
      </w:pPr>
    </w:p>
    <w:p w:rsidR="00B51F12" w:rsidRPr="00247BB3" w:rsidRDefault="00B51F12" w:rsidP="00B51F12">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B51F12" w:rsidTr="007C285E">
        <w:tc>
          <w:tcPr>
            <w:tcW w:w="10598" w:type="dxa"/>
            <w:tcBorders>
              <w:bottom w:val="single" w:sz="4" w:space="0" w:color="auto"/>
            </w:tcBorders>
          </w:tcPr>
          <w:p w:rsidR="00B51F12" w:rsidRDefault="00B51F12" w:rsidP="007C285E">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B51F12" w:rsidRPr="00432C84" w:rsidRDefault="00B51F12" w:rsidP="007C285E">
            <w:pPr>
              <w:keepNext/>
              <w:ind w:left="-129" w:right="-108"/>
              <w:rPr>
                <w:b/>
                <w:i/>
                <w:sz w:val="18"/>
                <w:szCs w:val="18"/>
              </w:rPr>
            </w:pPr>
          </w:p>
        </w:tc>
      </w:tr>
    </w:tbl>
    <w:p w:rsidR="00B51F12" w:rsidRDefault="00B51F12" w:rsidP="00B51F12">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B51F12" w:rsidTr="007C285E">
        <w:trPr>
          <w:gridAfter w:val="1"/>
          <w:wAfter w:w="37" w:type="dxa"/>
        </w:trPr>
        <w:tc>
          <w:tcPr>
            <w:tcW w:w="6663" w:type="dxa"/>
            <w:gridSpan w:val="2"/>
            <w:tcBorders>
              <w:top w:val="nil"/>
              <w:left w:val="nil"/>
              <w:right w:val="nil"/>
            </w:tcBorders>
          </w:tcPr>
          <w:p w:rsidR="00B51F12" w:rsidRDefault="00B51F12" w:rsidP="007C285E">
            <w:pPr>
              <w:tabs>
                <w:tab w:val="left" w:pos="7655"/>
                <w:tab w:val="left" w:pos="8931"/>
              </w:tabs>
              <w:jc w:val="both"/>
              <w:rPr>
                <w:sz w:val="18"/>
              </w:rPr>
            </w:pPr>
          </w:p>
        </w:tc>
        <w:tc>
          <w:tcPr>
            <w:tcW w:w="2126" w:type="dxa"/>
            <w:gridSpan w:val="2"/>
            <w:tcBorders>
              <w:top w:val="nil"/>
              <w:left w:val="nil"/>
              <w:bottom w:val="nil"/>
              <w:right w:val="nil"/>
            </w:tcBorders>
          </w:tcPr>
          <w:p w:rsidR="00B51F12" w:rsidRDefault="00B51F12" w:rsidP="007C285E">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B51F12" w:rsidRDefault="00B51F12" w:rsidP="007C285E">
            <w:pPr>
              <w:tabs>
                <w:tab w:val="left" w:pos="7655"/>
                <w:tab w:val="left" w:pos="8931"/>
              </w:tabs>
              <w:jc w:val="both"/>
              <w:rPr>
                <w:b/>
                <w:i/>
                <w:sz w:val="18"/>
              </w:rPr>
            </w:pPr>
          </w:p>
        </w:tc>
        <w:tc>
          <w:tcPr>
            <w:tcW w:w="813" w:type="dxa"/>
            <w:gridSpan w:val="2"/>
            <w:tcBorders>
              <w:top w:val="nil"/>
              <w:left w:val="nil"/>
              <w:bottom w:val="nil"/>
              <w:right w:val="nil"/>
            </w:tcBorders>
          </w:tcPr>
          <w:p w:rsidR="00B51F12" w:rsidRDefault="00B51F12" w:rsidP="007C285E">
            <w:pPr>
              <w:tabs>
                <w:tab w:val="left" w:pos="7655"/>
                <w:tab w:val="left" w:pos="8931"/>
              </w:tabs>
              <w:jc w:val="both"/>
              <w:rPr>
                <w:sz w:val="18"/>
              </w:rPr>
            </w:pPr>
            <w:r>
              <w:rPr>
                <w:sz w:val="18"/>
              </w:rPr>
              <w:t>кв. м.,</w:t>
            </w:r>
          </w:p>
        </w:tc>
      </w:tr>
      <w:tr w:rsidR="00B51F12" w:rsidTr="007C2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51F12" w:rsidRDefault="00B51F12" w:rsidP="007C285E">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B51F12" w:rsidRDefault="00B51F12" w:rsidP="007C285E">
            <w:pPr>
              <w:tabs>
                <w:tab w:val="left" w:pos="7655"/>
                <w:tab w:val="left" w:pos="8931"/>
              </w:tabs>
              <w:jc w:val="both"/>
              <w:rPr>
                <w:b/>
                <w:i/>
                <w:sz w:val="18"/>
              </w:rPr>
            </w:pPr>
          </w:p>
        </w:tc>
        <w:tc>
          <w:tcPr>
            <w:tcW w:w="2551" w:type="dxa"/>
            <w:gridSpan w:val="2"/>
          </w:tcPr>
          <w:p w:rsidR="00B51F12" w:rsidRDefault="00B51F12" w:rsidP="007C285E">
            <w:pPr>
              <w:tabs>
                <w:tab w:val="left" w:pos="7655"/>
                <w:tab w:val="left" w:pos="8931"/>
              </w:tabs>
              <w:jc w:val="both"/>
              <w:rPr>
                <w:sz w:val="18"/>
              </w:rPr>
            </w:pPr>
            <w:r>
              <w:rPr>
                <w:sz w:val="18"/>
              </w:rPr>
              <w:t xml:space="preserve">Этаж  </w:t>
            </w:r>
          </w:p>
        </w:tc>
        <w:tc>
          <w:tcPr>
            <w:tcW w:w="567" w:type="dxa"/>
            <w:gridSpan w:val="2"/>
          </w:tcPr>
          <w:p w:rsidR="00B51F12" w:rsidRDefault="00B51F12" w:rsidP="007C285E">
            <w:pPr>
              <w:tabs>
                <w:tab w:val="left" w:pos="7655"/>
                <w:tab w:val="left" w:pos="8931"/>
              </w:tabs>
              <w:jc w:val="both"/>
              <w:rPr>
                <w:b/>
                <w:i/>
                <w:sz w:val="18"/>
              </w:rPr>
            </w:pPr>
            <w:r>
              <w:rPr>
                <w:sz w:val="18"/>
              </w:rPr>
              <w:t xml:space="preserve">  </w:t>
            </w:r>
          </w:p>
        </w:tc>
        <w:tc>
          <w:tcPr>
            <w:tcW w:w="567" w:type="dxa"/>
            <w:gridSpan w:val="2"/>
          </w:tcPr>
          <w:p w:rsidR="00B51F12" w:rsidRDefault="00B51F12" w:rsidP="007C285E">
            <w:pPr>
              <w:tabs>
                <w:tab w:val="left" w:pos="7655"/>
                <w:tab w:val="left" w:pos="8931"/>
              </w:tabs>
              <w:jc w:val="both"/>
              <w:rPr>
                <w:sz w:val="18"/>
              </w:rPr>
            </w:pPr>
          </w:p>
        </w:tc>
      </w:tr>
    </w:tbl>
    <w:p w:rsidR="00B51F12" w:rsidRDefault="00B51F12" w:rsidP="00B51F12">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51F12" w:rsidRDefault="00B51F12" w:rsidP="00B51F12">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51F12" w:rsidRPr="00807EC3" w:rsidTr="007C285E">
        <w:trPr>
          <w:trHeight w:val="221"/>
        </w:trPr>
        <w:tc>
          <w:tcPr>
            <w:tcW w:w="10598" w:type="dxa"/>
            <w:tcBorders>
              <w:bottom w:val="single" w:sz="4" w:space="0" w:color="auto"/>
            </w:tcBorders>
          </w:tcPr>
          <w:p w:rsidR="00B51F12" w:rsidRPr="00807EC3" w:rsidRDefault="00B51F12" w:rsidP="007C285E">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B51F12" w:rsidRDefault="00B51F12" w:rsidP="00B51F12">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B51F12" w:rsidRDefault="00B51F12" w:rsidP="00B51F12">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51F12" w:rsidRDefault="00B51F12" w:rsidP="00B51F12">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51F12" w:rsidRDefault="00B51F12" w:rsidP="00B51F12">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51F12" w:rsidRPr="00F808F7" w:rsidRDefault="00B51F12" w:rsidP="00B51F12">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51F12" w:rsidRDefault="00B51F12" w:rsidP="00B51F12">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sidR="00227D35">
        <w:rPr>
          <w:sz w:val="18"/>
        </w:rPr>
        <w:t>10</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51F12" w:rsidTr="007C285E">
        <w:tc>
          <w:tcPr>
            <w:tcW w:w="1417" w:type="dxa"/>
          </w:tcPr>
          <w:p w:rsidR="00B51F12" w:rsidRDefault="00B51F12" w:rsidP="007C285E">
            <w:pPr>
              <w:pStyle w:val="12"/>
              <w:ind w:left="0"/>
              <w:jc w:val="both"/>
              <w:rPr>
                <w:sz w:val="18"/>
              </w:rPr>
            </w:pPr>
            <w:r>
              <w:rPr>
                <w:sz w:val="18"/>
              </w:rPr>
              <w:t xml:space="preserve">       начало: </w:t>
            </w:r>
          </w:p>
        </w:tc>
        <w:tc>
          <w:tcPr>
            <w:tcW w:w="2268" w:type="dxa"/>
            <w:tcBorders>
              <w:bottom w:val="single" w:sz="4" w:space="0" w:color="auto"/>
            </w:tcBorders>
          </w:tcPr>
          <w:p w:rsidR="00B51F12" w:rsidRDefault="00B51F12" w:rsidP="007C285E">
            <w:pPr>
              <w:pStyle w:val="12"/>
              <w:ind w:left="0"/>
              <w:jc w:val="both"/>
              <w:rPr>
                <w:i/>
                <w:sz w:val="18"/>
              </w:rPr>
            </w:pPr>
          </w:p>
        </w:tc>
        <w:tc>
          <w:tcPr>
            <w:tcW w:w="2127" w:type="dxa"/>
          </w:tcPr>
          <w:p w:rsidR="00B51F12" w:rsidRDefault="00B51F12" w:rsidP="007C285E">
            <w:pPr>
              <w:pStyle w:val="12"/>
              <w:ind w:left="0"/>
              <w:jc w:val="both"/>
              <w:rPr>
                <w:sz w:val="18"/>
              </w:rPr>
            </w:pPr>
            <w:r>
              <w:rPr>
                <w:sz w:val="18"/>
              </w:rPr>
              <w:t xml:space="preserve">                 окончание:</w:t>
            </w:r>
          </w:p>
        </w:tc>
        <w:tc>
          <w:tcPr>
            <w:tcW w:w="1842" w:type="dxa"/>
            <w:tcBorders>
              <w:bottom w:val="single" w:sz="4" w:space="0" w:color="auto"/>
            </w:tcBorders>
          </w:tcPr>
          <w:p w:rsidR="00B51F12" w:rsidRDefault="00B51F12" w:rsidP="007C285E">
            <w:pPr>
              <w:pStyle w:val="12"/>
              <w:ind w:left="0"/>
              <w:jc w:val="both"/>
              <w:rPr>
                <w:i/>
                <w:sz w:val="18"/>
              </w:rPr>
            </w:pPr>
          </w:p>
        </w:tc>
      </w:tr>
    </w:tbl>
    <w:p w:rsidR="00B51F12" w:rsidRDefault="00B51F12" w:rsidP="00B51F12">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51F12" w:rsidRPr="00F808F7" w:rsidRDefault="00B51F12" w:rsidP="00B51F12">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51F12" w:rsidRPr="00F808F7" w:rsidRDefault="00B51F12" w:rsidP="00B51F12">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51F12" w:rsidRPr="00F808F7" w:rsidRDefault="00B51F12" w:rsidP="00B51F12">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51F12" w:rsidRDefault="00B51F12" w:rsidP="00B51F12">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51F12" w:rsidRDefault="00B51F12" w:rsidP="00B51F12">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51F12" w:rsidRDefault="00B51F12" w:rsidP="00B51F12">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B51F12" w:rsidRPr="00F808F7" w:rsidRDefault="00B51F12" w:rsidP="00B51F12">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51F12" w:rsidRDefault="00B51F12" w:rsidP="00B51F12">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B51F12" w:rsidRDefault="00B51F12" w:rsidP="00B51F12">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51F12" w:rsidRDefault="00B51F12" w:rsidP="00B51F12">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51F12" w:rsidRDefault="00B51F12" w:rsidP="00B51F12">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6303E8" w:rsidRDefault="006303E8" w:rsidP="006303E8">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6303E8" w:rsidRDefault="006303E8" w:rsidP="006303E8">
      <w:pPr>
        <w:tabs>
          <w:tab w:val="left" w:pos="7655"/>
          <w:tab w:val="left" w:pos="8931"/>
        </w:tabs>
        <w:ind w:left="-851" w:firstLine="284"/>
        <w:jc w:val="both"/>
        <w:rPr>
          <w:sz w:val="18"/>
        </w:rPr>
      </w:pPr>
      <w:r>
        <w:rPr>
          <w:sz w:val="18"/>
        </w:rPr>
        <w:lastRenderedPageBreak/>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6303E8" w:rsidRDefault="006303E8" w:rsidP="006303E8">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r w:rsidR="00227D35" w:rsidRPr="008A75F3">
        <w:rPr>
          <w:bCs/>
          <w:sz w:val="18"/>
          <w:szCs w:val="18"/>
        </w:rPr>
        <w:t>улучшений арендуемых</w:t>
      </w:r>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6303E8" w:rsidRPr="00F808F7" w:rsidRDefault="006303E8" w:rsidP="006303E8">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B51F12" w:rsidRPr="00F808F7" w:rsidRDefault="00B51F12" w:rsidP="00B51F12">
      <w:pPr>
        <w:tabs>
          <w:tab w:val="left" w:pos="7655"/>
          <w:tab w:val="left" w:pos="8931"/>
        </w:tabs>
        <w:ind w:left="-840" w:firstLine="240"/>
        <w:jc w:val="both"/>
        <w:rPr>
          <w:b/>
          <w:sz w:val="18"/>
          <w:szCs w:val="18"/>
          <w:u w:val="single"/>
        </w:rPr>
      </w:pPr>
    </w:p>
    <w:p w:rsidR="00237E29" w:rsidRPr="00F808F7" w:rsidRDefault="00237E29" w:rsidP="00237E29">
      <w:pPr>
        <w:pStyle w:val="4"/>
        <w:spacing w:before="0" w:after="0"/>
        <w:ind w:left="-840" w:firstLine="240"/>
        <w:rPr>
          <w:sz w:val="18"/>
          <w:szCs w:val="18"/>
        </w:rPr>
      </w:pPr>
      <w:r w:rsidRPr="00F808F7">
        <w:rPr>
          <w:sz w:val="18"/>
          <w:szCs w:val="18"/>
        </w:rPr>
        <w:t>II. ОБЯЗАННОСТИ СТОРОН</w:t>
      </w:r>
    </w:p>
    <w:p w:rsidR="00237E29" w:rsidRPr="00F808F7" w:rsidRDefault="00237E29" w:rsidP="00237E29">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237E29" w:rsidRPr="00F808F7" w:rsidRDefault="00237E29" w:rsidP="00237E29">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237E29" w:rsidRPr="00F808F7" w:rsidRDefault="00237E29" w:rsidP="00237E29">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237E29" w:rsidRPr="00F808F7" w:rsidRDefault="00237E29" w:rsidP="00237E29">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237E29" w:rsidRPr="00F808F7" w:rsidRDefault="00237E29" w:rsidP="00237E29">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237E29" w:rsidRDefault="00237E29" w:rsidP="00237E29">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237E29" w:rsidRDefault="00237E29" w:rsidP="00237E29">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37E29" w:rsidRDefault="00237E29" w:rsidP="00237E29">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237E29" w:rsidRDefault="00237E29" w:rsidP="00237E29">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237E29" w:rsidRDefault="00237E29" w:rsidP="00237E29">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237E29" w:rsidRPr="000E11A6" w:rsidRDefault="00237E29" w:rsidP="00237E29">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w:t>
      </w:r>
      <w:r w:rsidR="007314B4" w:rsidRPr="007314B4">
        <w:rPr>
          <w:sz w:val="18"/>
          <w:szCs w:val="18"/>
          <w:u w:val="single"/>
        </w:rPr>
        <w:t>2 557,00</w:t>
      </w:r>
      <w:r w:rsidR="007314B4">
        <w:rPr>
          <w:sz w:val="18"/>
          <w:szCs w:val="18"/>
        </w:rPr>
        <w:t xml:space="preserve"> </w:t>
      </w:r>
      <w:r>
        <w:rPr>
          <w:sz w:val="18"/>
          <w:szCs w:val="18"/>
        </w:rPr>
        <w:t xml:space="preserve">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237E29" w:rsidRPr="000E11A6" w:rsidRDefault="00237E29" w:rsidP="00237E29">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237E29" w:rsidRPr="00AF113F" w:rsidRDefault="00237E29" w:rsidP="00237E29">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237E29" w:rsidRDefault="00237E29" w:rsidP="00237E29">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237E29" w:rsidRDefault="00237E29" w:rsidP="00237E29">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237E29" w:rsidRDefault="00237E29" w:rsidP="00237E29">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237E29" w:rsidRDefault="00237E29" w:rsidP="00237E29">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237E29" w:rsidRDefault="00237E29" w:rsidP="00237E29">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237E29" w:rsidRDefault="00237E29" w:rsidP="00237E29">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237E29" w:rsidRDefault="00237E29" w:rsidP="00237E29">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37E29" w:rsidRDefault="00237E29" w:rsidP="00237E29">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37E29" w:rsidRDefault="00237E29" w:rsidP="00237E29">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237E29" w:rsidRDefault="00237E29" w:rsidP="00237E29">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237E29" w:rsidRPr="00F808F7" w:rsidRDefault="00237E29" w:rsidP="00237E29">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237E29" w:rsidRDefault="00237E29" w:rsidP="00237E29">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237E29" w:rsidRDefault="00237E29" w:rsidP="00237E29">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237E29" w:rsidRDefault="00237E29" w:rsidP="00237E29">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237E29" w:rsidRPr="00CF3463" w:rsidRDefault="00237E29" w:rsidP="00237E29">
      <w:pPr>
        <w:ind w:left="-851" w:firstLine="284"/>
        <w:jc w:val="both"/>
        <w:rPr>
          <w:sz w:val="18"/>
          <w:szCs w:val="18"/>
        </w:rPr>
      </w:pPr>
      <w:r w:rsidRPr="00CF3463">
        <w:rPr>
          <w:sz w:val="18"/>
          <w:szCs w:val="18"/>
        </w:rPr>
        <w:lastRenderedPageBreak/>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237E29" w:rsidRPr="00CF3463" w:rsidRDefault="00237E29" w:rsidP="00237E29">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237E29" w:rsidRPr="00CF3463" w:rsidRDefault="00237E29" w:rsidP="00237E29">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237E29" w:rsidRPr="00CF3463" w:rsidRDefault="00237E29" w:rsidP="00237E29">
      <w:pPr>
        <w:ind w:left="-851" w:firstLine="284"/>
        <w:jc w:val="both"/>
        <w:rPr>
          <w:sz w:val="18"/>
          <w:szCs w:val="18"/>
        </w:rPr>
      </w:pPr>
      <w:r>
        <w:rPr>
          <w:sz w:val="18"/>
          <w:szCs w:val="18"/>
        </w:rPr>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237E29" w:rsidRPr="00CF3463" w:rsidRDefault="00237E29" w:rsidP="00237E29">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237E29" w:rsidRPr="00CF3463" w:rsidRDefault="00237E29" w:rsidP="00237E29">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237E29" w:rsidRPr="00CF3463" w:rsidRDefault="00237E29" w:rsidP="00237E29">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237E29" w:rsidRPr="00CF3463" w:rsidRDefault="00237E29" w:rsidP="00237E29">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237E29" w:rsidRPr="00CF3463" w:rsidRDefault="00237E29" w:rsidP="00237E29">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237E29" w:rsidRPr="00CF3463" w:rsidRDefault="00237E29" w:rsidP="00237E29">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237E29" w:rsidRPr="00F808F7" w:rsidRDefault="00237E29" w:rsidP="00237E29">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237E29" w:rsidRDefault="00237E29" w:rsidP="00237E29">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237E29" w:rsidRPr="00F808F7" w:rsidRDefault="00237E29" w:rsidP="00237E29">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237E29" w:rsidRPr="00F808F7" w:rsidRDefault="00237E29" w:rsidP="00237E29">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B51F12" w:rsidRDefault="00B51F12" w:rsidP="00B51F12">
      <w:pPr>
        <w:ind w:left="-851" w:right="-8" w:firstLine="284"/>
        <w:jc w:val="both"/>
        <w:rPr>
          <w:sz w:val="18"/>
        </w:rPr>
      </w:pPr>
    </w:p>
    <w:p w:rsidR="00B51F12" w:rsidRDefault="00B51F12" w:rsidP="00B51F12">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51F12" w:rsidRDefault="00B51F12" w:rsidP="00B51F12">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51F12" w:rsidRDefault="00B51F12" w:rsidP="00B51F12">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51F12" w:rsidRDefault="00B51F12" w:rsidP="00B51F12">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B51F12" w:rsidRDefault="00B51F12" w:rsidP="00B51F12">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51F12" w:rsidRDefault="00B51F12" w:rsidP="00B51F12">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51F12" w:rsidRDefault="00B51F12" w:rsidP="00B51F12">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B51F12" w:rsidRDefault="00B51F12" w:rsidP="00B51F12">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51F12" w:rsidRDefault="00B51F12" w:rsidP="00B51F12">
      <w:pPr>
        <w:tabs>
          <w:tab w:val="left" w:pos="7655"/>
          <w:tab w:val="left" w:pos="8931"/>
        </w:tabs>
        <w:ind w:left="-851" w:firstLine="284"/>
        <w:jc w:val="both"/>
        <w:rPr>
          <w:b/>
          <w:sz w:val="18"/>
          <w:u w:val="single"/>
        </w:rPr>
      </w:pPr>
    </w:p>
    <w:p w:rsidR="00B51F12" w:rsidRDefault="00B51F12" w:rsidP="00B51F12">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B51F12" w:rsidRPr="00F808F7" w:rsidRDefault="00B51F12" w:rsidP="00B51F12">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51F12" w:rsidRPr="00F808F7" w:rsidRDefault="00B51F12" w:rsidP="00B51F12">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B51F12" w:rsidRDefault="00B51F12" w:rsidP="00B51F12">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B51F12" w:rsidRDefault="00B51F12" w:rsidP="00B51F12">
      <w:pPr>
        <w:tabs>
          <w:tab w:val="left" w:pos="7655"/>
          <w:tab w:val="left" w:pos="8931"/>
        </w:tabs>
        <w:ind w:left="-851" w:firstLine="284"/>
        <w:jc w:val="both"/>
        <w:rPr>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285E" w:rsidRPr="00F808F7" w:rsidRDefault="007C285E" w:rsidP="00B51F1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7C285E" w:rsidRPr="00F808F7" w:rsidRDefault="007C285E" w:rsidP="00B51F12">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5.05pt;margin-top:2.95pt;width:525.6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7C285E" w:rsidRPr="00F808F7" w:rsidRDefault="007C285E" w:rsidP="00B51F1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7C285E" w:rsidRPr="00F808F7" w:rsidRDefault="007C285E" w:rsidP="00B51F12">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B51F12" w:rsidRDefault="00B51F12" w:rsidP="00B51F12">
      <w:pPr>
        <w:ind w:left="-851" w:right="-8" w:firstLine="284"/>
        <w:jc w:val="both"/>
        <w:rPr>
          <w:sz w:val="18"/>
        </w:rPr>
      </w:pPr>
    </w:p>
    <w:p w:rsidR="00B51F12" w:rsidRDefault="00B51F12" w:rsidP="00B51F12">
      <w:pPr>
        <w:ind w:left="-851" w:right="-8" w:firstLine="284"/>
        <w:jc w:val="both"/>
        <w:rPr>
          <w:sz w:val="18"/>
        </w:rPr>
      </w:pPr>
    </w:p>
    <w:p w:rsidR="00B51F12" w:rsidRDefault="00B51F12" w:rsidP="00B51F12">
      <w:pPr>
        <w:ind w:left="-851" w:right="-8" w:firstLine="284"/>
        <w:jc w:val="both"/>
        <w:rPr>
          <w:sz w:val="18"/>
        </w:rPr>
      </w:pPr>
    </w:p>
    <w:p w:rsidR="00B51F12" w:rsidRPr="00F63A6E" w:rsidRDefault="00B51F12" w:rsidP="00B51F12">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B51F12" w:rsidRPr="004628B1" w:rsidRDefault="00B51F12" w:rsidP="00B51F12">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B51F12" w:rsidRDefault="00B51F12" w:rsidP="00B51F12">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B51F12" w:rsidRPr="001E1149" w:rsidRDefault="00B51F12" w:rsidP="00B51F12">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B51F12" w:rsidRPr="003470E7" w:rsidRDefault="00B51F12" w:rsidP="00B51F12">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B51F12" w:rsidRPr="00CD494A" w:rsidRDefault="00B51F12" w:rsidP="00B51F12">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B51F12" w:rsidRPr="00371E9D" w:rsidRDefault="00B51F12" w:rsidP="00B51F12">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51F12" w:rsidRPr="00CD494A" w:rsidRDefault="00B51F12" w:rsidP="00B51F12">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B51F12" w:rsidRDefault="00B51F12" w:rsidP="00B51F12">
      <w:pPr>
        <w:pStyle w:val="21"/>
        <w:tabs>
          <w:tab w:val="left" w:pos="7655"/>
        </w:tabs>
      </w:pPr>
      <w:r>
        <w:rPr>
          <w:noProof/>
        </w:rPr>
        <mc:AlternateContent>
          <mc:Choice Requires="wps">
            <w:drawing>
              <wp:anchor distT="0" distB="0" distL="114300" distR="114300" simplePos="0" relativeHeight="251663360" behindDoc="0" locked="0" layoutInCell="0" allowOverlap="1">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285E" w:rsidRPr="00492398" w:rsidRDefault="007C285E" w:rsidP="00B51F12">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7C285E" w:rsidRPr="00B471C5" w:rsidRDefault="007C285E" w:rsidP="00B51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54.05pt;margin-top:5.25pt;width:540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7C285E" w:rsidRPr="00492398" w:rsidRDefault="007C285E" w:rsidP="00B51F12">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7C285E" w:rsidRPr="00B471C5" w:rsidRDefault="007C285E" w:rsidP="00B51F12"/>
                  </w:txbxContent>
                </v:textbox>
              </v:rect>
            </w:pict>
          </mc:Fallback>
        </mc:AlternateContent>
      </w:r>
    </w:p>
    <w:p w:rsidR="00B51F12" w:rsidRPr="004628B1" w:rsidRDefault="00B51F12" w:rsidP="00B51F12">
      <w:pPr>
        <w:pStyle w:val="21"/>
        <w:tabs>
          <w:tab w:val="left" w:pos="7655"/>
        </w:tabs>
        <w:rPr>
          <w:b/>
        </w:rPr>
      </w:pPr>
    </w:p>
    <w:p w:rsidR="00B51F12" w:rsidRPr="00CD494A" w:rsidRDefault="00B51F12" w:rsidP="00B51F12">
      <w:pPr>
        <w:pStyle w:val="21"/>
        <w:tabs>
          <w:tab w:val="left" w:pos="7655"/>
        </w:tabs>
        <w:spacing w:after="0" w:line="240" w:lineRule="auto"/>
        <w:ind w:left="-600"/>
        <w:rPr>
          <w:color w:val="000000"/>
          <w:sz w:val="18"/>
          <w:szCs w:val="18"/>
        </w:rPr>
      </w:pPr>
      <w:r w:rsidRPr="00CD494A">
        <w:rPr>
          <w:color w:val="000000"/>
          <w:sz w:val="18"/>
          <w:szCs w:val="18"/>
        </w:rPr>
        <w:lastRenderedPageBreak/>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B51F12" w:rsidRDefault="00B51F12" w:rsidP="00B51F12">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51F12" w:rsidRPr="0009719C" w:rsidRDefault="00B51F12" w:rsidP="00B51F12"/>
    <w:p w:rsidR="00B51F12" w:rsidRDefault="00B51F12" w:rsidP="00B51F1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51F12" w:rsidRDefault="00B51F12" w:rsidP="00B51F12">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51F12" w:rsidRDefault="00B51F12" w:rsidP="00B51F12">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51F12" w:rsidRDefault="00B51F12" w:rsidP="00B51F12">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51F12" w:rsidRDefault="00B51F12" w:rsidP="00B51F12">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51F12" w:rsidRDefault="00B51F12" w:rsidP="00B51F12">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51F12" w:rsidRDefault="00B51F12" w:rsidP="00B51F12">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B51F12" w:rsidRPr="00F808F7" w:rsidRDefault="00B51F12" w:rsidP="00B51F12">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51F12" w:rsidRPr="00F808F7" w:rsidRDefault="00B51F12" w:rsidP="00B51F12">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B51F12" w:rsidRPr="00F808F7" w:rsidRDefault="00B51F12" w:rsidP="00B51F12">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51F12" w:rsidRPr="00F808F7" w:rsidRDefault="00B51F12" w:rsidP="00B51F12">
      <w:pPr>
        <w:tabs>
          <w:tab w:val="left" w:pos="7655"/>
          <w:tab w:val="left" w:pos="8931"/>
        </w:tabs>
        <w:ind w:left="-840" w:firstLine="240"/>
        <w:jc w:val="both"/>
        <w:rPr>
          <w:b/>
          <w:sz w:val="18"/>
          <w:szCs w:val="18"/>
          <w:u w:val="single"/>
        </w:rPr>
      </w:pPr>
    </w:p>
    <w:p w:rsidR="00B51F12" w:rsidRPr="00F808F7" w:rsidRDefault="00B51F12" w:rsidP="00B51F12">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B51F12" w:rsidRDefault="00B51F12" w:rsidP="00B51F12">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B51F12" w:rsidRDefault="00B51F12" w:rsidP="00B51F12">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51F12" w:rsidRDefault="00B51F12" w:rsidP="00B51F12">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51F12" w:rsidRDefault="00B51F12" w:rsidP="00B51F12">
      <w:pPr>
        <w:pStyle w:val="1"/>
        <w:tabs>
          <w:tab w:val="left" w:pos="7655"/>
          <w:tab w:val="left" w:pos="8931"/>
        </w:tabs>
        <w:spacing w:before="0" w:after="0"/>
        <w:ind w:left="-851" w:firstLine="284"/>
        <w:jc w:val="both"/>
        <w:rPr>
          <w:rFonts w:ascii="Times New Roman" w:hAnsi="Times New Roman"/>
          <w:sz w:val="18"/>
          <w:u w:val="single"/>
        </w:rPr>
      </w:pPr>
    </w:p>
    <w:p w:rsidR="00B51F12" w:rsidRDefault="00B51F12" w:rsidP="00B51F1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B51F12" w:rsidRDefault="00B51F12" w:rsidP="00B51F12">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B51F12" w:rsidRDefault="00B51F12" w:rsidP="00B51F12">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51F12" w:rsidRDefault="00B51F12" w:rsidP="00B51F12">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B51F12" w:rsidRDefault="00B51F12" w:rsidP="00B51F12">
      <w:pPr>
        <w:ind w:left="-851" w:right="-8" w:firstLine="284"/>
        <w:jc w:val="both"/>
        <w:rPr>
          <w:sz w:val="18"/>
        </w:rPr>
      </w:pPr>
      <w:r>
        <w:rPr>
          <w:sz w:val="18"/>
        </w:rPr>
        <w:t xml:space="preserve">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w:t>
      </w:r>
      <w:r>
        <w:rPr>
          <w:sz w:val="18"/>
        </w:rPr>
        <w:lastRenderedPageBreak/>
        <w:t>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B51F12" w:rsidRDefault="00B51F12" w:rsidP="00B51F12">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51F12" w:rsidRDefault="00B51F12" w:rsidP="00B51F12">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B51F12" w:rsidRDefault="00B51F12" w:rsidP="00B51F12">
      <w:pPr>
        <w:pStyle w:val="21"/>
        <w:tabs>
          <w:tab w:val="left" w:pos="7655"/>
        </w:tabs>
        <w:spacing w:after="0" w:line="240" w:lineRule="auto"/>
        <w:rPr>
          <w:b/>
          <w:sz w:val="18"/>
          <w:szCs w:val="18"/>
          <w:u w:val="single"/>
        </w:rPr>
      </w:pPr>
    </w:p>
    <w:p w:rsidR="00B51F12" w:rsidRPr="00F808F7" w:rsidRDefault="00B51F12" w:rsidP="00B51F12">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B51F12" w:rsidRDefault="00B51F12" w:rsidP="00B51F12">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51F12" w:rsidRDefault="00B51F12" w:rsidP="00B51F12">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51F12" w:rsidRDefault="00B51F12" w:rsidP="00B51F12">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B51F12" w:rsidRDefault="00B51F12" w:rsidP="00B51F12">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51F12" w:rsidRPr="00247BB3" w:rsidRDefault="00B51F12" w:rsidP="00B51F12">
      <w:pPr>
        <w:pStyle w:val="21"/>
        <w:tabs>
          <w:tab w:val="left" w:pos="7655"/>
        </w:tabs>
        <w:spacing w:after="0" w:line="240" w:lineRule="auto"/>
        <w:ind w:left="-840" w:firstLine="240"/>
        <w:jc w:val="both"/>
        <w:rPr>
          <w:sz w:val="18"/>
          <w:szCs w:val="18"/>
        </w:rPr>
      </w:pPr>
    </w:p>
    <w:p w:rsidR="00B51F12" w:rsidRDefault="00B51F12" w:rsidP="00B51F12">
      <w:pPr>
        <w:ind w:left="-851" w:right="-8" w:firstLine="284"/>
        <w:jc w:val="both"/>
        <w:rPr>
          <w:sz w:val="18"/>
          <w:u w:val="single"/>
        </w:rPr>
      </w:pPr>
      <w:r>
        <w:rPr>
          <w:b/>
          <w:sz w:val="18"/>
          <w:u w:val="single"/>
          <w:lang w:val="en-US"/>
        </w:rPr>
        <w:t>IX</w:t>
      </w:r>
      <w:r>
        <w:rPr>
          <w:b/>
          <w:sz w:val="18"/>
          <w:u w:val="single"/>
        </w:rPr>
        <w:t>. СУБАРЕНДА</w:t>
      </w:r>
    </w:p>
    <w:p w:rsidR="00B51F12" w:rsidRDefault="00B51F12" w:rsidP="00B51F12">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B51F12" w:rsidRDefault="00B51F12" w:rsidP="00B51F1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B51F12" w:rsidRDefault="00B51F12" w:rsidP="00B51F12">
      <w:pPr>
        <w:ind w:left="-851" w:right="-8" w:firstLine="284"/>
        <w:jc w:val="both"/>
        <w:rPr>
          <w:sz w:val="18"/>
        </w:rPr>
      </w:pPr>
      <w:r>
        <w:rPr>
          <w:sz w:val="18"/>
        </w:rPr>
        <w:t>9.3. Порядок согласования договора субаренды:</w:t>
      </w:r>
    </w:p>
    <w:p w:rsidR="00B51F12" w:rsidRDefault="00B51F12" w:rsidP="00B51F1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B51F12" w:rsidRDefault="00B51F12" w:rsidP="00B51F1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B51F12" w:rsidRDefault="00B51F12" w:rsidP="00B51F12">
      <w:pPr>
        <w:ind w:left="-851" w:right="-8" w:firstLine="284"/>
        <w:jc w:val="both"/>
        <w:rPr>
          <w:sz w:val="18"/>
        </w:rPr>
      </w:pPr>
      <w:r>
        <w:rPr>
          <w:sz w:val="18"/>
        </w:rPr>
        <w:t xml:space="preserve">9.4. Договор субаренды подлежит обязательному учету в Комитете. </w:t>
      </w:r>
    </w:p>
    <w:p w:rsidR="00B51F12" w:rsidRDefault="00B51F12" w:rsidP="00B51F1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B51F12" w:rsidRDefault="00B51F12" w:rsidP="00B51F1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B51F12" w:rsidRDefault="00B51F12" w:rsidP="00B51F1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B51F12" w:rsidRDefault="00B51F12" w:rsidP="00B51F12">
      <w:pPr>
        <w:tabs>
          <w:tab w:val="left" w:pos="7655"/>
          <w:tab w:val="left" w:pos="8931"/>
        </w:tabs>
        <w:ind w:left="-851" w:firstLine="284"/>
        <w:jc w:val="both"/>
        <w:rPr>
          <w:b/>
          <w:sz w:val="18"/>
          <w:u w:val="single"/>
        </w:rPr>
      </w:pPr>
    </w:p>
    <w:p w:rsidR="00B51F12" w:rsidRDefault="00B51F12" w:rsidP="00B51F1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B51F12" w:rsidRPr="00445C90" w:rsidRDefault="00B51F12" w:rsidP="00B51F1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B51F12" w:rsidRPr="00445C90" w:rsidRDefault="00B51F12" w:rsidP="00B51F1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B51F12" w:rsidRPr="00445C90" w:rsidRDefault="00B51F12" w:rsidP="00B51F1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51F12" w:rsidRDefault="00B51F12" w:rsidP="00B51F12">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B51F12" w:rsidRDefault="00B51F12" w:rsidP="00B51F12">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B51F12" w:rsidRPr="00247BB3" w:rsidRDefault="00B51F12" w:rsidP="00B51F1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B51F12" w:rsidRPr="00247BB3" w:rsidRDefault="00B51F12" w:rsidP="00B51F1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51F12" w:rsidRPr="00247BB3" w:rsidRDefault="00B51F12" w:rsidP="00B51F1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B51F12" w:rsidRPr="00247BB3" w:rsidRDefault="00B51F12" w:rsidP="00B51F1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B51F12" w:rsidRPr="00247BB3" w:rsidRDefault="00B51F12" w:rsidP="00B51F1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B51F12" w:rsidRDefault="00B51F12" w:rsidP="00B51F12">
      <w:pPr>
        <w:tabs>
          <w:tab w:val="left" w:pos="7655"/>
        </w:tabs>
        <w:ind w:left="-851" w:firstLine="284"/>
        <w:jc w:val="both"/>
        <w:rPr>
          <w:b/>
          <w:sz w:val="18"/>
          <w:u w:val="single"/>
        </w:rPr>
      </w:pPr>
    </w:p>
    <w:p w:rsidR="00B51F12" w:rsidRDefault="00B51F12" w:rsidP="00B51F1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B51F12" w:rsidRDefault="00B51F12" w:rsidP="00B51F12">
      <w:pPr>
        <w:tabs>
          <w:tab w:val="left" w:pos="7655"/>
        </w:tabs>
        <w:ind w:hanging="567"/>
        <w:jc w:val="both"/>
        <w:rPr>
          <w:b/>
          <w:sz w:val="18"/>
        </w:rPr>
      </w:pPr>
    </w:p>
    <w:tbl>
      <w:tblPr>
        <w:tblW w:w="10031" w:type="dxa"/>
        <w:tblInd w:w="-757" w:type="dxa"/>
        <w:tblLook w:val="01E0" w:firstRow="1" w:lastRow="1" w:firstColumn="1" w:lastColumn="1" w:noHBand="0" w:noVBand="0"/>
      </w:tblPr>
      <w:tblGrid>
        <w:gridCol w:w="4928"/>
        <w:gridCol w:w="360"/>
        <w:gridCol w:w="4743"/>
      </w:tblGrid>
      <w:tr w:rsidR="00B51F12" w:rsidRPr="00247BB3" w:rsidTr="007C285E">
        <w:tc>
          <w:tcPr>
            <w:tcW w:w="4928" w:type="dxa"/>
            <w:tcBorders>
              <w:top w:val="single" w:sz="4" w:space="0" w:color="auto"/>
              <w:left w:val="single" w:sz="4" w:space="0" w:color="auto"/>
              <w:bottom w:val="single" w:sz="4" w:space="0" w:color="auto"/>
              <w:right w:val="single" w:sz="4" w:space="0" w:color="auto"/>
            </w:tcBorders>
          </w:tcPr>
          <w:p w:rsidR="00B51F12" w:rsidRPr="00B7291C" w:rsidRDefault="00B51F12" w:rsidP="007C285E">
            <w:pPr>
              <w:jc w:val="center"/>
              <w:rPr>
                <w:b/>
                <w:bCs/>
                <w:sz w:val="18"/>
                <w:szCs w:val="18"/>
              </w:rPr>
            </w:pPr>
            <w:r w:rsidRPr="00B7291C">
              <w:rPr>
                <w:b/>
                <w:bCs/>
                <w:sz w:val="18"/>
                <w:szCs w:val="18"/>
              </w:rPr>
              <w:t>Арендодатель</w:t>
            </w:r>
          </w:p>
        </w:tc>
        <w:tc>
          <w:tcPr>
            <w:tcW w:w="360" w:type="dxa"/>
            <w:tcBorders>
              <w:left w:val="single" w:sz="4" w:space="0" w:color="auto"/>
              <w:right w:val="single" w:sz="4" w:space="0" w:color="auto"/>
            </w:tcBorders>
          </w:tcPr>
          <w:p w:rsidR="00B51F12" w:rsidRPr="00B7291C" w:rsidRDefault="00B51F12" w:rsidP="007C285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B51F12" w:rsidRPr="00B7291C" w:rsidRDefault="00B51F12" w:rsidP="007C285E">
            <w:pPr>
              <w:jc w:val="center"/>
              <w:rPr>
                <w:b/>
                <w:bCs/>
                <w:sz w:val="18"/>
                <w:szCs w:val="18"/>
              </w:rPr>
            </w:pPr>
            <w:r w:rsidRPr="00B7291C">
              <w:rPr>
                <w:b/>
                <w:bCs/>
                <w:sz w:val="18"/>
                <w:szCs w:val="18"/>
              </w:rPr>
              <w:t>Арендатор</w:t>
            </w:r>
          </w:p>
        </w:tc>
      </w:tr>
      <w:tr w:rsidR="00B51F12" w:rsidRPr="00247BB3" w:rsidTr="007C285E">
        <w:trPr>
          <w:trHeight w:val="274"/>
        </w:trPr>
        <w:tc>
          <w:tcPr>
            <w:tcW w:w="4928" w:type="dxa"/>
            <w:tcBorders>
              <w:top w:val="single" w:sz="4" w:space="0" w:color="auto"/>
            </w:tcBorders>
          </w:tcPr>
          <w:p w:rsidR="00B51F12" w:rsidRPr="00B7291C" w:rsidRDefault="00B51F12" w:rsidP="007C285E">
            <w:pPr>
              <w:jc w:val="center"/>
              <w:rPr>
                <w:sz w:val="18"/>
                <w:szCs w:val="18"/>
              </w:rPr>
            </w:pPr>
            <w:r w:rsidRPr="00B7291C">
              <w:rPr>
                <w:sz w:val="18"/>
                <w:szCs w:val="18"/>
              </w:rPr>
              <w:t xml:space="preserve">Комитет по управлению муниципальной </w:t>
            </w:r>
          </w:p>
          <w:p w:rsidR="00B51F12" w:rsidRPr="00B7291C" w:rsidRDefault="00B51F12" w:rsidP="007C285E">
            <w:pPr>
              <w:jc w:val="center"/>
              <w:rPr>
                <w:sz w:val="18"/>
                <w:szCs w:val="18"/>
              </w:rPr>
            </w:pPr>
            <w:r w:rsidRPr="00B7291C">
              <w:rPr>
                <w:sz w:val="18"/>
                <w:szCs w:val="18"/>
              </w:rPr>
              <w:t>собственностью администрации города Кировска</w:t>
            </w:r>
          </w:p>
          <w:p w:rsidR="00B51F12" w:rsidRPr="00B7291C" w:rsidRDefault="00B51F12" w:rsidP="007C285E">
            <w:pPr>
              <w:rPr>
                <w:sz w:val="18"/>
                <w:szCs w:val="18"/>
              </w:rPr>
            </w:pPr>
          </w:p>
        </w:tc>
        <w:tc>
          <w:tcPr>
            <w:tcW w:w="360" w:type="dxa"/>
          </w:tcPr>
          <w:p w:rsidR="00B51F12" w:rsidRPr="00B7291C" w:rsidRDefault="00B51F12" w:rsidP="007C285E">
            <w:pPr>
              <w:jc w:val="both"/>
              <w:rPr>
                <w:sz w:val="18"/>
                <w:szCs w:val="18"/>
              </w:rPr>
            </w:pPr>
          </w:p>
        </w:tc>
        <w:tc>
          <w:tcPr>
            <w:tcW w:w="4743" w:type="dxa"/>
            <w:tcBorders>
              <w:top w:val="single" w:sz="4" w:space="0" w:color="auto"/>
            </w:tcBorders>
          </w:tcPr>
          <w:p w:rsidR="00B51F12" w:rsidRPr="00B7291C" w:rsidRDefault="00B51F12" w:rsidP="007C285E">
            <w:pPr>
              <w:jc w:val="both"/>
              <w:rPr>
                <w:sz w:val="18"/>
                <w:szCs w:val="18"/>
              </w:rPr>
            </w:pPr>
          </w:p>
        </w:tc>
      </w:tr>
    </w:tbl>
    <w:p w:rsidR="00B51F12" w:rsidRDefault="00B51F12" w:rsidP="00B51F12">
      <w:pPr>
        <w:pStyle w:val="6"/>
        <w:rPr>
          <w:sz w:val="20"/>
        </w:rPr>
      </w:pPr>
      <w:r>
        <w:rPr>
          <w:sz w:val="20"/>
        </w:rPr>
        <w:t xml:space="preserve">        </w:t>
      </w:r>
      <w:proofErr w:type="gramStart"/>
      <w:r>
        <w:rPr>
          <w:sz w:val="20"/>
        </w:rPr>
        <w:t>ПОДПИСИ  СТОРОН</w:t>
      </w:r>
      <w:proofErr w:type="gramEnd"/>
      <w:r>
        <w:rPr>
          <w:sz w:val="20"/>
        </w:rPr>
        <w:t>:</w:t>
      </w:r>
    </w:p>
    <w:p w:rsidR="00B51F12" w:rsidRPr="00247BB3" w:rsidRDefault="00B51F12" w:rsidP="00B51F12">
      <w:pPr>
        <w:pStyle w:val="7"/>
        <w:rPr>
          <w:sz w:val="18"/>
          <w:szCs w:val="18"/>
        </w:rPr>
      </w:pPr>
      <w:r w:rsidRPr="00247BB3">
        <w:rPr>
          <w:sz w:val="18"/>
          <w:szCs w:val="18"/>
        </w:rPr>
        <w:t xml:space="preserve">АРЕНДОДАТЕЛЬ                                                                           АРЕНДАТОР                                         </w:t>
      </w:r>
    </w:p>
    <w:p w:rsidR="00B51F12" w:rsidRDefault="00B51F12" w:rsidP="00B51F12">
      <w:pPr>
        <w:tabs>
          <w:tab w:val="left" w:pos="7655"/>
        </w:tabs>
        <w:ind w:hanging="567"/>
        <w:rPr>
          <w:sz w:val="18"/>
        </w:rPr>
      </w:pPr>
    </w:p>
    <w:p w:rsidR="00B51F12" w:rsidRDefault="00B51F12" w:rsidP="00B51F12">
      <w:pPr>
        <w:tabs>
          <w:tab w:val="left" w:pos="7655"/>
        </w:tabs>
        <w:ind w:hanging="851"/>
        <w:rPr>
          <w:sz w:val="18"/>
        </w:rPr>
      </w:pPr>
      <w:r>
        <w:rPr>
          <w:sz w:val="18"/>
        </w:rPr>
        <w:t xml:space="preserve">                 ______________________ А.В. Кувшинов                                     ______________________                      </w:t>
      </w:r>
    </w:p>
    <w:p w:rsidR="00B51F12" w:rsidRDefault="00B51F12" w:rsidP="00B51F1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B51F12" w:rsidRDefault="00B51F12" w:rsidP="00B51F12">
      <w:pPr>
        <w:tabs>
          <w:tab w:val="left" w:pos="7655"/>
        </w:tabs>
        <w:ind w:left="-851"/>
        <w:jc w:val="both"/>
        <w:rPr>
          <w:sz w:val="18"/>
        </w:rPr>
      </w:pPr>
    </w:p>
    <w:p w:rsidR="00B51F12" w:rsidRDefault="00B51F12" w:rsidP="00B51F1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B51F12" w:rsidRDefault="00B51F12" w:rsidP="00B51F12">
      <w:pPr>
        <w:tabs>
          <w:tab w:val="left" w:pos="7655"/>
        </w:tabs>
        <w:ind w:left="-851"/>
        <w:jc w:val="both"/>
        <w:rPr>
          <w:sz w:val="12"/>
        </w:rPr>
      </w:pPr>
      <w:r>
        <w:rPr>
          <w:sz w:val="18"/>
        </w:rPr>
        <w:t xml:space="preserve">                                                                                                                                                              </w:t>
      </w:r>
      <w:r>
        <w:rPr>
          <w:sz w:val="12"/>
        </w:rPr>
        <w:t>(подпись, фамилия)</w:t>
      </w:r>
    </w:p>
    <w:p w:rsidR="00B51F12" w:rsidRDefault="00B51F12" w:rsidP="00B51F12">
      <w:pPr>
        <w:pStyle w:val="ConsNormal"/>
        <w:ind w:firstLine="0"/>
        <w:rPr>
          <w:rFonts w:ascii="Times New Roman" w:hAnsi="Times New Roman"/>
          <w:b/>
          <w:sz w:val="24"/>
          <w:szCs w:val="24"/>
        </w:rPr>
      </w:pPr>
    </w:p>
    <w:p w:rsidR="00B51F12" w:rsidRDefault="00B51F12" w:rsidP="00B51F12">
      <w:pPr>
        <w:pStyle w:val="ConsNormal"/>
        <w:ind w:firstLine="0"/>
        <w:rPr>
          <w:rFonts w:ascii="Times New Roman" w:hAnsi="Times New Roman"/>
          <w:b/>
          <w:sz w:val="24"/>
          <w:szCs w:val="24"/>
        </w:rPr>
      </w:pPr>
    </w:p>
    <w:p w:rsidR="00B51F12" w:rsidRPr="00B716F0" w:rsidRDefault="00B51F12" w:rsidP="00B51F12">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51F12" w:rsidRPr="00B716F0" w:rsidRDefault="00B51F12" w:rsidP="00B51F12">
      <w:pPr>
        <w:pStyle w:val="FR10"/>
        <w:spacing w:line="280" w:lineRule="auto"/>
        <w:ind w:firstLine="5670"/>
        <w:rPr>
          <w:sz w:val="18"/>
          <w:szCs w:val="18"/>
        </w:rPr>
      </w:pPr>
      <w:r w:rsidRPr="00B716F0">
        <w:rPr>
          <w:sz w:val="18"/>
          <w:szCs w:val="18"/>
        </w:rPr>
        <w:t xml:space="preserve">к договору аренды № _________ </w:t>
      </w:r>
    </w:p>
    <w:p w:rsidR="00B51F12" w:rsidRPr="00B716F0" w:rsidRDefault="00B51F12" w:rsidP="00B51F12">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B51F12" w:rsidRPr="00B716F0" w:rsidRDefault="00B51F12" w:rsidP="00B51F12">
      <w:pPr>
        <w:pStyle w:val="FR10"/>
        <w:spacing w:line="220" w:lineRule="auto"/>
        <w:ind w:left="-426" w:firstLine="6096"/>
        <w:jc w:val="both"/>
        <w:rPr>
          <w:sz w:val="18"/>
          <w:szCs w:val="18"/>
        </w:rPr>
      </w:pPr>
    </w:p>
    <w:p w:rsidR="00B51F12" w:rsidRDefault="00B51F12" w:rsidP="00B51F12">
      <w:pPr>
        <w:pStyle w:val="FR10"/>
        <w:spacing w:line="220" w:lineRule="auto"/>
        <w:jc w:val="center"/>
        <w:rPr>
          <w:sz w:val="28"/>
        </w:rPr>
      </w:pPr>
    </w:p>
    <w:p w:rsidR="00B51F12" w:rsidRPr="001A160E" w:rsidRDefault="00B51F12" w:rsidP="00B51F12">
      <w:pPr>
        <w:pStyle w:val="FR10"/>
        <w:spacing w:line="220" w:lineRule="auto"/>
        <w:jc w:val="center"/>
        <w:rPr>
          <w:sz w:val="18"/>
          <w:szCs w:val="18"/>
        </w:rPr>
      </w:pPr>
      <w:r w:rsidRPr="001A160E">
        <w:rPr>
          <w:sz w:val="18"/>
          <w:szCs w:val="18"/>
        </w:rPr>
        <w:t>АКТ</w:t>
      </w:r>
    </w:p>
    <w:p w:rsidR="00B51F12" w:rsidRPr="001A160E" w:rsidRDefault="00B51F12" w:rsidP="00B51F12">
      <w:pPr>
        <w:pStyle w:val="FR10"/>
        <w:spacing w:line="220" w:lineRule="auto"/>
        <w:jc w:val="center"/>
        <w:rPr>
          <w:sz w:val="18"/>
          <w:szCs w:val="18"/>
        </w:rPr>
      </w:pPr>
      <w:r w:rsidRPr="001A160E">
        <w:rPr>
          <w:sz w:val="18"/>
          <w:szCs w:val="18"/>
        </w:rPr>
        <w:t xml:space="preserve"> приема-передачи недвижимого имущества</w:t>
      </w:r>
    </w:p>
    <w:p w:rsidR="00B51F12" w:rsidRPr="001A160E" w:rsidRDefault="00B51F12" w:rsidP="00B51F12">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Pr>
          <w:b w:val="0"/>
          <w:i/>
          <w:sz w:val="18"/>
          <w:szCs w:val="18"/>
        </w:rPr>
        <w:t>___</w:t>
      </w:r>
      <w:r w:rsidRPr="001A160E">
        <w:rPr>
          <w:b w:val="0"/>
          <w:i/>
          <w:sz w:val="18"/>
          <w:szCs w:val="18"/>
        </w:rPr>
        <w:t xml:space="preserve"> г.</w:t>
      </w:r>
    </w:p>
    <w:p w:rsidR="00B51F12" w:rsidRPr="001A160E" w:rsidRDefault="00B51F12" w:rsidP="00B51F12">
      <w:pPr>
        <w:pStyle w:val="23"/>
        <w:spacing w:line="360" w:lineRule="auto"/>
        <w:ind w:left="567" w:firstLine="284"/>
        <w:jc w:val="both"/>
        <w:rPr>
          <w:b w:val="0"/>
          <w:sz w:val="18"/>
          <w:szCs w:val="18"/>
        </w:rPr>
      </w:pPr>
    </w:p>
    <w:p w:rsidR="00B51F12" w:rsidRPr="001A160E" w:rsidRDefault="00B51F12" w:rsidP="00B51F12">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Pr>
          <w:b w:val="0"/>
          <w:sz w:val="18"/>
          <w:szCs w:val="18"/>
        </w:rPr>
        <w:t>а</w:t>
      </w:r>
      <w:r w:rsidRPr="001A160E">
        <w:rPr>
          <w:b w:val="0"/>
          <w:sz w:val="18"/>
          <w:szCs w:val="18"/>
        </w:rPr>
        <w:t xml:space="preserve">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B51F12" w:rsidRPr="001A160E" w:rsidRDefault="00B51F12" w:rsidP="00B51F12">
      <w:pPr>
        <w:pStyle w:val="23"/>
        <w:ind w:left="0" w:firstLine="284"/>
        <w:rPr>
          <w:b w:val="0"/>
          <w:i/>
          <w:sz w:val="18"/>
          <w:szCs w:val="18"/>
        </w:rPr>
      </w:pPr>
      <w:r w:rsidRPr="001A160E">
        <w:rPr>
          <w:b w:val="0"/>
          <w:i/>
          <w:sz w:val="18"/>
          <w:szCs w:val="18"/>
        </w:rPr>
        <w:t xml:space="preserve">         ________________________________________________________________________                 </w:t>
      </w:r>
    </w:p>
    <w:p w:rsidR="00B51F12" w:rsidRPr="001A160E" w:rsidRDefault="00B51F12" w:rsidP="00B51F12">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B51F12" w:rsidRPr="001A160E" w:rsidRDefault="00B51F12" w:rsidP="00B51F12">
      <w:pPr>
        <w:pStyle w:val="23"/>
        <w:ind w:left="0"/>
        <w:jc w:val="both"/>
        <w:rPr>
          <w:b w:val="0"/>
          <w:sz w:val="18"/>
          <w:szCs w:val="18"/>
        </w:rPr>
      </w:pPr>
      <w:r w:rsidRPr="001A160E">
        <w:rPr>
          <w:b w:val="0"/>
          <w:sz w:val="18"/>
          <w:szCs w:val="18"/>
        </w:rPr>
        <w:t>Стены здания (материал) – ______________</w:t>
      </w:r>
    </w:p>
    <w:p w:rsidR="00B51F12" w:rsidRPr="001A160E" w:rsidRDefault="00B51F12" w:rsidP="00B51F12">
      <w:pPr>
        <w:pStyle w:val="23"/>
        <w:ind w:left="0"/>
        <w:jc w:val="both"/>
        <w:rPr>
          <w:b w:val="0"/>
          <w:sz w:val="18"/>
          <w:szCs w:val="18"/>
        </w:rPr>
      </w:pPr>
      <w:r w:rsidRPr="001A160E">
        <w:rPr>
          <w:b w:val="0"/>
          <w:sz w:val="18"/>
          <w:szCs w:val="18"/>
        </w:rPr>
        <w:t>Этаж – ______________</w:t>
      </w:r>
    </w:p>
    <w:p w:rsidR="00B51F12" w:rsidRPr="001A160E" w:rsidRDefault="00B51F12" w:rsidP="00B51F12">
      <w:pPr>
        <w:pStyle w:val="23"/>
        <w:ind w:left="0"/>
        <w:jc w:val="both"/>
        <w:rPr>
          <w:b w:val="0"/>
          <w:sz w:val="18"/>
          <w:szCs w:val="18"/>
        </w:rPr>
      </w:pPr>
      <w:r w:rsidRPr="001A160E">
        <w:rPr>
          <w:b w:val="0"/>
          <w:sz w:val="18"/>
          <w:szCs w:val="18"/>
        </w:rPr>
        <w:t>Вход ________________</w:t>
      </w:r>
    </w:p>
    <w:p w:rsidR="00B51F12" w:rsidRPr="001A160E" w:rsidRDefault="00B51F12" w:rsidP="00B51F12">
      <w:pPr>
        <w:pStyle w:val="23"/>
        <w:ind w:left="0"/>
        <w:jc w:val="both"/>
        <w:rPr>
          <w:b w:val="0"/>
          <w:sz w:val="18"/>
          <w:szCs w:val="18"/>
        </w:rPr>
      </w:pPr>
      <w:r w:rsidRPr="001A160E">
        <w:rPr>
          <w:b w:val="0"/>
          <w:sz w:val="18"/>
          <w:szCs w:val="18"/>
        </w:rPr>
        <w:t>В результате осмотра комиссия установила:</w:t>
      </w:r>
    </w:p>
    <w:p w:rsidR="00B51F12" w:rsidRPr="001A160E" w:rsidRDefault="00B51F12" w:rsidP="00B51F12">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B51F12" w:rsidRPr="001A160E" w:rsidRDefault="00B51F12" w:rsidP="00B51F12">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B51F12" w:rsidRPr="001A160E" w:rsidRDefault="00B51F12" w:rsidP="00B51F12">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51F12" w:rsidRPr="001A160E" w:rsidRDefault="00B51F12" w:rsidP="00B51F12">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B51F12" w:rsidRPr="001A160E" w:rsidRDefault="00B51F12" w:rsidP="00B51F12">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B51F12" w:rsidRPr="001A160E" w:rsidRDefault="00B51F12" w:rsidP="00B51F12">
      <w:pPr>
        <w:pStyle w:val="23"/>
        <w:ind w:left="567" w:firstLine="284"/>
        <w:rPr>
          <w:b w:val="0"/>
          <w:sz w:val="18"/>
          <w:szCs w:val="18"/>
        </w:rPr>
      </w:pPr>
    </w:p>
    <w:p w:rsidR="00B51F12" w:rsidRPr="001A160E" w:rsidRDefault="00B51F12" w:rsidP="00B51F12">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B51F12" w:rsidRPr="001A160E" w:rsidRDefault="00B51F12" w:rsidP="00B51F12">
      <w:pPr>
        <w:pStyle w:val="23"/>
        <w:ind w:left="567" w:firstLine="284"/>
        <w:rPr>
          <w:b w:val="0"/>
          <w:sz w:val="18"/>
          <w:szCs w:val="18"/>
        </w:rPr>
      </w:pPr>
      <w:r w:rsidRPr="001A160E">
        <w:rPr>
          <w:b w:val="0"/>
          <w:sz w:val="18"/>
          <w:szCs w:val="18"/>
        </w:rPr>
        <w:t xml:space="preserve">                                                                      </w:t>
      </w:r>
    </w:p>
    <w:p w:rsidR="00B51F12" w:rsidRPr="001A160E" w:rsidRDefault="00B51F12" w:rsidP="00B51F12">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B51F12" w:rsidRPr="001A160E" w:rsidTr="007C285E">
        <w:trPr>
          <w:trHeight w:val="859"/>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19" w:type="dxa"/>
            <w:gridSpan w:val="7"/>
            <w:tcBorders>
              <w:top w:val="nil"/>
              <w:left w:val="nil"/>
              <w:bottom w:val="nil"/>
              <w:right w:val="nil"/>
            </w:tcBorders>
            <w:vAlign w:val="bottom"/>
          </w:tcPr>
          <w:p w:rsidR="00B51F12" w:rsidRPr="001A160E" w:rsidRDefault="00B51F12" w:rsidP="007C285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51F12" w:rsidRPr="001A160E" w:rsidRDefault="00B51F12" w:rsidP="007C285E">
            <w:pPr>
              <w:rPr>
                <w:color w:val="000000"/>
                <w:sz w:val="18"/>
                <w:szCs w:val="18"/>
              </w:rPr>
            </w:pPr>
            <w:r w:rsidRPr="001A160E">
              <w:rPr>
                <w:color w:val="000000"/>
                <w:sz w:val="18"/>
                <w:szCs w:val="18"/>
              </w:rPr>
              <w:t>от ______________________г.</w:t>
            </w:r>
          </w:p>
        </w:tc>
      </w:tr>
      <w:tr w:rsidR="00B51F12" w:rsidTr="007C285E">
        <w:trPr>
          <w:trHeight w:val="574"/>
        </w:trPr>
        <w:tc>
          <w:tcPr>
            <w:tcW w:w="337" w:type="dxa"/>
            <w:tcBorders>
              <w:top w:val="nil"/>
              <w:left w:val="nil"/>
              <w:bottom w:val="nil"/>
              <w:right w:val="nil"/>
            </w:tcBorders>
            <w:vAlign w:val="bottom"/>
          </w:tcPr>
          <w:p w:rsidR="00B51F12" w:rsidRDefault="00B51F12" w:rsidP="007C285E">
            <w:pPr>
              <w:rPr>
                <w:rFonts w:ascii="Arial" w:hAnsi="Arial"/>
                <w:sz w:val="20"/>
                <w:szCs w:val="20"/>
              </w:rPr>
            </w:pPr>
          </w:p>
        </w:tc>
        <w:tc>
          <w:tcPr>
            <w:tcW w:w="337" w:type="dxa"/>
            <w:tcBorders>
              <w:top w:val="nil"/>
              <w:left w:val="nil"/>
              <w:bottom w:val="nil"/>
              <w:right w:val="nil"/>
            </w:tcBorders>
            <w:vAlign w:val="bottom"/>
          </w:tcPr>
          <w:p w:rsidR="00B51F12" w:rsidRDefault="00B51F12" w:rsidP="007C285E">
            <w:pPr>
              <w:rPr>
                <w:rFonts w:ascii="Arial" w:hAnsi="Arial"/>
                <w:sz w:val="20"/>
                <w:szCs w:val="20"/>
              </w:rPr>
            </w:pPr>
          </w:p>
        </w:tc>
        <w:tc>
          <w:tcPr>
            <w:tcW w:w="377" w:type="dxa"/>
            <w:tcBorders>
              <w:top w:val="nil"/>
              <w:left w:val="nil"/>
              <w:bottom w:val="nil"/>
              <w:right w:val="nil"/>
            </w:tcBorders>
            <w:vAlign w:val="bottom"/>
          </w:tcPr>
          <w:p w:rsidR="00B51F12" w:rsidRDefault="00B51F12" w:rsidP="007C285E">
            <w:pPr>
              <w:rPr>
                <w:rFonts w:ascii="Arial" w:hAnsi="Arial"/>
                <w:sz w:val="20"/>
                <w:szCs w:val="20"/>
              </w:rPr>
            </w:pPr>
          </w:p>
        </w:tc>
        <w:tc>
          <w:tcPr>
            <w:tcW w:w="280" w:type="dxa"/>
            <w:tcBorders>
              <w:top w:val="nil"/>
              <w:left w:val="nil"/>
              <w:bottom w:val="nil"/>
              <w:right w:val="nil"/>
            </w:tcBorders>
            <w:vAlign w:val="bottom"/>
          </w:tcPr>
          <w:p w:rsidR="00B51F12" w:rsidRDefault="00B51F12" w:rsidP="007C285E">
            <w:pPr>
              <w:rPr>
                <w:rFonts w:ascii="Arial" w:hAnsi="Arial"/>
                <w:sz w:val="20"/>
                <w:szCs w:val="20"/>
              </w:rPr>
            </w:pPr>
          </w:p>
        </w:tc>
        <w:tc>
          <w:tcPr>
            <w:tcW w:w="340" w:type="dxa"/>
            <w:tcBorders>
              <w:top w:val="nil"/>
              <w:left w:val="nil"/>
              <w:bottom w:val="nil"/>
              <w:right w:val="nil"/>
            </w:tcBorders>
            <w:vAlign w:val="bottom"/>
          </w:tcPr>
          <w:p w:rsidR="00B51F12" w:rsidRDefault="00B51F12" w:rsidP="007C285E">
            <w:pPr>
              <w:rPr>
                <w:rFonts w:ascii="Arial" w:hAnsi="Arial"/>
                <w:sz w:val="20"/>
                <w:szCs w:val="20"/>
              </w:rPr>
            </w:pPr>
          </w:p>
        </w:tc>
        <w:tc>
          <w:tcPr>
            <w:tcW w:w="340" w:type="dxa"/>
            <w:tcBorders>
              <w:top w:val="nil"/>
              <w:left w:val="nil"/>
              <w:bottom w:val="nil"/>
              <w:right w:val="nil"/>
            </w:tcBorders>
            <w:vAlign w:val="bottom"/>
          </w:tcPr>
          <w:p w:rsidR="00B51F12" w:rsidRDefault="00B51F12" w:rsidP="007C285E">
            <w:pPr>
              <w:rPr>
                <w:rFonts w:ascii="Arial" w:hAnsi="Arial"/>
                <w:sz w:val="20"/>
                <w:szCs w:val="20"/>
              </w:rPr>
            </w:pPr>
          </w:p>
        </w:tc>
        <w:tc>
          <w:tcPr>
            <w:tcW w:w="576" w:type="dxa"/>
            <w:tcBorders>
              <w:top w:val="nil"/>
              <w:left w:val="nil"/>
              <w:bottom w:val="nil"/>
              <w:right w:val="nil"/>
            </w:tcBorders>
            <w:vAlign w:val="bottom"/>
          </w:tcPr>
          <w:p w:rsidR="00B51F12" w:rsidRDefault="00B51F12" w:rsidP="007C285E">
            <w:pPr>
              <w:rPr>
                <w:rFonts w:ascii="Arial" w:hAnsi="Arial"/>
                <w:sz w:val="20"/>
                <w:szCs w:val="20"/>
              </w:rPr>
            </w:pPr>
          </w:p>
        </w:tc>
        <w:tc>
          <w:tcPr>
            <w:tcW w:w="567" w:type="dxa"/>
            <w:tcBorders>
              <w:top w:val="nil"/>
              <w:left w:val="nil"/>
              <w:bottom w:val="nil"/>
              <w:right w:val="nil"/>
            </w:tcBorders>
            <w:vAlign w:val="bottom"/>
          </w:tcPr>
          <w:p w:rsidR="00B51F12" w:rsidRDefault="00B51F12" w:rsidP="007C285E">
            <w:pPr>
              <w:rPr>
                <w:rFonts w:ascii="Arial" w:hAnsi="Arial"/>
                <w:sz w:val="20"/>
                <w:szCs w:val="20"/>
              </w:rPr>
            </w:pPr>
          </w:p>
        </w:tc>
        <w:tc>
          <w:tcPr>
            <w:tcW w:w="567" w:type="dxa"/>
            <w:tcBorders>
              <w:top w:val="nil"/>
              <w:left w:val="nil"/>
              <w:bottom w:val="nil"/>
              <w:right w:val="nil"/>
            </w:tcBorders>
            <w:vAlign w:val="bottom"/>
          </w:tcPr>
          <w:p w:rsidR="00B51F12" w:rsidRDefault="00B51F12" w:rsidP="007C285E">
            <w:pPr>
              <w:rPr>
                <w:rFonts w:ascii="Arial" w:hAnsi="Arial"/>
                <w:sz w:val="20"/>
                <w:szCs w:val="20"/>
              </w:rPr>
            </w:pPr>
          </w:p>
        </w:tc>
        <w:tc>
          <w:tcPr>
            <w:tcW w:w="567" w:type="dxa"/>
            <w:tcBorders>
              <w:top w:val="nil"/>
              <w:left w:val="nil"/>
              <w:bottom w:val="nil"/>
              <w:right w:val="nil"/>
            </w:tcBorders>
            <w:vAlign w:val="bottom"/>
          </w:tcPr>
          <w:p w:rsidR="00B51F12" w:rsidRDefault="00B51F12" w:rsidP="007C285E">
            <w:pPr>
              <w:rPr>
                <w:rFonts w:ascii="Arial" w:hAnsi="Arial"/>
                <w:sz w:val="20"/>
                <w:szCs w:val="20"/>
              </w:rPr>
            </w:pPr>
          </w:p>
        </w:tc>
        <w:tc>
          <w:tcPr>
            <w:tcW w:w="562" w:type="dxa"/>
            <w:tcBorders>
              <w:top w:val="nil"/>
              <w:left w:val="nil"/>
              <w:bottom w:val="nil"/>
              <w:right w:val="nil"/>
            </w:tcBorders>
            <w:vAlign w:val="bottom"/>
          </w:tcPr>
          <w:p w:rsidR="00B51F12" w:rsidRDefault="00B51F12" w:rsidP="007C285E">
            <w:pPr>
              <w:rPr>
                <w:rFonts w:ascii="Arial" w:hAnsi="Arial"/>
                <w:sz w:val="20"/>
                <w:szCs w:val="20"/>
              </w:rPr>
            </w:pPr>
          </w:p>
        </w:tc>
        <w:tc>
          <w:tcPr>
            <w:tcW w:w="278" w:type="dxa"/>
            <w:tcBorders>
              <w:top w:val="nil"/>
              <w:left w:val="nil"/>
              <w:bottom w:val="nil"/>
              <w:right w:val="nil"/>
            </w:tcBorders>
            <w:vAlign w:val="bottom"/>
          </w:tcPr>
          <w:p w:rsidR="00B51F12" w:rsidRDefault="00B51F12" w:rsidP="007C285E">
            <w:pPr>
              <w:rPr>
                <w:rFonts w:ascii="Arial" w:hAnsi="Arial"/>
                <w:sz w:val="20"/>
                <w:szCs w:val="20"/>
              </w:rPr>
            </w:pPr>
          </w:p>
        </w:tc>
        <w:tc>
          <w:tcPr>
            <w:tcW w:w="733" w:type="dxa"/>
            <w:tcBorders>
              <w:top w:val="nil"/>
              <w:left w:val="nil"/>
              <w:bottom w:val="nil"/>
              <w:right w:val="nil"/>
            </w:tcBorders>
            <w:vAlign w:val="bottom"/>
          </w:tcPr>
          <w:p w:rsidR="00B51F12" w:rsidRDefault="00B51F12" w:rsidP="007C285E">
            <w:pPr>
              <w:rPr>
                <w:rFonts w:ascii="Arial" w:hAnsi="Arial"/>
                <w:sz w:val="20"/>
                <w:szCs w:val="20"/>
              </w:rPr>
            </w:pPr>
          </w:p>
        </w:tc>
        <w:tc>
          <w:tcPr>
            <w:tcW w:w="236" w:type="dxa"/>
            <w:tcBorders>
              <w:top w:val="nil"/>
              <w:left w:val="nil"/>
              <w:bottom w:val="nil"/>
              <w:right w:val="nil"/>
            </w:tcBorders>
            <w:vAlign w:val="bottom"/>
          </w:tcPr>
          <w:p w:rsidR="00B51F12" w:rsidRDefault="00B51F12" w:rsidP="007C285E">
            <w:pPr>
              <w:rPr>
                <w:rFonts w:ascii="Arial" w:hAnsi="Arial"/>
                <w:sz w:val="20"/>
                <w:szCs w:val="20"/>
              </w:rPr>
            </w:pPr>
          </w:p>
        </w:tc>
        <w:tc>
          <w:tcPr>
            <w:tcW w:w="576" w:type="dxa"/>
            <w:tcBorders>
              <w:top w:val="nil"/>
              <w:left w:val="nil"/>
              <w:bottom w:val="nil"/>
              <w:right w:val="nil"/>
            </w:tcBorders>
            <w:vAlign w:val="bottom"/>
          </w:tcPr>
          <w:p w:rsidR="00B51F12" w:rsidRDefault="00B51F12" w:rsidP="007C285E">
            <w:pPr>
              <w:rPr>
                <w:rFonts w:ascii="Arial" w:hAnsi="Arial"/>
                <w:sz w:val="20"/>
                <w:szCs w:val="20"/>
              </w:rPr>
            </w:pPr>
          </w:p>
        </w:tc>
        <w:tc>
          <w:tcPr>
            <w:tcW w:w="378" w:type="dxa"/>
            <w:tcBorders>
              <w:top w:val="nil"/>
              <w:left w:val="nil"/>
              <w:bottom w:val="nil"/>
              <w:right w:val="nil"/>
            </w:tcBorders>
            <w:vAlign w:val="bottom"/>
          </w:tcPr>
          <w:p w:rsidR="00B51F12" w:rsidRDefault="00B51F12" w:rsidP="007C285E">
            <w:pPr>
              <w:rPr>
                <w:rFonts w:ascii="Arial" w:hAnsi="Arial"/>
                <w:sz w:val="20"/>
                <w:szCs w:val="20"/>
              </w:rPr>
            </w:pPr>
          </w:p>
        </w:tc>
        <w:tc>
          <w:tcPr>
            <w:tcW w:w="617" w:type="dxa"/>
            <w:tcBorders>
              <w:top w:val="nil"/>
              <w:left w:val="nil"/>
              <w:bottom w:val="nil"/>
              <w:right w:val="nil"/>
            </w:tcBorders>
            <w:vAlign w:val="bottom"/>
          </w:tcPr>
          <w:p w:rsidR="00B51F12" w:rsidRDefault="00B51F12" w:rsidP="007C285E">
            <w:pPr>
              <w:rPr>
                <w:rFonts w:ascii="Arial" w:hAnsi="Arial"/>
                <w:sz w:val="20"/>
                <w:szCs w:val="20"/>
              </w:rPr>
            </w:pPr>
          </w:p>
        </w:tc>
        <w:tc>
          <w:tcPr>
            <w:tcW w:w="339" w:type="dxa"/>
            <w:tcBorders>
              <w:top w:val="nil"/>
              <w:left w:val="nil"/>
              <w:bottom w:val="nil"/>
              <w:right w:val="nil"/>
            </w:tcBorders>
            <w:vAlign w:val="bottom"/>
          </w:tcPr>
          <w:p w:rsidR="00B51F12" w:rsidRDefault="00B51F12" w:rsidP="007C285E">
            <w:pPr>
              <w:rPr>
                <w:rFonts w:ascii="Arial" w:hAnsi="Arial"/>
                <w:sz w:val="20"/>
                <w:szCs w:val="20"/>
              </w:rPr>
            </w:pPr>
          </w:p>
        </w:tc>
        <w:tc>
          <w:tcPr>
            <w:tcW w:w="335" w:type="dxa"/>
            <w:tcBorders>
              <w:top w:val="nil"/>
              <w:left w:val="nil"/>
              <w:bottom w:val="nil"/>
              <w:right w:val="nil"/>
            </w:tcBorders>
            <w:vAlign w:val="bottom"/>
          </w:tcPr>
          <w:p w:rsidR="00B51F12" w:rsidRDefault="00B51F12" w:rsidP="007C285E">
            <w:pPr>
              <w:rPr>
                <w:rFonts w:ascii="Arial" w:hAnsi="Arial"/>
                <w:sz w:val="20"/>
                <w:szCs w:val="20"/>
              </w:rPr>
            </w:pPr>
          </w:p>
        </w:tc>
        <w:tc>
          <w:tcPr>
            <w:tcW w:w="310" w:type="dxa"/>
            <w:tcBorders>
              <w:top w:val="nil"/>
              <w:left w:val="nil"/>
              <w:bottom w:val="nil"/>
              <w:right w:val="nil"/>
            </w:tcBorders>
            <w:vAlign w:val="bottom"/>
          </w:tcPr>
          <w:p w:rsidR="00B51F12" w:rsidRDefault="00B51F12" w:rsidP="007C285E">
            <w:pPr>
              <w:rPr>
                <w:rFonts w:ascii="Arial" w:hAnsi="Arial"/>
                <w:sz w:val="20"/>
                <w:szCs w:val="20"/>
              </w:rPr>
            </w:pPr>
          </w:p>
        </w:tc>
        <w:tc>
          <w:tcPr>
            <w:tcW w:w="1055" w:type="dxa"/>
            <w:tcBorders>
              <w:top w:val="nil"/>
              <w:left w:val="nil"/>
              <w:bottom w:val="nil"/>
              <w:right w:val="nil"/>
            </w:tcBorders>
            <w:vAlign w:val="bottom"/>
          </w:tcPr>
          <w:p w:rsidR="00B51F12" w:rsidRDefault="00B51F12" w:rsidP="007C285E">
            <w:pPr>
              <w:rPr>
                <w:rFonts w:ascii="Arial" w:hAnsi="Arial"/>
                <w:sz w:val="20"/>
                <w:szCs w:val="20"/>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996" w:type="dxa"/>
            <w:gridSpan w:val="12"/>
            <w:tcBorders>
              <w:top w:val="nil"/>
              <w:left w:val="nil"/>
              <w:bottom w:val="nil"/>
              <w:right w:val="nil"/>
            </w:tcBorders>
            <w:vAlign w:val="bottom"/>
          </w:tcPr>
          <w:p w:rsidR="00B51F12" w:rsidRPr="001A160E" w:rsidRDefault="00B51F12" w:rsidP="007C285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9992" w:type="dxa"/>
            <w:gridSpan w:val="22"/>
            <w:tcBorders>
              <w:top w:val="nil"/>
              <w:left w:val="nil"/>
              <w:bottom w:val="nil"/>
              <w:right w:val="nil"/>
            </w:tcBorders>
          </w:tcPr>
          <w:p w:rsidR="00B51F12" w:rsidRPr="001A160E" w:rsidRDefault="00B51F12" w:rsidP="007C285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51F12" w:rsidTr="007C285E">
        <w:trPr>
          <w:trHeight w:val="285"/>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2011" w:type="dxa"/>
            <w:gridSpan w:val="6"/>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tcPr>
          <w:p w:rsidR="00B51F12" w:rsidRPr="001A160E" w:rsidRDefault="00B51F12" w:rsidP="007C285E">
            <w:pPr>
              <w:rPr>
                <w:color w:val="000000"/>
                <w:sz w:val="18"/>
                <w:szCs w:val="18"/>
              </w:rPr>
            </w:pPr>
          </w:p>
        </w:tc>
      </w:tr>
      <w:tr w:rsidR="00B51F12" w:rsidTr="007C285E">
        <w:trPr>
          <w:trHeight w:val="285"/>
        </w:trPr>
        <w:tc>
          <w:tcPr>
            <w:tcW w:w="3154" w:type="dxa"/>
            <w:gridSpan w:val="8"/>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tcPr>
          <w:p w:rsidR="00B51F12" w:rsidRPr="001A160E" w:rsidRDefault="00B51F12" w:rsidP="007C285E">
            <w:pPr>
              <w:rPr>
                <w:color w:val="000000"/>
                <w:sz w:val="18"/>
                <w:szCs w:val="18"/>
              </w:rPr>
            </w:pPr>
          </w:p>
        </w:tc>
      </w:tr>
      <w:tr w:rsidR="00B51F12" w:rsidTr="007C285E">
        <w:trPr>
          <w:trHeight w:val="285"/>
        </w:trPr>
        <w:tc>
          <w:tcPr>
            <w:tcW w:w="2587" w:type="dxa"/>
            <w:gridSpan w:val="7"/>
            <w:tcBorders>
              <w:top w:val="nil"/>
              <w:left w:val="nil"/>
              <w:bottom w:val="nil"/>
              <w:right w:val="nil"/>
            </w:tcBorders>
          </w:tcPr>
          <w:p w:rsidR="00B51F12" w:rsidRPr="001A160E" w:rsidRDefault="00B51F12" w:rsidP="007C285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tcPr>
          <w:p w:rsidR="00B51F12" w:rsidRPr="001A160E" w:rsidRDefault="00B51F12" w:rsidP="007C285E">
            <w:pPr>
              <w:rPr>
                <w:b/>
                <w:bCs/>
                <w:color w:val="000000"/>
                <w:sz w:val="18"/>
                <w:szCs w:val="18"/>
              </w:rPr>
            </w:pPr>
          </w:p>
        </w:tc>
      </w:tr>
      <w:tr w:rsidR="00B51F12" w:rsidTr="007C285E">
        <w:trPr>
          <w:trHeight w:val="285"/>
        </w:trPr>
        <w:tc>
          <w:tcPr>
            <w:tcW w:w="2011" w:type="dxa"/>
            <w:gridSpan w:val="6"/>
            <w:tcBorders>
              <w:top w:val="nil"/>
              <w:left w:val="nil"/>
              <w:bottom w:val="nil"/>
              <w:right w:val="nil"/>
            </w:tcBorders>
          </w:tcPr>
          <w:p w:rsidR="00B51F12" w:rsidRPr="001A160E" w:rsidRDefault="00B51F12" w:rsidP="007C285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tcPr>
          <w:p w:rsidR="00B51F12" w:rsidRPr="001A160E" w:rsidRDefault="00B51F12" w:rsidP="007C285E">
            <w:pPr>
              <w:rPr>
                <w:b/>
                <w:bCs/>
                <w:color w:val="000000"/>
                <w:sz w:val="18"/>
                <w:szCs w:val="18"/>
              </w:rPr>
            </w:pPr>
          </w:p>
        </w:tc>
      </w:tr>
      <w:tr w:rsidR="00B51F12" w:rsidTr="007C285E">
        <w:trPr>
          <w:trHeight w:val="345"/>
        </w:trPr>
        <w:tc>
          <w:tcPr>
            <w:tcW w:w="9992" w:type="dxa"/>
            <w:gridSpan w:val="22"/>
            <w:tcBorders>
              <w:top w:val="nil"/>
              <w:left w:val="nil"/>
              <w:bottom w:val="nil"/>
              <w:right w:val="nil"/>
            </w:tcBorders>
          </w:tcPr>
          <w:p w:rsidR="00B51F12" w:rsidRPr="001A160E" w:rsidRDefault="00B51F12" w:rsidP="007C285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51F12" w:rsidTr="007C285E">
        <w:trPr>
          <w:trHeight w:val="57"/>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21" w:type="dxa"/>
            <w:gridSpan w:val="16"/>
            <w:tcBorders>
              <w:top w:val="nil"/>
              <w:left w:val="nil"/>
              <w:bottom w:val="nil"/>
              <w:right w:val="nil"/>
            </w:tcBorders>
          </w:tcPr>
          <w:p w:rsidR="00B51F12" w:rsidRPr="001A160E" w:rsidRDefault="00B51F12" w:rsidP="007C285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21" w:type="dxa"/>
            <w:gridSpan w:val="16"/>
            <w:tcBorders>
              <w:top w:val="nil"/>
              <w:left w:val="nil"/>
              <w:bottom w:val="nil"/>
              <w:right w:val="nil"/>
            </w:tcBorders>
          </w:tcPr>
          <w:p w:rsidR="00B51F12" w:rsidRPr="001A160E" w:rsidRDefault="00B51F12" w:rsidP="007C285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21" w:type="dxa"/>
            <w:gridSpan w:val="16"/>
            <w:tcBorders>
              <w:top w:val="nil"/>
              <w:left w:val="nil"/>
              <w:bottom w:val="nil"/>
              <w:right w:val="nil"/>
            </w:tcBorders>
          </w:tcPr>
          <w:p w:rsidR="00B51F12" w:rsidRPr="001A160E" w:rsidRDefault="00B51F12" w:rsidP="007C285E">
            <w:pPr>
              <w:rPr>
                <w:color w:val="000000"/>
                <w:sz w:val="18"/>
                <w:szCs w:val="18"/>
              </w:rPr>
            </w:pPr>
            <w:r w:rsidRPr="001A160E">
              <w:rPr>
                <w:color w:val="000000"/>
                <w:sz w:val="18"/>
                <w:szCs w:val="18"/>
              </w:rPr>
              <w:t>в месяц</w:t>
            </w:r>
          </w:p>
        </w:tc>
        <w:tc>
          <w:tcPr>
            <w:tcW w:w="1055" w:type="dxa"/>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674" w:type="dxa"/>
            <w:gridSpan w:val="2"/>
            <w:tcBorders>
              <w:top w:val="nil"/>
              <w:left w:val="nil"/>
              <w:bottom w:val="nil"/>
              <w:right w:val="nil"/>
            </w:tcBorders>
          </w:tcPr>
          <w:p w:rsidR="00B51F12" w:rsidRPr="001A160E" w:rsidRDefault="00B51F12" w:rsidP="007C285E">
            <w:pPr>
              <w:rPr>
                <w:color w:val="000000"/>
                <w:sz w:val="18"/>
                <w:szCs w:val="18"/>
              </w:rPr>
            </w:pPr>
            <w:r w:rsidRPr="001A160E">
              <w:rPr>
                <w:color w:val="000000"/>
                <w:sz w:val="18"/>
                <w:szCs w:val="18"/>
              </w:rPr>
              <w:t>II.</w:t>
            </w: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256" w:type="dxa"/>
            <w:gridSpan w:val="3"/>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8652" w:type="dxa"/>
            <w:gridSpan w:val="20"/>
            <w:tcBorders>
              <w:top w:val="nil"/>
              <w:left w:val="nil"/>
              <w:bottom w:val="nil"/>
              <w:right w:val="nil"/>
            </w:tcBorders>
          </w:tcPr>
          <w:p w:rsidR="00B51F12" w:rsidRPr="001A160E" w:rsidRDefault="00B51F12" w:rsidP="007C285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574"/>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2587" w:type="dxa"/>
            <w:gridSpan w:val="7"/>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910" w:type="dxa"/>
            <w:gridSpan w:val="4"/>
            <w:tcBorders>
              <w:top w:val="nil"/>
              <w:left w:val="nil"/>
              <w:bottom w:val="nil"/>
              <w:right w:val="nil"/>
            </w:tcBorders>
          </w:tcPr>
          <w:p w:rsidR="00B51F12" w:rsidRPr="001A160E" w:rsidRDefault="00B51F12" w:rsidP="007C285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444"/>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340" w:type="dxa"/>
            <w:gridSpan w:val="2"/>
            <w:vMerge w:val="restart"/>
            <w:tcBorders>
              <w:top w:val="nil"/>
              <w:left w:val="nil"/>
              <w:bottom w:val="nil"/>
              <w:right w:val="nil"/>
            </w:tcBorders>
            <w:vAlign w:val="bottom"/>
          </w:tcPr>
          <w:p w:rsidR="00B51F12" w:rsidRPr="001A160E" w:rsidRDefault="00B51F12" w:rsidP="007C285E">
            <w:pPr>
              <w:rPr>
                <w:b/>
                <w:bCs/>
                <w:color w:val="000000"/>
                <w:sz w:val="18"/>
                <w:szCs w:val="18"/>
              </w:rPr>
            </w:pPr>
          </w:p>
        </w:tc>
      </w:tr>
      <w:tr w:rsidR="00B51F12" w:rsidTr="007C285E">
        <w:trPr>
          <w:trHeight w:val="285"/>
        </w:trPr>
        <w:tc>
          <w:tcPr>
            <w:tcW w:w="2587" w:type="dxa"/>
            <w:gridSpan w:val="7"/>
            <w:tcBorders>
              <w:top w:val="nil"/>
              <w:left w:val="nil"/>
              <w:bottom w:val="single" w:sz="4" w:space="0" w:color="auto"/>
              <w:right w:val="nil"/>
            </w:tcBorders>
          </w:tcPr>
          <w:p w:rsidR="00B51F12" w:rsidRPr="001A160E" w:rsidRDefault="00B51F12" w:rsidP="007C285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tcPr>
          <w:p w:rsidR="00B51F12" w:rsidRPr="00B716F0" w:rsidRDefault="00B51F12" w:rsidP="007C285E">
            <w:pPr>
              <w:rPr>
                <w:bCs/>
                <w:color w:val="000000"/>
                <w:sz w:val="18"/>
                <w:szCs w:val="18"/>
              </w:rPr>
            </w:pPr>
            <w:r>
              <w:rPr>
                <w:bCs/>
                <w:color w:val="000000"/>
                <w:sz w:val="18"/>
                <w:szCs w:val="18"/>
              </w:rPr>
              <w:t>А.В. Кувшинов</w:t>
            </w: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555" w:type="dxa"/>
            <w:gridSpan w:val="6"/>
            <w:tcBorders>
              <w:top w:val="nil"/>
              <w:left w:val="nil"/>
              <w:bottom w:val="single" w:sz="4" w:space="0" w:color="auto"/>
              <w:right w:val="nil"/>
            </w:tcBorders>
          </w:tcPr>
          <w:p w:rsidR="00B51F12" w:rsidRPr="001A160E" w:rsidRDefault="00B51F12" w:rsidP="007C285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B51F12" w:rsidRPr="001A160E" w:rsidRDefault="00B51F12" w:rsidP="007C285E">
            <w:pPr>
              <w:rPr>
                <w:b/>
                <w:bCs/>
                <w:color w:val="000000"/>
                <w:sz w:val="18"/>
                <w:szCs w:val="18"/>
              </w:rPr>
            </w:pPr>
          </w:p>
        </w:tc>
      </w:tr>
      <w:tr w:rsidR="00B51F12" w:rsidTr="007C285E">
        <w:trPr>
          <w:trHeight w:val="285"/>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620" w:type="dxa"/>
            <w:gridSpan w:val="2"/>
            <w:tcBorders>
              <w:top w:val="single" w:sz="4" w:space="0" w:color="auto"/>
              <w:left w:val="nil"/>
              <w:bottom w:val="nil"/>
              <w:right w:val="nil"/>
            </w:tcBorders>
          </w:tcPr>
          <w:p w:rsidR="00B51F12" w:rsidRPr="001A160E" w:rsidRDefault="00B51F12" w:rsidP="007C28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617" w:type="dxa"/>
            <w:tcBorders>
              <w:top w:val="nil"/>
              <w:left w:val="nil"/>
              <w:bottom w:val="nil"/>
              <w:right w:val="nil"/>
            </w:tcBorders>
          </w:tcPr>
          <w:p w:rsidR="00B51F12" w:rsidRPr="001A160E" w:rsidRDefault="00B51F12" w:rsidP="007C28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r w:rsidR="00B51F12" w:rsidTr="007C285E">
        <w:trPr>
          <w:trHeight w:val="285"/>
        </w:trPr>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7C285E">
            <w:pPr>
              <w:rPr>
                <w:rFonts w:ascii="Arial" w:hAnsi="Arial"/>
                <w:sz w:val="18"/>
                <w:szCs w:val="18"/>
              </w:rPr>
            </w:pPr>
          </w:p>
        </w:tc>
        <w:tc>
          <w:tcPr>
            <w:tcW w:w="285" w:type="dxa"/>
            <w:tcBorders>
              <w:top w:val="nil"/>
              <w:left w:val="nil"/>
              <w:bottom w:val="nil"/>
              <w:right w:val="nil"/>
            </w:tcBorders>
            <w:vAlign w:val="bottom"/>
          </w:tcPr>
          <w:p w:rsidR="00B51F12" w:rsidRDefault="00B51F12" w:rsidP="007C285E">
            <w:pPr>
              <w:rPr>
                <w:rFonts w:ascii="Arial" w:hAnsi="Arial"/>
                <w:sz w:val="20"/>
                <w:szCs w:val="20"/>
              </w:rPr>
            </w:pPr>
          </w:p>
        </w:tc>
      </w:tr>
    </w:tbl>
    <w:p w:rsidR="00B51F12" w:rsidRDefault="00B51F12" w:rsidP="00B51F12">
      <w:pPr>
        <w:pStyle w:val="af9"/>
        <w:spacing w:before="0" w:line="240" w:lineRule="auto"/>
        <w:rPr>
          <w:sz w:val="24"/>
        </w:rPr>
      </w:pPr>
    </w:p>
    <w:p w:rsidR="00B51F12" w:rsidRDefault="00B51F12" w:rsidP="00B51F12">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B51F12" w:rsidRPr="001A160E" w:rsidTr="007C285E">
        <w:trPr>
          <w:trHeight w:val="300"/>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3820" w:type="dxa"/>
            <w:gridSpan w:val="3"/>
            <w:tcBorders>
              <w:top w:val="nil"/>
              <w:left w:val="nil"/>
              <w:bottom w:val="nil"/>
              <w:right w:val="nil"/>
            </w:tcBorders>
            <w:noWrap/>
            <w:vAlign w:val="bottom"/>
          </w:tcPr>
          <w:p w:rsidR="00B51F12" w:rsidRPr="001A160E" w:rsidRDefault="00B51F12" w:rsidP="007C285E">
            <w:pPr>
              <w:rPr>
                <w:sz w:val="18"/>
                <w:szCs w:val="18"/>
              </w:rPr>
            </w:pPr>
            <w:r w:rsidRPr="001A160E">
              <w:rPr>
                <w:sz w:val="18"/>
                <w:szCs w:val="18"/>
              </w:rPr>
              <w:t xml:space="preserve">Приложение </w:t>
            </w:r>
            <w:proofErr w:type="gramStart"/>
            <w:r w:rsidRPr="001A160E">
              <w:rPr>
                <w:sz w:val="18"/>
                <w:szCs w:val="18"/>
              </w:rPr>
              <w:t>№  3</w:t>
            </w:r>
            <w:proofErr w:type="gramEnd"/>
          </w:p>
        </w:tc>
      </w:tr>
      <w:tr w:rsidR="00B51F12" w:rsidRPr="001A160E" w:rsidTr="007C285E">
        <w:trPr>
          <w:trHeight w:val="300"/>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3820" w:type="dxa"/>
            <w:gridSpan w:val="3"/>
            <w:tcBorders>
              <w:top w:val="nil"/>
              <w:left w:val="nil"/>
              <w:bottom w:val="nil"/>
              <w:right w:val="nil"/>
            </w:tcBorders>
            <w:noWrap/>
            <w:vAlign w:val="bottom"/>
          </w:tcPr>
          <w:p w:rsidR="00B51F12" w:rsidRPr="001A160E" w:rsidRDefault="00B51F12" w:rsidP="007C285E">
            <w:pPr>
              <w:rPr>
                <w:sz w:val="18"/>
                <w:szCs w:val="18"/>
              </w:rPr>
            </w:pPr>
            <w:r w:rsidRPr="001A160E">
              <w:rPr>
                <w:sz w:val="18"/>
                <w:szCs w:val="18"/>
              </w:rPr>
              <w:t xml:space="preserve">к Договору аренды </w:t>
            </w:r>
            <w:proofErr w:type="gramStart"/>
            <w:r w:rsidRPr="001A160E">
              <w:rPr>
                <w:sz w:val="18"/>
                <w:szCs w:val="18"/>
              </w:rPr>
              <w:t xml:space="preserve">№ </w:t>
            </w:r>
            <w:r>
              <w:rPr>
                <w:sz w:val="18"/>
                <w:szCs w:val="18"/>
              </w:rPr>
              <w:t xml:space="preserve"> _</w:t>
            </w:r>
            <w:proofErr w:type="gramEnd"/>
            <w:r>
              <w:rPr>
                <w:sz w:val="18"/>
                <w:szCs w:val="18"/>
              </w:rPr>
              <w:t>____</w:t>
            </w:r>
          </w:p>
        </w:tc>
      </w:tr>
      <w:tr w:rsidR="00B51F12" w:rsidRPr="001A160E" w:rsidTr="007C285E">
        <w:trPr>
          <w:trHeight w:val="300"/>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3820" w:type="dxa"/>
            <w:gridSpan w:val="3"/>
            <w:tcBorders>
              <w:top w:val="nil"/>
              <w:left w:val="nil"/>
              <w:bottom w:val="nil"/>
              <w:right w:val="nil"/>
            </w:tcBorders>
            <w:noWrap/>
            <w:vAlign w:val="bottom"/>
          </w:tcPr>
          <w:p w:rsidR="00B51F12" w:rsidRPr="001A160E" w:rsidRDefault="00B51F12" w:rsidP="007C285E">
            <w:pPr>
              <w:rPr>
                <w:sz w:val="18"/>
                <w:szCs w:val="18"/>
              </w:rPr>
            </w:pPr>
            <w:r w:rsidRPr="001A160E">
              <w:rPr>
                <w:sz w:val="18"/>
                <w:szCs w:val="18"/>
              </w:rPr>
              <w:t xml:space="preserve">от </w:t>
            </w:r>
            <w:r>
              <w:rPr>
                <w:sz w:val="18"/>
                <w:szCs w:val="18"/>
              </w:rPr>
              <w:t>_______________________</w:t>
            </w:r>
          </w:p>
        </w:tc>
      </w:tr>
      <w:tr w:rsidR="00B51F12" w:rsidTr="007C285E">
        <w:trPr>
          <w:trHeight w:val="232"/>
        </w:trPr>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1000" w:type="dxa"/>
            <w:tcBorders>
              <w:top w:val="nil"/>
              <w:left w:val="nil"/>
              <w:bottom w:val="nil"/>
              <w:right w:val="nil"/>
            </w:tcBorders>
            <w:noWrap/>
            <w:vAlign w:val="bottom"/>
          </w:tcPr>
          <w:p w:rsidR="00B51F12" w:rsidRPr="0006245C" w:rsidRDefault="00B51F12" w:rsidP="007C285E">
            <w:pPr>
              <w:rPr>
                <w:sz w:val="20"/>
                <w:szCs w:val="20"/>
              </w:rPr>
            </w:pPr>
          </w:p>
        </w:tc>
        <w:tc>
          <w:tcPr>
            <w:tcW w:w="1000" w:type="dxa"/>
            <w:tcBorders>
              <w:top w:val="nil"/>
              <w:left w:val="nil"/>
              <w:bottom w:val="nil"/>
              <w:right w:val="nil"/>
            </w:tcBorders>
            <w:noWrap/>
            <w:vAlign w:val="bottom"/>
          </w:tcPr>
          <w:p w:rsidR="00B51F12" w:rsidRPr="0006245C" w:rsidRDefault="00B51F12" w:rsidP="007C285E">
            <w:pPr>
              <w:rPr>
                <w:sz w:val="20"/>
                <w:szCs w:val="20"/>
              </w:rPr>
            </w:pPr>
          </w:p>
        </w:tc>
        <w:tc>
          <w:tcPr>
            <w:tcW w:w="1820" w:type="dxa"/>
            <w:tcBorders>
              <w:top w:val="nil"/>
              <w:left w:val="nil"/>
              <w:bottom w:val="nil"/>
              <w:right w:val="nil"/>
            </w:tcBorders>
            <w:noWrap/>
            <w:vAlign w:val="bottom"/>
          </w:tcPr>
          <w:p w:rsidR="00B51F12" w:rsidRPr="0006245C" w:rsidRDefault="00B51F12" w:rsidP="007C285E">
            <w:pPr>
              <w:rPr>
                <w:sz w:val="20"/>
                <w:szCs w:val="20"/>
              </w:rPr>
            </w:pPr>
          </w:p>
        </w:tc>
      </w:tr>
      <w:tr w:rsidR="00B51F12" w:rsidRPr="001A160E" w:rsidTr="007C285E">
        <w:trPr>
          <w:trHeight w:val="315"/>
        </w:trPr>
        <w:tc>
          <w:tcPr>
            <w:tcW w:w="9580" w:type="dxa"/>
            <w:gridSpan w:val="9"/>
            <w:tcBorders>
              <w:top w:val="nil"/>
              <w:left w:val="nil"/>
              <w:bottom w:val="nil"/>
              <w:right w:val="nil"/>
            </w:tcBorders>
            <w:noWrap/>
            <w:vAlign w:val="bottom"/>
          </w:tcPr>
          <w:p w:rsidR="00B51F12" w:rsidRPr="001A160E" w:rsidRDefault="00B51F12" w:rsidP="007C285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51F12" w:rsidTr="007C285E">
        <w:trPr>
          <w:trHeight w:val="255"/>
        </w:trPr>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960" w:type="dxa"/>
            <w:tcBorders>
              <w:top w:val="nil"/>
              <w:left w:val="nil"/>
              <w:bottom w:val="nil"/>
              <w:right w:val="nil"/>
            </w:tcBorders>
            <w:noWrap/>
            <w:vAlign w:val="bottom"/>
          </w:tcPr>
          <w:p w:rsidR="00B51F12" w:rsidRPr="0006245C" w:rsidRDefault="00B51F12" w:rsidP="007C285E">
            <w:pPr>
              <w:rPr>
                <w:sz w:val="20"/>
                <w:szCs w:val="20"/>
              </w:rPr>
            </w:pPr>
          </w:p>
        </w:tc>
        <w:tc>
          <w:tcPr>
            <w:tcW w:w="1000" w:type="dxa"/>
            <w:tcBorders>
              <w:top w:val="nil"/>
              <w:left w:val="nil"/>
              <w:bottom w:val="nil"/>
              <w:right w:val="nil"/>
            </w:tcBorders>
            <w:noWrap/>
            <w:vAlign w:val="bottom"/>
          </w:tcPr>
          <w:p w:rsidR="00B51F12" w:rsidRPr="0006245C" w:rsidRDefault="00B51F12" w:rsidP="007C285E">
            <w:pPr>
              <w:rPr>
                <w:sz w:val="20"/>
                <w:szCs w:val="20"/>
              </w:rPr>
            </w:pPr>
          </w:p>
        </w:tc>
        <w:tc>
          <w:tcPr>
            <w:tcW w:w="1000" w:type="dxa"/>
            <w:tcBorders>
              <w:top w:val="nil"/>
              <w:left w:val="nil"/>
              <w:bottom w:val="nil"/>
              <w:right w:val="nil"/>
            </w:tcBorders>
            <w:noWrap/>
            <w:vAlign w:val="bottom"/>
          </w:tcPr>
          <w:p w:rsidR="00B51F12" w:rsidRPr="0006245C" w:rsidRDefault="00B51F12" w:rsidP="007C285E">
            <w:pPr>
              <w:rPr>
                <w:sz w:val="20"/>
                <w:szCs w:val="20"/>
              </w:rPr>
            </w:pPr>
          </w:p>
        </w:tc>
        <w:tc>
          <w:tcPr>
            <w:tcW w:w="1820" w:type="dxa"/>
            <w:tcBorders>
              <w:top w:val="nil"/>
              <w:left w:val="nil"/>
              <w:bottom w:val="nil"/>
              <w:right w:val="nil"/>
            </w:tcBorders>
            <w:noWrap/>
            <w:vAlign w:val="bottom"/>
          </w:tcPr>
          <w:p w:rsidR="00B51F12" w:rsidRPr="0006245C" w:rsidRDefault="00B51F12" w:rsidP="007C285E">
            <w:pPr>
              <w:rPr>
                <w:sz w:val="20"/>
                <w:szCs w:val="20"/>
              </w:rPr>
            </w:pPr>
          </w:p>
        </w:tc>
      </w:tr>
      <w:tr w:rsidR="00B51F12" w:rsidRPr="001A160E" w:rsidTr="007C285E">
        <w:trPr>
          <w:trHeight w:val="6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B51F12" w:rsidRPr="001A160E" w:rsidRDefault="00B51F12" w:rsidP="007C285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vAlign w:val="center"/>
          </w:tcPr>
          <w:p w:rsidR="00B51F12" w:rsidRPr="001A160E" w:rsidRDefault="00B51F12" w:rsidP="007C285E">
            <w:pPr>
              <w:rPr>
                <w:sz w:val="18"/>
                <w:szCs w:val="18"/>
              </w:rPr>
            </w:pPr>
            <w:r w:rsidRPr="001A160E">
              <w:rPr>
                <w:sz w:val="18"/>
                <w:szCs w:val="18"/>
              </w:rPr>
              <w:t> </w:t>
            </w:r>
          </w:p>
        </w:tc>
      </w:tr>
      <w:tr w:rsidR="00B51F12" w:rsidRPr="001A160E" w:rsidTr="007C285E">
        <w:trPr>
          <w:trHeight w:val="465"/>
        </w:trPr>
        <w:tc>
          <w:tcPr>
            <w:tcW w:w="1920" w:type="dxa"/>
            <w:gridSpan w:val="2"/>
            <w:tcBorders>
              <w:top w:val="single" w:sz="4" w:space="0" w:color="auto"/>
              <w:left w:val="single" w:sz="4" w:space="0" w:color="auto"/>
              <w:bottom w:val="single" w:sz="4" w:space="0" w:color="auto"/>
              <w:right w:val="single" w:sz="4" w:space="0" w:color="auto"/>
            </w:tcBorders>
            <w:vAlign w:val="center"/>
          </w:tcPr>
          <w:p w:rsidR="00B51F12" w:rsidRPr="001A160E" w:rsidRDefault="00B51F12" w:rsidP="007C285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vAlign w:val="center"/>
          </w:tcPr>
          <w:p w:rsidR="00B51F12" w:rsidRPr="001A160E" w:rsidRDefault="00B51F12" w:rsidP="007C285E">
            <w:pPr>
              <w:rPr>
                <w:sz w:val="18"/>
                <w:szCs w:val="18"/>
              </w:rPr>
            </w:pPr>
            <w:r w:rsidRPr="001A160E">
              <w:rPr>
                <w:sz w:val="18"/>
                <w:szCs w:val="18"/>
              </w:rPr>
              <w:t> </w:t>
            </w:r>
          </w:p>
        </w:tc>
      </w:tr>
      <w:tr w:rsidR="00B51F12" w:rsidRPr="001A160E" w:rsidTr="007C285E">
        <w:trPr>
          <w:trHeight w:val="330"/>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7C285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noWrap/>
            <w:vAlign w:val="bottom"/>
          </w:tcPr>
          <w:p w:rsidR="00B51F12" w:rsidRPr="001A160E" w:rsidRDefault="00B51F12" w:rsidP="007C285E">
            <w:pPr>
              <w:rPr>
                <w:b/>
                <w:bCs/>
                <w:sz w:val="18"/>
                <w:szCs w:val="18"/>
              </w:rPr>
            </w:pPr>
            <w:r w:rsidRPr="001A160E">
              <w:rPr>
                <w:b/>
                <w:bCs/>
                <w:sz w:val="18"/>
                <w:szCs w:val="18"/>
              </w:rPr>
              <w:t> </w:t>
            </w:r>
          </w:p>
        </w:tc>
      </w:tr>
      <w:tr w:rsidR="00B51F12" w:rsidRPr="001A160E" w:rsidTr="007C285E">
        <w:trPr>
          <w:trHeight w:val="450"/>
        </w:trPr>
        <w:tc>
          <w:tcPr>
            <w:tcW w:w="9580" w:type="dxa"/>
            <w:gridSpan w:val="9"/>
            <w:tcBorders>
              <w:top w:val="nil"/>
              <w:left w:val="nil"/>
              <w:bottom w:val="nil"/>
              <w:right w:val="nil"/>
            </w:tcBorders>
            <w:noWrap/>
            <w:vAlign w:val="center"/>
          </w:tcPr>
          <w:p w:rsidR="00B51F12" w:rsidRPr="001A160E" w:rsidRDefault="00B51F12" w:rsidP="007C285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51F12" w:rsidRPr="001A160E" w:rsidTr="007C285E">
        <w:trPr>
          <w:trHeight w:val="450"/>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7C285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noWrap/>
            <w:vAlign w:val="bottom"/>
          </w:tcPr>
          <w:p w:rsidR="00B51F12" w:rsidRPr="001A160E" w:rsidRDefault="00B51F12" w:rsidP="007C285E">
            <w:pPr>
              <w:rPr>
                <w:b/>
                <w:bCs/>
                <w:sz w:val="18"/>
                <w:szCs w:val="18"/>
              </w:rPr>
            </w:pPr>
            <w:r w:rsidRPr="001A160E">
              <w:rPr>
                <w:b/>
                <w:bCs/>
                <w:sz w:val="18"/>
                <w:szCs w:val="18"/>
              </w:rPr>
              <w:t> </w:t>
            </w:r>
          </w:p>
        </w:tc>
      </w:tr>
      <w:tr w:rsidR="00B51F12" w:rsidRPr="001A160E" w:rsidTr="007C285E">
        <w:trPr>
          <w:trHeight w:val="315"/>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7C285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noWrap/>
            <w:vAlign w:val="bottom"/>
          </w:tcPr>
          <w:p w:rsidR="00B51F12" w:rsidRPr="001A160E" w:rsidRDefault="00B51F12" w:rsidP="007C285E">
            <w:pPr>
              <w:rPr>
                <w:sz w:val="18"/>
                <w:szCs w:val="18"/>
              </w:rPr>
            </w:pPr>
            <w:r w:rsidRPr="001A160E">
              <w:rPr>
                <w:sz w:val="18"/>
                <w:szCs w:val="18"/>
              </w:rPr>
              <w:t> </w:t>
            </w:r>
          </w:p>
        </w:tc>
      </w:tr>
      <w:tr w:rsidR="00B51F12" w:rsidRPr="001A160E" w:rsidTr="007C285E">
        <w:trPr>
          <w:trHeight w:val="315"/>
        </w:trPr>
        <w:tc>
          <w:tcPr>
            <w:tcW w:w="7760" w:type="dxa"/>
            <w:gridSpan w:val="8"/>
            <w:tcBorders>
              <w:top w:val="single" w:sz="4" w:space="0" w:color="auto"/>
              <w:left w:val="single" w:sz="4" w:space="0" w:color="auto"/>
              <w:bottom w:val="single" w:sz="4" w:space="0" w:color="auto"/>
              <w:right w:val="single" w:sz="4" w:space="0" w:color="000000"/>
            </w:tcBorders>
            <w:noWrap/>
            <w:vAlign w:val="bottom"/>
          </w:tcPr>
          <w:p w:rsidR="00B51F12" w:rsidRPr="001A160E" w:rsidRDefault="00B51F12" w:rsidP="007C285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noWrap/>
            <w:vAlign w:val="bottom"/>
          </w:tcPr>
          <w:p w:rsidR="00B51F12" w:rsidRPr="001A160E" w:rsidRDefault="00B51F12" w:rsidP="007C285E">
            <w:pPr>
              <w:rPr>
                <w:b/>
                <w:bCs/>
                <w:sz w:val="18"/>
                <w:szCs w:val="18"/>
              </w:rPr>
            </w:pPr>
            <w:r w:rsidRPr="001A160E">
              <w:rPr>
                <w:b/>
                <w:bCs/>
                <w:sz w:val="18"/>
                <w:szCs w:val="18"/>
              </w:rPr>
              <w:t> </w:t>
            </w:r>
          </w:p>
        </w:tc>
      </w:tr>
      <w:tr w:rsidR="00B51F12" w:rsidRPr="001A160E" w:rsidTr="007C285E">
        <w:trPr>
          <w:trHeight w:val="255"/>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7C285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noWrap/>
            <w:vAlign w:val="bottom"/>
          </w:tcPr>
          <w:p w:rsidR="00B51F12" w:rsidRPr="001A160E" w:rsidRDefault="00B51F12" w:rsidP="007C285E">
            <w:pPr>
              <w:rPr>
                <w:b/>
                <w:bCs/>
                <w:sz w:val="18"/>
                <w:szCs w:val="18"/>
              </w:rPr>
            </w:pPr>
            <w:r w:rsidRPr="001A160E">
              <w:rPr>
                <w:b/>
                <w:bCs/>
                <w:sz w:val="18"/>
                <w:szCs w:val="18"/>
              </w:rPr>
              <w:t> </w:t>
            </w:r>
          </w:p>
        </w:tc>
      </w:tr>
      <w:tr w:rsidR="00B51F12" w:rsidRPr="001A160E" w:rsidTr="007C285E">
        <w:trPr>
          <w:trHeight w:val="255"/>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820" w:type="dxa"/>
            <w:tcBorders>
              <w:top w:val="nil"/>
              <w:left w:val="nil"/>
              <w:bottom w:val="nil"/>
              <w:right w:val="nil"/>
            </w:tcBorders>
            <w:noWrap/>
            <w:vAlign w:val="bottom"/>
          </w:tcPr>
          <w:p w:rsidR="00B51F12" w:rsidRPr="001A160E" w:rsidRDefault="00B51F12" w:rsidP="007C285E">
            <w:pPr>
              <w:rPr>
                <w:sz w:val="18"/>
                <w:szCs w:val="18"/>
              </w:rPr>
            </w:pPr>
          </w:p>
        </w:tc>
      </w:tr>
      <w:tr w:rsidR="00B51F12" w:rsidRPr="001A160E" w:rsidTr="007C285E">
        <w:trPr>
          <w:trHeight w:val="255"/>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820" w:type="dxa"/>
            <w:tcBorders>
              <w:top w:val="nil"/>
              <w:left w:val="nil"/>
              <w:bottom w:val="nil"/>
              <w:right w:val="nil"/>
            </w:tcBorders>
            <w:noWrap/>
            <w:vAlign w:val="bottom"/>
          </w:tcPr>
          <w:p w:rsidR="00B51F12" w:rsidRPr="001A160E" w:rsidRDefault="00B51F12" w:rsidP="007C285E">
            <w:pPr>
              <w:rPr>
                <w:sz w:val="18"/>
                <w:szCs w:val="18"/>
              </w:rPr>
            </w:pPr>
          </w:p>
        </w:tc>
      </w:tr>
      <w:tr w:rsidR="00B51F12" w:rsidRPr="001A160E" w:rsidTr="007C285E">
        <w:trPr>
          <w:trHeight w:val="255"/>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7C285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noWrap/>
            <w:vAlign w:val="bottom"/>
          </w:tcPr>
          <w:p w:rsidR="00B51F12" w:rsidRPr="001A160E" w:rsidRDefault="00B51F12" w:rsidP="007C285E">
            <w:pPr>
              <w:rPr>
                <w:b/>
                <w:bCs/>
                <w:sz w:val="18"/>
                <w:szCs w:val="18"/>
              </w:rPr>
            </w:pPr>
            <w:r w:rsidRPr="001A160E">
              <w:rPr>
                <w:b/>
                <w:bCs/>
                <w:sz w:val="18"/>
                <w:szCs w:val="18"/>
              </w:rPr>
              <w:t> </w:t>
            </w:r>
          </w:p>
        </w:tc>
      </w:tr>
      <w:tr w:rsidR="00B51F12" w:rsidRPr="001A160E" w:rsidTr="007C285E">
        <w:trPr>
          <w:trHeight w:val="255"/>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820" w:type="dxa"/>
            <w:tcBorders>
              <w:top w:val="nil"/>
              <w:left w:val="nil"/>
              <w:bottom w:val="nil"/>
              <w:right w:val="nil"/>
            </w:tcBorders>
            <w:noWrap/>
            <w:vAlign w:val="bottom"/>
          </w:tcPr>
          <w:p w:rsidR="00B51F12" w:rsidRPr="001A160E" w:rsidRDefault="00B51F12" w:rsidP="007C285E">
            <w:pPr>
              <w:rPr>
                <w:sz w:val="18"/>
                <w:szCs w:val="18"/>
              </w:rPr>
            </w:pPr>
          </w:p>
        </w:tc>
      </w:tr>
      <w:tr w:rsidR="00B51F12" w:rsidRPr="001A160E" w:rsidTr="007C285E">
        <w:trPr>
          <w:trHeight w:val="255"/>
        </w:trPr>
        <w:tc>
          <w:tcPr>
            <w:tcW w:w="1920" w:type="dxa"/>
            <w:gridSpan w:val="2"/>
            <w:vMerge w:val="restart"/>
            <w:tcBorders>
              <w:top w:val="single" w:sz="4" w:space="0" w:color="auto"/>
              <w:left w:val="single" w:sz="4" w:space="0" w:color="auto"/>
              <w:bottom w:val="nil"/>
              <w:right w:val="nil"/>
            </w:tcBorders>
            <w:vAlign w:val="center"/>
          </w:tcPr>
          <w:p w:rsidR="00B51F12" w:rsidRPr="001A160E" w:rsidRDefault="00B51F12" w:rsidP="007C285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vAlign w:val="bottom"/>
          </w:tcPr>
          <w:p w:rsidR="00B51F12" w:rsidRPr="001A160E" w:rsidRDefault="00B51F12" w:rsidP="007C285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51F12" w:rsidRPr="001A160E" w:rsidTr="007C285E">
        <w:trPr>
          <w:trHeight w:val="255"/>
        </w:trPr>
        <w:tc>
          <w:tcPr>
            <w:tcW w:w="1920" w:type="dxa"/>
            <w:gridSpan w:val="2"/>
            <w:vMerge/>
            <w:tcBorders>
              <w:top w:val="single" w:sz="4" w:space="0" w:color="auto"/>
              <w:left w:val="single" w:sz="4" w:space="0" w:color="auto"/>
              <w:bottom w:val="nil"/>
              <w:right w:val="nil"/>
            </w:tcBorders>
            <w:vAlign w:val="center"/>
          </w:tcPr>
          <w:p w:rsidR="00B51F12" w:rsidRPr="001A160E" w:rsidRDefault="00B51F12" w:rsidP="007C285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B51F12" w:rsidRPr="001A160E" w:rsidRDefault="00B51F12" w:rsidP="007C285E">
            <w:pPr>
              <w:rPr>
                <w:sz w:val="18"/>
                <w:szCs w:val="18"/>
              </w:rPr>
            </w:pPr>
          </w:p>
        </w:tc>
      </w:tr>
      <w:tr w:rsidR="00B51F12" w:rsidRPr="001A160E" w:rsidTr="007C285E">
        <w:trPr>
          <w:trHeight w:val="230"/>
        </w:trPr>
        <w:tc>
          <w:tcPr>
            <w:tcW w:w="1920" w:type="dxa"/>
            <w:gridSpan w:val="2"/>
            <w:vMerge/>
            <w:tcBorders>
              <w:top w:val="single" w:sz="4" w:space="0" w:color="auto"/>
              <w:left w:val="single" w:sz="4" w:space="0" w:color="auto"/>
              <w:bottom w:val="nil"/>
              <w:right w:val="nil"/>
            </w:tcBorders>
            <w:vAlign w:val="center"/>
          </w:tcPr>
          <w:p w:rsidR="00B51F12" w:rsidRPr="001A160E" w:rsidRDefault="00B51F12" w:rsidP="007C285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B51F12" w:rsidRPr="001A160E" w:rsidRDefault="00B51F12" w:rsidP="007C285E">
            <w:pPr>
              <w:rPr>
                <w:sz w:val="18"/>
                <w:szCs w:val="18"/>
              </w:rPr>
            </w:pPr>
          </w:p>
        </w:tc>
      </w:tr>
      <w:tr w:rsidR="00B51F12" w:rsidRPr="001A160E" w:rsidTr="007C285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vAlign w:val="center"/>
          </w:tcPr>
          <w:p w:rsidR="00B51F12" w:rsidRPr="001A160E" w:rsidRDefault="00B51F12" w:rsidP="007C285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vAlign w:val="center"/>
          </w:tcPr>
          <w:p w:rsidR="00B51F12" w:rsidRPr="001A160E" w:rsidRDefault="00B51F12" w:rsidP="007C285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B51F12" w:rsidRPr="001A160E" w:rsidTr="007C285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B51F12" w:rsidRPr="001A160E" w:rsidRDefault="00B51F12" w:rsidP="007C285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B51F12" w:rsidRPr="001A160E" w:rsidRDefault="00B51F12" w:rsidP="007C285E">
            <w:pPr>
              <w:rPr>
                <w:sz w:val="18"/>
                <w:szCs w:val="18"/>
              </w:rPr>
            </w:pPr>
          </w:p>
        </w:tc>
      </w:tr>
      <w:tr w:rsidR="00B51F12" w:rsidRPr="001A160E" w:rsidTr="007C285E">
        <w:trPr>
          <w:trHeight w:val="1710"/>
        </w:trPr>
        <w:tc>
          <w:tcPr>
            <w:tcW w:w="1920" w:type="dxa"/>
            <w:gridSpan w:val="2"/>
            <w:tcBorders>
              <w:top w:val="single" w:sz="4" w:space="0" w:color="auto"/>
              <w:left w:val="single" w:sz="4" w:space="0" w:color="auto"/>
              <w:right w:val="single" w:sz="4" w:space="0" w:color="auto"/>
            </w:tcBorders>
            <w:noWrap/>
            <w:vAlign w:val="center"/>
          </w:tcPr>
          <w:p w:rsidR="00B51F12" w:rsidRPr="001A160E" w:rsidRDefault="00B51F12" w:rsidP="007C285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vAlign w:val="center"/>
          </w:tcPr>
          <w:p w:rsidR="00B51F12" w:rsidRPr="001A160E" w:rsidRDefault="00B51F12" w:rsidP="007C285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51F12" w:rsidRPr="001A160E" w:rsidTr="007C285E">
        <w:trPr>
          <w:trHeight w:val="186"/>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820" w:type="dxa"/>
            <w:tcBorders>
              <w:top w:val="nil"/>
              <w:left w:val="nil"/>
              <w:bottom w:val="nil"/>
              <w:right w:val="nil"/>
            </w:tcBorders>
            <w:noWrap/>
            <w:vAlign w:val="bottom"/>
          </w:tcPr>
          <w:p w:rsidR="00B51F12" w:rsidRPr="001A160E" w:rsidRDefault="00B51F12" w:rsidP="007C285E">
            <w:pPr>
              <w:rPr>
                <w:sz w:val="18"/>
                <w:szCs w:val="18"/>
              </w:rPr>
            </w:pPr>
          </w:p>
        </w:tc>
      </w:tr>
      <w:tr w:rsidR="00B51F12" w:rsidRPr="001A160E" w:rsidTr="007C285E">
        <w:trPr>
          <w:trHeight w:val="255"/>
        </w:trPr>
        <w:tc>
          <w:tcPr>
            <w:tcW w:w="9580" w:type="dxa"/>
            <w:gridSpan w:val="9"/>
            <w:tcBorders>
              <w:top w:val="nil"/>
              <w:left w:val="nil"/>
              <w:bottom w:val="nil"/>
              <w:right w:val="nil"/>
            </w:tcBorders>
            <w:noWrap/>
            <w:vAlign w:val="bottom"/>
          </w:tcPr>
          <w:p w:rsidR="00B51F12" w:rsidRPr="001A160E" w:rsidRDefault="00B51F12" w:rsidP="007C285E">
            <w:pPr>
              <w:jc w:val="center"/>
              <w:rPr>
                <w:sz w:val="18"/>
                <w:szCs w:val="18"/>
              </w:rPr>
            </w:pPr>
            <w:r w:rsidRPr="001A160E">
              <w:rPr>
                <w:sz w:val="18"/>
                <w:szCs w:val="18"/>
              </w:rPr>
              <w:t>ПОДПИСИ СТОРОН</w:t>
            </w:r>
          </w:p>
        </w:tc>
      </w:tr>
      <w:tr w:rsidR="00B51F12" w:rsidRPr="001A160E" w:rsidTr="007C285E">
        <w:trPr>
          <w:trHeight w:val="255"/>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820" w:type="dxa"/>
            <w:tcBorders>
              <w:top w:val="nil"/>
              <w:left w:val="nil"/>
              <w:bottom w:val="nil"/>
              <w:right w:val="nil"/>
            </w:tcBorders>
            <w:noWrap/>
            <w:vAlign w:val="bottom"/>
          </w:tcPr>
          <w:p w:rsidR="00B51F12" w:rsidRPr="001A160E" w:rsidRDefault="00B51F12" w:rsidP="007C285E">
            <w:pPr>
              <w:rPr>
                <w:sz w:val="18"/>
                <w:szCs w:val="18"/>
              </w:rPr>
            </w:pPr>
          </w:p>
        </w:tc>
      </w:tr>
      <w:tr w:rsidR="00B51F12" w:rsidRPr="001A160E" w:rsidTr="007C285E">
        <w:trPr>
          <w:trHeight w:val="255"/>
        </w:trPr>
        <w:tc>
          <w:tcPr>
            <w:tcW w:w="3840" w:type="dxa"/>
            <w:gridSpan w:val="4"/>
            <w:tcBorders>
              <w:top w:val="nil"/>
              <w:left w:val="nil"/>
              <w:bottom w:val="nil"/>
              <w:right w:val="nil"/>
            </w:tcBorders>
            <w:noWrap/>
            <w:vAlign w:val="bottom"/>
          </w:tcPr>
          <w:p w:rsidR="00B51F12" w:rsidRPr="001A160E" w:rsidRDefault="00B51F12" w:rsidP="007C285E">
            <w:pPr>
              <w:jc w:val="center"/>
              <w:rPr>
                <w:sz w:val="18"/>
                <w:szCs w:val="18"/>
              </w:rPr>
            </w:pPr>
            <w:r w:rsidRPr="001A160E">
              <w:rPr>
                <w:sz w:val="18"/>
                <w:szCs w:val="18"/>
              </w:rPr>
              <w:t>АРЕНДОДАТЕЛЬ</w:t>
            </w:r>
          </w:p>
        </w:tc>
        <w:tc>
          <w:tcPr>
            <w:tcW w:w="960" w:type="dxa"/>
            <w:tcBorders>
              <w:top w:val="nil"/>
              <w:left w:val="nil"/>
              <w:bottom w:val="nil"/>
              <w:right w:val="nil"/>
            </w:tcBorders>
            <w:noWrap/>
            <w:vAlign w:val="bottom"/>
          </w:tcPr>
          <w:p w:rsidR="00B51F12" w:rsidRPr="001A160E" w:rsidRDefault="00B51F12" w:rsidP="007C285E">
            <w:pPr>
              <w:jc w:val="center"/>
              <w:rPr>
                <w:sz w:val="18"/>
                <w:szCs w:val="18"/>
              </w:rPr>
            </w:pPr>
          </w:p>
        </w:tc>
        <w:tc>
          <w:tcPr>
            <w:tcW w:w="4780" w:type="dxa"/>
            <w:gridSpan w:val="4"/>
            <w:tcBorders>
              <w:top w:val="nil"/>
              <w:left w:val="nil"/>
              <w:bottom w:val="nil"/>
              <w:right w:val="nil"/>
            </w:tcBorders>
            <w:noWrap/>
            <w:vAlign w:val="bottom"/>
          </w:tcPr>
          <w:p w:rsidR="00B51F12" w:rsidRPr="001A160E" w:rsidRDefault="00B51F12" w:rsidP="007C285E">
            <w:pPr>
              <w:jc w:val="center"/>
              <w:rPr>
                <w:sz w:val="18"/>
                <w:szCs w:val="18"/>
              </w:rPr>
            </w:pPr>
            <w:r w:rsidRPr="001A160E">
              <w:rPr>
                <w:sz w:val="18"/>
                <w:szCs w:val="18"/>
              </w:rPr>
              <w:t>АРЕНДАТОР</w:t>
            </w:r>
          </w:p>
        </w:tc>
      </w:tr>
      <w:tr w:rsidR="00B51F12" w:rsidRPr="001A160E" w:rsidTr="007C285E">
        <w:trPr>
          <w:trHeight w:val="255"/>
        </w:trPr>
        <w:tc>
          <w:tcPr>
            <w:tcW w:w="960" w:type="dxa"/>
            <w:tcBorders>
              <w:top w:val="nil"/>
              <w:left w:val="nil"/>
              <w:bottom w:val="nil"/>
              <w:right w:val="nil"/>
            </w:tcBorders>
            <w:noWrap/>
            <w:vAlign w:val="bottom"/>
          </w:tcPr>
          <w:p w:rsidR="00B51F12" w:rsidRPr="001A160E" w:rsidRDefault="00B51F12" w:rsidP="007C285E">
            <w:pPr>
              <w:jc w:val="center"/>
              <w:rPr>
                <w:sz w:val="18"/>
                <w:szCs w:val="18"/>
              </w:rPr>
            </w:pPr>
          </w:p>
        </w:tc>
        <w:tc>
          <w:tcPr>
            <w:tcW w:w="960" w:type="dxa"/>
            <w:tcBorders>
              <w:top w:val="nil"/>
              <w:left w:val="nil"/>
              <w:bottom w:val="nil"/>
              <w:right w:val="nil"/>
            </w:tcBorders>
            <w:noWrap/>
            <w:vAlign w:val="bottom"/>
          </w:tcPr>
          <w:p w:rsidR="00B51F12" w:rsidRPr="001A160E" w:rsidRDefault="00B51F12" w:rsidP="007C285E">
            <w:pPr>
              <w:jc w:val="center"/>
              <w:rPr>
                <w:sz w:val="18"/>
                <w:szCs w:val="18"/>
              </w:rPr>
            </w:pPr>
          </w:p>
        </w:tc>
        <w:tc>
          <w:tcPr>
            <w:tcW w:w="960" w:type="dxa"/>
            <w:tcBorders>
              <w:top w:val="nil"/>
              <w:left w:val="nil"/>
              <w:bottom w:val="nil"/>
              <w:right w:val="nil"/>
            </w:tcBorders>
            <w:noWrap/>
            <w:vAlign w:val="bottom"/>
          </w:tcPr>
          <w:p w:rsidR="00B51F12" w:rsidRPr="001A160E" w:rsidRDefault="00B51F12" w:rsidP="007C285E">
            <w:pPr>
              <w:jc w:val="center"/>
              <w:rPr>
                <w:sz w:val="18"/>
                <w:szCs w:val="18"/>
              </w:rPr>
            </w:pPr>
          </w:p>
        </w:tc>
        <w:tc>
          <w:tcPr>
            <w:tcW w:w="960" w:type="dxa"/>
            <w:tcBorders>
              <w:top w:val="nil"/>
              <w:left w:val="nil"/>
              <w:bottom w:val="nil"/>
              <w:right w:val="nil"/>
            </w:tcBorders>
            <w:noWrap/>
            <w:vAlign w:val="bottom"/>
          </w:tcPr>
          <w:p w:rsidR="00B51F12" w:rsidRPr="001A160E" w:rsidRDefault="00B51F12" w:rsidP="007C285E">
            <w:pPr>
              <w:jc w:val="center"/>
              <w:rPr>
                <w:sz w:val="18"/>
                <w:szCs w:val="18"/>
              </w:rPr>
            </w:pPr>
          </w:p>
        </w:tc>
        <w:tc>
          <w:tcPr>
            <w:tcW w:w="960" w:type="dxa"/>
            <w:tcBorders>
              <w:top w:val="nil"/>
              <w:left w:val="nil"/>
              <w:bottom w:val="nil"/>
              <w:right w:val="nil"/>
            </w:tcBorders>
            <w:noWrap/>
            <w:vAlign w:val="bottom"/>
          </w:tcPr>
          <w:p w:rsidR="00B51F12" w:rsidRPr="001A160E" w:rsidRDefault="00B51F12" w:rsidP="007C285E">
            <w:pPr>
              <w:jc w:val="center"/>
              <w:rPr>
                <w:sz w:val="18"/>
                <w:szCs w:val="18"/>
              </w:rPr>
            </w:pPr>
          </w:p>
        </w:tc>
        <w:tc>
          <w:tcPr>
            <w:tcW w:w="960" w:type="dxa"/>
            <w:tcBorders>
              <w:top w:val="nil"/>
              <w:left w:val="nil"/>
              <w:bottom w:val="nil"/>
              <w:right w:val="nil"/>
            </w:tcBorders>
            <w:noWrap/>
            <w:vAlign w:val="bottom"/>
          </w:tcPr>
          <w:p w:rsidR="00B51F12" w:rsidRPr="001A160E" w:rsidRDefault="00B51F12" w:rsidP="007C285E">
            <w:pPr>
              <w:jc w:val="center"/>
              <w:rPr>
                <w:sz w:val="18"/>
                <w:szCs w:val="18"/>
              </w:rPr>
            </w:pPr>
          </w:p>
        </w:tc>
        <w:tc>
          <w:tcPr>
            <w:tcW w:w="1000" w:type="dxa"/>
            <w:tcBorders>
              <w:top w:val="nil"/>
              <w:left w:val="nil"/>
              <w:bottom w:val="nil"/>
              <w:right w:val="nil"/>
            </w:tcBorders>
            <w:noWrap/>
            <w:vAlign w:val="bottom"/>
          </w:tcPr>
          <w:p w:rsidR="00B51F12" w:rsidRPr="001A160E" w:rsidRDefault="00B51F12" w:rsidP="007C285E">
            <w:pPr>
              <w:jc w:val="center"/>
              <w:rPr>
                <w:sz w:val="18"/>
                <w:szCs w:val="18"/>
              </w:rPr>
            </w:pPr>
          </w:p>
        </w:tc>
        <w:tc>
          <w:tcPr>
            <w:tcW w:w="1000" w:type="dxa"/>
            <w:tcBorders>
              <w:top w:val="nil"/>
              <w:left w:val="nil"/>
              <w:bottom w:val="nil"/>
              <w:right w:val="nil"/>
            </w:tcBorders>
            <w:noWrap/>
            <w:vAlign w:val="bottom"/>
          </w:tcPr>
          <w:p w:rsidR="00B51F12" w:rsidRPr="001A160E" w:rsidRDefault="00B51F12" w:rsidP="007C285E">
            <w:pPr>
              <w:jc w:val="center"/>
              <w:rPr>
                <w:sz w:val="18"/>
                <w:szCs w:val="18"/>
              </w:rPr>
            </w:pPr>
          </w:p>
        </w:tc>
        <w:tc>
          <w:tcPr>
            <w:tcW w:w="1820" w:type="dxa"/>
            <w:tcBorders>
              <w:top w:val="nil"/>
              <w:left w:val="nil"/>
              <w:bottom w:val="nil"/>
              <w:right w:val="nil"/>
            </w:tcBorders>
            <w:noWrap/>
            <w:vAlign w:val="bottom"/>
          </w:tcPr>
          <w:p w:rsidR="00B51F12" w:rsidRPr="001A160E" w:rsidRDefault="00B51F12" w:rsidP="007C285E">
            <w:pPr>
              <w:jc w:val="center"/>
              <w:rPr>
                <w:sz w:val="18"/>
                <w:szCs w:val="18"/>
              </w:rPr>
            </w:pPr>
          </w:p>
        </w:tc>
      </w:tr>
      <w:tr w:rsidR="00B51F12" w:rsidRPr="001A160E" w:rsidTr="007C285E">
        <w:trPr>
          <w:trHeight w:val="255"/>
        </w:trPr>
        <w:tc>
          <w:tcPr>
            <w:tcW w:w="3840" w:type="dxa"/>
            <w:gridSpan w:val="4"/>
            <w:tcBorders>
              <w:top w:val="nil"/>
              <w:left w:val="nil"/>
              <w:bottom w:val="nil"/>
              <w:right w:val="nil"/>
            </w:tcBorders>
            <w:noWrap/>
            <w:vAlign w:val="bottom"/>
          </w:tcPr>
          <w:p w:rsidR="00B51F12" w:rsidRPr="001A160E" w:rsidRDefault="00B51F12" w:rsidP="007C285E">
            <w:pPr>
              <w:jc w:val="center"/>
              <w:rPr>
                <w:sz w:val="18"/>
                <w:szCs w:val="18"/>
              </w:rPr>
            </w:pPr>
            <w:r w:rsidRPr="001A160E">
              <w:rPr>
                <w:sz w:val="18"/>
                <w:szCs w:val="18"/>
              </w:rPr>
              <w:t>Председатель К.У.М.С.</w:t>
            </w: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3820" w:type="dxa"/>
            <w:gridSpan w:val="3"/>
            <w:tcBorders>
              <w:top w:val="nil"/>
              <w:left w:val="nil"/>
              <w:bottom w:val="nil"/>
              <w:right w:val="nil"/>
            </w:tcBorders>
            <w:noWrap/>
            <w:vAlign w:val="bottom"/>
          </w:tcPr>
          <w:p w:rsidR="00B51F12" w:rsidRPr="001A160E" w:rsidRDefault="00B51F12" w:rsidP="007C285E">
            <w:pPr>
              <w:jc w:val="center"/>
              <w:rPr>
                <w:sz w:val="18"/>
                <w:szCs w:val="18"/>
              </w:rPr>
            </w:pPr>
          </w:p>
        </w:tc>
      </w:tr>
      <w:tr w:rsidR="00B51F12" w:rsidRPr="001A160E" w:rsidTr="007C285E">
        <w:trPr>
          <w:trHeight w:val="255"/>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820" w:type="dxa"/>
            <w:tcBorders>
              <w:top w:val="nil"/>
              <w:left w:val="nil"/>
              <w:bottom w:val="nil"/>
              <w:right w:val="nil"/>
            </w:tcBorders>
            <w:noWrap/>
            <w:vAlign w:val="bottom"/>
          </w:tcPr>
          <w:p w:rsidR="00B51F12" w:rsidRPr="001A160E" w:rsidRDefault="00B51F12" w:rsidP="007C285E">
            <w:pPr>
              <w:rPr>
                <w:sz w:val="18"/>
                <w:szCs w:val="18"/>
              </w:rPr>
            </w:pPr>
          </w:p>
        </w:tc>
      </w:tr>
      <w:tr w:rsidR="00B51F12" w:rsidRPr="001A160E" w:rsidTr="007C285E">
        <w:trPr>
          <w:trHeight w:val="255"/>
        </w:trPr>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000" w:type="dxa"/>
            <w:tcBorders>
              <w:top w:val="nil"/>
              <w:left w:val="nil"/>
              <w:bottom w:val="nil"/>
              <w:right w:val="nil"/>
            </w:tcBorders>
            <w:noWrap/>
            <w:vAlign w:val="bottom"/>
          </w:tcPr>
          <w:p w:rsidR="00B51F12" w:rsidRPr="001A160E" w:rsidRDefault="00B51F12" w:rsidP="007C285E">
            <w:pPr>
              <w:rPr>
                <w:sz w:val="18"/>
                <w:szCs w:val="18"/>
              </w:rPr>
            </w:pPr>
          </w:p>
        </w:tc>
        <w:tc>
          <w:tcPr>
            <w:tcW w:w="1820" w:type="dxa"/>
            <w:tcBorders>
              <w:top w:val="nil"/>
              <w:left w:val="nil"/>
              <w:bottom w:val="nil"/>
              <w:right w:val="nil"/>
            </w:tcBorders>
            <w:noWrap/>
            <w:vAlign w:val="bottom"/>
          </w:tcPr>
          <w:p w:rsidR="00B51F12" w:rsidRPr="001A160E" w:rsidRDefault="00B51F12" w:rsidP="007C285E">
            <w:pPr>
              <w:rPr>
                <w:sz w:val="18"/>
                <w:szCs w:val="18"/>
              </w:rPr>
            </w:pPr>
          </w:p>
        </w:tc>
      </w:tr>
      <w:tr w:rsidR="00B51F12" w:rsidRPr="001A160E" w:rsidTr="007C285E">
        <w:trPr>
          <w:trHeight w:val="66"/>
        </w:trPr>
        <w:tc>
          <w:tcPr>
            <w:tcW w:w="3840" w:type="dxa"/>
            <w:gridSpan w:val="4"/>
            <w:tcBorders>
              <w:top w:val="nil"/>
              <w:left w:val="nil"/>
              <w:bottom w:val="nil"/>
              <w:right w:val="nil"/>
            </w:tcBorders>
            <w:noWrap/>
            <w:vAlign w:val="bottom"/>
          </w:tcPr>
          <w:p w:rsidR="00B51F12" w:rsidRPr="001A160E" w:rsidRDefault="00B51F12" w:rsidP="007C285E">
            <w:pPr>
              <w:jc w:val="center"/>
              <w:rPr>
                <w:sz w:val="18"/>
                <w:szCs w:val="18"/>
              </w:rPr>
            </w:pPr>
            <w:r w:rsidRPr="001A160E">
              <w:rPr>
                <w:sz w:val="18"/>
                <w:szCs w:val="18"/>
              </w:rPr>
              <w:t>_________________________</w:t>
            </w:r>
            <w:r>
              <w:rPr>
                <w:sz w:val="18"/>
                <w:szCs w:val="18"/>
              </w:rPr>
              <w:t xml:space="preserve">А.В. Кувшинов </w:t>
            </w:r>
          </w:p>
        </w:tc>
        <w:tc>
          <w:tcPr>
            <w:tcW w:w="960" w:type="dxa"/>
            <w:tcBorders>
              <w:top w:val="nil"/>
              <w:left w:val="nil"/>
              <w:bottom w:val="nil"/>
              <w:right w:val="nil"/>
            </w:tcBorders>
            <w:noWrap/>
            <w:vAlign w:val="bottom"/>
          </w:tcPr>
          <w:p w:rsidR="00B51F12" w:rsidRPr="001A160E" w:rsidRDefault="00B51F12" w:rsidP="007C285E">
            <w:pPr>
              <w:rPr>
                <w:sz w:val="18"/>
                <w:szCs w:val="18"/>
              </w:rPr>
            </w:pPr>
          </w:p>
        </w:tc>
        <w:tc>
          <w:tcPr>
            <w:tcW w:w="4780" w:type="dxa"/>
            <w:gridSpan w:val="4"/>
            <w:tcBorders>
              <w:top w:val="nil"/>
              <w:left w:val="nil"/>
              <w:bottom w:val="nil"/>
              <w:right w:val="nil"/>
            </w:tcBorders>
            <w:noWrap/>
            <w:vAlign w:val="bottom"/>
          </w:tcPr>
          <w:p w:rsidR="00B51F12" w:rsidRPr="001A160E" w:rsidRDefault="00B51F12" w:rsidP="007C285E">
            <w:pPr>
              <w:jc w:val="center"/>
              <w:rPr>
                <w:sz w:val="18"/>
                <w:szCs w:val="18"/>
              </w:rPr>
            </w:pPr>
            <w:r w:rsidRPr="001A160E">
              <w:rPr>
                <w:sz w:val="18"/>
                <w:szCs w:val="18"/>
              </w:rPr>
              <w:t>_______________________________________</w:t>
            </w:r>
          </w:p>
        </w:tc>
      </w:tr>
    </w:tbl>
    <w:p w:rsidR="00B51F12" w:rsidRPr="001A160E" w:rsidRDefault="00B51F12" w:rsidP="00B51F12">
      <w:pPr>
        <w:pStyle w:val="ConsNormal"/>
        <w:ind w:firstLine="480"/>
        <w:jc w:val="center"/>
        <w:rPr>
          <w:rFonts w:ascii="Times New Roman" w:hAnsi="Times New Roman"/>
          <w:b/>
          <w:sz w:val="18"/>
          <w:szCs w:val="18"/>
        </w:rPr>
      </w:pPr>
    </w:p>
    <w:p w:rsidR="00B51F12" w:rsidRDefault="00B51F12" w:rsidP="00B51F1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Default="00227D35" w:rsidP="009A69E2">
      <w:pPr>
        <w:pStyle w:val="ConsNormal"/>
        <w:ind w:firstLine="480"/>
        <w:jc w:val="center"/>
        <w:rPr>
          <w:rFonts w:ascii="Times New Roman" w:hAnsi="Times New Roman"/>
          <w:b/>
          <w:sz w:val="24"/>
          <w:szCs w:val="24"/>
        </w:rPr>
      </w:pPr>
    </w:p>
    <w:p w:rsidR="00227D35" w:rsidRPr="00B51F12" w:rsidRDefault="00227D35" w:rsidP="00227D35">
      <w:pPr>
        <w:jc w:val="center"/>
        <w:rPr>
          <w:b/>
        </w:rPr>
      </w:pPr>
      <w:r w:rsidRPr="00B51F12">
        <w:rPr>
          <w:b/>
        </w:rPr>
        <w:t>По Лот</w:t>
      </w:r>
      <w:r>
        <w:rPr>
          <w:b/>
        </w:rPr>
        <w:t>ам</w:t>
      </w:r>
      <w:r w:rsidRPr="00B51F12">
        <w:rPr>
          <w:b/>
        </w:rPr>
        <w:t xml:space="preserve"> № </w:t>
      </w:r>
      <w:r>
        <w:rPr>
          <w:b/>
        </w:rPr>
        <w:t>2,3</w:t>
      </w:r>
    </w:p>
    <w:p w:rsidR="00227D35" w:rsidRDefault="00227D35" w:rsidP="00227D35">
      <w:pPr>
        <w:jc w:val="center"/>
      </w:pPr>
    </w:p>
    <w:p w:rsidR="00227D35" w:rsidRPr="00F808F7" w:rsidRDefault="00227D35" w:rsidP="00227D35">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227D35" w:rsidRDefault="00227D35" w:rsidP="00227D35">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227D35" w:rsidRDefault="00227D35" w:rsidP="00227D35">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227D35" w:rsidRDefault="00227D35" w:rsidP="00227D35">
      <w:pPr>
        <w:ind w:right="-759"/>
        <w:jc w:val="center"/>
        <w:rPr>
          <w:sz w:val="18"/>
        </w:rPr>
      </w:pPr>
    </w:p>
    <w:p w:rsidR="00227D35" w:rsidRDefault="00227D35" w:rsidP="00227D35">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227D35" w:rsidRDefault="00227D35" w:rsidP="00227D35">
      <w:pPr>
        <w:ind w:left="-851" w:right="46" w:firstLine="284"/>
        <w:jc w:val="both"/>
        <w:rPr>
          <w:b/>
          <w:sz w:val="18"/>
        </w:rPr>
      </w:pPr>
    </w:p>
    <w:p w:rsidR="00227D35" w:rsidRDefault="00227D35" w:rsidP="00227D35">
      <w:pPr>
        <w:pBdr>
          <w:bottom w:val="single" w:sz="12" w:space="1" w:color="auto"/>
        </w:pBd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227D35" w:rsidTr="00F91C6E">
        <w:tc>
          <w:tcPr>
            <w:tcW w:w="10560" w:type="dxa"/>
            <w:tcBorders>
              <w:top w:val="nil"/>
              <w:bottom w:val="single" w:sz="4" w:space="0" w:color="auto"/>
            </w:tcBorders>
          </w:tcPr>
          <w:p w:rsidR="00227D35" w:rsidRDefault="00227D35" w:rsidP="00F91C6E">
            <w:pPr>
              <w:ind w:right="46"/>
              <w:rPr>
                <w:b/>
                <w:i/>
                <w:sz w:val="18"/>
              </w:rPr>
            </w:pPr>
          </w:p>
        </w:tc>
      </w:tr>
    </w:tbl>
    <w:p w:rsidR="00227D35" w:rsidRDefault="00227D35" w:rsidP="00227D35">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227D35" w:rsidRDefault="00227D35" w:rsidP="00227D35">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27D35" w:rsidTr="00F91C6E">
        <w:tc>
          <w:tcPr>
            <w:tcW w:w="10598" w:type="dxa"/>
            <w:tcBorders>
              <w:bottom w:val="single" w:sz="4" w:space="0" w:color="auto"/>
            </w:tcBorders>
          </w:tcPr>
          <w:p w:rsidR="00227D35" w:rsidRDefault="00227D35" w:rsidP="00F91C6E">
            <w:pPr>
              <w:ind w:right="46"/>
              <w:jc w:val="center"/>
              <w:rPr>
                <w:b/>
                <w:i/>
                <w:sz w:val="18"/>
              </w:rPr>
            </w:pPr>
          </w:p>
        </w:tc>
      </w:tr>
    </w:tbl>
    <w:p w:rsidR="00227D35" w:rsidRDefault="00227D35" w:rsidP="00227D35">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227D35" w:rsidTr="00F91C6E">
        <w:trPr>
          <w:jc w:val="center"/>
        </w:trPr>
        <w:tc>
          <w:tcPr>
            <w:tcW w:w="10567" w:type="dxa"/>
            <w:tcBorders>
              <w:bottom w:val="single" w:sz="4" w:space="0" w:color="auto"/>
            </w:tcBorders>
          </w:tcPr>
          <w:p w:rsidR="00227D35" w:rsidRDefault="00227D35" w:rsidP="00F91C6E">
            <w:pPr>
              <w:ind w:right="589"/>
              <w:jc w:val="center"/>
              <w:rPr>
                <w:b/>
                <w:i/>
                <w:sz w:val="18"/>
              </w:rPr>
            </w:pPr>
          </w:p>
        </w:tc>
      </w:tr>
    </w:tbl>
    <w:p w:rsidR="00227D35" w:rsidRDefault="00227D35" w:rsidP="00227D35">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227D35" w:rsidTr="00F91C6E">
        <w:tc>
          <w:tcPr>
            <w:tcW w:w="2552" w:type="dxa"/>
            <w:tcBorders>
              <w:top w:val="nil"/>
              <w:left w:val="nil"/>
              <w:bottom w:val="nil"/>
              <w:right w:val="nil"/>
            </w:tcBorders>
          </w:tcPr>
          <w:p w:rsidR="00227D35" w:rsidRDefault="00227D35" w:rsidP="00F91C6E">
            <w:pPr>
              <w:ind w:right="46"/>
              <w:jc w:val="both"/>
              <w:rPr>
                <w:sz w:val="18"/>
              </w:rPr>
            </w:pPr>
            <w:r>
              <w:rPr>
                <w:sz w:val="18"/>
              </w:rPr>
              <w:t xml:space="preserve">действующего на основании </w:t>
            </w:r>
          </w:p>
        </w:tc>
        <w:tc>
          <w:tcPr>
            <w:tcW w:w="7513" w:type="dxa"/>
            <w:tcBorders>
              <w:top w:val="nil"/>
              <w:left w:val="nil"/>
              <w:right w:val="nil"/>
            </w:tcBorders>
          </w:tcPr>
          <w:p w:rsidR="00227D35" w:rsidRDefault="00227D35" w:rsidP="00F91C6E">
            <w:pPr>
              <w:ind w:right="46"/>
              <w:jc w:val="both"/>
              <w:rPr>
                <w:b/>
                <w:i/>
                <w:sz w:val="18"/>
              </w:rPr>
            </w:pPr>
          </w:p>
        </w:tc>
      </w:tr>
    </w:tbl>
    <w:p w:rsidR="00227D35" w:rsidRDefault="00227D35" w:rsidP="00227D35">
      <w:pPr>
        <w:ind w:left="-851" w:right="46"/>
        <w:jc w:val="center"/>
        <w:rPr>
          <w:sz w:val="16"/>
        </w:rPr>
      </w:pPr>
      <w:r>
        <w:rPr>
          <w:sz w:val="16"/>
        </w:rPr>
        <w:t>(указать вид учредительного документа – Устава, Положения, ГК РФ, доверенности)</w:t>
      </w:r>
    </w:p>
    <w:p w:rsidR="00227D35" w:rsidRDefault="00227D35" w:rsidP="00227D35">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227D35" w:rsidRDefault="00227D35" w:rsidP="00227D35">
      <w:pPr>
        <w:tabs>
          <w:tab w:val="left" w:pos="7655"/>
        </w:tabs>
        <w:jc w:val="both"/>
        <w:rPr>
          <w:sz w:val="18"/>
          <w:u w:val="single"/>
        </w:rPr>
      </w:pPr>
    </w:p>
    <w:p w:rsidR="00227D35" w:rsidRPr="00247BB3" w:rsidRDefault="00227D35" w:rsidP="00227D35">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227D35" w:rsidTr="00F91C6E">
        <w:tc>
          <w:tcPr>
            <w:tcW w:w="10598" w:type="dxa"/>
            <w:tcBorders>
              <w:bottom w:val="single" w:sz="4" w:space="0" w:color="auto"/>
            </w:tcBorders>
          </w:tcPr>
          <w:p w:rsidR="00227D35" w:rsidRDefault="00227D35" w:rsidP="00F91C6E">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227D35" w:rsidRPr="00432C84" w:rsidRDefault="00227D35" w:rsidP="00F91C6E">
            <w:pPr>
              <w:keepNext/>
              <w:ind w:left="-129" w:right="-108"/>
              <w:rPr>
                <w:b/>
                <w:i/>
                <w:sz w:val="18"/>
                <w:szCs w:val="18"/>
              </w:rPr>
            </w:pPr>
          </w:p>
        </w:tc>
      </w:tr>
    </w:tbl>
    <w:p w:rsidR="00227D35" w:rsidRDefault="00227D35" w:rsidP="00227D35">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227D35" w:rsidTr="00F91C6E">
        <w:trPr>
          <w:gridAfter w:val="1"/>
          <w:wAfter w:w="37" w:type="dxa"/>
        </w:trPr>
        <w:tc>
          <w:tcPr>
            <w:tcW w:w="6663" w:type="dxa"/>
            <w:gridSpan w:val="2"/>
            <w:tcBorders>
              <w:top w:val="nil"/>
              <w:left w:val="nil"/>
              <w:right w:val="nil"/>
            </w:tcBorders>
          </w:tcPr>
          <w:p w:rsidR="00227D35" w:rsidRDefault="00227D35" w:rsidP="00F91C6E">
            <w:pPr>
              <w:tabs>
                <w:tab w:val="left" w:pos="7655"/>
                <w:tab w:val="left" w:pos="8931"/>
              </w:tabs>
              <w:jc w:val="both"/>
              <w:rPr>
                <w:sz w:val="18"/>
              </w:rPr>
            </w:pPr>
          </w:p>
        </w:tc>
        <w:tc>
          <w:tcPr>
            <w:tcW w:w="2126" w:type="dxa"/>
            <w:gridSpan w:val="2"/>
            <w:tcBorders>
              <w:top w:val="nil"/>
              <w:left w:val="nil"/>
              <w:bottom w:val="nil"/>
              <w:right w:val="nil"/>
            </w:tcBorders>
          </w:tcPr>
          <w:p w:rsidR="00227D35" w:rsidRDefault="00227D35" w:rsidP="00F91C6E">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227D35" w:rsidRDefault="00227D35" w:rsidP="00F91C6E">
            <w:pPr>
              <w:tabs>
                <w:tab w:val="left" w:pos="7655"/>
                <w:tab w:val="left" w:pos="8931"/>
              </w:tabs>
              <w:jc w:val="both"/>
              <w:rPr>
                <w:b/>
                <w:i/>
                <w:sz w:val="18"/>
              </w:rPr>
            </w:pPr>
          </w:p>
        </w:tc>
        <w:tc>
          <w:tcPr>
            <w:tcW w:w="813" w:type="dxa"/>
            <w:gridSpan w:val="2"/>
            <w:tcBorders>
              <w:top w:val="nil"/>
              <w:left w:val="nil"/>
              <w:bottom w:val="nil"/>
              <w:right w:val="nil"/>
            </w:tcBorders>
          </w:tcPr>
          <w:p w:rsidR="00227D35" w:rsidRDefault="00227D35" w:rsidP="00F91C6E">
            <w:pPr>
              <w:tabs>
                <w:tab w:val="left" w:pos="7655"/>
                <w:tab w:val="left" w:pos="8931"/>
              </w:tabs>
              <w:jc w:val="both"/>
              <w:rPr>
                <w:sz w:val="18"/>
              </w:rPr>
            </w:pPr>
            <w:r>
              <w:rPr>
                <w:sz w:val="18"/>
              </w:rPr>
              <w:t>кв. м.,</w:t>
            </w:r>
          </w:p>
        </w:tc>
      </w:tr>
      <w:tr w:rsidR="00227D35" w:rsidTr="00F91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227D35" w:rsidRDefault="00227D35" w:rsidP="00F91C6E">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227D35" w:rsidRDefault="00227D35" w:rsidP="00F91C6E">
            <w:pPr>
              <w:tabs>
                <w:tab w:val="left" w:pos="7655"/>
                <w:tab w:val="left" w:pos="8931"/>
              </w:tabs>
              <w:jc w:val="both"/>
              <w:rPr>
                <w:b/>
                <w:i/>
                <w:sz w:val="18"/>
              </w:rPr>
            </w:pPr>
          </w:p>
        </w:tc>
        <w:tc>
          <w:tcPr>
            <w:tcW w:w="2551" w:type="dxa"/>
            <w:gridSpan w:val="2"/>
          </w:tcPr>
          <w:p w:rsidR="00227D35" w:rsidRDefault="00227D35" w:rsidP="00F91C6E">
            <w:pPr>
              <w:tabs>
                <w:tab w:val="left" w:pos="7655"/>
                <w:tab w:val="left" w:pos="8931"/>
              </w:tabs>
              <w:jc w:val="both"/>
              <w:rPr>
                <w:sz w:val="18"/>
              </w:rPr>
            </w:pPr>
            <w:r>
              <w:rPr>
                <w:sz w:val="18"/>
              </w:rPr>
              <w:t xml:space="preserve">Этаж  </w:t>
            </w:r>
          </w:p>
        </w:tc>
        <w:tc>
          <w:tcPr>
            <w:tcW w:w="567" w:type="dxa"/>
            <w:gridSpan w:val="2"/>
          </w:tcPr>
          <w:p w:rsidR="00227D35" w:rsidRDefault="00227D35" w:rsidP="00F91C6E">
            <w:pPr>
              <w:tabs>
                <w:tab w:val="left" w:pos="7655"/>
                <w:tab w:val="left" w:pos="8931"/>
              </w:tabs>
              <w:jc w:val="both"/>
              <w:rPr>
                <w:b/>
                <w:i/>
                <w:sz w:val="18"/>
              </w:rPr>
            </w:pPr>
            <w:r>
              <w:rPr>
                <w:sz w:val="18"/>
              </w:rPr>
              <w:t xml:space="preserve">  </w:t>
            </w:r>
          </w:p>
        </w:tc>
        <w:tc>
          <w:tcPr>
            <w:tcW w:w="567" w:type="dxa"/>
            <w:gridSpan w:val="2"/>
          </w:tcPr>
          <w:p w:rsidR="00227D35" w:rsidRDefault="00227D35" w:rsidP="00F91C6E">
            <w:pPr>
              <w:tabs>
                <w:tab w:val="left" w:pos="7655"/>
                <w:tab w:val="left" w:pos="8931"/>
              </w:tabs>
              <w:jc w:val="both"/>
              <w:rPr>
                <w:sz w:val="18"/>
              </w:rPr>
            </w:pPr>
          </w:p>
        </w:tc>
      </w:tr>
    </w:tbl>
    <w:p w:rsidR="00227D35" w:rsidRDefault="00227D35" w:rsidP="00227D35">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227D35" w:rsidRDefault="00227D35" w:rsidP="00227D35">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27D35" w:rsidRPr="00807EC3" w:rsidTr="00F91C6E">
        <w:trPr>
          <w:trHeight w:val="221"/>
        </w:trPr>
        <w:tc>
          <w:tcPr>
            <w:tcW w:w="10598" w:type="dxa"/>
            <w:tcBorders>
              <w:bottom w:val="single" w:sz="4" w:space="0" w:color="auto"/>
            </w:tcBorders>
          </w:tcPr>
          <w:p w:rsidR="00227D35" w:rsidRPr="00807EC3" w:rsidRDefault="00227D35" w:rsidP="00F91C6E">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227D35" w:rsidRPr="00B51F12" w:rsidRDefault="00227D35" w:rsidP="00227D35">
      <w:pPr>
        <w:pStyle w:val="af6"/>
        <w:numPr>
          <w:ilvl w:val="1"/>
          <w:numId w:val="10"/>
        </w:numPr>
        <w:ind w:right="-8"/>
        <w:jc w:val="both"/>
        <w:rPr>
          <w:b/>
          <w:sz w:val="18"/>
        </w:rPr>
      </w:pPr>
      <w:r w:rsidRPr="00B51F12">
        <w:rPr>
          <w:sz w:val="18"/>
        </w:rPr>
        <w:t>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sidRPr="00B51F12">
        <w:rPr>
          <w:b/>
          <w:sz w:val="18"/>
        </w:rPr>
        <w:t>.</w:t>
      </w:r>
    </w:p>
    <w:p w:rsidR="00227D35" w:rsidRDefault="00227D35" w:rsidP="00227D35">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227D35" w:rsidRDefault="00227D35" w:rsidP="00227D35">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227D35" w:rsidRDefault="00227D35" w:rsidP="00227D35">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227D35" w:rsidRPr="00B51F12" w:rsidRDefault="00227D35" w:rsidP="00227D35">
      <w:pPr>
        <w:pStyle w:val="af6"/>
        <w:numPr>
          <w:ilvl w:val="1"/>
          <w:numId w:val="10"/>
        </w:numPr>
        <w:tabs>
          <w:tab w:val="left" w:pos="7655"/>
          <w:tab w:val="left" w:pos="8931"/>
        </w:tabs>
        <w:jc w:val="both"/>
        <w:rPr>
          <w:sz w:val="18"/>
        </w:rPr>
      </w:pPr>
      <w:proofErr w:type="gramStart"/>
      <w:r w:rsidRPr="00B51F12">
        <w:rPr>
          <w:sz w:val="18"/>
        </w:rPr>
        <w:t>Срок  действия</w:t>
      </w:r>
      <w:proofErr w:type="gramEnd"/>
      <w:r w:rsidRPr="00B51F12">
        <w:rPr>
          <w:sz w:val="18"/>
        </w:rPr>
        <w:t xml:space="preserve"> настоящего Договора аренды  помещений устанавливается 5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227D35" w:rsidTr="00F91C6E">
        <w:tc>
          <w:tcPr>
            <w:tcW w:w="1417" w:type="dxa"/>
          </w:tcPr>
          <w:p w:rsidR="00227D35" w:rsidRDefault="00227D35" w:rsidP="00F91C6E">
            <w:pPr>
              <w:pStyle w:val="12"/>
              <w:ind w:left="0"/>
              <w:jc w:val="both"/>
              <w:rPr>
                <w:sz w:val="18"/>
              </w:rPr>
            </w:pPr>
            <w:r>
              <w:rPr>
                <w:sz w:val="18"/>
              </w:rPr>
              <w:t xml:space="preserve">       начало: </w:t>
            </w:r>
          </w:p>
        </w:tc>
        <w:tc>
          <w:tcPr>
            <w:tcW w:w="2268" w:type="dxa"/>
            <w:tcBorders>
              <w:bottom w:val="single" w:sz="4" w:space="0" w:color="auto"/>
            </w:tcBorders>
          </w:tcPr>
          <w:p w:rsidR="00227D35" w:rsidRDefault="00227D35" w:rsidP="00F91C6E">
            <w:pPr>
              <w:pStyle w:val="12"/>
              <w:ind w:left="0"/>
              <w:jc w:val="both"/>
              <w:rPr>
                <w:i/>
                <w:sz w:val="18"/>
              </w:rPr>
            </w:pPr>
          </w:p>
        </w:tc>
        <w:tc>
          <w:tcPr>
            <w:tcW w:w="2127" w:type="dxa"/>
          </w:tcPr>
          <w:p w:rsidR="00227D35" w:rsidRDefault="00227D35" w:rsidP="00F91C6E">
            <w:pPr>
              <w:pStyle w:val="12"/>
              <w:ind w:left="0"/>
              <w:jc w:val="both"/>
              <w:rPr>
                <w:sz w:val="18"/>
              </w:rPr>
            </w:pPr>
            <w:r>
              <w:rPr>
                <w:sz w:val="18"/>
              </w:rPr>
              <w:t xml:space="preserve">                 окончание:</w:t>
            </w:r>
          </w:p>
        </w:tc>
        <w:tc>
          <w:tcPr>
            <w:tcW w:w="1842" w:type="dxa"/>
            <w:tcBorders>
              <w:bottom w:val="single" w:sz="4" w:space="0" w:color="auto"/>
            </w:tcBorders>
          </w:tcPr>
          <w:p w:rsidR="00227D35" w:rsidRDefault="00227D35" w:rsidP="00F91C6E">
            <w:pPr>
              <w:pStyle w:val="12"/>
              <w:ind w:left="0"/>
              <w:jc w:val="both"/>
              <w:rPr>
                <w:i/>
                <w:sz w:val="18"/>
              </w:rPr>
            </w:pPr>
          </w:p>
        </w:tc>
      </w:tr>
    </w:tbl>
    <w:p w:rsidR="00227D35" w:rsidRDefault="00227D35" w:rsidP="00227D35">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227D35" w:rsidRPr="00F808F7" w:rsidRDefault="00227D35" w:rsidP="00227D35">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227D35" w:rsidRPr="00F808F7" w:rsidRDefault="00227D35" w:rsidP="00227D35">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227D35" w:rsidRPr="00F808F7" w:rsidRDefault="00227D35" w:rsidP="00227D35">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227D35" w:rsidRDefault="00227D35" w:rsidP="00227D35">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227D35" w:rsidRDefault="00227D35" w:rsidP="00227D35">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227D35" w:rsidRDefault="00227D35" w:rsidP="00227D35">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227D35" w:rsidRPr="00F808F7" w:rsidRDefault="00227D35" w:rsidP="00227D35">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227D35" w:rsidRDefault="00227D35" w:rsidP="00227D35">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227D35" w:rsidRDefault="00227D35" w:rsidP="00227D35">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227D35" w:rsidRDefault="00227D35" w:rsidP="00227D35">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227D35" w:rsidRDefault="00227D35" w:rsidP="00227D35">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227D35" w:rsidRDefault="00227D35" w:rsidP="00227D35">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227D35" w:rsidRDefault="00227D35" w:rsidP="00227D35">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227D35" w:rsidRDefault="00227D35" w:rsidP="00227D35">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227D35" w:rsidRPr="00F808F7" w:rsidRDefault="00227D35" w:rsidP="00227D35">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227D35" w:rsidRPr="00F808F7" w:rsidRDefault="00227D35" w:rsidP="00227D35">
      <w:pPr>
        <w:tabs>
          <w:tab w:val="left" w:pos="7655"/>
          <w:tab w:val="left" w:pos="8931"/>
        </w:tabs>
        <w:ind w:left="-840" w:firstLine="240"/>
        <w:jc w:val="both"/>
        <w:rPr>
          <w:b/>
          <w:sz w:val="18"/>
          <w:szCs w:val="18"/>
          <w:u w:val="single"/>
        </w:rPr>
      </w:pPr>
    </w:p>
    <w:p w:rsidR="00227D35" w:rsidRPr="00F808F7" w:rsidRDefault="00227D35" w:rsidP="00227D35">
      <w:pPr>
        <w:pStyle w:val="4"/>
        <w:spacing w:before="0" w:after="0"/>
        <w:ind w:left="-840" w:firstLine="240"/>
        <w:rPr>
          <w:sz w:val="18"/>
          <w:szCs w:val="18"/>
        </w:rPr>
      </w:pPr>
      <w:r w:rsidRPr="00F808F7">
        <w:rPr>
          <w:sz w:val="18"/>
          <w:szCs w:val="18"/>
        </w:rPr>
        <w:t>II. ОБЯЗАННОСТИ СТОРОН</w:t>
      </w:r>
    </w:p>
    <w:p w:rsidR="00227D35" w:rsidRPr="00F808F7" w:rsidRDefault="00227D35" w:rsidP="00227D35">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227D35" w:rsidRPr="00F808F7" w:rsidRDefault="00227D35" w:rsidP="00227D35">
      <w:pPr>
        <w:ind w:left="-840" w:right="-8" w:firstLine="240"/>
        <w:jc w:val="both"/>
        <w:rPr>
          <w:sz w:val="18"/>
          <w:szCs w:val="18"/>
        </w:rPr>
      </w:pPr>
      <w:r w:rsidRPr="00F808F7">
        <w:rPr>
          <w:sz w:val="18"/>
          <w:szCs w:val="18"/>
        </w:rPr>
        <w:lastRenderedPageBreak/>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227D35" w:rsidRPr="00F808F7" w:rsidRDefault="00227D35" w:rsidP="00227D3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227D35" w:rsidRPr="00F808F7" w:rsidRDefault="00227D35" w:rsidP="00227D3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227D35" w:rsidRPr="00F808F7" w:rsidRDefault="00227D35" w:rsidP="00227D3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227D35" w:rsidRDefault="00227D35" w:rsidP="00227D35">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227D35" w:rsidRDefault="00227D35" w:rsidP="00227D35">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27D35" w:rsidRDefault="00227D35" w:rsidP="00227D35">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227D35" w:rsidRDefault="00227D35" w:rsidP="00227D35">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227D35" w:rsidRDefault="00227D35" w:rsidP="00227D3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227D35" w:rsidRPr="000E11A6" w:rsidRDefault="00227D35" w:rsidP="00227D35">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w:t>
      </w:r>
      <w:r w:rsidR="007314B4" w:rsidRPr="007314B4">
        <w:rPr>
          <w:sz w:val="18"/>
          <w:szCs w:val="18"/>
          <w:u w:val="single"/>
        </w:rPr>
        <w:t>2 557,00</w:t>
      </w:r>
      <w:r w:rsidR="007314B4">
        <w:rPr>
          <w:sz w:val="18"/>
          <w:szCs w:val="18"/>
        </w:rPr>
        <w:t xml:space="preserve"> </w:t>
      </w:r>
      <w:r>
        <w:rPr>
          <w:sz w:val="18"/>
          <w:szCs w:val="18"/>
        </w:rPr>
        <w:t xml:space="preserve">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227D35" w:rsidRPr="000E11A6" w:rsidRDefault="00227D35" w:rsidP="00227D35">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227D35" w:rsidRPr="00AF113F" w:rsidRDefault="00227D35" w:rsidP="00227D35">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227D35" w:rsidRDefault="00227D35" w:rsidP="00227D35">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227D35" w:rsidRDefault="00227D35" w:rsidP="00227D35">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227D35" w:rsidRDefault="00227D35" w:rsidP="00227D35">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227D35" w:rsidRDefault="00227D35" w:rsidP="00227D35">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227D35" w:rsidRDefault="00227D35" w:rsidP="00227D35">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227D35" w:rsidRDefault="00227D35" w:rsidP="00227D35">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227D35" w:rsidRDefault="00227D35" w:rsidP="00227D3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27D35" w:rsidRDefault="00227D35" w:rsidP="00227D35">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27D35" w:rsidRDefault="00227D35" w:rsidP="00227D35">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227D35" w:rsidRDefault="00227D35" w:rsidP="00227D35">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227D35" w:rsidRDefault="00227D35" w:rsidP="00227D35">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227D35" w:rsidRDefault="00227D35" w:rsidP="00227D35">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227D35" w:rsidRDefault="00227D35" w:rsidP="00227D35">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227D35" w:rsidRPr="00CF3463" w:rsidRDefault="00227D35" w:rsidP="00227D35">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227D35" w:rsidRPr="00CF3463" w:rsidRDefault="00227D35" w:rsidP="00227D35">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227D35" w:rsidRPr="00CF3463" w:rsidRDefault="00227D35" w:rsidP="00227D35">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227D35" w:rsidRPr="00CF3463" w:rsidRDefault="00227D35" w:rsidP="00227D35">
      <w:pPr>
        <w:ind w:left="-851" w:firstLine="284"/>
        <w:jc w:val="both"/>
        <w:rPr>
          <w:sz w:val="18"/>
          <w:szCs w:val="18"/>
        </w:rPr>
      </w:pPr>
      <w:r>
        <w:rPr>
          <w:sz w:val="18"/>
          <w:szCs w:val="18"/>
        </w:rPr>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227D35" w:rsidRPr="00CF3463" w:rsidRDefault="00227D35" w:rsidP="00227D35">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227D35" w:rsidRPr="00CF3463" w:rsidRDefault="00227D35" w:rsidP="00227D35">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227D35" w:rsidRPr="00CF3463" w:rsidRDefault="00227D35" w:rsidP="00227D35">
      <w:pPr>
        <w:pStyle w:val="Default"/>
        <w:ind w:left="-851" w:firstLine="284"/>
        <w:jc w:val="both"/>
        <w:rPr>
          <w:sz w:val="18"/>
          <w:szCs w:val="18"/>
        </w:rPr>
      </w:pPr>
      <w:r w:rsidRPr="00CF3463">
        <w:rPr>
          <w:sz w:val="18"/>
          <w:szCs w:val="18"/>
        </w:rPr>
        <w:lastRenderedPageBreak/>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227D35" w:rsidRPr="00CF3463" w:rsidRDefault="00227D35" w:rsidP="00227D35">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227D35" w:rsidRPr="00CF3463" w:rsidRDefault="00227D35" w:rsidP="00227D35">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227D35" w:rsidRPr="00CF3463" w:rsidRDefault="00227D35" w:rsidP="00227D35">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227D35" w:rsidRDefault="00227D35" w:rsidP="00227D35">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227D35" w:rsidRDefault="00227D35" w:rsidP="00227D35">
      <w:pPr>
        <w:ind w:left="-851" w:right="-8" w:firstLine="284"/>
        <w:jc w:val="both"/>
        <w:rPr>
          <w:sz w:val="18"/>
        </w:rPr>
      </w:pPr>
    </w:p>
    <w:p w:rsidR="00227D35" w:rsidRDefault="00227D35" w:rsidP="00227D3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227D35" w:rsidRDefault="00227D35" w:rsidP="00227D3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227D35" w:rsidRDefault="00227D35" w:rsidP="00227D3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227D35" w:rsidRDefault="00227D35" w:rsidP="00227D35">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227D35" w:rsidRDefault="00227D35" w:rsidP="00227D3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227D35" w:rsidRDefault="00227D35" w:rsidP="00227D3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227D35" w:rsidRDefault="00227D35" w:rsidP="00227D35">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227D35" w:rsidRDefault="00227D35" w:rsidP="00227D3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227D35" w:rsidRDefault="00227D35" w:rsidP="00227D35">
      <w:pPr>
        <w:tabs>
          <w:tab w:val="left" w:pos="7655"/>
          <w:tab w:val="left" w:pos="8931"/>
        </w:tabs>
        <w:ind w:left="-851" w:firstLine="284"/>
        <w:jc w:val="both"/>
        <w:rPr>
          <w:b/>
          <w:sz w:val="18"/>
          <w:u w:val="single"/>
        </w:rPr>
      </w:pPr>
    </w:p>
    <w:p w:rsidR="00227D35" w:rsidRDefault="00227D35" w:rsidP="00227D3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227D35" w:rsidRPr="00F808F7" w:rsidRDefault="00227D35" w:rsidP="00227D3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227D35" w:rsidRPr="00F808F7" w:rsidRDefault="00227D35" w:rsidP="00227D35">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227D35" w:rsidRDefault="00227D35" w:rsidP="00227D35">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227D35" w:rsidRDefault="00227D35" w:rsidP="00227D35">
      <w:pPr>
        <w:tabs>
          <w:tab w:val="left" w:pos="7655"/>
          <w:tab w:val="left" w:pos="8931"/>
        </w:tabs>
        <w:ind w:left="-851" w:firstLine="284"/>
        <w:jc w:val="both"/>
        <w:rPr>
          <w:sz w:val="18"/>
        </w:rPr>
      </w:pPr>
      <w:r>
        <w:rPr>
          <w:noProof/>
        </w:rPr>
        <mc:AlternateContent>
          <mc:Choice Requires="wps">
            <w:drawing>
              <wp:anchor distT="0" distB="0" distL="114300" distR="114300" simplePos="0" relativeHeight="251665408" behindDoc="0" locked="0" layoutInCell="1" allowOverlap="1" wp14:anchorId="0D903F26" wp14:editId="71D34B80">
                <wp:simplePos x="0" y="0"/>
                <wp:positionH relativeFrom="column">
                  <wp:posOffset>-572135</wp:posOffset>
                </wp:positionH>
                <wp:positionV relativeFrom="paragraph">
                  <wp:posOffset>37465</wp:posOffset>
                </wp:positionV>
                <wp:extent cx="6675120" cy="406400"/>
                <wp:effectExtent l="8890" t="13970" r="1206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27D35" w:rsidRPr="00F808F7" w:rsidRDefault="00227D35" w:rsidP="00227D35">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227D35" w:rsidRPr="00F808F7" w:rsidRDefault="00227D35" w:rsidP="00227D35">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03F26" id="Прямоугольник 4" o:spid="_x0000_s1028" style="position:absolute;left:0;text-align:left;margin-left:-45.05pt;margin-top:2.95pt;width:525.6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" fillcolor="yellow" stroked="f">
                <v:imagedata embosscolor="shadow add(51)"/>
                <v:shadow on="t" type="emboss" color="#990" color2="shadow add(102)" offset="1pt,1pt" offset2="-1pt,-1pt"/>
                <v:textbox>
                  <w:txbxContent>
                    <w:p w:rsidR="00227D35" w:rsidRPr="00F808F7" w:rsidRDefault="00227D35" w:rsidP="00227D35">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227D35" w:rsidRPr="00F808F7" w:rsidRDefault="00227D35" w:rsidP="00227D35">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227D35" w:rsidRDefault="00227D35" w:rsidP="00227D35">
      <w:pPr>
        <w:ind w:left="-851" w:right="-8" w:firstLine="284"/>
        <w:jc w:val="both"/>
        <w:rPr>
          <w:sz w:val="18"/>
        </w:rPr>
      </w:pPr>
    </w:p>
    <w:p w:rsidR="00227D35" w:rsidRDefault="00227D35" w:rsidP="00227D35">
      <w:pPr>
        <w:ind w:left="-851" w:right="-8" w:firstLine="284"/>
        <w:jc w:val="both"/>
        <w:rPr>
          <w:sz w:val="18"/>
        </w:rPr>
      </w:pPr>
    </w:p>
    <w:p w:rsidR="00227D35" w:rsidRDefault="00227D35" w:rsidP="00227D35">
      <w:pPr>
        <w:ind w:left="-851" w:right="-8" w:firstLine="284"/>
        <w:jc w:val="both"/>
        <w:rPr>
          <w:sz w:val="18"/>
        </w:rPr>
      </w:pPr>
    </w:p>
    <w:p w:rsidR="00227D35" w:rsidRPr="00F63A6E" w:rsidRDefault="00227D35" w:rsidP="00227D35">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227D35" w:rsidRPr="004628B1" w:rsidRDefault="00227D35" w:rsidP="00227D35">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227D35" w:rsidRDefault="00227D35" w:rsidP="00227D35">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227D35" w:rsidRPr="001E1149" w:rsidRDefault="00227D35" w:rsidP="00227D35">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227D35" w:rsidRPr="003470E7" w:rsidRDefault="00227D35" w:rsidP="00227D35">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227D35" w:rsidRPr="00CD494A" w:rsidRDefault="00227D35" w:rsidP="00227D35">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227D35" w:rsidRPr="00371E9D" w:rsidRDefault="00227D35" w:rsidP="00227D35">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227D35" w:rsidRPr="00CD494A" w:rsidRDefault="00227D35" w:rsidP="00227D35">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227D35" w:rsidRDefault="00227D35" w:rsidP="00227D35">
      <w:pPr>
        <w:pStyle w:val="21"/>
        <w:tabs>
          <w:tab w:val="left" w:pos="7655"/>
        </w:tabs>
      </w:pPr>
      <w:r>
        <w:rPr>
          <w:noProof/>
        </w:rPr>
        <mc:AlternateContent>
          <mc:Choice Requires="wps">
            <w:drawing>
              <wp:anchor distT="0" distB="0" distL="114300" distR="114300" simplePos="0" relativeHeight="251666432" behindDoc="0" locked="0" layoutInCell="0" allowOverlap="1" wp14:anchorId="52045E44" wp14:editId="0CA13EC8">
                <wp:simplePos x="0" y="0"/>
                <wp:positionH relativeFrom="column">
                  <wp:posOffset>-581342</wp:posOffset>
                </wp:positionH>
                <wp:positionV relativeFrom="paragraph">
                  <wp:posOffset>95250</wp:posOffset>
                </wp:positionV>
                <wp:extent cx="6858000" cy="730250"/>
                <wp:effectExtent l="8890" t="10160" r="1016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27D35" w:rsidRPr="00492398" w:rsidRDefault="00227D35" w:rsidP="00227D35">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227D35" w:rsidRPr="00B471C5" w:rsidRDefault="00227D35" w:rsidP="00227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5E44" id="Прямоугольник 3" o:spid="_x0000_s1029" style="position:absolute;left:0;text-align:left;margin-left:-45.75pt;margin-top:7.5pt;width:540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" o:allowincell="f" fillcolor="yellow" stroked="f">
                <v:imagedata embosscolor="shadow add(51)"/>
                <v:shadow on="t" type="emboss" color="#990" color2="shadow add(102)" offset="1pt,1pt" offset2="-1pt,-1pt"/>
                <v:textbox>
                  <w:txbxContent>
                    <w:p w:rsidR="00227D35" w:rsidRPr="00492398" w:rsidRDefault="00227D35" w:rsidP="00227D35">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227D35" w:rsidRPr="00B471C5" w:rsidRDefault="00227D35" w:rsidP="00227D35"/>
                  </w:txbxContent>
                </v:textbox>
              </v:rect>
            </w:pict>
          </mc:Fallback>
        </mc:AlternateContent>
      </w:r>
    </w:p>
    <w:p w:rsidR="00227D35" w:rsidRDefault="00227D35" w:rsidP="00227D35">
      <w:pPr>
        <w:pStyle w:val="21"/>
        <w:tabs>
          <w:tab w:val="left" w:pos="7655"/>
        </w:tabs>
        <w:spacing w:after="0" w:line="240" w:lineRule="auto"/>
        <w:ind w:left="-600"/>
        <w:rPr>
          <w:color w:val="000000"/>
          <w:sz w:val="18"/>
          <w:szCs w:val="18"/>
        </w:rPr>
      </w:pPr>
    </w:p>
    <w:p w:rsidR="00227D35" w:rsidRDefault="00227D35" w:rsidP="00227D35">
      <w:pPr>
        <w:pStyle w:val="21"/>
        <w:tabs>
          <w:tab w:val="left" w:pos="7655"/>
        </w:tabs>
        <w:spacing w:after="0" w:line="240" w:lineRule="auto"/>
        <w:ind w:left="-600"/>
        <w:rPr>
          <w:color w:val="000000"/>
          <w:sz w:val="18"/>
          <w:szCs w:val="18"/>
        </w:rPr>
      </w:pPr>
    </w:p>
    <w:p w:rsidR="00227D35" w:rsidRDefault="00227D35" w:rsidP="00227D35">
      <w:pPr>
        <w:pStyle w:val="21"/>
        <w:tabs>
          <w:tab w:val="left" w:pos="7655"/>
        </w:tabs>
        <w:spacing w:after="0" w:line="240" w:lineRule="auto"/>
        <w:ind w:left="-600"/>
        <w:rPr>
          <w:color w:val="000000"/>
          <w:sz w:val="18"/>
          <w:szCs w:val="18"/>
        </w:rPr>
      </w:pPr>
    </w:p>
    <w:p w:rsidR="00227D35" w:rsidRDefault="00227D35" w:rsidP="00227D35">
      <w:pPr>
        <w:pStyle w:val="21"/>
        <w:tabs>
          <w:tab w:val="left" w:pos="7655"/>
        </w:tabs>
        <w:spacing w:after="0" w:line="240" w:lineRule="auto"/>
        <w:ind w:left="-600"/>
        <w:rPr>
          <w:color w:val="000000"/>
          <w:sz w:val="18"/>
          <w:szCs w:val="18"/>
        </w:rPr>
      </w:pPr>
    </w:p>
    <w:p w:rsidR="00227D35" w:rsidRPr="00CD494A" w:rsidRDefault="00227D35" w:rsidP="00227D35">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227D35" w:rsidRPr="0009719C" w:rsidRDefault="00227D35" w:rsidP="00227D35"/>
    <w:p w:rsidR="00227D35" w:rsidRDefault="00227D35" w:rsidP="00227D3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227D35" w:rsidRDefault="00227D35" w:rsidP="00227D3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w:t>
      </w:r>
      <w:r>
        <w:rPr>
          <w:sz w:val="18"/>
        </w:rPr>
        <w:lastRenderedPageBreak/>
        <w:t>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227D35" w:rsidRDefault="00227D35" w:rsidP="00227D3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227D35" w:rsidRDefault="00227D35" w:rsidP="00227D3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227D35" w:rsidRDefault="00227D35" w:rsidP="00227D3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227D35" w:rsidRDefault="00227D35" w:rsidP="00227D3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227D35" w:rsidRDefault="00227D35" w:rsidP="00227D35">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227D35" w:rsidRPr="00F808F7" w:rsidRDefault="00227D35" w:rsidP="00227D3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227D35" w:rsidRPr="00F808F7" w:rsidRDefault="00227D35" w:rsidP="00227D35">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227D35" w:rsidRPr="00F808F7" w:rsidRDefault="00227D35" w:rsidP="00227D3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227D35" w:rsidRPr="00F808F7" w:rsidRDefault="00227D35" w:rsidP="00227D35">
      <w:pPr>
        <w:tabs>
          <w:tab w:val="left" w:pos="7655"/>
          <w:tab w:val="left" w:pos="8931"/>
        </w:tabs>
        <w:ind w:left="-840" w:firstLine="240"/>
        <w:jc w:val="both"/>
        <w:rPr>
          <w:b/>
          <w:sz w:val="18"/>
          <w:szCs w:val="18"/>
          <w:u w:val="single"/>
        </w:rPr>
      </w:pPr>
    </w:p>
    <w:p w:rsidR="00227D35" w:rsidRPr="00F808F7" w:rsidRDefault="00227D35" w:rsidP="00227D3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227D35" w:rsidRDefault="00227D35" w:rsidP="00227D3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227D35" w:rsidRDefault="00227D35" w:rsidP="00227D3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27D35" w:rsidRDefault="00227D35" w:rsidP="00227D3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27D35" w:rsidRDefault="00227D35" w:rsidP="00227D35">
      <w:pPr>
        <w:pStyle w:val="1"/>
        <w:tabs>
          <w:tab w:val="left" w:pos="7655"/>
          <w:tab w:val="left" w:pos="8931"/>
        </w:tabs>
        <w:spacing w:before="0" w:after="0"/>
        <w:ind w:left="-851" w:firstLine="284"/>
        <w:jc w:val="both"/>
        <w:rPr>
          <w:rFonts w:ascii="Times New Roman" w:hAnsi="Times New Roman"/>
          <w:sz w:val="18"/>
          <w:u w:val="single"/>
        </w:rPr>
      </w:pPr>
    </w:p>
    <w:p w:rsidR="00227D35" w:rsidRDefault="00227D35" w:rsidP="00227D3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227D35" w:rsidRDefault="00227D35" w:rsidP="00227D35">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227D35" w:rsidRDefault="00227D35" w:rsidP="00227D3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227D35" w:rsidRPr="00F808F7" w:rsidRDefault="00227D35" w:rsidP="00227D3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227D35" w:rsidRDefault="00227D35" w:rsidP="00227D35">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227D35" w:rsidRDefault="00227D35" w:rsidP="00227D35">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227D35" w:rsidRDefault="00227D35" w:rsidP="00227D3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227D35" w:rsidRDefault="00227D35" w:rsidP="00227D35">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227D35" w:rsidRDefault="00227D35" w:rsidP="00227D35">
      <w:pPr>
        <w:pStyle w:val="21"/>
        <w:tabs>
          <w:tab w:val="left" w:pos="7655"/>
        </w:tabs>
        <w:spacing w:after="0" w:line="240" w:lineRule="auto"/>
        <w:rPr>
          <w:b/>
          <w:sz w:val="18"/>
          <w:szCs w:val="18"/>
          <w:u w:val="single"/>
        </w:rPr>
      </w:pPr>
    </w:p>
    <w:p w:rsidR="00227D35" w:rsidRPr="00F808F7" w:rsidRDefault="00227D35" w:rsidP="00227D3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227D35" w:rsidRDefault="00227D35" w:rsidP="00227D35">
      <w:pPr>
        <w:ind w:left="-851" w:right="-8" w:firstLine="284"/>
        <w:jc w:val="both"/>
        <w:rPr>
          <w:sz w:val="18"/>
        </w:rPr>
      </w:pPr>
      <w:r>
        <w:rPr>
          <w:sz w:val="18"/>
        </w:rPr>
        <w:lastRenderedPageBreak/>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227D35" w:rsidRDefault="00227D35" w:rsidP="00227D3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227D35" w:rsidRDefault="00227D35" w:rsidP="00227D35">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227D35" w:rsidRDefault="00227D35" w:rsidP="00227D35">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227D35" w:rsidRPr="00247BB3" w:rsidRDefault="00227D35" w:rsidP="00227D35">
      <w:pPr>
        <w:pStyle w:val="21"/>
        <w:tabs>
          <w:tab w:val="left" w:pos="7655"/>
        </w:tabs>
        <w:spacing w:after="0" w:line="240" w:lineRule="auto"/>
        <w:ind w:left="-840" w:firstLine="240"/>
        <w:jc w:val="both"/>
        <w:rPr>
          <w:sz w:val="18"/>
          <w:szCs w:val="18"/>
        </w:rPr>
      </w:pPr>
    </w:p>
    <w:p w:rsidR="00227D35" w:rsidRDefault="00227D35" w:rsidP="00227D35">
      <w:pPr>
        <w:ind w:left="-851" w:right="-8" w:firstLine="284"/>
        <w:jc w:val="both"/>
        <w:rPr>
          <w:sz w:val="18"/>
          <w:u w:val="single"/>
        </w:rPr>
      </w:pPr>
      <w:r>
        <w:rPr>
          <w:b/>
          <w:sz w:val="18"/>
          <w:u w:val="single"/>
          <w:lang w:val="en-US"/>
        </w:rPr>
        <w:t>IX</w:t>
      </w:r>
      <w:r>
        <w:rPr>
          <w:b/>
          <w:sz w:val="18"/>
          <w:u w:val="single"/>
        </w:rPr>
        <w:t>. СУБАРЕНДА</w:t>
      </w:r>
    </w:p>
    <w:p w:rsidR="00227D35" w:rsidRDefault="00227D35" w:rsidP="00227D35">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227D35" w:rsidRDefault="00227D35" w:rsidP="00227D35">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27D35" w:rsidRDefault="00227D35" w:rsidP="00227D35">
      <w:pPr>
        <w:ind w:left="-851" w:right="-8" w:firstLine="284"/>
        <w:jc w:val="both"/>
        <w:rPr>
          <w:sz w:val="18"/>
        </w:rPr>
      </w:pPr>
      <w:r>
        <w:rPr>
          <w:sz w:val="18"/>
        </w:rPr>
        <w:t>9.3. Порядок согласования договора субаренды:</w:t>
      </w:r>
    </w:p>
    <w:p w:rsidR="00227D35" w:rsidRDefault="00227D35" w:rsidP="00227D35">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27D35" w:rsidRDefault="00227D35" w:rsidP="00227D35">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27D35" w:rsidRDefault="00227D35" w:rsidP="00227D35">
      <w:pPr>
        <w:ind w:left="-851" w:right="-8" w:firstLine="284"/>
        <w:jc w:val="both"/>
        <w:rPr>
          <w:sz w:val="18"/>
        </w:rPr>
      </w:pPr>
      <w:r>
        <w:rPr>
          <w:sz w:val="18"/>
        </w:rPr>
        <w:t xml:space="preserve">9.4. Договор субаренды подлежит обязательному учету в Комитете. </w:t>
      </w:r>
    </w:p>
    <w:p w:rsidR="00227D35" w:rsidRDefault="00227D35" w:rsidP="00227D35">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27D35" w:rsidRDefault="00227D35" w:rsidP="00227D35">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27D35" w:rsidRDefault="00227D35" w:rsidP="00227D35">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27D35" w:rsidRDefault="00227D35" w:rsidP="00227D35">
      <w:pPr>
        <w:tabs>
          <w:tab w:val="left" w:pos="7655"/>
          <w:tab w:val="left" w:pos="8931"/>
        </w:tabs>
        <w:ind w:left="-851" w:firstLine="284"/>
        <w:jc w:val="both"/>
        <w:rPr>
          <w:b/>
          <w:sz w:val="18"/>
          <w:u w:val="single"/>
        </w:rPr>
      </w:pPr>
    </w:p>
    <w:p w:rsidR="00227D35" w:rsidRDefault="00227D35" w:rsidP="00227D35">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27D35" w:rsidRPr="00445C90" w:rsidRDefault="00227D35" w:rsidP="00227D35">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227D35" w:rsidRPr="00445C90" w:rsidRDefault="00227D35" w:rsidP="00227D35">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27D35" w:rsidRPr="00445C90" w:rsidRDefault="00227D35" w:rsidP="00227D35">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27D35" w:rsidRDefault="00227D35" w:rsidP="00227D35">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227D35" w:rsidRDefault="00227D35" w:rsidP="00227D35">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27D35" w:rsidRPr="00247BB3" w:rsidRDefault="00227D35" w:rsidP="00227D35">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27D35" w:rsidRPr="00247BB3" w:rsidRDefault="00227D35" w:rsidP="00227D35">
      <w:pPr>
        <w:tabs>
          <w:tab w:val="left" w:pos="7655"/>
        </w:tabs>
        <w:ind w:left="-567"/>
        <w:jc w:val="both"/>
        <w:rPr>
          <w:sz w:val="18"/>
          <w:szCs w:val="18"/>
        </w:rPr>
      </w:pPr>
      <w:r w:rsidRPr="00247BB3">
        <w:rPr>
          <w:sz w:val="18"/>
          <w:szCs w:val="18"/>
        </w:rPr>
        <w:t xml:space="preserve">- акт приема-передачи имущества от </w:t>
      </w:r>
      <w:r>
        <w:rPr>
          <w:sz w:val="18"/>
          <w:szCs w:val="18"/>
        </w:rPr>
        <w:t>«</w:t>
      </w:r>
      <w:r w:rsidRPr="00247BB3">
        <w:rPr>
          <w:sz w:val="18"/>
          <w:szCs w:val="18"/>
        </w:rPr>
        <w:t>_____</w:t>
      </w:r>
      <w:r>
        <w:rPr>
          <w:sz w:val="18"/>
          <w:szCs w:val="18"/>
        </w:rPr>
        <w:t>»</w:t>
      </w:r>
      <w:r w:rsidRPr="00247BB3">
        <w:rPr>
          <w:sz w:val="18"/>
          <w:szCs w:val="18"/>
        </w:rPr>
        <w:t xml:space="preserve"> _________ 20___ г. (приложение № 1);</w:t>
      </w:r>
    </w:p>
    <w:p w:rsidR="00227D35" w:rsidRPr="00247BB3" w:rsidRDefault="00227D35" w:rsidP="00227D35">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27D35" w:rsidRPr="00247BB3" w:rsidRDefault="00227D35" w:rsidP="00227D35">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27D35" w:rsidRDefault="00227D35" w:rsidP="00227D35">
      <w:pPr>
        <w:tabs>
          <w:tab w:val="left" w:pos="7655"/>
        </w:tabs>
        <w:ind w:left="-851" w:firstLine="284"/>
        <w:jc w:val="both"/>
        <w:rPr>
          <w:b/>
          <w:sz w:val="18"/>
          <w:u w:val="single"/>
        </w:rPr>
      </w:pPr>
    </w:p>
    <w:p w:rsidR="00227D35" w:rsidRDefault="00227D35" w:rsidP="00227D35">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27D35" w:rsidRDefault="00227D35" w:rsidP="00227D35">
      <w:pPr>
        <w:tabs>
          <w:tab w:val="left" w:pos="7655"/>
        </w:tabs>
        <w:ind w:hanging="567"/>
        <w:jc w:val="both"/>
        <w:rPr>
          <w:b/>
          <w:sz w:val="18"/>
        </w:rPr>
      </w:pPr>
    </w:p>
    <w:tbl>
      <w:tblPr>
        <w:tblW w:w="10031" w:type="dxa"/>
        <w:tblInd w:w="-757" w:type="dxa"/>
        <w:tblLook w:val="01E0" w:firstRow="1" w:lastRow="1" w:firstColumn="1" w:lastColumn="1" w:noHBand="0" w:noVBand="0"/>
      </w:tblPr>
      <w:tblGrid>
        <w:gridCol w:w="4928"/>
        <w:gridCol w:w="360"/>
        <w:gridCol w:w="4743"/>
      </w:tblGrid>
      <w:tr w:rsidR="00227D35" w:rsidRPr="00247BB3" w:rsidTr="00F91C6E">
        <w:tc>
          <w:tcPr>
            <w:tcW w:w="4928" w:type="dxa"/>
            <w:tcBorders>
              <w:top w:val="single" w:sz="4" w:space="0" w:color="auto"/>
              <w:left w:val="single" w:sz="4" w:space="0" w:color="auto"/>
              <w:bottom w:val="single" w:sz="4" w:space="0" w:color="auto"/>
              <w:right w:val="single" w:sz="4" w:space="0" w:color="auto"/>
            </w:tcBorders>
          </w:tcPr>
          <w:p w:rsidR="00227D35" w:rsidRPr="00B7291C" w:rsidRDefault="00227D35" w:rsidP="00F91C6E">
            <w:pPr>
              <w:jc w:val="center"/>
              <w:rPr>
                <w:b/>
                <w:bCs/>
                <w:sz w:val="18"/>
                <w:szCs w:val="18"/>
              </w:rPr>
            </w:pPr>
            <w:r w:rsidRPr="00B7291C">
              <w:rPr>
                <w:b/>
                <w:bCs/>
                <w:sz w:val="18"/>
                <w:szCs w:val="18"/>
              </w:rPr>
              <w:t>Арендодатель</w:t>
            </w:r>
          </w:p>
        </w:tc>
        <w:tc>
          <w:tcPr>
            <w:tcW w:w="360" w:type="dxa"/>
            <w:tcBorders>
              <w:left w:val="single" w:sz="4" w:space="0" w:color="auto"/>
              <w:right w:val="single" w:sz="4" w:space="0" w:color="auto"/>
            </w:tcBorders>
          </w:tcPr>
          <w:p w:rsidR="00227D35" w:rsidRPr="00B7291C" w:rsidRDefault="00227D35" w:rsidP="00F91C6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27D35" w:rsidRPr="00B7291C" w:rsidRDefault="00227D35" w:rsidP="00F91C6E">
            <w:pPr>
              <w:jc w:val="center"/>
              <w:rPr>
                <w:b/>
                <w:bCs/>
                <w:sz w:val="18"/>
                <w:szCs w:val="18"/>
              </w:rPr>
            </w:pPr>
            <w:r w:rsidRPr="00B7291C">
              <w:rPr>
                <w:b/>
                <w:bCs/>
                <w:sz w:val="18"/>
                <w:szCs w:val="18"/>
              </w:rPr>
              <w:t>Арендатор</w:t>
            </w:r>
          </w:p>
        </w:tc>
      </w:tr>
      <w:tr w:rsidR="00227D35" w:rsidRPr="00247BB3" w:rsidTr="00F91C6E">
        <w:trPr>
          <w:trHeight w:val="274"/>
        </w:trPr>
        <w:tc>
          <w:tcPr>
            <w:tcW w:w="4928" w:type="dxa"/>
            <w:tcBorders>
              <w:top w:val="single" w:sz="4" w:space="0" w:color="auto"/>
            </w:tcBorders>
          </w:tcPr>
          <w:p w:rsidR="00227D35" w:rsidRPr="00B7291C" w:rsidRDefault="00227D35" w:rsidP="00F91C6E">
            <w:pPr>
              <w:jc w:val="center"/>
              <w:rPr>
                <w:sz w:val="18"/>
                <w:szCs w:val="18"/>
              </w:rPr>
            </w:pPr>
            <w:r w:rsidRPr="00B7291C">
              <w:rPr>
                <w:sz w:val="18"/>
                <w:szCs w:val="18"/>
              </w:rPr>
              <w:t xml:space="preserve">Комитет по управлению муниципальной </w:t>
            </w:r>
          </w:p>
          <w:p w:rsidR="00227D35" w:rsidRPr="00B7291C" w:rsidRDefault="00227D35" w:rsidP="00F91C6E">
            <w:pPr>
              <w:jc w:val="center"/>
              <w:rPr>
                <w:sz w:val="18"/>
                <w:szCs w:val="18"/>
              </w:rPr>
            </w:pPr>
            <w:r w:rsidRPr="00B7291C">
              <w:rPr>
                <w:sz w:val="18"/>
                <w:szCs w:val="18"/>
              </w:rPr>
              <w:t>собственностью администрации города Кировска</w:t>
            </w:r>
          </w:p>
          <w:p w:rsidR="00227D35" w:rsidRPr="00B7291C" w:rsidRDefault="00227D35" w:rsidP="00F91C6E">
            <w:pPr>
              <w:rPr>
                <w:sz w:val="18"/>
                <w:szCs w:val="18"/>
              </w:rPr>
            </w:pPr>
          </w:p>
        </w:tc>
        <w:tc>
          <w:tcPr>
            <w:tcW w:w="360" w:type="dxa"/>
          </w:tcPr>
          <w:p w:rsidR="00227D35" w:rsidRPr="00B7291C" w:rsidRDefault="00227D35" w:rsidP="00F91C6E">
            <w:pPr>
              <w:jc w:val="both"/>
              <w:rPr>
                <w:sz w:val="18"/>
                <w:szCs w:val="18"/>
              </w:rPr>
            </w:pPr>
          </w:p>
        </w:tc>
        <w:tc>
          <w:tcPr>
            <w:tcW w:w="4743" w:type="dxa"/>
            <w:tcBorders>
              <w:top w:val="single" w:sz="4" w:space="0" w:color="auto"/>
            </w:tcBorders>
          </w:tcPr>
          <w:p w:rsidR="00227D35" w:rsidRPr="00B7291C" w:rsidRDefault="00227D35" w:rsidP="00F91C6E">
            <w:pPr>
              <w:jc w:val="both"/>
              <w:rPr>
                <w:sz w:val="18"/>
                <w:szCs w:val="18"/>
              </w:rPr>
            </w:pPr>
          </w:p>
        </w:tc>
      </w:tr>
    </w:tbl>
    <w:p w:rsidR="00227D35" w:rsidRDefault="00227D35" w:rsidP="00227D35">
      <w:pPr>
        <w:pStyle w:val="6"/>
        <w:rPr>
          <w:sz w:val="20"/>
        </w:rPr>
      </w:pPr>
      <w:r>
        <w:rPr>
          <w:sz w:val="20"/>
        </w:rPr>
        <w:t xml:space="preserve">        </w:t>
      </w:r>
      <w:proofErr w:type="gramStart"/>
      <w:r>
        <w:rPr>
          <w:sz w:val="20"/>
        </w:rPr>
        <w:t>ПОДПИСИ  СТОРОН</w:t>
      </w:r>
      <w:proofErr w:type="gramEnd"/>
      <w:r>
        <w:rPr>
          <w:sz w:val="20"/>
        </w:rPr>
        <w:t>:</w:t>
      </w:r>
    </w:p>
    <w:p w:rsidR="00227D35" w:rsidRPr="00247BB3" w:rsidRDefault="00227D35" w:rsidP="00227D35">
      <w:pPr>
        <w:pStyle w:val="7"/>
        <w:rPr>
          <w:sz w:val="18"/>
          <w:szCs w:val="18"/>
        </w:rPr>
      </w:pPr>
      <w:r w:rsidRPr="00247BB3">
        <w:rPr>
          <w:sz w:val="18"/>
          <w:szCs w:val="18"/>
        </w:rPr>
        <w:t xml:space="preserve">АРЕНДОДАТЕЛЬ                                                                           АРЕНДАТОР                                         </w:t>
      </w:r>
    </w:p>
    <w:p w:rsidR="00227D35" w:rsidRDefault="00227D35" w:rsidP="00227D35">
      <w:pPr>
        <w:tabs>
          <w:tab w:val="left" w:pos="7655"/>
        </w:tabs>
        <w:ind w:hanging="567"/>
        <w:rPr>
          <w:sz w:val="18"/>
        </w:rPr>
      </w:pPr>
    </w:p>
    <w:p w:rsidR="00227D35" w:rsidRDefault="00227D35" w:rsidP="00227D35">
      <w:pPr>
        <w:tabs>
          <w:tab w:val="left" w:pos="7655"/>
        </w:tabs>
        <w:ind w:hanging="851"/>
        <w:rPr>
          <w:sz w:val="18"/>
        </w:rPr>
      </w:pPr>
      <w:r>
        <w:rPr>
          <w:sz w:val="18"/>
        </w:rPr>
        <w:t xml:space="preserve">                 ______________________ А.В. Кувшинов                                     ______________________                      </w:t>
      </w:r>
    </w:p>
    <w:p w:rsidR="00227D35" w:rsidRDefault="00227D35" w:rsidP="00227D35">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27D35" w:rsidRDefault="00227D35" w:rsidP="00227D35">
      <w:pPr>
        <w:tabs>
          <w:tab w:val="left" w:pos="7655"/>
        </w:tabs>
        <w:ind w:left="-851"/>
        <w:jc w:val="both"/>
        <w:rPr>
          <w:sz w:val="18"/>
        </w:rPr>
      </w:pPr>
    </w:p>
    <w:p w:rsidR="00227D35" w:rsidRDefault="00227D35" w:rsidP="00227D35">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227D35" w:rsidRDefault="00227D35" w:rsidP="00227D35">
      <w:pPr>
        <w:tabs>
          <w:tab w:val="left" w:pos="7655"/>
        </w:tabs>
        <w:ind w:left="-851"/>
        <w:jc w:val="both"/>
        <w:rPr>
          <w:sz w:val="12"/>
        </w:rPr>
      </w:pPr>
      <w:r>
        <w:rPr>
          <w:sz w:val="18"/>
        </w:rPr>
        <w:t xml:space="preserve">                                                                                                                                                              </w:t>
      </w:r>
      <w:r>
        <w:rPr>
          <w:sz w:val="12"/>
        </w:rPr>
        <w:t>(подпись, фамилия)</w:t>
      </w:r>
    </w:p>
    <w:p w:rsidR="00227D35" w:rsidRDefault="00227D35" w:rsidP="00227D35">
      <w:pPr>
        <w:pStyle w:val="ConsNormal"/>
        <w:ind w:firstLine="0"/>
        <w:rPr>
          <w:rFonts w:ascii="Times New Roman" w:hAnsi="Times New Roman"/>
          <w:b/>
          <w:sz w:val="24"/>
          <w:szCs w:val="24"/>
        </w:rPr>
      </w:pPr>
    </w:p>
    <w:p w:rsidR="00227D35" w:rsidRDefault="00227D35" w:rsidP="00227D35">
      <w:pPr>
        <w:pStyle w:val="FR10"/>
        <w:spacing w:line="280" w:lineRule="auto"/>
        <w:ind w:firstLine="5670"/>
        <w:rPr>
          <w:sz w:val="18"/>
          <w:szCs w:val="18"/>
        </w:rPr>
      </w:pPr>
    </w:p>
    <w:p w:rsidR="00227D35" w:rsidRDefault="00227D35" w:rsidP="00227D35">
      <w:pPr>
        <w:pStyle w:val="FR10"/>
        <w:spacing w:line="280" w:lineRule="auto"/>
        <w:ind w:firstLine="5670"/>
        <w:rPr>
          <w:sz w:val="18"/>
          <w:szCs w:val="18"/>
        </w:rPr>
      </w:pPr>
    </w:p>
    <w:p w:rsidR="00227D35" w:rsidRDefault="00227D35" w:rsidP="00227D35">
      <w:pPr>
        <w:pStyle w:val="FR10"/>
        <w:spacing w:line="280" w:lineRule="auto"/>
        <w:ind w:firstLine="5670"/>
        <w:rPr>
          <w:sz w:val="18"/>
          <w:szCs w:val="18"/>
        </w:rPr>
      </w:pPr>
    </w:p>
    <w:p w:rsidR="00227D35" w:rsidRDefault="00227D35" w:rsidP="00227D35">
      <w:pPr>
        <w:pStyle w:val="FR10"/>
        <w:spacing w:line="280" w:lineRule="auto"/>
        <w:ind w:firstLine="5670"/>
        <w:rPr>
          <w:sz w:val="18"/>
          <w:szCs w:val="18"/>
        </w:rPr>
      </w:pPr>
    </w:p>
    <w:p w:rsidR="00227D35" w:rsidRDefault="00227D35" w:rsidP="00227D35">
      <w:pPr>
        <w:pStyle w:val="FR10"/>
        <w:spacing w:line="280" w:lineRule="auto"/>
        <w:ind w:firstLine="5670"/>
        <w:rPr>
          <w:sz w:val="18"/>
          <w:szCs w:val="18"/>
        </w:rPr>
      </w:pPr>
    </w:p>
    <w:p w:rsidR="00227D35" w:rsidRDefault="00227D35" w:rsidP="00227D35">
      <w:pPr>
        <w:pStyle w:val="FR10"/>
        <w:spacing w:line="280" w:lineRule="auto"/>
        <w:ind w:firstLine="5670"/>
        <w:rPr>
          <w:sz w:val="18"/>
          <w:szCs w:val="18"/>
        </w:rPr>
      </w:pPr>
    </w:p>
    <w:p w:rsidR="00227D35" w:rsidRPr="00B716F0" w:rsidRDefault="00227D35" w:rsidP="00227D35">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227D35" w:rsidRPr="00B716F0" w:rsidRDefault="00227D35" w:rsidP="00227D35">
      <w:pPr>
        <w:pStyle w:val="FR10"/>
        <w:spacing w:line="280" w:lineRule="auto"/>
        <w:ind w:firstLine="5670"/>
        <w:rPr>
          <w:sz w:val="18"/>
          <w:szCs w:val="18"/>
        </w:rPr>
      </w:pPr>
      <w:r w:rsidRPr="00B716F0">
        <w:rPr>
          <w:sz w:val="18"/>
          <w:szCs w:val="18"/>
        </w:rPr>
        <w:t xml:space="preserve">к договору аренды № _________ </w:t>
      </w:r>
    </w:p>
    <w:p w:rsidR="00227D35" w:rsidRPr="00B716F0" w:rsidRDefault="00227D35" w:rsidP="00227D35">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227D35" w:rsidRPr="00B716F0" w:rsidRDefault="00227D35" w:rsidP="00227D35">
      <w:pPr>
        <w:pStyle w:val="FR10"/>
        <w:spacing w:line="220" w:lineRule="auto"/>
        <w:ind w:left="-426" w:firstLine="6096"/>
        <w:jc w:val="both"/>
        <w:rPr>
          <w:sz w:val="18"/>
          <w:szCs w:val="18"/>
        </w:rPr>
      </w:pPr>
    </w:p>
    <w:p w:rsidR="00227D35" w:rsidRDefault="00227D35" w:rsidP="00227D35">
      <w:pPr>
        <w:pStyle w:val="FR10"/>
        <w:spacing w:line="220" w:lineRule="auto"/>
        <w:jc w:val="center"/>
        <w:rPr>
          <w:sz w:val="28"/>
        </w:rPr>
      </w:pPr>
    </w:p>
    <w:p w:rsidR="00227D35" w:rsidRPr="001A160E" w:rsidRDefault="00227D35" w:rsidP="00227D35">
      <w:pPr>
        <w:pStyle w:val="FR10"/>
        <w:spacing w:line="220" w:lineRule="auto"/>
        <w:jc w:val="center"/>
        <w:rPr>
          <w:sz w:val="18"/>
          <w:szCs w:val="18"/>
        </w:rPr>
      </w:pPr>
      <w:r w:rsidRPr="001A160E">
        <w:rPr>
          <w:sz w:val="18"/>
          <w:szCs w:val="18"/>
        </w:rPr>
        <w:t>АКТ</w:t>
      </w:r>
    </w:p>
    <w:p w:rsidR="00227D35" w:rsidRPr="001A160E" w:rsidRDefault="00227D35" w:rsidP="00227D35">
      <w:pPr>
        <w:pStyle w:val="FR10"/>
        <w:spacing w:line="220" w:lineRule="auto"/>
        <w:jc w:val="center"/>
        <w:rPr>
          <w:sz w:val="18"/>
          <w:szCs w:val="18"/>
        </w:rPr>
      </w:pPr>
      <w:r w:rsidRPr="001A160E">
        <w:rPr>
          <w:sz w:val="18"/>
          <w:szCs w:val="18"/>
        </w:rPr>
        <w:t xml:space="preserve"> приема-передачи недвижимого имущества</w:t>
      </w:r>
    </w:p>
    <w:p w:rsidR="00227D35" w:rsidRPr="001A160E" w:rsidRDefault="00227D35" w:rsidP="00227D35">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w:t>
      </w:r>
      <w:proofErr w:type="gramStart"/>
      <w:r w:rsidRPr="001A160E">
        <w:rPr>
          <w:b w:val="0"/>
          <w:i/>
          <w:sz w:val="18"/>
          <w:szCs w:val="18"/>
        </w:rPr>
        <w:t xml:space="preserve">   </w:t>
      </w:r>
      <w:r>
        <w:rPr>
          <w:b w:val="0"/>
          <w:i/>
          <w:sz w:val="18"/>
          <w:szCs w:val="18"/>
        </w:rPr>
        <w:t>«</w:t>
      </w:r>
      <w:proofErr w:type="gramEnd"/>
      <w:r w:rsidRPr="001A160E">
        <w:rPr>
          <w:b w:val="0"/>
          <w:i/>
          <w:sz w:val="18"/>
          <w:szCs w:val="18"/>
        </w:rPr>
        <w:t>____</w:t>
      </w:r>
      <w:r>
        <w:rPr>
          <w:b w:val="0"/>
          <w:i/>
          <w:sz w:val="18"/>
          <w:szCs w:val="18"/>
        </w:rPr>
        <w:t>»</w:t>
      </w:r>
      <w:r w:rsidRPr="001A160E">
        <w:rPr>
          <w:b w:val="0"/>
          <w:i/>
          <w:sz w:val="18"/>
          <w:szCs w:val="18"/>
        </w:rPr>
        <w:t xml:space="preserve">  _______  20</w:t>
      </w:r>
      <w:r>
        <w:rPr>
          <w:b w:val="0"/>
          <w:i/>
          <w:sz w:val="18"/>
          <w:szCs w:val="18"/>
        </w:rPr>
        <w:t>___</w:t>
      </w:r>
      <w:r w:rsidRPr="001A160E">
        <w:rPr>
          <w:b w:val="0"/>
          <w:i/>
          <w:sz w:val="18"/>
          <w:szCs w:val="18"/>
        </w:rPr>
        <w:t xml:space="preserve"> г.</w:t>
      </w:r>
    </w:p>
    <w:p w:rsidR="00227D35" w:rsidRPr="001A160E" w:rsidRDefault="00227D35" w:rsidP="00227D35">
      <w:pPr>
        <w:pStyle w:val="23"/>
        <w:spacing w:line="360" w:lineRule="auto"/>
        <w:ind w:left="567" w:firstLine="284"/>
        <w:jc w:val="both"/>
        <w:rPr>
          <w:b w:val="0"/>
          <w:sz w:val="18"/>
          <w:szCs w:val="18"/>
        </w:rPr>
      </w:pPr>
    </w:p>
    <w:p w:rsidR="00227D35" w:rsidRPr="001A160E" w:rsidRDefault="00227D35" w:rsidP="00227D35">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Pr>
          <w:b w:val="0"/>
          <w:sz w:val="18"/>
          <w:szCs w:val="18"/>
        </w:rPr>
        <w:t>а</w:t>
      </w:r>
      <w:r w:rsidRPr="001A160E">
        <w:rPr>
          <w:b w:val="0"/>
          <w:sz w:val="18"/>
          <w:szCs w:val="18"/>
        </w:rPr>
        <w:t xml:space="preserve">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227D35" w:rsidRPr="001A160E" w:rsidRDefault="00227D35" w:rsidP="00227D35">
      <w:pPr>
        <w:pStyle w:val="23"/>
        <w:ind w:left="0" w:firstLine="284"/>
        <w:rPr>
          <w:b w:val="0"/>
          <w:i/>
          <w:sz w:val="18"/>
          <w:szCs w:val="18"/>
        </w:rPr>
      </w:pPr>
      <w:r w:rsidRPr="001A160E">
        <w:rPr>
          <w:b w:val="0"/>
          <w:i/>
          <w:sz w:val="18"/>
          <w:szCs w:val="18"/>
        </w:rPr>
        <w:t xml:space="preserve">         ________________________________________________________________________                 </w:t>
      </w:r>
    </w:p>
    <w:p w:rsidR="00227D35" w:rsidRPr="001A160E" w:rsidRDefault="00227D35" w:rsidP="00227D35">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227D35" w:rsidRPr="001A160E" w:rsidRDefault="00227D35" w:rsidP="00227D35">
      <w:pPr>
        <w:pStyle w:val="23"/>
        <w:ind w:left="0"/>
        <w:jc w:val="both"/>
        <w:rPr>
          <w:b w:val="0"/>
          <w:sz w:val="18"/>
          <w:szCs w:val="18"/>
        </w:rPr>
      </w:pPr>
      <w:r w:rsidRPr="001A160E">
        <w:rPr>
          <w:b w:val="0"/>
          <w:sz w:val="18"/>
          <w:szCs w:val="18"/>
        </w:rPr>
        <w:t>Стены здания (материал) – ______________</w:t>
      </w:r>
    </w:p>
    <w:p w:rsidR="00227D35" w:rsidRPr="001A160E" w:rsidRDefault="00227D35" w:rsidP="00227D35">
      <w:pPr>
        <w:pStyle w:val="23"/>
        <w:ind w:left="0"/>
        <w:jc w:val="both"/>
        <w:rPr>
          <w:b w:val="0"/>
          <w:sz w:val="18"/>
          <w:szCs w:val="18"/>
        </w:rPr>
      </w:pPr>
      <w:r w:rsidRPr="001A160E">
        <w:rPr>
          <w:b w:val="0"/>
          <w:sz w:val="18"/>
          <w:szCs w:val="18"/>
        </w:rPr>
        <w:t>Этаж – ______________</w:t>
      </w:r>
    </w:p>
    <w:p w:rsidR="00227D35" w:rsidRPr="001A160E" w:rsidRDefault="00227D35" w:rsidP="00227D35">
      <w:pPr>
        <w:pStyle w:val="23"/>
        <w:ind w:left="0"/>
        <w:jc w:val="both"/>
        <w:rPr>
          <w:b w:val="0"/>
          <w:sz w:val="18"/>
          <w:szCs w:val="18"/>
        </w:rPr>
      </w:pPr>
      <w:r w:rsidRPr="001A160E">
        <w:rPr>
          <w:b w:val="0"/>
          <w:sz w:val="18"/>
          <w:szCs w:val="18"/>
        </w:rPr>
        <w:t>Вход ________________</w:t>
      </w:r>
    </w:p>
    <w:p w:rsidR="00227D35" w:rsidRPr="001A160E" w:rsidRDefault="00227D35" w:rsidP="00227D35">
      <w:pPr>
        <w:pStyle w:val="23"/>
        <w:ind w:left="0"/>
        <w:jc w:val="both"/>
        <w:rPr>
          <w:b w:val="0"/>
          <w:sz w:val="18"/>
          <w:szCs w:val="18"/>
        </w:rPr>
      </w:pPr>
      <w:r w:rsidRPr="001A160E">
        <w:rPr>
          <w:b w:val="0"/>
          <w:sz w:val="18"/>
          <w:szCs w:val="18"/>
        </w:rPr>
        <w:t>В результате осмотра комиссия установила:</w:t>
      </w:r>
    </w:p>
    <w:p w:rsidR="00227D35" w:rsidRPr="001A160E" w:rsidRDefault="00227D35" w:rsidP="00227D35">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227D35" w:rsidRPr="001A160E" w:rsidRDefault="00227D35" w:rsidP="00227D35">
      <w:pPr>
        <w:pStyle w:val="23"/>
        <w:pBdr>
          <w:bottom w:val="single" w:sz="12" w:space="1" w:color="auto"/>
        </w:pBdr>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227D35" w:rsidRPr="001A160E" w:rsidRDefault="00227D35" w:rsidP="00227D35">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227D35" w:rsidRPr="001A160E" w:rsidRDefault="00227D35" w:rsidP="00227D35">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227D35" w:rsidRPr="001A160E" w:rsidRDefault="00227D35" w:rsidP="00227D35">
      <w:pPr>
        <w:pStyle w:val="23"/>
        <w:ind w:left="567" w:firstLine="284"/>
        <w:rPr>
          <w:b w:val="0"/>
          <w:sz w:val="18"/>
          <w:szCs w:val="18"/>
        </w:rPr>
      </w:pPr>
    </w:p>
    <w:p w:rsidR="00227D35" w:rsidRPr="001A160E" w:rsidRDefault="00227D35" w:rsidP="00227D35">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227D35" w:rsidRPr="001A160E" w:rsidRDefault="00227D35" w:rsidP="00227D35">
      <w:pPr>
        <w:pStyle w:val="23"/>
        <w:ind w:left="567" w:firstLine="284"/>
        <w:rPr>
          <w:b w:val="0"/>
          <w:sz w:val="18"/>
          <w:szCs w:val="18"/>
        </w:rPr>
      </w:pPr>
      <w:r w:rsidRPr="001A160E">
        <w:rPr>
          <w:b w:val="0"/>
          <w:sz w:val="18"/>
          <w:szCs w:val="18"/>
        </w:rPr>
        <w:t xml:space="preserve">                                                                      </w:t>
      </w:r>
    </w:p>
    <w:p w:rsidR="00227D35" w:rsidRPr="001A160E" w:rsidRDefault="00227D35" w:rsidP="00227D35">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227D35" w:rsidRPr="001A160E" w:rsidTr="00F91C6E">
        <w:trPr>
          <w:trHeight w:val="859"/>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227D35" w:rsidRPr="001A160E" w:rsidRDefault="00227D35" w:rsidP="00F91C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227D35" w:rsidRPr="001A160E" w:rsidRDefault="00227D35" w:rsidP="00F91C6E">
            <w:pPr>
              <w:rPr>
                <w:color w:val="000000"/>
                <w:sz w:val="18"/>
                <w:szCs w:val="18"/>
              </w:rPr>
            </w:pPr>
            <w:r w:rsidRPr="001A160E">
              <w:rPr>
                <w:color w:val="000000"/>
                <w:sz w:val="18"/>
                <w:szCs w:val="18"/>
              </w:rPr>
              <w:t>от ______________________г.</w:t>
            </w:r>
          </w:p>
        </w:tc>
      </w:tr>
      <w:tr w:rsidR="00227D35" w:rsidTr="00F91C6E">
        <w:trPr>
          <w:trHeight w:val="574"/>
        </w:trPr>
        <w:tc>
          <w:tcPr>
            <w:tcW w:w="337"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337"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377"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280"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340"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340"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576"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567"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567"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567"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562"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278"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733"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236"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576"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378"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617"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339"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33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310"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105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227D35" w:rsidRPr="001A160E" w:rsidRDefault="00227D35" w:rsidP="00F91C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05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9992" w:type="dxa"/>
            <w:gridSpan w:val="22"/>
            <w:tcBorders>
              <w:top w:val="nil"/>
              <w:left w:val="nil"/>
              <w:bottom w:val="nil"/>
              <w:right w:val="nil"/>
            </w:tcBorders>
            <w:shd w:val="clear" w:color="auto" w:fill="auto"/>
          </w:tcPr>
          <w:p w:rsidR="00227D35" w:rsidRPr="001A160E" w:rsidRDefault="00227D35" w:rsidP="00F91C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227D35" w:rsidTr="00F91C6E">
        <w:trPr>
          <w:trHeight w:val="285"/>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61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9"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05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2011" w:type="dxa"/>
            <w:gridSpan w:val="6"/>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227D35" w:rsidRPr="001A160E" w:rsidRDefault="00227D35" w:rsidP="00F91C6E">
            <w:pPr>
              <w:rPr>
                <w:color w:val="000000"/>
                <w:sz w:val="18"/>
                <w:szCs w:val="18"/>
              </w:rPr>
            </w:pPr>
          </w:p>
        </w:tc>
      </w:tr>
      <w:tr w:rsidR="00227D35" w:rsidTr="00F91C6E">
        <w:trPr>
          <w:trHeight w:val="285"/>
        </w:trPr>
        <w:tc>
          <w:tcPr>
            <w:tcW w:w="3154" w:type="dxa"/>
            <w:gridSpan w:val="8"/>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227D35" w:rsidRPr="001A160E" w:rsidRDefault="00227D35" w:rsidP="00F91C6E">
            <w:pPr>
              <w:rPr>
                <w:color w:val="000000"/>
                <w:sz w:val="18"/>
                <w:szCs w:val="18"/>
              </w:rPr>
            </w:pPr>
          </w:p>
        </w:tc>
      </w:tr>
      <w:tr w:rsidR="00227D35" w:rsidTr="00F91C6E">
        <w:trPr>
          <w:trHeight w:val="285"/>
        </w:trPr>
        <w:tc>
          <w:tcPr>
            <w:tcW w:w="2587" w:type="dxa"/>
            <w:gridSpan w:val="7"/>
            <w:tcBorders>
              <w:top w:val="nil"/>
              <w:left w:val="nil"/>
              <w:bottom w:val="nil"/>
              <w:right w:val="nil"/>
            </w:tcBorders>
            <w:shd w:val="clear" w:color="auto" w:fill="auto"/>
          </w:tcPr>
          <w:p w:rsidR="00227D35" w:rsidRPr="001A160E" w:rsidRDefault="00227D35" w:rsidP="00F91C6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227D35" w:rsidRPr="001A160E" w:rsidRDefault="00227D35" w:rsidP="00F91C6E">
            <w:pPr>
              <w:rPr>
                <w:b/>
                <w:bCs/>
                <w:color w:val="000000"/>
                <w:sz w:val="18"/>
                <w:szCs w:val="18"/>
              </w:rPr>
            </w:pPr>
          </w:p>
        </w:tc>
      </w:tr>
      <w:tr w:rsidR="00227D35" w:rsidTr="00F91C6E">
        <w:trPr>
          <w:trHeight w:val="285"/>
        </w:trPr>
        <w:tc>
          <w:tcPr>
            <w:tcW w:w="2011" w:type="dxa"/>
            <w:gridSpan w:val="6"/>
            <w:tcBorders>
              <w:top w:val="nil"/>
              <w:left w:val="nil"/>
              <w:bottom w:val="nil"/>
              <w:right w:val="nil"/>
            </w:tcBorders>
            <w:shd w:val="clear" w:color="auto" w:fill="auto"/>
          </w:tcPr>
          <w:p w:rsidR="00227D35" w:rsidRPr="001A160E" w:rsidRDefault="00227D35" w:rsidP="00F91C6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227D35" w:rsidRPr="001A160E" w:rsidRDefault="00227D35" w:rsidP="00F91C6E">
            <w:pPr>
              <w:rPr>
                <w:b/>
                <w:bCs/>
                <w:color w:val="000000"/>
                <w:sz w:val="18"/>
                <w:szCs w:val="18"/>
              </w:rPr>
            </w:pPr>
          </w:p>
        </w:tc>
      </w:tr>
      <w:tr w:rsidR="00227D35" w:rsidTr="00F91C6E">
        <w:trPr>
          <w:trHeight w:val="345"/>
        </w:trPr>
        <w:tc>
          <w:tcPr>
            <w:tcW w:w="9992" w:type="dxa"/>
            <w:gridSpan w:val="22"/>
            <w:tcBorders>
              <w:top w:val="nil"/>
              <w:left w:val="nil"/>
              <w:bottom w:val="nil"/>
              <w:right w:val="nil"/>
            </w:tcBorders>
            <w:shd w:val="clear" w:color="auto" w:fill="auto"/>
          </w:tcPr>
          <w:p w:rsidR="00227D35" w:rsidRPr="001A160E" w:rsidRDefault="00227D35" w:rsidP="00F91C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227D35" w:rsidTr="00F91C6E">
        <w:trPr>
          <w:trHeight w:val="57"/>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61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9"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05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21" w:type="dxa"/>
            <w:gridSpan w:val="16"/>
            <w:tcBorders>
              <w:top w:val="nil"/>
              <w:left w:val="nil"/>
              <w:bottom w:val="nil"/>
              <w:right w:val="nil"/>
            </w:tcBorders>
            <w:shd w:val="clear" w:color="auto" w:fill="auto"/>
          </w:tcPr>
          <w:p w:rsidR="00227D35" w:rsidRPr="001A160E" w:rsidRDefault="00227D35" w:rsidP="00F91C6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21" w:type="dxa"/>
            <w:gridSpan w:val="16"/>
            <w:tcBorders>
              <w:top w:val="nil"/>
              <w:left w:val="nil"/>
              <w:bottom w:val="nil"/>
              <w:right w:val="nil"/>
            </w:tcBorders>
            <w:shd w:val="clear" w:color="auto" w:fill="auto"/>
          </w:tcPr>
          <w:p w:rsidR="00227D35" w:rsidRPr="001A160E" w:rsidRDefault="00227D35" w:rsidP="00F91C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21" w:type="dxa"/>
            <w:gridSpan w:val="16"/>
            <w:tcBorders>
              <w:top w:val="nil"/>
              <w:left w:val="nil"/>
              <w:bottom w:val="nil"/>
              <w:right w:val="nil"/>
            </w:tcBorders>
            <w:shd w:val="clear" w:color="auto" w:fill="auto"/>
          </w:tcPr>
          <w:p w:rsidR="00227D35" w:rsidRPr="001A160E" w:rsidRDefault="00227D35" w:rsidP="00F91C6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674" w:type="dxa"/>
            <w:gridSpan w:val="2"/>
            <w:tcBorders>
              <w:top w:val="nil"/>
              <w:left w:val="nil"/>
              <w:bottom w:val="nil"/>
              <w:right w:val="nil"/>
            </w:tcBorders>
            <w:shd w:val="clear" w:color="auto" w:fill="auto"/>
          </w:tcPr>
          <w:p w:rsidR="00227D35" w:rsidRPr="001A160E" w:rsidRDefault="00227D35" w:rsidP="00F91C6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256" w:type="dxa"/>
            <w:gridSpan w:val="3"/>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61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9"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05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8652" w:type="dxa"/>
            <w:gridSpan w:val="20"/>
            <w:tcBorders>
              <w:top w:val="nil"/>
              <w:left w:val="nil"/>
              <w:bottom w:val="nil"/>
              <w:right w:val="nil"/>
            </w:tcBorders>
            <w:shd w:val="clear" w:color="auto" w:fill="auto"/>
          </w:tcPr>
          <w:p w:rsidR="00227D35" w:rsidRPr="001A160E" w:rsidRDefault="00227D35" w:rsidP="00F91C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574"/>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61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9"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05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2587" w:type="dxa"/>
            <w:gridSpan w:val="7"/>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910" w:type="dxa"/>
            <w:gridSpan w:val="4"/>
            <w:tcBorders>
              <w:top w:val="nil"/>
              <w:left w:val="nil"/>
              <w:bottom w:val="nil"/>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05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444"/>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61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9"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227D35" w:rsidRPr="001A160E" w:rsidRDefault="00227D35" w:rsidP="00F91C6E">
            <w:pPr>
              <w:rPr>
                <w:b/>
                <w:bCs/>
                <w:color w:val="000000"/>
                <w:sz w:val="18"/>
                <w:szCs w:val="18"/>
              </w:rPr>
            </w:pPr>
          </w:p>
        </w:tc>
      </w:tr>
      <w:tr w:rsidR="00227D35" w:rsidTr="00F91C6E">
        <w:trPr>
          <w:trHeight w:val="285"/>
        </w:trPr>
        <w:tc>
          <w:tcPr>
            <w:tcW w:w="2587" w:type="dxa"/>
            <w:gridSpan w:val="7"/>
            <w:tcBorders>
              <w:top w:val="nil"/>
              <w:left w:val="nil"/>
              <w:bottom w:val="single" w:sz="4" w:space="0" w:color="auto"/>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227D35" w:rsidRPr="00B716F0" w:rsidRDefault="00227D35" w:rsidP="00F91C6E">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227D35" w:rsidRPr="001A160E" w:rsidRDefault="00227D35" w:rsidP="00F91C6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227D35" w:rsidRPr="001A160E" w:rsidRDefault="00227D35" w:rsidP="00F91C6E">
            <w:pPr>
              <w:rPr>
                <w:b/>
                <w:bCs/>
                <w:color w:val="000000"/>
                <w:sz w:val="18"/>
                <w:szCs w:val="18"/>
              </w:rPr>
            </w:pPr>
          </w:p>
        </w:tc>
      </w:tr>
      <w:tr w:rsidR="00227D35" w:rsidTr="00F91C6E">
        <w:trPr>
          <w:trHeight w:val="285"/>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227D35" w:rsidRPr="001A160E" w:rsidRDefault="00227D35" w:rsidP="00F91C6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617" w:type="dxa"/>
            <w:tcBorders>
              <w:top w:val="nil"/>
              <w:left w:val="nil"/>
              <w:bottom w:val="nil"/>
              <w:right w:val="nil"/>
            </w:tcBorders>
            <w:shd w:val="clear" w:color="auto" w:fill="auto"/>
          </w:tcPr>
          <w:p w:rsidR="00227D35" w:rsidRPr="001A160E" w:rsidRDefault="00227D35" w:rsidP="00F91C6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05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r w:rsidR="00227D35" w:rsidTr="00F91C6E">
        <w:trPr>
          <w:trHeight w:val="285"/>
        </w:trPr>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4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62"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733"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3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576"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78"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617"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9"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3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310"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1055" w:type="dxa"/>
            <w:tcBorders>
              <w:top w:val="nil"/>
              <w:left w:val="nil"/>
              <w:bottom w:val="nil"/>
              <w:right w:val="nil"/>
            </w:tcBorders>
            <w:shd w:val="clear" w:color="auto" w:fill="auto"/>
            <w:vAlign w:val="bottom"/>
          </w:tcPr>
          <w:p w:rsidR="00227D35" w:rsidRPr="001A160E" w:rsidRDefault="00227D35" w:rsidP="00F91C6E">
            <w:pPr>
              <w:rPr>
                <w:rFonts w:ascii="Arial" w:hAnsi="Arial"/>
                <w:sz w:val="18"/>
                <w:szCs w:val="18"/>
              </w:rPr>
            </w:pPr>
          </w:p>
        </w:tc>
        <w:tc>
          <w:tcPr>
            <w:tcW w:w="285" w:type="dxa"/>
            <w:tcBorders>
              <w:top w:val="nil"/>
              <w:left w:val="nil"/>
              <w:bottom w:val="nil"/>
              <w:right w:val="nil"/>
            </w:tcBorders>
            <w:shd w:val="clear" w:color="auto" w:fill="auto"/>
            <w:vAlign w:val="bottom"/>
          </w:tcPr>
          <w:p w:rsidR="00227D35" w:rsidRDefault="00227D35" w:rsidP="00F91C6E">
            <w:pPr>
              <w:rPr>
                <w:rFonts w:ascii="Arial" w:hAnsi="Arial"/>
                <w:sz w:val="20"/>
                <w:szCs w:val="20"/>
              </w:rPr>
            </w:pPr>
          </w:p>
        </w:tc>
      </w:tr>
    </w:tbl>
    <w:p w:rsidR="00227D35" w:rsidRDefault="00227D35" w:rsidP="00227D35">
      <w:pPr>
        <w:pStyle w:val="af9"/>
        <w:spacing w:before="0" w:line="240" w:lineRule="auto"/>
        <w:jc w:val="center"/>
        <w:rPr>
          <w:sz w:val="24"/>
        </w:rPr>
      </w:pPr>
    </w:p>
    <w:p w:rsidR="00227D35" w:rsidRDefault="00227D35" w:rsidP="00227D35">
      <w:pPr>
        <w:pStyle w:val="af9"/>
        <w:spacing w:before="0" w:line="240" w:lineRule="auto"/>
        <w:jc w:val="center"/>
        <w:rPr>
          <w:sz w:val="24"/>
        </w:rPr>
      </w:pPr>
    </w:p>
    <w:p w:rsidR="00227D35" w:rsidRDefault="00227D35"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E43" w:rsidRDefault="007C3E43">
      <w:r>
        <w:separator/>
      </w:r>
    </w:p>
  </w:endnote>
  <w:endnote w:type="continuationSeparator" w:id="0">
    <w:p w:rsidR="007C3E43" w:rsidRDefault="007C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5E" w:rsidRDefault="007C285E"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C285E" w:rsidRDefault="007C285E"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5E" w:rsidRDefault="007C285E"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A6926">
      <w:rPr>
        <w:rStyle w:val="af1"/>
        <w:noProof/>
      </w:rPr>
      <w:t>20</w:t>
    </w:r>
    <w:r>
      <w:rPr>
        <w:rStyle w:val="af1"/>
      </w:rPr>
      <w:fldChar w:fldCharType="end"/>
    </w:r>
  </w:p>
  <w:p w:rsidR="007C285E" w:rsidRDefault="007C285E"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E43" w:rsidRDefault="007C3E43">
      <w:r>
        <w:separator/>
      </w:r>
    </w:p>
  </w:footnote>
  <w:footnote w:type="continuationSeparator" w:id="0">
    <w:p w:rsidR="007C3E43" w:rsidRDefault="007C3E43">
      <w:r>
        <w:continuationSeparator/>
      </w:r>
    </w:p>
  </w:footnote>
  <w:footnote w:id="1">
    <w:p w:rsidR="007C285E" w:rsidRDefault="007C285E"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7C285E" w:rsidRPr="00EC6B5F" w:rsidRDefault="007C285E"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5775B6"/>
    <w:multiLevelType w:val="multilevel"/>
    <w:tmpl w:val="2E4A4E06"/>
    <w:lvl w:ilvl="0">
      <w:start w:val="2"/>
      <w:numFmt w:val="upperRoman"/>
      <w:lvlText w:val="%1."/>
      <w:lvlJc w:val="left"/>
      <w:pPr>
        <w:ind w:left="720" w:hanging="720"/>
      </w:pPr>
      <w:rPr>
        <w:rFonts w:hint="default"/>
        <w:b w:val="0"/>
        <w:color w:val="000000"/>
      </w:rPr>
    </w:lvl>
    <w:lvl w:ilvl="1">
      <w:start w:val="6"/>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B37680"/>
    <w:multiLevelType w:val="multilevel"/>
    <w:tmpl w:val="DA801B7E"/>
    <w:lvl w:ilvl="0">
      <w:start w:val="2"/>
      <w:numFmt w:val="upperRoman"/>
      <w:lvlText w:val="%1."/>
      <w:lvlJc w:val="left"/>
      <w:pPr>
        <w:ind w:left="720" w:hanging="72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6E446B24"/>
    <w:multiLevelType w:val="multilevel"/>
    <w:tmpl w:val="92B810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b w:val="0"/>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8"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5"/>
  </w:num>
  <w:num w:numId="5">
    <w:abstractNumId w:val="18"/>
  </w:num>
  <w:num w:numId="6">
    <w:abstractNumId w:val="9"/>
  </w:num>
  <w:num w:numId="7">
    <w:abstractNumId w:val="11"/>
  </w:num>
  <w:num w:numId="8">
    <w:abstractNumId w:val="8"/>
  </w:num>
  <w:num w:numId="9">
    <w:abstractNumId w:val="7"/>
  </w:num>
  <w:num w:numId="10">
    <w:abstractNumId w:val="17"/>
  </w:num>
  <w:num w:numId="11">
    <w:abstractNumId w:val="14"/>
  </w:num>
  <w:num w:numId="12">
    <w:abstractNumId w:val="1"/>
  </w:num>
  <w:num w:numId="13">
    <w:abstractNumId w:val="16"/>
  </w:num>
  <w:num w:numId="14">
    <w:abstractNumId w:val="0"/>
  </w:num>
  <w:num w:numId="15">
    <w:abstractNumId w:val="4"/>
  </w:num>
  <w:num w:numId="16">
    <w:abstractNumId w:val="5"/>
  </w:num>
  <w:num w:numId="17">
    <w:abstractNumId w:val="1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5E6"/>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5230"/>
    <w:rsid w:val="00107349"/>
    <w:rsid w:val="0011421F"/>
    <w:rsid w:val="001147D0"/>
    <w:rsid w:val="00115A90"/>
    <w:rsid w:val="00117A6F"/>
    <w:rsid w:val="00120959"/>
    <w:rsid w:val="00121170"/>
    <w:rsid w:val="00124102"/>
    <w:rsid w:val="001302FF"/>
    <w:rsid w:val="00130319"/>
    <w:rsid w:val="001304A2"/>
    <w:rsid w:val="001331CE"/>
    <w:rsid w:val="001365CA"/>
    <w:rsid w:val="00136601"/>
    <w:rsid w:val="001401FE"/>
    <w:rsid w:val="00140924"/>
    <w:rsid w:val="00143368"/>
    <w:rsid w:val="00157314"/>
    <w:rsid w:val="00162343"/>
    <w:rsid w:val="001734E2"/>
    <w:rsid w:val="00176DAB"/>
    <w:rsid w:val="00177B6C"/>
    <w:rsid w:val="00182B9B"/>
    <w:rsid w:val="00185863"/>
    <w:rsid w:val="0018699B"/>
    <w:rsid w:val="00192D0C"/>
    <w:rsid w:val="001A052F"/>
    <w:rsid w:val="001A160E"/>
    <w:rsid w:val="001A2604"/>
    <w:rsid w:val="001A4540"/>
    <w:rsid w:val="001B21A2"/>
    <w:rsid w:val="001C4EC5"/>
    <w:rsid w:val="001E1149"/>
    <w:rsid w:val="001E333B"/>
    <w:rsid w:val="001F5DB0"/>
    <w:rsid w:val="0020369E"/>
    <w:rsid w:val="00205693"/>
    <w:rsid w:val="00207186"/>
    <w:rsid w:val="00210D10"/>
    <w:rsid w:val="00210FD1"/>
    <w:rsid w:val="00213839"/>
    <w:rsid w:val="00221186"/>
    <w:rsid w:val="00223B00"/>
    <w:rsid w:val="00226ED9"/>
    <w:rsid w:val="00227D35"/>
    <w:rsid w:val="00237BAA"/>
    <w:rsid w:val="00237E29"/>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3528"/>
    <w:rsid w:val="002C7D95"/>
    <w:rsid w:val="002D0622"/>
    <w:rsid w:val="002D150A"/>
    <w:rsid w:val="002D17AC"/>
    <w:rsid w:val="002F01D5"/>
    <w:rsid w:val="002F5C17"/>
    <w:rsid w:val="002F5DB2"/>
    <w:rsid w:val="002F686C"/>
    <w:rsid w:val="00300406"/>
    <w:rsid w:val="00301F05"/>
    <w:rsid w:val="003044FE"/>
    <w:rsid w:val="003045D4"/>
    <w:rsid w:val="003063B1"/>
    <w:rsid w:val="00310454"/>
    <w:rsid w:val="00310968"/>
    <w:rsid w:val="00317C3E"/>
    <w:rsid w:val="003212E2"/>
    <w:rsid w:val="003317B1"/>
    <w:rsid w:val="00333948"/>
    <w:rsid w:val="00340FBC"/>
    <w:rsid w:val="003470E7"/>
    <w:rsid w:val="00351F5A"/>
    <w:rsid w:val="003674CB"/>
    <w:rsid w:val="00371E9D"/>
    <w:rsid w:val="00377506"/>
    <w:rsid w:val="00381FE3"/>
    <w:rsid w:val="00387F40"/>
    <w:rsid w:val="003937D8"/>
    <w:rsid w:val="00396EA4"/>
    <w:rsid w:val="003A3203"/>
    <w:rsid w:val="003B2CAD"/>
    <w:rsid w:val="003B795B"/>
    <w:rsid w:val="003C1A3B"/>
    <w:rsid w:val="003C27C0"/>
    <w:rsid w:val="003C78FB"/>
    <w:rsid w:val="003D3669"/>
    <w:rsid w:val="003D6D28"/>
    <w:rsid w:val="003E0CAD"/>
    <w:rsid w:val="003F04DB"/>
    <w:rsid w:val="00400C27"/>
    <w:rsid w:val="004027D8"/>
    <w:rsid w:val="00406C99"/>
    <w:rsid w:val="00406FE3"/>
    <w:rsid w:val="00411886"/>
    <w:rsid w:val="0041284B"/>
    <w:rsid w:val="00413BA0"/>
    <w:rsid w:val="004221B1"/>
    <w:rsid w:val="004229C0"/>
    <w:rsid w:val="0042332E"/>
    <w:rsid w:val="004305BF"/>
    <w:rsid w:val="004412B9"/>
    <w:rsid w:val="00445C90"/>
    <w:rsid w:val="0044653C"/>
    <w:rsid w:val="00452C6D"/>
    <w:rsid w:val="00456A70"/>
    <w:rsid w:val="004628B1"/>
    <w:rsid w:val="00472570"/>
    <w:rsid w:val="004767F2"/>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663"/>
    <w:rsid w:val="004E5A19"/>
    <w:rsid w:val="004F042C"/>
    <w:rsid w:val="004F0C3C"/>
    <w:rsid w:val="004F166D"/>
    <w:rsid w:val="004F7E7A"/>
    <w:rsid w:val="00500509"/>
    <w:rsid w:val="005033AF"/>
    <w:rsid w:val="0051372A"/>
    <w:rsid w:val="00517EE5"/>
    <w:rsid w:val="00520404"/>
    <w:rsid w:val="005208F5"/>
    <w:rsid w:val="00524F79"/>
    <w:rsid w:val="0053493E"/>
    <w:rsid w:val="00537BC6"/>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4FDA"/>
    <w:rsid w:val="005F6EAC"/>
    <w:rsid w:val="0060650F"/>
    <w:rsid w:val="00606C47"/>
    <w:rsid w:val="00612A02"/>
    <w:rsid w:val="00617857"/>
    <w:rsid w:val="00627B46"/>
    <w:rsid w:val="006303E8"/>
    <w:rsid w:val="00630992"/>
    <w:rsid w:val="0064158D"/>
    <w:rsid w:val="00653386"/>
    <w:rsid w:val="0065487C"/>
    <w:rsid w:val="00655838"/>
    <w:rsid w:val="0066135D"/>
    <w:rsid w:val="00664536"/>
    <w:rsid w:val="006645EE"/>
    <w:rsid w:val="00670D8E"/>
    <w:rsid w:val="00675E74"/>
    <w:rsid w:val="00676B93"/>
    <w:rsid w:val="00680B81"/>
    <w:rsid w:val="006937A3"/>
    <w:rsid w:val="00696843"/>
    <w:rsid w:val="006A1C4D"/>
    <w:rsid w:val="006A471D"/>
    <w:rsid w:val="006A6926"/>
    <w:rsid w:val="006B3433"/>
    <w:rsid w:val="006B3B74"/>
    <w:rsid w:val="006B3DBE"/>
    <w:rsid w:val="006B3E09"/>
    <w:rsid w:val="006C5C4D"/>
    <w:rsid w:val="006D1E06"/>
    <w:rsid w:val="006D3665"/>
    <w:rsid w:val="006E5F18"/>
    <w:rsid w:val="006E78E1"/>
    <w:rsid w:val="0070347E"/>
    <w:rsid w:val="007079BF"/>
    <w:rsid w:val="00711082"/>
    <w:rsid w:val="00711C28"/>
    <w:rsid w:val="007123A6"/>
    <w:rsid w:val="007314B4"/>
    <w:rsid w:val="00734976"/>
    <w:rsid w:val="0074135F"/>
    <w:rsid w:val="0074186B"/>
    <w:rsid w:val="00743BC2"/>
    <w:rsid w:val="007446E6"/>
    <w:rsid w:val="00745B68"/>
    <w:rsid w:val="0075000B"/>
    <w:rsid w:val="00770830"/>
    <w:rsid w:val="0078465F"/>
    <w:rsid w:val="00784B91"/>
    <w:rsid w:val="00791BFE"/>
    <w:rsid w:val="00794CC4"/>
    <w:rsid w:val="00795D09"/>
    <w:rsid w:val="007A4417"/>
    <w:rsid w:val="007B545E"/>
    <w:rsid w:val="007C0A96"/>
    <w:rsid w:val="007C1D87"/>
    <w:rsid w:val="007C285E"/>
    <w:rsid w:val="007C3E43"/>
    <w:rsid w:val="007D59D1"/>
    <w:rsid w:val="007E1EC1"/>
    <w:rsid w:val="007F252B"/>
    <w:rsid w:val="007F5D02"/>
    <w:rsid w:val="007F7785"/>
    <w:rsid w:val="00807EC3"/>
    <w:rsid w:val="008113C7"/>
    <w:rsid w:val="00820FC0"/>
    <w:rsid w:val="00824C2A"/>
    <w:rsid w:val="008334B1"/>
    <w:rsid w:val="0083373C"/>
    <w:rsid w:val="008347D7"/>
    <w:rsid w:val="00834D9D"/>
    <w:rsid w:val="00834E92"/>
    <w:rsid w:val="008353B5"/>
    <w:rsid w:val="00852E54"/>
    <w:rsid w:val="008530EA"/>
    <w:rsid w:val="008600F8"/>
    <w:rsid w:val="00862F28"/>
    <w:rsid w:val="008658B5"/>
    <w:rsid w:val="008715E6"/>
    <w:rsid w:val="00872D83"/>
    <w:rsid w:val="00872F0F"/>
    <w:rsid w:val="00886D08"/>
    <w:rsid w:val="00891B08"/>
    <w:rsid w:val="0089437B"/>
    <w:rsid w:val="00895B51"/>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19DE"/>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7EC"/>
    <w:rsid w:val="009B0B14"/>
    <w:rsid w:val="009B584B"/>
    <w:rsid w:val="009C3618"/>
    <w:rsid w:val="009C733B"/>
    <w:rsid w:val="009D1450"/>
    <w:rsid w:val="009D19E7"/>
    <w:rsid w:val="009D6F23"/>
    <w:rsid w:val="009E021F"/>
    <w:rsid w:val="009E4E6E"/>
    <w:rsid w:val="009E6305"/>
    <w:rsid w:val="009F219C"/>
    <w:rsid w:val="009F6304"/>
    <w:rsid w:val="00A00C9D"/>
    <w:rsid w:val="00A01A65"/>
    <w:rsid w:val="00A04C60"/>
    <w:rsid w:val="00A04FD8"/>
    <w:rsid w:val="00A12400"/>
    <w:rsid w:val="00A25F3B"/>
    <w:rsid w:val="00A26B0B"/>
    <w:rsid w:val="00A4394F"/>
    <w:rsid w:val="00A47F6F"/>
    <w:rsid w:val="00A51D94"/>
    <w:rsid w:val="00A52DF6"/>
    <w:rsid w:val="00A6696A"/>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029"/>
    <w:rsid w:val="00B17B16"/>
    <w:rsid w:val="00B20717"/>
    <w:rsid w:val="00B229CA"/>
    <w:rsid w:val="00B24AF1"/>
    <w:rsid w:val="00B26F50"/>
    <w:rsid w:val="00B30E25"/>
    <w:rsid w:val="00B40D40"/>
    <w:rsid w:val="00B43A61"/>
    <w:rsid w:val="00B440ED"/>
    <w:rsid w:val="00B45D86"/>
    <w:rsid w:val="00B51F12"/>
    <w:rsid w:val="00B67B95"/>
    <w:rsid w:val="00B70DB6"/>
    <w:rsid w:val="00B716F0"/>
    <w:rsid w:val="00B80B39"/>
    <w:rsid w:val="00B901DF"/>
    <w:rsid w:val="00B944B4"/>
    <w:rsid w:val="00BA719C"/>
    <w:rsid w:val="00BA7918"/>
    <w:rsid w:val="00BA796A"/>
    <w:rsid w:val="00BB28E4"/>
    <w:rsid w:val="00BC4FDE"/>
    <w:rsid w:val="00BD02F6"/>
    <w:rsid w:val="00BD21BF"/>
    <w:rsid w:val="00BD3530"/>
    <w:rsid w:val="00BD3713"/>
    <w:rsid w:val="00BE0B48"/>
    <w:rsid w:val="00BE1816"/>
    <w:rsid w:val="00BE4BD0"/>
    <w:rsid w:val="00BF0A6B"/>
    <w:rsid w:val="00BF66CF"/>
    <w:rsid w:val="00C054AB"/>
    <w:rsid w:val="00C1111A"/>
    <w:rsid w:val="00C12506"/>
    <w:rsid w:val="00C139EB"/>
    <w:rsid w:val="00C263DE"/>
    <w:rsid w:val="00C34F73"/>
    <w:rsid w:val="00C6003F"/>
    <w:rsid w:val="00C6112F"/>
    <w:rsid w:val="00C75102"/>
    <w:rsid w:val="00C9151F"/>
    <w:rsid w:val="00C930A8"/>
    <w:rsid w:val="00CA1D57"/>
    <w:rsid w:val="00CB40E6"/>
    <w:rsid w:val="00CB4689"/>
    <w:rsid w:val="00CD27A7"/>
    <w:rsid w:val="00CD2BE4"/>
    <w:rsid w:val="00CD494A"/>
    <w:rsid w:val="00CE052A"/>
    <w:rsid w:val="00CE0599"/>
    <w:rsid w:val="00CE359B"/>
    <w:rsid w:val="00CF2C04"/>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1812"/>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67603"/>
    <w:rsid w:val="00F73873"/>
    <w:rsid w:val="00F7570E"/>
    <w:rsid w:val="00F808F7"/>
    <w:rsid w:val="00F83A41"/>
    <w:rsid w:val="00F953FD"/>
    <w:rsid w:val="00F95FC9"/>
    <w:rsid w:val="00FA257E"/>
    <w:rsid w:val="00FA6F5E"/>
    <w:rsid w:val="00FB1A45"/>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5F6BC-B226-48F1-B693-B8C4C3CC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E618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0B00-9889-4505-A8C8-5B2C2256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30</Pages>
  <Words>17028</Words>
  <Characters>105409</Characters>
  <Application>Microsoft Office Word</Application>
  <DocSecurity>0</DocSecurity>
  <Lines>13176</Lines>
  <Paragraphs>5323</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117114</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15</cp:revision>
  <cp:lastPrinted>2016-07-13T08:55:00Z</cp:lastPrinted>
  <dcterms:created xsi:type="dcterms:W3CDTF">2016-07-13T06:54:00Z</dcterms:created>
  <dcterms:modified xsi:type="dcterms:W3CDTF">2016-07-13T13:33:00Z</dcterms:modified>
</cp:coreProperties>
</file>