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18" w:rsidRDefault="00D56E18" w:rsidP="00D56E18">
      <w:pPr>
        <w:pStyle w:val="ConsPlusNormal"/>
        <w:jc w:val="both"/>
        <w:rPr>
          <w:rFonts w:ascii="Times New Roman" w:hAnsi="Times New Roman" w:cs="Times New Roman"/>
        </w:rPr>
      </w:pPr>
    </w:p>
    <w:p w:rsidR="00D56E18" w:rsidRPr="00D56E18" w:rsidRDefault="00D56E18" w:rsidP="00D56E18">
      <w:pPr>
        <w:pStyle w:val="ConsPlusNormal"/>
        <w:contextualSpacing/>
        <w:jc w:val="right"/>
        <w:rPr>
          <w:rFonts w:ascii="Times New Roman" w:hAnsi="Times New Roman" w:cs="Times New Roman"/>
          <w:sz w:val="24"/>
          <w:szCs w:val="24"/>
        </w:rPr>
      </w:pPr>
      <w:r w:rsidRPr="00D56E18">
        <w:rPr>
          <w:rFonts w:ascii="Times New Roman" w:hAnsi="Times New Roman" w:cs="Times New Roman"/>
          <w:sz w:val="24"/>
          <w:szCs w:val="24"/>
        </w:rPr>
        <w:t xml:space="preserve">Методические рекомендации  МЧС России </w:t>
      </w:r>
    </w:p>
    <w:p w:rsidR="00D56E18" w:rsidRPr="00D56E18" w:rsidRDefault="00D56E18" w:rsidP="00D56E18">
      <w:pPr>
        <w:pStyle w:val="ConsPlusNormal"/>
        <w:contextualSpacing/>
        <w:jc w:val="right"/>
        <w:rPr>
          <w:rFonts w:ascii="Times New Roman" w:hAnsi="Times New Roman" w:cs="Times New Roman"/>
          <w:sz w:val="24"/>
          <w:szCs w:val="24"/>
        </w:rPr>
      </w:pPr>
      <w:r w:rsidRPr="00D56E18">
        <w:rPr>
          <w:rFonts w:ascii="Times New Roman" w:hAnsi="Times New Roman" w:cs="Times New Roman"/>
          <w:sz w:val="24"/>
          <w:szCs w:val="24"/>
        </w:rPr>
        <w:t>по организации обеспечения безопасности людей</w:t>
      </w:r>
    </w:p>
    <w:p w:rsidR="00D56E18" w:rsidRPr="00D56E18" w:rsidRDefault="00D56E18" w:rsidP="00D56E18">
      <w:pPr>
        <w:pStyle w:val="ConsPlusNormal"/>
        <w:contextualSpacing/>
        <w:jc w:val="right"/>
        <w:rPr>
          <w:rFonts w:ascii="Times New Roman" w:hAnsi="Times New Roman" w:cs="Times New Roman"/>
          <w:sz w:val="24"/>
          <w:szCs w:val="24"/>
        </w:rPr>
      </w:pPr>
      <w:r w:rsidRPr="00D56E18">
        <w:rPr>
          <w:rFonts w:ascii="Times New Roman" w:hAnsi="Times New Roman" w:cs="Times New Roman"/>
          <w:sz w:val="24"/>
          <w:szCs w:val="24"/>
        </w:rPr>
        <w:t xml:space="preserve"> при проведении Крещенских купаний на водных объектах</w:t>
      </w:r>
    </w:p>
    <w:p w:rsidR="00D56E18" w:rsidRPr="00D56E18" w:rsidRDefault="00D56E18" w:rsidP="00D56E18">
      <w:pPr>
        <w:pStyle w:val="ConsPlusNormal"/>
        <w:contextualSpacing/>
        <w:jc w:val="right"/>
        <w:rPr>
          <w:rFonts w:ascii="Times New Roman" w:hAnsi="Times New Roman" w:cs="Times New Roman"/>
          <w:sz w:val="24"/>
          <w:szCs w:val="24"/>
        </w:rPr>
      </w:pPr>
      <w:r w:rsidRPr="00D56E18">
        <w:rPr>
          <w:rFonts w:ascii="Times New Roman" w:hAnsi="Times New Roman" w:cs="Times New Roman"/>
          <w:sz w:val="24"/>
          <w:szCs w:val="24"/>
        </w:rPr>
        <w:t xml:space="preserve">  от 11.01.2019 № 2-4-71-1-29</w:t>
      </w:r>
    </w:p>
    <w:p w:rsidR="00D56E18" w:rsidRPr="00D56E18" w:rsidRDefault="00D56E18" w:rsidP="00D56E18">
      <w:pPr>
        <w:pStyle w:val="ConsPlusNormal"/>
        <w:ind w:firstLine="540"/>
        <w:contextualSpacing/>
        <w:jc w:val="both"/>
        <w:rPr>
          <w:rFonts w:ascii="Times New Roman" w:hAnsi="Times New Roman" w:cs="Times New Roman"/>
          <w:sz w:val="24"/>
          <w:szCs w:val="24"/>
        </w:rPr>
      </w:pPr>
    </w:p>
    <w:p w:rsidR="000A3121" w:rsidRPr="00D56E18" w:rsidRDefault="000A3121" w:rsidP="00D56E18">
      <w:pPr>
        <w:pStyle w:val="ConsPlusTitle"/>
        <w:contextualSpacing/>
        <w:jc w:val="center"/>
        <w:outlineLvl w:val="1"/>
        <w:rPr>
          <w:rFonts w:ascii="Times New Roman" w:hAnsi="Times New Roman" w:cs="Times New Roman"/>
          <w:sz w:val="24"/>
          <w:szCs w:val="24"/>
        </w:rPr>
      </w:pPr>
      <w:r w:rsidRPr="00D56E18">
        <w:rPr>
          <w:rFonts w:ascii="Times New Roman" w:hAnsi="Times New Roman" w:cs="Times New Roman"/>
          <w:sz w:val="24"/>
          <w:szCs w:val="24"/>
        </w:rPr>
        <w:t>Правила купания в проруби (иордани)</w:t>
      </w:r>
    </w:p>
    <w:p w:rsidR="000A3121" w:rsidRPr="00D56E18" w:rsidRDefault="000A3121" w:rsidP="00D56E18">
      <w:pPr>
        <w:pStyle w:val="ConsPlusNormal"/>
        <w:ind w:firstLine="540"/>
        <w:contextualSpacing/>
        <w:jc w:val="both"/>
        <w:rPr>
          <w:rFonts w:ascii="Times New Roman" w:hAnsi="Times New Roman" w:cs="Times New Roman"/>
          <w:sz w:val="24"/>
          <w:szCs w:val="24"/>
        </w:rPr>
      </w:pPr>
    </w:p>
    <w:p w:rsidR="000A3121" w:rsidRPr="00D56E18" w:rsidRDefault="000A3121" w:rsidP="00763164">
      <w:pPr>
        <w:pStyle w:val="ConsPlusNormal"/>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Окунаться (купаться) следует в специально оборудованных прорубях (иорданях), под присмотром спасателей.</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Перед купанием необходимо разогреть тело, сделав разминку, пробежку.</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Не следует употреблять алкогольные напитки, так как они согревают на непродолжительное время</w:t>
      </w:r>
      <w:r w:rsidR="00D56E18">
        <w:rPr>
          <w:rFonts w:ascii="Times New Roman" w:hAnsi="Times New Roman" w:cs="Times New Roman"/>
          <w:sz w:val="24"/>
          <w:szCs w:val="24"/>
        </w:rPr>
        <w:t>,</w:t>
      </w:r>
      <w:r w:rsidRPr="00D56E18">
        <w:rPr>
          <w:rFonts w:ascii="Times New Roman" w:hAnsi="Times New Roman" w:cs="Times New Roman"/>
          <w:sz w:val="24"/>
          <w:szCs w:val="24"/>
        </w:rPr>
        <w:t xml:space="preserve"> в дальнейшем, создавая лишь иллюзию согревания</w:t>
      </w:r>
      <w:r w:rsidR="00D56E18">
        <w:rPr>
          <w:rFonts w:ascii="Times New Roman" w:hAnsi="Times New Roman" w:cs="Times New Roman"/>
          <w:sz w:val="24"/>
          <w:szCs w:val="24"/>
        </w:rPr>
        <w:t>,</w:t>
      </w:r>
      <w:r w:rsidRPr="00D56E18">
        <w:rPr>
          <w:rFonts w:ascii="Times New Roman" w:hAnsi="Times New Roman" w:cs="Times New Roman"/>
          <w:sz w:val="24"/>
          <w:szCs w:val="24"/>
        </w:rPr>
        <w:t xml:space="preserve"> наоборот способствуют потере тепла и риску обморожения.</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возможных повреждений, а также не скользят на льду. Идти к проруби нужно медленно и внимательно.</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 xml:space="preserve">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рекомендуется, так как это увеличивает потерю температуры и может привести к </w:t>
      </w:r>
      <w:proofErr w:type="spellStart"/>
      <w:r w:rsidRPr="00D56E18">
        <w:rPr>
          <w:rFonts w:ascii="Times New Roman" w:hAnsi="Times New Roman" w:cs="Times New Roman"/>
          <w:sz w:val="24"/>
          <w:szCs w:val="24"/>
        </w:rPr>
        <w:t>холодовому</w:t>
      </w:r>
      <w:proofErr w:type="spellEnd"/>
      <w:r w:rsidRPr="00D56E18">
        <w:rPr>
          <w:rFonts w:ascii="Times New Roman" w:hAnsi="Times New Roman" w:cs="Times New Roman"/>
          <w:sz w:val="24"/>
          <w:szCs w:val="24"/>
        </w:rPr>
        <w:t xml:space="preserve"> шоку.</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Необходимо помнить, что холодная вода может вызвать совершенно нормальное безопасное учащенное дыхание</w:t>
      </w:r>
      <w:r w:rsidR="00D56E18">
        <w:rPr>
          <w:rFonts w:ascii="Times New Roman" w:hAnsi="Times New Roman" w:cs="Times New Roman"/>
          <w:sz w:val="24"/>
          <w:szCs w:val="24"/>
        </w:rPr>
        <w:t>. К</w:t>
      </w:r>
      <w:r w:rsidRPr="00D56E18">
        <w:rPr>
          <w:rFonts w:ascii="Times New Roman" w:hAnsi="Times New Roman" w:cs="Times New Roman"/>
          <w:sz w:val="24"/>
          <w:szCs w:val="24"/>
        </w:rPr>
        <w:t xml:space="preserve">ак только тело приспособиться к холоду </w:t>
      </w:r>
      <w:r w:rsidR="00D56E18">
        <w:rPr>
          <w:rFonts w:ascii="Times New Roman" w:hAnsi="Times New Roman" w:cs="Times New Roman"/>
          <w:sz w:val="24"/>
          <w:szCs w:val="24"/>
        </w:rPr>
        <w:t xml:space="preserve">- </w:t>
      </w:r>
      <w:r w:rsidRPr="00D56E18">
        <w:rPr>
          <w:rFonts w:ascii="Times New Roman" w:hAnsi="Times New Roman" w:cs="Times New Roman"/>
          <w:sz w:val="24"/>
          <w:szCs w:val="24"/>
        </w:rPr>
        <w:t>дыхание нормализуется.</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Не рекомендуется находиться в проруби более 1 минуты во избежание общего переохлаждения организма.</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После купания нужно быстро растереться полотенцем и надеть сухую одежду и головной убор.</w:t>
      </w:r>
    </w:p>
    <w:p w:rsidR="000A3121" w:rsidRPr="00D56E18" w:rsidRDefault="000A3121" w:rsidP="00763164">
      <w:pPr>
        <w:pStyle w:val="ConsPlusNormal"/>
        <w:spacing w:before="220"/>
        <w:ind w:left="-709" w:firstLine="539"/>
        <w:contextualSpacing/>
        <w:jc w:val="both"/>
        <w:rPr>
          <w:rFonts w:ascii="Times New Roman" w:hAnsi="Times New Roman" w:cs="Times New Roman"/>
          <w:sz w:val="24"/>
          <w:szCs w:val="24"/>
        </w:rPr>
      </w:pPr>
      <w:r w:rsidRPr="00D56E18">
        <w:rPr>
          <w:rFonts w:ascii="Times New Roman" w:hAnsi="Times New Roman" w:cs="Times New Roman"/>
          <w:sz w:val="24"/>
          <w:szCs w:val="24"/>
        </w:rPr>
        <w:t>Для укрепления иммунитета и недопущения переохлаждения необходимо выпить горячее питье (чай, кофе, травяные настои) из предварительно подготовленного термоса.</w:t>
      </w: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p>
    <w:p w:rsidR="000A3121" w:rsidRPr="00D56E18" w:rsidRDefault="000A3121" w:rsidP="00763164">
      <w:pPr>
        <w:pStyle w:val="ConsPlusTitle"/>
        <w:ind w:left="-709"/>
        <w:contextualSpacing/>
        <w:jc w:val="center"/>
        <w:outlineLvl w:val="1"/>
        <w:rPr>
          <w:rFonts w:ascii="Times New Roman" w:hAnsi="Times New Roman" w:cs="Times New Roman"/>
          <w:sz w:val="24"/>
          <w:szCs w:val="24"/>
        </w:rPr>
      </w:pPr>
      <w:r w:rsidRPr="00D56E18">
        <w:rPr>
          <w:rFonts w:ascii="Times New Roman" w:hAnsi="Times New Roman" w:cs="Times New Roman"/>
          <w:sz w:val="24"/>
          <w:szCs w:val="24"/>
        </w:rPr>
        <w:t>Рекомендации по мерам безопасности на льду</w:t>
      </w: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r w:rsidRPr="00D56E18">
        <w:rPr>
          <w:rFonts w:ascii="Times New Roman" w:hAnsi="Times New Roman" w:cs="Times New Roman"/>
          <w:sz w:val="24"/>
          <w:szCs w:val="24"/>
        </w:rPr>
        <w:t>При переходе водного объекта по льду следует пользоваться проложенными тропами, а при их отсутствии - убедиться в прочности льда с помощью пешни. Проверять прочность льда ударами ноги опасно.</w:t>
      </w:r>
    </w:p>
    <w:p w:rsidR="000A3121" w:rsidRPr="00D56E18" w:rsidRDefault="000A3121" w:rsidP="00763164">
      <w:pPr>
        <w:pStyle w:val="ConsPlusNormal"/>
        <w:spacing w:before="220"/>
        <w:ind w:left="-709" w:firstLine="540"/>
        <w:contextualSpacing/>
        <w:jc w:val="both"/>
        <w:rPr>
          <w:rFonts w:ascii="Times New Roman" w:hAnsi="Times New Roman" w:cs="Times New Roman"/>
          <w:sz w:val="24"/>
          <w:szCs w:val="24"/>
        </w:rPr>
      </w:pPr>
      <w:r w:rsidRPr="00D56E18">
        <w:rPr>
          <w:rFonts w:ascii="Times New Roman" w:hAnsi="Times New Roman" w:cs="Times New Roman"/>
          <w:sz w:val="24"/>
          <w:szCs w:val="24"/>
        </w:rPr>
        <w:t xml:space="preserve">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Безопасным для перехода является лед с зеленоватым оттенком и толщиной не менее 7 см. (безопасная толщина льда зависит от скорости течения воды, ее солености, </w:t>
      </w:r>
      <w:proofErr w:type="spellStart"/>
      <w:r w:rsidRPr="00D56E18">
        <w:rPr>
          <w:rFonts w:ascii="Times New Roman" w:hAnsi="Times New Roman" w:cs="Times New Roman"/>
          <w:sz w:val="24"/>
          <w:szCs w:val="24"/>
        </w:rPr>
        <w:t>гидрометеоусловий</w:t>
      </w:r>
      <w:proofErr w:type="spellEnd"/>
      <w:r w:rsidRPr="00D56E18">
        <w:rPr>
          <w:rFonts w:ascii="Times New Roman" w:hAnsi="Times New Roman" w:cs="Times New Roman"/>
          <w:sz w:val="24"/>
          <w:szCs w:val="24"/>
        </w:rPr>
        <w:t>).</w:t>
      </w: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p>
    <w:p w:rsidR="000A3121" w:rsidRPr="00D56E18" w:rsidRDefault="000A3121" w:rsidP="00763164">
      <w:pPr>
        <w:pStyle w:val="ConsPlusTitle"/>
        <w:ind w:left="-709"/>
        <w:contextualSpacing/>
        <w:jc w:val="center"/>
        <w:outlineLvl w:val="2"/>
        <w:rPr>
          <w:rFonts w:ascii="Times New Roman" w:hAnsi="Times New Roman" w:cs="Times New Roman"/>
          <w:sz w:val="24"/>
          <w:szCs w:val="24"/>
        </w:rPr>
      </w:pPr>
      <w:r w:rsidRPr="00D56E18">
        <w:rPr>
          <w:rFonts w:ascii="Times New Roman" w:hAnsi="Times New Roman" w:cs="Times New Roman"/>
          <w:sz w:val="24"/>
          <w:szCs w:val="24"/>
        </w:rPr>
        <w:t xml:space="preserve">Основные способы </w:t>
      </w:r>
      <w:proofErr w:type="spellStart"/>
      <w:r w:rsidRPr="00D56E18">
        <w:rPr>
          <w:rFonts w:ascii="Times New Roman" w:hAnsi="Times New Roman" w:cs="Times New Roman"/>
          <w:sz w:val="24"/>
          <w:szCs w:val="24"/>
        </w:rPr>
        <w:t>самоспасания</w:t>
      </w:r>
      <w:proofErr w:type="spellEnd"/>
      <w:r w:rsidRPr="00D56E18">
        <w:rPr>
          <w:rFonts w:ascii="Times New Roman" w:hAnsi="Times New Roman" w:cs="Times New Roman"/>
          <w:sz w:val="24"/>
          <w:szCs w:val="24"/>
        </w:rPr>
        <w:t xml:space="preserve"> и спасания в условиях</w:t>
      </w:r>
    </w:p>
    <w:p w:rsidR="000A3121" w:rsidRPr="00D56E18" w:rsidRDefault="000A3121" w:rsidP="00763164">
      <w:pPr>
        <w:pStyle w:val="ConsPlusTitle"/>
        <w:ind w:left="-709"/>
        <w:contextualSpacing/>
        <w:jc w:val="center"/>
        <w:rPr>
          <w:rFonts w:ascii="Times New Roman" w:hAnsi="Times New Roman" w:cs="Times New Roman"/>
          <w:sz w:val="24"/>
          <w:szCs w:val="24"/>
        </w:rPr>
      </w:pPr>
      <w:r w:rsidRPr="00D56E18">
        <w:rPr>
          <w:rFonts w:ascii="Times New Roman" w:hAnsi="Times New Roman" w:cs="Times New Roman"/>
          <w:sz w:val="24"/>
          <w:szCs w:val="24"/>
        </w:rPr>
        <w:t>ледового покрова водных объектов</w:t>
      </w: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p>
    <w:p w:rsidR="000A3121" w:rsidRPr="00D56E18" w:rsidRDefault="000A3121" w:rsidP="00763164">
      <w:pPr>
        <w:pStyle w:val="ConsPlusNormal"/>
        <w:ind w:left="-709" w:firstLine="540"/>
        <w:contextualSpacing/>
        <w:jc w:val="both"/>
        <w:rPr>
          <w:rFonts w:ascii="Times New Roman" w:hAnsi="Times New Roman" w:cs="Times New Roman"/>
          <w:sz w:val="24"/>
          <w:szCs w:val="24"/>
        </w:rPr>
      </w:pPr>
      <w:r w:rsidRPr="00D56E18">
        <w:rPr>
          <w:rFonts w:ascii="Times New Roman" w:hAnsi="Times New Roman" w:cs="Times New Roman"/>
          <w:sz w:val="24"/>
          <w:szCs w:val="24"/>
        </w:rPr>
        <w:t>До оказания помощи спасателями пострадавший может и должен действовать самостоятельно.</w:t>
      </w:r>
    </w:p>
    <w:p w:rsidR="000A3121" w:rsidRPr="00D56E18" w:rsidRDefault="000A3121" w:rsidP="00763164">
      <w:pPr>
        <w:pStyle w:val="ConsPlusNormal"/>
        <w:spacing w:before="220"/>
        <w:ind w:left="-709" w:firstLine="540"/>
        <w:contextualSpacing/>
        <w:jc w:val="both"/>
        <w:rPr>
          <w:rFonts w:ascii="Times New Roman" w:hAnsi="Times New Roman" w:cs="Times New Roman"/>
          <w:sz w:val="24"/>
          <w:szCs w:val="24"/>
        </w:rPr>
      </w:pPr>
      <w:r w:rsidRPr="00D56E18">
        <w:rPr>
          <w:rFonts w:ascii="Times New Roman" w:hAnsi="Times New Roman" w:cs="Times New Roman"/>
          <w:sz w:val="24"/>
          <w:szCs w:val="24"/>
        </w:rPr>
        <w:t xml:space="preserve">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w:t>
      </w:r>
      <w:r w:rsidRPr="00D56E18">
        <w:rPr>
          <w:rFonts w:ascii="Times New Roman" w:hAnsi="Times New Roman" w:cs="Times New Roman"/>
          <w:sz w:val="24"/>
          <w:szCs w:val="24"/>
        </w:rPr>
        <w:lastRenderedPageBreak/>
        <w:t>спине или груди, продвигаться в ту сторону, откуда пришел. Одновременно с этим звать на помощь.</w:t>
      </w:r>
    </w:p>
    <w:p w:rsidR="000A3121" w:rsidRPr="00D56E18" w:rsidRDefault="000A3121" w:rsidP="00763164">
      <w:pPr>
        <w:pStyle w:val="ConsPlusNormal"/>
        <w:spacing w:before="220"/>
        <w:ind w:left="-709" w:firstLine="540"/>
        <w:contextualSpacing/>
        <w:jc w:val="both"/>
        <w:rPr>
          <w:rFonts w:ascii="Times New Roman" w:hAnsi="Times New Roman" w:cs="Times New Roman"/>
          <w:sz w:val="24"/>
          <w:szCs w:val="24"/>
        </w:rPr>
      </w:pPr>
      <w:proofErr w:type="gramStart"/>
      <w:r w:rsidRPr="00D56E18">
        <w:rPr>
          <w:rFonts w:ascii="Times New Roman" w:hAnsi="Times New Roman" w:cs="Times New Roman"/>
          <w:sz w:val="24"/>
          <w:szCs w:val="24"/>
        </w:rPr>
        <w:t>При оказании помощи провалившемуся под лед нельзя подходить к нему стоя</w:t>
      </w:r>
      <w:r w:rsidR="00D56E18">
        <w:rPr>
          <w:rFonts w:ascii="Times New Roman" w:hAnsi="Times New Roman" w:cs="Times New Roman"/>
          <w:sz w:val="24"/>
          <w:szCs w:val="24"/>
        </w:rPr>
        <w:t xml:space="preserve"> -</w:t>
      </w:r>
      <w:r w:rsidRPr="00D56E18">
        <w:rPr>
          <w:rFonts w:ascii="Times New Roman" w:hAnsi="Times New Roman" w:cs="Times New Roman"/>
          <w:sz w:val="24"/>
          <w:szCs w:val="24"/>
        </w:rPr>
        <w:t xml:space="preserve"> из-за опасности также провалиться.</w:t>
      </w:r>
      <w:proofErr w:type="gramEnd"/>
      <w:r w:rsidRPr="00D56E18">
        <w:rPr>
          <w:rFonts w:ascii="Times New Roman" w:hAnsi="Times New Roman" w:cs="Times New Roman"/>
          <w:sz w:val="24"/>
          <w:szCs w:val="24"/>
        </w:rPr>
        <w:t xml:space="preserve"> При отсутствии спасательных средств желательно использовать для оказания помощи любые подручные предметы: веревку, шест, доски, связанные ремни, иные имеющиеся в наличии средства, позволяющие находиться на расстоянии от полыньи.</w:t>
      </w:r>
    </w:p>
    <w:p w:rsidR="000A3121" w:rsidRPr="00D56E18" w:rsidRDefault="000A3121" w:rsidP="00763164">
      <w:pPr>
        <w:pStyle w:val="ConsPlusNormal"/>
        <w:spacing w:before="220"/>
        <w:ind w:left="-709" w:firstLine="540"/>
        <w:contextualSpacing/>
        <w:jc w:val="both"/>
        <w:rPr>
          <w:rFonts w:ascii="Times New Roman" w:hAnsi="Times New Roman" w:cs="Times New Roman"/>
          <w:sz w:val="24"/>
          <w:szCs w:val="24"/>
        </w:rPr>
      </w:pPr>
      <w:r w:rsidRPr="00D56E18">
        <w:rPr>
          <w:rFonts w:ascii="Times New Roman" w:hAnsi="Times New Roman" w:cs="Times New Roman"/>
          <w:sz w:val="24"/>
          <w:szCs w:val="24"/>
        </w:rPr>
        <w:t>Приближаться можно лежа с раскинутыми в стороны руками и ногами не ближе 3 - 4 метров. С этого расстояния пострадавшему надо подать спасательное средство. После того, как пострадавший принял поданное ему средство спасания,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теплое питье, заставить двигаться, вызвать бригаду скорой медицинской помощи.</w:t>
      </w:r>
    </w:p>
    <w:p w:rsidR="000A3121" w:rsidRDefault="000A3121" w:rsidP="00763164">
      <w:pPr>
        <w:pStyle w:val="ConsPlusNormal"/>
        <w:ind w:left="-709" w:firstLine="540"/>
        <w:jc w:val="both"/>
        <w:rPr>
          <w:rFonts w:ascii="Times New Roman" w:hAnsi="Times New Roman" w:cs="Times New Roman"/>
        </w:rPr>
      </w:pPr>
    </w:p>
    <w:p w:rsidR="000A3121" w:rsidRDefault="000A3121" w:rsidP="00763164">
      <w:pPr>
        <w:pStyle w:val="ConsPlusNormal"/>
        <w:ind w:left="-709"/>
        <w:jc w:val="center"/>
        <w:rPr>
          <w:rFonts w:ascii="Times New Roman" w:hAnsi="Times New Roman" w:cs="Times New Roman"/>
        </w:rPr>
      </w:pPr>
    </w:p>
    <w:p w:rsidR="000A3121" w:rsidRDefault="000A3121" w:rsidP="00763164">
      <w:pPr>
        <w:pStyle w:val="ConsPlusNormal"/>
        <w:ind w:left="-709" w:firstLine="540"/>
        <w:jc w:val="both"/>
        <w:rPr>
          <w:rFonts w:ascii="Times New Roman" w:hAnsi="Times New Roman" w:cs="Times New Roman"/>
        </w:rPr>
      </w:pPr>
    </w:p>
    <w:p w:rsidR="000A3121" w:rsidRDefault="000A3121" w:rsidP="000A3121">
      <w:pPr>
        <w:pStyle w:val="ConsPlusNormal"/>
        <w:jc w:val="center"/>
        <w:rPr>
          <w:rFonts w:ascii="Times New Roman" w:hAnsi="Times New Roman" w:cs="Times New Roman"/>
        </w:rPr>
      </w:pPr>
      <w:r>
        <w:rPr>
          <w:rFonts w:ascii="Times New Roman" w:hAnsi="Times New Roman" w:cs="Times New Roman"/>
          <w:noProof/>
          <w:position w:val="-502"/>
        </w:rPr>
        <w:lastRenderedPageBreak/>
        <w:drawing>
          <wp:inline distT="0" distB="0" distL="0" distR="0">
            <wp:extent cx="6007396" cy="6985591"/>
            <wp:effectExtent l="0" t="0" r="0" b="6350"/>
            <wp:docPr id="3" name="Рисунок 3" descr="base_1_35373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3730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396" cy="6985591"/>
                    </a:xfrm>
                    <a:prstGeom prst="rect">
                      <a:avLst/>
                    </a:prstGeom>
                    <a:noFill/>
                    <a:ln>
                      <a:noFill/>
                    </a:ln>
                  </pic:spPr>
                </pic:pic>
              </a:graphicData>
            </a:graphic>
          </wp:inline>
        </w:drawing>
      </w:r>
    </w:p>
    <w:p w:rsidR="000A3121" w:rsidRDefault="000A3121" w:rsidP="000A3121">
      <w:pPr>
        <w:pStyle w:val="ConsPlusNormal"/>
        <w:ind w:firstLine="540"/>
        <w:jc w:val="both"/>
        <w:rPr>
          <w:rFonts w:ascii="Times New Roman" w:hAnsi="Times New Roman" w:cs="Times New Roman"/>
        </w:rPr>
      </w:pPr>
    </w:p>
    <w:p w:rsidR="000A3121" w:rsidRDefault="000A3121" w:rsidP="000A3121">
      <w:pPr>
        <w:pStyle w:val="ConsPlusNormal"/>
        <w:ind w:firstLine="540"/>
        <w:jc w:val="both"/>
        <w:rPr>
          <w:rFonts w:ascii="Times New Roman" w:hAnsi="Times New Roman" w:cs="Times New Roman"/>
        </w:rPr>
      </w:pPr>
    </w:p>
    <w:p w:rsidR="000A3121" w:rsidRDefault="000A3121" w:rsidP="000A3121">
      <w:pPr>
        <w:pStyle w:val="ConsPlusNormal"/>
        <w:ind w:firstLine="540"/>
        <w:jc w:val="both"/>
        <w:rPr>
          <w:rFonts w:ascii="Times New Roman" w:hAnsi="Times New Roman" w:cs="Times New Roman"/>
        </w:rPr>
      </w:pPr>
    </w:p>
    <w:p w:rsidR="000A3121" w:rsidRDefault="000A3121" w:rsidP="000A3121">
      <w:pPr>
        <w:pStyle w:val="ConsPlusNormal"/>
        <w:jc w:val="center"/>
        <w:rPr>
          <w:rFonts w:ascii="Times New Roman" w:hAnsi="Times New Roman" w:cs="Times New Roman"/>
        </w:rPr>
      </w:pPr>
    </w:p>
    <w:p w:rsidR="000A3121" w:rsidRDefault="000A3121" w:rsidP="000A3121">
      <w:pPr>
        <w:pStyle w:val="ConsPlusNormal"/>
        <w:ind w:firstLine="540"/>
        <w:jc w:val="both"/>
        <w:rPr>
          <w:rFonts w:ascii="Times New Roman" w:hAnsi="Times New Roman" w:cs="Times New Roman"/>
        </w:rPr>
      </w:pPr>
    </w:p>
    <w:p w:rsidR="000A3121" w:rsidRDefault="000A3121" w:rsidP="000A3121">
      <w:pPr>
        <w:pStyle w:val="ConsPlusNormal"/>
        <w:ind w:firstLine="540"/>
        <w:jc w:val="both"/>
        <w:rPr>
          <w:rFonts w:ascii="Times New Roman" w:hAnsi="Times New Roman" w:cs="Times New Roman"/>
        </w:rPr>
      </w:pPr>
    </w:p>
    <w:p w:rsidR="000A3121" w:rsidRDefault="0017763D" w:rsidP="0017763D">
      <w:pPr>
        <w:pStyle w:val="ConsPlusNormal"/>
        <w:jc w:val="both"/>
        <w:rPr>
          <w:rFonts w:ascii="Times New Roman" w:hAnsi="Times New Roman" w:cs="Times New Roman"/>
        </w:rPr>
      </w:pPr>
      <w:r w:rsidRPr="0017763D">
        <w:rPr>
          <w:rFonts w:ascii="Times New Roman" w:hAnsi="Times New Roman" w:cs="Times New Roman"/>
          <w:noProof/>
        </w:rPr>
        <w:lastRenderedPageBreak/>
        <w:drawing>
          <wp:inline distT="0" distB="0" distL="0" distR="0">
            <wp:extent cx="6113721" cy="6836735"/>
            <wp:effectExtent l="0" t="0" r="1905" b="2540"/>
            <wp:docPr id="5" name="Рисунок 5" descr="C:\Users\suslov.aa\Downloads\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lov.aa\Downloads\Без имен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345" cy="6844142"/>
                    </a:xfrm>
                    <a:prstGeom prst="rect">
                      <a:avLst/>
                    </a:prstGeom>
                    <a:noFill/>
                    <a:ln>
                      <a:noFill/>
                    </a:ln>
                  </pic:spPr>
                </pic:pic>
              </a:graphicData>
            </a:graphic>
          </wp:inline>
        </w:drawing>
      </w:r>
    </w:p>
    <w:p w:rsidR="000A3121" w:rsidRDefault="000A3121" w:rsidP="000A3121">
      <w:pPr>
        <w:spacing w:after="0"/>
        <w:rPr>
          <w:rFonts w:ascii="Times New Roman" w:hAnsi="Times New Roman" w:cs="Times New Roman"/>
        </w:rPr>
      </w:pPr>
    </w:p>
    <w:p w:rsidR="0017763D" w:rsidRDefault="0017763D" w:rsidP="000A3121">
      <w:pPr>
        <w:spacing w:after="0"/>
        <w:rPr>
          <w:rFonts w:ascii="Times New Roman" w:hAnsi="Times New Roman" w:cs="Times New Roman"/>
        </w:rPr>
      </w:pPr>
    </w:p>
    <w:p w:rsidR="0017763D" w:rsidRDefault="00971B6B" w:rsidP="000A3121">
      <w:pPr>
        <w:spacing w:after="0"/>
        <w:rPr>
          <w:rFonts w:ascii="Times New Roman" w:hAnsi="Times New Roman" w:cs="Times New Roman"/>
        </w:rPr>
        <w:sectPr w:rsidR="0017763D" w:rsidSect="00DE353D">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bookmarkStart w:id="0" w:name="_GoBack"/>
      <w:r w:rsidRPr="00971B6B">
        <w:rPr>
          <w:rFonts w:ascii="Times New Roman" w:hAnsi="Times New Roman" w:cs="Times New Roman"/>
          <w:noProof/>
          <w:lang w:eastAsia="ru-RU"/>
        </w:rPr>
        <w:lastRenderedPageBreak/>
        <w:drawing>
          <wp:inline distT="0" distB="0" distL="0" distR="0">
            <wp:extent cx="6241312" cy="6666614"/>
            <wp:effectExtent l="0" t="0" r="7620" b="1270"/>
            <wp:docPr id="8" name="Рисунок 8" descr="C:\Users\suslov.aa\Downloads\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lov.aa\Downloads\444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9158" cy="6674995"/>
                    </a:xfrm>
                    <a:prstGeom prst="rect">
                      <a:avLst/>
                    </a:prstGeom>
                    <a:noFill/>
                    <a:ln>
                      <a:noFill/>
                    </a:ln>
                  </pic:spPr>
                </pic:pic>
              </a:graphicData>
            </a:graphic>
          </wp:inline>
        </w:drawing>
      </w:r>
      <w:bookmarkEnd w:id="0"/>
    </w:p>
    <w:p w:rsidR="00390CCD" w:rsidRDefault="0017763D">
      <w:r w:rsidRPr="0017763D">
        <w:rPr>
          <w:noProof/>
          <w:lang w:eastAsia="ru-RU"/>
        </w:rPr>
        <w:lastRenderedPageBreak/>
        <w:drawing>
          <wp:inline distT="0" distB="0" distL="0" distR="0" wp14:anchorId="0610E347" wp14:editId="50EBD1A4">
            <wp:extent cx="9198591" cy="5714690"/>
            <wp:effectExtent l="0" t="0" r="3175" b="635"/>
            <wp:docPr id="7" name="Рисунок 7" descr="C:\Users\suslov.aa\Downloads\2333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lov.aa\Downloads\2333333333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7080" cy="5726177"/>
                    </a:xfrm>
                    <a:prstGeom prst="rect">
                      <a:avLst/>
                    </a:prstGeom>
                    <a:noFill/>
                    <a:ln>
                      <a:noFill/>
                    </a:ln>
                  </pic:spPr>
                </pic:pic>
              </a:graphicData>
            </a:graphic>
          </wp:inline>
        </w:drawing>
      </w:r>
    </w:p>
    <w:sectPr w:rsidR="00390CCD" w:rsidSect="00DE353D">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41" w:rsidRDefault="00434C41" w:rsidP="00D56E18">
      <w:pPr>
        <w:spacing w:after="0" w:line="240" w:lineRule="auto"/>
      </w:pPr>
      <w:r>
        <w:separator/>
      </w:r>
    </w:p>
  </w:endnote>
  <w:endnote w:type="continuationSeparator" w:id="0">
    <w:p w:rsidR="00434C41" w:rsidRDefault="00434C41" w:rsidP="00D5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41" w:rsidRDefault="00434C41" w:rsidP="00D56E18">
      <w:pPr>
        <w:spacing w:after="0" w:line="240" w:lineRule="auto"/>
      </w:pPr>
      <w:r>
        <w:separator/>
      </w:r>
    </w:p>
  </w:footnote>
  <w:footnote w:type="continuationSeparator" w:id="0">
    <w:p w:rsidR="00434C41" w:rsidRDefault="00434C41" w:rsidP="00D56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25476"/>
      <w:docPartObj>
        <w:docPartGallery w:val="Page Numbers (Top of Page)"/>
        <w:docPartUnique/>
      </w:docPartObj>
    </w:sdtPr>
    <w:sdtEndPr/>
    <w:sdtContent>
      <w:p w:rsidR="00D56E18" w:rsidRDefault="00D56E18">
        <w:pPr>
          <w:pStyle w:val="a5"/>
          <w:jc w:val="center"/>
        </w:pPr>
        <w:r>
          <w:fldChar w:fldCharType="begin"/>
        </w:r>
        <w:r>
          <w:instrText>PAGE   \* MERGEFORMAT</w:instrText>
        </w:r>
        <w:r>
          <w:fldChar w:fldCharType="separate"/>
        </w:r>
        <w:r w:rsidR="00763164">
          <w:rPr>
            <w:noProof/>
          </w:rPr>
          <w:t>5</w:t>
        </w:r>
        <w:r>
          <w:fldChar w:fldCharType="end"/>
        </w:r>
      </w:p>
    </w:sdtContent>
  </w:sdt>
  <w:p w:rsidR="00D56E18" w:rsidRDefault="00D56E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53"/>
    <w:rsid w:val="000A3121"/>
    <w:rsid w:val="0017763D"/>
    <w:rsid w:val="003556A7"/>
    <w:rsid w:val="00390CCD"/>
    <w:rsid w:val="003D0E53"/>
    <w:rsid w:val="00434C41"/>
    <w:rsid w:val="00763164"/>
    <w:rsid w:val="00842AB7"/>
    <w:rsid w:val="00971B6B"/>
    <w:rsid w:val="00A90850"/>
    <w:rsid w:val="00D56E18"/>
    <w:rsid w:val="00DE353D"/>
    <w:rsid w:val="00E3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1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A3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121"/>
    <w:rPr>
      <w:rFonts w:ascii="Tahoma" w:hAnsi="Tahoma" w:cs="Tahoma"/>
      <w:sz w:val="16"/>
      <w:szCs w:val="16"/>
    </w:rPr>
  </w:style>
  <w:style w:type="paragraph" w:styleId="a5">
    <w:name w:val="header"/>
    <w:basedOn w:val="a"/>
    <w:link w:val="a6"/>
    <w:uiPriority w:val="99"/>
    <w:unhideWhenUsed/>
    <w:rsid w:val="00D56E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6E18"/>
  </w:style>
  <w:style w:type="paragraph" w:styleId="a7">
    <w:name w:val="footer"/>
    <w:basedOn w:val="a"/>
    <w:link w:val="a8"/>
    <w:uiPriority w:val="99"/>
    <w:unhideWhenUsed/>
    <w:rsid w:val="00D56E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1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A3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121"/>
    <w:rPr>
      <w:rFonts w:ascii="Tahoma" w:hAnsi="Tahoma" w:cs="Tahoma"/>
      <w:sz w:val="16"/>
      <w:szCs w:val="16"/>
    </w:rPr>
  </w:style>
  <w:style w:type="paragraph" w:styleId="a5">
    <w:name w:val="header"/>
    <w:basedOn w:val="a"/>
    <w:link w:val="a6"/>
    <w:uiPriority w:val="99"/>
    <w:unhideWhenUsed/>
    <w:rsid w:val="00D56E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6E18"/>
  </w:style>
  <w:style w:type="paragraph" w:styleId="a7">
    <w:name w:val="footer"/>
    <w:basedOn w:val="a"/>
    <w:link w:val="a8"/>
    <w:uiPriority w:val="99"/>
    <w:unhideWhenUsed/>
    <w:rsid w:val="00D56E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10140">
      <w:bodyDiv w:val="1"/>
      <w:marLeft w:val="0"/>
      <w:marRight w:val="0"/>
      <w:marTop w:val="0"/>
      <w:marBottom w:val="0"/>
      <w:divBdr>
        <w:top w:val="none" w:sz="0" w:space="0" w:color="auto"/>
        <w:left w:val="none" w:sz="0" w:space="0" w:color="auto"/>
        <w:bottom w:val="none" w:sz="0" w:space="0" w:color="auto"/>
        <w:right w:val="none" w:sz="0" w:space="0" w:color="auto"/>
      </w:divBdr>
    </w:div>
    <w:div w:id="18149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5698-1CE7-4F89-8BF5-D8B2491C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Е.А.</dc:creator>
  <cp:lastModifiedBy>Харитонова Е.А.</cp:lastModifiedBy>
  <cp:revision>4</cp:revision>
  <dcterms:created xsi:type="dcterms:W3CDTF">2023-12-18T14:10:00Z</dcterms:created>
  <dcterms:modified xsi:type="dcterms:W3CDTF">2023-12-18T14:15:00Z</dcterms:modified>
</cp:coreProperties>
</file>